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6A7" w14:textId="4C3D22FC" w:rsidR="00D374D7" w:rsidRDefault="00D374D7" w:rsidP="00D374D7">
      <w:pPr>
        <w:pStyle w:val="afff1"/>
      </w:pPr>
    </w:p>
    <w:p w14:paraId="60740060" w14:textId="21E378C5" w:rsidR="00D374D7" w:rsidRDefault="00D374D7" w:rsidP="00D374D7">
      <w:pPr>
        <w:pStyle w:val="afff1"/>
      </w:pPr>
    </w:p>
    <w:p w14:paraId="2E9CF4C9" w14:textId="566786FA" w:rsidR="00D374D7" w:rsidRDefault="00D374D7" w:rsidP="00D374D7">
      <w:pPr>
        <w:pStyle w:val="afff1"/>
      </w:pPr>
    </w:p>
    <w:p w14:paraId="5CB21B5B" w14:textId="206C4E59" w:rsidR="00D374D7" w:rsidRDefault="00D374D7" w:rsidP="00D374D7">
      <w:pPr>
        <w:pStyle w:val="afff1"/>
      </w:pPr>
    </w:p>
    <w:p w14:paraId="76066619" w14:textId="456959ED" w:rsidR="00D374D7" w:rsidRDefault="00D374D7" w:rsidP="00D374D7">
      <w:pPr>
        <w:pStyle w:val="afff1"/>
      </w:pPr>
    </w:p>
    <w:p w14:paraId="75ABA872" w14:textId="63B99A3F" w:rsidR="00EE40F1" w:rsidRDefault="00EE40F1" w:rsidP="00D374D7">
      <w:pPr>
        <w:pStyle w:val="afff1"/>
      </w:pPr>
    </w:p>
    <w:p w14:paraId="625F5573" w14:textId="5E20BE3E" w:rsidR="00EE40F1" w:rsidRDefault="00EE40F1" w:rsidP="00D374D7">
      <w:pPr>
        <w:pStyle w:val="afff1"/>
      </w:pPr>
    </w:p>
    <w:p w14:paraId="292F3514" w14:textId="4757E34E" w:rsidR="00EE40F1" w:rsidRDefault="00EE40F1" w:rsidP="00D374D7">
      <w:pPr>
        <w:pStyle w:val="afff1"/>
      </w:pPr>
    </w:p>
    <w:p w14:paraId="11B812DC" w14:textId="5DB84E7F" w:rsidR="00EE40F1" w:rsidRDefault="00EE40F1" w:rsidP="00D374D7">
      <w:pPr>
        <w:pStyle w:val="afff1"/>
      </w:pPr>
    </w:p>
    <w:p w14:paraId="02A85068" w14:textId="0E215956" w:rsidR="00EE40F1" w:rsidRDefault="00EE40F1" w:rsidP="00D374D7">
      <w:pPr>
        <w:pStyle w:val="afff1"/>
      </w:pPr>
    </w:p>
    <w:p w14:paraId="306CEA86" w14:textId="5D6DDC96" w:rsidR="00EE40F1" w:rsidRDefault="00EE40F1" w:rsidP="00D374D7">
      <w:pPr>
        <w:pStyle w:val="afff1"/>
      </w:pPr>
    </w:p>
    <w:p w14:paraId="5AB45263" w14:textId="52C98F62" w:rsidR="00EE40F1" w:rsidRDefault="00EE40F1" w:rsidP="00D374D7">
      <w:pPr>
        <w:pStyle w:val="afff1"/>
      </w:pPr>
    </w:p>
    <w:p w14:paraId="198E8044" w14:textId="0ADB6621" w:rsidR="00EE40F1" w:rsidRDefault="00EE40F1" w:rsidP="00D374D7">
      <w:pPr>
        <w:pStyle w:val="afff1"/>
      </w:pPr>
    </w:p>
    <w:p w14:paraId="1DE9C706" w14:textId="2C84EC26" w:rsidR="00EE40F1" w:rsidRDefault="00EE40F1" w:rsidP="00D374D7">
      <w:pPr>
        <w:pStyle w:val="afff1"/>
      </w:pPr>
    </w:p>
    <w:p w14:paraId="026445C6" w14:textId="6326E6C3" w:rsidR="00EE40F1" w:rsidRDefault="00EE40F1" w:rsidP="00D374D7">
      <w:pPr>
        <w:pStyle w:val="afff1"/>
      </w:pPr>
    </w:p>
    <w:p w14:paraId="666FC564" w14:textId="735ED25A" w:rsidR="00EE40F1" w:rsidRDefault="00EE40F1" w:rsidP="00D374D7">
      <w:pPr>
        <w:pStyle w:val="afff1"/>
      </w:pPr>
    </w:p>
    <w:p w14:paraId="17B8B990" w14:textId="4D67A5FB" w:rsidR="00EE40F1" w:rsidRDefault="00EE40F1" w:rsidP="00D374D7">
      <w:pPr>
        <w:pStyle w:val="afff1"/>
      </w:pPr>
    </w:p>
    <w:p w14:paraId="1C5761CE" w14:textId="205AF2E4" w:rsidR="00EE40F1" w:rsidRDefault="00EE40F1" w:rsidP="00D374D7">
      <w:pPr>
        <w:pStyle w:val="afff1"/>
      </w:pPr>
    </w:p>
    <w:p w14:paraId="5C24D1F8" w14:textId="0B97F954" w:rsidR="00EE40F1" w:rsidRDefault="00EE40F1" w:rsidP="00D374D7">
      <w:pPr>
        <w:pStyle w:val="afff1"/>
      </w:pPr>
    </w:p>
    <w:p w14:paraId="6044C403" w14:textId="49207F48" w:rsidR="00EE40F1" w:rsidRDefault="00EE40F1" w:rsidP="00D374D7">
      <w:pPr>
        <w:pStyle w:val="afff1"/>
      </w:pPr>
    </w:p>
    <w:p w14:paraId="7EBFBEF9" w14:textId="1D0E6426" w:rsidR="00EE40F1" w:rsidRDefault="00EE40F1" w:rsidP="00D374D7">
      <w:pPr>
        <w:pStyle w:val="afff1"/>
      </w:pPr>
    </w:p>
    <w:p w14:paraId="4C24CBDD" w14:textId="1CDA0D33" w:rsidR="00EE40F1" w:rsidRDefault="00EE40F1" w:rsidP="00D374D7">
      <w:pPr>
        <w:pStyle w:val="afff1"/>
      </w:pPr>
    </w:p>
    <w:p w14:paraId="74392C93" w14:textId="77777777" w:rsidR="00EE40F1" w:rsidRDefault="00EE40F1" w:rsidP="00D374D7">
      <w:pPr>
        <w:pStyle w:val="afff1"/>
      </w:pPr>
    </w:p>
    <w:p w14:paraId="77FD9D2D" w14:textId="721206D8" w:rsidR="00EE40F1" w:rsidRDefault="00EE40F1" w:rsidP="00D374D7">
      <w:pPr>
        <w:pStyle w:val="afff1"/>
      </w:pPr>
    </w:p>
    <w:p w14:paraId="389D75F8" w14:textId="77777777" w:rsidR="00EE40F1" w:rsidRDefault="00EE40F1" w:rsidP="00D374D7">
      <w:pPr>
        <w:pStyle w:val="afff1"/>
      </w:pPr>
    </w:p>
    <w:p w14:paraId="331AC0A5" w14:textId="110C2774" w:rsidR="00D751C6" w:rsidRPr="00725B40" w:rsidRDefault="00B557F5" w:rsidP="00BB4D23">
      <w:pPr>
        <w:pStyle w:val="aff8"/>
        <w:rPr>
          <w:rFonts w:ascii="Rostelecom Basis" w:hAnsi="Rostelecom Basis"/>
          <w:b/>
          <w:sz w:val="40"/>
          <w:szCs w:val="40"/>
          <w:lang w:val="ru-RU"/>
        </w:rPr>
      </w:pPr>
      <w:r w:rsidRPr="00D06AD2">
        <w:rPr>
          <w:rFonts w:ascii="Rostelecom Basis" w:hAnsi="Rostelecom Basis"/>
          <w:b/>
          <w:sz w:val="40"/>
          <w:szCs w:val="40"/>
          <w:lang w:val="ru-RU"/>
        </w:rPr>
        <w:t>ИН</w:t>
      </w:r>
      <w:r w:rsidR="00EE40F1" w:rsidRPr="00D06AD2">
        <w:rPr>
          <w:rFonts w:ascii="Rostelecom Basis" w:hAnsi="Rostelecom Basis"/>
          <w:b/>
          <w:sz w:val="40"/>
          <w:szCs w:val="40"/>
          <w:lang w:val="ru-RU"/>
        </w:rPr>
        <w:t>СТРУКЦИЯ</w:t>
      </w:r>
      <w:r w:rsidR="005D02C6" w:rsidRPr="00D06AD2">
        <w:rPr>
          <w:rFonts w:ascii="Rostelecom Basis" w:hAnsi="Rostelecom Basis"/>
          <w:b/>
          <w:sz w:val="40"/>
          <w:szCs w:val="40"/>
          <w:lang w:val="ru-RU"/>
        </w:rPr>
        <w:t xml:space="preserve"> </w:t>
      </w:r>
      <w:r w:rsidR="00725B40">
        <w:rPr>
          <w:rFonts w:ascii="Rostelecom Basis" w:hAnsi="Rostelecom Basis"/>
          <w:b/>
          <w:sz w:val="40"/>
          <w:szCs w:val="40"/>
          <w:lang w:val="ru-RU"/>
        </w:rPr>
        <w:t>АДМИНИСТРАТОРА</w:t>
      </w:r>
    </w:p>
    <w:p w14:paraId="57937F1C" w14:textId="041D5ECE" w:rsidR="00B557F5" w:rsidRPr="00D06AD2" w:rsidRDefault="002C3408" w:rsidP="00BB4D23">
      <w:pPr>
        <w:pStyle w:val="aff8"/>
        <w:rPr>
          <w:rFonts w:ascii="Rostelecom Basis" w:hAnsi="Rostelecom Basis"/>
          <w:b/>
          <w:sz w:val="40"/>
          <w:szCs w:val="40"/>
          <w:lang w:val="ru-RU"/>
        </w:rPr>
      </w:pPr>
      <w:r w:rsidRPr="002C3408">
        <w:rPr>
          <w:rFonts w:ascii="Rostelecom Basis" w:hAnsi="Rostelecom Basis"/>
          <w:b/>
          <w:sz w:val="40"/>
          <w:szCs w:val="40"/>
        </w:rPr>
        <w:t>RT</w:t>
      </w:r>
      <w:r w:rsidRPr="002C3408">
        <w:rPr>
          <w:rFonts w:ascii="Rostelecom Basis" w:hAnsi="Rostelecom Basis"/>
          <w:b/>
          <w:sz w:val="40"/>
          <w:szCs w:val="40"/>
          <w:lang w:val="ru-RU"/>
        </w:rPr>
        <w:t>.</w:t>
      </w:r>
      <w:r w:rsidRPr="002C3408">
        <w:rPr>
          <w:rFonts w:ascii="Rostelecom Basis" w:hAnsi="Rostelecom Basis"/>
          <w:b/>
          <w:sz w:val="40"/>
          <w:szCs w:val="40"/>
        </w:rPr>
        <w:t>WAREHOUSE</w:t>
      </w:r>
    </w:p>
    <w:p w14:paraId="75B709BE" w14:textId="1CB15F47" w:rsidR="00EE40F1" w:rsidRDefault="00EE40F1" w:rsidP="00EE40F1">
      <w:pPr>
        <w:pStyle w:val="afff1"/>
      </w:pPr>
    </w:p>
    <w:p w14:paraId="5BA0D6F8" w14:textId="3FE33300" w:rsidR="00EE40F1" w:rsidRDefault="00EE40F1" w:rsidP="00EE40F1">
      <w:pPr>
        <w:pStyle w:val="afff1"/>
      </w:pPr>
    </w:p>
    <w:p w14:paraId="0A286231" w14:textId="6C2E345C" w:rsidR="00EE40F1" w:rsidRDefault="00EE40F1" w:rsidP="00EE40F1">
      <w:pPr>
        <w:pStyle w:val="afff1"/>
      </w:pPr>
    </w:p>
    <w:p w14:paraId="439BB006" w14:textId="7E266680" w:rsidR="00EE40F1" w:rsidRDefault="00EE40F1" w:rsidP="00EE40F1">
      <w:pPr>
        <w:pStyle w:val="afff1"/>
      </w:pPr>
    </w:p>
    <w:p w14:paraId="223744B9" w14:textId="364AEE3F" w:rsidR="00EE40F1" w:rsidRDefault="00EE40F1" w:rsidP="00EE40F1">
      <w:pPr>
        <w:pStyle w:val="afff1"/>
      </w:pPr>
    </w:p>
    <w:p w14:paraId="73A2A96C" w14:textId="307506EC" w:rsidR="00EE40F1" w:rsidRDefault="00EE40F1" w:rsidP="00EE40F1">
      <w:pPr>
        <w:pStyle w:val="afff1"/>
      </w:pPr>
    </w:p>
    <w:p w14:paraId="1497699F" w14:textId="3E990F0B" w:rsidR="00EE40F1" w:rsidRDefault="00EE40F1" w:rsidP="00EE40F1">
      <w:pPr>
        <w:pStyle w:val="afff1"/>
      </w:pPr>
    </w:p>
    <w:p w14:paraId="10E2EBF2" w14:textId="286AAB05" w:rsidR="00EE40F1" w:rsidRDefault="00EE40F1" w:rsidP="00EE40F1">
      <w:pPr>
        <w:pStyle w:val="afff1"/>
      </w:pPr>
    </w:p>
    <w:p w14:paraId="1F2FB80F" w14:textId="7B3AF494" w:rsidR="00EE40F1" w:rsidRDefault="00EE40F1" w:rsidP="00EE40F1">
      <w:pPr>
        <w:pStyle w:val="afff1"/>
      </w:pPr>
    </w:p>
    <w:p w14:paraId="1FC5D14C" w14:textId="528815F2" w:rsidR="005802DE" w:rsidRDefault="005802DE" w:rsidP="00EE40F1">
      <w:pPr>
        <w:pStyle w:val="afff1"/>
      </w:pPr>
    </w:p>
    <w:p w14:paraId="49BECB1E" w14:textId="39383670" w:rsidR="005802DE" w:rsidRDefault="005802DE" w:rsidP="00EE40F1">
      <w:pPr>
        <w:pStyle w:val="afff1"/>
      </w:pPr>
    </w:p>
    <w:p w14:paraId="3C8D4BFE" w14:textId="4D11D8C0" w:rsidR="005802DE" w:rsidRDefault="005802DE" w:rsidP="00EE40F1">
      <w:pPr>
        <w:pStyle w:val="afff1"/>
      </w:pPr>
    </w:p>
    <w:p w14:paraId="758A3F5A" w14:textId="2FB49314" w:rsidR="005802DE" w:rsidRDefault="005802DE" w:rsidP="00EE40F1">
      <w:pPr>
        <w:pStyle w:val="afff1"/>
      </w:pPr>
    </w:p>
    <w:p w14:paraId="74268F6A" w14:textId="04B24A9A" w:rsidR="00EE40F1" w:rsidRDefault="00EE40F1" w:rsidP="00EE40F1">
      <w:pPr>
        <w:pStyle w:val="afff1"/>
      </w:pPr>
    </w:p>
    <w:p w14:paraId="46E49DBB" w14:textId="01DA44B2" w:rsidR="00EE40F1" w:rsidRDefault="003233D4" w:rsidP="00EE40F1">
      <w:pPr>
        <w:pStyle w:val="afff1"/>
        <w:ind w:firstLine="0"/>
        <w:jc w:val="center"/>
      </w:pPr>
      <w:r>
        <w:t>2021</w:t>
      </w:r>
    </w:p>
    <w:sdt>
      <w:sdtPr>
        <w:rPr>
          <w:rFonts w:eastAsiaTheme="minorHAnsi" w:cstheme="minorBidi"/>
          <w:b w:val="0"/>
          <w:sz w:val="26"/>
          <w:szCs w:val="22"/>
        </w:rPr>
        <w:id w:val="-744500754"/>
        <w:docPartObj>
          <w:docPartGallery w:val="Table of Contents"/>
          <w:docPartUnique/>
        </w:docPartObj>
      </w:sdtPr>
      <w:sdtEndPr>
        <w:rPr>
          <w:bCs/>
        </w:rPr>
      </w:sdtEndPr>
      <w:sdtContent>
        <w:p w14:paraId="734FB47D" w14:textId="77777777" w:rsidR="001E0291" w:rsidRPr="00FA68D4" w:rsidRDefault="001E0291" w:rsidP="001E0291">
          <w:pPr>
            <w:pStyle w:val="af3"/>
            <w:ind w:firstLine="357"/>
            <w:jc w:val="left"/>
            <w:rPr>
              <w:rFonts w:ascii="Rostelecom Basis" w:hAnsi="Rostelecom Basis"/>
              <w:sz w:val="40"/>
            </w:rPr>
          </w:pPr>
          <w:r w:rsidRPr="00FA68D4">
            <w:rPr>
              <w:rFonts w:ascii="Rostelecom Basis" w:hAnsi="Rostelecom Basis"/>
              <w:sz w:val="40"/>
            </w:rPr>
            <w:t>ОГЛАВЛЕНИЕ</w:t>
          </w:r>
        </w:p>
        <w:p w14:paraId="26E15E89" w14:textId="2C20CC3F" w:rsidR="000D13AA" w:rsidRDefault="001E0291">
          <w:pPr>
            <w:pStyle w:val="14"/>
            <w:rPr>
              <w:rFonts w:asciiTheme="minorHAnsi" w:eastAsiaTheme="minorEastAsia" w:hAnsiTheme="minorHAnsi"/>
              <w:sz w:val="22"/>
              <w:lang w:eastAsia="ru-RU"/>
            </w:rPr>
          </w:pPr>
          <w:r>
            <w:fldChar w:fldCharType="begin"/>
          </w:r>
          <w:r>
            <w:instrText xml:space="preserve"> TOC \o "1-3" \h \z \u </w:instrText>
          </w:r>
          <w:r>
            <w:fldChar w:fldCharType="separate"/>
          </w:r>
          <w:hyperlink w:anchor="_Toc74742885" w:history="1">
            <w:r w:rsidR="000D13AA" w:rsidRPr="00C961DD">
              <w:rPr>
                <w:rStyle w:val="af5"/>
              </w:rPr>
              <w:t>1</w:t>
            </w:r>
            <w:r w:rsidR="000D13AA">
              <w:rPr>
                <w:rFonts w:asciiTheme="minorHAnsi" w:eastAsiaTheme="minorEastAsia" w:hAnsiTheme="minorHAnsi"/>
                <w:sz w:val="22"/>
                <w:lang w:eastAsia="ru-RU"/>
              </w:rPr>
              <w:tab/>
            </w:r>
            <w:r w:rsidR="000D13AA" w:rsidRPr="00C961DD">
              <w:rPr>
                <w:rStyle w:val="af5"/>
              </w:rPr>
              <w:t>ЗАПУСК И ОСТАНОВКА RT.WAREHOUSE</w:t>
            </w:r>
            <w:r w:rsidR="000D13AA">
              <w:rPr>
                <w:webHidden/>
              </w:rPr>
              <w:tab/>
            </w:r>
            <w:r w:rsidR="000D13AA">
              <w:rPr>
                <w:webHidden/>
              </w:rPr>
              <w:fldChar w:fldCharType="begin"/>
            </w:r>
            <w:r w:rsidR="000D13AA">
              <w:rPr>
                <w:webHidden/>
              </w:rPr>
              <w:instrText xml:space="preserve"> PAGEREF _Toc74742885 \h </w:instrText>
            </w:r>
            <w:r w:rsidR="000D13AA">
              <w:rPr>
                <w:webHidden/>
              </w:rPr>
            </w:r>
            <w:r w:rsidR="000D13AA">
              <w:rPr>
                <w:webHidden/>
              </w:rPr>
              <w:fldChar w:fldCharType="separate"/>
            </w:r>
            <w:r w:rsidR="000D13AA">
              <w:rPr>
                <w:webHidden/>
              </w:rPr>
              <w:t>5</w:t>
            </w:r>
            <w:r w:rsidR="000D13AA">
              <w:rPr>
                <w:webHidden/>
              </w:rPr>
              <w:fldChar w:fldCharType="end"/>
            </w:r>
          </w:hyperlink>
        </w:p>
        <w:p w14:paraId="2EF476FA" w14:textId="61C657C6" w:rsidR="000D13AA" w:rsidRDefault="000D13AA">
          <w:pPr>
            <w:pStyle w:val="25"/>
            <w:tabs>
              <w:tab w:val="left" w:pos="720"/>
              <w:tab w:val="right" w:leader="dot" w:pos="9344"/>
            </w:tabs>
            <w:rPr>
              <w:rFonts w:asciiTheme="minorHAnsi" w:eastAsiaTheme="minorEastAsia" w:hAnsiTheme="minorHAnsi"/>
              <w:noProof/>
              <w:sz w:val="22"/>
              <w:lang w:eastAsia="ru-RU"/>
            </w:rPr>
          </w:pPr>
          <w:hyperlink w:anchor="_Toc74742886" w:history="1">
            <w:r w:rsidRPr="00C961DD">
              <w:rPr>
                <w:rStyle w:val="af5"/>
                <w:noProof/>
              </w:rPr>
              <w:t>1.1</w:t>
            </w:r>
            <w:r>
              <w:rPr>
                <w:rFonts w:asciiTheme="minorHAnsi" w:eastAsiaTheme="minorEastAsia" w:hAnsiTheme="minorHAnsi"/>
                <w:noProof/>
                <w:sz w:val="22"/>
                <w:lang w:eastAsia="ru-RU"/>
              </w:rPr>
              <w:tab/>
            </w:r>
            <w:r w:rsidRPr="00C961DD">
              <w:rPr>
                <w:rStyle w:val="af5"/>
                <w:noProof/>
              </w:rPr>
              <w:t>Запуск RT.Warehouse</w:t>
            </w:r>
            <w:r>
              <w:rPr>
                <w:noProof/>
                <w:webHidden/>
              </w:rPr>
              <w:tab/>
            </w:r>
            <w:r>
              <w:rPr>
                <w:noProof/>
                <w:webHidden/>
              </w:rPr>
              <w:fldChar w:fldCharType="begin"/>
            </w:r>
            <w:r>
              <w:rPr>
                <w:noProof/>
                <w:webHidden/>
              </w:rPr>
              <w:instrText xml:space="preserve"> PAGEREF _Toc74742886 \h </w:instrText>
            </w:r>
            <w:r>
              <w:rPr>
                <w:noProof/>
                <w:webHidden/>
              </w:rPr>
            </w:r>
            <w:r>
              <w:rPr>
                <w:noProof/>
                <w:webHidden/>
              </w:rPr>
              <w:fldChar w:fldCharType="separate"/>
            </w:r>
            <w:r>
              <w:rPr>
                <w:noProof/>
                <w:webHidden/>
              </w:rPr>
              <w:t>5</w:t>
            </w:r>
            <w:r>
              <w:rPr>
                <w:noProof/>
                <w:webHidden/>
              </w:rPr>
              <w:fldChar w:fldCharType="end"/>
            </w:r>
          </w:hyperlink>
        </w:p>
        <w:p w14:paraId="73851A0D" w14:textId="6DF6E994"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87" w:history="1">
            <w:r w:rsidRPr="00C961DD">
              <w:rPr>
                <w:rStyle w:val="af5"/>
                <w:noProof/>
              </w:rPr>
              <w:t>1.2</w:t>
            </w:r>
            <w:r>
              <w:rPr>
                <w:rFonts w:asciiTheme="minorHAnsi" w:eastAsiaTheme="minorEastAsia" w:hAnsiTheme="minorHAnsi"/>
                <w:noProof/>
                <w:sz w:val="22"/>
                <w:lang w:eastAsia="ru-RU"/>
              </w:rPr>
              <w:tab/>
            </w:r>
            <w:r w:rsidRPr="00C961DD">
              <w:rPr>
                <w:rStyle w:val="af5"/>
                <w:noProof/>
              </w:rPr>
              <w:t>Перезапуск RT.Warehouse</w:t>
            </w:r>
            <w:r>
              <w:rPr>
                <w:noProof/>
                <w:webHidden/>
              </w:rPr>
              <w:tab/>
            </w:r>
            <w:r>
              <w:rPr>
                <w:noProof/>
                <w:webHidden/>
              </w:rPr>
              <w:fldChar w:fldCharType="begin"/>
            </w:r>
            <w:r>
              <w:rPr>
                <w:noProof/>
                <w:webHidden/>
              </w:rPr>
              <w:instrText xml:space="preserve"> PAGEREF _Toc74742887 \h </w:instrText>
            </w:r>
            <w:r>
              <w:rPr>
                <w:noProof/>
                <w:webHidden/>
              </w:rPr>
            </w:r>
            <w:r>
              <w:rPr>
                <w:noProof/>
                <w:webHidden/>
              </w:rPr>
              <w:fldChar w:fldCharType="separate"/>
            </w:r>
            <w:r>
              <w:rPr>
                <w:noProof/>
                <w:webHidden/>
              </w:rPr>
              <w:t>5</w:t>
            </w:r>
            <w:r>
              <w:rPr>
                <w:noProof/>
                <w:webHidden/>
              </w:rPr>
              <w:fldChar w:fldCharType="end"/>
            </w:r>
          </w:hyperlink>
        </w:p>
        <w:p w14:paraId="54455EA1" w14:textId="3E70962B"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88" w:history="1">
            <w:r w:rsidRPr="00C961DD">
              <w:rPr>
                <w:rStyle w:val="af5"/>
                <w:noProof/>
              </w:rPr>
              <w:t>1.3</w:t>
            </w:r>
            <w:r>
              <w:rPr>
                <w:rFonts w:asciiTheme="minorHAnsi" w:eastAsiaTheme="minorEastAsia" w:hAnsiTheme="minorHAnsi"/>
                <w:noProof/>
                <w:sz w:val="22"/>
                <w:lang w:eastAsia="ru-RU"/>
              </w:rPr>
              <w:tab/>
            </w:r>
            <w:r w:rsidRPr="00C961DD">
              <w:rPr>
                <w:rStyle w:val="af5"/>
                <w:noProof/>
              </w:rPr>
              <w:t>Повторная загрузка только изменений файла конфигурации</w:t>
            </w:r>
            <w:r>
              <w:rPr>
                <w:noProof/>
                <w:webHidden/>
              </w:rPr>
              <w:tab/>
            </w:r>
            <w:r>
              <w:rPr>
                <w:noProof/>
                <w:webHidden/>
              </w:rPr>
              <w:fldChar w:fldCharType="begin"/>
            </w:r>
            <w:r>
              <w:rPr>
                <w:noProof/>
                <w:webHidden/>
              </w:rPr>
              <w:instrText xml:space="preserve"> PAGEREF _Toc74742888 \h </w:instrText>
            </w:r>
            <w:r>
              <w:rPr>
                <w:noProof/>
                <w:webHidden/>
              </w:rPr>
            </w:r>
            <w:r>
              <w:rPr>
                <w:noProof/>
                <w:webHidden/>
              </w:rPr>
              <w:fldChar w:fldCharType="separate"/>
            </w:r>
            <w:r>
              <w:rPr>
                <w:noProof/>
                <w:webHidden/>
              </w:rPr>
              <w:t>6</w:t>
            </w:r>
            <w:r>
              <w:rPr>
                <w:noProof/>
                <w:webHidden/>
              </w:rPr>
              <w:fldChar w:fldCharType="end"/>
            </w:r>
          </w:hyperlink>
        </w:p>
        <w:p w14:paraId="044C34B6" w14:textId="45B0523B"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89" w:history="1">
            <w:r w:rsidRPr="00C961DD">
              <w:rPr>
                <w:rStyle w:val="af5"/>
                <w:noProof/>
              </w:rPr>
              <w:t>1.4</w:t>
            </w:r>
            <w:r>
              <w:rPr>
                <w:rFonts w:asciiTheme="minorHAnsi" w:eastAsiaTheme="minorEastAsia" w:hAnsiTheme="minorHAnsi"/>
                <w:noProof/>
                <w:sz w:val="22"/>
                <w:lang w:eastAsia="ru-RU"/>
              </w:rPr>
              <w:tab/>
            </w:r>
            <w:r w:rsidRPr="00C961DD">
              <w:rPr>
                <w:rStyle w:val="af5"/>
                <w:noProof/>
              </w:rPr>
              <w:t>Запуск мастера в режиме обслуживания</w:t>
            </w:r>
            <w:r>
              <w:rPr>
                <w:noProof/>
                <w:webHidden/>
              </w:rPr>
              <w:tab/>
            </w:r>
            <w:r>
              <w:rPr>
                <w:noProof/>
                <w:webHidden/>
              </w:rPr>
              <w:fldChar w:fldCharType="begin"/>
            </w:r>
            <w:r>
              <w:rPr>
                <w:noProof/>
                <w:webHidden/>
              </w:rPr>
              <w:instrText xml:space="preserve"> PAGEREF _Toc74742889 \h </w:instrText>
            </w:r>
            <w:r>
              <w:rPr>
                <w:noProof/>
                <w:webHidden/>
              </w:rPr>
            </w:r>
            <w:r>
              <w:rPr>
                <w:noProof/>
                <w:webHidden/>
              </w:rPr>
              <w:fldChar w:fldCharType="separate"/>
            </w:r>
            <w:r>
              <w:rPr>
                <w:noProof/>
                <w:webHidden/>
              </w:rPr>
              <w:t>6</w:t>
            </w:r>
            <w:r>
              <w:rPr>
                <w:noProof/>
                <w:webHidden/>
              </w:rPr>
              <w:fldChar w:fldCharType="end"/>
            </w:r>
          </w:hyperlink>
        </w:p>
        <w:p w14:paraId="7A8EE502" w14:textId="18B2C39C"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0" w:history="1">
            <w:r w:rsidRPr="00C961DD">
              <w:rPr>
                <w:rStyle w:val="af5"/>
                <w:noProof/>
              </w:rPr>
              <w:t>1.5</w:t>
            </w:r>
            <w:r>
              <w:rPr>
                <w:rFonts w:asciiTheme="minorHAnsi" w:eastAsiaTheme="minorEastAsia" w:hAnsiTheme="minorHAnsi"/>
                <w:noProof/>
                <w:sz w:val="22"/>
                <w:lang w:eastAsia="ru-RU"/>
              </w:rPr>
              <w:tab/>
            </w:r>
            <w:r w:rsidRPr="00C961DD">
              <w:rPr>
                <w:rStyle w:val="af5"/>
                <w:noProof/>
              </w:rPr>
              <w:t>Остановка RT.Warehouse</w:t>
            </w:r>
            <w:r>
              <w:rPr>
                <w:noProof/>
                <w:webHidden/>
              </w:rPr>
              <w:tab/>
            </w:r>
            <w:r>
              <w:rPr>
                <w:noProof/>
                <w:webHidden/>
              </w:rPr>
              <w:fldChar w:fldCharType="begin"/>
            </w:r>
            <w:r>
              <w:rPr>
                <w:noProof/>
                <w:webHidden/>
              </w:rPr>
              <w:instrText xml:space="preserve"> PAGEREF _Toc74742890 \h </w:instrText>
            </w:r>
            <w:r>
              <w:rPr>
                <w:noProof/>
                <w:webHidden/>
              </w:rPr>
            </w:r>
            <w:r>
              <w:rPr>
                <w:noProof/>
                <w:webHidden/>
              </w:rPr>
              <w:fldChar w:fldCharType="separate"/>
            </w:r>
            <w:r>
              <w:rPr>
                <w:noProof/>
                <w:webHidden/>
              </w:rPr>
              <w:t>6</w:t>
            </w:r>
            <w:r>
              <w:rPr>
                <w:noProof/>
                <w:webHidden/>
              </w:rPr>
              <w:fldChar w:fldCharType="end"/>
            </w:r>
          </w:hyperlink>
        </w:p>
        <w:p w14:paraId="56F47516" w14:textId="2EF908F3"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1" w:history="1">
            <w:r w:rsidRPr="00C961DD">
              <w:rPr>
                <w:rStyle w:val="af5"/>
                <w:noProof/>
              </w:rPr>
              <w:t>1.6</w:t>
            </w:r>
            <w:r>
              <w:rPr>
                <w:rFonts w:asciiTheme="minorHAnsi" w:eastAsiaTheme="minorEastAsia" w:hAnsiTheme="minorHAnsi"/>
                <w:noProof/>
                <w:sz w:val="22"/>
                <w:lang w:eastAsia="ru-RU"/>
              </w:rPr>
              <w:tab/>
            </w:r>
            <w:r w:rsidRPr="00C961DD">
              <w:rPr>
                <w:rStyle w:val="af5"/>
                <w:noProof/>
              </w:rPr>
              <w:t>Остановка клиентских процессов</w:t>
            </w:r>
            <w:r>
              <w:rPr>
                <w:noProof/>
                <w:webHidden/>
              </w:rPr>
              <w:tab/>
            </w:r>
            <w:r>
              <w:rPr>
                <w:noProof/>
                <w:webHidden/>
              </w:rPr>
              <w:fldChar w:fldCharType="begin"/>
            </w:r>
            <w:r>
              <w:rPr>
                <w:noProof/>
                <w:webHidden/>
              </w:rPr>
              <w:instrText xml:space="preserve"> PAGEREF _Toc74742891 \h </w:instrText>
            </w:r>
            <w:r>
              <w:rPr>
                <w:noProof/>
                <w:webHidden/>
              </w:rPr>
            </w:r>
            <w:r>
              <w:rPr>
                <w:noProof/>
                <w:webHidden/>
              </w:rPr>
              <w:fldChar w:fldCharType="separate"/>
            </w:r>
            <w:r>
              <w:rPr>
                <w:noProof/>
                <w:webHidden/>
              </w:rPr>
              <w:t>7</w:t>
            </w:r>
            <w:r>
              <w:rPr>
                <w:noProof/>
                <w:webHidden/>
              </w:rPr>
              <w:fldChar w:fldCharType="end"/>
            </w:r>
          </w:hyperlink>
        </w:p>
        <w:p w14:paraId="7B3CB477" w14:textId="431DC9EF" w:rsidR="000D13AA" w:rsidRDefault="000D13AA">
          <w:pPr>
            <w:pStyle w:val="14"/>
            <w:rPr>
              <w:rFonts w:asciiTheme="minorHAnsi" w:eastAsiaTheme="minorEastAsia" w:hAnsiTheme="minorHAnsi"/>
              <w:sz w:val="22"/>
              <w:lang w:eastAsia="ru-RU"/>
            </w:rPr>
          </w:pPr>
          <w:hyperlink w:anchor="_Toc74742892" w:history="1">
            <w:r w:rsidRPr="00C961DD">
              <w:rPr>
                <w:rStyle w:val="af5"/>
                <w:lang w:val="en-US"/>
              </w:rPr>
              <w:t>2</w:t>
            </w:r>
            <w:r>
              <w:rPr>
                <w:rFonts w:asciiTheme="minorHAnsi" w:eastAsiaTheme="minorEastAsia" w:hAnsiTheme="minorHAnsi"/>
                <w:sz w:val="22"/>
                <w:lang w:eastAsia="ru-RU"/>
              </w:rPr>
              <w:tab/>
            </w:r>
            <w:r w:rsidRPr="00C961DD">
              <w:rPr>
                <w:rStyle w:val="af5"/>
                <w:lang w:val="en-US"/>
              </w:rPr>
              <w:t>ДОСТУП К RT.WAREHOUSE</w:t>
            </w:r>
            <w:r>
              <w:rPr>
                <w:webHidden/>
              </w:rPr>
              <w:tab/>
            </w:r>
            <w:r>
              <w:rPr>
                <w:webHidden/>
              </w:rPr>
              <w:fldChar w:fldCharType="begin"/>
            </w:r>
            <w:r>
              <w:rPr>
                <w:webHidden/>
              </w:rPr>
              <w:instrText xml:space="preserve"> PAGEREF _Toc74742892 \h </w:instrText>
            </w:r>
            <w:r>
              <w:rPr>
                <w:webHidden/>
              </w:rPr>
            </w:r>
            <w:r>
              <w:rPr>
                <w:webHidden/>
              </w:rPr>
              <w:fldChar w:fldCharType="separate"/>
            </w:r>
            <w:r>
              <w:rPr>
                <w:webHidden/>
              </w:rPr>
              <w:t>9</w:t>
            </w:r>
            <w:r>
              <w:rPr>
                <w:webHidden/>
              </w:rPr>
              <w:fldChar w:fldCharType="end"/>
            </w:r>
          </w:hyperlink>
        </w:p>
        <w:p w14:paraId="62E43383" w14:textId="15583B27"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3" w:history="1">
            <w:r w:rsidRPr="00C961DD">
              <w:rPr>
                <w:rStyle w:val="af5"/>
                <w:noProof/>
              </w:rPr>
              <w:t>2.1</w:t>
            </w:r>
            <w:r>
              <w:rPr>
                <w:rFonts w:asciiTheme="minorHAnsi" w:eastAsiaTheme="minorEastAsia" w:hAnsiTheme="minorHAnsi"/>
                <w:noProof/>
                <w:sz w:val="22"/>
                <w:lang w:eastAsia="ru-RU"/>
              </w:rPr>
              <w:tab/>
            </w:r>
            <w:r w:rsidRPr="00C961DD">
              <w:rPr>
                <w:rStyle w:val="af5"/>
                <w:noProof/>
              </w:rPr>
              <w:t>Подключение к базе данных</w:t>
            </w:r>
            <w:r>
              <w:rPr>
                <w:noProof/>
                <w:webHidden/>
              </w:rPr>
              <w:tab/>
            </w:r>
            <w:r>
              <w:rPr>
                <w:noProof/>
                <w:webHidden/>
              </w:rPr>
              <w:fldChar w:fldCharType="begin"/>
            </w:r>
            <w:r>
              <w:rPr>
                <w:noProof/>
                <w:webHidden/>
              </w:rPr>
              <w:instrText xml:space="preserve"> PAGEREF _Toc74742893 \h </w:instrText>
            </w:r>
            <w:r>
              <w:rPr>
                <w:noProof/>
                <w:webHidden/>
              </w:rPr>
            </w:r>
            <w:r>
              <w:rPr>
                <w:noProof/>
                <w:webHidden/>
              </w:rPr>
              <w:fldChar w:fldCharType="separate"/>
            </w:r>
            <w:r>
              <w:rPr>
                <w:noProof/>
                <w:webHidden/>
              </w:rPr>
              <w:t>9</w:t>
            </w:r>
            <w:r>
              <w:rPr>
                <w:noProof/>
                <w:webHidden/>
              </w:rPr>
              <w:fldChar w:fldCharType="end"/>
            </w:r>
          </w:hyperlink>
        </w:p>
        <w:p w14:paraId="67991336" w14:textId="74622F32"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4" w:history="1">
            <w:r w:rsidRPr="00C961DD">
              <w:rPr>
                <w:rStyle w:val="af5"/>
                <w:noProof/>
              </w:rPr>
              <w:t>2.2</w:t>
            </w:r>
            <w:r>
              <w:rPr>
                <w:rFonts w:asciiTheme="minorHAnsi" w:eastAsiaTheme="minorEastAsia" w:hAnsiTheme="minorHAnsi"/>
                <w:noProof/>
                <w:sz w:val="22"/>
                <w:lang w:eastAsia="ru-RU"/>
              </w:rPr>
              <w:tab/>
            </w:r>
            <w:r w:rsidRPr="00C961DD">
              <w:rPr>
                <w:rStyle w:val="af5"/>
                <w:noProof/>
              </w:rPr>
              <w:t>Поддерживаемые клиентские приложения</w:t>
            </w:r>
            <w:r>
              <w:rPr>
                <w:noProof/>
                <w:webHidden/>
              </w:rPr>
              <w:tab/>
            </w:r>
            <w:r>
              <w:rPr>
                <w:noProof/>
                <w:webHidden/>
              </w:rPr>
              <w:fldChar w:fldCharType="begin"/>
            </w:r>
            <w:r>
              <w:rPr>
                <w:noProof/>
                <w:webHidden/>
              </w:rPr>
              <w:instrText xml:space="preserve"> PAGEREF _Toc74742894 \h </w:instrText>
            </w:r>
            <w:r>
              <w:rPr>
                <w:noProof/>
                <w:webHidden/>
              </w:rPr>
            </w:r>
            <w:r>
              <w:rPr>
                <w:noProof/>
                <w:webHidden/>
              </w:rPr>
              <w:fldChar w:fldCharType="separate"/>
            </w:r>
            <w:r>
              <w:rPr>
                <w:noProof/>
                <w:webHidden/>
              </w:rPr>
              <w:t>9</w:t>
            </w:r>
            <w:r>
              <w:rPr>
                <w:noProof/>
                <w:webHidden/>
              </w:rPr>
              <w:fldChar w:fldCharType="end"/>
            </w:r>
          </w:hyperlink>
        </w:p>
        <w:p w14:paraId="7682EAA9" w14:textId="5E77A2E7"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5" w:history="1">
            <w:r w:rsidRPr="00C961DD">
              <w:rPr>
                <w:rStyle w:val="af5"/>
                <w:noProof/>
                <w:lang w:val="en-US"/>
              </w:rPr>
              <w:t>2.3</w:t>
            </w:r>
            <w:r>
              <w:rPr>
                <w:rFonts w:asciiTheme="minorHAnsi" w:eastAsiaTheme="minorEastAsia" w:hAnsiTheme="minorHAnsi"/>
                <w:noProof/>
                <w:sz w:val="22"/>
                <w:lang w:eastAsia="ru-RU"/>
              </w:rPr>
              <w:tab/>
            </w:r>
            <w:r w:rsidRPr="00C961DD">
              <w:rPr>
                <w:rStyle w:val="af5"/>
                <w:noProof/>
              </w:rPr>
              <w:t>Клиентские приложения RT.Warehouse</w:t>
            </w:r>
            <w:r>
              <w:rPr>
                <w:noProof/>
                <w:webHidden/>
              </w:rPr>
              <w:tab/>
            </w:r>
            <w:r>
              <w:rPr>
                <w:noProof/>
                <w:webHidden/>
              </w:rPr>
              <w:fldChar w:fldCharType="begin"/>
            </w:r>
            <w:r>
              <w:rPr>
                <w:noProof/>
                <w:webHidden/>
              </w:rPr>
              <w:instrText xml:space="preserve"> PAGEREF _Toc74742895 \h </w:instrText>
            </w:r>
            <w:r>
              <w:rPr>
                <w:noProof/>
                <w:webHidden/>
              </w:rPr>
            </w:r>
            <w:r>
              <w:rPr>
                <w:noProof/>
                <w:webHidden/>
              </w:rPr>
              <w:fldChar w:fldCharType="separate"/>
            </w:r>
            <w:r>
              <w:rPr>
                <w:noProof/>
                <w:webHidden/>
              </w:rPr>
              <w:t>10</w:t>
            </w:r>
            <w:r>
              <w:rPr>
                <w:noProof/>
                <w:webHidden/>
              </w:rPr>
              <w:fldChar w:fldCharType="end"/>
            </w:r>
          </w:hyperlink>
        </w:p>
        <w:p w14:paraId="177152C1" w14:textId="07B551EB"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6" w:history="1">
            <w:r w:rsidRPr="00C961DD">
              <w:rPr>
                <w:rStyle w:val="af5"/>
                <w:noProof/>
              </w:rPr>
              <w:t>2.4</w:t>
            </w:r>
            <w:r>
              <w:rPr>
                <w:rFonts w:asciiTheme="minorHAnsi" w:eastAsiaTheme="minorEastAsia" w:hAnsiTheme="minorHAnsi"/>
                <w:noProof/>
                <w:sz w:val="22"/>
                <w:lang w:eastAsia="ru-RU"/>
              </w:rPr>
              <w:tab/>
            </w:r>
            <w:r w:rsidRPr="00C961DD">
              <w:rPr>
                <w:rStyle w:val="af5"/>
                <w:noProof/>
              </w:rPr>
              <w:t>Подключение с помощью psql</w:t>
            </w:r>
            <w:r>
              <w:rPr>
                <w:noProof/>
                <w:webHidden/>
              </w:rPr>
              <w:tab/>
            </w:r>
            <w:r>
              <w:rPr>
                <w:noProof/>
                <w:webHidden/>
              </w:rPr>
              <w:fldChar w:fldCharType="begin"/>
            </w:r>
            <w:r>
              <w:rPr>
                <w:noProof/>
                <w:webHidden/>
              </w:rPr>
              <w:instrText xml:space="preserve"> PAGEREF _Toc74742896 \h </w:instrText>
            </w:r>
            <w:r>
              <w:rPr>
                <w:noProof/>
                <w:webHidden/>
              </w:rPr>
            </w:r>
            <w:r>
              <w:rPr>
                <w:noProof/>
                <w:webHidden/>
              </w:rPr>
              <w:fldChar w:fldCharType="separate"/>
            </w:r>
            <w:r>
              <w:rPr>
                <w:noProof/>
                <w:webHidden/>
              </w:rPr>
              <w:t>11</w:t>
            </w:r>
            <w:r>
              <w:rPr>
                <w:noProof/>
                <w:webHidden/>
              </w:rPr>
              <w:fldChar w:fldCharType="end"/>
            </w:r>
          </w:hyperlink>
        </w:p>
        <w:p w14:paraId="7180653E" w14:textId="49BF9674"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897" w:history="1">
            <w:r w:rsidRPr="00C961DD">
              <w:rPr>
                <w:rStyle w:val="af5"/>
                <w:noProof/>
              </w:rPr>
              <w:t>2.5</w:t>
            </w:r>
            <w:r>
              <w:rPr>
                <w:rFonts w:asciiTheme="minorHAnsi" w:eastAsiaTheme="minorEastAsia" w:hAnsiTheme="minorHAnsi"/>
                <w:noProof/>
                <w:sz w:val="22"/>
                <w:lang w:eastAsia="ru-RU"/>
              </w:rPr>
              <w:tab/>
            </w:r>
            <w:r w:rsidRPr="00C961DD">
              <w:rPr>
                <w:rStyle w:val="af5"/>
                <w:noProof/>
              </w:rPr>
              <w:t>Использование пула подключений PgBouncer</w:t>
            </w:r>
            <w:r>
              <w:rPr>
                <w:noProof/>
                <w:webHidden/>
              </w:rPr>
              <w:tab/>
            </w:r>
            <w:r>
              <w:rPr>
                <w:noProof/>
                <w:webHidden/>
              </w:rPr>
              <w:fldChar w:fldCharType="begin"/>
            </w:r>
            <w:r>
              <w:rPr>
                <w:noProof/>
                <w:webHidden/>
              </w:rPr>
              <w:instrText xml:space="preserve"> PAGEREF _Toc74742897 \h </w:instrText>
            </w:r>
            <w:r>
              <w:rPr>
                <w:noProof/>
                <w:webHidden/>
              </w:rPr>
            </w:r>
            <w:r>
              <w:rPr>
                <w:noProof/>
                <w:webHidden/>
              </w:rPr>
              <w:fldChar w:fldCharType="separate"/>
            </w:r>
            <w:r>
              <w:rPr>
                <w:noProof/>
                <w:webHidden/>
              </w:rPr>
              <w:t>11</w:t>
            </w:r>
            <w:r>
              <w:rPr>
                <w:noProof/>
                <w:webHidden/>
              </w:rPr>
              <w:fldChar w:fldCharType="end"/>
            </w:r>
          </w:hyperlink>
        </w:p>
        <w:p w14:paraId="65B8DF07" w14:textId="3836E0CE"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898" w:history="1">
            <w:r w:rsidRPr="00C961DD">
              <w:rPr>
                <w:rStyle w:val="af5"/>
                <w:noProof/>
              </w:rPr>
              <w:t>2.5.1</w:t>
            </w:r>
            <w:r>
              <w:rPr>
                <w:rFonts w:asciiTheme="minorHAnsi" w:eastAsiaTheme="minorEastAsia" w:hAnsiTheme="minorHAnsi"/>
                <w:noProof/>
                <w:sz w:val="22"/>
                <w:lang w:eastAsia="ru-RU"/>
              </w:rPr>
              <w:tab/>
            </w:r>
            <w:r w:rsidRPr="00C961DD">
              <w:rPr>
                <w:rStyle w:val="af5"/>
                <w:noProof/>
              </w:rPr>
              <w:t>Обзор</w:t>
            </w:r>
            <w:r>
              <w:rPr>
                <w:noProof/>
                <w:webHidden/>
              </w:rPr>
              <w:tab/>
            </w:r>
            <w:r>
              <w:rPr>
                <w:noProof/>
                <w:webHidden/>
              </w:rPr>
              <w:fldChar w:fldCharType="begin"/>
            </w:r>
            <w:r>
              <w:rPr>
                <w:noProof/>
                <w:webHidden/>
              </w:rPr>
              <w:instrText xml:space="preserve"> PAGEREF _Toc74742898 \h </w:instrText>
            </w:r>
            <w:r>
              <w:rPr>
                <w:noProof/>
                <w:webHidden/>
              </w:rPr>
            </w:r>
            <w:r>
              <w:rPr>
                <w:noProof/>
                <w:webHidden/>
              </w:rPr>
              <w:fldChar w:fldCharType="separate"/>
            </w:r>
            <w:r>
              <w:rPr>
                <w:noProof/>
                <w:webHidden/>
              </w:rPr>
              <w:t>12</w:t>
            </w:r>
            <w:r>
              <w:rPr>
                <w:noProof/>
                <w:webHidden/>
              </w:rPr>
              <w:fldChar w:fldCharType="end"/>
            </w:r>
          </w:hyperlink>
        </w:p>
        <w:p w14:paraId="0050F1C7" w14:textId="4623B4F5"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899" w:history="1">
            <w:r w:rsidRPr="00C961DD">
              <w:rPr>
                <w:rStyle w:val="af5"/>
                <w:noProof/>
              </w:rPr>
              <w:t>2.5.2</w:t>
            </w:r>
            <w:r>
              <w:rPr>
                <w:rFonts w:asciiTheme="minorHAnsi" w:eastAsiaTheme="minorEastAsia" w:hAnsiTheme="minorHAnsi"/>
                <w:noProof/>
                <w:sz w:val="22"/>
                <w:lang w:eastAsia="ru-RU"/>
              </w:rPr>
              <w:tab/>
            </w:r>
            <w:r w:rsidRPr="00C961DD">
              <w:rPr>
                <w:rStyle w:val="af5"/>
                <w:noProof/>
              </w:rPr>
              <w:t>Перенос PgBouncer</w:t>
            </w:r>
            <w:r>
              <w:rPr>
                <w:noProof/>
                <w:webHidden/>
              </w:rPr>
              <w:tab/>
            </w:r>
            <w:r>
              <w:rPr>
                <w:noProof/>
                <w:webHidden/>
              </w:rPr>
              <w:fldChar w:fldCharType="begin"/>
            </w:r>
            <w:r>
              <w:rPr>
                <w:noProof/>
                <w:webHidden/>
              </w:rPr>
              <w:instrText xml:space="preserve"> PAGEREF _Toc74742899 \h </w:instrText>
            </w:r>
            <w:r>
              <w:rPr>
                <w:noProof/>
                <w:webHidden/>
              </w:rPr>
            </w:r>
            <w:r>
              <w:rPr>
                <w:noProof/>
                <w:webHidden/>
              </w:rPr>
              <w:fldChar w:fldCharType="separate"/>
            </w:r>
            <w:r>
              <w:rPr>
                <w:noProof/>
                <w:webHidden/>
              </w:rPr>
              <w:t>13</w:t>
            </w:r>
            <w:r>
              <w:rPr>
                <w:noProof/>
                <w:webHidden/>
              </w:rPr>
              <w:fldChar w:fldCharType="end"/>
            </w:r>
          </w:hyperlink>
        </w:p>
        <w:p w14:paraId="3C5817CA" w14:textId="24811677"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00" w:history="1">
            <w:r w:rsidRPr="00C961DD">
              <w:rPr>
                <w:rStyle w:val="af5"/>
                <w:noProof/>
              </w:rPr>
              <w:t>2.5.3</w:t>
            </w:r>
            <w:r>
              <w:rPr>
                <w:rFonts w:asciiTheme="minorHAnsi" w:eastAsiaTheme="minorEastAsia" w:hAnsiTheme="minorHAnsi"/>
                <w:noProof/>
                <w:sz w:val="22"/>
                <w:lang w:eastAsia="ru-RU"/>
              </w:rPr>
              <w:tab/>
            </w:r>
            <w:r w:rsidRPr="00C961DD">
              <w:rPr>
                <w:rStyle w:val="af5"/>
                <w:noProof/>
              </w:rPr>
              <w:t>Настройка PgBouncer</w:t>
            </w:r>
            <w:r>
              <w:rPr>
                <w:noProof/>
                <w:webHidden/>
              </w:rPr>
              <w:tab/>
            </w:r>
            <w:r>
              <w:rPr>
                <w:noProof/>
                <w:webHidden/>
              </w:rPr>
              <w:fldChar w:fldCharType="begin"/>
            </w:r>
            <w:r>
              <w:rPr>
                <w:noProof/>
                <w:webHidden/>
              </w:rPr>
              <w:instrText xml:space="preserve"> PAGEREF _Toc74742900 \h </w:instrText>
            </w:r>
            <w:r>
              <w:rPr>
                <w:noProof/>
                <w:webHidden/>
              </w:rPr>
            </w:r>
            <w:r>
              <w:rPr>
                <w:noProof/>
                <w:webHidden/>
              </w:rPr>
              <w:fldChar w:fldCharType="separate"/>
            </w:r>
            <w:r>
              <w:rPr>
                <w:noProof/>
                <w:webHidden/>
              </w:rPr>
              <w:t>13</w:t>
            </w:r>
            <w:r>
              <w:rPr>
                <w:noProof/>
                <w:webHidden/>
              </w:rPr>
              <w:fldChar w:fldCharType="end"/>
            </w:r>
          </w:hyperlink>
        </w:p>
        <w:p w14:paraId="1A957894" w14:textId="1FF1DF24"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01" w:history="1">
            <w:r w:rsidRPr="00C961DD">
              <w:rPr>
                <w:rStyle w:val="af5"/>
                <w:noProof/>
              </w:rPr>
              <w:t>2.5.4</w:t>
            </w:r>
            <w:r>
              <w:rPr>
                <w:rFonts w:asciiTheme="minorHAnsi" w:eastAsiaTheme="minorEastAsia" w:hAnsiTheme="minorHAnsi"/>
                <w:noProof/>
                <w:sz w:val="22"/>
                <w:lang w:eastAsia="ru-RU"/>
              </w:rPr>
              <w:tab/>
            </w:r>
            <w:r w:rsidRPr="00C961DD">
              <w:rPr>
                <w:rStyle w:val="af5"/>
                <w:noProof/>
              </w:rPr>
              <w:t>Запуск PgBouncer</w:t>
            </w:r>
            <w:r>
              <w:rPr>
                <w:noProof/>
                <w:webHidden/>
              </w:rPr>
              <w:tab/>
            </w:r>
            <w:r>
              <w:rPr>
                <w:noProof/>
                <w:webHidden/>
              </w:rPr>
              <w:fldChar w:fldCharType="begin"/>
            </w:r>
            <w:r>
              <w:rPr>
                <w:noProof/>
                <w:webHidden/>
              </w:rPr>
              <w:instrText xml:space="preserve"> PAGEREF _Toc74742901 \h </w:instrText>
            </w:r>
            <w:r>
              <w:rPr>
                <w:noProof/>
                <w:webHidden/>
              </w:rPr>
            </w:r>
            <w:r>
              <w:rPr>
                <w:noProof/>
                <w:webHidden/>
              </w:rPr>
              <w:fldChar w:fldCharType="separate"/>
            </w:r>
            <w:r>
              <w:rPr>
                <w:noProof/>
                <w:webHidden/>
              </w:rPr>
              <w:t>15</w:t>
            </w:r>
            <w:r>
              <w:rPr>
                <w:noProof/>
                <w:webHidden/>
              </w:rPr>
              <w:fldChar w:fldCharType="end"/>
            </w:r>
          </w:hyperlink>
        </w:p>
        <w:p w14:paraId="733F7F9C" w14:textId="25534163"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02" w:history="1">
            <w:r w:rsidRPr="00C961DD">
              <w:rPr>
                <w:rStyle w:val="af5"/>
                <w:noProof/>
              </w:rPr>
              <w:t>2.5.5</w:t>
            </w:r>
            <w:r>
              <w:rPr>
                <w:rFonts w:asciiTheme="minorHAnsi" w:eastAsiaTheme="minorEastAsia" w:hAnsiTheme="minorHAnsi"/>
                <w:noProof/>
                <w:sz w:val="22"/>
                <w:lang w:eastAsia="ru-RU"/>
              </w:rPr>
              <w:tab/>
            </w:r>
            <w:r w:rsidRPr="00C961DD">
              <w:rPr>
                <w:rStyle w:val="af5"/>
                <w:noProof/>
              </w:rPr>
              <w:t>Управление PgBouncer</w:t>
            </w:r>
            <w:r>
              <w:rPr>
                <w:noProof/>
                <w:webHidden/>
              </w:rPr>
              <w:tab/>
            </w:r>
            <w:r>
              <w:rPr>
                <w:noProof/>
                <w:webHidden/>
              </w:rPr>
              <w:fldChar w:fldCharType="begin"/>
            </w:r>
            <w:r>
              <w:rPr>
                <w:noProof/>
                <w:webHidden/>
              </w:rPr>
              <w:instrText xml:space="preserve"> PAGEREF _Toc74742902 \h </w:instrText>
            </w:r>
            <w:r>
              <w:rPr>
                <w:noProof/>
                <w:webHidden/>
              </w:rPr>
            </w:r>
            <w:r>
              <w:rPr>
                <w:noProof/>
                <w:webHidden/>
              </w:rPr>
              <w:fldChar w:fldCharType="separate"/>
            </w:r>
            <w:r>
              <w:rPr>
                <w:noProof/>
                <w:webHidden/>
              </w:rPr>
              <w:t>16</w:t>
            </w:r>
            <w:r>
              <w:rPr>
                <w:noProof/>
                <w:webHidden/>
              </w:rPr>
              <w:fldChar w:fldCharType="end"/>
            </w:r>
          </w:hyperlink>
        </w:p>
        <w:p w14:paraId="660F6633" w14:textId="327B23F7"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03" w:history="1">
            <w:r w:rsidRPr="00C961DD">
              <w:rPr>
                <w:rStyle w:val="af5"/>
                <w:noProof/>
              </w:rPr>
              <w:t>2.6</w:t>
            </w:r>
            <w:r>
              <w:rPr>
                <w:rFonts w:asciiTheme="minorHAnsi" w:eastAsiaTheme="minorEastAsia" w:hAnsiTheme="minorHAnsi"/>
                <w:noProof/>
                <w:sz w:val="22"/>
                <w:lang w:eastAsia="ru-RU"/>
              </w:rPr>
              <w:tab/>
            </w:r>
            <w:r w:rsidRPr="00C961DD">
              <w:rPr>
                <w:rStyle w:val="af5"/>
                <w:noProof/>
              </w:rPr>
              <w:t>Интерфейсы приложений базы данных</w:t>
            </w:r>
            <w:r>
              <w:rPr>
                <w:noProof/>
                <w:webHidden/>
              </w:rPr>
              <w:tab/>
            </w:r>
            <w:r>
              <w:rPr>
                <w:noProof/>
                <w:webHidden/>
              </w:rPr>
              <w:fldChar w:fldCharType="begin"/>
            </w:r>
            <w:r>
              <w:rPr>
                <w:noProof/>
                <w:webHidden/>
              </w:rPr>
              <w:instrText xml:space="preserve"> PAGEREF _Toc74742903 \h </w:instrText>
            </w:r>
            <w:r>
              <w:rPr>
                <w:noProof/>
                <w:webHidden/>
              </w:rPr>
            </w:r>
            <w:r>
              <w:rPr>
                <w:noProof/>
                <w:webHidden/>
              </w:rPr>
              <w:fldChar w:fldCharType="separate"/>
            </w:r>
            <w:r>
              <w:rPr>
                <w:noProof/>
                <w:webHidden/>
              </w:rPr>
              <w:t>18</w:t>
            </w:r>
            <w:r>
              <w:rPr>
                <w:noProof/>
                <w:webHidden/>
              </w:rPr>
              <w:fldChar w:fldCharType="end"/>
            </w:r>
          </w:hyperlink>
        </w:p>
        <w:p w14:paraId="77D0AD55" w14:textId="00EF5EE3"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04" w:history="1">
            <w:r w:rsidRPr="00C961DD">
              <w:rPr>
                <w:rStyle w:val="af5"/>
                <w:noProof/>
              </w:rPr>
              <w:t>2.7</w:t>
            </w:r>
            <w:r>
              <w:rPr>
                <w:rFonts w:asciiTheme="minorHAnsi" w:eastAsiaTheme="minorEastAsia" w:hAnsiTheme="minorHAnsi"/>
                <w:noProof/>
                <w:sz w:val="22"/>
                <w:lang w:eastAsia="ru-RU"/>
              </w:rPr>
              <w:tab/>
            </w:r>
            <w:r w:rsidRPr="00C961DD">
              <w:rPr>
                <w:rStyle w:val="af5"/>
                <w:noProof/>
              </w:rPr>
              <w:t>Устранение проблем с подключением</w:t>
            </w:r>
            <w:r>
              <w:rPr>
                <w:noProof/>
                <w:webHidden/>
              </w:rPr>
              <w:tab/>
            </w:r>
            <w:r>
              <w:rPr>
                <w:noProof/>
                <w:webHidden/>
              </w:rPr>
              <w:fldChar w:fldCharType="begin"/>
            </w:r>
            <w:r>
              <w:rPr>
                <w:noProof/>
                <w:webHidden/>
              </w:rPr>
              <w:instrText xml:space="preserve"> PAGEREF _Toc74742904 \h </w:instrText>
            </w:r>
            <w:r>
              <w:rPr>
                <w:noProof/>
                <w:webHidden/>
              </w:rPr>
            </w:r>
            <w:r>
              <w:rPr>
                <w:noProof/>
                <w:webHidden/>
              </w:rPr>
              <w:fldChar w:fldCharType="separate"/>
            </w:r>
            <w:r>
              <w:rPr>
                <w:noProof/>
                <w:webHidden/>
              </w:rPr>
              <w:t>18</w:t>
            </w:r>
            <w:r>
              <w:rPr>
                <w:noProof/>
                <w:webHidden/>
              </w:rPr>
              <w:fldChar w:fldCharType="end"/>
            </w:r>
          </w:hyperlink>
        </w:p>
        <w:p w14:paraId="1B968AEB" w14:textId="4A2B223A" w:rsidR="000D13AA" w:rsidRDefault="000D13AA">
          <w:pPr>
            <w:pStyle w:val="14"/>
            <w:rPr>
              <w:rFonts w:asciiTheme="minorHAnsi" w:eastAsiaTheme="minorEastAsia" w:hAnsiTheme="minorHAnsi"/>
              <w:sz w:val="22"/>
              <w:lang w:eastAsia="ru-RU"/>
            </w:rPr>
          </w:pPr>
          <w:hyperlink w:anchor="_Toc74742905" w:history="1">
            <w:r w:rsidRPr="00C961DD">
              <w:rPr>
                <w:rStyle w:val="af5"/>
              </w:rPr>
              <w:t>3</w:t>
            </w:r>
            <w:r>
              <w:rPr>
                <w:rFonts w:asciiTheme="minorHAnsi" w:eastAsiaTheme="minorEastAsia" w:hAnsiTheme="minorHAnsi"/>
                <w:sz w:val="22"/>
                <w:lang w:eastAsia="ru-RU"/>
              </w:rPr>
              <w:tab/>
            </w:r>
            <w:r w:rsidRPr="00C961DD">
              <w:rPr>
                <w:rStyle w:val="af5"/>
              </w:rPr>
              <w:t xml:space="preserve">КОНТРОЛЬ ЦЕЛОСТНОСТИ В </w:t>
            </w:r>
            <w:r w:rsidRPr="00C961DD">
              <w:rPr>
                <w:rStyle w:val="af5"/>
                <w:lang w:val="en-US"/>
              </w:rPr>
              <w:t>RT</w:t>
            </w:r>
            <w:r w:rsidRPr="00C961DD">
              <w:rPr>
                <w:rStyle w:val="af5"/>
              </w:rPr>
              <w:t>.</w:t>
            </w:r>
            <w:r w:rsidRPr="00C961DD">
              <w:rPr>
                <w:rStyle w:val="af5"/>
                <w:lang w:val="en-US"/>
              </w:rPr>
              <w:t>WAREHOUSE</w:t>
            </w:r>
            <w:r w:rsidRPr="00C961DD">
              <w:rPr>
                <w:rStyle w:val="af5"/>
              </w:rPr>
              <w:t xml:space="preserve"> (ИЗОЛЯЦИЯ ТРАНЗАКЦИЙ)</w:t>
            </w:r>
            <w:r>
              <w:rPr>
                <w:webHidden/>
              </w:rPr>
              <w:tab/>
            </w:r>
            <w:r>
              <w:rPr>
                <w:webHidden/>
              </w:rPr>
              <w:fldChar w:fldCharType="begin"/>
            </w:r>
            <w:r>
              <w:rPr>
                <w:webHidden/>
              </w:rPr>
              <w:instrText xml:space="preserve"> PAGEREF _Toc74742905 \h </w:instrText>
            </w:r>
            <w:r>
              <w:rPr>
                <w:webHidden/>
              </w:rPr>
            </w:r>
            <w:r>
              <w:rPr>
                <w:webHidden/>
              </w:rPr>
              <w:fldChar w:fldCharType="separate"/>
            </w:r>
            <w:r>
              <w:rPr>
                <w:webHidden/>
              </w:rPr>
              <w:t>20</w:t>
            </w:r>
            <w:r>
              <w:rPr>
                <w:webHidden/>
              </w:rPr>
              <w:fldChar w:fldCharType="end"/>
            </w:r>
          </w:hyperlink>
        </w:p>
        <w:p w14:paraId="795C28B8" w14:textId="517724F7"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06" w:history="1">
            <w:r w:rsidRPr="00C961DD">
              <w:rPr>
                <w:rStyle w:val="af5"/>
                <w:noProof/>
              </w:rPr>
              <w:t>3.1</w:t>
            </w:r>
            <w:r>
              <w:rPr>
                <w:rFonts w:asciiTheme="minorHAnsi" w:eastAsiaTheme="minorEastAsia" w:hAnsiTheme="minorHAnsi"/>
                <w:noProof/>
                <w:sz w:val="22"/>
                <w:lang w:eastAsia="ru-RU"/>
              </w:rPr>
              <w:tab/>
            </w:r>
            <w:r w:rsidRPr="00C961DD">
              <w:rPr>
                <w:rStyle w:val="af5"/>
                <w:noProof/>
              </w:rPr>
              <w:t>Снапшоты</w:t>
            </w:r>
            <w:r>
              <w:rPr>
                <w:noProof/>
                <w:webHidden/>
              </w:rPr>
              <w:tab/>
            </w:r>
            <w:r>
              <w:rPr>
                <w:noProof/>
                <w:webHidden/>
              </w:rPr>
              <w:fldChar w:fldCharType="begin"/>
            </w:r>
            <w:r>
              <w:rPr>
                <w:noProof/>
                <w:webHidden/>
              </w:rPr>
              <w:instrText xml:space="preserve"> PAGEREF _Toc74742906 \h </w:instrText>
            </w:r>
            <w:r>
              <w:rPr>
                <w:noProof/>
                <w:webHidden/>
              </w:rPr>
            </w:r>
            <w:r>
              <w:rPr>
                <w:noProof/>
                <w:webHidden/>
              </w:rPr>
              <w:fldChar w:fldCharType="separate"/>
            </w:r>
            <w:r>
              <w:rPr>
                <w:noProof/>
                <w:webHidden/>
              </w:rPr>
              <w:t>20</w:t>
            </w:r>
            <w:r>
              <w:rPr>
                <w:noProof/>
                <w:webHidden/>
              </w:rPr>
              <w:fldChar w:fldCharType="end"/>
            </w:r>
          </w:hyperlink>
        </w:p>
        <w:p w14:paraId="5F930265" w14:textId="5E9C20FD"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07" w:history="1">
            <w:r w:rsidRPr="00C961DD">
              <w:rPr>
                <w:rStyle w:val="af5"/>
                <w:noProof/>
              </w:rPr>
              <w:t>3.2</w:t>
            </w:r>
            <w:r>
              <w:rPr>
                <w:rFonts w:asciiTheme="minorHAnsi" w:eastAsiaTheme="minorEastAsia" w:hAnsiTheme="minorHAnsi"/>
                <w:noProof/>
                <w:sz w:val="22"/>
                <w:lang w:eastAsia="ru-RU"/>
              </w:rPr>
              <w:tab/>
            </w:r>
            <w:r w:rsidRPr="00C961DD">
              <w:rPr>
                <w:rStyle w:val="af5"/>
                <w:noProof/>
              </w:rPr>
              <w:t>Зацикливание ID транзакций</w:t>
            </w:r>
            <w:r>
              <w:rPr>
                <w:noProof/>
                <w:webHidden/>
              </w:rPr>
              <w:tab/>
            </w:r>
            <w:r>
              <w:rPr>
                <w:noProof/>
                <w:webHidden/>
              </w:rPr>
              <w:fldChar w:fldCharType="begin"/>
            </w:r>
            <w:r>
              <w:rPr>
                <w:noProof/>
                <w:webHidden/>
              </w:rPr>
              <w:instrText xml:space="preserve"> PAGEREF _Toc74742907 \h </w:instrText>
            </w:r>
            <w:r>
              <w:rPr>
                <w:noProof/>
                <w:webHidden/>
              </w:rPr>
            </w:r>
            <w:r>
              <w:rPr>
                <w:noProof/>
                <w:webHidden/>
              </w:rPr>
              <w:fldChar w:fldCharType="separate"/>
            </w:r>
            <w:r>
              <w:rPr>
                <w:noProof/>
                <w:webHidden/>
              </w:rPr>
              <w:t>21</w:t>
            </w:r>
            <w:r>
              <w:rPr>
                <w:noProof/>
                <w:webHidden/>
              </w:rPr>
              <w:fldChar w:fldCharType="end"/>
            </w:r>
          </w:hyperlink>
        </w:p>
        <w:p w14:paraId="25CFB7BB" w14:textId="27EC1CDF"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08" w:history="1">
            <w:r w:rsidRPr="00C961DD">
              <w:rPr>
                <w:rStyle w:val="af5"/>
                <w:noProof/>
              </w:rPr>
              <w:t>3.3</w:t>
            </w:r>
            <w:r>
              <w:rPr>
                <w:rFonts w:asciiTheme="minorHAnsi" w:eastAsiaTheme="minorEastAsia" w:hAnsiTheme="minorHAnsi"/>
                <w:noProof/>
                <w:sz w:val="22"/>
                <w:lang w:eastAsia="ru-RU"/>
              </w:rPr>
              <w:tab/>
            </w:r>
            <w:r w:rsidRPr="00C961DD">
              <w:rPr>
                <w:rStyle w:val="af5"/>
                <w:noProof/>
              </w:rPr>
              <w:t>Режимы изоляции транзакций</w:t>
            </w:r>
            <w:r>
              <w:rPr>
                <w:noProof/>
                <w:webHidden/>
              </w:rPr>
              <w:tab/>
            </w:r>
            <w:r>
              <w:rPr>
                <w:noProof/>
                <w:webHidden/>
              </w:rPr>
              <w:fldChar w:fldCharType="begin"/>
            </w:r>
            <w:r>
              <w:rPr>
                <w:noProof/>
                <w:webHidden/>
              </w:rPr>
              <w:instrText xml:space="preserve"> PAGEREF _Toc74742908 \h </w:instrText>
            </w:r>
            <w:r>
              <w:rPr>
                <w:noProof/>
                <w:webHidden/>
              </w:rPr>
            </w:r>
            <w:r>
              <w:rPr>
                <w:noProof/>
                <w:webHidden/>
              </w:rPr>
              <w:fldChar w:fldCharType="separate"/>
            </w:r>
            <w:r>
              <w:rPr>
                <w:noProof/>
                <w:webHidden/>
              </w:rPr>
              <w:t>22</w:t>
            </w:r>
            <w:r>
              <w:rPr>
                <w:noProof/>
                <w:webHidden/>
              </w:rPr>
              <w:fldChar w:fldCharType="end"/>
            </w:r>
          </w:hyperlink>
        </w:p>
        <w:p w14:paraId="2CC84F03" w14:textId="352DAB8C"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09" w:history="1">
            <w:r w:rsidRPr="00C961DD">
              <w:rPr>
                <w:rStyle w:val="af5"/>
                <w:noProof/>
              </w:rPr>
              <w:t>3.4</w:t>
            </w:r>
            <w:r>
              <w:rPr>
                <w:rFonts w:asciiTheme="minorHAnsi" w:eastAsiaTheme="minorEastAsia" w:hAnsiTheme="minorHAnsi"/>
                <w:noProof/>
                <w:sz w:val="22"/>
                <w:lang w:eastAsia="ru-RU"/>
              </w:rPr>
              <w:tab/>
            </w:r>
            <w:r w:rsidRPr="00C961DD">
              <w:rPr>
                <w:rStyle w:val="af5"/>
                <w:noProof/>
              </w:rPr>
              <w:t>Удаление неиспользуемых строк из таблиц</w:t>
            </w:r>
            <w:r>
              <w:rPr>
                <w:noProof/>
                <w:webHidden/>
              </w:rPr>
              <w:tab/>
            </w:r>
            <w:r>
              <w:rPr>
                <w:noProof/>
                <w:webHidden/>
              </w:rPr>
              <w:fldChar w:fldCharType="begin"/>
            </w:r>
            <w:r>
              <w:rPr>
                <w:noProof/>
                <w:webHidden/>
              </w:rPr>
              <w:instrText xml:space="preserve"> PAGEREF _Toc74742909 \h </w:instrText>
            </w:r>
            <w:r>
              <w:rPr>
                <w:noProof/>
                <w:webHidden/>
              </w:rPr>
            </w:r>
            <w:r>
              <w:rPr>
                <w:noProof/>
                <w:webHidden/>
              </w:rPr>
              <w:fldChar w:fldCharType="separate"/>
            </w:r>
            <w:r>
              <w:rPr>
                <w:noProof/>
                <w:webHidden/>
              </w:rPr>
              <w:t>24</w:t>
            </w:r>
            <w:r>
              <w:rPr>
                <w:noProof/>
                <w:webHidden/>
              </w:rPr>
              <w:fldChar w:fldCharType="end"/>
            </w:r>
          </w:hyperlink>
        </w:p>
        <w:p w14:paraId="1B8BE3E9" w14:textId="79FFAACA" w:rsidR="000D13AA" w:rsidRDefault="000D13AA">
          <w:pPr>
            <w:pStyle w:val="14"/>
            <w:rPr>
              <w:rFonts w:asciiTheme="minorHAnsi" w:eastAsiaTheme="minorEastAsia" w:hAnsiTheme="minorHAnsi"/>
              <w:sz w:val="22"/>
              <w:lang w:eastAsia="ru-RU"/>
            </w:rPr>
          </w:pPr>
          <w:hyperlink w:anchor="_Toc74742910" w:history="1">
            <w:r w:rsidRPr="00C961DD">
              <w:rPr>
                <w:rStyle w:val="af5"/>
              </w:rPr>
              <w:t>4</w:t>
            </w:r>
            <w:r>
              <w:rPr>
                <w:rFonts w:asciiTheme="minorHAnsi" w:eastAsiaTheme="minorEastAsia" w:hAnsiTheme="minorHAnsi"/>
                <w:sz w:val="22"/>
                <w:lang w:eastAsia="ru-RU"/>
              </w:rPr>
              <w:tab/>
            </w:r>
            <w:r w:rsidRPr="00C961DD">
              <w:rPr>
                <w:rStyle w:val="af5"/>
              </w:rPr>
              <w:t>ПАРАЛЛЕЛЬНАЯ ЗАГРУЗКА ДАННЫХ</w:t>
            </w:r>
            <w:r>
              <w:rPr>
                <w:webHidden/>
              </w:rPr>
              <w:tab/>
            </w:r>
            <w:r>
              <w:rPr>
                <w:webHidden/>
              </w:rPr>
              <w:fldChar w:fldCharType="begin"/>
            </w:r>
            <w:r>
              <w:rPr>
                <w:webHidden/>
              </w:rPr>
              <w:instrText xml:space="preserve"> PAGEREF _Toc74742910 \h </w:instrText>
            </w:r>
            <w:r>
              <w:rPr>
                <w:webHidden/>
              </w:rPr>
            </w:r>
            <w:r>
              <w:rPr>
                <w:webHidden/>
              </w:rPr>
              <w:fldChar w:fldCharType="separate"/>
            </w:r>
            <w:r>
              <w:rPr>
                <w:webHidden/>
              </w:rPr>
              <w:t>26</w:t>
            </w:r>
            <w:r>
              <w:rPr>
                <w:webHidden/>
              </w:rPr>
              <w:fldChar w:fldCharType="end"/>
            </w:r>
          </w:hyperlink>
        </w:p>
        <w:p w14:paraId="60B30F80" w14:textId="4984940D" w:rsidR="000D13AA" w:rsidRDefault="000D13AA">
          <w:pPr>
            <w:pStyle w:val="14"/>
            <w:rPr>
              <w:rFonts w:asciiTheme="minorHAnsi" w:eastAsiaTheme="minorEastAsia" w:hAnsiTheme="minorHAnsi"/>
              <w:sz w:val="22"/>
              <w:lang w:eastAsia="ru-RU"/>
            </w:rPr>
          </w:pPr>
          <w:hyperlink w:anchor="_Toc74742911" w:history="1">
            <w:r w:rsidRPr="00C961DD">
              <w:rPr>
                <w:rStyle w:val="af5"/>
              </w:rPr>
              <w:t>5</w:t>
            </w:r>
            <w:r>
              <w:rPr>
                <w:rFonts w:asciiTheme="minorHAnsi" w:eastAsiaTheme="minorEastAsia" w:hAnsiTheme="minorHAnsi"/>
                <w:sz w:val="22"/>
                <w:lang w:eastAsia="ru-RU"/>
              </w:rPr>
              <w:tab/>
            </w:r>
            <w:r w:rsidRPr="00C961DD">
              <w:rPr>
                <w:rStyle w:val="af5"/>
              </w:rPr>
              <w:t>ИНФОРМАЦИЯ ОБ УТИЛИТАХ RT.WAREHOUSE</w:t>
            </w:r>
            <w:r>
              <w:rPr>
                <w:webHidden/>
              </w:rPr>
              <w:tab/>
            </w:r>
            <w:r>
              <w:rPr>
                <w:webHidden/>
              </w:rPr>
              <w:fldChar w:fldCharType="begin"/>
            </w:r>
            <w:r>
              <w:rPr>
                <w:webHidden/>
              </w:rPr>
              <w:instrText xml:space="preserve"> PAGEREF _Toc74742911 \h </w:instrText>
            </w:r>
            <w:r>
              <w:rPr>
                <w:webHidden/>
              </w:rPr>
            </w:r>
            <w:r>
              <w:rPr>
                <w:webHidden/>
              </w:rPr>
              <w:fldChar w:fldCharType="separate"/>
            </w:r>
            <w:r>
              <w:rPr>
                <w:webHidden/>
              </w:rPr>
              <w:t>27</w:t>
            </w:r>
            <w:r>
              <w:rPr>
                <w:webHidden/>
              </w:rPr>
              <w:fldChar w:fldCharType="end"/>
            </w:r>
          </w:hyperlink>
        </w:p>
        <w:p w14:paraId="506681A2" w14:textId="43171CD1"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12" w:history="1">
            <w:r w:rsidRPr="00C961DD">
              <w:rPr>
                <w:rStyle w:val="af5"/>
                <w:noProof/>
              </w:rPr>
              <w:t>5.1</w:t>
            </w:r>
            <w:r>
              <w:rPr>
                <w:rFonts w:asciiTheme="minorHAnsi" w:eastAsiaTheme="minorEastAsia" w:hAnsiTheme="minorHAnsi"/>
                <w:noProof/>
                <w:sz w:val="22"/>
                <w:lang w:eastAsia="ru-RU"/>
              </w:rPr>
              <w:tab/>
            </w:r>
            <w:r w:rsidRPr="00C961DD">
              <w:rPr>
                <w:rStyle w:val="af5"/>
                <w:noProof/>
              </w:rPr>
              <w:t>Ссылка на IP-адреса</w:t>
            </w:r>
            <w:r>
              <w:rPr>
                <w:noProof/>
                <w:webHidden/>
              </w:rPr>
              <w:tab/>
            </w:r>
            <w:r>
              <w:rPr>
                <w:noProof/>
                <w:webHidden/>
              </w:rPr>
              <w:fldChar w:fldCharType="begin"/>
            </w:r>
            <w:r>
              <w:rPr>
                <w:noProof/>
                <w:webHidden/>
              </w:rPr>
              <w:instrText xml:space="preserve"> PAGEREF _Toc74742912 \h </w:instrText>
            </w:r>
            <w:r>
              <w:rPr>
                <w:noProof/>
                <w:webHidden/>
              </w:rPr>
            </w:r>
            <w:r>
              <w:rPr>
                <w:noProof/>
                <w:webHidden/>
              </w:rPr>
              <w:fldChar w:fldCharType="separate"/>
            </w:r>
            <w:r>
              <w:rPr>
                <w:noProof/>
                <w:webHidden/>
              </w:rPr>
              <w:t>27</w:t>
            </w:r>
            <w:r>
              <w:rPr>
                <w:noProof/>
                <w:webHidden/>
              </w:rPr>
              <w:fldChar w:fldCharType="end"/>
            </w:r>
          </w:hyperlink>
        </w:p>
        <w:p w14:paraId="0787FF6B" w14:textId="288D2F70"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13" w:history="1">
            <w:r w:rsidRPr="00C961DD">
              <w:rPr>
                <w:rStyle w:val="af5"/>
                <w:noProof/>
              </w:rPr>
              <w:t>5.2</w:t>
            </w:r>
            <w:r>
              <w:rPr>
                <w:rFonts w:asciiTheme="minorHAnsi" w:eastAsiaTheme="minorEastAsia" w:hAnsiTheme="minorHAnsi"/>
                <w:noProof/>
                <w:sz w:val="22"/>
                <w:lang w:eastAsia="ru-RU"/>
              </w:rPr>
              <w:tab/>
            </w:r>
            <w:r w:rsidRPr="00C961DD">
              <w:rPr>
                <w:rStyle w:val="af5"/>
                <w:noProof/>
              </w:rPr>
              <w:t>Запуск программ внутреннего сервера</w:t>
            </w:r>
            <w:r>
              <w:rPr>
                <w:noProof/>
                <w:webHidden/>
              </w:rPr>
              <w:tab/>
            </w:r>
            <w:r>
              <w:rPr>
                <w:noProof/>
                <w:webHidden/>
              </w:rPr>
              <w:fldChar w:fldCharType="begin"/>
            </w:r>
            <w:r>
              <w:rPr>
                <w:noProof/>
                <w:webHidden/>
              </w:rPr>
              <w:instrText xml:space="preserve"> PAGEREF _Toc74742913 \h </w:instrText>
            </w:r>
            <w:r>
              <w:rPr>
                <w:noProof/>
                <w:webHidden/>
              </w:rPr>
            </w:r>
            <w:r>
              <w:rPr>
                <w:noProof/>
                <w:webHidden/>
              </w:rPr>
              <w:fldChar w:fldCharType="separate"/>
            </w:r>
            <w:r>
              <w:rPr>
                <w:noProof/>
                <w:webHidden/>
              </w:rPr>
              <w:t>27</w:t>
            </w:r>
            <w:r>
              <w:rPr>
                <w:noProof/>
                <w:webHidden/>
              </w:rPr>
              <w:fldChar w:fldCharType="end"/>
            </w:r>
          </w:hyperlink>
        </w:p>
        <w:p w14:paraId="075E5E00" w14:textId="7BAFF319" w:rsidR="000D13AA" w:rsidRDefault="000D13AA">
          <w:pPr>
            <w:pStyle w:val="25"/>
            <w:tabs>
              <w:tab w:val="left" w:pos="960"/>
              <w:tab w:val="right" w:leader="dot" w:pos="9344"/>
            </w:tabs>
            <w:rPr>
              <w:rFonts w:asciiTheme="minorHAnsi" w:eastAsiaTheme="minorEastAsia" w:hAnsiTheme="minorHAnsi"/>
              <w:noProof/>
              <w:sz w:val="22"/>
              <w:lang w:eastAsia="ru-RU"/>
            </w:rPr>
          </w:pPr>
          <w:hyperlink w:anchor="_Toc74742914" w:history="1">
            <w:r w:rsidRPr="00C961DD">
              <w:rPr>
                <w:rStyle w:val="af5"/>
                <w:noProof/>
              </w:rPr>
              <w:t>5.3</w:t>
            </w:r>
            <w:r>
              <w:rPr>
                <w:rFonts w:asciiTheme="minorHAnsi" w:eastAsiaTheme="minorEastAsia" w:hAnsiTheme="minorHAnsi"/>
                <w:noProof/>
                <w:sz w:val="22"/>
                <w:lang w:eastAsia="ru-RU"/>
              </w:rPr>
              <w:tab/>
            </w:r>
            <w:r w:rsidRPr="00C961DD">
              <w:rPr>
                <w:rStyle w:val="af5"/>
                <w:noProof/>
              </w:rPr>
              <w:t>Справочник по утилитам</w:t>
            </w:r>
            <w:r>
              <w:rPr>
                <w:noProof/>
                <w:webHidden/>
              </w:rPr>
              <w:tab/>
            </w:r>
            <w:r>
              <w:rPr>
                <w:noProof/>
                <w:webHidden/>
              </w:rPr>
              <w:fldChar w:fldCharType="begin"/>
            </w:r>
            <w:r>
              <w:rPr>
                <w:noProof/>
                <w:webHidden/>
              </w:rPr>
              <w:instrText xml:space="preserve"> PAGEREF _Toc74742914 \h </w:instrText>
            </w:r>
            <w:r>
              <w:rPr>
                <w:noProof/>
                <w:webHidden/>
              </w:rPr>
            </w:r>
            <w:r>
              <w:rPr>
                <w:noProof/>
                <w:webHidden/>
              </w:rPr>
              <w:fldChar w:fldCharType="separate"/>
            </w:r>
            <w:r>
              <w:rPr>
                <w:noProof/>
                <w:webHidden/>
              </w:rPr>
              <w:t>28</w:t>
            </w:r>
            <w:r>
              <w:rPr>
                <w:noProof/>
                <w:webHidden/>
              </w:rPr>
              <w:fldChar w:fldCharType="end"/>
            </w:r>
          </w:hyperlink>
        </w:p>
        <w:p w14:paraId="4A48ED55" w14:textId="11360355"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15" w:history="1">
            <w:r w:rsidRPr="00C961DD">
              <w:rPr>
                <w:rStyle w:val="af5"/>
                <w:noProof/>
              </w:rPr>
              <w:t>5.3.1</w:t>
            </w:r>
            <w:r>
              <w:rPr>
                <w:rFonts w:asciiTheme="minorHAnsi" w:eastAsiaTheme="minorEastAsia" w:hAnsiTheme="minorHAnsi"/>
                <w:noProof/>
                <w:sz w:val="22"/>
                <w:lang w:eastAsia="ru-RU"/>
              </w:rPr>
              <w:tab/>
            </w:r>
            <w:r w:rsidRPr="00C961DD">
              <w:rPr>
                <w:rStyle w:val="af5"/>
                <w:noProof/>
              </w:rPr>
              <w:t>analyzedb</w:t>
            </w:r>
            <w:r>
              <w:rPr>
                <w:noProof/>
                <w:webHidden/>
              </w:rPr>
              <w:tab/>
            </w:r>
            <w:r>
              <w:rPr>
                <w:noProof/>
                <w:webHidden/>
              </w:rPr>
              <w:fldChar w:fldCharType="begin"/>
            </w:r>
            <w:r>
              <w:rPr>
                <w:noProof/>
                <w:webHidden/>
              </w:rPr>
              <w:instrText xml:space="preserve"> PAGEREF _Toc74742915 \h </w:instrText>
            </w:r>
            <w:r>
              <w:rPr>
                <w:noProof/>
                <w:webHidden/>
              </w:rPr>
            </w:r>
            <w:r>
              <w:rPr>
                <w:noProof/>
                <w:webHidden/>
              </w:rPr>
              <w:fldChar w:fldCharType="separate"/>
            </w:r>
            <w:r>
              <w:rPr>
                <w:noProof/>
                <w:webHidden/>
              </w:rPr>
              <w:t>29</w:t>
            </w:r>
            <w:r>
              <w:rPr>
                <w:noProof/>
                <w:webHidden/>
              </w:rPr>
              <w:fldChar w:fldCharType="end"/>
            </w:r>
          </w:hyperlink>
        </w:p>
        <w:p w14:paraId="6AC5ACB8" w14:textId="2890BBA6"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16" w:history="1">
            <w:r w:rsidRPr="00C961DD">
              <w:rPr>
                <w:rStyle w:val="af5"/>
                <w:noProof/>
              </w:rPr>
              <w:t>5.3.2</w:t>
            </w:r>
            <w:r>
              <w:rPr>
                <w:rFonts w:asciiTheme="minorHAnsi" w:eastAsiaTheme="minorEastAsia" w:hAnsiTheme="minorHAnsi"/>
                <w:noProof/>
                <w:sz w:val="22"/>
                <w:lang w:eastAsia="ru-RU"/>
              </w:rPr>
              <w:tab/>
            </w:r>
            <w:r w:rsidRPr="00C961DD">
              <w:rPr>
                <w:rStyle w:val="af5"/>
                <w:noProof/>
              </w:rPr>
              <w:t>clusterdb</w:t>
            </w:r>
            <w:r>
              <w:rPr>
                <w:noProof/>
                <w:webHidden/>
              </w:rPr>
              <w:tab/>
            </w:r>
            <w:r>
              <w:rPr>
                <w:noProof/>
                <w:webHidden/>
              </w:rPr>
              <w:fldChar w:fldCharType="begin"/>
            </w:r>
            <w:r>
              <w:rPr>
                <w:noProof/>
                <w:webHidden/>
              </w:rPr>
              <w:instrText xml:space="preserve"> PAGEREF _Toc74742916 \h </w:instrText>
            </w:r>
            <w:r>
              <w:rPr>
                <w:noProof/>
                <w:webHidden/>
              </w:rPr>
            </w:r>
            <w:r>
              <w:rPr>
                <w:noProof/>
                <w:webHidden/>
              </w:rPr>
              <w:fldChar w:fldCharType="separate"/>
            </w:r>
            <w:r>
              <w:rPr>
                <w:noProof/>
                <w:webHidden/>
              </w:rPr>
              <w:t>34</w:t>
            </w:r>
            <w:r>
              <w:rPr>
                <w:noProof/>
                <w:webHidden/>
              </w:rPr>
              <w:fldChar w:fldCharType="end"/>
            </w:r>
          </w:hyperlink>
        </w:p>
        <w:p w14:paraId="3C7FFCB0" w14:textId="0E7E43AF"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17" w:history="1">
            <w:r w:rsidRPr="00C961DD">
              <w:rPr>
                <w:rStyle w:val="af5"/>
                <w:noProof/>
              </w:rPr>
              <w:t>5.3.3</w:t>
            </w:r>
            <w:r>
              <w:rPr>
                <w:rFonts w:asciiTheme="minorHAnsi" w:eastAsiaTheme="minorEastAsia" w:hAnsiTheme="minorHAnsi"/>
                <w:noProof/>
                <w:sz w:val="22"/>
                <w:lang w:eastAsia="ru-RU"/>
              </w:rPr>
              <w:tab/>
            </w:r>
            <w:r w:rsidRPr="00C961DD">
              <w:rPr>
                <w:rStyle w:val="af5"/>
                <w:noProof/>
              </w:rPr>
              <w:t>createdb</w:t>
            </w:r>
            <w:r>
              <w:rPr>
                <w:noProof/>
                <w:webHidden/>
              </w:rPr>
              <w:tab/>
            </w:r>
            <w:r>
              <w:rPr>
                <w:noProof/>
                <w:webHidden/>
              </w:rPr>
              <w:fldChar w:fldCharType="begin"/>
            </w:r>
            <w:r>
              <w:rPr>
                <w:noProof/>
                <w:webHidden/>
              </w:rPr>
              <w:instrText xml:space="preserve"> PAGEREF _Toc74742917 \h </w:instrText>
            </w:r>
            <w:r>
              <w:rPr>
                <w:noProof/>
                <w:webHidden/>
              </w:rPr>
            </w:r>
            <w:r>
              <w:rPr>
                <w:noProof/>
                <w:webHidden/>
              </w:rPr>
              <w:fldChar w:fldCharType="separate"/>
            </w:r>
            <w:r>
              <w:rPr>
                <w:noProof/>
                <w:webHidden/>
              </w:rPr>
              <w:t>36</w:t>
            </w:r>
            <w:r>
              <w:rPr>
                <w:noProof/>
                <w:webHidden/>
              </w:rPr>
              <w:fldChar w:fldCharType="end"/>
            </w:r>
          </w:hyperlink>
        </w:p>
        <w:p w14:paraId="150DD0DE" w14:textId="45207705"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18" w:history="1">
            <w:r w:rsidRPr="00C961DD">
              <w:rPr>
                <w:rStyle w:val="af5"/>
                <w:noProof/>
              </w:rPr>
              <w:t>5.3.4</w:t>
            </w:r>
            <w:r>
              <w:rPr>
                <w:rFonts w:asciiTheme="minorHAnsi" w:eastAsiaTheme="minorEastAsia" w:hAnsiTheme="minorHAnsi"/>
                <w:noProof/>
                <w:sz w:val="22"/>
                <w:lang w:eastAsia="ru-RU"/>
              </w:rPr>
              <w:tab/>
            </w:r>
            <w:r w:rsidRPr="00C961DD">
              <w:rPr>
                <w:rStyle w:val="af5"/>
                <w:noProof/>
              </w:rPr>
              <w:t>createlang</w:t>
            </w:r>
            <w:r>
              <w:rPr>
                <w:noProof/>
                <w:webHidden/>
              </w:rPr>
              <w:tab/>
            </w:r>
            <w:r>
              <w:rPr>
                <w:noProof/>
                <w:webHidden/>
              </w:rPr>
              <w:fldChar w:fldCharType="begin"/>
            </w:r>
            <w:r>
              <w:rPr>
                <w:noProof/>
                <w:webHidden/>
              </w:rPr>
              <w:instrText xml:space="preserve"> PAGEREF _Toc74742918 \h </w:instrText>
            </w:r>
            <w:r>
              <w:rPr>
                <w:noProof/>
                <w:webHidden/>
              </w:rPr>
            </w:r>
            <w:r>
              <w:rPr>
                <w:noProof/>
                <w:webHidden/>
              </w:rPr>
              <w:fldChar w:fldCharType="separate"/>
            </w:r>
            <w:r>
              <w:rPr>
                <w:noProof/>
                <w:webHidden/>
              </w:rPr>
              <w:t>38</w:t>
            </w:r>
            <w:r>
              <w:rPr>
                <w:noProof/>
                <w:webHidden/>
              </w:rPr>
              <w:fldChar w:fldCharType="end"/>
            </w:r>
          </w:hyperlink>
        </w:p>
        <w:p w14:paraId="4E12A1D3" w14:textId="2D77F28D"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19" w:history="1">
            <w:r w:rsidRPr="00C961DD">
              <w:rPr>
                <w:rStyle w:val="af5"/>
                <w:noProof/>
              </w:rPr>
              <w:t>5.3.5</w:t>
            </w:r>
            <w:r>
              <w:rPr>
                <w:rFonts w:asciiTheme="minorHAnsi" w:eastAsiaTheme="minorEastAsia" w:hAnsiTheme="minorHAnsi"/>
                <w:noProof/>
                <w:sz w:val="22"/>
                <w:lang w:eastAsia="ru-RU"/>
              </w:rPr>
              <w:tab/>
            </w:r>
            <w:r w:rsidRPr="00C961DD">
              <w:rPr>
                <w:rStyle w:val="af5"/>
                <w:noProof/>
              </w:rPr>
              <w:t>createuser</w:t>
            </w:r>
            <w:r>
              <w:rPr>
                <w:noProof/>
                <w:webHidden/>
              </w:rPr>
              <w:tab/>
            </w:r>
            <w:r>
              <w:rPr>
                <w:noProof/>
                <w:webHidden/>
              </w:rPr>
              <w:fldChar w:fldCharType="begin"/>
            </w:r>
            <w:r>
              <w:rPr>
                <w:noProof/>
                <w:webHidden/>
              </w:rPr>
              <w:instrText xml:space="preserve"> PAGEREF _Toc74742919 \h </w:instrText>
            </w:r>
            <w:r>
              <w:rPr>
                <w:noProof/>
                <w:webHidden/>
              </w:rPr>
            </w:r>
            <w:r>
              <w:rPr>
                <w:noProof/>
                <w:webHidden/>
              </w:rPr>
              <w:fldChar w:fldCharType="separate"/>
            </w:r>
            <w:r>
              <w:rPr>
                <w:noProof/>
                <w:webHidden/>
              </w:rPr>
              <w:t>40</w:t>
            </w:r>
            <w:r>
              <w:rPr>
                <w:noProof/>
                <w:webHidden/>
              </w:rPr>
              <w:fldChar w:fldCharType="end"/>
            </w:r>
          </w:hyperlink>
        </w:p>
        <w:p w14:paraId="3BD6F8F0" w14:textId="17C9AC3A"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20" w:history="1">
            <w:r w:rsidRPr="00C961DD">
              <w:rPr>
                <w:rStyle w:val="af5"/>
                <w:noProof/>
              </w:rPr>
              <w:t>5.3.6</w:t>
            </w:r>
            <w:r>
              <w:rPr>
                <w:rFonts w:asciiTheme="minorHAnsi" w:eastAsiaTheme="minorEastAsia" w:hAnsiTheme="minorHAnsi"/>
                <w:noProof/>
                <w:sz w:val="22"/>
                <w:lang w:eastAsia="ru-RU"/>
              </w:rPr>
              <w:tab/>
            </w:r>
            <w:r w:rsidRPr="00C961DD">
              <w:rPr>
                <w:rStyle w:val="af5"/>
                <w:noProof/>
              </w:rPr>
              <w:t>dropdb</w:t>
            </w:r>
            <w:r>
              <w:rPr>
                <w:noProof/>
                <w:webHidden/>
              </w:rPr>
              <w:tab/>
            </w:r>
            <w:r>
              <w:rPr>
                <w:noProof/>
                <w:webHidden/>
              </w:rPr>
              <w:fldChar w:fldCharType="begin"/>
            </w:r>
            <w:r>
              <w:rPr>
                <w:noProof/>
                <w:webHidden/>
              </w:rPr>
              <w:instrText xml:space="preserve"> PAGEREF _Toc74742920 \h </w:instrText>
            </w:r>
            <w:r>
              <w:rPr>
                <w:noProof/>
                <w:webHidden/>
              </w:rPr>
            </w:r>
            <w:r>
              <w:rPr>
                <w:noProof/>
                <w:webHidden/>
              </w:rPr>
              <w:fldChar w:fldCharType="separate"/>
            </w:r>
            <w:r>
              <w:rPr>
                <w:noProof/>
                <w:webHidden/>
              </w:rPr>
              <w:t>43</w:t>
            </w:r>
            <w:r>
              <w:rPr>
                <w:noProof/>
                <w:webHidden/>
              </w:rPr>
              <w:fldChar w:fldCharType="end"/>
            </w:r>
          </w:hyperlink>
        </w:p>
        <w:p w14:paraId="4118EE7F" w14:textId="57771E9D"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21" w:history="1">
            <w:r w:rsidRPr="00C961DD">
              <w:rPr>
                <w:rStyle w:val="af5"/>
                <w:noProof/>
              </w:rPr>
              <w:t>5.3.7</w:t>
            </w:r>
            <w:r>
              <w:rPr>
                <w:rFonts w:asciiTheme="minorHAnsi" w:eastAsiaTheme="minorEastAsia" w:hAnsiTheme="minorHAnsi"/>
                <w:noProof/>
                <w:sz w:val="22"/>
                <w:lang w:eastAsia="ru-RU"/>
              </w:rPr>
              <w:tab/>
            </w:r>
            <w:r w:rsidRPr="00C961DD">
              <w:rPr>
                <w:rStyle w:val="af5"/>
                <w:noProof/>
              </w:rPr>
              <w:t>droplang</w:t>
            </w:r>
            <w:r>
              <w:rPr>
                <w:noProof/>
                <w:webHidden/>
              </w:rPr>
              <w:tab/>
            </w:r>
            <w:r>
              <w:rPr>
                <w:noProof/>
                <w:webHidden/>
              </w:rPr>
              <w:fldChar w:fldCharType="begin"/>
            </w:r>
            <w:r>
              <w:rPr>
                <w:noProof/>
                <w:webHidden/>
              </w:rPr>
              <w:instrText xml:space="preserve"> PAGEREF _Toc74742921 \h </w:instrText>
            </w:r>
            <w:r>
              <w:rPr>
                <w:noProof/>
                <w:webHidden/>
              </w:rPr>
            </w:r>
            <w:r>
              <w:rPr>
                <w:noProof/>
                <w:webHidden/>
              </w:rPr>
              <w:fldChar w:fldCharType="separate"/>
            </w:r>
            <w:r>
              <w:rPr>
                <w:noProof/>
                <w:webHidden/>
              </w:rPr>
              <w:t>44</w:t>
            </w:r>
            <w:r>
              <w:rPr>
                <w:noProof/>
                <w:webHidden/>
              </w:rPr>
              <w:fldChar w:fldCharType="end"/>
            </w:r>
          </w:hyperlink>
        </w:p>
        <w:p w14:paraId="748259C5" w14:textId="7AC4945C"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22" w:history="1">
            <w:r w:rsidRPr="00C961DD">
              <w:rPr>
                <w:rStyle w:val="af5"/>
                <w:noProof/>
              </w:rPr>
              <w:t>5.3.8</w:t>
            </w:r>
            <w:r>
              <w:rPr>
                <w:rFonts w:asciiTheme="minorHAnsi" w:eastAsiaTheme="minorEastAsia" w:hAnsiTheme="minorHAnsi"/>
                <w:noProof/>
                <w:sz w:val="22"/>
                <w:lang w:eastAsia="ru-RU"/>
              </w:rPr>
              <w:tab/>
            </w:r>
            <w:r w:rsidRPr="00C961DD">
              <w:rPr>
                <w:rStyle w:val="af5"/>
                <w:noProof/>
              </w:rPr>
              <w:t>dropuser</w:t>
            </w:r>
            <w:r>
              <w:rPr>
                <w:noProof/>
                <w:webHidden/>
              </w:rPr>
              <w:tab/>
            </w:r>
            <w:r>
              <w:rPr>
                <w:noProof/>
                <w:webHidden/>
              </w:rPr>
              <w:fldChar w:fldCharType="begin"/>
            </w:r>
            <w:r>
              <w:rPr>
                <w:noProof/>
                <w:webHidden/>
              </w:rPr>
              <w:instrText xml:space="preserve"> PAGEREF _Toc74742922 \h </w:instrText>
            </w:r>
            <w:r>
              <w:rPr>
                <w:noProof/>
                <w:webHidden/>
              </w:rPr>
            </w:r>
            <w:r>
              <w:rPr>
                <w:noProof/>
                <w:webHidden/>
              </w:rPr>
              <w:fldChar w:fldCharType="separate"/>
            </w:r>
            <w:r>
              <w:rPr>
                <w:noProof/>
                <w:webHidden/>
              </w:rPr>
              <w:t>46</w:t>
            </w:r>
            <w:r>
              <w:rPr>
                <w:noProof/>
                <w:webHidden/>
              </w:rPr>
              <w:fldChar w:fldCharType="end"/>
            </w:r>
          </w:hyperlink>
        </w:p>
        <w:p w14:paraId="47BAE063" w14:textId="60160D43"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23" w:history="1">
            <w:r w:rsidRPr="00C961DD">
              <w:rPr>
                <w:rStyle w:val="af5"/>
                <w:noProof/>
              </w:rPr>
              <w:t>5.3.9</w:t>
            </w:r>
            <w:r>
              <w:rPr>
                <w:rFonts w:asciiTheme="minorHAnsi" w:eastAsiaTheme="minorEastAsia" w:hAnsiTheme="minorHAnsi"/>
                <w:noProof/>
                <w:sz w:val="22"/>
                <w:lang w:eastAsia="ru-RU"/>
              </w:rPr>
              <w:tab/>
            </w:r>
            <w:r w:rsidRPr="00C961DD">
              <w:rPr>
                <w:rStyle w:val="af5"/>
                <w:noProof/>
              </w:rPr>
              <w:t>gpactivatestandby</w:t>
            </w:r>
            <w:r>
              <w:rPr>
                <w:noProof/>
                <w:webHidden/>
              </w:rPr>
              <w:tab/>
            </w:r>
            <w:r>
              <w:rPr>
                <w:noProof/>
                <w:webHidden/>
              </w:rPr>
              <w:fldChar w:fldCharType="begin"/>
            </w:r>
            <w:r>
              <w:rPr>
                <w:noProof/>
                <w:webHidden/>
              </w:rPr>
              <w:instrText xml:space="preserve"> PAGEREF _Toc74742923 \h </w:instrText>
            </w:r>
            <w:r>
              <w:rPr>
                <w:noProof/>
                <w:webHidden/>
              </w:rPr>
            </w:r>
            <w:r>
              <w:rPr>
                <w:noProof/>
                <w:webHidden/>
              </w:rPr>
              <w:fldChar w:fldCharType="separate"/>
            </w:r>
            <w:r>
              <w:rPr>
                <w:noProof/>
                <w:webHidden/>
              </w:rPr>
              <w:t>48</w:t>
            </w:r>
            <w:r>
              <w:rPr>
                <w:noProof/>
                <w:webHidden/>
              </w:rPr>
              <w:fldChar w:fldCharType="end"/>
            </w:r>
          </w:hyperlink>
        </w:p>
        <w:p w14:paraId="673F1FB0" w14:textId="1C74B293"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24" w:history="1">
            <w:r w:rsidRPr="00C961DD">
              <w:rPr>
                <w:rStyle w:val="af5"/>
                <w:noProof/>
              </w:rPr>
              <w:t>5.3.10</w:t>
            </w:r>
            <w:r>
              <w:rPr>
                <w:rFonts w:asciiTheme="minorHAnsi" w:eastAsiaTheme="minorEastAsia" w:hAnsiTheme="minorHAnsi"/>
                <w:noProof/>
                <w:sz w:val="22"/>
                <w:lang w:eastAsia="ru-RU"/>
              </w:rPr>
              <w:tab/>
            </w:r>
            <w:r w:rsidRPr="00C961DD">
              <w:rPr>
                <w:rStyle w:val="af5"/>
                <w:noProof/>
              </w:rPr>
              <w:t>gpaddmirrors</w:t>
            </w:r>
            <w:r>
              <w:rPr>
                <w:noProof/>
                <w:webHidden/>
              </w:rPr>
              <w:tab/>
            </w:r>
            <w:r>
              <w:rPr>
                <w:noProof/>
                <w:webHidden/>
              </w:rPr>
              <w:fldChar w:fldCharType="begin"/>
            </w:r>
            <w:r>
              <w:rPr>
                <w:noProof/>
                <w:webHidden/>
              </w:rPr>
              <w:instrText xml:space="preserve"> PAGEREF _Toc74742924 \h </w:instrText>
            </w:r>
            <w:r>
              <w:rPr>
                <w:noProof/>
                <w:webHidden/>
              </w:rPr>
            </w:r>
            <w:r>
              <w:rPr>
                <w:noProof/>
                <w:webHidden/>
              </w:rPr>
              <w:fldChar w:fldCharType="separate"/>
            </w:r>
            <w:r>
              <w:rPr>
                <w:noProof/>
                <w:webHidden/>
              </w:rPr>
              <w:t>50</w:t>
            </w:r>
            <w:r>
              <w:rPr>
                <w:noProof/>
                <w:webHidden/>
              </w:rPr>
              <w:fldChar w:fldCharType="end"/>
            </w:r>
          </w:hyperlink>
        </w:p>
        <w:p w14:paraId="7BAF8816" w14:textId="760B0940" w:rsidR="000D13AA" w:rsidRDefault="000D13AA">
          <w:pPr>
            <w:pStyle w:val="35"/>
            <w:tabs>
              <w:tab w:val="left" w:pos="1320"/>
              <w:tab w:val="right" w:leader="dot" w:pos="9344"/>
            </w:tabs>
            <w:rPr>
              <w:rFonts w:asciiTheme="minorHAnsi" w:eastAsiaTheme="minorEastAsia" w:hAnsiTheme="minorHAnsi"/>
              <w:noProof/>
              <w:sz w:val="22"/>
              <w:lang w:eastAsia="ru-RU"/>
            </w:rPr>
          </w:pPr>
          <w:hyperlink w:anchor="_Toc74742925" w:history="1">
            <w:r w:rsidRPr="00C961DD">
              <w:rPr>
                <w:rStyle w:val="af5"/>
                <w:noProof/>
              </w:rPr>
              <w:t>5.3.11</w:t>
            </w:r>
            <w:r>
              <w:rPr>
                <w:rFonts w:asciiTheme="minorHAnsi" w:eastAsiaTheme="minorEastAsia" w:hAnsiTheme="minorHAnsi"/>
                <w:noProof/>
                <w:sz w:val="22"/>
                <w:lang w:eastAsia="ru-RU"/>
              </w:rPr>
              <w:tab/>
            </w:r>
            <w:r w:rsidRPr="00C961DD">
              <w:rPr>
                <w:rStyle w:val="af5"/>
                <w:noProof/>
              </w:rPr>
              <w:t>gpbackup</w:t>
            </w:r>
            <w:r>
              <w:rPr>
                <w:noProof/>
                <w:webHidden/>
              </w:rPr>
              <w:tab/>
            </w:r>
            <w:r>
              <w:rPr>
                <w:noProof/>
                <w:webHidden/>
              </w:rPr>
              <w:fldChar w:fldCharType="begin"/>
            </w:r>
            <w:r>
              <w:rPr>
                <w:noProof/>
                <w:webHidden/>
              </w:rPr>
              <w:instrText xml:space="preserve"> PAGEREF _Toc74742925 \h </w:instrText>
            </w:r>
            <w:r>
              <w:rPr>
                <w:noProof/>
                <w:webHidden/>
              </w:rPr>
            </w:r>
            <w:r>
              <w:rPr>
                <w:noProof/>
                <w:webHidden/>
              </w:rPr>
              <w:fldChar w:fldCharType="separate"/>
            </w:r>
            <w:r>
              <w:rPr>
                <w:noProof/>
                <w:webHidden/>
              </w:rPr>
              <w:t>54</w:t>
            </w:r>
            <w:r>
              <w:rPr>
                <w:noProof/>
                <w:webHidden/>
              </w:rPr>
              <w:fldChar w:fldCharType="end"/>
            </w:r>
          </w:hyperlink>
        </w:p>
        <w:p w14:paraId="1804BC70" w14:textId="449DEF1E"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26" w:history="1">
            <w:r w:rsidRPr="00C961DD">
              <w:rPr>
                <w:rStyle w:val="af5"/>
                <w:noProof/>
              </w:rPr>
              <w:t>5.3.12</w:t>
            </w:r>
            <w:r>
              <w:rPr>
                <w:rFonts w:asciiTheme="minorHAnsi" w:eastAsiaTheme="minorEastAsia" w:hAnsiTheme="minorHAnsi"/>
                <w:noProof/>
                <w:sz w:val="22"/>
                <w:lang w:eastAsia="ru-RU"/>
              </w:rPr>
              <w:tab/>
            </w:r>
            <w:r w:rsidRPr="00C961DD">
              <w:rPr>
                <w:rStyle w:val="af5"/>
                <w:noProof/>
              </w:rPr>
              <w:t>gpcheckcat</w:t>
            </w:r>
            <w:r>
              <w:rPr>
                <w:noProof/>
                <w:webHidden/>
              </w:rPr>
              <w:tab/>
            </w:r>
            <w:r>
              <w:rPr>
                <w:noProof/>
                <w:webHidden/>
              </w:rPr>
              <w:fldChar w:fldCharType="begin"/>
            </w:r>
            <w:r>
              <w:rPr>
                <w:noProof/>
                <w:webHidden/>
              </w:rPr>
              <w:instrText xml:space="preserve"> PAGEREF _Toc74742926 \h </w:instrText>
            </w:r>
            <w:r>
              <w:rPr>
                <w:noProof/>
                <w:webHidden/>
              </w:rPr>
            </w:r>
            <w:r>
              <w:rPr>
                <w:noProof/>
                <w:webHidden/>
              </w:rPr>
              <w:fldChar w:fldCharType="separate"/>
            </w:r>
            <w:r>
              <w:rPr>
                <w:noProof/>
                <w:webHidden/>
              </w:rPr>
              <w:t>62</w:t>
            </w:r>
            <w:r>
              <w:rPr>
                <w:noProof/>
                <w:webHidden/>
              </w:rPr>
              <w:fldChar w:fldCharType="end"/>
            </w:r>
          </w:hyperlink>
        </w:p>
        <w:p w14:paraId="08BDE5B0" w14:textId="6510EB57"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27" w:history="1">
            <w:r w:rsidRPr="00C961DD">
              <w:rPr>
                <w:rStyle w:val="af5"/>
                <w:noProof/>
              </w:rPr>
              <w:t>5.3.13</w:t>
            </w:r>
            <w:r>
              <w:rPr>
                <w:rFonts w:asciiTheme="minorHAnsi" w:eastAsiaTheme="minorEastAsia" w:hAnsiTheme="minorHAnsi"/>
                <w:noProof/>
                <w:sz w:val="22"/>
                <w:lang w:eastAsia="ru-RU"/>
              </w:rPr>
              <w:tab/>
            </w:r>
            <w:r w:rsidRPr="00C961DD">
              <w:rPr>
                <w:rStyle w:val="af5"/>
                <w:noProof/>
              </w:rPr>
              <w:t>gpcheckperf</w:t>
            </w:r>
            <w:r>
              <w:rPr>
                <w:noProof/>
                <w:webHidden/>
              </w:rPr>
              <w:tab/>
            </w:r>
            <w:r>
              <w:rPr>
                <w:noProof/>
                <w:webHidden/>
              </w:rPr>
              <w:fldChar w:fldCharType="begin"/>
            </w:r>
            <w:r>
              <w:rPr>
                <w:noProof/>
                <w:webHidden/>
              </w:rPr>
              <w:instrText xml:space="preserve"> PAGEREF _Toc74742927 \h </w:instrText>
            </w:r>
            <w:r>
              <w:rPr>
                <w:noProof/>
                <w:webHidden/>
              </w:rPr>
            </w:r>
            <w:r>
              <w:rPr>
                <w:noProof/>
                <w:webHidden/>
              </w:rPr>
              <w:fldChar w:fldCharType="separate"/>
            </w:r>
            <w:r>
              <w:rPr>
                <w:noProof/>
                <w:webHidden/>
              </w:rPr>
              <w:t>66</w:t>
            </w:r>
            <w:r>
              <w:rPr>
                <w:noProof/>
                <w:webHidden/>
              </w:rPr>
              <w:fldChar w:fldCharType="end"/>
            </w:r>
          </w:hyperlink>
        </w:p>
        <w:p w14:paraId="782151F9" w14:textId="62B88EF2"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28" w:history="1">
            <w:r w:rsidRPr="00C961DD">
              <w:rPr>
                <w:rStyle w:val="af5"/>
                <w:noProof/>
              </w:rPr>
              <w:t>5.3.14</w:t>
            </w:r>
            <w:r>
              <w:rPr>
                <w:rFonts w:asciiTheme="minorHAnsi" w:eastAsiaTheme="minorEastAsia" w:hAnsiTheme="minorHAnsi"/>
                <w:noProof/>
                <w:sz w:val="22"/>
                <w:lang w:eastAsia="ru-RU"/>
              </w:rPr>
              <w:tab/>
            </w:r>
            <w:r w:rsidRPr="00C961DD">
              <w:rPr>
                <w:rStyle w:val="af5"/>
                <w:noProof/>
              </w:rPr>
              <w:t>gpconfig</w:t>
            </w:r>
            <w:r>
              <w:rPr>
                <w:noProof/>
                <w:webHidden/>
              </w:rPr>
              <w:tab/>
            </w:r>
            <w:r>
              <w:rPr>
                <w:noProof/>
                <w:webHidden/>
              </w:rPr>
              <w:fldChar w:fldCharType="begin"/>
            </w:r>
            <w:r>
              <w:rPr>
                <w:noProof/>
                <w:webHidden/>
              </w:rPr>
              <w:instrText xml:space="preserve"> PAGEREF _Toc74742928 \h </w:instrText>
            </w:r>
            <w:r>
              <w:rPr>
                <w:noProof/>
                <w:webHidden/>
              </w:rPr>
            </w:r>
            <w:r>
              <w:rPr>
                <w:noProof/>
                <w:webHidden/>
              </w:rPr>
              <w:fldChar w:fldCharType="separate"/>
            </w:r>
            <w:r>
              <w:rPr>
                <w:noProof/>
                <w:webHidden/>
              </w:rPr>
              <w:t>70</w:t>
            </w:r>
            <w:r>
              <w:rPr>
                <w:noProof/>
                <w:webHidden/>
              </w:rPr>
              <w:fldChar w:fldCharType="end"/>
            </w:r>
          </w:hyperlink>
        </w:p>
        <w:p w14:paraId="3152B0C6" w14:textId="063896A1"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29" w:history="1">
            <w:r w:rsidRPr="00C961DD">
              <w:rPr>
                <w:rStyle w:val="af5"/>
                <w:noProof/>
              </w:rPr>
              <w:t>5.3.15</w:t>
            </w:r>
            <w:r>
              <w:rPr>
                <w:rFonts w:asciiTheme="minorHAnsi" w:eastAsiaTheme="minorEastAsia" w:hAnsiTheme="minorHAnsi"/>
                <w:noProof/>
                <w:sz w:val="22"/>
                <w:lang w:eastAsia="ru-RU"/>
              </w:rPr>
              <w:tab/>
            </w:r>
            <w:r w:rsidRPr="00C961DD">
              <w:rPr>
                <w:rStyle w:val="af5"/>
                <w:noProof/>
              </w:rPr>
              <w:t>gpdeletesystem</w:t>
            </w:r>
            <w:r>
              <w:rPr>
                <w:noProof/>
                <w:webHidden/>
              </w:rPr>
              <w:tab/>
            </w:r>
            <w:r>
              <w:rPr>
                <w:noProof/>
                <w:webHidden/>
              </w:rPr>
              <w:fldChar w:fldCharType="begin"/>
            </w:r>
            <w:r>
              <w:rPr>
                <w:noProof/>
                <w:webHidden/>
              </w:rPr>
              <w:instrText xml:space="preserve"> PAGEREF _Toc74742929 \h </w:instrText>
            </w:r>
            <w:r>
              <w:rPr>
                <w:noProof/>
                <w:webHidden/>
              </w:rPr>
            </w:r>
            <w:r>
              <w:rPr>
                <w:noProof/>
                <w:webHidden/>
              </w:rPr>
              <w:fldChar w:fldCharType="separate"/>
            </w:r>
            <w:r>
              <w:rPr>
                <w:noProof/>
                <w:webHidden/>
              </w:rPr>
              <w:t>73</w:t>
            </w:r>
            <w:r>
              <w:rPr>
                <w:noProof/>
                <w:webHidden/>
              </w:rPr>
              <w:fldChar w:fldCharType="end"/>
            </w:r>
          </w:hyperlink>
        </w:p>
        <w:p w14:paraId="4C546463" w14:textId="6CA0FF53"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0" w:history="1">
            <w:r w:rsidRPr="00C961DD">
              <w:rPr>
                <w:rStyle w:val="af5"/>
                <w:noProof/>
              </w:rPr>
              <w:t>5.3.16</w:t>
            </w:r>
            <w:r>
              <w:rPr>
                <w:rFonts w:asciiTheme="minorHAnsi" w:eastAsiaTheme="minorEastAsia" w:hAnsiTheme="minorHAnsi"/>
                <w:noProof/>
                <w:sz w:val="22"/>
                <w:lang w:eastAsia="ru-RU"/>
              </w:rPr>
              <w:tab/>
            </w:r>
            <w:r w:rsidRPr="00C961DD">
              <w:rPr>
                <w:rStyle w:val="af5"/>
                <w:noProof/>
              </w:rPr>
              <w:t>gpexpand</w:t>
            </w:r>
            <w:r>
              <w:rPr>
                <w:noProof/>
                <w:webHidden/>
              </w:rPr>
              <w:tab/>
            </w:r>
            <w:r>
              <w:rPr>
                <w:noProof/>
                <w:webHidden/>
              </w:rPr>
              <w:fldChar w:fldCharType="begin"/>
            </w:r>
            <w:r>
              <w:rPr>
                <w:noProof/>
                <w:webHidden/>
              </w:rPr>
              <w:instrText xml:space="preserve"> PAGEREF _Toc74742930 \h </w:instrText>
            </w:r>
            <w:r>
              <w:rPr>
                <w:noProof/>
                <w:webHidden/>
              </w:rPr>
            </w:r>
            <w:r>
              <w:rPr>
                <w:noProof/>
                <w:webHidden/>
              </w:rPr>
              <w:fldChar w:fldCharType="separate"/>
            </w:r>
            <w:r>
              <w:rPr>
                <w:noProof/>
                <w:webHidden/>
              </w:rPr>
              <w:t>75</w:t>
            </w:r>
            <w:r>
              <w:rPr>
                <w:noProof/>
                <w:webHidden/>
              </w:rPr>
              <w:fldChar w:fldCharType="end"/>
            </w:r>
          </w:hyperlink>
        </w:p>
        <w:p w14:paraId="5C9BF63E" w14:textId="03A88799"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1" w:history="1">
            <w:r w:rsidRPr="00C961DD">
              <w:rPr>
                <w:rStyle w:val="af5"/>
                <w:noProof/>
              </w:rPr>
              <w:t>5.3.17</w:t>
            </w:r>
            <w:r>
              <w:rPr>
                <w:rFonts w:asciiTheme="minorHAnsi" w:eastAsiaTheme="minorEastAsia" w:hAnsiTheme="minorHAnsi"/>
                <w:noProof/>
                <w:sz w:val="22"/>
                <w:lang w:eastAsia="ru-RU"/>
              </w:rPr>
              <w:tab/>
            </w:r>
            <w:r w:rsidRPr="00C961DD">
              <w:rPr>
                <w:rStyle w:val="af5"/>
                <w:noProof/>
              </w:rPr>
              <w:t>gpfdist</w:t>
            </w:r>
            <w:r>
              <w:rPr>
                <w:noProof/>
                <w:webHidden/>
              </w:rPr>
              <w:tab/>
            </w:r>
            <w:r>
              <w:rPr>
                <w:noProof/>
                <w:webHidden/>
              </w:rPr>
              <w:fldChar w:fldCharType="begin"/>
            </w:r>
            <w:r>
              <w:rPr>
                <w:noProof/>
                <w:webHidden/>
              </w:rPr>
              <w:instrText xml:space="preserve"> PAGEREF _Toc74742931 \h </w:instrText>
            </w:r>
            <w:r>
              <w:rPr>
                <w:noProof/>
                <w:webHidden/>
              </w:rPr>
            </w:r>
            <w:r>
              <w:rPr>
                <w:noProof/>
                <w:webHidden/>
              </w:rPr>
              <w:fldChar w:fldCharType="separate"/>
            </w:r>
            <w:r>
              <w:rPr>
                <w:noProof/>
                <w:webHidden/>
              </w:rPr>
              <w:t>79</w:t>
            </w:r>
            <w:r>
              <w:rPr>
                <w:noProof/>
                <w:webHidden/>
              </w:rPr>
              <w:fldChar w:fldCharType="end"/>
            </w:r>
          </w:hyperlink>
        </w:p>
        <w:p w14:paraId="66427EEA" w14:textId="245DC8E9"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2" w:history="1">
            <w:r w:rsidRPr="00C961DD">
              <w:rPr>
                <w:rStyle w:val="af5"/>
                <w:noProof/>
              </w:rPr>
              <w:t>5.3.18</w:t>
            </w:r>
            <w:r>
              <w:rPr>
                <w:rFonts w:asciiTheme="minorHAnsi" w:eastAsiaTheme="minorEastAsia" w:hAnsiTheme="minorHAnsi"/>
                <w:noProof/>
                <w:sz w:val="22"/>
                <w:lang w:eastAsia="ru-RU"/>
              </w:rPr>
              <w:tab/>
            </w:r>
            <w:r w:rsidRPr="00C961DD">
              <w:rPr>
                <w:rStyle w:val="af5"/>
                <w:noProof/>
              </w:rPr>
              <w:t>gpinitstandby</w:t>
            </w:r>
            <w:r>
              <w:rPr>
                <w:noProof/>
                <w:webHidden/>
              </w:rPr>
              <w:tab/>
            </w:r>
            <w:r>
              <w:rPr>
                <w:noProof/>
                <w:webHidden/>
              </w:rPr>
              <w:fldChar w:fldCharType="begin"/>
            </w:r>
            <w:r>
              <w:rPr>
                <w:noProof/>
                <w:webHidden/>
              </w:rPr>
              <w:instrText xml:space="preserve"> PAGEREF _Toc74742932 \h </w:instrText>
            </w:r>
            <w:r>
              <w:rPr>
                <w:noProof/>
                <w:webHidden/>
              </w:rPr>
            </w:r>
            <w:r>
              <w:rPr>
                <w:noProof/>
                <w:webHidden/>
              </w:rPr>
              <w:fldChar w:fldCharType="separate"/>
            </w:r>
            <w:r>
              <w:rPr>
                <w:noProof/>
                <w:webHidden/>
              </w:rPr>
              <w:t>84</w:t>
            </w:r>
            <w:r>
              <w:rPr>
                <w:noProof/>
                <w:webHidden/>
              </w:rPr>
              <w:fldChar w:fldCharType="end"/>
            </w:r>
          </w:hyperlink>
        </w:p>
        <w:p w14:paraId="200BC169" w14:textId="74AE4016"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3" w:history="1">
            <w:r w:rsidRPr="00C961DD">
              <w:rPr>
                <w:rStyle w:val="af5"/>
                <w:noProof/>
              </w:rPr>
              <w:t>5.3.19</w:t>
            </w:r>
            <w:r>
              <w:rPr>
                <w:rFonts w:asciiTheme="minorHAnsi" w:eastAsiaTheme="minorEastAsia" w:hAnsiTheme="minorHAnsi"/>
                <w:noProof/>
                <w:sz w:val="22"/>
                <w:lang w:eastAsia="ru-RU"/>
              </w:rPr>
              <w:tab/>
            </w:r>
            <w:r w:rsidRPr="00C961DD">
              <w:rPr>
                <w:rStyle w:val="af5"/>
                <w:noProof/>
              </w:rPr>
              <w:t>gpinitsystem</w:t>
            </w:r>
            <w:r>
              <w:rPr>
                <w:noProof/>
                <w:webHidden/>
              </w:rPr>
              <w:tab/>
            </w:r>
            <w:r>
              <w:rPr>
                <w:noProof/>
                <w:webHidden/>
              </w:rPr>
              <w:fldChar w:fldCharType="begin"/>
            </w:r>
            <w:r>
              <w:rPr>
                <w:noProof/>
                <w:webHidden/>
              </w:rPr>
              <w:instrText xml:space="preserve"> PAGEREF _Toc74742933 \h </w:instrText>
            </w:r>
            <w:r>
              <w:rPr>
                <w:noProof/>
                <w:webHidden/>
              </w:rPr>
            </w:r>
            <w:r>
              <w:rPr>
                <w:noProof/>
                <w:webHidden/>
              </w:rPr>
              <w:fldChar w:fldCharType="separate"/>
            </w:r>
            <w:r>
              <w:rPr>
                <w:noProof/>
                <w:webHidden/>
              </w:rPr>
              <w:t>87</w:t>
            </w:r>
            <w:r>
              <w:rPr>
                <w:noProof/>
                <w:webHidden/>
              </w:rPr>
              <w:fldChar w:fldCharType="end"/>
            </w:r>
          </w:hyperlink>
        </w:p>
        <w:p w14:paraId="7E0789EB" w14:textId="13836D50"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4" w:history="1">
            <w:r w:rsidRPr="00C961DD">
              <w:rPr>
                <w:rStyle w:val="af5"/>
                <w:noProof/>
              </w:rPr>
              <w:t>5.3.20</w:t>
            </w:r>
            <w:r>
              <w:rPr>
                <w:rFonts w:asciiTheme="minorHAnsi" w:eastAsiaTheme="minorEastAsia" w:hAnsiTheme="minorHAnsi"/>
                <w:noProof/>
                <w:sz w:val="22"/>
                <w:lang w:eastAsia="ru-RU"/>
              </w:rPr>
              <w:tab/>
            </w:r>
            <w:r w:rsidRPr="00C961DD">
              <w:rPr>
                <w:rStyle w:val="af5"/>
                <w:noProof/>
              </w:rPr>
              <w:t>gpload</w:t>
            </w:r>
            <w:r>
              <w:rPr>
                <w:noProof/>
                <w:webHidden/>
              </w:rPr>
              <w:tab/>
            </w:r>
            <w:r>
              <w:rPr>
                <w:noProof/>
                <w:webHidden/>
              </w:rPr>
              <w:fldChar w:fldCharType="begin"/>
            </w:r>
            <w:r>
              <w:rPr>
                <w:noProof/>
                <w:webHidden/>
              </w:rPr>
              <w:instrText xml:space="preserve"> PAGEREF _Toc74742934 \h </w:instrText>
            </w:r>
            <w:r>
              <w:rPr>
                <w:noProof/>
                <w:webHidden/>
              </w:rPr>
            </w:r>
            <w:r>
              <w:rPr>
                <w:noProof/>
                <w:webHidden/>
              </w:rPr>
              <w:fldChar w:fldCharType="separate"/>
            </w:r>
            <w:r>
              <w:rPr>
                <w:noProof/>
                <w:webHidden/>
              </w:rPr>
              <w:t>95</w:t>
            </w:r>
            <w:r>
              <w:rPr>
                <w:noProof/>
                <w:webHidden/>
              </w:rPr>
              <w:fldChar w:fldCharType="end"/>
            </w:r>
          </w:hyperlink>
        </w:p>
        <w:p w14:paraId="02430618" w14:textId="3BC26972"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5" w:history="1">
            <w:r w:rsidRPr="00C961DD">
              <w:rPr>
                <w:rStyle w:val="af5"/>
                <w:noProof/>
              </w:rPr>
              <w:t>5.3.21</w:t>
            </w:r>
            <w:r>
              <w:rPr>
                <w:rFonts w:asciiTheme="minorHAnsi" w:eastAsiaTheme="minorEastAsia" w:hAnsiTheme="minorHAnsi"/>
                <w:noProof/>
                <w:sz w:val="22"/>
                <w:lang w:eastAsia="ru-RU"/>
              </w:rPr>
              <w:tab/>
            </w:r>
            <w:r w:rsidRPr="00C961DD">
              <w:rPr>
                <w:rStyle w:val="af5"/>
                <w:noProof/>
              </w:rPr>
              <w:t>gplogfilter</w:t>
            </w:r>
            <w:r>
              <w:rPr>
                <w:noProof/>
                <w:webHidden/>
              </w:rPr>
              <w:tab/>
            </w:r>
            <w:r>
              <w:rPr>
                <w:noProof/>
                <w:webHidden/>
              </w:rPr>
              <w:fldChar w:fldCharType="begin"/>
            </w:r>
            <w:r>
              <w:rPr>
                <w:noProof/>
                <w:webHidden/>
              </w:rPr>
              <w:instrText xml:space="preserve"> PAGEREF _Toc74742935 \h </w:instrText>
            </w:r>
            <w:r>
              <w:rPr>
                <w:noProof/>
                <w:webHidden/>
              </w:rPr>
            </w:r>
            <w:r>
              <w:rPr>
                <w:noProof/>
                <w:webHidden/>
              </w:rPr>
              <w:fldChar w:fldCharType="separate"/>
            </w:r>
            <w:r>
              <w:rPr>
                <w:noProof/>
                <w:webHidden/>
              </w:rPr>
              <w:t>110</w:t>
            </w:r>
            <w:r>
              <w:rPr>
                <w:noProof/>
                <w:webHidden/>
              </w:rPr>
              <w:fldChar w:fldCharType="end"/>
            </w:r>
          </w:hyperlink>
        </w:p>
        <w:p w14:paraId="604D74CC" w14:textId="516BAD41"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6" w:history="1">
            <w:r w:rsidRPr="00C961DD">
              <w:rPr>
                <w:rStyle w:val="af5"/>
                <w:noProof/>
              </w:rPr>
              <w:t>5.3.22</w:t>
            </w:r>
            <w:r>
              <w:rPr>
                <w:rFonts w:asciiTheme="minorHAnsi" w:eastAsiaTheme="minorEastAsia" w:hAnsiTheme="minorHAnsi"/>
                <w:noProof/>
                <w:sz w:val="22"/>
                <w:lang w:eastAsia="ru-RU"/>
              </w:rPr>
              <w:tab/>
            </w:r>
            <w:r w:rsidRPr="00C961DD">
              <w:rPr>
                <w:rStyle w:val="af5"/>
                <w:noProof/>
              </w:rPr>
              <w:t>gpmapreduce</w:t>
            </w:r>
            <w:r>
              <w:rPr>
                <w:noProof/>
                <w:webHidden/>
              </w:rPr>
              <w:tab/>
            </w:r>
            <w:r>
              <w:rPr>
                <w:noProof/>
                <w:webHidden/>
              </w:rPr>
              <w:fldChar w:fldCharType="begin"/>
            </w:r>
            <w:r>
              <w:rPr>
                <w:noProof/>
                <w:webHidden/>
              </w:rPr>
              <w:instrText xml:space="preserve"> PAGEREF _Toc74742936 \h </w:instrText>
            </w:r>
            <w:r>
              <w:rPr>
                <w:noProof/>
                <w:webHidden/>
              </w:rPr>
            </w:r>
            <w:r>
              <w:rPr>
                <w:noProof/>
                <w:webHidden/>
              </w:rPr>
              <w:fldChar w:fldCharType="separate"/>
            </w:r>
            <w:r>
              <w:rPr>
                <w:noProof/>
                <w:webHidden/>
              </w:rPr>
              <w:t>113</w:t>
            </w:r>
            <w:r>
              <w:rPr>
                <w:noProof/>
                <w:webHidden/>
              </w:rPr>
              <w:fldChar w:fldCharType="end"/>
            </w:r>
          </w:hyperlink>
        </w:p>
        <w:p w14:paraId="1686AB27" w14:textId="3C5E176A"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7" w:history="1">
            <w:r w:rsidRPr="00C961DD">
              <w:rPr>
                <w:rStyle w:val="af5"/>
                <w:noProof/>
              </w:rPr>
              <w:t>5.3.23</w:t>
            </w:r>
            <w:r>
              <w:rPr>
                <w:rFonts w:asciiTheme="minorHAnsi" w:eastAsiaTheme="minorEastAsia" w:hAnsiTheme="minorHAnsi"/>
                <w:noProof/>
                <w:sz w:val="22"/>
                <w:lang w:eastAsia="ru-RU"/>
              </w:rPr>
              <w:tab/>
            </w:r>
            <w:r w:rsidRPr="00C961DD">
              <w:rPr>
                <w:rStyle w:val="af5"/>
                <w:noProof/>
              </w:rPr>
              <w:t>gpmapreduce.yaml</w:t>
            </w:r>
            <w:r>
              <w:rPr>
                <w:noProof/>
                <w:webHidden/>
              </w:rPr>
              <w:tab/>
            </w:r>
            <w:r>
              <w:rPr>
                <w:noProof/>
                <w:webHidden/>
              </w:rPr>
              <w:fldChar w:fldCharType="begin"/>
            </w:r>
            <w:r>
              <w:rPr>
                <w:noProof/>
                <w:webHidden/>
              </w:rPr>
              <w:instrText xml:space="preserve"> PAGEREF _Toc74742937 \h </w:instrText>
            </w:r>
            <w:r>
              <w:rPr>
                <w:noProof/>
                <w:webHidden/>
              </w:rPr>
            </w:r>
            <w:r>
              <w:rPr>
                <w:noProof/>
                <w:webHidden/>
              </w:rPr>
              <w:fldChar w:fldCharType="separate"/>
            </w:r>
            <w:r>
              <w:rPr>
                <w:noProof/>
                <w:webHidden/>
              </w:rPr>
              <w:t>114</w:t>
            </w:r>
            <w:r>
              <w:rPr>
                <w:noProof/>
                <w:webHidden/>
              </w:rPr>
              <w:fldChar w:fldCharType="end"/>
            </w:r>
          </w:hyperlink>
        </w:p>
        <w:p w14:paraId="4760B702" w14:textId="6E06739D"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8" w:history="1">
            <w:r w:rsidRPr="00C961DD">
              <w:rPr>
                <w:rStyle w:val="af5"/>
                <w:noProof/>
              </w:rPr>
              <w:t>5.3.24</w:t>
            </w:r>
            <w:r>
              <w:rPr>
                <w:rFonts w:asciiTheme="minorHAnsi" w:eastAsiaTheme="minorEastAsia" w:hAnsiTheme="minorHAnsi"/>
                <w:noProof/>
                <w:sz w:val="22"/>
                <w:lang w:eastAsia="ru-RU"/>
              </w:rPr>
              <w:tab/>
            </w:r>
            <w:r w:rsidRPr="00C961DD">
              <w:rPr>
                <w:rStyle w:val="af5"/>
                <w:noProof/>
              </w:rPr>
              <w:t>gpmovemirrors</w:t>
            </w:r>
            <w:r>
              <w:rPr>
                <w:noProof/>
                <w:webHidden/>
              </w:rPr>
              <w:tab/>
            </w:r>
            <w:r>
              <w:rPr>
                <w:noProof/>
                <w:webHidden/>
              </w:rPr>
              <w:fldChar w:fldCharType="begin"/>
            </w:r>
            <w:r>
              <w:rPr>
                <w:noProof/>
                <w:webHidden/>
              </w:rPr>
              <w:instrText xml:space="preserve"> PAGEREF _Toc74742938 \h </w:instrText>
            </w:r>
            <w:r>
              <w:rPr>
                <w:noProof/>
                <w:webHidden/>
              </w:rPr>
            </w:r>
            <w:r>
              <w:rPr>
                <w:noProof/>
                <w:webHidden/>
              </w:rPr>
              <w:fldChar w:fldCharType="separate"/>
            </w:r>
            <w:r>
              <w:rPr>
                <w:noProof/>
                <w:webHidden/>
              </w:rPr>
              <w:t>124</w:t>
            </w:r>
            <w:r>
              <w:rPr>
                <w:noProof/>
                <w:webHidden/>
              </w:rPr>
              <w:fldChar w:fldCharType="end"/>
            </w:r>
          </w:hyperlink>
        </w:p>
        <w:p w14:paraId="64599846" w14:textId="1C332B8F"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39" w:history="1">
            <w:r w:rsidRPr="00C961DD">
              <w:rPr>
                <w:rStyle w:val="af5"/>
                <w:noProof/>
              </w:rPr>
              <w:t>5.3.25</w:t>
            </w:r>
            <w:r>
              <w:rPr>
                <w:rFonts w:asciiTheme="minorHAnsi" w:eastAsiaTheme="minorEastAsia" w:hAnsiTheme="minorHAnsi"/>
                <w:noProof/>
                <w:sz w:val="22"/>
                <w:lang w:eastAsia="ru-RU"/>
              </w:rPr>
              <w:tab/>
            </w:r>
            <w:r w:rsidRPr="00C961DD">
              <w:rPr>
                <w:rStyle w:val="af5"/>
                <w:noProof/>
              </w:rPr>
              <w:t>gpperfmon_install</w:t>
            </w:r>
            <w:r>
              <w:rPr>
                <w:noProof/>
                <w:webHidden/>
              </w:rPr>
              <w:tab/>
            </w:r>
            <w:r>
              <w:rPr>
                <w:noProof/>
                <w:webHidden/>
              </w:rPr>
              <w:fldChar w:fldCharType="begin"/>
            </w:r>
            <w:r>
              <w:rPr>
                <w:noProof/>
                <w:webHidden/>
              </w:rPr>
              <w:instrText xml:space="preserve"> PAGEREF _Toc74742939 \h </w:instrText>
            </w:r>
            <w:r>
              <w:rPr>
                <w:noProof/>
                <w:webHidden/>
              </w:rPr>
            </w:r>
            <w:r>
              <w:rPr>
                <w:noProof/>
                <w:webHidden/>
              </w:rPr>
              <w:fldChar w:fldCharType="separate"/>
            </w:r>
            <w:r>
              <w:rPr>
                <w:noProof/>
                <w:webHidden/>
              </w:rPr>
              <w:t>125</w:t>
            </w:r>
            <w:r>
              <w:rPr>
                <w:noProof/>
                <w:webHidden/>
              </w:rPr>
              <w:fldChar w:fldCharType="end"/>
            </w:r>
          </w:hyperlink>
        </w:p>
        <w:p w14:paraId="5C339962" w14:textId="0E3D1BB2"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0" w:history="1">
            <w:r w:rsidRPr="00C961DD">
              <w:rPr>
                <w:rStyle w:val="af5"/>
                <w:noProof/>
              </w:rPr>
              <w:t>5.3.26</w:t>
            </w:r>
            <w:r>
              <w:rPr>
                <w:rFonts w:asciiTheme="minorHAnsi" w:eastAsiaTheme="minorEastAsia" w:hAnsiTheme="minorHAnsi"/>
                <w:noProof/>
                <w:sz w:val="22"/>
                <w:lang w:eastAsia="ru-RU"/>
              </w:rPr>
              <w:tab/>
            </w:r>
            <w:r w:rsidRPr="00C961DD">
              <w:rPr>
                <w:rStyle w:val="af5"/>
                <w:noProof/>
              </w:rPr>
              <w:t>gppkg</w:t>
            </w:r>
            <w:r>
              <w:rPr>
                <w:noProof/>
                <w:webHidden/>
              </w:rPr>
              <w:tab/>
            </w:r>
            <w:r>
              <w:rPr>
                <w:noProof/>
                <w:webHidden/>
              </w:rPr>
              <w:fldChar w:fldCharType="begin"/>
            </w:r>
            <w:r>
              <w:rPr>
                <w:noProof/>
                <w:webHidden/>
              </w:rPr>
              <w:instrText xml:space="preserve"> PAGEREF _Toc74742940 \h </w:instrText>
            </w:r>
            <w:r>
              <w:rPr>
                <w:noProof/>
                <w:webHidden/>
              </w:rPr>
            </w:r>
            <w:r>
              <w:rPr>
                <w:noProof/>
                <w:webHidden/>
              </w:rPr>
              <w:fldChar w:fldCharType="separate"/>
            </w:r>
            <w:r>
              <w:rPr>
                <w:noProof/>
                <w:webHidden/>
              </w:rPr>
              <w:t>130</w:t>
            </w:r>
            <w:r>
              <w:rPr>
                <w:noProof/>
                <w:webHidden/>
              </w:rPr>
              <w:fldChar w:fldCharType="end"/>
            </w:r>
          </w:hyperlink>
        </w:p>
        <w:p w14:paraId="42902A48" w14:textId="35C29FFC"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1" w:history="1">
            <w:r w:rsidRPr="00C961DD">
              <w:rPr>
                <w:rStyle w:val="af5"/>
                <w:noProof/>
              </w:rPr>
              <w:t>5.3.27</w:t>
            </w:r>
            <w:r>
              <w:rPr>
                <w:rFonts w:asciiTheme="minorHAnsi" w:eastAsiaTheme="minorEastAsia" w:hAnsiTheme="minorHAnsi"/>
                <w:noProof/>
                <w:sz w:val="22"/>
                <w:lang w:eastAsia="ru-RU"/>
              </w:rPr>
              <w:tab/>
            </w:r>
            <w:r w:rsidRPr="00C961DD">
              <w:rPr>
                <w:rStyle w:val="af5"/>
                <w:noProof/>
              </w:rPr>
              <w:t>gprecoverseg</w:t>
            </w:r>
            <w:r>
              <w:rPr>
                <w:noProof/>
                <w:webHidden/>
              </w:rPr>
              <w:tab/>
            </w:r>
            <w:r>
              <w:rPr>
                <w:noProof/>
                <w:webHidden/>
              </w:rPr>
              <w:fldChar w:fldCharType="begin"/>
            </w:r>
            <w:r>
              <w:rPr>
                <w:noProof/>
                <w:webHidden/>
              </w:rPr>
              <w:instrText xml:space="preserve"> PAGEREF _Toc74742941 \h </w:instrText>
            </w:r>
            <w:r>
              <w:rPr>
                <w:noProof/>
                <w:webHidden/>
              </w:rPr>
            </w:r>
            <w:r>
              <w:rPr>
                <w:noProof/>
                <w:webHidden/>
              </w:rPr>
              <w:fldChar w:fldCharType="separate"/>
            </w:r>
            <w:r>
              <w:rPr>
                <w:noProof/>
                <w:webHidden/>
              </w:rPr>
              <w:t>132</w:t>
            </w:r>
            <w:r>
              <w:rPr>
                <w:noProof/>
                <w:webHidden/>
              </w:rPr>
              <w:fldChar w:fldCharType="end"/>
            </w:r>
          </w:hyperlink>
        </w:p>
        <w:p w14:paraId="2FB2D24A" w14:textId="3A8C972C"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2" w:history="1">
            <w:r w:rsidRPr="00C961DD">
              <w:rPr>
                <w:rStyle w:val="af5"/>
                <w:noProof/>
              </w:rPr>
              <w:t>5.3.28</w:t>
            </w:r>
            <w:r>
              <w:rPr>
                <w:rFonts w:asciiTheme="minorHAnsi" w:eastAsiaTheme="minorEastAsia" w:hAnsiTheme="minorHAnsi"/>
                <w:noProof/>
                <w:sz w:val="22"/>
                <w:lang w:eastAsia="ru-RU"/>
              </w:rPr>
              <w:tab/>
            </w:r>
            <w:r w:rsidRPr="00C961DD">
              <w:rPr>
                <w:rStyle w:val="af5"/>
                <w:noProof/>
              </w:rPr>
              <w:t>gpreload</w:t>
            </w:r>
            <w:r>
              <w:rPr>
                <w:noProof/>
                <w:webHidden/>
              </w:rPr>
              <w:tab/>
            </w:r>
            <w:r>
              <w:rPr>
                <w:noProof/>
                <w:webHidden/>
              </w:rPr>
              <w:fldChar w:fldCharType="begin"/>
            </w:r>
            <w:r>
              <w:rPr>
                <w:noProof/>
                <w:webHidden/>
              </w:rPr>
              <w:instrText xml:space="preserve"> PAGEREF _Toc74742942 \h </w:instrText>
            </w:r>
            <w:r>
              <w:rPr>
                <w:noProof/>
                <w:webHidden/>
              </w:rPr>
            </w:r>
            <w:r>
              <w:rPr>
                <w:noProof/>
                <w:webHidden/>
              </w:rPr>
              <w:fldChar w:fldCharType="separate"/>
            </w:r>
            <w:r>
              <w:rPr>
                <w:noProof/>
                <w:webHidden/>
              </w:rPr>
              <w:t>137</w:t>
            </w:r>
            <w:r>
              <w:rPr>
                <w:noProof/>
                <w:webHidden/>
              </w:rPr>
              <w:fldChar w:fldCharType="end"/>
            </w:r>
          </w:hyperlink>
        </w:p>
        <w:p w14:paraId="7A3A3B51" w14:textId="3D51CF9E"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3" w:history="1">
            <w:r w:rsidRPr="00C961DD">
              <w:rPr>
                <w:rStyle w:val="af5"/>
                <w:noProof/>
              </w:rPr>
              <w:t>5.3.29</w:t>
            </w:r>
            <w:r>
              <w:rPr>
                <w:rFonts w:asciiTheme="minorHAnsi" w:eastAsiaTheme="minorEastAsia" w:hAnsiTheme="minorHAnsi"/>
                <w:noProof/>
                <w:sz w:val="22"/>
                <w:lang w:eastAsia="ru-RU"/>
              </w:rPr>
              <w:tab/>
            </w:r>
            <w:r w:rsidRPr="00C961DD">
              <w:rPr>
                <w:rStyle w:val="af5"/>
                <w:noProof/>
              </w:rPr>
              <w:t>gprestore</w:t>
            </w:r>
            <w:r>
              <w:rPr>
                <w:noProof/>
                <w:webHidden/>
              </w:rPr>
              <w:tab/>
            </w:r>
            <w:r>
              <w:rPr>
                <w:noProof/>
                <w:webHidden/>
              </w:rPr>
              <w:fldChar w:fldCharType="begin"/>
            </w:r>
            <w:r>
              <w:rPr>
                <w:noProof/>
                <w:webHidden/>
              </w:rPr>
              <w:instrText xml:space="preserve"> PAGEREF _Toc74742943 \h </w:instrText>
            </w:r>
            <w:r>
              <w:rPr>
                <w:noProof/>
                <w:webHidden/>
              </w:rPr>
            </w:r>
            <w:r>
              <w:rPr>
                <w:noProof/>
                <w:webHidden/>
              </w:rPr>
              <w:fldChar w:fldCharType="separate"/>
            </w:r>
            <w:r>
              <w:rPr>
                <w:noProof/>
                <w:webHidden/>
              </w:rPr>
              <w:t>139</w:t>
            </w:r>
            <w:r>
              <w:rPr>
                <w:noProof/>
                <w:webHidden/>
              </w:rPr>
              <w:fldChar w:fldCharType="end"/>
            </w:r>
          </w:hyperlink>
        </w:p>
        <w:p w14:paraId="27029BD9" w14:textId="11EAF9F1"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4" w:history="1">
            <w:r w:rsidRPr="00C961DD">
              <w:rPr>
                <w:rStyle w:val="af5"/>
                <w:noProof/>
              </w:rPr>
              <w:t>5.3.30</w:t>
            </w:r>
            <w:r>
              <w:rPr>
                <w:rFonts w:asciiTheme="minorHAnsi" w:eastAsiaTheme="minorEastAsia" w:hAnsiTheme="minorHAnsi"/>
                <w:noProof/>
                <w:sz w:val="22"/>
                <w:lang w:eastAsia="ru-RU"/>
              </w:rPr>
              <w:tab/>
            </w:r>
            <w:r w:rsidRPr="00C961DD">
              <w:rPr>
                <w:rStyle w:val="af5"/>
                <w:noProof/>
              </w:rPr>
              <w:t>gpscp</w:t>
            </w:r>
            <w:r>
              <w:rPr>
                <w:noProof/>
                <w:webHidden/>
              </w:rPr>
              <w:tab/>
            </w:r>
            <w:r>
              <w:rPr>
                <w:noProof/>
                <w:webHidden/>
              </w:rPr>
              <w:fldChar w:fldCharType="begin"/>
            </w:r>
            <w:r>
              <w:rPr>
                <w:noProof/>
                <w:webHidden/>
              </w:rPr>
              <w:instrText xml:space="preserve"> PAGEREF _Toc74742944 \h </w:instrText>
            </w:r>
            <w:r>
              <w:rPr>
                <w:noProof/>
                <w:webHidden/>
              </w:rPr>
            </w:r>
            <w:r>
              <w:rPr>
                <w:noProof/>
                <w:webHidden/>
              </w:rPr>
              <w:fldChar w:fldCharType="separate"/>
            </w:r>
            <w:r>
              <w:rPr>
                <w:noProof/>
                <w:webHidden/>
              </w:rPr>
              <w:t>146</w:t>
            </w:r>
            <w:r>
              <w:rPr>
                <w:noProof/>
                <w:webHidden/>
              </w:rPr>
              <w:fldChar w:fldCharType="end"/>
            </w:r>
          </w:hyperlink>
        </w:p>
        <w:p w14:paraId="2A218C68" w14:textId="6916C1B7"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5" w:history="1">
            <w:r w:rsidRPr="00C961DD">
              <w:rPr>
                <w:rStyle w:val="af5"/>
                <w:noProof/>
              </w:rPr>
              <w:t>5.3.31</w:t>
            </w:r>
            <w:r>
              <w:rPr>
                <w:rFonts w:asciiTheme="minorHAnsi" w:eastAsiaTheme="minorEastAsia" w:hAnsiTheme="minorHAnsi"/>
                <w:noProof/>
                <w:sz w:val="22"/>
                <w:lang w:eastAsia="ru-RU"/>
              </w:rPr>
              <w:tab/>
            </w:r>
            <w:r w:rsidRPr="00C961DD">
              <w:rPr>
                <w:rStyle w:val="af5"/>
                <w:noProof/>
              </w:rPr>
              <w:t>gpssh</w:t>
            </w:r>
            <w:r>
              <w:rPr>
                <w:noProof/>
                <w:webHidden/>
              </w:rPr>
              <w:tab/>
            </w:r>
            <w:r>
              <w:rPr>
                <w:noProof/>
                <w:webHidden/>
              </w:rPr>
              <w:fldChar w:fldCharType="begin"/>
            </w:r>
            <w:r>
              <w:rPr>
                <w:noProof/>
                <w:webHidden/>
              </w:rPr>
              <w:instrText xml:space="preserve"> PAGEREF _Toc74742945 \h </w:instrText>
            </w:r>
            <w:r>
              <w:rPr>
                <w:noProof/>
                <w:webHidden/>
              </w:rPr>
            </w:r>
            <w:r>
              <w:rPr>
                <w:noProof/>
                <w:webHidden/>
              </w:rPr>
              <w:fldChar w:fldCharType="separate"/>
            </w:r>
            <w:r>
              <w:rPr>
                <w:noProof/>
                <w:webHidden/>
              </w:rPr>
              <w:t>148</w:t>
            </w:r>
            <w:r>
              <w:rPr>
                <w:noProof/>
                <w:webHidden/>
              </w:rPr>
              <w:fldChar w:fldCharType="end"/>
            </w:r>
          </w:hyperlink>
        </w:p>
        <w:p w14:paraId="64142A93" w14:textId="0308D60B"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6" w:history="1">
            <w:r w:rsidRPr="00C961DD">
              <w:rPr>
                <w:rStyle w:val="af5"/>
                <w:noProof/>
              </w:rPr>
              <w:t>5.3.32</w:t>
            </w:r>
            <w:r>
              <w:rPr>
                <w:rFonts w:asciiTheme="minorHAnsi" w:eastAsiaTheme="minorEastAsia" w:hAnsiTheme="minorHAnsi"/>
                <w:noProof/>
                <w:sz w:val="22"/>
                <w:lang w:eastAsia="ru-RU"/>
              </w:rPr>
              <w:tab/>
            </w:r>
            <w:r w:rsidRPr="00C961DD">
              <w:rPr>
                <w:rStyle w:val="af5"/>
                <w:noProof/>
              </w:rPr>
              <w:t>gpssh-exkeys</w:t>
            </w:r>
            <w:r>
              <w:rPr>
                <w:noProof/>
                <w:webHidden/>
              </w:rPr>
              <w:tab/>
            </w:r>
            <w:r>
              <w:rPr>
                <w:noProof/>
                <w:webHidden/>
              </w:rPr>
              <w:fldChar w:fldCharType="begin"/>
            </w:r>
            <w:r>
              <w:rPr>
                <w:noProof/>
                <w:webHidden/>
              </w:rPr>
              <w:instrText xml:space="preserve"> PAGEREF _Toc74742946 \h </w:instrText>
            </w:r>
            <w:r>
              <w:rPr>
                <w:noProof/>
                <w:webHidden/>
              </w:rPr>
            </w:r>
            <w:r>
              <w:rPr>
                <w:noProof/>
                <w:webHidden/>
              </w:rPr>
              <w:fldChar w:fldCharType="separate"/>
            </w:r>
            <w:r>
              <w:rPr>
                <w:noProof/>
                <w:webHidden/>
              </w:rPr>
              <w:t>152</w:t>
            </w:r>
            <w:r>
              <w:rPr>
                <w:noProof/>
                <w:webHidden/>
              </w:rPr>
              <w:fldChar w:fldCharType="end"/>
            </w:r>
          </w:hyperlink>
        </w:p>
        <w:p w14:paraId="74B23D77" w14:textId="3558EF34"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7" w:history="1">
            <w:r w:rsidRPr="00C961DD">
              <w:rPr>
                <w:rStyle w:val="af5"/>
                <w:noProof/>
              </w:rPr>
              <w:t>5.3.33</w:t>
            </w:r>
            <w:r>
              <w:rPr>
                <w:rFonts w:asciiTheme="minorHAnsi" w:eastAsiaTheme="minorEastAsia" w:hAnsiTheme="minorHAnsi"/>
                <w:noProof/>
                <w:sz w:val="22"/>
                <w:lang w:eastAsia="ru-RU"/>
              </w:rPr>
              <w:tab/>
            </w:r>
            <w:r w:rsidRPr="00C961DD">
              <w:rPr>
                <w:rStyle w:val="af5"/>
                <w:noProof/>
              </w:rPr>
              <w:t>gpstart</w:t>
            </w:r>
            <w:r>
              <w:rPr>
                <w:noProof/>
                <w:webHidden/>
              </w:rPr>
              <w:tab/>
            </w:r>
            <w:r>
              <w:rPr>
                <w:noProof/>
                <w:webHidden/>
              </w:rPr>
              <w:fldChar w:fldCharType="begin"/>
            </w:r>
            <w:r>
              <w:rPr>
                <w:noProof/>
                <w:webHidden/>
              </w:rPr>
              <w:instrText xml:space="preserve"> PAGEREF _Toc74742947 \h </w:instrText>
            </w:r>
            <w:r>
              <w:rPr>
                <w:noProof/>
                <w:webHidden/>
              </w:rPr>
            </w:r>
            <w:r>
              <w:rPr>
                <w:noProof/>
                <w:webHidden/>
              </w:rPr>
              <w:fldChar w:fldCharType="separate"/>
            </w:r>
            <w:r>
              <w:rPr>
                <w:noProof/>
                <w:webHidden/>
              </w:rPr>
              <w:t>155</w:t>
            </w:r>
            <w:r>
              <w:rPr>
                <w:noProof/>
                <w:webHidden/>
              </w:rPr>
              <w:fldChar w:fldCharType="end"/>
            </w:r>
          </w:hyperlink>
        </w:p>
        <w:p w14:paraId="74ECE5EE" w14:textId="4221D577"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8" w:history="1">
            <w:r w:rsidRPr="00C961DD">
              <w:rPr>
                <w:rStyle w:val="af5"/>
                <w:noProof/>
              </w:rPr>
              <w:t>5.3.34</w:t>
            </w:r>
            <w:r>
              <w:rPr>
                <w:rFonts w:asciiTheme="minorHAnsi" w:eastAsiaTheme="minorEastAsia" w:hAnsiTheme="minorHAnsi"/>
                <w:noProof/>
                <w:sz w:val="22"/>
                <w:lang w:eastAsia="ru-RU"/>
              </w:rPr>
              <w:tab/>
            </w:r>
            <w:r w:rsidRPr="00C961DD">
              <w:rPr>
                <w:rStyle w:val="af5"/>
                <w:noProof/>
              </w:rPr>
              <w:t>gpstate</w:t>
            </w:r>
            <w:r>
              <w:rPr>
                <w:noProof/>
                <w:webHidden/>
              </w:rPr>
              <w:tab/>
            </w:r>
            <w:r>
              <w:rPr>
                <w:noProof/>
                <w:webHidden/>
              </w:rPr>
              <w:fldChar w:fldCharType="begin"/>
            </w:r>
            <w:r>
              <w:rPr>
                <w:noProof/>
                <w:webHidden/>
              </w:rPr>
              <w:instrText xml:space="preserve"> PAGEREF _Toc74742948 \h </w:instrText>
            </w:r>
            <w:r>
              <w:rPr>
                <w:noProof/>
                <w:webHidden/>
              </w:rPr>
            </w:r>
            <w:r>
              <w:rPr>
                <w:noProof/>
                <w:webHidden/>
              </w:rPr>
              <w:fldChar w:fldCharType="separate"/>
            </w:r>
            <w:r>
              <w:rPr>
                <w:noProof/>
                <w:webHidden/>
              </w:rPr>
              <w:t>157</w:t>
            </w:r>
            <w:r>
              <w:rPr>
                <w:noProof/>
                <w:webHidden/>
              </w:rPr>
              <w:fldChar w:fldCharType="end"/>
            </w:r>
          </w:hyperlink>
        </w:p>
        <w:p w14:paraId="3F3DC449" w14:textId="03B698D1"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49" w:history="1">
            <w:r w:rsidRPr="00C961DD">
              <w:rPr>
                <w:rStyle w:val="af5"/>
                <w:noProof/>
              </w:rPr>
              <w:t>5.3.35</w:t>
            </w:r>
            <w:r>
              <w:rPr>
                <w:rFonts w:asciiTheme="minorHAnsi" w:eastAsiaTheme="minorEastAsia" w:hAnsiTheme="minorHAnsi"/>
                <w:noProof/>
                <w:sz w:val="22"/>
                <w:lang w:eastAsia="ru-RU"/>
              </w:rPr>
              <w:tab/>
            </w:r>
            <w:r w:rsidRPr="00C961DD">
              <w:rPr>
                <w:rStyle w:val="af5"/>
                <w:noProof/>
              </w:rPr>
              <w:t>gpstop</w:t>
            </w:r>
            <w:r>
              <w:rPr>
                <w:noProof/>
                <w:webHidden/>
              </w:rPr>
              <w:tab/>
            </w:r>
            <w:r>
              <w:rPr>
                <w:noProof/>
                <w:webHidden/>
              </w:rPr>
              <w:fldChar w:fldCharType="begin"/>
            </w:r>
            <w:r>
              <w:rPr>
                <w:noProof/>
                <w:webHidden/>
              </w:rPr>
              <w:instrText xml:space="preserve"> PAGEREF _Toc74742949 \h </w:instrText>
            </w:r>
            <w:r>
              <w:rPr>
                <w:noProof/>
                <w:webHidden/>
              </w:rPr>
            </w:r>
            <w:r>
              <w:rPr>
                <w:noProof/>
                <w:webHidden/>
              </w:rPr>
              <w:fldChar w:fldCharType="separate"/>
            </w:r>
            <w:r>
              <w:rPr>
                <w:noProof/>
                <w:webHidden/>
              </w:rPr>
              <w:t>162</w:t>
            </w:r>
            <w:r>
              <w:rPr>
                <w:noProof/>
                <w:webHidden/>
              </w:rPr>
              <w:fldChar w:fldCharType="end"/>
            </w:r>
          </w:hyperlink>
        </w:p>
        <w:p w14:paraId="3FA002DB" w14:textId="55B962A8"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0" w:history="1">
            <w:r w:rsidRPr="00C961DD">
              <w:rPr>
                <w:rStyle w:val="af5"/>
                <w:noProof/>
              </w:rPr>
              <w:t>5.3.36</w:t>
            </w:r>
            <w:r>
              <w:rPr>
                <w:rFonts w:asciiTheme="minorHAnsi" w:eastAsiaTheme="minorEastAsia" w:hAnsiTheme="minorHAnsi"/>
                <w:noProof/>
                <w:sz w:val="22"/>
                <w:lang w:eastAsia="ru-RU"/>
              </w:rPr>
              <w:tab/>
            </w:r>
            <w:r w:rsidRPr="00C961DD">
              <w:rPr>
                <w:rStyle w:val="af5"/>
                <w:noProof/>
              </w:rPr>
              <w:t>gpsys1</w:t>
            </w:r>
            <w:r>
              <w:rPr>
                <w:noProof/>
                <w:webHidden/>
              </w:rPr>
              <w:tab/>
            </w:r>
            <w:r>
              <w:rPr>
                <w:noProof/>
                <w:webHidden/>
              </w:rPr>
              <w:fldChar w:fldCharType="begin"/>
            </w:r>
            <w:r>
              <w:rPr>
                <w:noProof/>
                <w:webHidden/>
              </w:rPr>
              <w:instrText xml:space="preserve"> PAGEREF _Toc74742950 \h </w:instrText>
            </w:r>
            <w:r>
              <w:rPr>
                <w:noProof/>
                <w:webHidden/>
              </w:rPr>
            </w:r>
            <w:r>
              <w:rPr>
                <w:noProof/>
                <w:webHidden/>
              </w:rPr>
              <w:fldChar w:fldCharType="separate"/>
            </w:r>
            <w:r>
              <w:rPr>
                <w:noProof/>
                <w:webHidden/>
              </w:rPr>
              <w:t>165</w:t>
            </w:r>
            <w:r>
              <w:rPr>
                <w:noProof/>
                <w:webHidden/>
              </w:rPr>
              <w:fldChar w:fldCharType="end"/>
            </w:r>
          </w:hyperlink>
        </w:p>
        <w:p w14:paraId="789A5955" w14:textId="1BFBE6BB"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1" w:history="1">
            <w:r w:rsidRPr="00C961DD">
              <w:rPr>
                <w:rStyle w:val="af5"/>
                <w:noProof/>
              </w:rPr>
              <w:t>5.3.37</w:t>
            </w:r>
            <w:r>
              <w:rPr>
                <w:rFonts w:asciiTheme="minorHAnsi" w:eastAsiaTheme="minorEastAsia" w:hAnsiTheme="minorHAnsi"/>
                <w:noProof/>
                <w:sz w:val="22"/>
                <w:lang w:eastAsia="ru-RU"/>
              </w:rPr>
              <w:tab/>
            </w:r>
            <w:r w:rsidRPr="00C961DD">
              <w:rPr>
                <w:rStyle w:val="af5"/>
                <w:noProof/>
              </w:rPr>
              <w:t>pg_config</w:t>
            </w:r>
            <w:r>
              <w:rPr>
                <w:noProof/>
                <w:webHidden/>
              </w:rPr>
              <w:tab/>
            </w:r>
            <w:r>
              <w:rPr>
                <w:noProof/>
                <w:webHidden/>
              </w:rPr>
              <w:fldChar w:fldCharType="begin"/>
            </w:r>
            <w:r>
              <w:rPr>
                <w:noProof/>
                <w:webHidden/>
              </w:rPr>
              <w:instrText xml:space="preserve"> PAGEREF _Toc74742951 \h </w:instrText>
            </w:r>
            <w:r>
              <w:rPr>
                <w:noProof/>
                <w:webHidden/>
              </w:rPr>
            </w:r>
            <w:r>
              <w:rPr>
                <w:noProof/>
                <w:webHidden/>
              </w:rPr>
              <w:fldChar w:fldCharType="separate"/>
            </w:r>
            <w:r>
              <w:rPr>
                <w:noProof/>
                <w:webHidden/>
              </w:rPr>
              <w:t>166</w:t>
            </w:r>
            <w:r>
              <w:rPr>
                <w:noProof/>
                <w:webHidden/>
              </w:rPr>
              <w:fldChar w:fldCharType="end"/>
            </w:r>
          </w:hyperlink>
        </w:p>
        <w:p w14:paraId="5462008C" w14:textId="7E43D62E"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2" w:history="1">
            <w:r w:rsidRPr="00C961DD">
              <w:rPr>
                <w:rStyle w:val="af5"/>
                <w:noProof/>
              </w:rPr>
              <w:t>5.3.38</w:t>
            </w:r>
            <w:r>
              <w:rPr>
                <w:rFonts w:asciiTheme="minorHAnsi" w:eastAsiaTheme="minorEastAsia" w:hAnsiTheme="minorHAnsi"/>
                <w:noProof/>
                <w:sz w:val="22"/>
                <w:lang w:eastAsia="ru-RU"/>
              </w:rPr>
              <w:tab/>
            </w:r>
            <w:r w:rsidRPr="00C961DD">
              <w:rPr>
                <w:rStyle w:val="af5"/>
                <w:noProof/>
              </w:rPr>
              <w:t>pg_dump</w:t>
            </w:r>
            <w:r>
              <w:rPr>
                <w:noProof/>
                <w:webHidden/>
              </w:rPr>
              <w:tab/>
            </w:r>
            <w:r>
              <w:rPr>
                <w:noProof/>
                <w:webHidden/>
              </w:rPr>
              <w:fldChar w:fldCharType="begin"/>
            </w:r>
            <w:r>
              <w:rPr>
                <w:noProof/>
                <w:webHidden/>
              </w:rPr>
              <w:instrText xml:space="preserve"> PAGEREF _Toc74742952 \h </w:instrText>
            </w:r>
            <w:r>
              <w:rPr>
                <w:noProof/>
                <w:webHidden/>
              </w:rPr>
            </w:r>
            <w:r>
              <w:rPr>
                <w:noProof/>
                <w:webHidden/>
              </w:rPr>
              <w:fldChar w:fldCharType="separate"/>
            </w:r>
            <w:r>
              <w:rPr>
                <w:noProof/>
                <w:webHidden/>
              </w:rPr>
              <w:t>168</w:t>
            </w:r>
            <w:r>
              <w:rPr>
                <w:noProof/>
                <w:webHidden/>
              </w:rPr>
              <w:fldChar w:fldCharType="end"/>
            </w:r>
          </w:hyperlink>
        </w:p>
        <w:p w14:paraId="4EBBDFA3" w14:textId="08CF0670"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3" w:history="1">
            <w:r w:rsidRPr="00C961DD">
              <w:rPr>
                <w:rStyle w:val="af5"/>
                <w:noProof/>
              </w:rPr>
              <w:t>5.3.39</w:t>
            </w:r>
            <w:r>
              <w:rPr>
                <w:rFonts w:asciiTheme="minorHAnsi" w:eastAsiaTheme="minorEastAsia" w:hAnsiTheme="minorHAnsi"/>
                <w:noProof/>
                <w:sz w:val="22"/>
                <w:lang w:eastAsia="ru-RU"/>
              </w:rPr>
              <w:tab/>
            </w:r>
            <w:r w:rsidRPr="00C961DD">
              <w:rPr>
                <w:rStyle w:val="af5"/>
                <w:noProof/>
              </w:rPr>
              <w:t>pg_dumpall</w:t>
            </w:r>
            <w:r>
              <w:rPr>
                <w:noProof/>
                <w:webHidden/>
              </w:rPr>
              <w:tab/>
            </w:r>
            <w:r>
              <w:rPr>
                <w:noProof/>
                <w:webHidden/>
              </w:rPr>
              <w:fldChar w:fldCharType="begin"/>
            </w:r>
            <w:r>
              <w:rPr>
                <w:noProof/>
                <w:webHidden/>
              </w:rPr>
              <w:instrText xml:space="preserve"> PAGEREF _Toc74742953 \h </w:instrText>
            </w:r>
            <w:r>
              <w:rPr>
                <w:noProof/>
                <w:webHidden/>
              </w:rPr>
            </w:r>
            <w:r>
              <w:rPr>
                <w:noProof/>
                <w:webHidden/>
              </w:rPr>
              <w:fldChar w:fldCharType="separate"/>
            </w:r>
            <w:r>
              <w:rPr>
                <w:noProof/>
                <w:webHidden/>
              </w:rPr>
              <w:t>181</w:t>
            </w:r>
            <w:r>
              <w:rPr>
                <w:noProof/>
                <w:webHidden/>
              </w:rPr>
              <w:fldChar w:fldCharType="end"/>
            </w:r>
          </w:hyperlink>
        </w:p>
        <w:p w14:paraId="187F55D2" w14:textId="3D54A29D"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4" w:history="1">
            <w:r w:rsidRPr="00C961DD">
              <w:rPr>
                <w:rStyle w:val="af5"/>
                <w:noProof/>
              </w:rPr>
              <w:t>5.3.40</w:t>
            </w:r>
            <w:r>
              <w:rPr>
                <w:rFonts w:asciiTheme="minorHAnsi" w:eastAsiaTheme="minorEastAsia" w:hAnsiTheme="minorHAnsi"/>
                <w:noProof/>
                <w:sz w:val="22"/>
                <w:lang w:eastAsia="ru-RU"/>
              </w:rPr>
              <w:tab/>
            </w:r>
            <w:r w:rsidRPr="00C961DD">
              <w:rPr>
                <w:rStyle w:val="af5"/>
                <w:noProof/>
              </w:rPr>
              <w:t>pg_restore</w:t>
            </w:r>
            <w:r>
              <w:rPr>
                <w:noProof/>
                <w:webHidden/>
              </w:rPr>
              <w:tab/>
            </w:r>
            <w:r>
              <w:rPr>
                <w:noProof/>
                <w:webHidden/>
              </w:rPr>
              <w:fldChar w:fldCharType="begin"/>
            </w:r>
            <w:r>
              <w:rPr>
                <w:noProof/>
                <w:webHidden/>
              </w:rPr>
              <w:instrText xml:space="preserve"> PAGEREF _Toc74742954 \h </w:instrText>
            </w:r>
            <w:r>
              <w:rPr>
                <w:noProof/>
                <w:webHidden/>
              </w:rPr>
            </w:r>
            <w:r>
              <w:rPr>
                <w:noProof/>
                <w:webHidden/>
              </w:rPr>
              <w:fldChar w:fldCharType="separate"/>
            </w:r>
            <w:r>
              <w:rPr>
                <w:noProof/>
                <w:webHidden/>
              </w:rPr>
              <w:t>187</w:t>
            </w:r>
            <w:r>
              <w:rPr>
                <w:noProof/>
                <w:webHidden/>
              </w:rPr>
              <w:fldChar w:fldCharType="end"/>
            </w:r>
          </w:hyperlink>
        </w:p>
        <w:p w14:paraId="680C1874" w14:textId="4921B3A2"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5" w:history="1">
            <w:r w:rsidRPr="00C961DD">
              <w:rPr>
                <w:rStyle w:val="af5"/>
                <w:noProof/>
              </w:rPr>
              <w:t>5.3.41</w:t>
            </w:r>
            <w:r>
              <w:rPr>
                <w:rFonts w:asciiTheme="minorHAnsi" w:eastAsiaTheme="minorEastAsia" w:hAnsiTheme="minorHAnsi"/>
                <w:noProof/>
                <w:sz w:val="22"/>
                <w:lang w:eastAsia="ru-RU"/>
              </w:rPr>
              <w:tab/>
            </w:r>
            <w:r w:rsidRPr="00C961DD">
              <w:rPr>
                <w:rStyle w:val="af5"/>
                <w:noProof/>
              </w:rPr>
              <w:t>pgbouncer</w:t>
            </w:r>
            <w:r>
              <w:rPr>
                <w:noProof/>
                <w:webHidden/>
              </w:rPr>
              <w:tab/>
            </w:r>
            <w:r>
              <w:rPr>
                <w:noProof/>
                <w:webHidden/>
              </w:rPr>
              <w:fldChar w:fldCharType="begin"/>
            </w:r>
            <w:r>
              <w:rPr>
                <w:noProof/>
                <w:webHidden/>
              </w:rPr>
              <w:instrText xml:space="preserve"> PAGEREF _Toc74742955 \h </w:instrText>
            </w:r>
            <w:r>
              <w:rPr>
                <w:noProof/>
                <w:webHidden/>
              </w:rPr>
            </w:r>
            <w:r>
              <w:rPr>
                <w:noProof/>
                <w:webHidden/>
              </w:rPr>
              <w:fldChar w:fldCharType="separate"/>
            </w:r>
            <w:r>
              <w:rPr>
                <w:noProof/>
                <w:webHidden/>
              </w:rPr>
              <w:t>194</w:t>
            </w:r>
            <w:r>
              <w:rPr>
                <w:noProof/>
                <w:webHidden/>
              </w:rPr>
              <w:fldChar w:fldCharType="end"/>
            </w:r>
          </w:hyperlink>
        </w:p>
        <w:p w14:paraId="3312F8B4" w14:textId="32EA7ACB"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6" w:history="1">
            <w:r w:rsidRPr="00C961DD">
              <w:rPr>
                <w:rStyle w:val="af5"/>
                <w:noProof/>
              </w:rPr>
              <w:t>5.3.42</w:t>
            </w:r>
            <w:r>
              <w:rPr>
                <w:rFonts w:asciiTheme="minorHAnsi" w:eastAsiaTheme="minorEastAsia" w:hAnsiTheme="minorHAnsi"/>
                <w:noProof/>
                <w:sz w:val="22"/>
                <w:lang w:eastAsia="ru-RU"/>
              </w:rPr>
              <w:tab/>
            </w:r>
            <w:r w:rsidRPr="00C961DD">
              <w:rPr>
                <w:rStyle w:val="af5"/>
                <w:noProof/>
              </w:rPr>
              <w:t>pgbouncer.ini</w:t>
            </w:r>
            <w:r>
              <w:rPr>
                <w:noProof/>
                <w:webHidden/>
              </w:rPr>
              <w:tab/>
            </w:r>
            <w:r>
              <w:rPr>
                <w:noProof/>
                <w:webHidden/>
              </w:rPr>
              <w:fldChar w:fldCharType="begin"/>
            </w:r>
            <w:r>
              <w:rPr>
                <w:noProof/>
                <w:webHidden/>
              </w:rPr>
              <w:instrText xml:space="preserve"> PAGEREF _Toc74742956 \h </w:instrText>
            </w:r>
            <w:r>
              <w:rPr>
                <w:noProof/>
                <w:webHidden/>
              </w:rPr>
            </w:r>
            <w:r>
              <w:rPr>
                <w:noProof/>
                <w:webHidden/>
              </w:rPr>
              <w:fldChar w:fldCharType="separate"/>
            </w:r>
            <w:r>
              <w:rPr>
                <w:noProof/>
                <w:webHidden/>
              </w:rPr>
              <w:t>196</w:t>
            </w:r>
            <w:r>
              <w:rPr>
                <w:noProof/>
                <w:webHidden/>
              </w:rPr>
              <w:fldChar w:fldCharType="end"/>
            </w:r>
          </w:hyperlink>
        </w:p>
        <w:p w14:paraId="79DBCDB4" w14:textId="06834C91"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7" w:history="1">
            <w:r w:rsidRPr="00C961DD">
              <w:rPr>
                <w:rStyle w:val="af5"/>
                <w:noProof/>
              </w:rPr>
              <w:t>5.3.43</w:t>
            </w:r>
            <w:r>
              <w:rPr>
                <w:rFonts w:asciiTheme="minorHAnsi" w:eastAsiaTheme="minorEastAsia" w:hAnsiTheme="minorHAnsi"/>
                <w:noProof/>
                <w:sz w:val="22"/>
                <w:lang w:eastAsia="ru-RU"/>
              </w:rPr>
              <w:tab/>
            </w:r>
            <w:r w:rsidRPr="00C961DD">
              <w:rPr>
                <w:rStyle w:val="af5"/>
                <w:noProof/>
              </w:rPr>
              <w:t>pgbouncer-admin</w:t>
            </w:r>
            <w:r>
              <w:rPr>
                <w:noProof/>
                <w:webHidden/>
              </w:rPr>
              <w:tab/>
            </w:r>
            <w:r>
              <w:rPr>
                <w:noProof/>
                <w:webHidden/>
              </w:rPr>
              <w:fldChar w:fldCharType="begin"/>
            </w:r>
            <w:r>
              <w:rPr>
                <w:noProof/>
                <w:webHidden/>
              </w:rPr>
              <w:instrText xml:space="preserve"> PAGEREF _Toc74742957 \h </w:instrText>
            </w:r>
            <w:r>
              <w:rPr>
                <w:noProof/>
                <w:webHidden/>
              </w:rPr>
            </w:r>
            <w:r>
              <w:rPr>
                <w:noProof/>
                <w:webHidden/>
              </w:rPr>
              <w:fldChar w:fldCharType="separate"/>
            </w:r>
            <w:r>
              <w:rPr>
                <w:noProof/>
                <w:webHidden/>
              </w:rPr>
              <w:t>211</w:t>
            </w:r>
            <w:r>
              <w:rPr>
                <w:noProof/>
                <w:webHidden/>
              </w:rPr>
              <w:fldChar w:fldCharType="end"/>
            </w:r>
          </w:hyperlink>
        </w:p>
        <w:p w14:paraId="006F7B10" w14:textId="6A77CCB3"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8" w:history="1">
            <w:r w:rsidRPr="00C961DD">
              <w:rPr>
                <w:rStyle w:val="af5"/>
                <w:noProof/>
              </w:rPr>
              <w:t>5.3.44</w:t>
            </w:r>
            <w:r>
              <w:rPr>
                <w:rFonts w:asciiTheme="minorHAnsi" w:eastAsiaTheme="minorEastAsia" w:hAnsiTheme="minorHAnsi"/>
                <w:noProof/>
                <w:sz w:val="22"/>
                <w:lang w:eastAsia="ru-RU"/>
              </w:rPr>
              <w:tab/>
            </w:r>
            <w:r w:rsidRPr="00C961DD">
              <w:rPr>
                <w:rStyle w:val="af5"/>
                <w:noProof/>
              </w:rPr>
              <w:t>psql</w:t>
            </w:r>
            <w:r>
              <w:rPr>
                <w:noProof/>
                <w:webHidden/>
              </w:rPr>
              <w:tab/>
            </w:r>
            <w:r>
              <w:rPr>
                <w:noProof/>
                <w:webHidden/>
              </w:rPr>
              <w:fldChar w:fldCharType="begin"/>
            </w:r>
            <w:r>
              <w:rPr>
                <w:noProof/>
                <w:webHidden/>
              </w:rPr>
              <w:instrText xml:space="preserve"> PAGEREF _Toc74742958 \h </w:instrText>
            </w:r>
            <w:r>
              <w:rPr>
                <w:noProof/>
                <w:webHidden/>
              </w:rPr>
            </w:r>
            <w:r>
              <w:rPr>
                <w:noProof/>
                <w:webHidden/>
              </w:rPr>
              <w:fldChar w:fldCharType="separate"/>
            </w:r>
            <w:r>
              <w:rPr>
                <w:noProof/>
                <w:webHidden/>
              </w:rPr>
              <w:t>221</w:t>
            </w:r>
            <w:r>
              <w:rPr>
                <w:noProof/>
                <w:webHidden/>
              </w:rPr>
              <w:fldChar w:fldCharType="end"/>
            </w:r>
          </w:hyperlink>
        </w:p>
        <w:p w14:paraId="4FD0D447" w14:textId="69128E4E"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59" w:history="1">
            <w:r w:rsidRPr="00C961DD">
              <w:rPr>
                <w:rStyle w:val="af5"/>
                <w:noProof/>
              </w:rPr>
              <w:t>5.3.45</w:t>
            </w:r>
            <w:r>
              <w:rPr>
                <w:rFonts w:asciiTheme="minorHAnsi" w:eastAsiaTheme="minorEastAsia" w:hAnsiTheme="minorHAnsi"/>
                <w:noProof/>
                <w:sz w:val="22"/>
                <w:lang w:eastAsia="ru-RU"/>
              </w:rPr>
              <w:tab/>
            </w:r>
            <w:r w:rsidRPr="00C961DD">
              <w:rPr>
                <w:rStyle w:val="af5"/>
                <w:noProof/>
              </w:rPr>
              <w:t>pxf</w:t>
            </w:r>
            <w:r>
              <w:rPr>
                <w:noProof/>
                <w:webHidden/>
              </w:rPr>
              <w:tab/>
            </w:r>
            <w:r>
              <w:rPr>
                <w:noProof/>
                <w:webHidden/>
              </w:rPr>
              <w:fldChar w:fldCharType="begin"/>
            </w:r>
            <w:r>
              <w:rPr>
                <w:noProof/>
                <w:webHidden/>
              </w:rPr>
              <w:instrText xml:space="preserve"> PAGEREF _Toc74742959 \h </w:instrText>
            </w:r>
            <w:r>
              <w:rPr>
                <w:noProof/>
                <w:webHidden/>
              </w:rPr>
            </w:r>
            <w:r>
              <w:rPr>
                <w:noProof/>
                <w:webHidden/>
              </w:rPr>
              <w:fldChar w:fldCharType="separate"/>
            </w:r>
            <w:r>
              <w:rPr>
                <w:noProof/>
                <w:webHidden/>
              </w:rPr>
              <w:t>256</w:t>
            </w:r>
            <w:r>
              <w:rPr>
                <w:noProof/>
                <w:webHidden/>
              </w:rPr>
              <w:fldChar w:fldCharType="end"/>
            </w:r>
          </w:hyperlink>
        </w:p>
        <w:p w14:paraId="196C7BDE" w14:textId="43B08210"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60" w:history="1">
            <w:r w:rsidRPr="00C961DD">
              <w:rPr>
                <w:rStyle w:val="af5"/>
                <w:noProof/>
              </w:rPr>
              <w:t>5.3.46</w:t>
            </w:r>
            <w:r>
              <w:rPr>
                <w:rFonts w:asciiTheme="minorHAnsi" w:eastAsiaTheme="minorEastAsia" w:hAnsiTheme="minorHAnsi"/>
                <w:noProof/>
                <w:sz w:val="22"/>
                <w:lang w:eastAsia="ru-RU"/>
              </w:rPr>
              <w:tab/>
            </w:r>
            <w:r w:rsidRPr="00C961DD">
              <w:rPr>
                <w:rStyle w:val="af5"/>
                <w:noProof/>
              </w:rPr>
              <w:t>pxf cluster</w:t>
            </w:r>
            <w:r>
              <w:rPr>
                <w:noProof/>
                <w:webHidden/>
              </w:rPr>
              <w:tab/>
            </w:r>
            <w:r>
              <w:rPr>
                <w:noProof/>
                <w:webHidden/>
              </w:rPr>
              <w:fldChar w:fldCharType="begin"/>
            </w:r>
            <w:r>
              <w:rPr>
                <w:noProof/>
                <w:webHidden/>
              </w:rPr>
              <w:instrText xml:space="preserve"> PAGEREF _Toc74742960 \h </w:instrText>
            </w:r>
            <w:r>
              <w:rPr>
                <w:noProof/>
                <w:webHidden/>
              </w:rPr>
            </w:r>
            <w:r>
              <w:rPr>
                <w:noProof/>
                <w:webHidden/>
              </w:rPr>
              <w:fldChar w:fldCharType="separate"/>
            </w:r>
            <w:r>
              <w:rPr>
                <w:noProof/>
                <w:webHidden/>
              </w:rPr>
              <w:t>258</w:t>
            </w:r>
            <w:r>
              <w:rPr>
                <w:noProof/>
                <w:webHidden/>
              </w:rPr>
              <w:fldChar w:fldCharType="end"/>
            </w:r>
          </w:hyperlink>
        </w:p>
        <w:p w14:paraId="71D8AAF1" w14:textId="377D0E1C"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61" w:history="1">
            <w:r w:rsidRPr="00C961DD">
              <w:rPr>
                <w:rStyle w:val="af5"/>
                <w:noProof/>
              </w:rPr>
              <w:t>5.3.47</w:t>
            </w:r>
            <w:r>
              <w:rPr>
                <w:rFonts w:asciiTheme="minorHAnsi" w:eastAsiaTheme="minorEastAsia" w:hAnsiTheme="minorHAnsi"/>
                <w:noProof/>
                <w:sz w:val="22"/>
                <w:lang w:eastAsia="ru-RU"/>
              </w:rPr>
              <w:tab/>
            </w:r>
            <w:r w:rsidRPr="00C961DD">
              <w:rPr>
                <w:rStyle w:val="af5"/>
                <w:noProof/>
              </w:rPr>
              <w:t>reindexdb</w:t>
            </w:r>
            <w:r>
              <w:rPr>
                <w:noProof/>
                <w:webHidden/>
              </w:rPr>
              <w:tab/>
            </w:r>
            <w:r>
              <w:rPr>
                <w:noProof/>
                <w:webHidden/>
              </w:rPr>
              <w:fldChar w:fldCharType="begin"/>
            </w:r>
            <w:r>
              <w:rPr>
                <w:noProof/>
                <w:webHidden/>
              </w:rPr>
              <w:instrText xml:space="preserve"> PAGEREF _Toc74742961 \h </w:instrText>
            </w:r>
            <w:r>
              <w:rPr>
                <w:noProof/>
                <w:webHidden/>
              </w:rPr>
            </w:r>
            <w:r>
              <w:rPr>
                <w:noProof/>
                <w:webHidden/>
              </w:rPr>
              <w:fldChar w:fldCharType="separate"/>
            </w:r>
            <w:r>
              <w:rPr>
                <w:noProof/>
                <w:webHidden/>
              </w:rPr>
              <w:t>260</w:t>
            </w:r>
            <w:r>
              <w:rPr>
                <w:noProof/>
                <w:webHidden/>
              </w:rPr>
              <w:fldChar w:fldCharType="end"/>
            </w:r>
          </w:hyperlink>
        </w:p>
        <w:p w14:paraId="2022E1B4" w14:textId="53F6B0D9" w:rsidR="000D13AA" w:rsidRDefault="000D13AA">
          <w:pPr>
            <w:pStyle w:val="35"/>
            <w:tabs>
              <w:tab w:val="left" w:pos="1540"/>
              <w:tab w:val="right" w:leader="dot" w:pos="9344"/>
            </w:tabs>
            <w:rPr>
              <w:rFonts w:asciiTheme="minorHAnsi" w:eastAsiaTheme="minorEastAsia" w:hAnsiTheme="minorHAnsi"/>
              <w:noProof/>
              <w:sz w:val="22"/>
              <w:lang w:eastAsia="ru-RU"/>
            </w:rPr>
          </w:pPr>
          <w:hyperlink w:anchor="_Toc74742962" w:history="1">
            <w:r w:rsidRPr="00C961DD">
              <w:rPr>
                <w:rStyle w:val="af5"/>
                <w:noProof/>
              </w:rPr>
              <w:t>5.3.48</w:t>
            </w:r>
            <w:r>
              <w:rPr>
                <w:rFonts w:asciiTheme="minorHAnsi" w:eastAsiaTheme="minorEastAsia" w:hAnsiTheme="minorHAnsi"/>
                <w:noProof/>
                <w:sz w:val="22"/>
                <w:lang w:eastAsia="ru-RU"/>
              </w:rPr>
              <w:tab/>
            </w:r>
            <w:r w:rsidRPr="00C961DD">
              <w:rPr>
                <w:rStyle w:val="af5"/>
                <w:noProof/>
              </w:rPr>
              <w:t>vacuumdb</w:t>
            </w:r>
            <w:r>
              <w:rPr>
                <w:noProof/>
                <w:webHidden/>
              </w:rPr>
              <w:tab/>
            </w:r>
            <w:r>
              <w:rPr>
                <w:noProof/>
                <w:webHidden/>
              </w:rPr>
              <w:fldChar w:fldCharType="begin"/>
            </w:r>
            <w:r>
              <w:rPr>
                <w:noProof/>
                <w:webHidden/>
              </w:rPr>
              <w:instrText xml:space="preserve"> PAGEREF _Toc74742962 \h </w:instrText>
            </w:r>
            <w:r>
              <w:rPr>
                <w:noProof/>
                <w:webHidden/>
              </w:rPr>
            </w:r>
            <w:r>
              <w:rPr>
                <w:noProof/>
                <w:webHidden/>
              </w:rPr>
              <w:fldChar w:fldCharType="separate"/>
            </w:r>
            <w:r>
              <w:rPr>
                <w:noProof/>
                <w:webHidden/>
              </w:rPr>
              <w:t>262</w:t>
            </w:r>
            <w:r>
              <w:rPr>
                <w:noProof/>
                <w:webHidden/>
              </w:rPr>
              <w:fldChar w:fldCharType="end"/>
            </w:r>
          </w:hyperlink>
        </w:p>
        <w:p w14:paraId="4CC89FC3" w14:textId="76B55DEE" w:rsidR="001E0291" w:rsidRDefault="001E0291" w:rsidP="001E0291">
          <w:pPr>
            <w:rPr>
              <w:bCs/>
            </w:rPr>
          </w:pPr>
          <w:r>
            <w:rPr>
              <w:b/>
              <w:bCs/>
            </w:rPr>
            <w:fldChar w:fldCharType="end"/>
          </w:r>
        </w:p>
      </w:sdtContent>
    </w:sdt>
    <w:p w14:paraId="6288ACF7" w14:textId="77777777" w:rsidR="001E0291" w:rsidRDefault="001E0291" w:rsidP="001E0291">
      <w:pPr>
        <w:pStyle w:val="afff1"/>
      </w:pPr>
    </w:p>
    <w:p w14:paraId="79932B2A" w14:textId="47BC53A7" w:rsidR="005A13D9" w:rsidRDefault="00175605" w:rsidP="00175605">
      <w:pPr>
        <w:pStyle w:val="15"/>
      </w:pPr>
      <w:bookmarkStart w:id="0" w:name="_Toc74742885"/>
      <w:r>
        <w:lastRenderedPageBreak/>
        <w:t xml:space="preserve">ЗАПУСК И ОСТАНОВКА </w:t>
      </w:r>
      <w:r w:rsidR="002C3408">
        <w:t>RT.WAREHOUSE</w:t>
      </w:r>
      <w:bookmarkEnd w:id="0"/>
    </w:p>
    <w:p w14:paraId="3C579E5F" w14:textId="4C7A4BF4" w:rsidR="005A13D9" w:rsidRDefault="005A13D9" w:rsidP="005A13D9">
      <w:pPr>
        <w:pStyle w:val="afff1"/>
      </w:pPr>
      <w:r>
        <w:t xml:space="preserve">В СУБД </w:t>
      </w:r>
      <w:r w:rsidR="002C3408">
        <w:t>RT.Warehouse</w:t>
      </w:r>
      <w:r>
        <w:t xml:space="preserve"> инстансы серверов базы данных (мастер и все сегменты) запускаются или останавливаются на всех хостах в системе таким образом, что они могут работать вместе как единая СУБД.</w:t>
      </w:r>
    </w:p>
    <w:p w14:paraId="6ACBE432" w14:textId="546AA8C4" w:rsidR="005A13D9" w:rsidRDefault="005A13D9" w:rsidP="005A13D9">
      <w:pPr>
        <w:pStyle w:val="afff1"/>
      </w:pPr>
      <w:r>
        <w:t xml:space="preserve">Поскольку система </w:t>
      </w:r>
      <w:r w:rsidR="002C3408">
        <w:t>RT</w:t>
      </w:r>
      <w:bookmarkStart w:id="1" w:name="_GoBack"/>
      <w:bookmarkEnd w:id="1"/>
      <w:r w:rsidR="002C3408">
        <w:t>.Warehouse</w:t>
      </w:r>
      <w:r>
        <w:t xml:space="preserve"> распределена по множеству машин, процесс запуска и остановки системы </w:t>
      </w:r>
      <w:r w:rsidR="002C3408">
        <w:t>RT.Warehouse</w:t>
      </w:r>
      <w:r>
        <w:t xml:space="preserve"> отличается от процесса запуска и остановки обычной СУБД PostgreSQL.</w:t>
      </w:r>
    </w:p>
    <w:p w14:paraId="74CB2A05" w14:textId="360CA900" w:rsidR="005A13D9" w:rsidRDefault="005A13D9" w:rsidP="005A13D9">
      <w:pPr>
        <w:pStyle w:val="afff1"/>
      </w:pPr>
      <w:r>
        <w:t xml:space="preserve">Используйте утилиты </w:t>
      </w:r>
      <w:r w:rsidRPr="005A13D9">
        <w:rPr>
          <w:rStyle w:val="afffff0"/>
        </w:rPr>
        <w:t>gpstart</w:t>
      </w:r>
      <w:r>
        <w:t xml:space="preserve"> и </w:t>
      </w:r>
      <w:r w:rsidRPr="005A13D9">
        <w:rPr>
          <w:rStyle w:val="afffff0"/>
        </w:rPr>
        <w:t>gpstop</w:t>
      </w:r>
      <w:r>
        <w:t xml:space="preserve"> для запуска и остановки </w:t>
      </w:r>
      <w:r w:rsidR="002C3408">
        <w:t>RT.Warehouse</w:t>
      </w:r>
      <w:r>
        <w:t xml:space="preserve"> соответственно. Эти утилиты находятся в каталоге </w:t>
      </w:r>
      <w:r w:rsidRPr="005A13D9">
        <w:rPr>
          <w:rStyle w:val="afffff0"/>
          <w:lang w:val="ru-RU"/>
        </w:rPr>
        <w:t>$</w:t>
      </w:r>
      <w:r w:rsidRPr="005A13D9">
        <w:rPr>
          <w:rStyle w:val="afffff0"/>
        </w:rPr>
        <w:t>GPHOME</w:t>
      </w:r>
      <w:r w:rsidRPr="005A13D9">
        <w:rPr>
          <w:rStyle w:val="afffff0"/>
          <w:lang w:val="ru-RU"/>
        </w:rPr>
        <w:t>/</w:t>
      </w:r>
      <w:r w:rsidRPr="005A13D9">
        <w:rPr>
          <w:rStyle w:val="afffff0"/>
        </w:rPr>
        <w:t>bin</w:t>
      </w:r>
      <w:r>
        <w:t xml:space="preserve"> на хосте мастера </w:t>
      </w:r>
      <w:r w:rsidR="002C3408">
        <w:t>RT.Warehouse</w:t>
      </w:r>
      <w:r>
        <w:t>.</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D547E7" w:rsidRPr="003E4DC9" w14:paraId="33DED8AE" w14:textId="77777777" w:rsidTr="00155EAD">
        <w:tc>
          <w:tcPr>
            <w:tcW w:w="9248" w:type="dxa"/>
          </w:tcPr>
          <w:p w14:paraId="3555ABFC" w14:textId="77777777" w:rsidR="00D547E7" w:rsidRPr="003B6273" w:rsidRDefault="00D547E7" w:rsidP="00155EAD">
            <w:pPr>
              <w:pStyle w:val="afff1"/>
              <w:ind w:firstLine="0"/>
              <w:rPr>
                <w:b/>
              </w:rPr>
            </w:pPr>
            <w:r w:rsidRPr="003B6273">
              <w:rPr>
                <w:b/>
              </w:rPr>
              <w:t>Внимание.</w:t>
            </w:r>
          </w:p>
          <w:p w14:paraId="30257A6C" w14:textId="28CA56D4" w:rsidR="00D547E7" w:rsidRDefault="00D547E7" w:rsidP="00D547E7">
            <w:pPr>
              <w:pStyle w:val="afff1"/>
              <w:ind w:firstLine="0"/>
            </w:pPr>
            <w:r>
              <w:t xml:space="preserve">Не используйте команду </w:t>
            </w:r>
            <w:r w:rsidRPr="00D547E7">
              <w:rPr>
                <w:rStyle w:val="afffff0"/>
              </w:rPr>
              <w:t>kill</w:t>
            </w:r>
            <w:r>
              <w:t xml:space="preserve"> для завершения любого процесса Postgres. Вместо этого используйте команду базы данных </w:t>
            </w:r>
            <w:r w:rsidRPr="00D547E7">
              <w:rPr>
                <w:rStyle w:val="afffff0"/>
              </w:rPr>
              <w:t>pg</w:t>
            </w:r>
            <w:r w:rsidRPr="00AD5D51">
              <w:rPr>
                <w:rStyle w:val="afffff0"/>
                <w:lang w:val="ru-RU"/>
              </w:rPr>
              <w:t>_</w:t>
            </w:r>
            <w:r w:rsidRPr="00D547E7">
              <w:rPr>
                <w:rStyle w:val="afffff0"/>
              </w:rPr>
              <w:t>cancel</w:t>
            </w:r>
            <w:r w:rsidRPr="00AD5D51">
              <w:rPr>
                <w:rStyle w:val="afffff0"/>
                <w:lang w:val="ru-RU"/>
              </w:rPr>
              <w:t>_</w:t>
            </w:r>
            <w:proofErr w:type="gramStart"/>
            <w:r w:rsidRPr="00D547E7">
              <w:rPr>
                <w:rStyle w:val="afffff0"/>
              </w:rPr>
              <w:t>backend</w:t>
            </w:r>
            <w:r w:rsidRPr="00AD5D51">
              <w:rPr>
                <w:rStyle w:val="afffff0"/>
                <w:lang w:val="ru-RU"/>
              </w:rPr>
              <w:t>(</w:t>
            </w:r>
            <w:proofErr w:type="gramEnd"/>
            <w:r w:rsidRPr="00AD5D51">
              <w:rPr>
                <w:rStyle w:val="afffff0"/>
                <w:lang w:val="ru-RU"/>
              </w:rPr>
              <w:t>)</w:t>
            </w:r>
            <w:r>
              <w:t>.</w:t>
            </w:r>
          </w:p>
          <w:p w14:paraId="32B3B977" w14:textId="28D6583A" w:rsidR="00D547E7" w:rsidRPr="003E4DC9" w:rsidRDefault="00D547E7" w:rsidP="00D547E7">
            <w:pPr>
              <w:pStyle w:val="afff1"/>
              <w:ind w:firstLine="0"/>
            </w:pPr>
            <w:r>
              <w:t xml:space="preserve">Выполнение </w:t>
            </w:r>
            <w:r w:rsidRPr="00D547E7">
              <w:rPr>
                <w:rStyle w:val="afffff0"/>
              </w:rPr>
              <w:t>kill</w:t>
            </w:r>
            <w:r w:rsidRPr="00AD5D51">
              <w:rPr>
                <w:rStyle w:val="afffff0"/>
                <w:lang w:val="ru-RU"/>
              </w:rPr>
              <w:t xml:space="preserve"> -9</w:t>
            </w:r>
            <w:r>
              <w:t xml:space="preserve"> или </w:t>
            </w:r>
            <w:r w:rsidRPr="00D547E7">
              <w:rPr>
                <w:rStyle w:val="afffff0"/>
              </w:rPr>
              <w:t>kill</w:t>
            </w:r>
            <w:r w:rsidRPr="00AD5D51">
              <w:rPr>
                <w:rStyle w:val="afffff0"/>
                <w:lang w:val="ru-RU"/>
              </w:rPr>
              <w:t xml:space="preserve"> -11</w:t>
            </w:r>
            <w:r>
              <w:t xml:space="preserve"> может привести к повреждению базы данных и помешать выполнению анализа первопричин.</w:t>
            </w:r>
          </w:p>
        </w:tc>
      </w:tr>
    </w:tbl>
    <w:p w14:paraId="6DF83835" w14:textId="1D624476" w:rsidR="005A13D9" w:rsidRDefault="005A13D9" w:rsidP="005A13D9">
      <w:pPr>
        <w:pStyle w:val="afff1"/>
      </w:pPr>
      <w:r>
        <w:t xml:space="preserve">Для получения информации о </w:t>
      </w:r>
      <w:r w:rsidRPr="00D547E7">
        <w:rPr>
          <w:rStyle w:val="afffff0"/>
        </w:rPr>
        <w:t>gpstart</w:t>
      </w:r>
      <w:r>
        <w:t xml:space="preserve"> и </w:t>
      </w:r>
      <w:r w:rsidRPr="00D547E7">
        <w:rPr>
          <w:rStyle w:val="afffff0"/>
        </w:rPr>
        <w:t>gpstop</w:t>
      </w:r>
      <w:r>
        <w:t xml:space="preserve"> см.</w:t>
      </w:r>
      <w:r w:rsidR="00D547E7">
        <w:t xml:space="preserve"> </w:t>
      </w:r>
      <w:r w:rsidR="00D547E7">
        <w:fldChar w:fldCharType="begin"/>
      </w:r>
      <w:r w:rsidR="00D547E7">
        <w:instrText xml:space="preserve"> REF _Ref61267341 \h </w:instrText>
      </w:r>
      <w:r w:rsidR="00D547E7">
        <w:fldChar w:fldCharType="separate"/>
      </w:r>
      <w:r w:rsidR="000D13AA">
        <w:t>Справочник по утилитам</w:t>
      </w:r>
      <w:r w:rsidR="00D547E7">
        <w:fldChar w:fldCharType="end"/>
      </w:r>
      <w:r>
        <w:t>.</w:t>
      </w:r>
    </w:p>
    <w:p w14:paraId="4F19C0E2" w14:textId="35989D3A" w:rsidR="00BF344A" w:rsidRDefault="00BF344A" w:rsidP="00175605">
      <w:pPr>
        <w:pStyle w:val="2b"/>
      </w:pPr>
      <w:bookmarkStart w:id="2" w:name="_Toc74742886"/>
      <w:r>
        <w:t xml:space="preserve">Запуск </w:t>
      </w:r>
      <w:r w:rsidR="002C3408">
        <w:t>RT.Warehouse</w:t>
      </w:r>
      <w:bookmarkEnd w:id="2"/>
    </w:p>
    <w:p w14:paraId="0BF6FAF9" w14:textId="52E76E1D" w:rsidR="00BF344A" w:rsidRDefault="00BF344A" w:rsidP="00BF344A">
      <w:pPr>
        <w:pStyle w:val="afff1"/>
      </w:pPr>
      <w:r>
        <w:t xml:space="preserve">Запустите инициализированную систему </w:t>
      </w:r>
      <w:r w:rsidR="002C3408">
        <w:t>RT.Warehouse</w:t>
      </w:r>
      <w:r>
        <w:t xml:space="preserve">, запустив утилиту </w:t>
      </w:r>
      <w:r w:rsidRPr="00BF344A">
        <w:rPr>
          <w:rStyle w:val="afffff0"/>
        </w:rPr>
        <w:t>gpstart</w:t>
      </w:r>
      <w:r>
        <w:t xml:space="preserve"> на инстансе мастера.</w:t>
      </w:r>
    </w:p>
    <w:p w14:paraId="28501A42" w14:textId="65FF3B32" w:rsidR="00BF344A" w:rsidRDefault="00BF344A" w:rsidP="00BF344A">
      <w:pPr>
        <w:pStyle w:val="afff1"/>
      </w:pPr>
      <w:r>
        <w:t xml:space="preserve">Используйте утилиту </w:t>
      </w:r>
      <w:r w:rsidRPr="00BF344A">
        <w:rPr>
          <w:rStyle w:val="afffff0"/>
        </w:rPr>
        <w:t>gpstart</w:t>
      </w:r>
      <w:r>
        <w:t xml:space="preserve"> для запуска системы </w:t>
      </w:r>
      <w:r w:rsidR="002C3408">
        <w:t>RT.Warehouse</w:t>
      </w:r>
      <w:r>
        <w:t xml:space="preserve">, которая уже была инициализирована утилитой </w:t>
      </w:r>
      <w:r w:rsidRPr="00BF344A">
        <w:rPr>
          <w:rStyle w:val="afffff0"/>
        </w:rPr>
        <w:t>gpinitsystem</w:t>
      </w:r>
      <w:r>
        <w:t xml:space="preserve">, но остановлена утилитой </w:t>
      </w:r>
      <w:r w:rsidRPr="00BF344A">
        <w:rPr>
          <w:rStyle w:val="afffff0"/>
        </w:rPr>
        <w:t>gpsto</w:t>
      </w:r>
      <w:r>
        <w:t xml:space="preserve">p. Утилита </w:t>
      </w:r>
      <w:r w:rsidRPr="00BF344A">
        <w:rPr>
          <w:rStyle w:val="afffff0"/>
        </w:rPr>
        <w:t>gpstart</w:t>
      </w:r>
      <w:r>
        <w:t xml:space="preserve"> запускает </w:t>
      </w:r>
      <w:r w:rsidR="002C3408">
        <w:t>RT.Warehouse</w:t>
      </w:r>
      <w:r>
        <w:t xml:space="preserve">, запустив все инстансы базы данных Postgres в кластере </w:t>
      </w:r>
      <w:r w:rsidR="002C3408">
        <w:t>RT.Warehouse</w:t>
      </w:r>
      <w:r>
        <w:t xml:space="preserve">. </w:t>
      </w:r>
      <w:r w:rsidRPr="00BF344A">
        <w:rPr>
          <w:rStyle w:val="afffff0"/>
        </w:rPr>
        <w:t>gpstart</w:t>
      </w:r>
      <w:r>
        <w:t xml:space="preserve"> управляет этим процессом и выполняет его параллельно.</w:t>
      </w:r>
    </w:p>
    <w:p w14:paraId="01F7FD96" w14:textId="01D6A79F" w:rsidR="00BF344A" w:rsidRDefault="00BF344A" w:rsidP="00BF344A">
      <w:pPr>
        <w:pStyle w:val="afff1"/>
      </w:pPr>
      <w:r>
        <w:t xml:space="preserve">Запустите </w:t>
      </w:r>
      <w:r w:rsidRPr="00BF344A">
        <w:rPr>
          <w:rStyle w:val="afffff0"/>
        </w:rPr>
        <w:t>gpstart</w:t>
      </w:r>
      <w:r>
        <w:t xml:space="preserve"> на хосте мастера, чтобы запустить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344A" w:rsidRPr="00B04F83" w14:paraId="29D6BC7A" w14:textId="77777777" w:rsidTr="00155EAD">
        <w:tc>
          <w:tcPr>
            <w:tcW w:w="9344" w:type="dxa"/>
            <w:shd w:val="clear" w:color="auto" w:fill="F2F2F2" w:themeFill="background1" w:themeFillShade="F2"/>
          </w:tcPr>
          <w:p w14:paraId="0144073F" w14:textId="6602FEA0" w:rsidR="00BF344A" w:rsidRPr="001F26BF" w:rsidRDefault="00BF344A" w:rsidP="00155EAD">
            <w:pPr>
              <w:pStyle w:val="afffff"/>
            </w:pPr>
            <w:r w:rsidRPr="00BF344A">
              <w:t>$ gpstart</w:t>
            </w:r>
          </w:p>
        </w:tc>
      </w:tr>
    </w:tbl>
    <w:p w14:paraId="7EB010D7" w14:textId="6875519B" w:rsidR="00BF344A" w:rsidRDefault="00BF344A" w:rsidP="00175605">
      <w:pPr>
        <w:pStyle w:val="2b"/>
      </w:pPr>
      <w:bookmarkStart w:id="3" w:name="_Toc74742887"/>
      <w:r>
        <w:t xml:space="preserve">Перезапуск </w:t>
      </w:r>
      <w:r w:rsidR="002C3408">
        <w:t>RT.Warehouse</w:t>
      </w:r>
      <w:bookmarkEnd w:id="3"/>
    </w:p>
    <w:p w14:paraId="2005BBCF" w14:textId="27BCF96F" w:rsidR="00BF344A" w:rsidRDefault="00BF344A" w:rsidP="00BF344A">
      <w:pPr>
        <w:pStyle w:val="afff1"/>
      </w:pPr>
      <w:r>
        <w:t xml:space="preserve">Остановите систему </w:t>
      </w:r>
      <w:r w:rsidR="002C3408">
        <w:t>RT.Warehouse</w:t>
      </w:r>
      <w:r>
        <w:t>, а затем перезапустите её.</w:t>
      </w:r>
    </w:p>
    <w:p w14:paraId="5DC4940D" w14:textId="4FD3930E" w:rsidR="00BF344A" w:rsidRDefault="00BF344A" w:rsidP="00BF344A">
      <w:pPr>
        <w:pStyle w:val="afff1"/>
      </w:pPr>
      <w:r>
        <w:t xml:space="preserve">Утилита </w:t>
      </w:r>
      <w:r w:rsidRPr="00BF344A">
        <w:rPr>
          <w:rStyle w:val="afffff0"/>
        </w:rPr>
        <w:t>gpstop</w:t>
      </w:r>
      <w:r>
        <w:t xml:space="preserve"> с параметром </w:t>
      </w:r>
      <w:r w:rsidRPr="00BF344A">
        <w:rPr>
          <w:rStyle w:val="afffff0"/>
          <w:lang w:val="ru-RU"/>
        </w:rPr>
        <w:t>-</w:t>
      </w:r>
      <w:r w:rsidRPr="00BF344A">
        <w:rPr>
          <w:rStyle w:val="afffff0"/>
        </w:rPr>
        <w:t>r</w:t>
      </w:r>
      <w:r>
        <w:t xml:space="preserve"> может остановить, а затем перезапустить </w:t>
      </w:r>
      <w:r w:rsidR="002C3408">
        <w:t>RT.Warehouse</w:t>
      </w:r>
      <w:r>
        <w:t xml:space="preserve"> после завершения работы.</w:t>
      </w:r>
    </w:p>
    <w:p w14:paraId="4F4CABA3" w14:textId="360A20F1" w:rsidR="00BF344A" w:rsidRDefault="00BF344A" w:rsidP="00BF344A">
      <w:pPr>
        <w:pStyle w:val="afff1"/>
      </w:pPr>
      <w:r>
        <w:t xml:space="preserve">Чтобы перезапустить </w:t>
      </w:r>
      <w:r w:rsidR="002C3408">
        <w:t>RT.Warehouse</w:t>
      </w:r>
      <w:r>
        <w:t>, введите следующую команду на хосте мастера: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344A" w:rsidRPr="00B04F83" w14:paraId="3587BA9F" w14:textId="77777777" w:rsidTr="00155EAD">
        <w:tc>
          <w:tcPr>
            <w:tcW w:w="9344" w:type="dxa"/>
            <w:shd w:val="clear" w:color="auto" w:fill="F2F2F2" w:themeFill="background1" w:themeFillShade="F2"/>
          </w:tcPr>
          <w:p w14:paraId="4142AA30" w14:textId="044FEFF3" w:rsidR="00BF344A" w:rsidRPr="001F26BF" w:rsidRDefault="00BF344A" w:rsidP="00155EAD">
            <w:pPr>
              <w:pStyle w:val="afffff"/>
            </w:pPr>
            <w:r w:rsidRPr="00BF344A">
              <w:t>$ gpstop -r</w:t>
            </w:r>
          </w:p>
        </w:tc>
      </w:tr>
    </w:tbl>
    <w:p w14:paraId="156F1EA0" w14:textId="77777777" w:rsidR="00BF344A" w:rsidRDefault="00BF344A" w:rsidP="00175605">
      <w:pPr>
        <w:pStyle w:val="2b"/>
      </w:pPr>
      <w:bookmarkStart w:id="4" w:name="_Toc74742888"/>
      <w:r>
        <w:lastRenderedPageBreak/>
        <w:t>Повторная загрузка только изменений файла конфигурации</w:t>
      </w:r>
      <w:bookmarkEnd w:id="4"/>
    </w:p>
    <w:p w14:paraId="6B990238" w14:textId="07200BA5" w:rsidR="00BF344A" w:rsidRDefault="00BF344A" w:rsidP="00BF344A">
      <w:pPr>
        <w:pStyle w:val="afff1"/>
      </w:pPr>
      <w:r>
        <w:t xml:space="preserve">Повторно загрузите изменения в файлы конфигурации </w:t>
      </w:r>
      <w:r w:rsidR="002C3408">
        <w:t>RT.Warehouse</w:t>
      </w:r>
      <w:r>
        <w:t>, не прерывая работу системы.</w:t>
      </w:r>
    </w:p>
    <w:p w14:paraId="0E8C9056" w14:textId="35CB5FF5" w:rsidR="00BF344A" w:rsidRDefault="00BF344A" w:rsidP="00BF344A">
      <w:pPr>
        <w:pStyle w:val="afff1"/>
      </w:pPr>
      <w:r>
        <w:t xml:space="preserve">Утилита </w:t>
      </w:r>
      <w:r w:rsidRPr="00BF344A">
        <w:rPr>
          <w:rStyle w:val="afffff0"/>
        </w:rPr>
        <w:t>gpstop</w:t>
      </w:r>
      <w:r>
        <w:t xml:space="preserve"> может перезагружать изменения в файл конфигурации </w:t>
      </w:r>
      <w:r w:rsidRPr="00BF344A">
        <w:rPr>
          <w:rStyle w:val="afffff0"/>
        </w:rPr>
        <w:t>pg</w:t>
      </w:r>
      <w:r w:rsidRPr="00BF344A">
        <w:rPr>
          <w:rStyle w:val="afffff0"/>
          <w:lang w:val="ru-RU"/>
        </w:rPr>
        <w:t>_</w:t>
      </w:r>
      <w:proofErr w:type="gramStart"/>
      <w:r w:rsidRPr="00BF344A">
        <w:rPr>
          <w:rStyle w:val="afffff0"/>
        </w:rPr>
        <w:t>hba</w:t>
      </w:r>
      <w:r w:rsidRPr="00BF344A">
        <w:rPr>
          <w:rStyle w:val="afffff0"/>
          <w:lang w:val="ru-RU"/>
        </w:rPr>
        <w:t>.</w:t>
      </w:r>
      <w:r w:rsidRPr="00BF344A">
        <w:rPr>
          <w:rStyle w:val="afffff0"/>
        </w:rPr>
        <w:t>conf</w:t>
      </w:r>
      <w:proofErr w:type="gramEnd"/>
      <w:r>
        <w:t xml:space="preserve"> и параметры времени выполнения в файле мастера </w:t>
      </w:r>
      <w:r w:rsidRPr="00BF344A">
        <w:rPr>
          <w:rStyle w:val="afffff0"/>
        </w:rPr>
        <w:t>postgresql</w:t>
      </w:r>
      <w:r w:rsidRPr="00AD5D51">
        <w:rPr>
          <w:rStyle w:val="afffff0"/>
          <w:lang w:val="ru-RU"/>
        </w:rPr>
        <w:t>.</w:t>
      </w:r>
      <w:r w:rsidRPr="00BF344A">
        <w:rPr>
          <w:rStyle w:val="afffff0"/>
        </w:rPr>
        <w:t>conf</w:t>
      </w:r>
      <w:r>
        <w:t xml:space="preserve"> и файле </w:t>
      </w:r>
      <w:r w:rsidRPr="00BF344A">
        <w:rPr>
          <w:rStyle w:val="afffff0"/>
        </w:rPr>
        <w:t>pg</w:t>
      </w:r>
      <w:r w:rsidRPr="00AD5D51">
        <w:rPr>
          <w:rStyle w:val="afffff0"/>
          <w:lang w:val="ru-RU"/>
        </w:rPr>
        <w:t>_</w:t>
      </w:r>
      <w:r w:rsidRPr="00BF344A">
        <w:rPr>
          <w:rStyle w:val="afffff0"/>
        </w:rPr>
        <w:t>hba</w:t>
      </w:r>
      <w:r w:rsidRPr="00AD5D51">
        <w:rPr>
          <w:rStyle w:val="afffff0"/>
          <w:lang w:val="ru-RU"/>
        </w:rPr>
        <w:t>.</w:t>
      </w:r>
      <w:r w:rsidRPr="00BF344A">
        <w:rPr>
          <w:rStyle w:val="afffff0"/>
        </w:rPr>
        <w:t>conf</w:t>
      </w:r>
      <w:r>
        <w:t xml:space="preserve"> без прерывания обслуживания. Активные сеансы принимают изменения при повторном подключении к базе данных. Многие параметры конфигурации сервера требуют полной перезагрузки системы (</w:t>
      </w:r>
      <w:r w:rsidRPr="00BF344A">
        <w:rPr>
          <w:rStyle w:val="afffff0"/>
        </w:rPr>
        <w:t>gpstop</w:t>
      </w:r>
      <w:r w:rsidRPr="00BF344A">
        <w:rPr>
          <w:rStyle w:val="afffff0"/>
          <w:lang w:val="ru-RU"/>
        </w:rPr>
        <w:t xml:space="preserve"> -</w:t>
      </w:r>
      <w:r w:rsidRPr="00BF344A">
        <w:rPr>
          <w:rStyle w:val="afffff0"/>
        </w:rPr>
        <w:t>r</w:t>
      </w:r>
      <w:r>
        <w:t>) для активации.</w:t>
      </w:r>
    </w:p>
    <w:p w14:paraId="635387C8" w14:textId="77777777" w:rsidR="00BF344A" w:rsidRDefault="00BF344A" w:rsidP="00BF344A">
      <w:pPr>
        <w:pStyle w:val="afff1"/>
      </w:pPr>
      <w:r>
        <w:t xml:space="preserve">Перезагрузите изменения файла конфигурации, не выключая систему, с помощью утилиты </w:t>
      </w:r>
      <w:r w:rsidRPr="00BF344A">
        <w:rPr>
          <w:rStyle w:val="afffff0"/>
        </w:rPr>
        <w:t>gpstop</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F344A" w:rsidRPr="00B04F83" w14:paraId="251DE740" w14:textId="77777777" w:rsidTr="00155EAD">
        <w:tc>
          <w:tcPr>
            <w:tcW w:w="9344" w:type="dxa"/>
            <w:shd w:val="clear" w:color="auto" w:fill="F2F2F2" w:themeFill="background1" w:themeFillShade="F2"/>
          </w:tcPr>
          <w:p w14:paraId="18F25E71" w14:textId="1EC0D538" w:rsidR="00BF344A" w:rsidRPr="001F26BF" w:rsidRDefault="00BF344A" w:rsidP="00155EAD">
            <w:pPr>
              <w:pStyle w:val="afffff"/>
            </w:pPr>
            <w:r w:rsidRPr="00BF344A">
              <w:t>$ gpstop -u</w:t>
            </w:r>
          </w:p>
        </w:tc>
      </w:tr>
    </w:tbl>
    <w:p w14:paraId="51AD5E95" w14:textId="77777777" w:rsidR="00BF344A" w:rsidRDefault="00BF344A" w:rsidP="00175605">
      <w:pPr>
        <w:pStyle w:val="2b"/>
      </w:pPr>
      <w:bookmarkStart w:id="5" w:name="_Toc74742889"/>
      <w:r>
        <w:t>Запуск мастера в режиме обслуживания</w:t>
      </w:r>
      <w:bookmarkEnd w:id="5"/>
    </w:p>
    <w:p w14:paraId="64869F5D" w14:textId="77777777" w:rsidR="00BF344A" w:rsidRDefault="00BF344A" w:rsidP="00BF344A">
      <w:pPr>
        <w:pStyle w:val="afff1"/>
      </w:pPr>
      <w:r>
        <w:t>Запустите только мастер для выполнения задач обслуживания или администрирования, не затрагивая данные в сегментах.</w:t>
      </w:r>
    </w:p>
    <w:p w14:paraId="628EC7FB" w14:textId="70873085" w:rsidR="00BF344A" w:rsidRDefault="00BF344A" w:rsidP="00BF344A">
      <w:pPr>
        <w:pStyle w:val="afff1"/>
      </w:pPr>
      <w:r>
        <w:t>Например, вы можете подключиться к базе данных только на инстансе мастера в режиме обслуживания и редактировать настройки системного каталога.</w:t>
      </w:r>
    </w:p>
    <w:p w14:paraId="1A9AD79B" w14:textId="395119B0" w:rsidR="00BF344A" w:rsidRDefault="00BF344A" w:rsidP="00CE4066">
      <w:pPr>
        <w:pStyle w:val="affff8"/>
      </w:pPr>
      <w:r>
        <w:t xml:space="preserve">Запустите </w:t>
      </w:r>
      <w:r w:rsidRPr="00CE4066">
        <w:rPr>
          <w:rStyle w:val="afffff0"/>
        </w:rPr>
        <w:t>gpstart</w:t>
      </w:r>
      <w:r>
        <w:t xml:space="preserve"> с параметром </w:t>
      </w:r>
      <w:r w:rsidRPr="00AD5D51">
        <w:rPr>
          <w:rStyle w:val="afffff0"/>
          <w:lang w:val="ru-RU"/>
        </w:rPr>
        <w:t>-</w:t>
      </w:r>
      <w:r w:rsidRPr="00CE4066">
        <w:rPr>
          <w:rStyle w:val="afffff0"/>
        </w:rPr>
        <w:t>m</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4066" w:rsidRPr="00B04F83" w14:paraId="6123AA61" w14:textId="77777777" w:rsidTr="00155EAD">
        <w:tc>
          <w:tcPr>
            <w:tcW w:w="9344" w:type="dxa"/>
            <w:shd w:val="clear" w:color="auto" w:fill="F2F2F2" w:themeFill="background1" w:themeFillShade="F2"/>
          </w:tcPr>
          <w:p w14:paraId="68FD86A7" w14:textId="1C04A5DA" w:rsidR="00CE4066" w:rsidRPr="001F26BF" w:rsidRDefault="00CE4066" w:rsidP="00155EAD">
            <w:pPr>
              <w:pStyle w:val="afffff"/>
            </w:pPr>
            <w:r w:rsidRPr="00CE4066">
              <w:t>$ gpstart -m</w:t>
            </w:r>
          </w:p>
        </w:tc>
      </w:tr>
    </w:tbl>
    <w:p w14:paraId="2B93F01E" w14:textId="283F949F" w:rsidR="00BF344A" w:rsidRDefault="00BF344A" w:rsidP="00CE4066">
      <w:pPr>
        <w:pStyle w:val="affff8"/>
      </w:pPr>
      <w:r>
        <w:t xml:space="preserve">Подключитесь к мастеру в режиме обслуживания для обслуживания каталога.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4066" w:rsidRPr="000749E2" w14:paraId="3C153E7F" w14:textId="77777777" w:rsidTr="00155EAD">
        <w:tc>
          <w:tcPr>
            <w:tcW w:w="9344" w:type="dxa"/>
            <w:shd w:val="clear" w:color="auto" w:fill="F2F2F2" w:themeFill="background1" w:themeFillShade="F2"/>
          </w:tcPr>
          <w:p w14:paraId="4E4B5C00" w14:textId="3A7423D6" w:rsidR="00CE4066" w:rsidRPr="001F26BF" w:rsidRDefault="00CE4066" w:rsidP="00155EAD">
            <w:pPr>
              <w:pStyle w:val="afffff"/>
            </w:pPr>
            <w:r w:rsidRPr="00CE4066">
              <w:t>$ PGOPTIONS='-c gp_session_role=utility' psql postgres</w:t>
            </w:r>
          </w:p>
        </w:tc>
      </w:tr>
    </w:tbl>
    <w:p w14:paraId="0F0B0752" w14:textId="25FF42A9" w:rsidR="00BF344A" w:rsidRDefault="00BF344A" w:rsidP="00CE4066">
      <w:pPr>
        <w:pStyle w:val="affff8"/>
      </w:pPr>
      <w:r>
        <w:t>После завершения административных задач остановите мастер в режиме утилит. Затем перезапустите его в производственном режиме.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E4066" w:rsidRPr="00B04F83" w14:paraId="053A944D" w14:textId="77777777" w:rsidTr="00155EAD">
        <w:tc>
          <w:tcPr>
            <w:tcW w:w="9344" w:type="dxa"/>
            <w:shd w:val="clear" w:color="auto" w:fill="F2F2F2" w:themeFill="background1" w:themeFillShade="F2"/>
          </w:tcPr>
          <w:p w14:paraId="28028F27" w14:textId="33980F27" w:rsidR="00CE4066" w:rsidRPr="001F26BF" w:rsidRDefault="00CE4066" w:rsidP="00155EAD">
            <w:pPr>
              <w:pStyle w:val="afffff"/>
            </w:pPr>
            <w:r w:rsidRPr="00CE4066">
              <w:t>$ gpstop -mr</w:t>
            </w:r>
          </w:p>
        </w:tc>
      </w:tr>
    </w:tbl>
    <w:p w14:paraId="3A3B07EC" w14:textId="77777777" w:rsidR="00CE4066" w:rsidRPr="00CE4066" w:rsidRDefault="00CE4066" w:rsidP="00BF344A">
      <w:pPr>
        <w:pStyle w:val="afff1"/>
        <w:rPr>
          <w:lang w:val="en-US"/>
        </w:rPr>
      </w:pP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CE4066" w:rsidRPr="003E4DC9" w14:paraId="66528E15" w14:textId="77777777" w:rsidTr="00155EAD">
        <w:tc>
          <w:tcPr>
            <w:tcW w:w="9248" w:type="dxa"/>
          </w:tcPr>
          <w:p w14:paraId="26CB91E0" w14:textId="77777777" w:rsidR="00CE4066" w:rsidRPr="003B6273" w:rsidRDefault="00CE4066" w:rsidP="00155EAD">
            <w:pPr>
              <w:pStyle w:val="afff1"/>
              <w:ind w:firstLine="0"/>
              <w:rPr>
                <w:b/>
              </w:rPr>
            </w:pPr>
            <w:r w:rsidRPr="003B6273">
              <w:rPr>
                <w:b/>
              </w:rPr>
              <w:t>Внимание.</w:t>
            </w:r>
          </w:p>
          <w:p w14:paraId="4843A660" w14:textId="4CF03E63" w:rsidR="00CE4066" w:rsidRPr="003E4DC9" w:rsidRDefault="00CE4066" w:rsidP="00CE4066">
            <w:pPr>
              <w:pStyle w:val="afff1"/>
              <w:ind w:firstLine="0"/>
            </w:pPr>
            <w:r w:rsidRPr="00CE4066">
              <w:t>Неправильное использование подключений в режиме обслуживания может привести к несо</w:t>
            </w:r>
            <w:r>
              <w:t>гласованному состоянию системы.</w:t>
            </w:r>
          </w:p>
        </w:tc>
      </w:tr>
    </w:tbl>
    <w:p w14:paraId="0F8F7929" w14:textId="7D951ABC" w:rsidR="00094AAC" w:rsidRDefault="00094AAC" w:rsidP="00175605">
      <w:pPr>
        <w:pStyle w:val="2b"/>
      </w:pPr>
      <w:bookmarkStart w:id="6" w:name="_Toc74742890"/>
      <w:r>
        <w:t xml:space="preserve">Остановка </w:t>
      </w:r>
      <w:r w:rsidR="002C3408">
        <w:t>RT.Warehouse</w:t>
      </w:r>
      <w:bookmarkEnd w:id="6"/>
    </w:p>
    <w:p w14:paraId="60B523D2" w14:textId="2EFA7D4E" w:rsidR="00094AAC" w:rsidRDefault="00094AAC" w:rsidP="00094AAC">
      <w:pPr>
        <w:pStyle w:val="afff1"/>
      </w:pPr>
      <w:r>
        <w:t xml:space="preserve">Утилита </w:t>
      </w:r>
      <w:r w:rsidRPr="00094AAC">
        <w:rPr>
          <w:rStyle w:val="afffff0"/>
        </w:rPr>
        <w:t>gpstop</w:t>
      </w:r>
      <w:r>
        <w:t xml:space="preserve"> останавливает или перезапускает вашу систему </w:t>
      </w:r>
      <w:r w:rsidR="002C3408">
        <w:t>RT.Warehouse</w:t>
      </w:r>
      <w:r>
        <w:t xml:space="preserve"> и всегда запускается на хосте мастера. При активации </w:t>
      </w:r>
      <w:r w:rsidRPr="00094AAC">
        <w:rPr>
          <w:rStyle w:val="afffff0"/>
        </w:rPr>
        <w:t>gpstop</w:t>
      </w:r>
      <w:r>
        <w:t xml:space="preserve"> останавливает все процессы </w:t>
      </w:r>
      <w:r w:rsidRPr="00094AAC">
        <w:rPr>
          <w:rStyle w:val="afffff0"/>
        </w:rPr>
        <w:t>postgres</w:t>
      </w:r>
      <w:r>
        <w:t xml:space="preserve"> в системе, включая мастер и все инстансы сегментов. Утилита </w:t>
      </w:r>
      <w:r w:rsidRPr="00094AAC">
        <w:rPr>
          <w:rStyle w:val="afffff0"/>
        </w:rPr>
        <w:t>gpstop</w:t>
      </w:r>
      <w:r>
        <w:t xml:space="preserve"> по умолчанию использует до 64 параллельных рабочих потоков для остановки инстансов Postgres, </w:t>
      </w:r>
      <w:r>
        <w:lastRenderedPageBreak/>
        <w:t xml:space="preserve">составляющих кластер </w:t>
      </w:r>
      <w:r w:rsidR="002C3408">
        <w:t>RT.Warehouse</w:t>
      </w:r>
      <w:r>
        <w:t xml:space="preserve">. Перед завершением работы система ожидает завершения всех активных транзакций. Чтобы немедленно остановить </w:t>
      </w:r>
      <w:r w:rsidR="002C3408">
        <w:t>RT.Warehouse</w:t>
      </w:r>
      <w:r>
        <w:t xml:space="preserve">, используйте режим </w:t>
      </w:r>
      <w:r w:rsidRPr="00094AAC">
        <w:rPr>
          <w:rStyle w:val="afffff0"/>
        </w:rPr>
        <w:t>fast</w:t>
      </w:r>
      <w:r>
        <w:t>.</w:t>
      </w:r>
    </w:p>
    <w:p w14:paraId="202C2980" w14:textId="2866B9F0" w:rsidR="00094AAC" w:rsidRDefault="00094AAC" w:rsidP="00094AAC">
      <w:pPr>
        <w:pStyle w:val="afff1"/>
      </w:pPr>
      <w:r>
        <w:t xml:space="preserve">Чтобы остановить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94AAC" w:rsidRPr="00B04F83" w14:paraId="2DA823AE" w14:textId="77777777" w:rsidTr="00155EAD">
        <w:tc>
          <w:tcPr>
            <w:tcW w:w="9344" w:type="dxa"/>
            <w:shd w:val="clear" w:color="auto" w:fill="F2F2F2" w:themeFill="background1" w:themeFillShade="F2"/>
          </w:tcPr>
          <w:p w14:paraId="3BAB1742" w14:textId="1EFA77DB" w:rsidR="00094AAC" w:rsidRPr="001F26BF" w:rsidRDefault="00094AAC" w:rsidP="00155EAD">
            <w:pPr>
              <w:pStyle w:val="afffff"/>
            </w:pPr>
            <w:r w:rsidRPr="00094AAC">
              <w:t>$ gpstop</w:t>
            </w:r>
          </w:p>
        </w:tc>
      </w:tr>
    </w:tbl>
    <w:p w14:paraId="012588D8" w14:textId="51008CBB" w:rsidR="00094AAC" w:rsidRDefault="00094AAC" w:rsidP="00094AAC">
      <w:pPr>
        <w:pStyle w:val="afff1"/>
      </w:pPr>
      <w:r>
        <w:t xml:space="preserve">Чтобы остановить </w:t>
      </w:r>
      <w:r w:rsidR="002C3408">
        <w:t>RT.Warehouse</w:t>
      </w:r>
      <w:r>
        <w:t xml:space="preserve"> в режиме </w:t>
      </w:r>
      <w:r w:rsidRPr="00094AAC">
        <w:rPr>
          <w:rStyle w:val="afffff0"/>
        </w:rPr>
        <w:t>fast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94AAC" w:rsidRPr="00B04F83" w14:paraId="637FB487" w14:textId="77777777" w:rsidTr="00155EAD">
        <w:tc>
          <w:tcPr>
            <w:tcW w:w="9344" w:type="dxa"/>
            <w:shd w:val="clear" w:color="auto" w:fill="F2F2F2" w:themeFill="background1" w:themeFillShade="F2"/>
          </w:tcPr>
          <w:p w14:paraId="57A1567C" w14:textId="484034F9" w:rsidR="00094AAC" w:rsidRPr="001F26BF" w:rsidRDefault="00094AAC" w:rsidP="00155EAD">
            <w:pPr>
              <w:pStyle w:val="afffff"/>
            </w:pPr>
            <w:r w:rsidRPr="00094AAC">
              <w:t>$ gpstop -M fast</w:t>
            </w:r>
          </w:p>
        </w:tc>
      </w:tr>
    </w:tbl>
    <w:p w14:paraId="54B40AB2" w14:textId="014E90EE" w:rsidR="00094AAC" w:rsidRDefault="00094AAC" w:rsidP="00094AAC">
      <w:pPr>
        <w:pStyle w:val="afff1"/>
      </w:pPr>
      <w:r>
        <w:t xml:space="preserve">По умолчанию вам не разрешено останавливать </w:t>
      </w:r>
      <w:r w:rsidR="002C3408">
        <w:t>RT.Warehouse</w:t>
      </w:r>
      <w:r>
        <w:t xml:space="preserve">, если есть какие-либо клиентские подключения к базе данных. Используйте параметр </w:t>
      </w:r>
      <w:r w:rsidRPr="00AD5D51">
        <w:rPr>
          <w:rStyle w:val="afffff0"/>
          <w:lang w:val="ru-RU"/>
        </w:rPr>
        <w:t>-</w:t>
      </w:r>
      <w:r w:rsidRPr="006717F5">
        <w:rPr>
          <w:rStyle w:val="afffff0"/>
        </w:rPr>
        <w:t>M</w:t>
      </w:r>
      <w:r w:rsidRPr="00AD5D51">
        <w:rPr>
          <w:rStyle w:val="afffff0"/>
          <w:lang w:val="ru-RU"/>
        </w:rPr>
        <w:t xml:space="preserve"> </w:t>
      </w:r>
      <w:r w:rsidRPr="006717F5">
        <w:rPr>
          <w:rStyle w:val="afffff0"/>
        </w:rPr>
        <w:t>fast</w:t>
      </w:r>
      <w:r>
        <w:t>, чтобы откатить все выполняющиеся транзакции и разорвать все соединения перед завершением работы.</w:t>
      </w:r>
    </w:p>
    <w:p w14:paraId="3FB2DA44" w14:textId="77777777" w:rsidR="00094AAC" w:rsidRDefault="00094AAC" w:rsidP="00175605">
      <w:pPr>
        <w:pStyle w:val="2b"/>
      </w:pPr>
      <w:bookmarkStart w:id="7" w:name="_Toc74742891"/>
      <w:r>
        <w:t>Остановка клиентских процессов</w:t>
      </w:r>
      <w:bookmarkEnd w:id="7"/>
    </w:p>
    <w:p w14:paraId="7C4D89E8" w14:textId="031DED81" w:rsidR="00094AAC" w:rsidRDefault="002C3408" w:rsidP="00094AAC">
      <w:pPr>
        <w:pStyle w:val="afff1"/>
      </w:pPr>
      <w:r>
        <w:t>RT.Warehouse</w:t>
      </w:r>
      <w:r w:rsidR="006717F5" w:rsidRPr="006717F5">
        <w:t xml:space="preserve"> </w:t>
      </w:r>
      <w:r w:rsidR="00094AAC">
        <w:t xml:space="preserve">запускает новый внутренний процесс для каждого клиентского подключения. Пользователь </w:t>
      </w:r>
      <w:r>
        <w:t>RT.Warehouse</w:t>
      </w:r>
      <w:r w:rsidR="006717F5">
        <w:t xml:space="preserve"> </w:t>
      </w:r>
      <w:r w:rsidR="00094AAC">
        <w:t xml:space="preserve">с привилегиями </w:t>
      </w:r>
      <w:r w:rsidR="006717F5" w:rsidRPr="006717F5">
        <w:rPr>
          <w:rStyle w:val="afffff0"/>
        </w:rPr>
        <w:t>superuser</w:t>
      </w:r>
      <w:r w:rsidR="00094AAC">
        <w:t xml:space="preserve"> может отменить и завершить эти клиентские внутренние процессы.</w:t>
      </w:r>
    </w:p>
    <w:p w14:paraId="1E300779" w14:textId="6C3F3986" w:rsidR="00094AAC" w:rsidRDefault="00094AAC" w:rsidP="00094AAC">
      <w:pPr>
        <w:pStyle w:val="afff1"/>
      </w:pPr>
      <w:r>
        <w:t xml:space="preserve">Отмена внутреннего процесса с помощью </w:t>
      </w:r>
      <w:r w:rsidR="006717F5">
        <w:t xml:space="preserve">функции </w:t>
      </w:r>
      <w:r w:rsidR="006717F5" w:rsidRPr="006717F5">
        <w:rPr>
          <w:rStyle w:val="afffff0"/>
        </w:rPr>
        <w:t>pg</w:t>
      </w:r>
      <w:r w:rsidR="006717F5" w:rsidRPr="00AD5D51">
        <w:rPr>
          <w:rStyle w:val="afffff0"/>
          <w:lang w:val="ru-RU"/>
        </w:rPr>
        <w:t>_</w:t>
      </w:r>
      <w:r w:rsidR="006717F5" w:rsidRPr="006717F5">
        <w:rPr>
          <w:rStyle w:val="afffff0"/>
        </w:rPr>
        <w:t>cancel</w:t>
      </w:r>
      <w:r w:rsidR="006717F5" w:rsidRPr="00AD5D51">
        <w:rPr>
          <w:rStyle w:val="afffff0"/>
          <w:lang w:val="ru-RU"/>
        </w:rPr>
        <w:t>_</w:t>
      </w:r>
      <w:proofErr w:type="gramStart"/>
      <w:r w:rsidR="006717F5" w:rsidRPr="006717F5">
        <w:rPr>
          <w:rStyle w:val="afffff0"/>
        </w:rPr>
        <w:t>backend</w:t>
      </w:r>
      <w:r w:rsidRPr="00AD5D51">
        <w:rPr>
          <w:rStyle w:val="afffff0"/>
          <w:lang w:val="ru-RU"/>
        </w:rPr>
        <w:t>(</w:t>
      </w:r>
      <w:proofErr w:type="gramEnd"/>
      <w:r w:rsidRPr="00AD5D51">
        <w:rPr>
          <w:rStyle w:val="afffff0"/>
          <w:lang w:val="ru-RU"/>
        </w:rPr>
        <w:t>)</w:t>
      </w:r>
      <w:r>
        <w:t xml:space="preserve"> завершает конкретный поставленный в очередь или активный клиентский запрос. Завершение внутреннего процесса с помощью функции </w:t>
      </w:r>
      <w:r w:rsidR="006717F5">
        <w:rPr>
          <w:rStyle w:val="afffff0"/>
        </w:rPr>
        <w:t>pg</w:t>
      </w:r>
      <w:r w:rsidR="006717F5" w:rsidRPr="006717F5">
        <w:rPr>
          <w:rStyle w:val="afffff0"/>
          <w:lang w:val="ru-RU"/>
        </w:rPr>
        <w:t>_</w:t>
      </w:r>
      <w:r w:rsidR="006717F5">
        <w:rPr>
          <w:rStyle w:val="afffff0"/>
        </w:rPr>
        <w:t>terminate</w:t>
      </w:r>
      <w:r w:rsidR="006717F5" w:rsidRPr="006717F5">
        <w:rPr>
          <w:rStyle w:val="afffff0"/>
          <w:lang w:val="ru-RU"/>
        </w:rPr>
        <w:t>_</w:t>
      </w:r>
      <w:proofErr w:type="gramStart"/>
      <w:r w:rsidR="006717F5">
        <w:rPr>
          <w:rStyle w:val="afffff0"/>
        </w:rPr>
        <w:t>backend</w:t>
      </w:r>
      <w:r w:rsidRPr="006717F5">
        <w:rPr>
          <w:rStyle w:val="afffff0"/>
          <w:lang w:val="ru-RU"/>
        </w:rPr>
        <w:t>(</w:t>
      </w:r>
      <w:proofErr w:type="gramEnd"/>
      <w:r w:rsidRPr="006717F5">
        <w:rPr>
          <w:rStyle w:val="afffff0"/>
          <w:lang w:val="ru-RU"/>
        </w:rPr>
        <w:t>)</w:t>
      </w:r>
      <w:r>
        <w:t xml:space="preserve"> завершает клиентское соединение с базой данных.</w:t>
      </w:r>
    </w:p>
    <w:p w14:paraId="55348B22" w14:textId="77777777" w:rsidR="006717F5" w:rsidRPr="006717F5" w:rsidRDefault="00094AAC" w:rsidP="00094AAC">
      <w:pPr>
        <w:pStyle w:val="afff1"/>
      </w:pPr>
      <w:r>
        <w:t>Функция</w:t>
      </w:r>
      <w:r w:rsidR="006717F5" w:rsidRPr="006717F5">
        <w:t xml:space="preserve"> </w:t>
      </w:r>
      <w:r w:rsidR="006717F5" w:rsidRPr="006717F5">
        <w:rPr>
          <w:rStyle w:val="afffff0"/>
        </w:rPr>
        <w:t>pg</w:t>
      </w:r>
      <w:r w:rsidR="006717F5" w:rsidRPr="006717F5">
        <w:rPr>
          <w:rStyle w:val="afffff0"/>
          <w:lang w:val="ru-RU"/>
        </w:rPr>
        <w:t>_</w:t>
      </w:r>
      <w:r w:rsidR="006717F5" w:rsidRPr="006717F5">
        <w:rPr>
          <w:rStyle w:val="afffff0"/>
        </w:rPr>
        <w:t>cancel</w:t>
      </w:r>
      <w:r w:rsidR="006717F5" w:rsidRPr="006717F5">
        <w:rPr>
          <w:rStyle w:val="afffff0"/>
          <w:lang w:val="ru-RU"/>
        </w:rPr>
        <w:t>_</w:t>
      </w:r>
      <w:proofErr w:type="gramStart"/>
      <w:r w:rsidR="006717F5" w:rsidRPr="006717F5">
        <w:rPr>
          <w:rStyle w:val="afffff0"/>
        </w:rPr>
        <w:t>backend</w:t>
      </w:r>
      <w:r w:rsidRPr="006717F5">
        <w:rPr>
          <w:rStyle w:val="afffff0"/>
          <w:lang w:val="ru-RU"/>
        </w:rPr>
        <w:t>(</w:t>
      </w:r>
      <w:proofErr w:type="gramEnd"/>
      <w:r w:rsidRPr="006717F5">
        <w:rPr>
          <w:rStyle w:val="afffff0"/>
          <w:lang w:val="ru-RU"/>
        </w:rPr>
        <w:t>)</w:t>
      </w:r>
      <w:r w:rsidRPr="006717F5">
        <w:t xml:space="preserve"> </w:t>
      </w:r>
      <w:r>
        <w:t>имеет</w:t>
      </w:r>
      <w:r w:rsidRPr="006717F5">
        <w:t xml:space="preserve"> </w:t>
      </w:r>
      <w:r>
        <w:t>две</w:t>
      </w:r>
      <w:r w:rsidRPr="006717F5">
        <w:t xml:space="preserve"> </w:t>
      </w:r>
      <w:r>
        <w:t>сигнатуры</w:t>
      </w:r>
      <w:r w:rsidR="006717F5" w:rsidRPr="006717F5">
        <w:t>:</w:t>
      </w:r>
    </w:p>
    <w:p w14:paraId="2929C7BC" w14:textId="14E4C25C" w:rsidR="006717F5" w:rsidRDefault="006717F5" w:rsidP="006717F5">
      <w:pPr>
        <w:pStyle w:val="affff1"/>
        <w:rPr>
          <w:lang w:val="en-US"/>
        </w:rPr>
      </w:pPr>
      <w:r w:rsidRPr="006717F5">
        <w:rPr>
          <w:rStyle w:val="afffff0"/>
        </w:rPr>
        <w:t>pg_cancel_backend( pid int4 )</w:t>
      </w:r>
      <w:r>
        <w:rPr>
          <w:lang w:val="en-US"/>
        </w:rPr>
        <w:t>;</w:t>
      </w:r>
    </w:p>
    <w:p w14:paraId="131DB82C" w14:textId="42F11D3E" w:rsidR="00094AAC" w:rsidRPr="00094AAC" w:rsidRDefault="006717F5" w:rsidP="006717F5">
      <w:pPr>
        <w:pStyle w:val="affff1"/>
        <w:rPr>
          <w:lang w:val="en-US"/>
        </w:rPr>
      </w:pPr>
      <w:r w:rsidRPr="006717F5">
        <w:rPr>
          <w:rStyle w:val="afffff0"/>
        </w:rPr>
        <w:t>pg_cancel_</w:t>
      </w:r>
      <w:proofErr w:type="gramStart"/>
      <w:r w:rsidRPr="006717F5">
        <w:rPr>
          <w:rStyle w:val="afffff0"/>
        </w:rPr>
        <w:t>backend(</w:t>
      </w:r>
      <w:proofErr w:type="gramEnd"/>
      <w:r w:rsidRPr="006717F5">
        <w:rPr>
          <w:rStyle w:val="afffff0"/>
        </w:rPr>
        <w:t xml:space="preserve"> pid int4, msg text )</w:t>
      </w:r>
      <w:r>
        <w:rPr>
          <w:lang w:val="en-US"/>
        </w:rPr>
        <w:t>.</w:t>
      </w:r>
    </w:p>
    <w:p w14:paraId="60083DF0" w14:textId="77777777" w:rsidR="006717F5" w:rsidRPr="006717F5" w:rsidRDefault="00094AAC" w:rsidP="00094AAC">
      <w:pPr>
        <w:pStyle w:val="afff1"/>
      </w:pPr>
      <w:r>
        <w:t>Функция</w:t>
      </w:r>
      <w:r w:rsidR="006717F5" w:rsidRPr="006717F5">
        <w:t xml:space="preserve"> </w:t>
      </w:r>
      <w:r w:rsidR="006717F5">
        <w:rPr>
          <w:lang w:val="en-US"/>
        </w:rPr>
        <w:t>pg</w:t>
      </w:r>
      <w:r w:rsidR="006717F5" w:rsidRPr="006717F5">
        <w:t>_</w:t>
      </w:r>
      <w:r w:rsidR="006717F5">
        <w:rPr>
          <w:lang w:val="en-US"/>
        </w:rPr>
        <w:t>terminate</w:t>
      </w:r>
      <w:r w:rsidR="006717F5" w:rsidRPr="006717F5">
        <w:t>_</w:t>
      </w:r>
      <w:proofErr w:type="gramStart"/>
      <w:r w:rsidR="006717F5">
        <w:rPr>
          <w:lang w:val="en-US"/>
        </w:rPr>
        <w:t>backend</w:t>
      </w:r>
      <w:r w:rsidRPr="006717F5">
        <w:t>(</w:t>
      </w:r>
      <w:proofErr w:type="gramEnd"/>
      <w:r w:rsidRPr="006717F5">
        <w:t xml:space="preserve">) </w:t>
      </w:r>
      <w:r>
        <w:t>имеет</w:t>
      </w:r>
      <w:r w:rsidRPr="006717F5">
        <w:t xml:space="preserve"> </w:t>
      </w:r>
      <w:r>
        <w:t>две</w:t>
      </w:r>
      <w:r w:rsidRPr="006717F5">
        <w:t xml:space="preserve"> </w:t>
      </w:r>
      <w:r>
        <w:t>похожие</w:t>
      </w:r>
      <w:r w:rsidRPr="006717F5">
        <w:t xml:space="preserve"> </w:t>
      </w:r>
      <w:r>
        <w:t>сигнатуры</w:t>
      </w:r>
      <w:r w:rsidR="006717F5" w:rsidRPr="006717F5">
        <w:t>:</w:t>
      </w:r>
    </w:p>
    <w:p w14:paraId="054D5B6F" w14:textId="3CB92E61" w:rsidR="006717F5" w:rsidRPr="00AD5D51" w:rsidRDefault="006717F5" w:rsidP="006717F5">
      <w:pPr>
        <w:pStyle w:val="affff1"/>
        <w:rPr>
          <w:lang w:val="en-US"/>
        </w:rPr>
      </w:pPr>
      <w:r w:rsidRPr="006717F5">
        <w:rPr>
          <w:rStyle w:val="afffff0"/>
        </w:rPr>
        <w:t>pg_terminate_backend( pid int4 )</w:t>
      </w:r>
      <w:r w:rsidRPr="00AD5D51">
        <w:rPr>
          <w:lang w:val="en-US"/>
        </w:rPr>
        <w:t>;</w:t>
      </w:r>
    </w:p>
    <w:p w14:paraId="27351495" w14:textId="4C284D21" w:rsidR="006717F5" w:rsidRPr="006717F5" w:rsidRDefault="006717F5" w:rsidP="006717F5">
      <w:pPr>
        <w:pStyle w:val="affff1"/>
        <w:rPr>
          <w:lang w:val="en-US"/>
        </w:rPr>
      </w:pPr>
      <w:r w:rsidRPr="006717F5">
        <w:rPr>
          <w:rStyle w:val="afffff0"/>
        </w:rPr>
        <w:t>pg_terminate_</w:t>
      </w:r>
      <w:proofErr w:type="gramStart"/>
      <w:r w:rsidRPr="006717F5">
        <w:rPr>
          <w:rStyle w:val="afffff0"/>
        </w:rPr>
        <w:t>backend(</w:t>
      </w:r>
      <w:proofErr w:type="gramEnd"/>
      <w:r w:rsidRPr="006717F5">
        <w:rPr>
          <w:rStyle w:val="afffff0"/>
        </w:rPr>
        <w:t xml:space="preserve"> pid int4, msg text )</w:t>
      </w:r>
      <w:r>
        <w:rPr>
          <w:lang w:val="en-US"/>
        </w:rPr>
        <w:t>.</w:t>
      </w:r>
    </w:p>
    <w:p w14:paraId="30B590CE" w14:textId="5E5DF713" w:rsidR="00094AAC" w:rsidRDefault="00094AAC" w:rsidP="00094AAC">
      <w:pPr>
        <w:pStyle w:val="afff1"/>
      </w:pPr>
      <w:r>
        <w:t xml:space="preserve">Если вы предоставите </w:t>
      </w:r>
      <w:r w:rsidR="006717F5" w:rsidRPr="006717F5">
        <w:rPr>
          <w:rStyle w:val="afffff0"/>
        </w:rPr>
        <w:t>msg</w:t>
      </w:r>
      <w:r>
        <w:t xml:space="preserve">, </w:t>
      </w:r>
      <w:r w:rsidR="002C3408">
        <w:t>RT.Warehouse</w:t>
      </w:r>
      <w:r w:rsidR="006717F5">
        <w:t xml:space="preserve"> </w:t>
      </w:r>
      <w:r>
        <w:t xml:space="preserve">включает текст </w:t>
      </w:r>
      <w:r w:rsidR="006717F5">
        <w:t xml:space="preserve">в </w:t>
      </w:r>
      <w:r>
        <w:t xml:space="preserve">сообщения об отмене, </w:t>
      </w:r>
      <w:r w:rsidR="006717F5">
        <w:t>который возвращается</w:t>
      </w:r>
      <w:r>
        <w:t xml:space="preserve"> клиенту. </w:t>
      </w:r>
      <w:r w:rsidRPr="006717F5">
        <w:rPr>
          <w:rStyle w:val="afffff0"/>
        </w:rPr>
        <w:t>msg</w:t>
      </w:r>
      <w:r w:rsidR="006717F5">
        <w:t xml:space="preserve"> ограничен 128 байтами. </w:t>
      </w:r>
      <w:r w:rsidR="002C3408">
        <w:t>RT.Warehouse</w:t>
      </w:r>
      <w:r w:rsidR="006717F5">
        <w:t xml:space="preserve"> </w:t>
      </w:r>
      <w:r>
        <w:t>обрезает вс</w:t>
      </w:r>
      <w:r w:rsidR="006717F5">
        <w:t>ё</w:t>
      </w:r>
      <w:r>
        <w:t xml:space="preserve">, что </w:t>
      </w:r>
      <w:r w:rsidR="006717F5">
        <w:t>б</w:t>
      </w:r>
      <w:r>
        <w:t>ольше.</w:t>
      </w:r>
    </w:p>
    <w:p w14:paraId="2D3D144D" w14:textId="628B8271" w:rsidR="00094AAC" w:rsidRDefault="0039138C" w:rsidP="00094AAC">
      <w:pPr>
        <w:pStyle w:val="afff1"/>
      </w:pPr>
      <w:r>
        <w:t xml:space="preserve">Функции </w:t>
      </w:r>
      <w:r w:rsidRPr="0039138C">
        <w:rPr>
          <w:rStyle w:val="afffff0"/>
        </w:rPr>
        <w:t>pg</w:t>
      </w:r>
      <w:r w:rsidRPr="0039138C">
        <w:rPr>
          <w:rStyle w:val="afffff0"/>
          <w:lang w:val="ru-RU"/>
        </w:rPr>
        <w:t>_</w:t>
      </w:r>
      <w:r w:rsidRPr="0039138C">
        <w:rPr>
          <w:rStyle w:val="afffff0"/>
        </w:rPr>
        <w:t>cancel</w:t>
      </w:r>
      <w:r w:rsidRPr="0039138C">
        <w:rPr>
          <w:rStyle w:val="afffff0"/>
          <w:lang w:val="ru-RU"/>
        </w:rPr>
        <w:t>_</w:t>
      </w:r>
      <w:proofErr w:type="gramStart"/>
      <w:r w:rsidRPr="0039138C">
        <w:rPr>
          <w:rStyle w:val="afffff0"/>
        </w:rPr>
        <w:t>backend</w:t>
      </w:r>
      <w:r w:rsidRPr="0039138C">
        <w:rPr>
          <w:rStyle w:val="afffff0"/>
          <w:lang w:val="ru-RU"/>
        </w:rPr>
        <w:t>(</w:t>
      </w:r>
      <w:proofErr w:type="gramEnd"/>
      <w:r w:rsidRPr="0039138C">
        <w:rPr>
          <w:rStyle w:val="afffff0"/>
          <w:lang w:val="ru-RU"/>
        </w:rPr>
        <w:t>)</w:t>
      </w:r>
      <w:r>
        <w:t xml:space="preserve"> и </w:t>
      </w:r>
      <w:r w:rsidRPr="0039138C">
        <w:rPr>
          <w:rStyle w:val="afffff0"/>
        </w:rPr>
        <w:t>pg</w:t>
      </w:r>
      <w:r w:rsidRPr="0039138C">
        <w:rPr>
          <w:rStyle w:val="afffff0"/>
          <w:lang w:val="ru-RU"/>
        </w:rPr>
        <w:t>_</w:t>
      </w:r>
      <w:r w:rsidRPr="0039138C">
        <w:rPr>
          <w:rStyle w:val="afffff0"/>
        </w:rPr>
        <w:t>terminate</w:t>
      </w:r>
      <w:r w:rsidRPr="0039138C">
        <w:rPr>
          <w:rStyle w:val="afffff0"/>
          <w:lang w:val="ru-RU"/>
        </w:rPr>
        <w:t>_</w:t>
      </w:r>
      <w:r w:rsidRPr="0039138C">
        <w:rPr>
          <w:rStyle w:val="afffff0"/>
        </w:rPr>
        <w:t>backend</w:t>
      </w:r>
      <w:r w:rsidR="00094AAC" w:rsidRPr="0039138C">
        <w:rPr>
          <w:rStyle w:val="afffff0"/>
          <w:lang w:val="ru-RU"/>
        </w:rPr>
        <w:t>()</w:t>
      </w:r>
      <w:r w:rsidR="00094AAC">
        <w:t xml:space="preserve"> возвращают </w:t>
      </w:r>
      <w:r w:rsidR="00094AAC" w:rsidRPr="0039138C">
        <w:rPr>
          <w:rStyle w:val="afffff0"/>
        </w:rPr>
        <w:t>true</w:t>
      </w:r>
      <w:r w:rsidR="00094AAC">
        <w:t xml:space="preserve"> в случае успеха и </w:t>
      </w:r>
      <w:r w:rsidR="00094AAC" w:rsidRPr="0039138C">
        <w:rPr>
          <w:rStyle w:val="afffff0"/>
        </w:rPr>
        <w:t>false</w:t>
      </w:r>
      <w:r w:rsidR="00094AAC">
        <w:t xml:space="preserve"> в </w:t>
      </w:r>
      <w:r>
        <w:t>ином</w:t>
      </w:r>
      <w:r w:rsidR="00094AAC">
        <w:t xml:space="preserve"> случае.</w:t>
      </w:r>
    </w:p>
    <w:p w14:paraId="35247BD4" w14:textId="1A89A734" w:rsidR="00BF344A" w:rsidRDefault="00094AAC" w:rsidP="00094AAC">
      <w:pPr>
        <w:pStyle w:val="afff1"/>
      </w:pPr>
      <w:r>
        <w:t xml:space="preserve">Чтобы отменить или завершить серверный процесс, вы должны сначала определить идентификатор процесса серверной части. Вы можете получить идентификатор процесса из столбца </w:t>
      </w:r>
      <w:r w:rsidRPr="0039138C">
        <w:rPr>
          <w:rStyle w:val="afffff0"/>
        </w:rPr>
        <w:t>pid</w:t>
      </w:r>
      <w:r>
        <w:t xml:space="preserve"> представления </w:t>
      </w:r>
      <w:r w:rsidRPr="0039138C">
        <w:rPr>
          <w:rStyle w:val="afffff0"/>
        </w:rPr>
        <w:t>pg</w:t>
      </w:r>
      <w:r w:rsidRPr="00AD5D51">
        <w:rPr>
          <w:rStyle w:val="afffff0"/>
          <w:lang w:val="ru-RU"/>
        </w:rPr>
        <w:t>_</w:t>
      </w:r>
      <w:r w:rsidRPr="0039138C">
        <w:rPr>
          <w:rStyle w:val="afffff0"/>
        </w:rPr>
        <w:t>stat</w:t>
      </w:r>
      <w:r w:rsidRPr="00AD5D51">
        <w:rPr>
          <w:rStyle w:val="afffff0"/>
          <w:lang w:val="ru-RU"/>
        </w:rPr>
        <w:t>_</w:t>
      </w:r>
      <w:r w:rsidRPr="0039138C">
        <w:rPr>
          <w:rStyle w:val="afffff0"/>
        </w:rPr>
        <w:t>activity</w:t>
      </w:r>
      <w:r>
        <w:t>. Например, чтобы просмотреть информацию о процессе, связанную со всеми запущенными запросами и запросами в очереди: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9138C" w:rsidRPr="00B04F83" w14:paraId="48318682" w14:textId="77777777" w:rsidTr="00155EAD">
        <w:tc>
          <w:tcPr>
            <w:tcW w:w="9344" w:type="dxa"/>
            <w:shd w:val="clear" w:color="auto" w:fill="F2F2F2" w:themeFill="background1" w:themeFillShade="F2"/>
          </w:tcPr>
          <w:p w14:paraId="48086F20" w14:textId="77777777" w:rsidR="0039138C" w:rsidRDefault="0039138C" w:rsidP="0039138C">
            <w:pPr>
              <w:pStyle w:val="afffff"/>
            </w:pPr>
            <w:r>
              <w:t>=# SELECT usename, pid, waiting, state, query, datname</w:t>
            </w:r>
          </w:p>
          <w:p w14:paraId="26AFFAB4" w14:textId="069C031C" w:rsidR="0039138C" w:rsidRPr="001F26BF" w:rsidRDefault="0039138C" w:rsidP="0039138C">
            <w:pPr>
              <w:pStyle w:val="afffff"/>
            </w:pPr>
            <w:r>
              <w:t xml:space="preserve">     FROM pg_stat_activity;</w:t>
            </w:r>
          </w:p>
        </w:tc>
      </w:tr>
    </w:tbl>
    <w:p w14:paraId="38187056" w14:textId="76BD9013" w:rsidR="00BF344A" w:rsidRDefault="0039138C" w:rsidP="00BF344A">
      <w:pPr>
        <w:pStyle w:val="afff1"/>
      </w:pPr>
      <w:r w:rsidRPr="0039138C">
        <w:t>Пример частичного вывода запроса: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9138C" w:rsidRPr="000749E2" w14:paraId="73AF508B" w14:textId="77777777" w:rsidTr="00155EAD">
        <w:tc>
          <w:tcPr>
            <w:tcW w:w="9344" w:type="dxa"/>
            <w:shd w:val="clear" w:color="auto" w:fill="F2F2F2" w:themeFill="background1" w:themeFillShade="F2"/>
          </w:tcPr>
          <w:p w14:paraId="17A838D9" w14:textId="77777777" w:rsidR="0039138C" w:rsidRPr="0039138C" w:rsidRDefault="0039138C" w:rsidP="0039138C">
            <w:pPr>
              <w:pStyle w:val="afffff"/>
              <w:rPr>
                <w:sz w:val="19"/>
                <w:szCs w:val="19"/>
              </w:rPr>
            </w:pPr>
            <w:r w:rsidRPr="0039138C">
              <w:rPr>
                <w:sz w:val="19"/>
                <w:szCs w:val="19"/>
              </w:rPr>
              <w:lastRenderedPageBreak/>
              <w:t>usename |  pid     | waiting | state  |         query          | datname</w:t>
            </w:r>
          </w:p>
          <w:p w14:paraId="2B998BAA" w14:textId="77777777" w:rsidR="0039138C" w:rsidRPr="0039138C" w:rsidRDefault="0039138C" w:rsidP="0039138C">
            <w:pPr>
              <w:pStyle w:val="afffff"/>
              <w:rPr>
                <w:sz w:val="19"/>
                <w:szCs w:val="19"/>
              </w:rPr>
            </w:pPr>
            <w:r w:rsidRPr="0039138C">
              <w:rPr>
                <w:sz w:val="19"/>
                <w:szCs w:val="19"/>
              </w:rPr>
              <w:t>---------+----------+---------+--------+------------------------+---------</w:t>
            </w:r>
          </w:p>
          <w:p w14:paraId="3C8FC064" w14:textId="69799A69" w:rsidR="0039138C" w:rsidRPr="0039138C" w:rsidRDefault="0039138C" w:rsidP="0039138C">
            <w:pPr>
              <w:pStyle w:val="afffff"/>
              <w:rPr>
                <w:sz w:val="19"/>
                <w:szCs w:val="19"/>
              </w:rPr>
            </w:pPr>
            <w:r>
              <w:rPr>
                <w:sz w:val="19"/>
                <w:szCs w:val="19"/>
              </w:rPr>
              <w:t xml:space="preserve"> </w:t>
            </w:r>
            <w:r w:rsidRPr="0039138C">
              <w:rPr>
                <w:sz w:val="19"/>
                <w:szCs w:val="19"/>
              </w:rPr>
              <w:t>sammy  |   31861  |    f    | idle   | SELECT * FROM testtbl; | testdb</w:t>
            </w:r>
          </w:p>
          <w:p w14:paraId="51CE5568" w14:textId="560A8FA3" w:rsidR="0039138C" w:rsidRPr="001F26BF" w:rsidRDefault="0039138C" w:rsidP="0039138C">
            <w:pPr>
              <w:pStyle w:val="afffff"/>
            </w:pPr>
            <w:r>
              <w:rPr>
                <w:sz w:val="19"/>
                <w:szCs w:val="19"/>
              </w:rPr>
              <w:t xml:space="preserve"> </w:t>
            </w:r>
            <w:r w:rsidRPr="0039138C">
              <w:rPr>
                <w:sz w:val="19"/>
                <w:szCs w:val="19"/>
              </w:rPr>
              <w:t>billy  |   31905  |    t    | active | SELECT * FROM topten;  | testdb</w:t>
            </w:r>
          </w:p>
        </w:tc>
      </w:tr>
    </w:tbl>
    <w:p w14:paraId="129C3D67" w14:textId="77777777" w:rsidR="0039138C" w:rsidRPr="0039138C" w:rsidRDefault="0039138C" w:rsidP="0039138C">
      <w:pPr>
        <w:pStyle w:val="afff1"/>
      </w:pPr>
      <w:r w:rsidRPr="0039138C">
        <w:t>Используйте выходные данные для определения идентификатора процесса (</w:t>
      </w:r>
      <w:r w:rsidRPr="0039138C">
        <w:rPr>
          <w:rStyle w:val="afffff0"/>
        </w:rPr>
        <w:t>pid</w:t>
      </w:r>
      <w:r w:rsidRPr="0039138C">
        <w:t>) запроса или клиентского соединения.</w:t>
      </w:r>
    </w:p>
    <w:p w14:paraId="614D0EE1" w14:textId="607E8D16" w:rsidR="0039138C" w:rsidRPr="0039138C" w:rsidRDefault="0039138C" w:rsidP="0039138C">
      <w:pPr>
        <w:pStyle w:val="afff1"/>
      </w:pPr>
      <w:r w:rsidRPr="0039138C">
        <w:t>Например, чтобы отменить ожидающий запрос, указанный в привед</w:t>
      </w:r>
      <w:r w:rsidR="001A7ED9">
        <w:t>ё</w:t>
      </w:r>
      <w:r w:rsidRPr="0039138C">
        <w:t xml:space="preserve">нном выше примере выходных данных, и включить </w:t>
      </w:r>
      <w:r w:rsidR="001A7ED9" w:rsidRPr="001A7ED9">
        <w:rPr>
          <w:rStyle w:val="afffff0"/>
          <w:lang w:val="ru-RU"/>
        </w:rPr>
        <w:t>'</w:t>
      </w:r>
      <w:r w:rsidR="001A7ED9" w:rsidRPr="001A7ED9">
        <w:rPr>
          <w:rStyle w:val="afffff0"/>
        </w:rPr>
        <w:t>Admin</w:t>
      </w:r>
      <w:r w:rsidR="001A7ED9" w:rsidRPr="001A7ED9">
        <w:rPr>
          <w:rStyle w:val="afffff0"/>
          <w:lang w:val="ru-RU"/>
        </w:rPr>
        <w:t xml:space="preserve"> </w:t>
      </w:r>
      <w:r w:rsidR="001A7ED9" w:rsidRPr="001A7ED9">
        <w:rPr>
          <w:rStyle w:val="afffff0"/>
        </w:rPr>
        <w:t>canceled</w:t>
      </w:r>
      <w:r w:rsidR="001A7ED9" w:rsidRPr="001A7ED9">
        <w:rPr>
          <w:rStyle w:val="afffff0"/>
          <w:lang w:val="ru-RU"/>
        </w:rPr>
        <w:t xml:space="preserve"> </w:t>
      </w:r>
      <w:r w:rsidR="001A7ED9" w:rsidRPr="001A7ED9">
        <w:rPr>
          <w:rStyle w:val="afffff0"/>
        </w:rPr>
        <w:t>long</w:t>
      </w:r>
      <w:r w:rsidR="001A7ED9" w:rsidRPr="001A7ED9">
        <w:rPr>
          <w:rStyle w:val="afffff0"/>
          <w:lang w:val="ru-RU"/>
        </w:rPr>
        <w:t>-</w:t>
      </w:r>
      <w:r w:rsidR="001A7ED9" w:rsidRPr="001A7ED9">
        <w:rPr>
          <w:rStyle w:val="afffff0"/>
        </w:rPr>
        <w:t>running</w:t>
      </w:r>
      <w:r w:rsidR="001A7ED9" w:rsidRPr="001A7ED9">
        <w:rPr>
          <w:rStyle w:val="afffff0"/>
          <w:lang w:val="ru-RU"/>
        </w:rPr>
        <w:t xml:space="preserve"> </w:t>
      </w:r>
      <w:r w:rsidR="001A7ED9" w:rsidRPr="001A7ED9">
        <w:rPr>
          <w:rStyle w:val="afffff0"/>
        </w:rPr>
        <w:t>query</w:t>
      </w:r>
      <w:r w:rsidR="001A7ED9" w:rsidRPr="001A7ED9">
        <w:rPr>
          <w:rStyle w:val="afffff0"/>
          <w:lang w:val="ru-RU"/>
        </w:rPr>
        <w:t>.'</w:t>
      </w:r>
      <w:r w:rsidR="001A7ED9">
        <w:t xml:space="preserve"> в качестве возвращаемого сообщения клиенту: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A7ED9" w:rsidRPr="000749E2" w14:paraId="6E2B7B52" w14:textId="77777777" w:rsidTr="00155EAD">
        <w:tc>
          <w:tcPr>
            <w:tcW w:w="9344" w:type="dxa"/>
            <w:shd w:val="clear" w:color="auto" w:fill="F2F2F2" w:themeFill="background1" w:themeFillShade="F2"/>
          </w:tcPr>
          <w:p w14:paraId="5610DE7F" w14:textId="77777777" w:rsidR="001A7ED9" w:rsidRDefault="001A7ED9" w:rsidP="001A7ED9">
            <w:pPr>
              <w:pStyle w:val="afffff"/>
            </w:pPr>
            <w:r>
              <w:t>=# SELECT pg_cancel_</w:t>
            </w:r>
            <w:proofErr w:type="gramStart"/>
            <w:r>
              <w:t>backend(</w:t>
            </w:r>
            <w:proofErr w:type="gramEnd"/>
            <w:r>
              <w:t>31905 ,'Admin canceled long-running query.');</w:t>
            </w:r>
          </w:p>
          <w:p w14:paraId="6A76E491" w14:textId="60349C34" w:rsidR="001A7ED9" w:rsidRPr="001F26BF" w:rsidRDefault="001A7ED9" w:rsidP="001A7ED9">
            <w:pPr>
              <w:pStyle w:val="afffff"/>
            </w:pPr>
            <w:r>
              <w:t>ERROR:  canceling statement due to user request: "Admin canceled long-running query."</w:t>
            </w:r>
          </w:p>
        </w:tc>
      </w:tr>
    </w:tbl>
    <w:p w14:paraId="6BD0BA17" w14:textId="069E4A5A" w:rsidR="00CE4066" w:rsidRDefault="00175605" w:rsidP="00175605">
      <w:pPr>
        <w:pStyle w:val="15"/>
        <w:rPr>
          <w:lang w:val="en-US"/>
        </w:rPr>
      </w:pPr>
      <w:bookmarkStart w:id="8" w:name="_Toc74742892"/>
      <w:r w:rsidRPr="00957128">
        <w:rPr>
          <w:lang w:val="en-US"/>
        </w:rPr>
        <w:lastRenderedPageBreak/>
        <w:t xml:space="preserve">ДОСТУП К </w:t>
      </w:r>
      <w:r w:rsidR="002C3408">
        <w:rPr>
          <w:lang w:val="en-US"/>
        </w:rPr>
        <w:t>RT.WAREHOUSE</w:t>
      </w:r>
      <w:bookmarkEnd w:id="8"/>
    </w:p>
    <w:p w14:paraId="6E58249C" w14:textId="4F1A4333" w:rsidR="00957128" w:rsidRPr="00957128" w:rsidRDefault="00957128" w:rsidP="00957128">
      <w:pPr>
        <w:pStyle w:val="afff1"/>
      </w:pPr>
      <w:r w:rsidRPr="00957128">
        <w:t xml:space="preserve">В этом разделе описываются различные клиентские инструменты, которые вы можете использовать для подключения к </w:t>
      </w:r>
      <w:r w:rsidR="002C3408">
        <w:rPr>
          <w:lang w:val="en-US"/>
        </w:rPr>
        <w:t>RT</w:t>
      </w:r>
      <w:r w:rsidR="002C3408" w:rsidRPr="002C3408">
        <w:t>.</w:t>
      </w:r>
      <w:r w:rsidR="002C3408">
        <w:rPr>
          <w:lang w:val="en-US"/>
        </w:rPr>
        <w:t>Warehouse</w:t>
      </w:r>
      <w:r w:rsidRPr="00957128">
        <w:t xml:space="preserve">, а как установить </w:t>
      </w:r>
      <w:r w:rsidR="007E3E6F">
        <w:t>подключение</w:t>
      </w:r>
      <w:r w:rsidRPr="00957128">
        <w:t>.</w:t>
      </w:r>
    </w:p>
    <w:p w14:paraId="212D0B09" w14:textId="688ACA91" w:rsidR="007E3E6F" w:rsidRDefault="007E3E6F" w:rsidP="00175605">
      <w:pPr>
        <w:pStyle w:val="2b"/>
      </w:pPr>
      <w:bookmarkStart w:id="9" w:name="_Toc74742893"/>
      <w:r>
        <w:t>Подключение к базе данных</w:t>
      </w:r>
      <w:bookmarkEnd w:id="9"/>
    </w:p>
    <w:p w14:paraId="232CACCC" w14:textId="421D4241" w:rsidR="007E3E6F" w:rsidRDefault="007E3E6F" w:rsidP="007E3E6F">
      <w:pPr>
        <w:pStyle w:val="afff1"/>
      </w:pPr>
      <w:r>
        <w:t xml:space="preserve">Пользователи могут подключаться к </w:t>
      </w:r>
      <w:r w:rsidR="002C3408">
        <w:t>RT.Warehouse</w:t>
      </w:r>
      <w:r>
        <w:t xml:space="preserve"> с помощью клиентской программы, совместимой с PostgreSQL, </w:t>
      </w:r>
      <w:proofErr w:type="gramStart"/>
      <w:r>
        <w:t>например</w:t>
      </w:r>
      <w:proofErr w:type="gramEnd"/>
      <w:r>
        <w:t xml:space="preserve"> </w:t>
      </w:r>
      <w:r w:rsidRPr="007E3E6F">
        <w:rPr>
          <w:rStyle w:val="afffff0"/>
        </w:rPr>
        <w:t>psql</w:t>
      </w:r>
      <w:r>
        <w:t xml:space="preserve">. Пользователи и администраторы всегда подключаются к </w:t>
      </w:r>
      <w:r w:rsidR="002C3408">
        <w:t>RT.Warehouse</w:t>
      </w:r>
      <w:r w:rsidR="00436D63" w:rsidRPr="00436D63">
        <w:t xml:space="preserve"> </w:t>
      </w:r>
      <w:r>
        <w:t xml:space="preserve">через </w:t>
      </w:r>
      <w:r w:rsidR="00436D63" w:rsidRPr="00436D63">
        <w:t>машину мастера</w:t>
      </w:r>
      <w:r w:rsidR="00436D63">
        <w:t xml:space="preserve">, </w:t>
      </w:r>
      <w:r>
        <w:t>сегменты не могут принимать клиентские соединения.</w:t>
      </w:r>
    </w:p>
    <w:p w14:paraId="55253246" w14:textId="0ADD9E6F" w:rsidR="007E3E6F" w:rsidRDefault="007E3E6F" w:rsidP="007E3E6F">
      <w:pPr>
        <w:pStyle w:val="afff1"/>
      </w:pPr>
      <w:r>
        <w:t xml:space="preserve">Чтобы установить соединение с сервером </w:t>
      </w:r>
      <w:r w:rsidR="00436D63">
        <w:t>мастера</w:t>
      </w:r>
      <w:r>
        <w:t xml:space="preserve"> </w:t>
      </w:r>
      <w:r w:rsidR="002C3408">
        <w:t>RT.Warehouse</w:t>
      </w:r>
      <w:r>
        <w:t>, вам необходимо знать следующую информацию о подключении и соответствующим образом настроить клиентскую программу.</w:t>
      </w:r>
    </w:p>
    <w:p w14:paraId="091DB369" w14:textId="5699D24E" w:rsidR="00436D63" w:rsidRPr="00F24BE3" w:rsidRDefault="00436D63" w:rsidP="00436D63">
      <w:pPr>
        <w:pStyle w:val="aff6"/>
        <w:rPr>
          <w:lang w:val="en-US"/>
        </w:rPr>
      </w:pPr>
      <w:r w:rsidRPr="00624C80">
        <w:t xml:space="preserve">Таблица </w:t>
      </w:r>
      <w:fldSimple w:instr=" SEQ Таблица \* ARABIC ">
        <w:r w:rsidR="000D13AA">
          <w:rPr>
            <w:noProof/>
          </w:rPr>
          <w:t>1</w:t>
        </w:r>
      </w:fldSimple>
      <w:r w:rsidRPr="00624C80">
        <w:t xml:space="preserve"> </w:t>
      </w:r>
      <w:r w:rsidRPr="00624C80">
        <w:rPr>
          <w:rFonts w:cs="Times New Roman"/>
        </w:rPr>
        <w:t>—</w:t>
      </w:r>
      <w:r w:rsidRPr="00624C80">
        <w:t xml:space="preserve"> </w:t>
      </w:r>
      <w:r w:rsidRPr="00436D63">
        <w:t>Параметры подключения</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721"/>
        <w:gridCol w:w="5787"/>
        <w:gridCol w:w="1836"/>
      </w:tblGrid>
      <w:tr w:rsidR="00436D63" w:rsidRPr="00BB4D23" w14:paraId="0082C847" w14:textId="77777777" w:rsidTr="00B07F08">
        <w:trPr>
          <w:trHeight w:val="454"/>
          <w:tblHeader/>
        </w:trPr>
        <w:tc>
          <w:tcPr>
            <w:tcW w:w="1721" w:type="dxa"/>
            <w:shd w:val="clear" w:color="auto" w:fill="7030A0"/>
            <w:tcMar>
              <w:top w:w="57" w:type="dxa"/>
              <w:left w:w="85" w:type="dxa"/>
              <w:bottom w:w="57" w:type="dxa"/>
              <w:right w:w="85" w:type="dxa"/>
            </w:tcMar>
          </w:tcPr>
          <w:p w14:paraId="53786D54" w14:textId="3EC96B67" w:rsidR="00436D63" w:rsidRPr="00BB4D23" w:rsidRDefault="00436D63" w:rsidP="00155EAD">
            <w:pPr>
              <w:pStyle w:val="affa"/>
            </w:pPr>
            <w:r>
              <w:t>Параметр подключения</w:t>
            </w:r>
          </w:p>
        </w:tc>
        <w:tc>
          <w:tcPr>
            <w:tcW w:w="5787" w:type="dxa"/>
            <w:shd w:val="clear" w:color="auto" w:fill="7030A0"/>
          </w:tcPr>
          <w:p w14:paraId="13A8294E" w14:textId="55BF6C3D" w:rsidR="00436D63" w:rsidRDefault="00436D63" w:rsidP="00155EAD">
            <w:pPr>
              <w:pStyle w:val="affa"/>
            </w:pPr>
            <w:r>
              <w:t>Описание</w:t>
            </w:r>
          </w:p>
        </w:tc>
        <w:tc>
          <w:tcPr>
            <w:tcW w:w="1836" w:type="dxa"/>
            <w:shd w:val="clear" w:color="auto" w:fill="7030A0"/>
            <w:tcMar>
              <w:top w:w="57" w:type="dxa"/>
              <w:left w:w="85" w:type="dxa"/>
              <w:bottom w:w="57" w:type="dxa"/>
              <w:right w:w="85" w:type="dxa"/>
            </w:tcMar>
          </w:tcPr>
          <w:p w14:paraId="4E071378" w14:textId="7C362728" w:rsidR="00436D63" w:rsidRPr="00991D67" w:rsidRDefault="00436D63" w:rsidP="00155EAD">
            <w:pPr>
              <w:pStyle w:val="affa"/>
            </w:pPr>
            <w:r>
              <w:t>Переменная окружения</w:t>
            </w:r>
          </w:p>
        </w:tc>
      </w:tr>
      <w:tr w:rsidR="00436D63" w:rsidRPr="00436D63" w14:paraId="08882D4F" w14:textId="77777777" w:rsidTr="00B07F08">
        <w:tc>
          <w:tcPr>
            <w:tcW w:w="1721" w:type="dxa"/>
            <w:tcMar>
              <w:top w:w="57" w:type="dxa"/>
              <w:left w:w="85" w:type="dxa"/>
              <w:bottom w:w="57" w:type="dxa"/>
              <w:right w:w="85" w:type="dxa"/>
            </w:tcMar>
          </w:tcPr>
          <w:p w14:paraId="3449EB90" w14:textId="5EED57D8" w:rsidR="00436D63" w:rsidRPr="00991D67" w:rsidRDefault="00436D63" w:rsidP="00436D63">
            <w:pPr>
              <w:pStyle w:val="aff8"/>
            </w:pPr>
            <w:r>
              <w:rPr>
                <w:lang w:val="ru-RU"/>
              </w:rPr>
              <w:t>Имя</w:t>
            </w:r>
            <w:r>
              <w:t xml:space="preserve"> приложения</w:t>
            </w:r>
          </w:p>
        </w:tc>
        <w:tc>
          <w:tcPr>
            <w:tcW w:w="5787" w:type="dxa"/>
          </w:tcPr>
          <w:p w14:paraId="41378082" w14:textId="6A175843" w:rsidR="00436D63" w:rsidRPr="00991D67" w:rsidRDefault="00436D63" w:rsidP="00436D63">
            <w:pPr>
              <w:pStyle w:val="aff8"/>
              <w:rPr>
                <w:lang w:val="ru-RU"/>
              </w:rPr>
            </w:pPr>
            <w:r w:rsidRPr="00436D63">
              <w:rPr>
                <w:lang w:val="ru-RU"/>
              </w:rPr>
              <w:t xml:space="preserve">Имя приложения, которое подключается к базе данных. Значение по умолчанию, содержащееся в параметре подключения </w:t>
            </w:r>
            <w:r w:rsidRPr="00436D63">
              <w:rPr>
                <w:rStyle w:val="afffff7"/>
                <w:lang w:val="ru-RU"/>
              </w:rPr>
              <w:t>application_name</w:t>
            </w:r>
            <w:r w:rsidRPr="00436D63">
              <w:rPr>
                <w:lang w:val="ru-RU"/>
              </w:rPr>
              <w:t xml:space="preserve">, </w:t>
            </w:r>
            <w:r>
              <w:rPr>
                <w:lang w:val="ru-RU"/>
              </w:rPr>
              <w:t>—</w:t>
            </w:r>
            <w:r w:rsidRPr="00436D63">
              <w:rPr>
                <w:rStyle w:val="afffff7"/>
                <w:lang w:val="ru-RU"/>
              </w:rPr>
              <w:t>psql</w:t>
            </w:r>
            <w:r w:rsidRPr="00436D63">
              <w:rPr>
                <w:lang w:val="ru-RU"/>
              </w:rPr>
              <w:t>.</w:t>
            </w:r>
          </w:p>
        </w:tc>
        <w:tc>
          <w:tcPr>
            <w:tcW w:w="1836" w:type="dxa"/>
            <w:tcMar>
              <w:top w:w="57" w:type="dxa"/>
              <w:left w:w="85" w:type="dxa"/>
              <w:bottom w:w="57" w:type="dxa"/>
              <w:right w:w="85" w:type="dxa"/>
            </w:tcMar>
          </w:tcPr>
          <w:p w14:paraId="12DECDC1" w14:textId="50FF923A" w:rsidR="00436D63" w:rsidRPr="00991D67" w:rsidRDefault="00436D63" w:rsidP="00436D63">
            <w:pPr>
              <w:pStyle w:val="afffff6"/>
            </w:pPr>
            <w:r w:rsidRPr="00436D63">
              <w:t>$PGAPPNAME</w:t>
            </w:r>
          </w:p>
        </w:tc>
      </w:tr>
      <w:tr w:rsidR="00436D63" w:rsidRPr="00436D63" w14:paraId="58DC4CAB" w14:textId="77777777" w:rsidTr="00B07F08">
        <w:tc>
          <w:tcPr>
            <w:tcW w:w="1721" w:type="dxa"/>
            <w:tcMar>
              <w:top w:w="57" w:type="dxa"/>
              <w:left w:w="85" w:type="dxa"/>
              <w:bottom w:w="57" w:type="dxa"/>
              <w:right w:w="85" w:type="dxa"/>
            </w:tcMar>
          </w:tcPr>
          <w:p w14:paraId="19CEA709" w14:textId="1458B4E3" w:rsidR="00436D63" w:rsidRPr="00436D63" w:rsidRDefault="00436D63" w:rsidP="00436D63">
            <w:pPr>
              <w:pStyle w:val="aff8"/>
              <w:rPr>
                <w:lang w:val="ru-RU"/>
              </w:rPr>
            </w:pPr>
            <w:r>
              <w:rPr>
                <w:lang w:val="ru-RU"/>
              </w:rPr>
              <w:t>Имя базы данных</w:t>
            </w:r>
          </w:p>
        </w:tc>
        <w:tc>
          <w:tcPr>
            <w:tcW w:w="5787" w:type="dxa"/>
          </w:tcPr>
          <w:p w14:paraId="27EABEB7" w14:textId="7B636B12" w:rsidR="00436D63" w:rsidRPr="00436D63" w:rsidRDefault="00436D63" w:rsidP="00436D63">
            <w:pPr>
              <w:pStyle w:val="aff8"/>
              <w:rPr>
                <w:lang w:val="ru-RU"/>
              </w:rPr>
            </w:pPr>
            <w:r w:rsidRPr="00436D63">
              <w:rPr>
                <w:lang w:val="ru-RU"/>
              </w:rPr>
              <w:t xml:space="preserve">Имя базы данных, к которой вы хотите подключиться. Для вновь инициализированной системы используйте базу данных </w:t>
            </w:r>
            <w:r w:rsidRPr="00436D63">
              <w:rPr>
                <w:rStyle w:val="afffff7"/>
                <w:lang w:val="ru-RU"/>
              </w:rPr>
              <w:t>postgres</w:t>
            </w:r>
            <w:r w:rsidRPr="00436D63">
              <w:rPr>
                <w:lang w:val="ru-RU"/>
              </w:rPr>
              <w:t xml:space="preserve"> для первого подключения.</w:t>
            </w:r>
          </w:p>
        </w:tc>
        <w:tc>
          <w:tcPr>
            <w:tcW w:w="1836" w:type="dxa"/>
            <w:tcMar>
              <w:top w:w="57" w:type="dxa"/>
              <w:left w:w="85" w:type="dxa"/>
              <w:bottom w:w="57" w:type="dxa"/>
              <w:right w:w="85" w:type="dxa"/>
            </w:tcMar>
          </w:tcPr>
          <w:p w14:paraId="73A34007" w14:textId="40F3F61A" w:rsidR="00436D63" w:rsidRPr="00436D63" w:rsidRDefault="00436D63" w:rsidP="00436D63">
            <w:pPr>
              <w:pStyle w:val="afffff6"/>
            </w:pPr>
            <w:r w:rsidRPr="00436D63">
              <w:t>$PGDATABASE</w:t>
            </w:r>
          </w:p>
        </w:tc>
      </w:tr>
      <w:tr w:rsidR="00436D63" w:rsidRPr="00436D63" w14:paraId="1A5E56C0" w14:textId="77777777" w:rsidTr="00B07F08">
        <w:tc>
          <w:tcPr>
            <w:tcW w:w="1721" w:type="dxa"/>
            <w:tcMar>
              <w:top w:w="57" w:type="dxa"/>
              <w:left w:w="85" w:type="dxa"/>
              <w:bottom w:w="57" w:type="dxa"/>
              <w:right w:w="85" w:type="dxa"/>
            </w:tcMar>
          </w:tcPr>
          <w:p w14:paraId="503B0ABE" w14:textId="7CB37481" w:rsidR="00436D63" w:rsidRPr="00436D63" w:rsidRDefault="00436D63" w:rsidP="00436D63">
            <w:pPr>
              <w:pStyle w:val="aff8"/>
              <w:rPr>
                <w:lang w:val="ru-RU"/>
              </w:rPr>
            </w:pPr>
            <w:r>
              <w:rPr>
                <w:lang w:val="ru-RU"/>
              </w:rPr>
              <w:t>Имя хоста</w:t>
            </w:r>
          </w:p>
        </w:tc>
        <w:tc>
          <w:tcPr>
            <w:tcW w:w="5787" w:type="dxa"/>
          </w:tcPr>
          <w:p w14:paraId="0418087F" w14:textId="54BCD44D" w:rsidR="00436D63" w:rsidRPr="00436D63" w:rsidRDefault="00436D63" w:rsidP="00436D63">
            <w:pPr>
              <w:pStyle w:val="aff8"/>
              <w:rPr>
                <w:lang w:val="ru-RU"/>
              </w:rPr>
            </w:pPr>
            <w:r>
              <w:rPr>
                <w:lang w:val="ru-RU"/>
              </w:rPr>
              <w:t>Имя хоста</w:t>
            </w:r>
            <w:r w:rsidRPr="00436D63">
              <w:rPr>
                <w:lang w:val="ru-RU"/>
              </w:rPr>
              <w:t xml:space="preserve"> сервера </w:t>
            </w:r>
            <w:r>
              <w:rPr>
                <w:lang w:val="ru-RU"/>
              </w:rPr>
              <w:t>мастера</w:t>
            </w:r>
            <w:r w:rsidRPr="00436D63">
              <w:rPr>
                <w:lang w:val="ru-RU"/>
              </w:rPr>
              <w:t xml:space="preserve"> </w:t>
            </w:r>
            <w:r w:rsidR="002C3408">
              <w:rPr>
                <w:lang w:val="ru-RU"/>
              </w:rPr>
              <w:t>RT.Warehouse</w:t>
            </w:r>
            <w:r w:rsidRPr="00436D63">
              <w:rPr>
                <w:lang w:val="ru-RU"/>
              </w:rPr>
              <w:t xml:space="preserve">. Хост по умолчанию </w:t>
            </w:r>
            <w:r>
              <w:rPr>
                <w:lang w:val="ru-RU"/>
              </w:rPr>
              <w:t>—</w:t>
            </w:r>
            <w:r w:rsidRPr="00436D63">
              <w:rPr>
                <w:lang w:val="ru-RU"/>
              </w:rPr>
              <w:t xml:space="preserve"> это локальный хост.</w:t>
            </w:r>
          </w:p>
        </w:tc>
        <w:tc>
          <w:tcPr>
            <w:tcW w:w="1836" w:type="dxa"/>
            <w:tcMar>
              <w:top w:w="57" w:type="dxa"/>
              <w:left w:w="85" w:type="dxa"/>
              <w:bottom w:w="57" w:type="dxa"/>
              <w:right w:w="85" w:type="dxa"/>
            </w:tcMar>
          </w:tcPr>
          <w:p w14:paraId="290AB213" w14:textId="7921C678" w:rsidR="00436D63" w:rsidRPr="00436D63" w:rsidRDefault="00436D63" w:rsidP="00436D63">
            <w:pPr>
              <w:pStyle w:val="afffff6"/>
            </w:pPr>
            <w:r w:rsidRPr="00436D63">
              <w:t>$PGHOST</w:t>
            </w:r>
          </w:p>
        </w:tc>
      </w:tr>
      <w:tr w:rsidR="00436D63" w:rsidRPr="00436D63" w14:paraId="2369F49B" w14:textId="77777777" w:rsidTr="00B07F08">
        <w:tc>
          <w:tcPr>
            <w:tcW w:w="1721" w:type="dxa"/>
            <w:tcMar>
              <w:top w:w="57" w:type="dxa"/>
              <w:left w:w="85" w:type="dxa"/>
              <w:bottom w:w="57" w:type="dxa"/>
              <w:right w:w="85" w:type="dxa"/>
            </w:tcMar>
          </w:tcPr>
          <w:p w14:paraId="0B380432" w14:textId="67E7C886" w:rsidR="00436D63" w:rsidRPr="00B07F08" w:rsidRDefault="00B07F08" w:rsidP="00436D63">
            <w:pPr>
              <w:pStyle w:val="aff8"/>
              <w:rPr>
                <w:lang w:val="ru-RU"/>
              </w:rPr>
            </w:pPr>
            <w:r>
              <w:rPr>
                <w:lang w:val="ru-RU"/>
              </w:rPr>
              <w:t>Порт</w:t>
            </w:r>
          </w:p>
        </w:tc>
        <w:tc>
          <w:tcPr>
            <w:tcW w:w="5787" w:type="dxa"/>
          </w:tcPr>
          <w:p w14:paraId="7F05A723" w14:textId="31A54406" w:rsidR="00436D63" w:rsidRPr="00436D63" w:rsidRDefault="00B07F08" w:rsidP="00B07F08">
            <w:pPr>
              <w:pStyle w:val="aff8"/>
              <w:rPr>
                <w:lang w:val="ru-RU"/>
              </w:rPr>
            </w:pPr>
            <w:r w:rsidRPr="00B07F08">
              <w:rPr>
                <w:lang w:val="ru-RU"/>
              </w:rPr>
              <w:t xml:space="preserve">Номер порта, на котором работает </w:t>
            </w:r>
            <w:r>
              <w:rPr>
                <w:lang w:val="ru-RU"/>
              </w:rPr>
              <w:t>инстанс мастера</w:t>
            </w:r>
            <w:r w:rsidRPr="00B07F08">
              <w:rPr>
                <w:lang w:val="ru-RU"/>
              </w:rPr>
              <w:t xml:space="preserve"> </w:t>
            </w:r>
            <w:r w:rsidR="002C3408">
              <w:rPr>
                <w:lang w:val="ru-RU"/>
              </w:rPr>
              <w:t>RT.Warehouse</w:t>
            </w:r>
            <w:r w:rsidRPr="00B07F08">
              <w:rPr>
                <w:lang w:val="ru-RU"/>
              </w:rPr>
              <w:t>. По умолчанию 5432.</w:t>
            </w:r>
          </w:p>
        </w:tc>
        <w:tc>
          <w:tcPr>
            <w:tcW w:w="1836" w:type="dxa"/>
            <w:tcMar>
              <w:top w:w="57" w:type="dxa"/>
              <w:left w:w="85" w:type="dxa"/>
              <w:bottom w:w="57" w:type="dxa"/>
              <w:right w:w="85" w:type="dxa"/>
            </w:tcMar>
          </w:tcPr>
          <w:p w14:paraId="16E9D3AB" w14:textId="7D0B1A8B" w:rsidR="00436D63" w:rsidRPr="00436D63" w:rsidRDefault="00436D63" w:rsidP="00436D63">
            <w:pPr>
              <w:pStyle w:val="afffff6"/>
            </w:pPr>
            <w:r w:rsidRPr="00436D63">
              <w:t>$PGPORT</w:t>
            </w:r>
          </w:p>
        </w:tc>
      </w:tr>
      <w:tr w:rsidR="00436D63" w:rsidRPr="00436D63" w14:paraId="488E59FD" w14:textId="77777777" w:rsidTr="00B07F08">
        <w:tc>
          <w:tcPr>
            <w:tcW w:w="1721" w:type="dxa"/>
            <w:tcMar>
              <w:top w:w="57" w:type="dxa"/>
              <w:left w:w="85" w:type="dxa"/>
              <w:bottom w:w="57" w:type="dxa"/>
              <w:right w:w="85" w:type="dxa"/>
            </w:tcMar>
          </w:tcPr>
          <w:p w14:paraId="621DACAE" w14:textId="2CD9469B" w:rsidR="00436D63" w:rsidRPr="00B07F08" w:rsidRDefault="00B07F08" w:rsidP="00436D63">
            <w:pPr>
              <w:pStyle w:val="aff8"/>
              <w:rPr>
                <w:lang w:val="ru-RU"/>
              </w:rPr>
            </w:pPr>
            <w:r>
              <w:rPr>
                <w:lang w:val="ru-RU"/>
              </w:rPr>
              <w:t>Имя пользователя</w:t>
            </w:r>
          </w:p>
        </w:tc>
        <w:tc>
          <w:tcPr>
            <w:tcW w:w="5787" w:type="dxa"/>
          </w:tcPr>
          <w:p w14:paraId="27768AB2" w14:textId="115059F1" w:rsidR="00436D63" w:rsidRPr="00436D63" w:rsidRDefault="00B07F08" w:rsidP="002C16EE">
            <w:pPr>
              <w:pStyle w:val="aff8"/>
              <w:rPr>
                <w:lang w:val="ru-RU"/>
              </w:rPr>
            </w:pPr>
            <w:r w:rsidRPr="00B07F08">
              <w:rPr>
                <w:lang w:val="ru-RU"/>
              </w:rPr>
              <w:t xml:space="preserve">Имя пользователя (роли) базы данных для подключения. Это не обязательно имя пользователя вашей ОС. Если вы не уверены, какое имя пользователя базы данных у вас, обратитесь к администратору </w:t>
            </w:r>
            <w:r w:rsidR="002C3408" w:rsidRPr="002C3408">
              <w:rPr>
                <w:lang w:val="ru-RU"/>
              </w:rPr>
              <w:t>RT.Warehouse</w:t>
            </w:r>
            <w:r w:rsidRPr="00B07F08">
              <w:rPr>
                <w:lang w:val="ru-RU"/>
              </w:rPr>
              <w:t xml:space="preserve">. Обратите внимание, что каждая система </w:t>
            </w:r>
            <w:r w:rsidR="002C3408">
              <w:rPr>
                <w:lang w:val="ru-RU"/>
              </w:rPr>
              <w:t>RT.Warehouse</w:t>
            </w:r>
            <w:r w:rsidRPr="00B07F08">
              <w:rPr>
                <w:lang w:val="ru-RU"/>
              </w:rPr>
              <w:t xml:space="preserve"> имеет одну уч</w:t>
            </w:r>
            <w:r>
              <w:rPr>
                <w:lang w:val="ru-RU"/>
              </w:rPr>
              <w:t>ё</w:t>
            </w:r>
            <w:r w:rsidRPr="00B07F08">
              <w:rPr>
                <w:lang w:val="ru-RU"/>
              </w:rPr>
              <w:t>тную запись суперпользователя, которая создается автоматически</w:t>
            </w:r>
            <w:r>
              <w:rPr>
                <w:lang w:val="ru-RU"/>
              </w:rPr>
              <w:t xml:space="preserve"> во время инициализации. Эта учё</w:t>
            </w:r>
            <w:r w:rsidRPr="00B07F08">
              <w:rPr>
                <w:lang w:val="ru-RU"/>
              </w:rPr>
              <w:t xml:space="preserve">тная запись имеет то же имя, что и имя </w:t>
            </w:r>
            <w:r w:rsidR="002C16EE" w:rsidRPr="00B07F08">
              <w:rPr>
                <w:lang w:val="ru-RU"/>
              </w:rPr>
              <w:t xml:space="preserve">пользователя </w:t>
            </w:r>
            <w:r w:rsidRPr="00B07F08">
              <w:rPr>
                <w:lang w:val="ru-RU"/>
              </w:rPr>
              <w:t xml:space="preserve">ОС, инициализировавшего систему </w:t>
            </w:r>
            <w:r w:rsidR="002C3408" w:rsidRPr="002C3408">
              <w:rPr>
                <w:lang w:val="ru-RU"/>
              </w:rPr>
              <w:t>RT.Warehouse</w:t>
            </w:r>
            <w:r w:rsidRPr="00B07F08">
              <w:rPr>
                <w:lang w:val="ru-RU"/>
              </w:rPr>
              <w:t xml:space="preserve"> (обычно </w:t>
            </w:r>
            <w:r w:rsidRPr="002C16EE">
              <w:rPr>
                <w:rStyle w:val="afffff7"/>
                <w:lang w:val="ru-RU"/>
              </w:rPr>
              <w:t>gpadmin</w:t>
            </w:r>
            <w:r w:rsidRPr="00B07F08">
              <w:rPr>
                <w:lang w:val="ru-RU"/>
              </w:rPr>
              <w:t>).</w:t>
            </w:r>
          </w:p>
        </w:tc>
        <w:tc>
          <w:tcPr>
            <w:tcW w:w="1836" w:type="dxa"/>
            <w:tcMar>
              <w:top w:w="57" w:type="dxa"/>
              <w:left w:w="85" w:type="dxa"/>
              <w:bottom w:w="57" w:type="dxa"/>
              <w:right w:w="85" w:type="dxa"/>
            </w:tcMar>
          </w:tcPr>
          <w:p w14:paraId="09B38F55" w14:textId="2B97CD6F" w:rsidR="00436D63" w:rsidRPr="00436D63" w:rsidRDefault="00436D63" w:rsidP="00B07F08">
            <w:pPr>
              <w:pStyle w:val="afffff6"/>
            </w:pPr>
            <w:r w:rsidRPr="00436D63">
              <w:t>$PGUSER</w:t>
            </w:r>
          </w:p>
        </w:tc>
      </w:tr>
    </w:tbl>
    <w:p w14:paraId="1E11BE87" w14:textId="77777777" w:rsidR="00B34FB9" w:rsidRDefault="00B34FB9" w:rsidP="00175605">
      <w:pPr>
        <w:pStyle w:val="2b"/>
      </w:pPr>
      <w:bookmarkStart w:id="10" w:name="_Toc74742894"/>
      <w:r>
        <w:t>Поддерживаемые клиентские приложения</w:t>
      </w:r>
      <w:bookmarkEnd w:id="10"/>
    </w:p>
    <w:p w14:paraId="0F746427" w14:textId="10BF9EC7" w:rsidR="00B34FB9" w:rsidRDefault="00B34FB9" w:rsidP="00B34FB9">
      <w:pPr>
        <w:pStyle w:val="afff1"/>
      </w:pPr>
      <w:r>
        <w:t xml:space="preserve">Пользователи могут подключаться к </w:t>
      </w:r>
      <w:r w:rsidR="002C3408">
        <w:t>RT.Warehouse</w:t>
      </w:r>
      <w:r>
        <w:t xml:space="preserve"> с помощью различных клиентских приложений:</w:t>
      </w:r>
    </w:p>
    <w:p w14:paraId="7F32EBDA" w14:textId="05C209DE" w:rsidR="00B34FB9" w:rsidRDefault="00B34FB9" w:rsidP="002C3408">
      <w:pPr>
        <w:pStyle w:val="a2"/>
        <w:numPr>
          <w:ilvl w:val="0"/>
          <w:numId w:val="46"/>
        </w:numPr>
        <w:jc w:val="both"/>
      </w:pPr>
      <w:r>
        <w:lastRenderedPageBreak/>
        <w:t xml:space="preserve">Ряд клиентских приложений </w:t>
      </w:r>
      <w:r w:rsidR="002C3408">
        <w:t>RT.Warehouse</w:t>
      </w:r>
      <w:r w:rsidRPr="00B34FB9">
        <w:t xml:space="preserve"> </w:t>
      </w:r>
      <w:r>
        <w:t xml:space="preserve">входит в комплект поставки </w:t>
      </w:r>
      <w:r w:rsidR="002C3408" w:rsidRPr="002C3408">
        <w:t>RT.Warehouse</w:t>
      </w:r>
      <w:r>
        <w:t xml:space="preserve">. Клиентское приложение </w:t>
      </w:r>
      <w:r w:rsidRPr="00B34FB9">
        <w:rPr>
          <w:rStyle w:val="afffff0"/>
        </w:rPr>
        <w:t>psql</w:t>
      </w:r>
      <w:r>
        <w:t xml:space="preserve"> предоставляет интерактивный интерфейс командной строки для </w:t>
      </w:r>
      <w:r w:rsidR="002C3408">
        <w:t>RT.Warehouse</w:t>
      </w:r>
      <w:r>
        <w:t>.</w:t>
      </w:r>
    </w:p>
    <w:p w14:paraId="5F8F1988" w14:textId="615CCE33" w:rsidR="00B34FB9" w:rsidRDefault="00B34FB9" w:rsidP="00B34FB9">
      <w:pPr>
        <w:pStyle w:val="affff8"/>
      </w:pPr>
      <w:r>
        <w:t xml:space="preserve">Используя стандартные интерфейсы приложений баз данных, такие как ODBC и JDBC, пользователи могут создавать свои собственные клиентские приложения, которые взаимодействуют с </w:t>
      </w:r>
      <w:r w:rsidR="002C3408">
        <w:t>RT.Warehouse</w:t>
      </w:r>
      <w:r>
        <w:t>.</w:t>
      </w:r>
    </w:p>
    <w:p w14:paraId="0774A76C" w14:textId="2417C41E" w:rsidR="007E3E6F" w:rsidRDefault="00B34FB9" w:rsidP="00B34FB9">
      <w:pPr>
        <w:pStyle w:val="affff8"/>
      </w:pPr>
      <w:r>
        <w:t xml:space="preserve">Большинство клиентских инструментов, использующих стандартные интерфейсы базы данных, такие как ODBC и JDBC, можно настроить для подключения к </w:t>
      </w:r>
      <w:r w:rsidR="002C3408">
        <w:t>RT.Warehouse</w:t>
      </w:r>
      <w:r>
        <w:t>.</w:t>
      </w:r>
    </w:p>
    <w:p w14:paraId="27DACCDA" w14:textId="20E32BD8" w:rsidR="009D4692" w:rsidRPr="009D4692" w:rsidRDefault="009D4692" w:rsidP="00175605">
      <w:pPr>
        <w:pStyle w:val="2b"/>
        <w:rPr>
          <w:lang w:val="en-US"/>
        </w:rPr>
      </w:pPr>
      <w:bookmarkStart w:id="11" w:name="_Toc74742895"/>
      <w:r>
        <w:t xml:space="preserve">Клиентские приложения </w:t>
      </w:r>
      <w:r w:rsidR="002C3408">
        <w:t>RT.Warehouse</w:t>
      </w:r>
      <w:bookmarkEnd w:id="11"/>
    </w:p>
    <w:p w14:paraId="2175C86A" w14:textId="6A872EA6" w:rsidR="009D4692" w:rsidRDefault="002C3408" w:rsidP="009D4692">
      <w:pPr>
        <w:pStyle w:val="afff1"/>
      </w:pPr>
      <w:r>
        <w:t>RT.Warehouse</w:t>
      </w:r>
      <w:r w:rsidR="009D4692">
        <w:t xml:space="preserve"> поставляется с установленным рядом клиентских служебных приложений, расположенных в каталоге </w:t>
      </w:r>
      <w:r w:rsidR="009D4692" w:rsidRPr="009D4692">
        <w:rPr>
          <w:rStyle w:val="afffff0"/>
          <w:lang w:val="ru-RU"/>
        </w:rPr>
        <w:t>$</w:t>
      </w:r>
      <w:r w:rsidR="009D4692" w:rsidRPr="009D4692">
        <w:rPr>
          <w:rStyle w:val="afffff0"/>
        </w:rPr>
        <w:t>GPHOME</w:t>
      </w:r>
      <w:r w:rsidR="009D4692" w:rsidRPr="009D4692">
        <w:rPr>
          <w:rStyle w:val="afffff0"/>
          <w:lang w:val="ru-RU"/>
        </w:rPr>
        <w:t>/</w:t>
      </w:r>
      <w:r w:rsidR="009D4692" w:rsidRPr="009D4692">
        <w:rPr>
          <w:rStyle w:val="afffff0"/>
        </w:rPr>
        <w:t>bin</w:t>
      </w:r>
      <w:r w:rsidR="009D4692">
        <w:t xml:space="preserve"> вашей установки хоста мастера </w:t>
      </w:r>
      <w:r>
        <w:t>RT.Warehouse</w:t>
      </w:r>
      <w:r w:rsidR="009D4692">
        <w:t>. Ниже приведены наиболее часто используемые клиентские служебные приложения:</w:t>
      </w:r>
    </w:p>
    <w:p w14:paraId="28C39E2F" w14:textId="0938F2A4" w:rsidR="009D4692" w:rsidRPr="009D4692" w:rsidRDefault="009D4692" w:rsidP="009D4692">
      <w:pPr>
        <w:pStyle w:val="aff6"/>
      </w:pPr>
      <w:r w:rsidRPr="00624C80">
        <w:t xml:space="preserve">Таблица </w:t>
      </w:r>
      <w:fldSimple w:instr=" SEQ Таблица \* ARABIC ">
        <w:r w:rsidR="000D13AA">
          <w:rPr>
            <w:noProof/>
          </w:rPr>
          <w:t>2</w:t>
        </w:r>
      </w:fldSimple>
      <w:r w:rsidRPr="00624C80">
        <w:t xml:space="preserve"> </w:t>
      </w:r>
      <w:r w:rsidRPr="00624C80">
        <w:rPr>
          <w:rFonts w:cs="Times New Roman"/>
        </w:rPr>
        <w:t>—</w:t>
      </w:r>
      <w:r w:rsidRPr="00624C80">
        <w:t xml:space="preserve"> </w:t>
      </w:r>
      <w:r w:rsidRPr="009D4692">
        <w:t>Часто используемые клиентские приложения</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972"/>
        <w:gridCol w:w="6372"/>
      </w:tblGrid>
      <w:tr w:rsidR="009D4692" w:rsidRPr="00BB4D23" w14:paraId="5675DC45" w14:textId="77777777" w:rsidTr="009D4692">
        <w:trPr>
          <w:trHeight w:val="454"/>
          <w:tblHeader/>
        </w:trPr>
        <w:tc>
          <w:tcPr>
            <w:tcW w:w="2972" w:type="dxa"/>
            <w:shd w:val="clear" w:color="auto" w:fill="7030A0"/>
            <w:tcMar>
              <w:top w:w="57" w:type="dxa"/>
              <w:left w:w="85" w:type="dxa"/>
              <w:bottom w:w="57" w:type="dxa"/>
              <w:right w:w="85" w:type="dxa"/>
            </w:tcMar>
          </w:tcPr>
          <w:p w14:paraId="73982B37" w14:textId="3D2CA336" w:rsidR="009D4692" w:rsidRPr="00BB4D23" w:rsidRDefault="009D4692" w:rsidP="00155EAD">
            <w:pPr>
              <w:pStyle w:val="affa"/>
            </w:pPr>
            <w:r>
              <w:t>Имя</w:t>
            </w:r>
          </w:p>
        </w:tc>
        <w:tc>
          <w:tcPr>
            <w:tcW w:w="6372" w:type="dxa"/>
            <w:shd w:val="clear" w:color="auto" w:fill="7030A0"/>
          </w:tcPr>
          <w:p w14:paraId="47F328ED" w14:textId="14A42AFF" w:rsidR="009D4692" w:rsidRPr="00991D67" w:rsidRDefault="009D4692" w:rsidP="00155EAD">
            <w:pPr>
              <w:pStyle w:val="affa"/>
            </w:pPr>
            <w:r>
              <w:t>Использование</w:t>
            </w:r>
          </w:p>
        </w:tc>
      </w:tr>
      <w:tr w:rsidR="009D4692" w:rsidRPr="009D4692" w14:paraId="050C280B" w14:textId="77777777" w:rsidTr="009D4692">
        <w:tc>
          <w:tcPr>
            <w:tcW w:w="2972" w:type="dxa"/>
            <w:tcMar>
              <w:top w:w="57" w:type="dxa"/>
              <w:left w:w="85" w:type="dxa"/>
              <w:bottom w:w="57" w:type="dxa"/>
              <w:right w:w="85" w:type="dxa"/>
            </w:tcMar>
          </w:tcPr>
          <w:p w14:paraId="02902A8C" w14:textId="2B3347FE" w:rsidR="009D4692" w:rsidRPr="009D4692" w:rsidRDefault="009D4692" w:rsidP="009D4692">
            <w:pPr>
              <w:pStyle w:val="afffff6"/>
            </w:pPr>
            <w:r w:rsidRPr="009D4692">
              <w:t>createdb</w:t>
            </w:r>
          </w:p>
        </w:tc>
        <w:tc>
          <w:tcPr>
            <w:tcW w:w="6372" w:type="dxa"/>
          </w:tcPr>
          <w:p w14:paraId="3D79CF22" w14:textId="241CABDD" w:rsidR="009D4692" w:rsidRPr="009D4692" w:rsidRDefault="009D4692" w:rsidP="009D4692">
            <w:pPr>
              <w:pStyle w:val="aff8"/>
            </w:pPr>
            <w:r w:rsidRPr="009D4692">
              <w:t>Создание новой базы данных.</w:t>
            </w:r>
          </w:p>
        </w:tc>
      </w:tr>
      <w:tr w:rsidR="009D4692" w:rsidRPr="009D4692" w14:paraId="1130DB42" w14:textId="77777777" w:rsidTr="009D4692">
        <w:tc>
          <w:tcPr>
            <w:tcW w:w="2972" w:type="dxa"/>
            <w:tcMar>
              <w:top w:w="57" w:type="dxa"/>
              <w:left w:w="85" w:type="dxa"/>
              <w:bottom w:w="57" w:type="dxa"/>
              <w:right w:w="85" w:type="dxa"/>
            </w:tcMar>
          </w:tcPr>
          <w:p w14:paraId="733D0D14" w14:textId="23FB2336" w:rsidR="009D4692" w:rsidRPr="009D4692" w:rsidRDefault="009D4692" w:rsidP="009D4692">
            <w:pPr>
              <w:pStyle w:val="afffff6"/>
            </w:pPr>
            <w:r w:rsidRPr="009D4692">
              <w:t>createlang</w:t>
            </w:r>
          </w:p>
        </w:tc>
        <w:tc>
          <w:tcPr>
            <w:tcW w:w="6372" w:type="dxa"/>
          </w:tcPr>
          <w:p w14:paraId="082BBE51" w14:textId="3C8558B7" w:rsidR="009D4692" w:rsidRPr="009D4692" w:rsidRDefault="009D4692" w:rsidP="009D4692">
            <w:pPr>
              <w:pStyle w:val="aff8"/>
            </w:pPr>
            <w:r w:rsidRPr="009D4692">
              <w:t>Определение нового процедурного языка.</w:t>
            </w:r>
          </w:p>
        </w:tc>
      </w:tr>
      <w:tr w:rsidR="009D4692" w:rsidRPr="009D4692" w14:paraId="0D157A56" w14:textId="77777777" w:rsidTr="009D4692">
        <w:tc>
          <w:tcPr>
            <w:tcW w:w="2972" w:type="dxa"/>
            <w:tcMar>
              <w:top w:w="57" w:type="dxa"/>
              <w:left w:w="85" w:type="dxa"/>
              <w:bottom w:w="57" w:type="dxa"/>
              <w:right w:w="85" w:type="dxa"/>
            </w:tcMar>
          </w:tcPr>
          <w:p w14:paraId="0A24831A" w14:textId="604E290A" w:rsidR="009D4692" w:rsidRPr="009D4692" w:rsidRDefault="009D4692" w:rsidP="009D4692">
            <w:pPr>
              <w:pStyle w:val="afffff6"/>
            </w:pPr>
            <w:r w:rsidRPr="009D4692">
              <w:t>createuser</w:t>
            </w:r>
          </w:p>
        </w:tc>
        <w:tc>
          <w:tcPr>
            <w:tcW w:w="6372" w:type="dxa"/>
          </w:tcPr>
          <w:p w14:paraId="35C6220F" w14:textId="5E32D134" w:rsidR="009D4692" w:rsidRPr="00AD5D51" w:rsidRDefault="009D4692" w:rsidP="009D4692">
            <w:pPr>
              <w:pStyle w:val="aff8"/>
              <w:rPr>
                <w:lang w:val="ru-RU"/>
              </w:rPr>
            </w:pPr>
            <w:r w:rsidRPr="00AD5D51">
              <w:rPr>
                <w:lang w:val="ru-RU"/>
              </w:rPr>
              <w:t>Определение новуой роли базы данных.</w:t>
            </w:r>
          </w:p>
        </w:tc>
      </w:tr>
      <w:tr w:rsidR="009D4692" w:rsidRPr="009D4692" w14:paraId="1E61F1B3" w14:textId="77777777" w:rsidTr="009D4692">
        <w:tc>
          <w:tcPr>
            <w:tcW w:w="2972" w:type="dxa"/>
            <w:tcMar>
              <w:top w:w="57" w:type="dxa"/>
              <w:left w:w="85" w:type="dxa"/>
              <w:bottom w:w="57" w:type="dxa"/>
              <w:right w:w="85" w:type="dxa"/>
            </w:tcMar>
          </w:tcPr>
          <w:p w14:paraId="6BEF7356" w14:textId="22595211" w:rsidR="009D4692" w:rsidRPr="009D4692" w:rsidRDefault="009D4692" w:rsidP="009D4692">
            <w:pPr>
              <w:pStyle w:val="afffff6"/>
            </w:pPr>
            <w:r>
              <w:t>dropdb</w:t>
            </w:r>
          </w:p>
        </w:tc>
        <w:tc>
          <w:tcPr>
            <w:tcW w:w="6372" w:type="dxa"/>
          </w:tcPr>
          <w:p w14:paraId="5C28A57F" w14:textId="156C92A4" w:rsidR="009D4692" w:rsidRPr="009D4692" w:rsidRDefault="009D4692" w:rsidP="009D4692">
            <w:pPr>
              <w:pStyle w:val="aff8"/>
              <w:rPr>
                <w:lang w:val="ru-RU"/>
              </w:rPr>
            </w:pPr>
            <w:r>
              <w:rPr>
                <w:lang w:val="ru-RU"/>
              </w:rPr>
              <w:t>Удаление базы данных.</w:t>
            </w:r>
          </w:p>
        </w:tc>
      </w:tr>
      <w:tr w:rsidR="009D4692" w:rsidRPr="009D4692" w14:paraId="7F47AFB5" w14:textId="77777777" w:rsidTr="009D4692">
        <w:tc>
          <w:tcPr>
            <w:tcW w:w="2972" w:type="dxa"/>
            <w:tcMar>
              <w:top w:w="57" w:type="dxa"/>
              <w:left w:w="85" w:type="dxa"/>
              <w:bottom w:w="57" w:type="dxa"/>
              <w:right w:w="85" w:type="dxa"/>
            </w:tcMar>
          </w:tcPr>
          <w:p w14:paraId="39A78D00" w14:textId="0768F40E" w:rsidR="009D4692" w:rsidRDefault="009D4692" w:rsidP="009D4692">
            <w:pPr>
              <w:pStyle w:val="afffff6"/>
            </w:pPr>
            <w:r>
              <w:t>droplang</w:t>
            </w:r>
          </w:p>
        </w:tc>
        <w:tc>
          <w:tcPr>
            <w:tcW w:w="6372" w:type="dxa"/>
          </w:tcPr>
          <w:p w14:paraId="6BD902A7" w14:textId="4AB5C297" w:rsidR="009D4692" w:rsidRDefault="009D4692" w:rsidP="009D4692">
            <w:pPr>
              <w:pStyle w:val="aff8"/>
              <w:rPr>
                <w:lang w:val="ru-RU"/>
              </w:rPr>
            </w:pPr>
            <w:r>
              <w:rPr>
                <w:lang w:val="ru-RU"/>
              </w:rPr>
              <w:t>Удаление процедурного языка.</w:t>
            </w:r>
          </w:p>
        </w:tc>
      </w:tr>
      <w:tr w:rsidR="009D4692" w:rsidRPr="009D4692" w14:paraId="55763458" w14:textId="77777777" w:rsidTr="009D4692">
        <w:tc>
          <w:tcPr>
            <w:tcW w:w="2972" w:type="dxa"/>
            <w:tcMar>
              <w:top w:w="57" w:type="dxa"/>
              <w:left w:w="85" w:type="dxa"/>
              <w:bottom w:w="57" w:type="dxa"/>
              <w:right w:w="85" w:type="dxa"/>
            </w:tcMar>
          </w:tcPr>
          <w:p w14:paraId="4B11397D" w14:textId="5784E09F" w:rsidR="009D4692" w:rsidRDefault="009D4692" w:rsidP="009D4692">
            <w:pPr>
              <w:pStyle w:val="afffff6"/>
            </w:pPr>
            <w:r>
              <w:t>dropuser</w:t>
            </w:r>
          </w:p>
        </w:tc>
        <w:tc>
          <w:tcPr>
            <w:tcW w:w="6372" w:type="dxa"/>
          </w:tcPr>
          <w:p w14:paraId="6ED7521E" w14:textId="3DCDE250" w:rsidR="009D4692" w:rsidRDefault="009D4692" w:rsidP="009D4692">
            <w:pPr>
              <w:pStyle w:val="aff8"/>
              <w:rPr>
                <w:lang w:val="ru-RU"/>
              </w:rPr>
            </w:pPr>
            <w:r>
              <w:rPr>
                <w:lang w:val="ru-RU"/>
              </w:rPr>
              <w:t>Удаление роли.</w:t>
            </w:r>
          </w:p>
        </w:tc>
      </w:tr>
      <w:tr w:rsidR="009D4692" w:rsidRPr="009D4692" w14:paraId="7C103898" w14:textId="77777777" w:rsidTr="009D4692">
        <w:tc>
          <w:tcPr>
            <w:tcW w:w="2972" w:type="dxa"/>
            <w:tcMar>
              <w:top w:w="57" w:type="dxa"/>
              <w:left w:w="85" w:type="dxa"/>
              <w:bottom w:w="57" w:type="dxa"/>
              <w:right w:w="85" w:type="dxa"/>
            </w:tcMar>
          </w:tcPr>
          <w:p w14:paraId="1C4D23EF" w14:textId="619CA6F2" w:rsidR="009D4692" w:rsidRDefault="009D4692" w:rsidP="009D4692">
            <w:pPr>
              <w:pStyle w:val="afffff6"/>
            </w:pPr>
            <w:r>
              <w:t>psql</w:t>
            </w:r>
          </w:p>
        </w:tc>
        <w:tc>
          <w:tcPr>
            <w:tcW w:w="6372" w:type="dxa"/>
          </w:tcPr>
          <w:p w14:paraId="5668584C" w14:textId="18942563" w:rsidR="009D4692" w:rsidRPr="009D4692" w:rsidRDefault="009D4692" w:rsidP="009D4692">
            <w:pPr>
              <w:pStyle w:val="aff8"/>
              <w:rPr>
                <w:lang w:val="ru-RU"/>
              </w:rPr>
            </w:pPr>
            <w:r>
              <w:t>Интерактивный терминал PostgreSQL</w:t>
            </w:r>
            <w:r>
              <w:rPr>
                <w:lang w:val="ru-RU"/>
              </w:rPr>
              <w:t>.</w:t>
            </w:r>
          </w:p>
        </w:tc>
      </w:tr>
      <w:tr w:rsidR="009D4692" w:rsidRPr="009D4692" w14:paraId="61E77A94" w14:textId="77777777" w:rsidTr="009D4692">
        <w:tc>
          <w:tcPr>
            <w:tcW w:w="2972" w:type="dxa"/>
            <w:tcMar>
              <w:top w:w="57" w:type="dxa"/>
              <w:left w:w="85" w:type="dxa"/>
              <w:bottom w:w="57" w:type="dxa"/>
              <w:right w:w="85" w:type="dxa"/>
            </w:tcMar>
          </w:tcPr>
          <w:p w14:paraId="1B69F038" w14:textId="31BB26F8" w:rsidR="009D4692" w:rsidRDefault="009D4692" w:rsidP="009D4692">
            <w:pPr>
              <w:pStyle w:val="afffff6"/>
            </w:pPr>
            <w:r>
              <w:t>reindexdb</w:t>
            </w:r>
          </w:p>
        </w:tc>
        <w:tc>
          <w:tcPr>
            <w:tcW w:w="6372" w:type="dxa"/>
          </w:tcPr>
          <w:p w14:paraId="4A31571B" w14:textId="5D6E59B7" w:rsidR="009D4692" w:rsidRPr="009D4692" w:rsidRDefault="009D4692" w:rsidP="009D4692">
            <w:pPr>
              <w:pStyle w:val="aff8"/>
              <w:rPr>
                <w:lang w:val="ru-RU"/>
              </w:rPr>
            </w:pPr>
            <w:r>
              <w:rPr>
                <w:lang w:val="ru-RU"/>
              </w:rPr>
              <w:t>Переиндексация базы данных.</w:t>
            </w:r>
          </w:p>
        </w:tc>
      </w:tr>
      <w:tr w:rsidR="009D4692" w:rsidRPr="009D4692" w14:paraId="79009B70" w14:textId="77777777" w:rsidTr="009D4692">
        <w:tc>
          <w:tcPr>
            <w:tcW w:w="2972" w:type="dxa"/>
            <w:tcMar>
              <w:top w:w="57" w:type="dxa"/>
              <w:left w:w="85" w:type="dxa"/>
              <w:bottom w:w="57" w:type="dxa"/>
              <w:right w:w="85" w:type="dxa"/>
            </w:tcMar>
          </w:tcPr>
          <w:p w14:paraId="6A168CBC" w14:textId="1485C99F" w:rsidR="009D4692" w:rsidRDefault="009D4692" w:rsidP="009D4692">
            <w:pPr>
              <w:pStyle w:val="afffff6"/>
            </w:pPr>
            <w:r>
              <w:rPr>
                <w:lang w:val="en-US"/>
              </w:rPr>
              <w:t>v</w:t>
            </w:r>
            <w:r>
              <w:t>acuumdb</w:t>
            </w:r>
          </w:p>
        </w:tc>
        <w:tc>
          <w:tcPr>
            <w:tcW w:w="6372" w:type="dxa"/>
          </w:tcPr>
          <w:p w14:paraId="7E21FD55" w14:textId="78B8CD56" w:rsidR="009D4692" w:rsidRDefault="009D4692" w:rsidP="009D4692">
            <w:pPr>
              <w:pStyle w:val="aff8"/>
              <w:rPr>
                <w:lang w:val="ru-RU"/>
              </w:rPr>
            </w:pPr>
            <w:r>
              <w:rPr>
                <w:lang w:val="ru-RU"/>
              </w:rPr>
              <w:t>Сбор мусора и анализ базы данных.</w:t>
            </w:r>
          </w:p>
        </w:tc>
      </w:tr>
    </w:tbl>
    <w:p w14:paraId="282C1639" w14:textId="54AF3F8D" w:rsidR="009D4692" w:rsidRDefault="009D4692" w:rsidP="009D4692">
      <w:pPr>
        <w:pStyle w:val="afff1"/>
      </w:pP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B749D0" w:rsidRPr="00B749D0" w14:paraId="54E87810" w14:textId="77777777" w:rsidTr="00155EAD">
        <w:trPr>
          <w:cantSplit/>
        </w:trPr>
        <w:tc>
          <w:tcPr>
            <w:tcW w:w="9248" w:type="dxa"/>
          </w:tcPr>
          <w:p w14:paraId="2579B6B3" w14:textId="77777777" w:rsidR="00B749D0" w:rsidRPr="00B749D0" w:rsidRDefault="00B749D0" w:rsidP="00B749D0">
            <w:pPr>
              <w:pStyle w:val="afff1"/>
              <w:ind w:firstLine="0"/>
              <w:rPr>
                <w:b/>
              </w:rPr>
            </w:pPr>
            <w:r w:rsidRPr="00B749D0">
              <w:rPr>
                <w:b/>
              </w:rPr>
              <w:t>Примечание.</w:t>
            </w:r>
          </w:p>
          <w:p w14:paraId="4D8726CD" w14:textId="1CAB96E7" w:rsidR="00B749D0" w:rsidRPr="00B749D0" w:rsidRDefault="00B749D0" w:rsidP="00B749D0">
            <w:pPr>
              <w:pStyle w:val="afff1"/>
              <w:ind w:firstLine="0"/>
            </w:pPr>
            <w:proofErr w:type="gramStart"/>
            <w:r w:rsidRPr="00B749D0">
              <w:rPr>
                <w:rStyle w:val="afffff0"/>
              </w:rPr>
              <w:t>createlang</w:t>
            </w:r>
            <w:proofErr w:type="gramEnd"/>
            <w:r w:rsidRPr="00B749D0">
              <w:t xml:space="preserve"> и </w:t>
            </w:r>
            <w:r w:rsidRPr="00B749D0">
              <w:rPr>
                <w:rStyle w:val="afffff0"/>
              </w:rPr>
              <w:t>droplang</w:t>
            </w:r>
            <w:r w:rsidRPr="00B749D0">
              <w:t xml:space="preserve"> устарели и могут </w:t>
            </w:r>
            <w:r>
              <w:t>быть удалены в будущем выпуске.</w:t>
            </w:r>
          </w:p>
        </w:tc>
      </w:tr>
    </w:tbl>
    <w:p w14:paraId="00B18C57" w14:textId="1034F447" w:rsidR="009D4692" w:rsidRDefault="009D4692" w:rsidP="00B749D0">
      <w:pPr>
        <w:pStyle w:val="afff1"/>
        <w:spacing w:before="120"/>
        <w:ind w:firstLine="357"/>
      </w:pPr>
      <w:r>
        <w:t xml:space="preserve">При использовании этих клиентских приложений вы должны подключиться к базе данных через </w:t>
      </w:r>
      <w:r w:rsidR="00B749D0">
        <w:t>инстанс мастера</w:t>
      </w:r>
      <w:r>
        <w:t xml:space="preserve"> </w:t>
      </w:r>
      <w:r w:rsidR="002C3408" w:rsidRPr="002C3408">
        <w:t>RT.Warehouse</w:t>
      </w:r>
      <w:r>
        <w:t xml:space="preserve">. Вам нужно будет знать имя вашей целевой базы данных, имя хоста и номер порта </w:t>
      </w:r>
      <w:r w:rsidR="00B749D0">
        <w:t>мастера</w:t>
      </w:r>
      <w:r>
        <w:t xml:space="preserve">, а также имя пользователя базы данных для подключения. Эта информация может быть предоставлена </w:t>
      </w:r>
      <w:r>
        <w:rPr>
          <w:rFonts w:ascii="Arial" w:hAnsi="Arial" w:cs="Arial"/>
        </w:rPr>
        <w:t>​​</w:t>
      </w:r>
      <w:r>
        <w:rPr>
          <w:rFonts w:cs="Rostelecom Basis Light"/>
        </w:rPr>
        <w:t>в</w:t>
      </w:r>
      <w:r>
        <w:t xml:space="preserve"> </w:t>
      </w:r>
      <w:r>
        <w:rPr>
          <w:rFonts w:cs="Rostelecom Basis Light"/>
        </w:rPr>
        <w:t>командной</w:t>
      </w:r>
      <w:r>
        <w:t xml:space="preserve"> </w:t>
      </w:r>
      <w:r>
        <w:rPr>
          <w:rFonts w:cs="Rostelecom Basis Light"/>
        </w:rPr>
        <w:t>строке</w:t>
      </w:r>
      <w:r>
        <w:t xml:space="preserve"> </w:t>
      </w:r>
      <w:r>
        <w:rPr>
          <w:rFonts w:cs="Rostelecom Basis Light"/>
        </w:rPr>
        <w:t>с</w:t>
      </w:r>
      <w:r>
        <w:t xml:space="preserve"> </w:t>
      </w:r>
      <w:r>
        <w:rPr>
          <w:rFonts w:cs="Rostelecom Basis Light"/>
        </w:rPr>
        <w:t>помощью</w:t>
      </w:r>
      <w:r>
        <w:t xml:space="preserve"> </w:t>
      </w:r>
      <w:r>
        <w:rPr>
          <w:rFonts w:cs="Rostelecom Basis Light"/>
        </w:rPr>
        <w:t>параметров</w:t>
      </w:r>
      <w:r>
        <w:t xml:space="preserve"> </w:t>
      </w:r>
      <w:r w:rsidRPr="00AD5D51">
        <w:rPr>
          <w:rStyle w:val="afffff0"/>
          <w:lang w:val="ru-RU"/>
        </w:rPr>
        <w:t>-</w:t>
      </w:r>
      <w:r w:rsidRPr="00B749D0">
        <w:rPr>
          <w:rStyle w:val="afffff0"/>
        </w:rPr>
        <w:t>d</w:t>
      </w:r>
      <w:r>
        <w:t xml:space="preserve">, </w:t>
      </w:r>
      <w:r w:rsidRPr="00AD5D51">
        <w:rPr>
          <w:rStyle w:val="afffff0"/>
          <w:lang w:val="ru-RU"/>
        </w:rPr>
        <w:t>-</w:t>
      </w:r>
      <w:r w:rsidRPr="00B749D0">
        <w:rPr>
          <w:rStyle w:val="afffff0"/>
        </w:rPr>
        <w:t>h</w:t>
      </w:r>
      <w:r>
        <w:t xml:space="preserve">, </w:t>
      </w:r>
      <w:r w:rsidRPr="00AD5D51">
        <w:rPr>
          <w:rStyle w:val="afffff0"/>
          <w:lang w:val="ru-RU"/>
        </w:rPr>
        <w:t>-</w:t>
      </w:r>
      <w:r w:rsidRPr="00B749D0">
        <w:rPr>
          <w:rStyle w:val="afffff0"/>
        </w:rPr>
        <w:t>p</w:t>
      </w:r>
      <w:r>
        <w:t xml:space="preserve"> </w:t>
      </w:r>
      <w:r>
        <w:rPr>
          <w:rFonts w:cs="Rostelecom Basis Light"/>
        </w:rPr>
        <w:t>и</w:t>
      </w:r>
      <w:r>
        <w:t xml:space="preserve"> </w:t>
      </w:r>
      <w:r w:rsidRPr="00AD5D51">
        <w:rPr>
          <w:rStyle w:val="afffff0"/>
          <w:lang w:val="ru-RU"/>
        </w:rPr>
        <w:t>-</w:t>
      </w:r>
      <w:r w:rsidRPr="00B749D0">
        <w:rPr>
          <w:rStyle w:val="afffff0"/>
        </w:rPr>
        <w:t>U</w:t>
      </w:r>
      <w:r>
        <w:t xml:space="preserve"> </w:t>
      </w:r>
      <w:r>
        <w:rPr>
          <w:rFonts w:cs="Rostelecom Basis Light"/>
        </w:rPr>
        <w:t>соответственно</w:t>
      </w:r>
      <w:r>
        <w:t xml:space="preserve">. </w:t>
      </w:r>
      <w:r>
        <w:rPr>
          <w:rFonts w:cs="Rostelecom Basis Light"/>
        </w:rPr>
        <w:t>Есл</w:t>
      </w:r>
      <w:r>
        <w:t>и найден аргум</w:t>
      </w:r>
      <w:r w:rsidR="00B749D0">
        <w:t>ент, не принадлежащий ни одному параметру</w:t>
      </w:r>
      <w:r>
        <w:t>, он будет сначала интерпретирован как имя базы данных.</w:t>
      </w:r>
    </w:p>
    <w:p w14:paraId="56A849EB" w14:textId="55EEF36F" w:rsidR="009D4692" w:rsidRDefault="009D4692" w:rsidP="009D4692">
      <w:pPr>
        <w:pStyle w:val="afff1"/>
      </w:pPr>
      <w:r>
        <w:lastRenderedPageBreak/>
        <w:t xml:space="preserve">Все эти параметры имеют значения по умолчанию, которые будут использоваться, если параметр не указан. Хост по умолчанию </w:t>
      </w:r>
      <w:r w:rsidR="00B749D0">
        <w:t>—</w:t>
      </w:r>
      <w:r>
        <w:t xml:space="preserve"> это локальный хост. Номер порта по умолчанию </w:t>
      </w:r>
      <w:r w:rsidR="00B749D0">
        <w:t>—</w:t>
      </w:r>
      <w:r>
        <w:t xml:space="preserve"> 5432. Имя пользователя по умолчанию </w:t>
      </w:r>
      <w:r w:rsidR="00B749D0">
        <w:t>—</w:t>
      </w:r>
      <w:r>
        <w:t xml:space="preserve"> это имя пользователя вашей ОС, как и имя базы данных по умолчанию. Обратите внимание, что имена пользователей ОС и имена пользователей </w:t>
      </w:r>
      <w:r w:rsidR="002C3408">
        <w:t>RT.Warehouse</w:t>
      </w:r>
      <w:r w:rsidR="00B749D0" w:rsidRPr="00B749D0">
        <w:t xml:space="preserve"> </w:t>
      </w:r>
      <w:r>
        <w:t>не обязательно совпадают.</w:t>
      </w:r>
    </w:p>
    <w:p w14:paraId="5C70AECA" w14:textId="5CFD7EAC" w:rsidR="009D4692" w:rsidRDefault="009D4692" w:rsidP="009D4692">
      <w:pPr>
        <w:pStyle w:val="afff1"/>
      </w:pPr>
      <w:r>
        <w:t xml:space="preserve">Если значения по умолчанию неверны, вы можете установить для переменных </w:t>
      </w:r>
      <w:r w:rsidR="00B749D0">
        <w:t>окружения</w:t>
      </w:r>
      <w:r>
        <w:t xml:space="preserve"> </w:t>
      </w:r>
      <w:r w:rsidRPr="00B749D0">
        <w:rPr>
          <w:rStyle w:val="afffff0"/>
        </w:rPr>
        <w:t>PGDATABASE</w:t>
      </w:r>
      <w:r>
        <w:t xml:space="preserve">, </w:t>
      </w:r>
      <w:r w:rsidRPr="00B749D0">
        <w:rPr>
          <w:rStyle w:val="afffff0"/>
        </w:rPr>
        <w:t>PGHOST</w:t>
      </w:r>
      <w:r>
        <w:t xml:space="preserve">, </w:t>
      </w:r>
      <w:r w:rsidRPr="00B749D0">
        <w:rPr>
          <w:rStyle w:val="afffff0"/>
        </w:rPr>
        <w:t>PGPORT</w:t>
      </w:r>
      <w:r>
        <w:t xml:space="preserve"> и </w:t>
      </w:r>
      <w:r w:rsidRPr="00B749D0">
        <w:rPr>
          <w:rStyle w:val="afffff0"/>
        </w:rPr>
        <w:t>PGUSER</w:t>
      </w:r>
      <w:r>
        <w:t xml:space="preserve"> соответствующие значения или использовать файл </w:t>
      </w:r>
      <w:r w:rsidR="00B749D0" w:rsidRPr="00B749D0">
        <w:rPr>
          <w:rStyle w:val="afffff0"/>
        </w:rPr>
        <w:t>psql</w:t>
      </w:r>
      <w:r w:rsidR="00B749D0" w:rsidRPr="00AD5D51">
        <w:rPr>
          <w:rStyle w:val="afffff0"/>
          <w:lang w:val="ru-RU"/>
        </w:rPr>
        <w:t xml:space="preserve"> ~</w:t>
      </w:r>
      <w:proofErr w:type="gramStart"/>
      <w:r w:rsidR="00B749D0" w:rsidRPr="00AD5D51">
        <w:rPr>
          <w:rStyle w:val="afffff0"/>
          <w:lang w:val="ru-RU"/>
        </w:rPr>
        <w:t>/.</w:t>
      </w:r>
      <w:r w:rsidR="00B749D0" w:rsidRPr="00B749D0">
        <w:rPr>
          <w:rStyle w:val="afffff0"/>
        </w:rPr>
        <w:t>pgpass</w:t>
      </w:r>
      <w:proofErr w:type="gramEnd"/>
      <w:r>
        <w:t xml:space="preserve"> для хранения часто используемых паролей.</w:t>
      </w:r>
    </w:p>
    <w:p w14:paraId="4603E1E6" w14:textId="77777777" w:rsidR="00FD5946" w:rsidRDefault="00FD5946" w:rsidP="00175605">
      <w:pPr>
        <w:pStyle w:val="2b"/>
      </w:pPr>
      <w:bookmarkStart w:id="12" w:name="_Toc74742896"/>
      <w:r>
        <w:t>Подключение с помощью psql</w:t>
      </w:r>
      <w:bookmarkEnd w:id="12"/>
    </w:p>
    <w:p w14:paraId="7C72E7BD" w14:textId="00F4B54F" w:rsidR="00FD5946" w:rsidRDefault="00FD5946" w:rsidP="00FD5946">
      <w:pPr>
        <w:pStyle w:val="afff1"/>
      </w:pPr>
      <w:r>
        <w:t xml:space="preserve">В зависимости от используемых значений по умолчанию или установленных вами переменных окружения следующие примеры показывают, как получить доступ к базе данных через </w:t>
      </w:r>
      <w:r w:rsidRPr="00FD5946">
        <w:rPr>
          <w:rStyle w:val="afffff0"/>
        </w:rPr>
        <w:t>psql</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D5946" w:rsidRPr="000749E2" w14:paraId="77051335" w14:textId="77777777" w:rsidTr="00155EAD">
        <w:tc>
          <w:tcPr>
            <w:tcW w:w="9344" w:type="dxa"/>
            <w:shd w:val="clear" w:color="auto" w:fill="F2F2F2" w:themeFill="background1" w:themeFillShade="F2"/>
          </w:tcPr>
          <w:p w14:paraId="3CD29E06" w14:textId="56744DCC" w:rsidR="00FD5946" w:rsidRPr="001F26BF" w:rsidRDefault="00FD5946" w:rsidP="00155EAD">
            <w:pPr>
              <w:pStyle w:val="afffff"/>
            </w:pPr>
            <w:r w:rsidRPr="00FD5946">
              <w:t>$ psql -d gpdatabase -h master_host -p 5432 -U gpadmin</w:t>
            </w:r>
          </w:p>
        </w:tc>
      </w:tr>
    </w:tbl>
    <w:p w14:paraId="5F314A4D" w14:textId="77777777" w:rsidR="00FD5946" w:rsidRPr="00FD5946" w:rsidRDefault="00FD5946" w:rsidP="00FD5946">
      <w:pPr>
        <w:pStyle w:val="afff1"/>
        <w:rPr>
          <w:lang w:val="en-US"/>
        </w:rPr>
      </w:pP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D5946" w:rsidRPr="00B04F83" w14:paraId="6A607DB9" w14:textId="77777777" w:rsidTr="00155EAD">
        <w:tc>
          <w:tcPr>
            <w:tcW w:w="9344" w:type="dxa"/>
            <w:shd w:val="clear" w:color="auto" w:fill="F2F2F2" w:themeFill="background1" w:themeFillShade="F2"/>
          </w:tcPr>
          <w:p w14:paraId="2F6C575E" w14:textId="0F95D413" w:rsidR="00FD5946" w:rsidRPr="001F26BF" w:rsidRDefault="00FD5946" w:rsidP="00155EAD">
            <w:pPr>
              <w:pStyle w:val="afffff"/>
            </w:pPr>
            <w:r w:rsidRPr="00FD5946">
              <w:t>$ psql gpdatabase</w:t>
            </w:r>
          </w:p>
        </w:tc>
      </w:tr>
    </w:tbl>
    <w:p w14:paraId="27187190" w14:textId="4595CB26" w:rsidR="00FD5946" w:rsidRDefault="00FD5946" w:rsidP="00FD5946">
      <w:pPr>
        <w:pStyle w:val="afff1"/>
        <w:rPr>
          <w:lang w:val="en-US"/>
        </w:rPr>
      </w:pP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D5946" w:rsidRPr="00B04F83" w14:paraId="30F39142" w14:textId="77777777" w:rsidTr="00155EAD">
        <w:tc>
          <w:tcPr>
            <w:tcW w:w="9344" w:type="dxa"/>
            <w:shd w:val="clear" w:color="auto" w:fill="F2F2F2" w:themeFill="background1" w:themeFillShade="F2"/>
          </w:tcPr>
          <w:p w14:paraId="25BF24CD" w14:textId="5683E66C" w:rsidR="00FD5946" w:rsidRPr="001F26BF" w:rsidRDefault="00FD5946" w:rsidP="00155EAD">
            <w:pPr>
              <w:pStyle w:val="afffff"/>
            </w:pPr>
            <w:r w:rsidRPr="00FD5946">
              <w:t>$ psql</w:t>
            </w:r>
          </w:p>
        </w:tc>
      </w:tr>
    </w:tbl>
    <w:p w14:paraId="75E9C9B0" w14:textId="77777777" w:rsidR="00962710" w:rsidRDefault="00FD5946" w:rsidP="00FD5946">
      <w:pPr>
        <w:pStyle w:val="afff1"/>
      </w:pPr>
      <w:r>
        <w:t>Если пользовательская база данных ещ</w:t>
      </w:r>
      <w:r w:rsidR="00155EAD">
        <w:t>ё</w:t>
      </w:r>
      <w:r>
        <w:t xml:space="preserve"> не создана, вы можете получить доступ к системе, подключившись к базе данных </w:t>
      </w:r>
      <w:r w:rsidRPr="00962710">
        <w:rPr>
          <w:rStyle w:val="afffff0"/>
        </w:rPr>
        <w:t>postgres</w:t>
      </w:r>
      <w:r w:rsidRPr="00AD5D51">
        <w:rPr>
          <w:rStyle w:val="afffff0"/>
          <w:lang w:val="ru-RU"/>
        </w:rPr>
        <w:t>.</w:t>
      </w:r>
      <w:r w:rsidR="00962710">
        <w:t xml:space="preserve"> </w:t>
      </w:r>
      <w:proofErr w:type="gramStart"/>
      <w:r w:rsidR="00962710">
        <w:t>Например</w:t>
      </w:r>
      <w:proofErr w:type="gramEnd"/>
      <w:r w:rsidR="0096271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2710" w:rsidRPr="00B04F83" w14:paraId="7D0E7A9D" w14:textId="77777777" w:rsidTr="00EC4A22">
        <w:tc>
          <w:tcPr>
            <w:tcW w:w="9344" w:type="dxa"/>
            <w:shd w:val="clear" w:color="auto" w:fill="F2F2F2" w:themeFill="background1" w:themeFillShade="F2"/>
          </w:tcPr>
          <w:p w14:paraId="3CAE12A8" w14:textId="3C5E3E19" w:rsidR="00962710" w:rsidRPr="001F26BF" w:rsidRDefault="00962710" w:rsidP="00EC4A22">
            <w:pPr>
              <w:pStyle w:val="afffff"/>
            </w:pPr>
            <w:r w:rsidRPr="00962710">
              <w:t>$ psql postgres</w:t>
            </w:r>
          </w:p>
        </w:tc>
      </w:tr>
    </w:tbl>
    <w:p w14:paraId="2A778B3C" w14:textId="1143ECEE" w:rsidR="00FD5946" w:rsidRDefault="00FD5946" w:rsidP="00FD5946">
      <w:pPr>
        <w:pStyle w:val="afff1"/>
      </w:pPr>
      <w:r>
        <w:t xml:space="preserve">После подключения к базе данных </w:t>
      </w:r>
      <w:r w:rsidRPr="00962710">
        <w:rPr>
          <w:rStyle w:val="afffff0"/>
        </w:rPr>
        <w:t>psql</w:t>
      </w:r>
      <w:r>
        <w:t xml:space="preserve"> </w:t>
      </w:r>
      <w:r w:rsidR="00962710">
        <w:t>отображает подсказку</w:t>
      </w:r>
      <w:r>
        <w:t xml:space="preserve"> с именем базы данных, к которой в настоящее время подключ</w:t>
      </w:r>
      <w:r w:rsidR="00962710">
        <w:t>ё</w:t>
      </w:r>
      <w:r>
        <w:t xml:space="preserve">н </w:t>
      </w:r>
      <w:r w:rsidRPr="00962710">
        <w:rPr>
          <w:rStyle w:val="afffff0"/>
        </w:rPr>
        <w:t>psql</w:t>
      </w:r>
      <w:r>
        <w:t xml:space="preserve">, за которым следует строка </w:t>
      </w:r>
      <w:r w:rsidRPr="00962710">
        <w:rPr>
          <w:rStyle w:val="afffff0"/>
          <w:lang w:val="ru-RU"/>
        </w:rPr>
        <w:t>=&gt;</w:t>
      </w:r>
      <w:r w:rsidR="00962710">
        <w:t xml:space="preserve"> (или </w:t>
      </w:r>
      <w:r w:rsidR="00962710" w:rsidRPr="00962710">
        <w:rPr>
          <w:rStyle w:val="afffff0"/>
          <w:lang w:val="ru-RU"/>
        </w:rPr>
        <w:t>=</w:t>
      </w:r>
      <w:r w:rsidRPr="00962710">
        <w:rPr>
          <w:rStyle w:val="afffff0"/>
          <w:lang w:val="ru-RU"/>
        </w:rPr>
        <w:t>#</w:t>
      </w:r>
      <w:r>
        <w:t xml:space="preserve">, если вы являетесь суперпользователем базы данных).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2710" w:rsidRPr="00B04F83" w14:paraId="098FECD7" w14:textId="77777777" w:rsidTr="00EC4A22">
        <w:tc>
          <w:tcPr>
            <w:tcW w:w="9344" w:type="dxa"/>
            <w:shd w:val="clear" w:color="auto" w:fill="F2F2F2" w:themeFill="background1" w:themeFillShade="F2"/>
          </w:tcPr>
          <w:p w14:paraId="06586E66" w14:textId="5D36113F" w:rsidR="00962710" w:rsidRPr="001F26BF" w:rsidRDefault="00962710" w:rsidP="00EC4A22">
            <w:pPr>
              <w:pStyle w:val="afffff"/>
            </w:pPr>
            <w:r w:rsidRPr="00962710">
              <w:t>gpdatabase =&gt;</w:t>
            </w:r>
          </w:p>
        </w:tc>
      </w:tr>
    </w:tbl>
    <w:p w14:paraId="30F0A9F7" w14:textId="22D75E5C" w:rsidR="00FD5946" w:rsidRDefault="00FD5946" w:rsidP="00FD5946">
      <w:pPr>
        <w:pStyle w:val="afff1"/>
      </w:pPr>
      <w:r>
        <w:t xml:space="preserve">В командной строке вы можете ввести команды SQL. Команда SQL должна заканчиваться </w:t>
      </w:r>
      <w:proofErr w:type="gramStart"/>
      <w:r>
        <w:t>на</w:t>
      </w:r>
      <w:r w:rsidR="00962710">
        <w:t xml:space="preserve"> </w:t>
      </w:r>
      <w:r w:rsidRPr="00AD5D51">
        <w:rPr>
          <w:rStyle w:val="afffff0"/>
          <w:lang w:val="ru-RU"/>
        </w:rPr>
        <w:t>;</w:t>
      </w:r>
      <w:proofErr w:type="gramEnd"/>
      <w:r>
        <w:t xml:space="preserve"> (точка с запятой) для отправки на сервер и выполнения.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2710" w:rsidRPr="00B04F83" w14:paraId="2C5A428A" w14:textId="77777777" w:rsidTr="00EC4A22">
        <w:tc>
          <w:tcPr>
            <w:tcW w:w="9344" w:type="dxa"/>
            <w:shd w:val="clear" w:color="auto" w:fill="F2F2F2" w:themeFill="background1" w:themeFillShade="F2"/>
          </w:tcPr>
          <w:p w14:paraId="29047DC9" w14:textId="5CC42D7B" w:rsidR="00962710" w:rsidRPr="001F26BF" w:rsidRDefault="00962710" w:rsidP="00EC4A22">
            <w:pPr>
              <w:pStyle w:val="afffff"/>
            </w:pPr>
            <w:r w:rsidRPr="00962710">
              <w:t>=&gt; SELECT * FROM mytable;</w:t>
            </w:r>
          </w:p>
        </w:tc>
      </w:tr>
    </w:tbl>
    <w:p w14:paraId="2DA280B6" w14:textId="77777777" w:rsidR="00B304ED" w:rsidRDefault="00B304ED" w:rsidP="00175605">
      <w:pPr>
        <w:pStyle w:val="2b"/>
      </w:pPr>
      <w:bookmarkStart w:id="13" w:name="_Toc74742897"/>
      <w:r>
        <w:t>Использование пула подключений PgBouncer</w:t>
      </w:r>
      <w:bookmarkEnd w:id="13"/>
    </w:p>
    <w:p w14:paraId="3F7A959A" w14:textId="0399BAEB" w:rsidR="00B304ED" w:rsidRDefault="00B304ED" w:rsidP="00B304ED">
      <w:pPr>
        <w:pStyle w:val="afff1"/>
      </w:pPr>
      <w:r>
        <w:t xml:space="preserve">Утилита PgBouncer управляет пулами соединений для соединений PostgreSQL и </w:t>
      </w:r>
      <w:r w:rsidR="002C3408">
        <w:t>RT.Warehouse</w:t>
      </w:r>
      <w:r>
        <w:t>.</w:t>
      </w:r>
    </w:p>
    <w:p w14:paraId="4D89737E" w14:textId="68C12909" w:rsidR="00B304ED" w:rsidRDefault="00B304ED" w:rsidP="00B304ED">
      <w:pPr>
        <w:pStyle w:val="afff1"/>
      </w:pPr>
      <w:r>
        <w:t xml:space="preserve">В следующих разделах описывается, как настроить и использовать PgBouncer с </w:t>
      </w:r>
      <w:r w:rsidR="002C3408">
        <w:t>RT.Warehouse</w:t>
      </w:r>
      <w:r>
        <w:t xml:space="preserve">. Обратитесь к </w:t>
      </w:r>
      <w:hyperlink r:id="rId8" w:history="1">
        <w:r w:rsidRPr="00B304ED">
          <w:rPr>
            <w:rStyle w:val="af5"/>
          </w:rPr>
          <w:t>веб-сайту PgBouncer</w:t>
        </w:r>
      </w:hyperlink>
      <w:r>
        <w:t xml:space="preserve"> для получения информации об использовании PgBouncer с PostgreSQL.</w:t>
      </w:r>
    </w:p>
    <w:p w14:paraId="7DF79F3F" w14:textId="77777777" w:rsidR="00B304ED" w:rsidRDefault="00B304ED" w:rsidP="000C5B1F">
      <w:pPr>
        <w:pStyle w:val="3a"/>
      </w:pPr>
      <w:bookmarkStart w:id="14" w:name="_Toc74742898"/>
      <w:r>
        <w:lastRenderedPageBreak/>
        <w:t>Обзор</w:t>
      </w:r>
      <w:bookmarkEnd w:id="14"/>
    </w:p>
    <w:p w14:paraId="2935D1BA" w14:textId="0C3D7106" w:rsidR="00B304ED" w:rsidRDefault="00B304ED" w:rsidP="00B304ED">
      <w:pPr>
        <w:pStyle w:val="afff1"/>
      </w:pPr>
      <w:r>
        <w:t>Пул соединений с базой данных — это кэш соединений с базой данных. После того, как пул подключений создан, пул подключений минимизирует издержки на создание новых подключений к базе данных, поэтому клиенты подключаются намного быстрее и нагрузка на сервер снижается.</w:t>
      </w:r>
    </w:p>
    <w:p w14:paraId="064E4577" w14:textId="30B46503" w:rsidR="00B304ED" w:rsidRDefault="00B304ED" w:rsidP="00B304ED">
      <w:pPr>
        <w:pStyle w:val="afff1"/>
      </w:pPr>
      <w:r>
        <w:t xml:space="preserve">PgBouncer — это лёгкий менеджер пула соединений для </w:t>
      </w:r>
      <w:r w:rsidR="002C3408" w:rsidRPr="002C3408">
        <w:t>RT.Warehouse</w:t>
      </w:r>
      <w:r>
        <w:t xml:space="preserve"> и PostgreSQL. PgBouncer поддерживает пул соединений для каждой комбинации базы данных и пользователя. PgBouncer либо создаёт новое соединение с базой данных для клиента, либо повторно использует существующее соединение для того же пользователя и базы данных. Когда клиент отключается, PgBouncer возвращает соединение в пул для повторного использования.</w:t>
      </w:r>
    </w:p>
    <w:p w14:paraId="3048FE2C" w14:textId="77777777" w:rsidR="00B304ED" w:rsidRDefault="00B304ED" w:rsidP="00B304ED">
      <w:pPr>
        <w:pStyle w:val="afff1"/>
      </w:pPr>
      <w:r>
        <w:t>PgBouncer разделяет соединения в одном из трёх режимов пула:</w:t>
      </w:r>
    </w:p>
    <w:p w14:paraId="3267A25C" w14:textId="37F5886C" w:rsidR="00B304ED" w:rsidRDefault="00B304ED" w:rsidP="00270EE7">
      <w:pPr>
        <w:pStyle w:val="affff1"/>
      </w:pPr>
      <w:r>
        <w:t xml:space="preserve">Пул сеансов — </w:t>
      </w:r>
      <w:r w:rsidR="00270EE7">
        <w:t>к</w:t>
      </w:r>
      <w:r w:rsidR="00270EE7" w:rsidRPr="00270EE7">
        <w:t>огда клиент подключается, ему назначается одно серверное подключение на всё время, пока клиент остаётся подключённым. Когда клиент отключается, это подключение к серверу возвращается в пу</w:t>
      </w:r>
      <w:r w:rsidR="00270EE7">
        <w:t>л</w:t>
      </w:r>
      <w:r w:rsidRPr="00B304ED">
        <w:t>;</w:t>
      </w:r>
    </w:p>
    <w:p w14:paraId="3DF5F334" w14:textId="5BB4651F" w:rsidR="00270EE7" w:rsidRDefault="00B304ED" w:rsidP="00270EE7">
      <w:pPr>
        <w:pStyle w:val="affff1"/>
      </w:pPr>
      <w:r>
        <w:t xml:space="preserve">Пул транзакций — </w:t>
      </w:r>
      <w:r w:rsidR="00270EE7">
        <w:t>п</w:t>
      </w:r>
      <w:r w:rsidR="00270EE7" w:rsidRPr="00270EE7">
        <w:t xml:space="preserve">одключение к серверу назначается клиенту только на время транзакции. Когда </w:t>
      </w:r>
      <w:r w:rsidR="00DA1F2A">
        <w:t>PgBouncer</w:t>
      </w:r>
      <w:r w:rsidR="00270EE7" w:rsidRPr="00270EE7">
        <w:t xml:space="preserve"> замечает, что транзакция завершена, это подключение возвращается в пул</w:t>
      </w:r>
      <w:r>
        <w:t>. Этот режим можно использовать только с приложениями, которые не используют функции, зависящие от сеанса</w:t>
      </w:r>
      <w:r w:rsidRPr="00B304ED">
        <w:t>;</w:t>
      </w:r>
    </w:p>
    <w:p w14:paraId="1BB52F9D" w14:textId="3CD9C6E6" w:rsidR="00FD5946" w:rsidRDefault="00270EE7" w:rsidP="00270EE7">
      <w:pPr>
        <w:pStyle w:val="affff1"/>
      </w:pPr>
      <w:r>
        <w:t>Пул операторов</w:t>
      </w:r>
      <w:r w:rsidR="00B304ED">
        <w:t xml:space="preserve"> </w:t>
      </w:r>
      <w:r>
        <w:t>—</w:t>
      </w:r>
      <w:r w:rsidR="00B304ED">
        <w:t xml:space="preserve"> </w:t>
      </w:r>
      <w:r>
        <w:t>п</w:t>
      </w:r>
      <w:r w:rsidRPr="00270EE7">
        <w:t>одключение к серверу будет возвращаться в пул сразу после завершения каждого запроса. Транзакции с несколькими операторами в этом режиме запрещаются, так как они не будут работать</w:t>
      </w:r>
      <w:r w:rsidR="00B304ED">
        <w:t xml:space="preserve">. Этот режим предназначен для обеспечения режима автоматической фиксации на клиенте и </w:t>
      </w:r>
      <w:r>
        <w:t>предназначен для PL/</w:t>
      </w:r>
      <w:r w:rsidR="00B304ED">
        <w:t>Proxy в PostgreSQL.</w:t>
      </w:r>
    </w:p>
    <w:p w14:paraId="7997C360" w14:textId="47FC9C47" w:rsidR="00DA1F2A" w:rsidRDefault="00DA1F2A" w:rsidP="00DA1F2A">
      <w:pPr>
        <w:pStyle w:val="afff1"/>
      </w:pPr>
      <w:r>
        <w:t>Вы можете установить режим пула по умолчанию для инстанса PgBouncer. Вы можете переопределить этот режим для отдельных баз данных и пользователей.</w:t>
      </w:r>
    </w:p>
    <w:p w14:paraId="0338D56F" w14:textId="03D86E84" w:rsidR="00DA1F2A" w:rsidRDefault="00DA1F2A" w:rsidP="00DA1F2A">
      <w:pPr>
        <w:pStyle w:val="afff1"/>
      </w:pPr>
      <w:r>
        <w:t xml:space="preserve">PgBouncer поддерживает стандартный интерфейс подключения, используемый PostgreSQL и </w:t>
      </w:r>
      <w:r w:rsidR="002C3408">
        <w:t>RT.Warehouse</w:t>
      </w:r>
      <w:r>
        <w:t xml:space="preserve">. Клиентское приложение </w:t>
      </w:r>
      <w:r w:rsidR="002C3408">
        <w:t>RT.Warehouse</w:t>
      </w:r>
      <w:r>
        <w:t xml:space="preserve"> (например, </w:t>
      </w:r>
      <w:r w:rsidRPr="00DA1F2A">
        <w:rPr>
          <w:rStyle w:val="afffff0"/>
        </w:rPr>
        <w:t>psql</w:t>
      </w:r>
      <w:r>
        <w:t xml:space="preserve">) подключается к хосту и порту, на котором работает PgBouncer, а не к хосту и порту мастера </w:t>
      </w:r>
      <w:r w:rsidR="002C3408">
        <w:t>RT.Warehouse</w:t>
      </w:r>
      <w:r>
        <w:t>.</w:t>
      </w:r>
    </w:p>
    <w:p w14:paraId="39543100" w14:textId="77777777" w:rsidR="00DA1F2A" w:rsidRDefault="00DA1F2A" w:rsidP="00DA1F2A">
      <w:pPr>
        <w:pStyle w:val="afff1"/>
      </w:pPr>
      <w:r>
        <w:t xml:space="preserve">PgBouncer включает консоль администрирования, подобную </w:t>
      </w:r>
      <w:r w:rsidRPr="00DA1F2A">
        <w:rPr>
          <w:rStyle w:val="afffff0"/>
        </w:rPr>
        <w:t>psql</w:t>
      </w:r>
      <w:r>
        <w:t>. Авторизованные пользователи могут подключаться к виртуальной базе данных для мониторинга и управления PgBouncer. Вы можете управлять процессом демона PgBouncer через консоль администратора. Вы также можете использовать консоль для обновления и перезагрузки конфигурации PgBouncer во время выполнения без остановки и перезапуска процесса.</w:t>
      </w:r>
    </w:p>
    <w:p w14:paraId="48F35B29" w14:textId="0DA68233" w:rsidR="00962710" w:rsidRDefault="00DA1F2A" w:rsidP="00DA1F2A">
      <w:pPr>
        <w:pStyle w:val="afff1"/>
      </w:pPr>
      <w:r>
        <w:t>PgBouncer изначально поддерживает TLS.</w:t>
      </w:r>
    </w:p>
    <w:p w14:paraId="0EF2035D" w14:textId="77777777" w:rsidR="00D85B32" w:rsidRDefault="00D85B32" w:rsidP="000C5B1F">
      <w:pPr>
        <w:pStyle w:val="3a"/>
      </w:pPr>
      <w:bookmarkStart w:id="15" w:name="_Toc74742899"/>
      <w:r>
        <w:lastRenderedPageBreak/>
        <w:t>Перенос PgBouncer</w:t>
      </w:r>
      <w:bookmarkEnd w:id="15"/>
    </w:p>
    <w:p w14:paraId="18E31643" w14:textId="4342249C" w:rsidR="00D85B32" w:rsidRDefault="00D85B32" w:rsidP="00D85B32">
      <w:pPr>
        <w:pStyle w:val="afff1"/>
      </w:pPr>
      <w:r>
        <w:t xml:space="preserve">При переходе на новую версию </w:t>
      </w:r>
      <w:r w:rsidR="002C3408">
        <w:t>RT.Warehouse</w:t>
      </w:r>
      <w:r w:rsidRPr="00D85B32">
        <w:t xml:space="preserve"> </w:t>
      </w:r>
      <w:r>
        <w:t xml:space="preserve">необходимо перенести свой инстанс PgBouncer на инстанс в новой установке </w:t>
      </w:r>
      <w:r w:rsidR="002C3408">
        <w:t>RT.Warehouse</w:t>
      </w:r>
      <w:r>
        <w:t>.</w:t>
      </w:r>
    </w:p>
    <w:p w14:paraId="35C02AD4" w14:textId="5826F09F" w:rsidR="00D85B32" w:rsidRDefault="00D85B32" w:rsidP="00B638B0">
      <w:pPr>
        <w:pStyle w:val="a2"/>
        <w:numPr>
          <w:ilvl w:val="0"/>
          <w:numId w:val="47"/>
        </w:numPr>
        <w:jc w:val="both"/>
      </w:pPr>
      <w:r>
        <w:t xml:space="preserve">Если вы переходите на версию </w:t>
      </w:r>
      <w:r w:rsidR="002C3408">
        <w:t>RT.Warehouse</w:t>
      </w:r>
      <w:r w:rsidRPr="00D85B32">
        <w:t xml:space="preserve"> </w:t>
      </w:r>
      <w:r>
        <w:t xml:space="preserve">5.8.x или более раннюю, вы можете выполнить миграцию PgBouncer, не разрывая соединения. Запустите новый процесс PgBouncer с параметром </w:t>
      </w:r>
      <w:r w:rsidRPr="00D85B32">
        <w:rPr>
          <w:rStyle w:val="afffff0"/>
          <w:lang w:val="ru-RU"/>
        </w:rPr>
        <w:t>-</w:t>
      </w:r>
      <w:r w:rsidRPr="00D85B32">
        <w:rPr>
          <w:rStyle w:val="afffff0"/>
        </w:rPr>
        <w:t>R</w:t>
      </w:r>
      <w:r>
        <w:t xml:space="preserve"> и файлом конфигурации, с которого вы запустили процесс: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85B32" w:rsidRPr="000749E2" w14:paraId="58440F31" w14:textId="77777777" w:rsidTr="00EC4A22">
        <w:tc>
          <w:tcPr>
            <w:tcW w:w="9344" w:type="dxa"/>
            <w:shd w:val="clear" w:color="auto" w:fill="F2F2F2" w:themeFill="background1" w:themeFillShade="F2"/>
          </w:tcPr>
          <w:p w14:paraId="68DBEDF0" w14:textId="3F685F20" w:rsidR="00D85B32" w:rsidRPr="001F26BF" w:rsidRDefault="00D85B32" w:rsidP="00EC4A22">
            <w:pPr>
              <w:pStyle w:val="afffff"/>
            </w:pPr>
            <w:r w:rsidRPr="00D85B32">
              <w:t>$ pgbouncer -R -d pgbouncer.ini</w:t>
            </w:r>
          </w:p>
        </w:tc>
      </w:tr>
    </w:tbl>
    <w:p w14:paraId="37531ED9" w14:textId="18E7B791" w:rsidR="00D85B32" w:rsidRDefault="00D85B32" w:rsidP="00F55DB9">
      <w:pPr>
        <w:pStyle w:val="affff8"/>
        <w:numPr>
          <w:ilvl w:val="0"/>
          <w:numId w:val="0"/>
        </w:numPr>
        <w:ind w:left="1080"/>
      </w:pPr>
      <w:r>
        <w:t xml:space="preserve">Параметр </w:t>
      </w:r>
      <w:r w:rsidRPr="00D85B32">
        <w:rPr>
          <w:rStyle w:val="afffff0"/>
          <w:lang w:val="ru-RU"/>
        </w:rPr>
        <w:t>-</w:t>
      </w:r>
      <w:r w:rsidRPr="00D85B32">
        <w:rPr>
          <w:rStyle w:val="afffff0"/>
        </w:rPr>
        <w:t>R</w:t>
      </w:r>
      <w:r>
        <w:t xml:space="preserve"> (</w:t>
      </w:r>
      <w:r>
        <w:rPr>
          <w:lang w:val="en-US"/>
        </w:rPr>
        <w:t>reboot</w:t>
      </w:r>
      <w:r>
        <w:t xml:space="preserve">) заставляет новый процесс подключаться к консоли старого процесса </w:t>
      </w:r>
      <w:proofErr w:type="gramStart"/>
      <w:r>
        <w:t>через сокет</w:t>
      </w:r>
      <w:proofErr w:type="gramEnd"/>
      <w:r>
        <w:t xml:space="preserve"> Unix и выполнять следующие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85B32" w:rsidRPr="00B04F83" w14:paraId="36AE57B1" w14:textId="77777777" w:rsidTr="00EC4A22">
        <w:tc>
          <w:tcPr>
            <w:tcW w:w="9344" w:type="dxa"/>
            <w:shd w:val="clear" w:color="auto" w:fill="F2F2F2" w:themeFill="background1" w:themeFillShade="F2"/>
          </w:tcPr>
          <w:p w14:paraId="03AD869C" w14:textId="77777777" w:rsidR="00D85B32" w:rsidRDefault="00D85B32" w:rsidP="00D85B32">
            <w:pPr>
              <w:pStyle w:val="afffff"/>
            </w:pPr>
            <w:r>
              <w:t>SUSPEND;</w:t>
            </w:r>
          </w:p>
          <w:p w14:paraId="3311C825" w14:textId="77777777" w:rsidR="00D85B32" w:rsidRDefault="00D85B32" w:rsidP="00D85B32">
            <w:pPr>
              <w:pStyle w:val="afffff"/>
            </w:pPr>
            <w:r>
              <w:t>SHOW FDS;</w:t>
            </w:r>
          </w:p>
          <w:p w14:paraId="5B0A56BC" w14:textId="4C37F321" w:rsidR="00D85B32" w:rsidRPr="001F26BF" w:rsidRDefault="00D85B32" w:rsidP="00D85B32">
            <w:pPr>
              <w:pStyle w:val="afffff"/>
            </w:pPr>
            <w:r>
              <w:t>SHUTDOWN;</w:t>
            </w:r>
          </w:p>
        </w:tc>
      </w:tr>
    </w:tbl>
    <w:p w14:paraId="7BBAFB53" w14:textId="560255AC" w:rsidR="00D85B32" w:rsidRDefault="00D85B32" w:rsidP="00F55DB9">
      <w:pPr>
        <w:pStyle w:val="affff8"/>
        <w:numPr>
          <w:ilvl w:val="0"/>
          <w:numId w:val="0"/>
        </w:numPr>
        <w:ind w:left="1080"/>
      </w:pPr>
      <w:r>
        <w:t xml:space="preserve">Когда новый процесс обнаруживает, что старый процесс завершён он возобновляет работу со старыми соединениями. Это возможно, потому что команда </w:t>
      </w:r>
      <w:r w:rsidRPr="00F55DB9">
        <w:rPr>
          <w:rStyle w:val="afffff0"/>
        </w:rPr>
        <w:t>SHOW</w:t>
      </w:r>
      <w:r w:rsidRPr="00AD5D51">
        <w:rPr>
          <w:rStyle w:val="afffff0"/>
          <w:lang w:val="ru-RU"/>
        </w:rPr>
        <w:t xml:space="preserve"> </w:t>
      </w:r>
      <w:r w:rsidRPr="00F55DB9">
        <w:rPr>
          <w:rStyle w:val="afffff0"/>
        </w:rPr>
        <w:t>FDS</w:t>
      </w:r>
      <w:r>
        <w:t xml:space="preserve"> отправляет фактические файловые дескрипторы новому процессу. Если переход не удастся по какой-либо причине, завершите новый процесс, и старый процесс возобновится.</w:t>
      </w:r>
    </w:p>
    <w:p w14:paraId="31C8445A" w14:textId="733CBCB2" w:rsidR="00D85B32" w:rsidRDefault="00D85B32" w:rsidP="00F55DB9">
      <w:pPr>
        <w:pStyle w:val="affff8"/>
      </w:pPr>
      <w:r>
        <w:t xml:space="preserve">Если вы переходите на </w:t>
      </w:r>
      <w:r w:rsidR="002C3408">
        <w:t>RT.Warehouse</w:t>
      </w:r>
      <w:r w:rsidR="00F55DB9" w:rsidRPr="00F55DB9">
        <w:t xml:space="preserve"> </w:t>
      </w:r>
      <w:r>
        <w:t>версии 5.9.</w:t>
      </w:r>
      <w:r w:rsidR="00F55DB9">
        <w:t>0 или новее, вы должны закрыть инстанс</w:t>
      </w:r>
      <w:r>
        <w:t xml:space="preserve"> PgBouncer в своей старой установке и </w:t>
      </w:r>
      <w:proofErr w:type="gramStart"/>
      <w:r>
        <w:t>перенастроить</w:t>
      </w:r>
      <w:proofErr w:type="gramEnd"/>
      <w:r>
        <w:t xml:space="preserve"> и перезапустить PgBouncer в новой установке.</w:t>
      </w:r>
    </w:p>
    <w:p w14:paraId="6AF30F8D" w14:textId="5517EB3A" w:rsidR="00D85B32" w:rsidRDefault="00D85B32" w:rsidP="00F55DB9">
      <w:pPr>
        <w:pStyle w:val="affff8"/>
      </w:pPr>
      <w:r>
        <w:t xml:space="preserve">Если вы </w:t>
      </w:r>
      <w:r w:rsidRPr="00F55DB9">
        <w:t>использовали</w:t>
      </w:r>
      <w:r>
        <w:t xml:space="preserve"> stunnel для защиты соединений PgBouncer в своей старой устан</w:t>
      </w:r>
      <w:r w:rsidR="00F55DB9">
        <w:t>овке, вы должны настроить SSL/</w:t>
      </w:r>
      <w:r>
        <w:t>TLS в новой установке, используя встроенные возможности TLS в PgBouncer 1.8.1 и более поздних версиях.</w:t>
      </w:r>
    </w:p>
    <w:p w14:paraId="54B75F0B" w14:textId="1AA2DFA0" w:rsidR="00962710" w:rsidRDefault="00D85B32" w:rsidP="00F55DB9">
      <w:pPr>
        <w:pStyle w:val="affff8"/>
      </w:pPr>
      <w:r>
        <w:t xml:space="preserve">Если вы использовали аутентификацию LDAP в своей старой установке, вы должны настроить LDAP в новой установке, используя встроенные возможности интеграции PAM в PgBouncer 1.8.1 и более поздних версиях. Вы также должны удалить или заменить все строки пароля с префиксом </w:t>
      </w:r>
      <w:r w:rsidR="00F55DB9" w:rsidRPr="00F55DB9">
        <w:rPr>
          <w:rStyle w:val="afffff0"/>
        </w:rPr>
        <w:t>ldap</w:t>
      </w:r>
      <w:r w:rsidR="00F55DB9" w:rsidRPr="00AD5D51">
        <w:rPr>
          <w:rStyle w:val="afffff0"/>
          <w:lang w:val="ru-RU"/>
        </w:rPr>
        <w:t>://</w:t>
      </w:r>
      <w:r>
        <w:t xml:space="preserve"> в </w:t>
      </w:r>
      <w:r w:rsidRPr="00F55DB9">
        <w:rPr>
          <w:rStyle w:val="afffff0"/>
        </w:rPr>
        <w:t>auth</w:t>
      </w:r>
      <w:r w:rsidRPr="00AD5D51">
        <w:rPr>
          <w:rStyle w:val="afffff0"/>
          <w:lang w:val="ru-RU"/>
        </w:rPr>
        <w:t>_</w:t>
      </w:r>
      <w:r w:rsidRPr="00F55DB9">
        <w:rPr>
          <w:rStyle w:val="afffff0"/>
        </w:rPr>
        <w:t>file</w:t>
      </w:r>
      <w:r>
        <w:t>.</w:t>
      </w:r>
    </w:p>
    <w:p w14:paraId="3810EA80" w14:textId="77777777" w:rsidR="003532B7" w:rsidRDefault="003532B7" w:rsidP="000C5B1F">
      <w:pPr>
        <w:pStyle w:val="3a"/>
      </w:pPr>
      <w:bookmarkStart w:id="16" w:name="_Toc74742900"/>
      <w:r>
        <w:t>Настройка PgBouncer</w:t>
      </w:r>
      <w:bookmarkEnd w:id="16"/>
    </w:p>
    <w:p w14:paraId="748A4BC2" w14:textId="7460778D" w:rsidR="003532B7" w:rsidRDefault="003532B7" w:rsidP="003532B7">
      <w:pPr>
        <w:pStyle w:val="afff1"/>
      </w:pPr>
      <w:r>
        <w:t xml:space="preserve">Вы настраиваете PgBouncer и его доступ к </w:t>
      </w:r>
      <w:r w:rsidR="002C3408">
        <w:t>RT.Warehouse</w:t>
      </w:r>
      <w:r w:rsidRPr="003532B7">
        <w:t xml:space="preserve"> </w:t>
      </w:r>
      <w:r>
        <w:t xml:space="preserve">через файл конфигурации. Этот файл конфигурации, обычно называемый </w:t>
      </w:r>
      <w:r w:rsidRPr="003532B7">
        <w:rPr>
          <w:rStyle w:val="afffff0"/>
        </w:rPr>
        <w:t>pgbouncer</w:t>
      </w:r>
      <w:r w:rsidRPr="003532B7">
        <w:rPr>
          <w:rStyle w:val="afffff0"/>
          <w:lang w:val="ru-RU"/>
        </w:rPr>
        <w:t>.</w:t>
      </w:r>
      <w:r w:rsidRPr="003532B7">
        <w:rPr>
          <w:rStyle w:val="afffff0"/>
        </w:rPr>
        <w:t>ini</w:t>
      </w:r>
      <w:r>
        <w:t xml:space="preserve">, предоставляет информацию о расположении баз данных </w:t>
      </w:r>
      <w:r w:rsidR="002C3408" w:rsidRPr="002C3408">
        <w:t>RT.Warehouse</w:t>
      </w:r>
      <w:r>
        <w:t xml:space="preserve">. Файл </w:t>
      </w:r>
      <w:r w:rsidRPr="003532B7">
        <w:rPr>
          <w:rStyle w:val="afffff0"/>
        </w:rPr>
        <w:t>pgbouncer</w:t>
      </w:r>
      <w:r w:rsidRPr="00AD5D51">
        <w:rPr>
          <w:rStyle w:val="afffff0"/>
          <w:lang w:val="ru-RU"/>
        </w:rPr>
        <w:t>.</w:t>
      </w:r>
      <w:r w:rsidRPr="003532B7">
        <w:rPr>
          <w:rStyle w:val="afffff0"/>
        </w:rPr>
        <w:t>ini</w:t>
      </w:r>
      <w:r>
        <w:t xml:space="preserve"> также определяет процесс, пул соединений, авторизованных пользователей и конфигурацию аутентификации для PgBouncer.</w:t>
      </w:r>
    </w:p>
    <w:p w14:paraId="5A57E6D0" w14:textId="77777777" w:rsidR="003532B7" w:rsidRDefault="003532B7" w:rsidP="003532B7">
      <w:pPr>
        <w:pStyle w:val="afff1"/>
      </w:pPr>
      <w:r>
        <w:t xml:space="preserve">Пример содержимого файла </w:t>
      </w:r>
      <w:r w:rsidRPr="003532B7">
        <w:rPr>
          <w:rStyle w:val="afffff0"/>
        </w:rPr>
        <w:t>pgbouncer</w:t>
      </w:r>
      <w:r w:rsidRPr="00AD5D51">
        <w:rPr>
          <w:rStyle w:val="afffff0"/>
          <w:lang w:val="ru-RU"/>
        </w:rPr>
        <w:t>.</w:t>
      </w:r>
      <w:r w:rsidRPr="003532B7">
        <w:rPr>
          <w:rStyle w:val="afffff0"/>
        </w:rPr>
        <w:t>ini</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532B7" w:rsidRPr="00B04F83" w14:paraId="1502F297" w14:textId="77777777" w:rsidTr="00EC4A22">
        <w:tc>
          <w:tcPr>
            <w:tcW w:w="9344" w:type="dxa"/>
            <w:shd w:val="clear" w:color="auto" w:fill="F2F2F2" w:themeFill="background1" w:themeFillShade="F2"/>
          </w:tcPr>
          <w:p w14:paraId="50929B86" w14:textId="77777777" w:rsidR="003532B7" w:rsidRDefault="003532B7" w:rsidP="003532B7">
            <w:pPr>
              <w:pStyle w:val="afffff"/>
            </w:pPr>
            <w:r>
              <w:t>[databases]</w:t>
            </w:r>
          </w:p>
          <w:p w14:paraId="2365343B" w14:textId="77777777" w:rsidR="003532B7" w:rsidRDefault="003532B7" w:rsidP="003532B7">
            <w:pPr>
              <w:pStyle w:val="afffff"/>
            </w:pPr>
            <w:r>
              <w:lastRenderedPageBreak/>
              <w:t>postgres = host=127.0.0.1 port=5432 dbname=postgres</w:t>
            </w:r>
          </w:p>
          <w:p w14:paraId="7C917905" w14:textId="77777777" w:rsidR="003532B7" w:rsidRDefault="003532B7" w:rsidP="003532B7">
            <w:pPr>
              <w:pStyle w:val="afffff"/>
            </w:pPr>
            <w:r>
              <w:t>pgb_mydb = host=127.0.0.1 port=5432 dbname=mydb</w:t>
            </w:r>
          </w:p>
          <w:p w14:paraId="73DCC0DB" w14:textId="77777777" w:rsidR="003532B7" w:rsidRDefault="003532B7" w:rsidP="003532B7">
            <w:pPr>
              <w:pStyle w:val="afffff"/>
            </w:pPr>
          </w:p>
          <w:p w14:paraId="76DF7E20" w14:textId="77777777" w:rsidR="003532B7" w:rsidRDefault="003532B7" w:rsidP="003532B7">
            <w:pPr>
              <w:pStyle w:val="afffff"/>
            </w:pPr>
            <w:r>
              <w:t>[pgbouncer]</w:t>
            </w:r>
          </w:p>
          <w:p w14:paraId="76F69978" w14:textId="77777777" w:rsidR="003532B7" w:rsidRDefault="003532B7" w:rsidP="003532B7">
            <w:pPr>
              <w:pStyle w:val="afffff"/>
            </w:pPr>
            <w:r>
              <w:t>pool_mode = session</w:t>
            </w:r>
          </w:p>
          <w:p w14:paraId="6D6A7692" w14:textId="77777777" w:rsidR="003532B7" w:rsidRDefault="003532B7" w:rsidP="003532B7">
            <w:pPr>
              <w:pStyle w:val="afffff"/>
            </w:pPr>
            <w:r>
              <w:t>listen_port = 6543</w:t>
            </w:r>
          </w:p>
          <w:p w14:paraId="2853A11F" w14:textId="77777777" w:rsidR="003532B7" w:rsidRDefault="003532B7" w:rsidP="003532B7">
            <w:pPr>
              <w:pStyle w:val="afffff"/>
            </w:pPr>
            <w:r>
              <w:t>listen_addr = 127.0.0.1</w:t>
            </w:r>
          </w:p>
          <w:p w14:paraId="2B58F343" w14:textId="77777777" w:rsidR="003532B7" w:rsidRDefault="003532B7" w:rsidP="003532B7">
            <w:pPr>
              <w:pStyle w:val="afffff"/>
            </w:pPr>
            <w:r>
              <w:t>auth_type = md5</w:t>
            </w:r>
          </w:p>
          <w:p w14:paraId="0E791262" w14:textId="77777777" w:rsidR="003532B7" w:rsidRDefault="003532B7" w:rsidP="003532B7">
            <w:pPr>
              <w:pStyle w:val="afffff"/>
            </w:pPr>
            <w:r>
              <w:t>auth_file = users.txt</w:t>
            </w:r>
          </w:p>
          <w:p w14:paraId="55C2E030" w14:textId="77777777" w:rsidR="003532B7" w:rsidRDefault="003532B7" w:rsidP="003532B7">
            <w:pPr>
              <w:pStyle w:val="afffff"/>
            </w:pPr>
            <w:r>
              <w:t>logfile = pgbouncer.log</w:t>
            </w:r>
          </w:p>
          <w:p w14:paraId="301F802F" w14:textId="77777777" w:rsidR="003532B7" w:rsidRDefault="003532B7" w:rsidP="003532B7">
            <w:pPr>
              <w:pStyle w:val="afffff"/>
            </w:pPr>
            <w:r>
              <w:t>pidfile = pgbouncer.pid</w:t>
            </w:r>
          </w:p>
          <w:p w14:paraId="650BE953" w14:textId="43855062" w:rsidR="003532B7" w:rsidRPr="001F26BF" w:rsidRDefault="003532B7" w:rsidP="003532B7">
            <w:pPr>
              <w:pStyle w:val="afffff"/>
            </w:pPr>
            <w:r>
              <w:t>admin_users = gpadmin</w:t>
            </w:r>
          </w:p>
        </w:tc>
      </w:tr>
    </w:tbl>
    <w:p w14:paraId="4D4CDF20" w14:textId="144FF8B9" w:rsidR="003532B7" w:rsidRDefault="003532B7" w:rsidP="003532B7">
      <w:pPr>
        <w:pStyle w:val="afff1"/>
      </w:pPr>
      <w:r>
        <w:lastRenderedPageBreak/>
        <w:t xml:space="preserve">См. </w:t>
      </w:r>
      <w:r>
        <w:fldChar w:fldCharType="begin"/>
      </w:r>
      <w:r>
        <w:instrText xml:space="preserve"> REF _Ref68103744 \h </w:instrText>
      </w:r>
      <w:r>
        <w:fldChar w:fldCharType="separate"/>
      </w:r>
      <w:r w:rsidR="000D13AA" w:rsidRPr="00A028E5">
        <w:t>pgbouncer.ini</w:t>
      </w:r>
      <w:r>
        <w:fldChar w:fldCharType="end"/>
      </w:r>
      <w:r>
        <w:t xml:space="preserve"> для получения информации о формате файла конфигурации PgBouncer и списке свойств конфигурации, которые он поддерживает.</w:t>
      </w:r>
    </w:p>
    <w:p w14:paraId="63F218A8" w14:textId="77777777" w:rsidR="003532B7" w:rsidRDefault="003532B7" w:rsidP="003532B7">
      <w:pPr>
        <w:pStyle w:val="afff1"/>
      </w:pPr>
      <w:r>
        <w:t xml:space="preserve">Когда клиент подключается к PgBouncer, пул соединений ищет конфигурацию для запрошенной базы данных (которая может быть псевдонимом для фактической базы данных), которая была указана в файле конфигурации </w:t>
      </w:r>
      <w:r w:rsidRPr="00DD4F87">
        <w:rPr>
          <w:rStyle w:val="afffff0"/>
        </w:rPr>
        <w:t>pgbouncer</w:t>
      </w:r>
      <w:r w:rsidRPr="00AD5D51">
        <w:rPr>
          <w:rStyle w:val="afffff0"/>
          <w:lang w:val="ru-RU"/>
        </w:rPr>
        <w:t>.</w:t>
      </w:r>
      <w:r w:rsidRPr="00DD4F87">
        <w:rPr>
          <w:rStyle w:val="afffff0"/>
        </w:rPr>
        <w:t>ini</w:t>
      </w:r>
      <w:r>
        <w:t>, чтобы найти имя хоста, порт и базу данных. имя для подключения к базе данных. Файл конфигурации также определяет режим аутентификации, действующий для базы данных.</w:t>
      </w:r>
    </w:p>
    <w:p w14:paraId="5832B48B" w14:textId="0DC1604D" w:rsidR="00D547E7" w:rsidRDefault="003532B7" w:rsidP="003532B7">
      <w:pPr>
        <w:pStyle w:val="afff1"/>
      </w:pPr>
      <w:r>
        <w:t>PgBoun</w:t>
      </w:r>
      <w:r w:rsidR="00DD4F87">
        <w:t>cer требует файл аутентификации —</w:t>
      </w:r>
      <w:r>
        <w:t xml:space="preserve"> текстовый файл, содержащий список пользователей и пароли </w:t>
      </w:r>
      <w:r w:rsidR="002C3408">
        <w:t>RT.Warehouse</w:t>
      </w:r>
      <w:r>
        <w:t xml:space="preserve">. Содержимое файла зависит от </w:t>
      </w:r>
      <w:r w:rsidRPr="00DD4F87">
        <w:rPr>
          <w:rStyle w:val="afffff0"/>
        </w:rPr>
        <w:t>auth</w:t>
      </w:r>
      <w:r w:rsidRPr="00AD5D51">
        <w:rPr>
          <w:rStyle w:val="afffff0"/>
          <w:lang w:val="ru-RU"/>
        </w:rPr>
        <w:t>_</w:t>
      </w:r>
      <w:r w:rsidRPr="00DD4F87">
        <w:rPr>
          <w:rStyle w:val="afffff0"/>
        </w:rPr>
        <w:t>type</w:t>
      </w:r>
      <w:r>
        <w:t xml:space="preserve">, который вы настраиваете в файле </w:t>
      </w:r>
      <w:r w:rsidRPr="00DD4F87">
        <w:rPr>
          <w:rStyle w:val="afffff0"/>
        </w:rPr>
        <w:t>pgbouncer</w:t>
      </w:r>
      <w:r w:rsidRPr="00AD5D51">
        <w:rPr>
          <w:rStyle w:val="afffff0"/>
          <w:lang w:val="ru-RU"/>
        </w:rPr>
        <w:t>.</w:t>
      </w:r>
      <w:r w:rsidRPr="00DD4F87">
        <w:rPr>
          <w:rStyle w:val="afffff0"/>
        </w:rPr>
        <w:t>ini</w:t>
      </w:r>
      <w:r>
        <w:t>. Пароли могут быть в виде открытого текста или строк в кодировке MD5. Вы также можете настроить PgBouncer для запроса целевой базы данных для получения информации о паролях для пользователей, которых нет в файле аутентификации.</w:t>
      </w:r>
    </w:p>
    <w:p w14:paraId="6F1D4C99" w14:textId="77777777" w:rsidR="00DD4F87" w:rsidRDefault="00DD4F87" w:rsidP="000749E2">
      <w:pPr>
        <w:pStyle w:val="46"/>
      </w:pPr>
      <w:r>
        <w:t>Формат файла аутентификации PgBouncer</w:t>
      </w:r>
    </w:p>
    <w:p w14:paraId="5CC55552" w14:textId="5D88CD23" w:rsidR="00DD4F87" w:rsidRDefault="00DD4F87" w:rsidP="00DD4F87">
      <w:pPr>
        <w:pStyle w:val="afff1"/>
      </w:pPr>
      <w:r>
        <w:t xml:space="preserve">PgBouncer требует собственного файла аутентификации пользователя. Вы указываете имя этого файла в свойстве </w:t>
      </w:r>
      <w:r w:rsidRPr="00DD4F87">
        <w:rPr>
          <w:rStyle w:val="afffff0"/>
        </w:rPr>
        <w:t>auth</w:t>
      </w:r>
      <w:r w:rsidRPr="00DD4F87">
        <w:rPr>
          <w:rStyle w:val="afffff0"/>
          <w:lang w:val="ru-RU"/>
        </w:rPr>
        <w:t>_</w:t>
      </w:r>
      <w:r w:rsidRPr="00DD4F87">
        <w:rPr>
          <w:rStyle w:val="afffff0"/>
        </w:rPr>
        <w:t>file</w:t>
      </w:r>
      <w:r>
        <w:t xml:space="preserve"> конфигурационного файла </w:t>
      </w:r>
      <w:r w:rsidRPr="00DD4F87">
        <w:rPr>
          <w:rStyle w:val="afffff0"/>
        </w:rPr>
        <w:t>pgbouncer</w:t>
      </w:r>
      <w:r w:rsidRPr="00DD4F87">
        <w:rPr>
          <w:rStyle w:val="afffff0"/>
          <w:lang w:val="ru-RU"/>
        </w:rPr>
        <w:t>.</w:t>
      </w:r>
      <w:r w:rsidRPr="00DD4F87">
        <w:rPr>
          <w:rStyle w:val="afffff0"/>
        </w:rPr>
        <w:t>ini</w:t>
      </w:r>
      <w:r>
        <w:t xml:space="preserve">. </w:t>
      </w:r>
      <w:r w:rsidRPr="00DD4F87">
        <w:rPr>
          <w:rStyle w:val="afffff0"/>
        </w:rPr>
        <w:t>auth</w:t>
      </w:r>
      <w:r w:rsidRPr="00AD5D51">
        <w:rPr>
          <w:rStyle w:val="afffff0"/>
          <w:lang w:val="ru-RU"/>
        </w:rPr>
        <w:t>_</w:t>
      </w:r>
      <w:r w:rsidRPr="00DD4F87">
        <w:rPr>
          <w:rStyle w:val="afffff0"/>
        </w:rPr>
        <w:t>file</w:t>
      </w:r>
      <w:r>
        <w:t xml:space="preserve"> — это текстовый файл следующего формата: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D4F87" w:rsidRPr="00B04F83" w14:paraId="2E5157B1" w14:textId="77777777" w:rsidTr="00EC4A22">
        <w:tc>
          <w:tcPr>
            <w:tcW w:w="9344" w:type="dxa"/>
            <w:shd w:val="clear" w:color="auto" w:fill="F2F2F2" w:themeFill="background1" w:themeFillShade="F2"/>
          </w:tcPr>
          <w:p w14:paraId="10E2F03D" w14:textId="77777777" w:rsidR="00DD4F87" w:rsidRDefault="00DD4F87" w:rsidP="00DD4F87">
            <w:pPr>
              <w:pStyle w:val="afffff"/>
            </w:pPr>
            <w:r>
              <w:t>"username1" "password" ...</w:t>
            </w:r>
          </w:p>
          <w:p w14:paraId="4405D1E0" w14:textId="6D26FDF8" w:rsidR="00DD4F87" w:rsidRPr="001F26BF" w:rsidRDefault="00DD4F87" w:rsidP="00DD4F87">
            <w:pPr>
              <w:pStyle w:val="afffff"/>
            </w:pPr>
            <w:r>
              <w:t>"username2" "md5abcdef012342345" ...</w:t>
            </w:r>
          </w:p>
        </w:tc>
      </w:tr>
    </w:tbl>
    <w:p w14:paraId="30A23249" w14:textId="3D582ED2" w:rsidR="00DD4F87" w:rsidRDefault="00DD4F87" w:rsidP="00DD4F87">
      <w:pPr>
        <w:pStyle w:val="afff1"/>
      </w:pPr>
      <w:proofErr w:type="gramStart"/>
      <w:r w:rsidRPr="00DD4F87">
        <w:rPr>
          <w:rStyle w:val="afffff0"/>
        </w:rPr>
        <w:t>auth</w:t>
      </w:r>
      <w:r w:rsidRPr="00AD5D51">
        <w:rPr>
          <w:rStyle w:val="afffff0"/>
          <w:lang w:val="ru-RU"/>
        </w:rPr>
        <w:t>_</w:t>
      </w:r>
      <w:r w:rsidRPr="00DD4F87">
        <w:rPr>
          <w:rStyle w:val="afffff0"/>
        </w:rPr>
        <w:t>file</w:t>
      </w:r>
      <w:proofErr w:type="gramEnd"/>
      <w:r>
        <w:t xml:space="preserve"> содержит по одной строке для каждого пользователя. Каждая строка должна иметь как минимум два поля, каждое из которых заключено в двойные кавычки (</w:t>
      </w:r>
      <w:r w:rsidRPr="00AD5D51">
        <w:rPr>
          <w:rStyle w:val="afffff0"/>
          <w:lang w:val="ru-RU"/>
        </w:rPr>
        <w:t>""</w:t>
      </w:r>
      <w:r>
        <w:t xml:space="preserve">). Первое поле определяет имя пользователя </w:t>
      </w:r>
      <w:r w:rsidR="002C3408">
        <w:t>RT.Warehouse</w:t>
      </w:r>
      <w:r>
        <w:t>. Второе поле — это либо обычный текст, либо пароль в кодировке MD5. PgBouncer игнорирует оставшуюся часть строки.</w:t>
      </w:r>
    </w:p>
    <w:p w14:paraId="357750AF" w14:textId="3C8DF7D2" w:rsidR="00DD4F87" w:rsidRDefault="00DD4F87" w:rsidP="00DD4F87">
      <w:pPr>
        <w:pStyle w:val="afff1"/>
      </w:pPr>
      <w:r>
        <w:t xml:space="preserve">Формат </w:t>
      </w:r>
      <w:r w:rsidRPr="00DD4F87">
        <w:rPr>
          <w:rStyle w:val="afffff0"/>
        </w:rPr>
        <w:t>auth</w:t>
      </w:r>
      <w:r w:rsidRPr="00DD4F87">
        <w:rPr>
          <w:rStyle w:val="afffff0"/>
          <w:lang w:val="ru-RU"/>
        </w:rPr>
        <w:t>_</w:t>
      </w:r>
      <w:r w:rsidRPr="00DD4F87">
        <w:rPr>
          <w:rStyle w:val="afffff0"/>
        </w:rPr>
        <w:t>file</w:t>
      </w:r>
      <w:r>
        <w:t xml:space="preserve"> аналогичен формату текстового файла </w:t>
      </w:r>
      <w:r w:rsidRPr="00DD4F87">
        <w:rPr>
          <w:rStyle w:val="afffff0"/>
        </w:rPr>
        <w:t>pg</w:t>
      </w:r>
      <w:r w:rsidRPr="00DD4F87">
        <w:rPr>
          <w:rStyle w:val="afffff0"/>
          <w:lang w:val="ru-RU"/>
        </w:rPr>
        <w:t>_</w:t>
      </w:r>
      <w:r w:rsidRPr="00DD4F87">
        <w:rPr>
          <w:rStyle w:val="afffff0"/>
        </w:rPr>
        <w:t>auth</w:t>
      </w:r>
      <w:r>
        <w:t xml:space="preserve">, который </w:t>
      </w:r>
      <w:r w:rsidR="002C3408">
        <w:t>RT.Warehouse</w:t>
      </w:r>
      <w:r w:rsidRPr="00DD4F87">
        <w:t xml:space="preserve"> </w:t>
      </w:r>
      <w:r>
        <w:t xml:space="preserve">использует для информации об аутентификации. </w:t>
      </w:r>
      <w:r>
        <w:lastRenderedPageBreak/>
        <w:t xml:space="preserve">PgBouncer может работать напрямую с этим файлом аутентификации </w:t>
      </w:r>
      <w:r w:rsidR="002C3408">
        <w:t>RT.Warehouse</w:t>
      </w:r>
      <w:r>
        <w:t>.</w:t>
      </w:r>
    </w:p>
    <w:p w14:paraId="6DD232FB" w14:textId="77777777" w:rsidR="00DD4F87" w:rsidRDefault="00DD4F87" w:rsidP="00DD4F87">
      <w:pPr>
        <w:pStyle w:val="afff1"/>
      </w:pPr>
      <w:r>
        <w:t>Используйте пароль в кодировке MD5. Формат пароля в кодировке MD5:</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D4F87" w:rsidRPr="000749E2" w14:paraId="1D99703B" w14:textId="77777777" w:rsidTr="00EC4A22">
        <w:tc>
          <w:tcPr>
            <w:tcW w:w="9344" w:type="dxa"/>
            <w:shd w:val="clear" w:color="auto" w:fill="F2F2F2" w:themeFill="background1" w:themeFillShade="F2"/>
          </w:tcPr>
          <w:p w14:paraId="6FAEBD1A" w14:textId="41456ABF" w:rsidR="00DD4F87" w:rsidRPr="001F26BF" w:rsidRDefault="00DD4F87" w:rsidP="00EC4A22">
            <w:pPr>
              <w:pStyle w:val="afffff"/>
            </w:pPr>
            <w:r w:rsidRPr="00DD4F87">
              <w:t>"md5" + MD5_encoded(&lt;password&gt;&lt;username&gt;)</w:t>
            </w:r>
          </w:p>
        </w:tc>
      </w:tr>
    </w:tbl>
    <w:p w14:paraId="508D8B80" w14:textId="31EA3F82" w:rsidR="00DD4F87" w:rsidRDefault="00DD4F87" w:rsidP="00DD4F87">
      <w:pPr>
        <w:pStyle w:val="afff1"/>
      </w:pPr>
      <w:r>
        <w:t xml:space="preserve">Вы также можете получить пароли в кодировке MD5 всех пользователей </w:t>
      </w:r>
      <w:r w:rsidR="002C3408">
        <w:t>RT.Warehouse</w:t>
      </w:r>
      <w:r>
        <w:t xml:space="preserve"> из представления </w:t>
      </w:r>
      <w:r w:rsidRPr="00DD4F87">
        <w:rPr>
          <w:rStyle w:val="afffff0"/>
        </w:rPr>
        <w:t>pg</w:t>
      </w:r>
      <w:r w:rsidRPr="00AD5D51">
        <w:rPr>
          <w:rStyle w:val="afffff0"/>
          <w:lang w:val="ru-RU"/>
        </w:rPr>
        <w:t>_</w:t>
      </w:r>
      <w:r w:rsidRPr="00DD4F87">
        <w:rPr>
          <w:rStyle w:val="afffff0"/>
        </w:rPr>
        <w:t>shadow</w:t>
      </w:r>
      <w:r>
        <w:t>.</w:t>
      </w:r>
    </w:p>
    <w:p w14:paraId="10DC3217" w14:textId="77777777" w:rsidR="006B5470" w:rsidRPr="000D13AA" w:rsidRDefault="006B5470" w:rsidP="000749E2">
      <w:pPr>
        <w:pStyle w:val="46"/>
        <w:rPr>
          <w:lang w:val="ru-RU"/>
        </w:rPr>
      </w:pPr>
      <w:r w:rsidRPr="000D13AA">
        <w:rPr>
          <w:lang w:val="ru-RU"/>
        </w:rPr>
        <w:t xml:space="preserve">Настройка аутентификации на основе </w:t>
      </w:r>
      <w:r>
        <w:t>HBA</w:t>
      </w:r>
      <w:r w:rsidRPr="000D13AA">
        <w:rPr>
          <w:lang w:val="ru-RU"/>
        </w:rPr>
        <w:t xml:space="preserve"> для </w:t>
      </w:r>
      <w:r>
        <w:t>PgBouncer</w:t>
      </w:r>
    </w:p>
    <w:p w14:paraId="74B6A91F" w14:textId="118849A3" w:rsidR="006B5470" w:rsidRDefault="006B5470" w:rsidP="006B5470">
      <w:pPr>
        <w:pStyle w:val="afff1"/>
      </w:pPr>
      <w:r>
        <w:t xml:space="preserve">PgBouncer поддерживает аутентификацию на основе HBA. Чтобы настроить аутентификацию на основе HBA для PgBouncer, установите </w:t>
      </w:r>
      <w:r>
        <w:rPr>
          <w:rStyle w:val="afffff0"/>
        </w:rPr>
        <w:t>auth</w:t>
      </w:r>
      <w:r w:rsidRPr="006B5470">
        <w:rPr>
          <w:rStyle w:val="afffff0"/>
          <w:lang w:val="ru-RU"/>
        </w:rPr>
        <w:t>_</w:t>
      </w:r>
      <w:r>
        <w:rPr>
          <w:rStyle w:val="afffff0"/>
        </w:rPr>
        <w:t>type</w:t>
      </w:r>
      <w:r w:rsidRPr="006B5470">
        <w:rPr>
          <w:rStyle w:val="afffff0"/>
          <w:lang w:val="ru-RU"/>
        </w:rPr>
        <w:t>=</w:t>
      </w:r>
      <w:r w:rsidRPr="006B5470">
        <w:rPr>
          <w:rStyle w:val="afffff0"/>
        </w:rPr>
        <w:t>hba</w:t>
      </w:r>
      <w:r>
        <w:t xml:space="preserve"> в файле конфигурации </w:t>
      </w:r>
      <w:r w:rsidRPr="006B5470">
        <w:rPr>
          <w:rStyle w:val="afffff0"/>
        </w:rPr>
        <w:t>pgbouncer</w:t>
      </w:r>
      <w:r w:rsidRPr="006B5470">
        <w:rPr>
          <w:rStyle w:val="afffff0"/>
          <w:lang w:val="ru-RU"/>
        </w:rPr>
        <w:t>.</w:t>
      </w:r>
      <w:r w:rsidRPr="006B5470">
        <w:rPr>
          <w:rStyle w:val="afffff0"/>
        </w:rPr>
        <w:t>ini</w:t>
      </w:r>
      <w:r>
        <w:t xml:space="preserve">. Также укажите имя файла формата HBA в параметре </w:t>
      </w:r>
      <w:r w:rsidRPr="006B5470">
        <w:rPr>
          <w:rStyle w:val="afffff0"/>
        </w:rPr>
        <w:t>auth</w:t>
      </w:r>
      <w:r w:rsidRPr="00AD5D51">
        <w:rPr>
          <w:rStyle w:val="afffff0"/>
          <w:lang w:val="ru-RU"/>
        </w:rPr>
        <w:t>_</w:t>
      </w:r>
      <w:r w:rsidRPr="006B5470">
        <w:rPr>
          <w:rStyle w:val="afffff0"/>
        </w:rPr>
        <w:t>hba</w:t>
      </w:r>
      <w:r w:rsidRPr="00AD5D51">
        <w:rPr>
          <w:rStyle w:val="afffff0"/>
          <w:lang w:val="ru-RU"/>
        </w:rPr>
        <w:t>_</w:t>
      </w:r>
      <w:r w:rsidRPr="006B5470">
        <w:rPr>
          <w:rStyle w:val="afffff0"/>
        </w:rPr>
        <w:t>file</w:t>
      </w:r>
      <w:r>
        <w:t xml:space="preserve"> файла </w:t>
      </w:r>
      <w:r w:rsidRPr="006B5470">
        <w:rPr>
          <w:rStyle w:val="afffff0"/>
        </w:rPr>
        <w:t>pgbouncer</w:t>
      </w:r>
      <w:r w:rsidRPr="00AD5D51">
        <w:rPr>
          <w:rStyle w:val="afffff0"/>
          <w:lang w:val="ru-RU"/>
        </w:rPr>
        <w:t>.</w:t>
      </w:r>
      <w:r w:rsidRPr="006B5470">
        <w:rPr>
          <w:rStyle w:val="afffff0"/>
        </w:rPr>
        <w:t>ini</w:t>
      </w:r>
      <w:r>
        <w:t>.</w:t>
      </w:r>
    </w:p>
    <w:p w14:paraId="2B0A657B" w14:textId="1E0DE7C6" w:rsidR="006B5470" w:rsidRPr="006B5470" w:rsidRDefault="006B5470" w:rsidP="006B5470">
      <w:pPr>
        <w:pStyle w:val="afff1"/>
      </w:pPr>
      <w:r>
        <w:t>Пример содержимого</w:t>
      </w:r>
      <w:r w:rsidRPr="006B5470">
        <w:t xml:space="preserve"> </w:t>
      </w:r>
      <w:r>
        <w:t>файла</w:t>
      </w:r>
      <w:r w:rsidRPr="006B5470">
        <w:t xml:space="preserve"> </w:t>
      </w:r>
      <w:r w:rsidRPr="006B5470">
        <w:rPr>
          <w:lang w:val="en-US"/>
        </w:rPr>
        <w:t>HBA</w:t>
      </w:r>
      <w:r w:rsidRPr="006B5470">
        <w:t xml:space="preserve"> </w:t>
      </w:r>
      <w:r w:rsidRPr="006B5470">
        <w:rPr>
          <w:lang w:val="en-US"/>
        </w:rPr>
        <w:t>PgBouncer</w:t>
      </w:r>
      <w:r w:rsidRPr="006B5470">
        <w:t xml:space="preserve"> </w:t>
      </w:r>
      <w:r>
        <w:t>с</w:t>
      </w:r>
      <w:r w:rsidRPr="006B5470">
        <w:t xml:space="preserve"> </w:t>
      </w:r>
      <w:r>
        <w:t>именем</w:t>
      </w:r>
      <w:r w:rsidRPr="006B5470">
        <w:t xml:space="preserve"> </w:t>
      </w:r>
      <w:r w:rsidRPr="006B5470">
        <w:rPr>
          <w:rStyle w:val="afffff0"/>
        </w:rPr>
        <w:t>hba</w:t>
      </w:r>
      <w:r w:rsidRPr="006B5470">
        <w:rPr>
          <w:rStyle w:val="afffff0"/>
          <w:lang w:val="ru-RU"/>
        </w:rPr>
        <w:t>_</w:t>
      </w:r>
      <w:proofErr w:type="gramStart"/>
      <w:r w:rsidRPr="006B5470">
        <w:rPr>
          <w:rStyle w:val="afffff0"/>
        </w:rPr>
        <w:t>bouncer</w:t>
      </w:r>
      <w:r w:rsidRPr="006B5470">
        <w:rPr>
          <w:rStyle w:val="afffff0"/>
          <w:lang w:val="ru-RU"/>
        </w:rPr>
        <w:t>.</w:t>
      </w:r>
      <w:r w:rsidRPr="006B5470">
        <w:rPr>
          <w:rStyle w:val="afffff0"/>
        </w:rPr>
        <w:t>conf</w:t>
      </w:r>
      <w:proofErr w:type="gramEnd"/>
      <w:r w:rsidRPr="006B547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B5470" w:rsidRPr="000749E2" w14:paraId="2763238A" w14:textId="77777777" w:rsidTr="00EC4A22">
        <w:tc>
          <w:tcPr>
            <w:tcW w:w="9344" w:type="dxa"/>
            <w:shd w:val="clear" w:color="auto" w:fill="F2F2F2" w:themeFill="background1" w:themeFillShade="F2"/>
          </w:tcPr>
          <w:p w14:paraId="053D5A78" w14:textId="77777777" w:rsidR="006B5470" w:rsidRDefault="006B5470" w:rsidP="006B5470">
            <w:pPr>
              <w:pStyle w:val="afffff"/>
            </w:pPr>
            <w:r>
              <w:t>local       all     bouncer             trust</w:t>
            </w:r>
          </w:p>
          <w:p w14:paraId="0F3CB7C8" w14:textId="1DC4596E" w:rsidR="006B5470" w:rsidRPr="001F26BF" w:rsidRDefault="006B5470" w:rsidP="006B5470">
            <w:pPr>
              <w:pStyle w:val="afffff"/>
            </w:pPr>
            <w:r>
              <w:t>host        all     bouncer      127.0.0.1/32       trust</w:t>
            </w:r>
          </w:p>
        </w:tc>
      </w:tr>
    </w:tbl>
    <w:p w14:paraId="66497304" w14:textId="77777777" w:rsidR="006B5470" w:rsidRPr="006B5470" w:rsidRDefault="006B5470" w:rsidP="006B5470">
      <w:pPr>
        <w:pStyle w:val="afff1"/>
      </w:pPr>
      <w:r>
        <w:t>Пример</w:t>
      </w:r>
      <w:r w:rsidRPr="006B5470">
        <w:t xml:space="preserve"> </w:t>
      </w:r>
      <w:r>
        <w:t>отрывка</w:t>
      </w:r>
      <w:r w:rsidRPr="006B5470">
        <w:t xml:space="preserve"> </w:t>
      </w:r>
      <w:r>
        <w:t>из</w:t>
      </w:r>
      <w:r w:rsidRPr="006B5470">
        <w:t xml:space="preserve"> </w:t>
      </w:r>
      <w:r>
        <w:t>связанного</w:t>
      </w:r>
      <w:r w:rsidRPr="006B5470">
        <w:t xml:space="preserve"> </w:t>
      </w:r>
      <w:r>
        <w:t>файла</w:t>
      </w:r>
      <w:r w:rsidRPr="006B5470">
        <w:t xml:space="preserve"> </w:t>
      </w:r>
      <w:r>
        <w:t>конфигурации</w:t>
      </w:r>
      <w:r w:rsidRPr="006B5470">
        <w:t xml:space="preserve"> </w:t>
      </w:r>
      <w:r w:rsidRPr="006B5470">
        <w:rPr>
          <w:rStyle w:val="afffff0"/>
        </w:rPr>
        <w:t>pgbouncer</w:t>
      </w:r>
      <w:r w:rsidRPr="006B5470">
        <w:rPr>
          <w:rStyle w:val="afffff0"/>
          <w:lang w:val="ru-RU"/>
        </w:rPr>
        <w:t>.</w:t>
      </w:r>
      <w:r w:rsidRPr="006B5470">
        <w:rPr>
          <w:rStyle w:val="afffff0"/>
        </w:rPr>
        <w:t>ini</w:t>
      </w:r>
      <w:r w:rsidRPr="006B547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B5470" w:rsidRPr="00B04F83" w14:paraId="7D8944B0" w14:textId="77777777" w:rsidTr="00EC4A22">
        <w:tc>
          <w:tcPr>
            <w:tcW w:w="9344" w:type="dxa"/>
            <w:shd w:val="clear" w:color="auto" w:fill="F2F2F2" w:themeFill="background1" w:themeFillShade="F2"/>
          </w:tcPr>
          <w:p w14:paraId="696957ED" w14:textId="77777777" w:rsidR="006B5470" w:rsidRDefault="006B5470" w:rsidP="006B5470">
            <w:pPr>
              <w:pStyle w:val="afffff"/>
            </w:pPr>
            <w:r>
              <w:t>[databases]</w:t>
            </w:r>
          </w:p>
          <w:p w14:paraId="095EFF62" w14:textId="77777777" w:rsidR="006B5470" w:rsidRDefault="006B5470" w:rsidP="006B5470">
            <w:pPr>
              <w:pStyle w:val="afffff"/>
            </w:pPr>
            <w:r>
              <w:t>p0 = port=15432 host=127.0.0.1 dbname=p0 user=bouncer pool_size=2</w:t>
            </w:r>
          </w:p>
          <w:p w14:paraId="1C7815BD" w14:textId="77777777" w:rsidR="006B5470" w:rsidRDefault="006B5470" w:rsidP="006B5470">
            <w:pPr>
              <w:pStyle w:val="afffff"/>
            </w:pPr>
            <w:r>
              <w:t>p1 = port=15432 host=127.0.0.1 dbname=p1 user=bouncer</w:t>
            </w:r>
          </w:p>
          <w:p w14:paraId="45E6C3E9" w14:textId="77777777" w:rsidR="006B5470" w:rsidRDefault="006B5470" w:rsidP="006B5470">
            <w:pPr>
              <w:pStyle w:val="afffff"/>
            </w:pPr>
            <w:r>
              <w:t>...</w:t>
            </w:r>
          </w:p>
          <w:p w14:paraId="40F689BA" w14:textId="77777777" w:rsidR="006B5470" w:rsidRDefault="006B5470" w:rsidP="006B5470">
            <w:pPr>
              <w:pStyle w:val="afffff"/>
            </w:pPr>
          </w:p>
          <w:p w14:paraId="4D0E745E" w14:textId="77777777" w:rsidR="006B5470" w:rsidRDefault="006B5470" w:rsidP="006B5470">
            <w:pPr>
              <w:pStyle w:val="afffff"/>
            </w:pPr>
            <w:r>
              <w:t>[pgbouncer]</w:t>
            </w:r>
          </w:p>
          <w:p w14:paraId="3E932525" w14:textId="77777777" w:rsidR="006B5470" w:rsidRDefault="006B5470" w:rsidP="006B5470">
            <w:pPr>
              <w:pStyle w:val="afffff"/>
            </w:pPr>
            <w:r>
              <w:t>...</w:t>
            </w:r>
          </w:p>
          <w:p w14:paraId="2E04E4F8" w14:textId="77777777" w:rsidR="006B5470" w:rsidRDefault="006B5470" w:rsidP="006B5470">
            <w:pPr>
              <w:pStyle w:val="afffff"/>
            </w:pPr>
            <w:r>
              <w:t>auth_type = hba</w:t>
            </w:r>
          </w:p>
          <w:p w14:paraId="0CD0C07C" w14:textId="77777777" w:rsidR="006B5470" w:rsidRDefault="006B5470" w:rsidP="006B5470">
            <w:pPr>
              <w:pStyle w:val="afffff"/>
            </w:pPr>
            <w:r>
              <w:t>auth_file = userlist.txt</w:t>
            </w:r>
          </w:p>
          <w:p w14:paraId="3F7505FA" w14:textId="77777777" w:rsidR="006B5470" w:rsidRDefault="006B5470" w:rsidP="006B5470">
            <w:pPr>
              <w:pStyle w:val="afffff"/>
            </w:pPr>
            <w:r>
              <w:t>auth_hba_file = hba_bouncer.conf</w:t>
            </w:r>
          </w:p>
          <w:p w14:paraId="20A53905" w14:textId="077312C1" w:rsidR="006B5470" w:rsidRPr="001F26BF" w:rsidRDefault="006B5470" w:rsidP="006B5470">
            <w:pPr>
              <w:pStyle w:val="afffff"/>
            </w:pPr>
            <w:r>
              <w:t>...</w:t>
            </w:r>
          </w:p>
        </w:tc>
      </w:tr>
    </w:tbl>
    <w:p w14:paraId="3F59BB3F" w14:textId="5B058FD9" w:rsidR="00DD4F87" w:rsidRDefault="006B5470" w:rsidP="006B5470">
      <w:pPr>
        <w:pStyle w:val="afff1"/>
      </w:pPr>
      <w:r>
        <w:t xml:space="preserve">Обратитесь к обсуждению </w:t>
      </w:r>
      <w:hyperlink r:id="rId9" w:anchor="hba-file-format" w:history="1">
        <w:r w:rsidRPr="006B5470">
          <w:rPr>
            <w:rStyle w:val="af5"/>
          </w:rPr>
          <w:t>формата файла HBA</w:t>
        </w:r>
      </w:hyperlink>
      <w:r>
        <w:t> в документации PgBouncer для получения информации о поддержке PgBouncer формата файла аутентификации HBA.</w:t>
      </w:r>
    </w:p>
    <w:p w14:paraId="0E2E160B" w14:textId="77777777" w:rsidR="00C104BC" w:rsidRDefault="00C104BC" w:rsidP="000C5B1F">
      <w:pPr>
        <w:pStyle w:val="3a"/>
      </w:pPr>
      <w:bookmarkStart w:id="17" w:name="_Toc74742901"/>
      <w:r>
        <w:t>Запуск PgBouncer</w:t>
      </w:r>
      <w:bookmarkEnd w:id="17"/>
    </w:p>
    <w:p w14:paraId="265A87AF" w14:textId="612060C8" w:rsidR="00C104BC" w:rsidRDefault="00C104BC" w:rsidP="00C104BC">
      <w:pPr>
        <w:pStyle w:val="afff1"/>
      </w:pPr>
      <w:r>
        <w:t xml:space="preserve">Вы можете запустить PgBouncer на сервере мастера </w:t>
      </w:r>
      <w:r w:rsidR="002C3408">
        <w:t>RT.Warehouse</w:t>
      </w:r>
      <w:r>
        <w:t xml:space="preserve"> или на другом сервере. Если вы устанавливаете PgBouncer на отдельный сервер, вы можете легко переключить клиентов на резервный мастер, обновив файл конфигурации PgBouncer и перезагрузив конфигурацию с помощью консоли администрирования PgBouncer.</w:t>
      </w:r>
    </w:p>
    <w:p w14:paraId="6F082F63" w14:textId="145ACBA7" w:rsidR="00C104BC" w:rsidRDefault="00C104BC" w:rsidP="00C104BC">
      <w:pPr>
        <w:pStyle w:val="afff1"/>
      </w:pPr>
      <w:r>
        <w:t>Выполните следующие действия, чтобы настроить PgBouncer:</w:t>
      </w:r>
    </w:p>
    <w:p w14:paraId="02F49166" w14:textId="77777777" w:rsidR="00C104BC" w:rsidRDefault="00C104BC" w:rsidP="00B638B0">
      <w:pPr>
        <w:pStyle w:val="a2"/>
        <w:numPr>
          <w:ilvl w:val="0"/>
          <w:numId w:val="48"/>
        </w:numPr>
        <w:jc w:val="both"/>
      </w:pPr>
      <w:r>
        <w:t xml:space="preserve">Создайте файл конфигурации PgBouncer. Например, добавьте следующий текст в файл с именем </w:t>
      </w:r>
      <w:r w:rsidRPr="00C104BC">
        <w:rPr>
          <w:rStyle w:val="afffff0"/>
        </w:rPr>
        <w:t>pgbouncer</w:t>
      </w:r>
      <w:r w:rsidRPr="00AD5D51">
        <w:rPr>
          <w:rStyle w:val="afffff0"/>
          <w:lang w:val="ru-RU"/>
        </w:rPr>
        <w:t>.</w:t>
      </w:r>
      <w:r w:rsidRPr="00C104BC">
        <w:rPr>
          <w:rStyle w:val="afffff0"/>
        </w:rPr>
        <w:t>ini</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104BC" w:rsidRPr="00B04F83" w14:paraId="1954CDA3" w14:textId="77777777" w:rsidTr="00EC4A22">
        <w:tc>
          <w:tcPr>
            <w:tcW w:w="9344" w:type="dxa"/>
            <w:shd w:val="clear" w:color="auto" w:fill="F2F2F2" w:themeFill="background1" w:themeFillShade="F2"/>
          </w:tcPr>
          <w:p w14:paraId="44284846" w14:textId="77777777" w:rsidR="00C104BC" w:rsidRDefault="00C104BC" w:rsidP="00C104BC">
            <w:pPr>
              <w:pStyle w:val="afffff"/>
            </w:pPr>
            <w:r>
              <w:t>[databases]</w:t>
            </w:r>
          </w:p>
          <w:p w14:paraId="58697C6C" w14:textId="77777777" w:rsidR="00C104BC" w:rsidRDefault="00C104BC" w:rsidP="00C104BC">
            <w:pPr>
              <w:pStyle w:val="afffff"/>
            </w:pPr>
            <w:r>
              <w:t>postgres = host=127.0.0.1 port=5432 dbname=postgres</w:t>
            </w:r>
          </w:p>
          <w:p w14:paraId="61D710A7" w14:textId="77777777" w:rsidR="00C104BC" w:rsidRDefault="00C104BC" w:rsidP="00C104BC">
            <w:pPr>
              <w:pStyle w:val="afffff"/>
            </w:pPr>
            <w:r>
              <w:lastRenderedPageBreak/>
              <w:t>pgb_mydb = host=127.0.0.1 port=5432 dbname=mydb</w:t>
            </w:r>
          </w:p>
          <w:p w14:paraId="12A6B335" w14:textId="77777777" w:rsidR="00C104BC" w:rsidRDefault="00C104BC" w:rsidP="00C104BC">
            <w:pPr>
              <w:pStyle w:val="afffff"/>
            </w:pPr>
          </w:p>
          <w:p w14:paraId="2035B83F" w14:textId="77777777" w:rsidR="00C104BC" w:rsidRDefault="00C104BC" w:rsidP="00C104BC">
            <w:pPr>
              <w:pStyle w:val="afffff"/>
            </w:pPr>
            <w:r>
              <w:t>[pgbouncer]</w:t>
            </w:r>
          </w:p>
          <w:p w14:paraId="47EA0102" w14:textId="77777777" w:rsidR="00C104BC" w:rsidRDefault="00C104BC" w:rsidP="00C104BC">
            <w:pPr>
              <w:pStyle w:val="afffff"/>
            </w:pPr>
            <w:r>
              <w:t>pool_mode = session</w:t>
            </w:r>
          </w:p>
          <w:p w14:paraId="77358570" w14:textId="77777777" w:rsidR="00C104BC" w:rsidRDefault="00C104BC" w:rsidP="00C104BC">
            <w:pPr>
              <w:pStyle w:val="afffff"/>
            </w:pPr>
            <w:r>
              <w:t>listen_port = 6543</w:t>
            </w:r>
          </w:p>
          <w:p w14:paraId="5B4D001D" w14:textId="77777777" w:rsidR="00C104BC" w:rsidRDefault="00C104BC" w:rsidP="00C104BC">
            <w:pPr>
              <w:pStyle w:val="afffff"/>
            </w:pPr>
            <w:r>
              <w:t>listen_addr = 127.0.0.1</w:t>
            </w:r>
          </w:p>
          <w:p w14:paraId="340A3E10" w14:textId="77777777" w:rsidR="00C104BC" w:rsidRDefault="00C104BC" w:rsidP="00C104BC">
            <w:pPr>
              <w:pStyle w:val="afffff"/>
            </w:pPr>
            <w:r>
              <w:t>auth_type = md5</w:t>
            </w:r>
          </w:p>
          <w:p w14:paraId="07FBCA60" w14:textId="77777777" w:rsidR="00C104BC" w:rsidRDefault="00C104BC" w:rsidP="00C104BC">
            <w:pPr>
              <w:pStyle w:val="afffff"/>
            </w:pPr>
            <w:r>
              <w:t>auth_file = users.txt</w:t>
            </w:r>
          </w:p>
          <w:p w14:paraId="618F8131" w14:textId="77777777" w:rsidR="00C104BC" w:rsidRDefault="00C104BC" w:rsidP="00C104BC">
            <w:pPr>
              <w:pStyle w:val="afffff"/>
            </w:pPr>
            <w:r>
              <w:t>logfile = pgbouncer.log</w:t>
            </w:r>
          </w:p>
          <w:p w14:paraId="595C171B" w14:textId="77777777" w:rsidR="00C104BC" w:rsidRDefault="00C104BC" w:rsidP="00C104BC">
            <w:pPr>
              <w:pStyle w:val="afffff"/>
            </w:pPr>
            <w:r>
              <w:t>pidfile = pgbouncer.pid</w:t>
            </w:r>
          </w:p>
          <w:p w14:paraId="222C520F" w14:textId="3CEF4CA3" w:rsidR="00C104BC" w:rsidRPr="001F26BF" w:rsidRDefault="00C104BC" w:rsidP="00C104BC">
            <w:pPr>
              <w:pStyle w:val="afffff"/>
            </w:pPr>
            <w:r>
              <w:t>admin_users = gpadmin</w:t>
            </w:r>
          </w:p>
        </w:tc>
      </w:tr>
    </w:tbl>
    <w:p w14:paraId="49571645" w14:textId="593B245D" w:rsidR="00C104BC" w:rsidRDefault="00C104BC" w:rsidP="00C104BC">
      <w:pPr>
        <w:pStyle w:val="affff8"/>
        <w:numPr>
          <w:ilvl w:val="0"/>
          <w:numId w:val="0"/>
        </w:numPr>
        <w:ind w:left="1080"/>
      </w:pPr>
      <w:r>
        <w:lastRenderedPageBreak/>
        <w:t xml:space="preserve">В файле перечислите базы данных и детали их подключения. Файл также настраивает инстанс PgBouncer. См. </w:t>
      </w:r>
      <w:r>
        <w:fldChar w:fldCharType="begin"/>
      </w:r>
      <w:r>
        <w:instrText xml:space="preserve"> REF _Ref68103744 \h </w:instrText>
      </w:r>
      <w:r>
        <w:fldChar w:fldCharType="separate"/>
      </w:r>
      <w:r w:rsidR="000D13AA" w:rsidRPr="00A028E5">
        <w:t>pgbouncer.ini</w:t>
      </w:r>
      <w:r>
        <w:fldChar w:fldCharType="end"/>
      </w:r>
      <w:r>
        <w:t xml:space="preserve"> для получения информации о формате и содержимом файла конфигурации PgBouncer.</w:t>
      </w:r>
    </w:p>
    <w:p w14:paraId="0DC2C2F1" w14:textId="77777777" w:rsidR="00C104BC" w:rsidRDefault="00C104BC" w:rsidP="00C104BC">
      <w:pPr>
        <w:pStyle w:val="affff8"/>
      </w:pPr>
      <w:r>
        <w:t xml:space="preserve">Создайте файл аутентификации. Имя файла должно быть именем, указанным вами для параметра </w:t>
      </w:r>
      <w:r w:rsidRPr="00C104BC">
        <w:rPr>
          <w:rStyle w:val="afffff0"/>
        </w:rPr>
        <w:t>auth</w:t>
      </w:r>
      <w:r w:rsidRPr="00C104BC">
        <w:rPr>
          <w:rStyle w:val="afffff0"/>
          <w:lang w:val="ru-RU"/>
        </w:rPr>
        <w:t>_</w:t>
      </w:r>
      <w:r w:rsidRPr="00C104BC">
        <w:rPr>
          <w:rStyle w:val="afffff0"/>
        </w:rPr>
        <w:t>file</w:t>
      </w:r>
      <w:r>
        <w:t xml:space="preserve"> файла </w:t>
      </w:r>
      <w:r w:rsidRPr="00C104BC">
        <w:rPr>
          <w:rStyle w:val="afffff0"/>
        </w:rPr>
        <w:t>pgbouncer</w:t>
      </w:r>
      <w:r w:rsidRPr="00C104BC">
        <w:rPr>
          <w:rStyle w:val="afffff0"/>
          <w:lang w:val="ru-RU"/>
        </w:rPr>
        <w:t>.</w:t>
      </w:r>
      <w:r w:rsidRPr="00C104BC">
        <w:rPr>
          <w:rStyle w:val="afffff0"/>
        </w:rPr>
        <w:t>ini</w:t>
      </w:r>
      <w:r>
        <w:t xml:space="preserve"> — </w:t>
      </w:r>
      <w:r w:rsidRPr="00C104BC">
        <w:rPr>
          <w:rStyle w:val="afffff0"/>
        </w:rPr>
        <w:t>users</w:t>
      </w:r>
      <w:r w:rsidRPr="00C104BC">
        <w:rPr>
          <w:rStyle w:val="afffff0"/>
          <w:lang w:val="ru-RU"/>
        </w:rPr>
        <w:t>.</w:t>
      </w:r>
      <w:r w:rsidRPr="00C104BC">
        <w:rPr>
          <w:rStyle w:val="afffff0"/>
        </w:rPr>
        <w:t>txt</w:t>
      </w:r>
      <w:r>
        <w:t xml:space="preserve">. Каждая строка содержит имя пользователя и пароль. Формат строки пароля соответствует </w:t>
      </w:r>
      <w:r w:rsidRPr="00C104BC">
        <w:rPr>
          <w:rStyle w:val="afffff0"/>
        </w:rPr>
        <w:t>auth</w:t>
      </w:r>
      <w:r w:rsidRPr="00AD5D51">
        <w:rPr>
          <w:rStyle w:val="afffff0"/>
          <w:lang w:val="ru-RU"/>
        </w:rPr>
        <w:t>_</w:t>
      </w:r>
      <w:r w:rsidRPr="00C104BC">
        <w:rPr>
          <w:rStyle w:val="afffff0"/>
        </w:rPr>
        <w:t>type</w:t>
      </w:r>
      <w:r>
        <w:t xml:space="preserve">, который вы настроили в файле конфигурации PgBouncer. Если параметр </w:t>
      </w:r>
      <w:r w:rsidRPr="00C104BC">
        <w:rPr>
          <w:rStyle w:val="afffff0"/>
        </w:rPr>
        <w:t>auth</w:t>
      </w:r>
      <w:r w:rsidRPr="00C104BC">
        <w:rPr>
          <w:rStyle w:val="afffff0"/>
          <w:lang w:val="ru-RU"/>
        </w:rPr>
        <w:t>_</w:t>
      </w:r>
      <w:r w:rsidRPr="00C104BC">
        <w:rPr>
          <w:rStyle w:val="afffff0"/>
        </w:rPr>
        <w:t>type</w:t>
      </w:r>
      <w:r>
        <w:t xml:space="preserve"> является </w:t>
      </w:r>
      <w:r w:rsidRPr="00C104BC">
        <w:rPr>
          <w:rStyle w:val="afffff0"/>
        </w:rPr>
        <w:t>plain</w:t>
      </w:r>
      <w:r>
        <w:t xml:space="preserve">, строка пароля представляет собой открытый текстовый пароль,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104BC" w:rsidRPr="00B04F83" w14:paraId="6FBEF09C" w14:textId="77777777" w:rsidTr="00EC4A22">
        <w:tc>
          <w:tcPr>
            <w:tcW w:w="9344" w:type="dxa"/>
            <w:shd w:val="clear" w:color="auto" w:fill="F2F2F2" w:themeFill="background1" w:themeFillShade="F2"/>
          </w:tcPr>
          <w:p w14:paraId="00DB14F0" w14:textId="36F61CEA" w:rsidR="00C104BC" w:rsidRPr="001F26BF" w:rsidRDefault="00C104BC" w:rsidP="00EC4A22">
            <w:pPr>
              <w:pStyle w:val="afffff"/>
            </w:pPr>
            <w:r w:rsidRPr="00C104BC">
              <w:t>"gpadmin" "gpadmin1234"</w:t>
            </w:r>
          </w:p>
        </w:tc>
      </w:tr>
    </w:tbl>
    <w:p w14:paraId="3A1A9D93" w14:textId="716A3F05" w:rsidR="00C104BC" w:rsidRDefault="00C104BC" w:rsidP="00C104BC">
      <w:pPr>
        <w:pStyle w:val="affff8"/>
        <w:numPr>
          <w:ilvl w:val="0"/>
          <w:numId w:val="0"/>
        </w:numPr>
        <w:ind w:left="1080"/>
      </w:pPr>
      <w:r>
        <w:t xml:space="preserve">Если </w:t>
      </w:r>
      <w:r w:rsidRPr="00C104BC">
        <w:rPr>
          <w:rStyle w:val="afffff0"/>
        </w:rPr>
        <w:t>auth</w:t>
      </w:r>
      <w:r w:rsidRPr="00C104BC">
        <w:rPr>
          <w:rStyle w:val="afffff0"/>
          <w:lang w:val="ru-RU"/>
        </w:rPr>
        <w:t>_</w:t>
      </w:r>
      <w:r w:rsidRPr="00C104BC">
        <w:rPr>
          <w:rStyle w:val="afffff0"/>
        </w:rPr>
        <w:t>type</w:t>
      </w:r>
      <w:r>
        <w:t xml:space="preserve"> как в примере — </w:t>
      </w:r>
      <w:r w:rsidRPr="00C104BC">
        <w:rPr>
          <w:rStyle w:val="afffff0"/>
        </w:rPr>
        <w:t>md</w:t>
      </w:r>
      <w:r w:rsidRPr="00AD5D51">
        <w:rPr>
          <w:rStyle w:val="afffff0"/>
          <w:lang w:val="ru-RU"/>
        </w:rPr>
        <w:t>5</w:t>
      </w:r>
      <w:r>
        <w:t>, поле аутентификации должно быть закодировано MD5. Формат пароля в кодировке MD5:</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01563" w:rsidRPr="000749E2" w14:paraId="26D768AC" w14:textId="77777777" w:rsidTr="00EC4A22">
        <w:tc>
          <w:tcPr>
            <w:tcW w:w="9344" w:type="dxa"/>
            <w:shd w:val="clear" w:color="auto" w:fill="F2F2F2" w:themeFill="background1" w:themeFillShade="F2"/>
          </w:tcPr>
          <w:p w14:paraId="26C67731" w14:textId="107BFB5F" w:rsidR="00C01563" w:rsidRPr="001F26BF" w:rsidRDefault="00C01563" w:rsidP="00EC4A22">
            <w:pPr>
              <w:pStyle w:val="afffff"/>
            </w:pPr>
            <w:r w:rsidRPr="00C01563">
              <w:t>"md5" + MD5_encoded(&lt;password&gt;&lt;username&gt;)</w:t>
            </w:r>
          </w:p>
        </w:tc>
      </w:tr>
    </w:tbl>
    <w:p w14:paraId="40A2A095" w14:textId="77777777" w:rsidR="00C01563" w:rsidRDefault="00C01563" w:rsidP="00C01563">
      <w:pPr>
        <w:pStyle w:val="affff8"/>
        <w:rPr>
          <w:lang w:val="en-US"/>
        </w:rPr>
      </w:pPr>
      <w:r>
        <w:rPr>
          <w:lang w:val="en-US"/>
        </w:rPr>
        <w:t xml:space="preserve">Запустите </w:t>
      </w:r>
      <w:r w:rsidRPr="00C01563">
        <w:rPr>
          <w:rStyle w:val="afffff0"/>
        </w:rPr>
        <w:t>pgbouncer</w:t>
      </w:r>
      <w:r>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01563" w:rsidRPr="000749E2" w14:paraId="577283CF" w14:textId="77777777" w:rsidTr="00EC4A22">
        <w:tc>
          <w:tcPr>
            <w:tcW w:w="9344" w:type="dxa"/>
            <w:shd w:val="clear" w:color="auto" w:fill="F2F2F2" w:themeFill="background1" w:themeFillShade="F2"/>
          </w:tcPr>
          <w:p w14:paraId="62F4767D" w14:textId="22E4915A" w:rsidR="00C01563" w:rsidRPr="001F26BF" w:rsidRDefault="00C01563" w:rsidP="00EC4A22">
            <w:pPr>
              <w:pStyle w:val="afffff"/>
            </w:pPr>
            <w:r w:rsidRPr="00C01563">
              <w:t>$ $GPHOME/bin/pgbouncer -d pgbouncer.ini</w:t>
            </w:r>
          </w:p>
        </w:tc>
      </w:tr>
    </w:tbl>
    <w:p w14:paraId="0E688A95" w14:textId="6BCCFB8A" w:rsidR="00C01563" w:rsidRPr="00C01563" w:rsidRDefault="00C01563" w:rsidP="00C01563">
      <w:pPr>
        <w:pStyle w:val="affff8"/>
        <w:numPr>
          <w:ilvl w:val="0"/>
          <w:numId w:val="0"/>
        </w:numPr>
        <w:ind w:left="1080"/>
      </w:pPr>
      <w:r w:rsidRPr="00C01563">
        <w:t xml:space="preserve">Параметр </w:t>
      </w:r>
      <w:r w:rsidRPr="00AD5D51">
        <w:rPr>
          <w:rStyle w:val="afffff0"/>
          <w:lang w:val="ru-RU"/>
        </w:rPr>
        <w:t>-</w:t>
      </w:r>
      <w:r w:rsidRPr="00C01563">
        <w:rPr>
          <w:rStyle w:val="afffff0"/>
        </w:rPr>
        <w:t>d</w:t>
      </w:r>
      <w:r w:rsidRPr="00C01563">
        <w:t xml:space="preserve"> запускает </w:t>
      </w:r>
      <w:r w:rsidRPr="00C01563">
        <w:rPr>
          <w:lang w:val="en-US"/>
        </w:rPr>
        <w:t>PgBouncer</w:t>
      </w:r>
      <w:r w:rsidRPr="00C01563">
        <w:t xml:space="preserve"> как фоновый (демон) процесс. </w:t>
      </w:r>
      <w:r w:rsidR="00065387">
        <w:t>См.</w:t>
      </w:r>
      <w:r w:rsidRPr="00C01563">
        <w:t xml:space="preserve"> </w:t>
      </w:r>
      <w:r w:rsidR="00065387">
        <w:fldChar w:fldCharType="begin"/>
      </w:r>
      <w:r w:rsidR="00065387">
        <w:instrText xml:space="preserve"> REF _Ref68161672 \h </w:instrText>
      </w:r>
      <w:r w:rsidR="00065387">
        <w:fldChar w:fldCharType="separate"/>
      </w:r>
      <w:r w:rsidR="000D13AA" w:rsidRPr="004B46C4">
        <w:t>pgbouncer</w:t>
      </w:r>
      <w:r w:rsidR="00065387">
        <w:fldChar w:fldCharType="end"/>
      </w:r>
      <w:r w:rsidRPr="00C01563">
        <w:t xml:space="preserve">, чтобы узнать о синтаксисе и параметрах команды </w:t>
      </w:r>
      <w:r w:rsidRPr="00065387">
        <w:rPr>
          <w:rStyle w:val="afffff0"/>
        </w:rPr>
        <w:t>pgbouncer</w:t>
      </w:r>
      <w:r w:rsidRPr="00C01563">
        <w:t>.</w:t>
      </w:r>
    </w:p>
    <w:p w14:paraId="442711D0" w14:textId="2333903E" w:rsidR="00065387" w:rsidRDefault="00C01563" w:rsidP="00065387">
      <w:pPr>
        <w:pStyle w:val="affff8"/>
      </w:pPr>
      <w:r w:rsidRPr="00C01563">
        <w:t xml:space="preserve">Обновите клиентские приложения для подключения к </w:t>
      </w:r>
      <w:r w:rsidRPr="00065387">
        <w:rPr>
          <w:rStyle w:val="afffff0"/>
        </w:rPr>
        <w:t>pgbouncer</w:t>
      </w:r>
      <w:r w:rsidRPr="00C01563">
        <w:t xml:space="preserve">, а не напрямую к серверу </w:t>
      </w:r>
      <w:r w:rsidR="002C3408">
        <w:rPr>
          <w:lang w:val="en-US"/>
        </w:rPr>
        <w:t>RT</w:t>
      </w:r>
      <w:r w:rsidR="002C3408" w:rsidRPr="002C3408">
        <w:t>.</w:t>
      </w:r>
      <w:r w:rsidR="002C3408">
        <w:rPr>
          <w:lang w:val="en-US"/>
        </w:rPr>
        <w:t>Warehouse</w:t>
      </w:r>
      <w:r w:rsidRPr="00C01563">
        <w:t xml:space="preserve">. Например, чтобы подключиться к настроенной выше </w:t>
      </w:r>
      <w:r w:rsidR="002C3408">
        <w:rPr>
          <w:lang w:val="en-US"/>
        </w:rPr>
        <w:t>RT</w:t>
      </w:r>
      <w:r w:rsidR="002C3408" w:rsidRPr="002C3408">
        <w:t>.</w:t>
      </w:r>
      <w:r w:rsidR="002C3408">
        <w:rPr>
          <w:lang w:val="en-US"/>
        </w:rPr>
        <w:t>Warehouse</w:t>
      </w:r>
      <w:r w:rsidRPr="00C01563">
        <w:t xml:space="preserve"> с именем </w:t>
      </w:r>
      <w:r w:rsidRPr="00065387">
        <w:rPr>
          <w:rStyle w:val="afffff0"/>
        </w:rPr>
        <w:t>mydb</w:t>
      </w:r>
      <w:r w:rsidRPr="00C01563">
        <w:t xml:space="preserve">, запустите </w:t>
      </w:r>
      <w:r w:rsidRPr="00065387">
        <w:rPr>
          <w:rStyle w:val="afffff0"/>
        </w:rPr>
        <w:t>psql</w:t>
      </w:r>
      <w:r w:rsidR="00065387">
        <w:t xml:space="preserve">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65387" w:rsidRPr="000749E2" w14:paraId="07D89C80" w14:textId="77777777" w:rsidTr="00EC4A22">
        <w:tc>
          <w:tcPr>
            <w:tcW w:w="9344" w:type="dxa"/>
            <w:shd w:val="clear" w:color="auto" w:fill="F2F2F2" w:themeFill="background1" w:themeFillShade="F2"/>
          </w:tcPr>
          <w:p w14:paraId="52E3CA66" w14:textId="4A209365" w:rsidR="00065387" w:rsidRPr="001F26BF" w:rsidRDefault="00065387" w:rsidP="00EC4A22">
            <w:pPr>
              <w:pStyle w:val="afffff"/>
            </w:pPr>
            <w:r w:rsidRPr="00065387">
              <w:t>$ psql -p 6543 -U someuser pgb_mydb</w:t>
            </w:r>
          </w:p>
        </w:tc>
      </w:tr>
    </w:tbl>
    <w:p w14:paraId="77B9690F" w14:textId="2C5710DA" w:rsidR="00C01563" w:rsidRPr="00C01563" w:rsidRDefault="00C01563" w:rsidP="00065387">
      <w:pPr>
        <w:pStyle w:val="affff8"/>
        <w:numPr>
          <w:ilvl w:val="0"/>
          <w:numId w:val="0"/>
        </w:numPr>
        <w:ind w:left="1080"/>
      </w:pPr>
      <w:r w:rsidRPr="00C01563">
        <w:t xml:space="preserve">Значение параметра </w:t>
      </w:r>
      <w:r w:rsidRPr="00065387">
        <w:rPr>
          <w:rStyle w:val="afffff0"/>
          <w:lang w:val="ru-RU"/>
        </w:rPr>
        <w:t>-</w:t>
      </w:r>
      <w:r w:rsidRPr="00065387">
        <w:rPr>
          <w:rStyle w:val="afffff0"/>
        </w:rPr>
        <w:t>p</w:t>
      </w:r>
      <w:r w:rsidR="00065387">
        <w:t xml:space="preserve"> —</w:t>
      </w:r>
      <w:r w:rsidRPr="00C01563">
        <w:t xml:space="preserve"> это порт прослушивания, который вы настроили для </w:t>
      </w:r>
      <w:r w:rsidR="00065387">
        <w:t>инстанса</w:t>
      </w:r>
      <w:r w:rsidRPr="00C01563">
        <w:t xml:space="preserve"> </w:t>
      </w:r>
      <w:r w:rsidRPr="00C01563">
        <w:rPr>
          <w:lang w:val="en-US"/>
        </w:rPr>
        <w:t>PgBouncer</w:t>
      </w:r>
      <w:r w:rsidRPr="00C01563">
        <w:t>.</w:t>
      </w:r>
    </w:p>
    <w:p w14:paraId="07CA1165" w14:textId="77777777" w:rsidR="00C01563" w:rsidRPr="00C01563" w:rsidRDefault="00C01563" w:rsidP="000C5B1F">
      <w:pPr>
        <w:pStyle w:val="3a"/>
      </w:pPr>
      <w:bookmarkStart w:id="18" w:name="_Toc74742902"/>
      <w:r w:rsidRPr="00C01563">
        <w:t>Управление PgBouncer</w:t>
      </w:r>
      <w:bookmarkEnd w:id="18"/>
    </w:p>
    <w:p w14:paraId="440BDC74" w14:textId="75E122F2" w:rsidR="00C01563" w:rsidRPr="00C01563" w:rsidRDefault="00C01563" w:rsidP="00C01563">
      <w:pPr>
        <w:pStyle w:val="afff1"/>
      </w:pPr>
      <w:r w:rsidRPr="00C01563">
        <w:rPr>
          <w:lang w:val="en-US"/>
        </w:rPr>
        <w:t>PgBouncer</w:t>
      </w:r>
      <w:r w:rsidRPr="00C01563">
        <w:t xml:space="preserve"> предоставляет консоль администрирования, подобную </w:t>
      </w:r>
      <w:r w:rsidRPr="00065387">
        <w:rPr>
          <w:rStyle w:val="afffff0"/>
        </w:rPr>
        <w:t>psql</w:t>
      </w:r>
      <w:r w:rsidRPr="00C01563">
        <w:t xml:space="preserve">. </w:t>
      </w:r>
      <w:r w:rsidR="00237194">
        <w:t>Войдите</w:t>
      </w:r>
      <w:r w:rsidRPr="00C01563">
        <w:t xml:space="preserve"> в консоль администрирования </w:t>
      </w:r>
      <w:r w:rsidRPr="00C01563">
        <w:rPr>
          <w:lang w:val="en-US"/>
        </w:rPr>
        <w:t>PgBouncer</w:t>
      </w:r>
      <w:r w:rsidRPr="00C01563">
        <w:t xml:space="preserve">, указав номер порта </w:t>
      </w:r>
      <w:r w:rsidRPr="00C01563">
        <w:rPr>
          <w:lang w:val="en-US"/>
        </w:rPr>
        <w:t>PgBouncer</w:t>
      </w:r>
      <w:r w:rsidRPr="00C01563">
        <w:t xml:space="preserve"> и виртуальную базу данных с именем </w:t>
      </w:r>
      <w:r w:rsidRPr="00237194">
        <w:rPr>
          <w:rStyle w:val="afffff0"/>
        </w:rPr>
        <w:t>pgbouncer</w:t>
      </w:r>
      <w:r w:rsidRPr="00C01563">
        <w:t xml:space="preserve">. Консоль </w:t>
      </w:r>
      <w:r w:rsidRPr="00C01563">
        <w:lastRenderedPageBreak/>
        <w:t xml:space="preserve">принимает команды, подобные </w:t>
      </w:r>
      <w:r w:rsidRPr="00C01563">
        <w:rPr>
          <w:lang w:val="en-US"/>
        </w:rPr>
        <w:t>SQL</w:t>
      </w:r>
      <w:r w:rsidRPr="00C01563">
        <w:t xml:space="preserve">, которые можно использовать для мониторинга, перенастройки и управления </w:t>
      </w:r>
      <w:r w:rsidRPr="00C01563">
        <w:rPr>
          <w:lang w:val="en-US"/>
        </w:rPr>
        <w:t>PgBouncer</w:t>
      </w:r>
      <w:r w:rsidRPr="00C01563">
        <w:t>.</w:t>
      </w:r>
    </w:p>
    <w:p w14:paraId="41DA1A51" w14:textId="2B89D3A1" w:rsidR="00C01563" w:rsidRPr="00C01563" w:rsidRDefault="00C01563" w:rsidP="00C01563">
      <w:pPr>
        <w:pStyle w:val="afff1"/>
      </w:pPr>
      <w:r w:rsidRPr="00C01563">
        <w:t xml:space="preserve">Полную документацию по командам консоли администрирования </w:t>
      </w:r>
      <w:r w:rsidRPr="00C01563">
        <w:rPr>
          <w:lang w:val="en-US"/>
        </w:rPr>
        <w:t>PgBouncer</w:t>
      </w:r>
      <w:r w:rsidRPr="00C01563">
        <w:t xml:space="preserve"> см. </w:t>
      </w:r>
      <w:r w:rsidR="00237194">
        <w:t xml:space="preserve">в </w:t>
      </w:r>
      <w:r w:rsidR="00237194">
        <w:fldChar w:fldCharType="begin"/>
      </w:r>
      <w:r w:rsidR="00237194">
        <w:instrText xml:space="preserve"> REF _Ref68164078 \h </w:instrText>
      </w:r>
      <w:r w:rsidR="00237194">
        <w:fldChar w:fldCharType="separate"/>
      </w:r>
      <w:r w:rsidR="000D13AA" w:rsidRPr="007678B1">
        <w:t>pgbouncer-admin</w:t>
      </w:r>
      <w:r w:rsidR="00237194">
        <w:fldChar w:fldCharType="end"/>
      </w:r>
      <w:r w:rsidRPr="00C01563">
        <w:t>.</w:t>
      </w:r>
    </w:p>
    <w:p w14:paraId="47E1789C" w14:textId="77777777" w:rsidR="00C01563" w:rsidRPr="00C01563" w:rsidRDefault="00C01563" w:rsidP="00C01563">
      <w:pPr>
        <w:pStyle w:val="afff1"/>
      </w:pPr>
      <w:r w:rsidRPr="00C01563">
        <w:t xml:space="preserve">Выполните следующие действия, чтобы начать работу с консолью администрирования </w:t>
      </w:r>
      <w:r w:rsidRPr="00C01563">
        <w:rPr>
          <w:lang w:val="en-US"/>
        </w:rPr>
        <w:t>PgBouncer</w:t>
      </w:r>
      <w:r w:rsidRPr="00C01563">
        <w:t>.</w:t>
      </w:r>
    </w:p>
    <w:p w14:paraId="37F66D34" w14:textId="77777777" w:rsidR="00237194" w:rsidRDefault="00C01563" w:rsidP="00B638B0">
      <w:pPr>
        <w:pStyle w:val="a2"/>
        <w:numPr>
          <w:ilvl w:val="0"/>
          <w:numId w:val="49"/>
        </w:numPr>
        <w:jc w:val="both"/>
      </w:pPr>
      <w:r w:rsidRPr="00C01563">
        <w:t xml:space="preserve">С помощью </w:t>
      </w:r>
      <w:r w:rsidRPr="00237194">
        <w:rPr>
          <w:rStyle w:val="afffff0"/>
        </w:rPr>
        <w:t>psql</w:t>
      </w:r>
      <w:r w:rsidRPr="00C01563">
        <w:t xml:space="preserve"> войдите в виртуальную базу данных </w:t>
      </w:r>
      <w:r w:rsidRPr="00237194">
        <w:rPr>
          <w:rStyle w:val="afffff0"/>
        </w:rPr>
        <w:t>pgbouncer</w:t>
      </w:r>
      <w:r w:rsidR="0023719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37194" w:rsidRPr="000749E2" w14:paraId="3A1D4A71" w14:textId="77777777" w:rsidTr="00EC4A22">
        <w:tc>
          <w:tcPr>
            <w:tcW w:w="9344" w:type="dxa"/>
            <w:shd w:val="clear" w:color="auto" w:fill="F2F2F2" w:themeFill="background1" w:themeFillShade="F2"/>
          </w:tcPr>
          <w:p w14:paraId="6ED9F1C7" w14:textId="4E7D3569" w:rsidR="00237194" w:rsidRPr="001F26BF" w:rsidRDefault="00237194" w:rsidP="00EC4A22">
            <w:pPr>
              <w:pStyle w:val="afffff"/>
            </w:pPr>
            <w:r w:rsidRPr="00237194">
              <w:t>$ psql -p 6543 -U username pgbouncer</w:t>
            </w:r>
          </w:p>
        </w:tc>
      </w:tr>
    </w:tbl>
    <w:p w14:paraId="206E78FE" w14:textId="77777777" w:rsidR="00C01563" w:rsidRPr="00C01563" w:rsidRDefault="00C01563" w:rsidP="00237194">
      <w:pPr>
        <w:pStyle w:val="affff8"/>
        <w:numPr>
          <w:ilvl w:val="0"/>
          <w:numId w:val="0"/>
        </w:numPr>
        <w:ind w:left="1080"/>
      </w:pPr>
      <w:r w:rsidRPr="00C01563">
        <w:t xml:space="preserve">Указанное вами имя пользователя должно быть указано в параметре </w:t>
      </w:r>
      <w:r w:rsidRPr="00237194">
        <w:rPr>
          <w:rStyle w:val="afffff0"/>
        </w:rPr>
        <w:t>admin</w:t>
      </w:r>
      <w:r w:rsidRPr="00AD5D51">
        <w:rPr>
          <w:rStyle w:val="afffff0"/>
          <w:lang w:val="ru-RU"/>
        </w:rPr>
        <w:t>_</w:t>
      </w:r>
      <w:r w:rsidRPr="00237194">
        <w:rPr>
          <w:rStyle w:val="afffff0"/>
        </w:rPr>
        <w:t>users</w:t>
      </w:r>
      <w:r w:rsidRPr="00C01563">
        <w:t xml:space="preserve"> в файле конфигурации </w:t>
      </w:r>
      <w:r w:rsidRPr="00237194">
        <w:rPr>
          <w:rStyle w:val="afffff0"/>
        </w:rPr>
        <w:t>pgbouncer</w:t>
      </w:r>
      <w:r w:rsidRPr="00AD5D51">
        <w:rPr>
          <w:rStyle w:val="afffff0"/>
          <w:lang w:val="ru-RU"/>
        </w:rPr>
        <w:t>.</w:t>
      </w:r>
      <w:r w:rsidRPr="00237194">
        <w:rPr>
          <w:rStyle w:val="afffff0"/>
        </w:rPr>
        <w:t>ini</w:t>
      </w:r>
      <w:r w:rsidRPr="00C01563">
        <w:t xml:space="preserve">. Вы также можете войти в консоль администрирования </w:t>
      </w:r>
      <w:r w:rsidRPr="00C01563">
        <w:rPr>
          <w:lang w:val="en-US"/>
        </w:rPr>
        <w:t>PgBouncer</w:t>
      </w:r>
      <w:r w:rsidRPr="00C01563">
        <w:t xml:space="preserve"> с текущим именем пользователя </w:t>
      </w:r>
      <w:r w:rsidRPr="00C01563">
        <w:rPr>
          <w:lang w:val="en-US"/>
        </w:rPr>
        <w:t>Unix</w:t>
      </w:r>
      <w:r w:rsidRPr="00C01563">
        <w:t xml:space="preserve">, если процесс </w:t>
      </w:r>
      <w:r w:rsidRPr="00237194">
        <w:rPr>
          <w:rStyle w:val="afffff0"/>
        </w:rPr>
        <w:t>pgbouncer</w:t>
      </w:r>
      <w:r w:rsidRPr="00C01563">
        <w:t xml:space="preserve"> выполняется под </w:t>
      </w:r>
      <w:r w:rsidRPr="00C01563">
        <w:rPr>
          <w:lang w:val="en-US"/>
        </w:rPr>
        <w:t>UID</w:t>
      </w:r>
      <w:r w:rsidRPr="00C01563">
        <w:t xml:space="preserve"> этого пользователя.</w:t>
      </w:r>
    </w:p>
    <w:p w14:paraId="140098FB" w14:textId="14D7D1F9" w:rsidR="00C104BC" w:rsidRDefault="00C01563" w:rsidP="00237194">
      <w:pPr>
        <w:pStyle w:val="affff8"/>
      </w:pPr>
      <w:r w:rsidRPr="00C01563">
        <w:t xml:space="preserve">Чтобы просмотреть доступные команды консоли администрирования </w:t>
      </w:r>
      <w:r w:rsidRPr="00C01563">
        <w:rPr>
          <w:lang w:val="en-US"/>
        </w:rPr>
        <w:t>PgBouncer</w:t>
      </w:r>
      <w:r w:rsidRPr="00C01563">
        <w:t xml:space="preserve">, запустите команду </w:t>
      </w:r>
      <w:r w:rsidRPr="00237194">
        <w:rPr>
          <w:rStyle w:val="afffff0"/>
        </w:rPr>
        <w:t>SHOW</w:t>
      </w:r>
      <w:r w:rsidRPr="00AD5D51">
        <w:rPr>
          <w:rStyle w:val="afffff0"/>
          <w:lang w:val="ru-RU"/>
        </w:rPr>
        <w:t xml:space="preserve"> </w:t>
      </w:r>
      <w:r w:rsidRPr="00237194">
        <w:rPr>
          <w:rStyle w:val="afffff0"/>
        </w:rPr>
        <w:t>help</w:t>
      </w:r>
      <w:r w:rsidRPr="00C01563">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37194" w:rsidRPr="00B04F83" w14:paraId="0E3AC510" w14:textId="77777777" w:rsidTr="00EC4A22">
        <w:tc>
          <w:tcPr>
            <w:tcW w:w="9344" w:type="dxa"/>
            <w:shd w:val="clear" w:color="auto" w:fill="F2F2F2" w:themeFill="background1" w:themeFillShade="F2"/>
          </w:tcPr>
          <w:p w14:paraId="210F8833" w14:textId="77777777" w:rsidR="00237194" w:rsidRDefault="00237194" w:rsidP="00237194">
            <w:pPr>
              <w:pStyle w:val="afffff"/>
            </w:pPr>
            <w:r>
              <w:t>pgbouncer=# SHOW help;</w:t>
            </w:r>
          </w:p>
          <w:p w14:paraId="6BE8D654" w14:textId="77777777" w:rsidR="00237194" w:rsidRDefault="00237194" w:rsidP="00237194">
            <w:pPr>
              <w:pStyle w:val="afffff"/>
            </w:pPr>
            <w:r>
              <w:t>NOTICE:  Console usage</w:t>
            </w:r>
          </w:p>
          <w:p w14:paraId="5E73517F" w14:textId="77777777" w:rsidR="00237194" w:rsidRDefault="00237194" w:rsidP="00237194">
            <w:pPr>
              <w:pStyle w:val="afffff"/>
            </w:pPr>
            <w:r>
              <w:t>DETAIL:</w:t>
            </w:r>
          </w:p>
          <w:p w14:paraId="090A4E15" w14:textId="77777777" w:rsidR="00237194" w:rsidRDefault="00237194" w:rsidP="00237194">
            <w:pPr>
              <w:pStyle w:val="afffff"/>
            </w:pPr>
            <w:r>
              <w:t xml:space="preserve">    SHOW HELP|CONFIG|DATABASES|POOLS|CLIENTS|SERVERS|VERSION</w:t>
            </w:r>
          </w:p>
          <w:p w14:paraId="6B62200B" w14:textId="77777777" w:rsidR="00237194" w:rsidRDefault="00237194" w:rsidP="00237194">
            <w:pPr>
              <w:pStyle w:val="afffff"/>
            </w:pPr>
            <w:r>
              <w:t xml:space="preserve">    SHOW FDS|SOCKETS|ACTIVE_SOCKETS|LISTS|MEM</w:t>
            </w:r>
          </w:p>
          <w:p w14:paraId="2E742A7A" w14:textId="77777777" w:rsidR="00237194" w:rsidRDefault="00237194" w:rsidP="00237194">
            <w:pPr>
              <w:pStyle w:val="afffff"/>
            </w:pPr>
            <w:r>
              <w:t xml:space="preserve">    SHOW DNS_HOSTS|DNS_ZONES</w:t>
            </w:r>
          </w:p>
          <w:p w14:paraId="398E5420" w14:textId="77777777" w:rsidR="00237194" w:rsidRDefault="00237194" w:rsidP="00237194">
            <w:pPr>
              <w:pStyle w:val="afffff"/>
            </w:pPr>
            <w:r>
              <w:t xml:space="preserve">    SHOW STATS|STATS_TOTALS|STATS_AVERAGES</w:t>
            </w:r>
          </w:p>
          <w:p w14:paraId="243E263E" w14:textId="77777777" w:rsidR="00237194" w:rsidRDefault="00237194" w:rsidP="00237194">
            <w:pPr>
              <w:pStyle w:val="afffff"/>
            </w:pPr>
            <w:r>
              <w:t xml:space="preserve">    SET key = arg</w:t>
            </w:r>
          </w:p>
          <w:p w14:paraId="7F4DF176" w14:textId="77777777" w:rsidR="00237194" w:rsidRDefault="00237194" w:rsidP="00237194">
            <w:pPr>
              <w:pStyle w:val="afffff"/>
            </w:pPr>
            <w:r>
              <w:t xml:space="preserve">    RELOAD</w:t>
            </w:r>
          </w:p>
          <w:p w14:paraId="6C352D02" w14:textId="77777777" w:rsidR="00237194" w:rsidRDefault="00237194" w:rsidP="00237194">
            <w:pPr>
              <w:pStyle w:val="afffff"/>
            </w:pPr>
            <w:r>
              <w:t xml:space="preserve">    PAUSE [&lt;db&gt;]</w:t>
            </w:r>
          </w:p>
          <w:p w14:paraId="4F0C8A5B" w14:textId="77777777" w:rsidR="00237194" w:rsidRDefault="00237194" w:rsidP="00237194">
            <w:pPr>
              <w:pStyle w:val="afffff"/>
            </w:pPr>
            <w:r>
              <w:t xml:space="preserve">    RESUME [&lt;db&gt;]</w:t>
            </w:r>
          </w:p>
          <w:p w14:paraId="2F249CCD" w14:textId="77777777" w:rsidR="00237194" w:rsidRDefault="00237194" w:rsidP="00237194">
            <w:pPr>
              <w:pStyle w:val="afffff"/>
            </w:pPr>
            <w:r>
              <w:t xml:space="preserve">    DISABLE &lt;db&gt;</w:t>
            </w:r>
          </w:p>
          <w:p w14:paraId="2AA032D9" w14:textId="77777777" w:rsidR="00237194" w:rsidRDefault="00237194" w:rsidP="00237194">
            <w:pPr>
              <w:pStyle w:val="afffff"/>
            </w:pPr>
            <w:r>
              <w:t xml:space="preserve">    ENABLE &lt;db&gt;</w:t>
            </w:r>
          </w:p>
          <w:p w14:paraId="5ECB8885" w14:textId="77777777" w:rsidR="00237194" w:rsidRDefault="00237194" w:rsidP="00237194">
            <w:pPr>
              <w:pStyle w:val="afffff"/>
            </w:pPr>
            <w:r>
              <w:t xml:space="preserve">    KILL &lt;db&gt;</w:t>
            </w:r>
          </w:p>
          <w:p w14:paraId="4141406A" w14:textId="77777777" w:rsidR="00237194" w:rsidRDefault="00237194" w:rsidP="00237194">
            <w:pPr>
              <w:pStyle w:val="afffff"/>
            </w:pPr>
            <w:r>
              <w:t xml:space="preserve">    SUSPEND</w:t>
            </w:r>
          </w:p>
          <w:p w14:paraId="57EBDAEE" w14:textId="7F510423" w:rsidR="00237194" w:rsidRPr="001F26BF" w:rsidRDefault="00237194" w:rsidP="00237194">
            <w:pPr>
              <w:pStyle w:val="afffff"/>
            </w:pPr>
            <w:r>
              <w:t xml:space="preserve">    SHUTDOWN</w:t>
            </w:r>
          </w:p>
        </w:tc>
      </w:tr>
    </w:tbl>
    <w:p w14:paraId="1284FE70" w14:textId="77777777" w:rsidR="00237194" w:rsidRPr="00237194" w:rsidRDefault="00237194" w:rsidP="00237194">
      <w:pPr>
        <w:pStyle w:val="affff8"/>
      </w:pPr>
      <w:r w:rsidRPr="00237194">
        <w:t xml:space="preserve">Если вы обновляете конфигурацию </w:t>
      </w:r>
      <w:r w:rsidRPr="00237194">
        <w:rPr>
          <w:lang w:val="en-US"/>
        </w:rPr>
        <w:t>PgBouncer</w:t>
      </w:r>
      <w:r w:rsidRPr="00237194">
        <w:t xml:space="preserve">, редактируя файл конфигурации </w:t>
      </w:r>
      <w:r w:rsidRPr="00237194">
        <w:rPr>
          <w:rStyle w:val="afffff0"/>
        </w:rPr>
        <w:t>pgbouncer</w:t>
      </w:r>
      <w:r w:rsidRPr="00237194">
        <w:rPr>
          <w:rStyle w:val="afffff0"/>
          <w:lang w:val="ru-RU"/>
        </w:rPr>
        <w:t>.</w:t>
      </w:r>
      <w:r w:rsidRPr="00237194">
        <w:rPr>
          <w:rStyle w:val="afffff0"/>
        </w:rPr>
        <w:t>ini</w:t>
      </w:r>
      <w:r w:rsidRPr="00237194">
        <w:t xml:space="preserve">, используйте команду </w:t>
      </w:r>
      <w:r w:rsidRPr="00237194">
        <w:rPr>
          <w:rStyle w:val="afffff0"/>
        </w:rPr>
        <w:t>RELOAD</w:t>
      </w:r>
      <w:r w:rsidRPr="00237194">
        <w:t xml:space="preserve"> для перезагрузки файла: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37194" w:rsidRPr="00B04F83" w14:paraId="026067C0" w14:textId="77777777" w:rsidTr="00EC4A22">
        <w:tc>
          <w:tcPr>
            <w:tcW w:w="9344" w:type="dxa"/>
            <w:shd w:val="clear" w:color="auto" w:fill="F2F2F2" w:themeFill="background1" w:themeFillShade="F2"/>
          </w:tcPr>
          <w:p w14:paraId="6FF41898" w14:textId="0CB7ABAD" w:rsidR="00237194" w:rsidRPr="001F26BF" w:rsidRDefault="00237194" w:rsidP="00EC4A22">
            <w:pPr>
              <w:pStyle w:val="afffff"/>
            </w:pPr>
            <w:r w:rsidRPr="00237194">
              <w:t>pgbouncer=# RELOAD;</w:t>
            </w:r>
          </w:p>
        </w:tc>
      </w:tr>
    </w:tbl>
    <w:p w14:paraId="0A1882C5" w14:textId="5A5F099C" w:rsidR="00237194" w:rsidRPr="000D13AA" w:rsidRDefault="00237194" w:rsidP="000749E2">
      <w:pPr>
        <w:pStyle w:val="46"/>
        <w:rPr>
          <w:lang w:val="ru-RU"/>
        </w:rPr>
      </w:pPr>
      <w:r w:rsidRPr="000D13AA">
        <w:rPr>
          <w:lang w:val="ru-RU"/>
        </w:rPr>
        <w:t xml:space="preserve">Сопоставление клиентов </w:t>
      </w:r>
      <w:r w:rsidRPr="00237194">
        <w:t>PgBouncer</w:t>
      </w:r>
      <w:r w:rsidRPr="000D13AA">
        <w:rPr>
          <w:lang w:val="ru-RU"/>
        </w:rPr>
        <w:t xml:space="preserve"> с подключениями к серверу </w:t>
      </w:r>
      <w:r w:rsidR="002C3408">
        <w:t>RT</w:t>
      </w:r>
      <w:r w:rsidR="002C3408" w:rsidRPr="000D13AA">
        <w:rPr>
          <w:lang w:val="ru-RU"/>
        </w:rPr>
        <w:t>.</w:t>
      </w:r>
      <w:r w:rsidR="002C3408">
        <w:t>Warehouse</w:t>
      </w:r>
    </w:p>
    <w:p w14:paraId="4388C258" w14:textId="309B0E8F" w:rsidR="00237194" w:rsidRPr="00237194" w:rsidRDefault="00237194" w:rsidP="00237194">
      <w:pPr>
        <w:pStyle w:val="afff1"/>
      </w:pPr>
      <w:r w:rsidRPr="00237194">
        <w:t xml:space="preserve">Чтобы сопоставить клиент </w:t>
      </w:r>
      <w:r w:rsidRPr="00237194">
        <w:rPr>
          <w:lang w:val="en-US"/>
        </w:rPr>
        <w:t>PgBouncer</w:t>
      </w:r>
      <w:r w:rsidRPr="00237194">
        <w:t xml:space="preserve"> с подключением к серверу </w:t>
      </w:r>
      <w:r w:rsidR="002C3408">
        <w:rPr>
          <w:lang w:val="en-US"/>
        </w:rPr>
        <w:t>RT</w:t>
      </w:r>
      <w:r w:rsidR="002C3408" w:rsidRPr="002C3408">
        <w:t>.</w:t>
      </w:r>
      <w:r w:rsidR="002C3408">
        <w:rPr>
          <w:lang w:val="en-US"/>
        </w:rPr>
        <w:t>Warehouse</w:t>
      </w:r>
      <w:r w:rsidRPr="00237194">
        <w:t xml:space="preserve">, используйте команды консоли администрирования </w:t>
      </w:r>
      <w:r w:rsidRPr="00237194">
        <w:rPr>
          <w:lang w:val="en-US"/>
        </w:rPr>
        <w:t>PgBouncer</w:t>
      </w:r>
      <w:r w:rsidRPr="00237194">
        <w:t xml:space="preserve"> </w:t>
      </w:r>
      <w:r w:rsidRPr="00237194">
        <w:rPr>
          <w:rStyle w:val="afffff0"/>
        </w:rPr>
        <w:t>SHOW</w:t>
      </w:r>
      <w:r w:rsidRPr="00237194">
        <w:rPr>
          <w:rStyle w:val="afffff0"/>
          <w:lang w:val="ru-RU"/>
        </w:rPr>
        <w:t xml:space="preserve"> </w:t>
      </w:r>
      <w:r w:rsidRPr="00237194">
        <w:rPr>
          <w:rStyle w:val="afffff0"/>
        </w:rPr>
        <w:t>CLIENTS</w:t>
      </w:r>
      <w:r w:rsidRPr="00237194">
        <w:t xml:space="preserve"> и </w:t>
      </w:r>
      <w:r w:rsidRPr="00237194">
        <w:rPr>
          <w:rStyle w:val="afffff0"/>
        </w:rPr>
        <w:t>SHOW</w:t>
      </w:r>
      <w:r w:rsidRPr="00237194">
        <w:rPr>
          <w:rStyle w:val="afffff0"/>
          <w:lang w:val="ru-RU"/>
        </w:rPr>
        <w:t xml:space="preserve"> </w:t>
      </w:r>
      <w:r w:rsidRPr="00237194">
        <w:rPr>
          <w:rStyle w:val="afffff0"/>
        </w:rPr>
        <w:t>SERVERS</w:t>
      </w:r>
      <w:r w:rsidRPr="00237194">
        <w:t>:</w:t>
      </w:r>
    </w:p>
    <w:p w14:paraId="70949590" w14:textId="20794F89" w:rsidR="00237194" w:rsidRPr="00237194" w:rsidRDefault="00237194" w:rsidP="00B638B0">
      <w:pPr>
        <w:pStyle w:val="a2"/>
        <w:numPr>
          <w:ilvl w:val="0"/>
          <w:numId w:val="50"/>
        </w:numPr>
        <w:jc w:val="both"/>
      </w:pPr>
      <w:r w:rsidRPr="00237194">
        <w:t xml:space="preserve">С помощью </w:t>
      </w:r>
      <w:r w:rsidRPr="00237194">
        <w:rPr>
          <w:rStyle w:val="afffff0"/>
        </w:rPr>
        <w:t>ptr</w:t>
      </w:r>
      <w:r w:rsidRPr="00237194">
        <w:t xml:space="preserve"> и </w:t>
      </w:r>
      <w:r w:rsidRPr="00237194">
        <w:rPr>
          <w:rStyle w:val="afffff0"/>
        </w:rPr>
        <w:t>link</w:t>
      </w:r>
      <w:r w:rsidRPr="00237194">
        <w:t xml:space="preserve"> сопоставьте подключение локального клиента с подключением к серверу.</w:t>
      </w:r>
    </w:p>
    <w:p w14:paraId="0F3AAF39" w14:textId="4061D70D" w:rsidR="00237194" w:rsidRPr="00237194" w:rsidRDefault="00237194" w:rsidP="00237194">
      <w:pPr>
        <w:pStyle w:val="affff8"/>
      </w:pPr>
      <w:r w:rsidRPr="00237194">
        <w:lastRenderedPageBreak/>
        <w:t xml:space="preserve">Используйте адрес и порт клиентского соединения, чтобы идентифицировать </w:t>
      </w:r>
      <w:r w:rsidRPr="00237194">
        <w:rPr>
          <w:lang w:val="en-US"/>
        </w:rPr>
        <w:t>TCP</w:t>
      </w:r>
      <w:r w:rsidRPr="00237194">
        <w:t>-соединение от клиента.</w:t>
      </w:r>
    </w:p>
    <w:p w14:paraId="369EFA4D" w14:textId="064363E8" w:rsidR="00237194" w:rsidRPr="00237194" w:rsidRDefault="00237194" w:rsidP="00237194">
      <w:pPr>
        <w:pStyle w:val="affff8"/>
      </w:pPr>
      <w:r w:rsidRPr="00237194">
        <w:t xml:space="preserve">Используйте </w:t>
      </w:r>
      <w:r w:rsidRPr="00237194">
        <w:rPr>
          <w:rStyle w:val="afffff0"/>
        </w:rPr>
        <w:t>local</w:t>
      </w:r>
      <w:r w:rsidRPr="00AD5D51">
        <w:rPr>
          <w:rStyle w:val="afffff0"/>
          <w:lang w:val="ru-RU"/>
        </w:rPr>
        <w:t>_</w:t>
      </w:r>
      <w:r w:rsidRPr="00237194">
        <w:rPr>
          <w:rStyle w:val="afffff0"/>
        </w:rPr>
        <w:t>addr</w:t>
      </w:r>
      <w:r w:rsidRPr="00237194">
        <w:t xml:space="preserve"> и </w:t>
      </w:r>
      <w:r w:rsidRPr="00237194">
        <w:rPr>
          <w:rStyle w:val="afffff0"/>
        </w:rPr>
        <w:t>local</w:t>
      </w:r>
      <w:r w:rsidRPr="00AD5D51">
        <w:rPr>
          <w:rStyle w:val="afffff0"/>
          <w:lang w:val="ru-RU"/>
        </w:rPr>
        <w:t>_</w:t>
      </w:r>
      <w:r w:rsidRPr="00237194">
        <w:rPr>
          <w:rStyle w:val="afffff0"/>
        </w:rPr>
        <w:t>port</w:t>
      </w:r>
      <w:r w:rsidRPr="00237194">
        <w:t xml:space="preserve">, чтобы определить </w:t>
      </w:r>
      <w:r w:rsidRPr="00237194">
        <w:rPr>
          <w:lang w:val="en-US"/>
        </w:rPr>
        <w:t>TCP</w:t>
      </w:r>
      <w:r w:rsidRPr="00237194">
        <w:t>-соединение с сервером.</w:t>
      </w:r>
    </w:p>
    <w:p w14:paraId="05A68E58" w14:textId="77777777" w:rsidR="00EC4A22" w:rsidRDefault="00EC4A22" w:rsidP="00175605">
      <w:pPr>
        <w:pStyle w:val="2b"/>
      </w:pPr>
      <w:bookmarkStart w:id="19" w:name="_Toc74742903"/>
      <w:r>
        <w:t>Интерфейсы приложений базы данных</w:t>
      </w:r>
      <w:bookmarkEnd w:id="19"/>
    </w:p>
    <w:p w14:paraId="61AF8A74" w14:textId="28A06F8C" w:rsidR="00EC4A22" w:rsidRDefault="00EC4A22" w:rsidP="00EC4A22">
      <w:pPr>
        <w:pStyle w:val="afff1"/>
      </w:pPr>
      <w:r>
        <w:t xml:space="preserve">Возможно, вы захотите разработать свои собственные клиентские приложения, которые будут взаимодействовать с </w:t>
      </w:r>
      <w:r w:rsidR="002C3408">
        <w:t>RT.Warehouse</w:t>
      </w:r>
      <w:r>
        <w:t xml:space="preserve">. PostgreSQL предоставляет ряд драйверов баз данных для наиболее часто используемых API баз данных, которые также можно использовать с </w:t>
      </w:r>
      <w:r w:rsidR="002C3408">
        <w:t>RT.Warehouse</w:t>
      </w:r>
      <w:r>
        <w:t xml:space="preserve">. Эти драйверы доступны для отдельной загрузки. Каждый драйвер (кроме </w:t>
      </w:r>
      <w:r w:rsidRPr="00EC4A22">
        <w:rPr>
          <w:rStyle w:val="afffff0"/>
        </w:rPr>
        <w:t>libpq</w:t>
      </w:r>
      <w:r>
        <w:t xml:space="preserve">, который поставляется с PostgreSQL) является независимым проектом разработки PostgreSQL и должен быть загружен, установлен и настроен для подключения к </w:t>
      </w:r>
      <w:r w:rsidR="002C3408">
        <w:t>RT.Warehouse</w:t>
      </w:r>
      <w:r>
        <w:t>. Доступны драйверы, представленные в таблице.</w:t>
      </w:r>
    </w:p>
    <w:p w14:paraId="618F5B17" w14:textId="3D55B061" w:rsidR="00EC4A22" w:rsidRPr="00EC4A22" w:rsidRDefault="00EC4A22" w:rsidP="00EC4A22">
      <w:pPr>
        <w:pStyle w:val="aff6"/>
        <w:rPr>
          <w:lang w:val="en-US"/>
        </w:rPr>
      </w:pPr>
      <w:r w:rsidRPr="00624C80">
        <w:t xml:space="preserve">Таблица </w:t>
      </w:r>
      <w:fldSimple w:instr=" SEQ Таблица \* ARABIC ">
        <w:r w:rsidR="000D13AA">
          <w:rPr>
            <w:noProof/>
          </w:rPr>
          <w:t>3</w:t>
        </w:r>
      </w:fldSimple>
      <w:r w:rsidRPr="00624C80">
        <w:t xml:space="preserve"> </w:t>
      </w:r>
      <w:r w:rsidRPr="00624C80">
        <w:rPr>
          <w:rFonts w:cs="Times New Roman"/>
        </w:rPr>
        <w:t>—</w:t>
      </w:r>
      <w:r w:rsidRPr="00624C80">
        <w:t xml:space="preserve"> </w:t>
      </w:r>
      <w:r>
        <w:t xml:space="preserve">Интерфейсы </w:t>
      </w:r>
      <w:r w:rsidR="002C3408">
        <w:t>RT.Warehouse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696"/>
        <w:gridCol w:w="2784"/>
        <w:gridCol w:w="4864"/>
      </w:tblGrid>
      <w:tr w:rsidR="00EC4A22" w:rsidRPr="00BB4D23" w14:paraId="515BF0CB" w14:textId="77777777" w:rsidTr="00EC4A22">
        <w:trPr>
          <w:trHeight w:val="454"/>
          <w:tblHeader/>
        </w:trPr>
        <w:tc>
          <w:tcPr>
            <w:tcW w:w="1696" w:type="dxa"/>
            <w:shd w:val="clear" w:color="auto" w:fill="7030A0"/>
            <w:tcMar>
              <w:top w:w="57" w:type="dxa"/>
              <w:left w:w="85" w:type="dxa"/>
              <w:bottom w:w="57" w:type="dxa"/>
              <w:right w:w="85" w:type="dxa"/>
            </w:tcMar>
          </w:tcPr>
          <w:p w14:paraId="53A66BE7" w14:textId="1D244E2D" w:rsidR="00EC4A22" w:rsidRPr="00EC4A22" w:rsidRDefault="00EC4A22" w:rsidP="00EC4A22">
            <w:pPr>
              <w:pStyle w:val="affa"/>
              <w:rPr>
                <w:lang w:val="en-US"/>
              </w:rPr>
            </w:pPr>
            <w:r>
              <w:rPr>
                <w:lang w:val="en-US"/>
              </w:rPr>
              <w:t>API</w:t>
            </w:r>
          </w:p>
        </w:tc>
        <w:tc>
          <w:tcPr>
            <w:tcW w:w="2784" w:type="dxa"/>
            <w:shd w:val="clear" w:color="auto" w:fill="7030A0"/>
          </w:tcPr>
          <w:p w14:paraId="328661FF" w14:textId="093BB341" w:rsidR="00EC4A22" w:rsidRDefault="00EC4A22" w:rsidP="00EC4A22">
            <w:pPr>
              <w:pStyle w:val="affa"/>
            </w:pPr>
            <w:r>
              <w:t xml:space="preserve">Драйвер </w:t>
            </w:r>
            <w:r w:rsidRPr="00EC4A22">
              <w:t>PostgreSQL</w:t>
            </w:r>
          </w:p>
        </w:tc>
        <w:tc>
          <w:tcPr>
            <w:tcW w:w="4864" w:type="dxa"/>
            <w:shd w:val="clear" w:color="auto" w:fill="7030A0"/>
            <w:tcMar>
              <w:top w:w="57" w:type="dxa"/>
              <w:left w:w="85" w:type="dxa"/>
              <w:bottom w:w="57" w:type="dxa"/>
              <w:right w:w="85" w:type="dxa"/>
            </w:tcMar>
          </w:tcPr>
          <w:p w14:paraId="686A4EBF" w14:textId="2E8D86EB" w:rsidR="00EC4A22" w:rsidRPr="00991D67" w:rsidRDefault="00EC4A22" w:rsidP="00EC4A22">
            <w:pPr>
              <w:pStyle w:val="affa"/>
            </w:pPr>
            <w:r>
              <w:t>Ссылка для загрузки драйвера</w:t>
            </w:r>
          </w:p>
        </w:tc>
      </w:tr>
      <w:tr w:rsidR="00EC4A22" w:rsidRPr="00436D63" w14:paraId="0A61B85D" w14:textId="77777777" w:rsidTr="00EC4A22">
        <w:tc>
          <w:tcPr>
            <w:tcW w:w="1696" w:type="dxa"/>
            <w:tcMar>
              <w:top w:w="57" w:type="dxa"/>
              <w:left w:w="85" w:type="dxa"/>
              <w:bottom w:w="57" w:type="dxa"/>
              <w:right w:w="85" w:type="dxa"/>
            </w:tcMar>
          </w:tcPr>
          <w:p w14:paraId="4F317BCE" w14:textId="51E62AE1" w:rsidR="00EC4A22" w:rsidRPr="00991D67" w:rsidRDefault="00EC4A22" w:rsidP="00EC4A22">
            <w:pPr>
              <w:pStyle w:val="aff8"/>
            </w:pPr>
            <w:r w:rsidRPr="00EC4A22">
              <w:t>ODBC</w:t>
            </w:r>
          </w:p>
        </w:tc>
        <w:tc>
          <w:tcPr>
            <w:tcW w:w="2784" w:type="dxa"/>
          </w:tcPr>
          <w:p w14:paraId="3867626E" w14:textId="786C5708" w:rsidR="00EC4A22" w:rsidRPr="00991D67" w:rsidRDefault="00EC4A22" w:rsidP="00EC4A22">
            <w:pPr>
              <w:pStyle w:val="aff8"/>
              <w:rPr>
                <w:lang w:val="ru-RU"/>
              </w:rPr>
            </w:pPr>
            <w:r w:rsidRPr="00EC4A22">
              <w:rPr>
                <w:lang w:val="ru-RU"/>
              </w:rPr>
              <w:t>psqlODBC</w:t>
            </w:r>
          </w:p>
        </w:tc>
        <w:tc>
          <w:tcPr>
            <w:tcW w:w="4864" w:type="dxa"/>
            <w:tcMar>
              <w:top w:w="57" w:type="dxa"/>
              <w:left w:w="85" w:type="dxa"/>
              <w:bottom w:w="57" w:type="dxa"/>
              <w:right w:w="85" w:type="dxa"/>
            </w:tcMar>
          </w:tcPr>
          <w:p w14:paraId="7137F292" w14:textId="1B5C51A8" w:rsidR="00EC4A22" w:rsidRPr="00EC4A22" w:rsidRDefault="000749E2" w:rsidP="00EC4A22">
            <w:pPr>
              <w:pStyle w:val="aff8"/>
              <w:rPr>
                <w:lang w:val="ru-RU"/>
              </w:rPr>
            </w:pPr>
            <w:hyperlink r:id="rId10" w:history="1">
              <w:r w:rsidR="00EC4A22" w:rsidRPr="000C5E63">
                <w:rPr>
                  <w:rStyle w:val="af5"/>
                  <w:sz w:val="22"/>
                </w:rPr>
                <w:t>https://odbc.postgresql.org/</w:t>
              </w:r>
            </w:hyperlink>
            <w:r w:rsidR="00EC4A22">
              <w:rPr>
                <w:lang w:val="ru-RU"/>
              </w:rPr>
              <w:t xml:space="preserve"> </w:t>
            </w:r>
          </w:p>
        </w:tc>
      </w:tr>
      <w:tr w:rsidR="00EC4A22" w:rsidRPr="00436D63" w14:paraId="0EBC4897" w14:textId="77777777" w:rsidTr="00EC4A22">
        <w:tc>
          <w:tcPr>
            <w:tcW w:w="1696" w:type="dxa"/>
            <w:tcMar>
              <w:top w:w="57" w:type="dxa"/>
              <w:left w:w="85" w:type="dxa"/>
              <w:bottom w:w="57" w:type="dxa"/>
              <w:right w:w="85" w:type="dxa"/>
            </w:tcMar>
          </w:tcPr>
          <w:p w14:paraId="084E6954" w14:textId="499A9391" w:rsidR="00EC4A22" w:rsidRPr="00991D67" w:rsidRDefault="00EC4A22" w:rsidP="00EC4A22">
            <w:pPr>
              <w:pStyle w:val="aff8"/>
            </w:pPr>
            <w:r w:rsidRPr="00EC4A22">
              <w:t>JDBC</w:t>
            </w:r>
          </w:p>
        </w:tc>
        <w:tc>
          <w:tcPr>
            <w:tcW w:w="2784" w:type="dxa"/>
          </w:tcPr>
          <w:p w14:paraId="432B718A" w14:textId="4D85B2D3" w:rsidR="00EC4A22" w:rsidRPr="00991D67" w:rsidRDefault="00EC4A22" w:rsidP="00EC4A22">
            <w:pPr>
              <w:pStyle w:val="aff8"/>
              <w:rPr>
                <w:lang w:val="ru-RU"/>
              </w:rPr>
            </w:pPr>
            <w:r w:rsidRPr="00EC4A22">
              <w:rPr>
                <w:lang w:val="ru-RU"/>
              </w:rPr>
              <w:t>pgjdbc</w:t>
            </w:r>
          </w:p>
        </w:tc>
        <w:tc>
          <w:tcPr>
            <w:tcW w:w="4864" w:type="dxa"/>
            <w:tcMar>
              <w:top w:w="57" w:type="dxa"/>
              <w:left w:w="85" w:type="dxa"/>
              <w:bottom w:w="57" w:type="dxa"/>
              <w:right w:w="85" w:type="dxa"/>
            </w:tcMar>
          </w:tcPr>
          <w:p w14:paraId="74AF938C" w14:textId="3FB55A65" w:rsidR="00EC4A22" w:rsidRPr="00EC4A22" w:rsidRDefault="000749E2" w:rsidP="00EC4A22">
            <w:pPr>
              <w:pStyle w:val="aff8"/>
              <w:rPr>
                <w:lang w:val="ru-RU"/>
              </w:rPr>
            </w:pPr>
            <w:hyperlink r:id="rId11" w:history="1">
              <w:r w:rsidR="00EC4A22" w:rsidRPr="000C5E63">
                <w:rPr>
                  <w:rStyle w:val="af5"/>
                  <w:sz w:val="22"/>
                </w:rPr>
                <w:t>https://jdbc.postgresql.org/</w:t>
              </w:r>
            </w:hyperlink>
            <w:r w:rsidR="00EC4A22">
              <w:rPr>
                <w:lang w:val="ru-RU"/>
              </w:rPr>
              <w:t xml:space="preserve"> </w:t>
            </w:r>
          </w:p>
        </w:tc>
      </w:tr>
      <w:tr w:rsidR="00EC4A22" w:rsidRPr="00436D63" w14:paraId="50068CB3" w14:textId="77777777" w:rsidTr="00EC4A22">
        <w:tc>
          <w:tcPr>
            <w:tcW w:w="1696" w:type="dxa"/>
            <w:tcMar>
              <w:top w:w="57" w:type="dxa"/>
              <w:left w:w="85" w:type="dxa"/>
              <w:bottom w:w="57" w:type="dxa"/>
              <w:right w:w="85" w:type="dxa"/>
            </w:tcMar>
          </w:tcPr>
          <w:p w14:paraId="313370FF" w14:textId="33A623CD" w:rsidR="00EC4A22" w:rsidRPr="00991D67" w:rsidRDefault="00EC4A22" w:rsidP="00EC4A22">
            <w:pPr>
              <w:pStyle w:val="aff8"/>
            </w:pPr>
            <w:r w:rsidRPr="00EC4A22">
              <w:t>Perl DBI</w:t>
            </w:r>
          </w:p>
        </w:tc>
        <w:tc>
          <w:tcPr>
            <w:tcW w:w="2784" w:type="dxa"/>
          </w:tcPr>
          <w:p w14:paraId="1D82AA86" w14:textId="69FD8CDD" w:rsidR="00EC4A22" w:rsidRPr="00991D67" w:rsidRDefault="00EC4A22" w:rsidP="00EC4A22">
            <w:pPr>
              <w:pStyle w:val="aff8"/>
              <w:rPr>
                <w:lang w:val="ru-RU"/>
              </w:rPr>
            </w:pPr>
            <w:r w:rsidRPr="00EC4A22">
              <w:rPr>
                <w:lang w:val="ru-RU"/>
              </w:rPr>
              <w:t>pgperl</w:t>
            </w:r>
          </w:p>
        </w:tc>
        <w:tc>
          <w:tcPr>
            <w:tcW w:w="4864" w:type="dxa"/>
            <w:tcMar>
              <w:top w:w="57" w:type="dxa"/>
              <w:left w:w="85" w:type="dxa"/>
              <w:bottom w:w="57" w:type="dxa"/>
              <w:right w:w="85" w:type="dxa"/>
            </w:tcMar>
          </w:tcPr>
          <w:p w14:paraId="38D49FE3" w14:textId="2B59AFA8" w:rsidR="00EC4A22" w:rsidRPr="00EC4A22" w:rsidRDefault="000749E2" w:rsidP="00EC4A22">
            <w:pPr>
              <w:pStyle w:val="aff8"/>
              <w:rPr>
                <w:lang w:val="ru-RU"/>
              </w:rPr>
            </w:pPr>
            <w:hyperlink r:id="rId12" w:history="1">
              <w:r w:rsidR="00EC4A22" w:rsidRPr="000C5E63">
                <w:rPr>
                  <w:rStyle w:val="af5"/>
                  <w:sz w:val="22"/>
                </w:rPr>
                <w:t>https</w:t>
              </w:r>
              <w:r w:rsidR="00EC4A22" w:rsidRPr="000C5E63">
                <w:rPr>
                  <w:rStyle w:val="af5"/>
                  <w:sz w:val="22"/>
                  <w:lang w:val="ru-RU"/>
                </w:rPr>
                <w:t>://</w:t>
              </w:r>
              <w:r w:rsidR="00EC4A22" w:rsidRPr="000C5E63">
                <w:rPr>
                  <w:rStyle w:val="af5"/>
                  <w:sz w:val="22"/>
                </w:rPr>
                <w:t>metacpan</w:t>
              </w:r>
              <w:r w:rsidR="00EC4A22" w:rsidRPr="000C5E63">
                <w:rPr>
                  <w:rStyle w:val="af5"/>
                  <w:sz w:val="22"/>
                  <w:lang w:val="ru-RU"/>
                </w:rPr>
                <w:t>.</w:t>
              </w:r>
              <w:r w:rsidR="00EC4A22" w:rsidRPr="000C5E63">
                <w:rPr>
                  <w:rStyle w:val="af5"/>
                  <w:sz w:val="22"/>
                </w:rPr>
                <w:t>org</w:t>
              </w:r>
              <w:r w:rsidR="00EC4A22" w:rsidRPr="000C5E63">
                <w:rPr>
                  <w:rStyle w:val="af5"/>
                  <w:sz w:val="22"/>
                  <w:lang w:val="ru-RU"/>
                </w:rPr>
                <w:t>/</w:t>
              </w:r>
              <w:r w:rsidR="00EC4A22" w:rsidRPr="000C5E63">
                <w:rPr>
                  <w:rStyle w:val="af5"/>
                  <w:sz w:val="22"/>
                </w:rPr>
                <w:t>release</w:t>
              </w:r>
              <w:r w:rsidR="00EC4A22" w:rsidRPr="000C5E63">
                <w:rPr>
                  <w:rStyle w:val="af5"/>
                  <w:sz w:val="22"/>
                  <w:lang w:val="ru-RU"/>
                </w:rPr>
                <w:t>/</w:t>
              </w:r>
              <w:r w:rsidR="00EC4A22" w:rsidRPr="000C5E63">
                <w:rPr>
                  <w:rStyle w:val="af5"/>
                  <w:sz w:val="22"/>
                </w:rPr>
                <w:t>DBD</w:t>
              </w:r>
              <w:r w:rsidR="00EC4A22" w:rsidRPr="000C5E63">
                <w:rPr>
                  <w:rStyle w:val="af5"/>
                  <w:sz w:val="22"/>
                  <w:lang w:val="ru-RU"/>
                </w:rPr>
                <w:t>-</w:t>
              </w:r>
              <w:r w:rsidR="00EC4A22" w:rsidRPr="000C5E63">
                <w:rPr>
                  <w:rStyle w:val="af5"/>
                  <w:sz w:val="22"/>
                </w:rPr>
                <w:t>Pg</w:t>
              </w:r>
            </w:hyperlink>
            <w:r w:rsidR="00EC4A22">
              <w:rPr>
                <w:lang w:val="ru-RU"/>
              </w:rPr>
              <w:t xml:space="preserve"> </w:t>
            </w:r>
          </w:p>
        </w:tc>
      </w:tr>
      <w:tr w:rsidR="00EC4A22" w:rsidRPr="00436D63" w14:paraId="666E86CF" w14:textId="77777777" w:rsidTr="00EC4A22">
        <w:tc>
          <w:tcPr>
            <w:tcW w:w="1696" w:type="dxa"/>
            <w:tcMar>
              <w:top w:w="57" w:type="dxa"/>
              <w:left w:w="85" w:type="dxa"/>
              <w:bottom w:w="57" w:type="dxa"/>
              <w:right w:w="85" w:type="dxa"/>
            </w:tcMar>
          </w:tcPr>
          <w:p w14:paraId="748A605B" w14:textId="648D1A9C" w:rsidR="00EC4A22" w:rsidRPr="00EC4A22" w:rsidRDefault="00EC4A22" w:rsidP="00EC4A22">
            <w:pPr>
              <w:pStyle w:val="aff8"/>
              <w:rPr>
                <w:lang w:val="ru-RU"/>
              </w:rPr>
            </w:pPr>
            <w:r w:rsidRPr="00EC4A22">
              <w:rPr>
                <w:lang w:val="ru-RU"/>
              </w:rPr>
              <w:t>Python DBI</w:t>
            </w:r>
          </w:p>
        </w:tc>
        <w:tc>
          <w:tcPr>
            <w:tcW w:w="2784" w:type="dxa"/>
          </w:tcPr>
          <w:p w14:paraId="7B9F71F3" w14:textId="74384FA3" w:rsidR="00EC4A22" w:rsidRPr="00991D67" w:rsidRDefault="00EC4A22" w:rsidP="00EC4A22">
            <w:pPr>
              <w:pStyle w:val="aff8"/>
              <w:rPr>
                <w:lang w:val="ru-RU"/>
              </w:rPr>
            </w:pPr>
            <w:r w:rsidRPr="00EC4A22">
              <w:rPr>
                <w:lang w:val="ru-RU"/>
              </w:rPr>
              <w:t>pygresql</w:t>
            </w:r>
          </w:p>
        </w:tc>
        <w:tc>
          <w:tcPr>
            <w:tcW w:w="4864" w:type="dxa"/>
            <w:tcMar>
              <w:top w:w="57" w:type="dxa"/>
              <w:left w:w="85" w:type="dxa"/>
              <w:bottom w:w="57" w:type="dxa"/>
              <w:right w:w="85" w:type="dxa"/>
            </w:tcMar>
          </w:tcPr>
          <w:p w14:paraId="2EE370E3" w14:textId="2AB48724" w:rsidR="00EC4A22" w:rsidRPr="00EC4A22" w:rsidRDefault="000749E2" w:rsidP="00EC4A22">
            <w:pPr>
              <w:pStyle w:val="aff8"/>
              <w:rPr>
                <w:lang w:val="ru-RU"/>
              </w:rPr>
            </w:pPr>
            <w:hyperlink r:id="rId13" w:history="1">
              <w:r w:rsidR="00EC4A22" w:rsidRPr="000C5E63">
                <w:rPr>
                  <w:rStyle w:val="af5"/>
                  <w:sz w:val="22"/>
                  <w:lang w:val="ru-RU"/>
                </w:rPr>
                <w:t>http://www.pygresql.org/</w:t>
              </w:r>
            </w:hyperlink>
            <w:r w:rsidR="00EC4A22">
              <w:rPr>
                <w:lang w:val="ru-RU"/>
              </w:rPr>
              <w:t xml:space="preserve"> </w:t>
            </w:r>
          </w:p>
        </w:tc>
      </w:tr>
      <w:tr w:rsidR="00EC4A22" w:rsidRPr="00436D63" w14:paraId="7A770833" w14:textId="77777777" w:rsidTr="00EC4A22">
        <w:tc>
          <w:tcPr>
            <w:tcW w:w="1696" w:type="dxa"/>
            <w:tcMar>
              <w:top w:w="57" w:type="dxa"/>
              <w:left w:w="85" w:type="dxa"/>
              <w:bottom w:w="57" w:type="dxa"/>
              <w:right w:w="85" w:type="dxa"/>
            </w:tcMar>
          </w:tcPr>
          <w:p w14:paraId="5C969544" w14:textId="44589090" w:rsidR="00EC4A22" w:rsidRPr="00EC4A22" w:rsidRDefault="00EC4A22" w:rsidP="00EC4A22">
            <w:pPr>
              <w:pStyle w:val="aff8"/>
              <w:rPr>
                <w:lang w:val="ru-RU"/>
              </w:rPr>
            </w:pPr>
            <w:r w:rsidRPr="00EC4A22">
              <w:rPr>
                <w:lang w:val="ru-RU"/>
              </w:rPr>
              <w:t>libpq C Library</w:t>
            </w:r>
          </w:p>
        </w:tc>
        <w:tc>
          <w:tcPr>
            <w:tcW w:w="2784" w:type="dxa"/>
          </w:tcPr>
          <w:p w14:paraId="17E933A3" w14:textId="0AD3A275" w:rsidR="00EC4A22" w:rsidRPr="00991D67" w:rsidRDefault="00EC4A22" w:rsidP="00EC4A22">
            <w:pPr>
              <w:pStyle w:val="aff8"/>
              <w:rPr>
                <w:lang w:val="ru-RU"/>
              </w:rPr>
            </w:pPr>
            <w:r w:rsidRPr="00EC4A22">
              <w:rPr>
                <w:lang w:val="ru-RU"/>
              </w:rPr>
              <w:t>libpq</w:t>
            </w:r>
          </w:p>
        </w:tc>
        <w:tc>
          <w:tcPr>
            <w:tcW w:w="4864" w:type="dxa"/>
            <w:tcMar>
              <w:top w:w="57" w:type="dxa"/>
              <w:left w:w="85" w:type="dxa"/>
              <w:bottom w:w="57" w:type="dxa"/>
              <w:right w:w="85" w:type="dxa"/>
            </w:tcMar>
          </w:tcPr>
          <w:p w14:paraId="686EB733" w14:textId="6AB13203" w:rsidR="00EC4A22" w:rsidRPr="00EC4A22" w:rsidRDefault="000749E2" w:rsidP="00EC4A22">
            <w:pPr>
              <w:pStyle w:val="aff8"/>
              <w:rPr>
                <w:lang w:val="ru-RU"/>
              </w:rPr>
            </w:pPr>
            <w:hyperlink r:id="rId14" w:history="1">
              <w:r w:rsidR="00EC4A22" w:rsidRPr="000C5E63">
                <w:rPr>
                  <w:rStyle w:val="af5"/>
                  <w:sz w:val="22"/>
                  <w:lang w:val="ru-RU"/>
                </w:rPr>
                <w:t>https://www.postgresql.org/docs/9.4/libpq.html</w:t>
              </w:r>
            </w:hyperlink>
            <w:r w:rsidR="00EC4A22">
              <w:rPr>
                <w:lang w:val="ru-RU"/>
              </w:rPr>
              <w:t xml:space="preserve"> </w:t>
            </w:r>
          </w:p>
        </w:tc>
      </w:tr>
    </w:tbl>
    <w:p w14:paraId="340AEAA0" w14:textId="77777777" w:rsidR="00EC4A22" w:rsidRDefault="00EC4A22" w:rsidP="00EC4A22">
      <w:pPr>
        <w:pStyle w:val="afff1"/>
        <w:spacing w:before="120"/>
        <w:ind w:firstLine="357"/>
      </w:pPr>
      <w:r>
        <w:t>Загрузите платформу языка программирования и соответствующий API из соответствующего источника. Например, вы можете получить Java Development Kit (JDK) и JDBC API от Oracle.</w:t>
      </w:r>
    </w:p>
    <w:p w14:paraId="21D7DBBC" w14:textId="50D70EAF" w:rsidR="00EC4A22" w:rsidRDefault="00EC4A22" w:rsidP="00EC4A22">
      <w:pPr>
        <w:pStyle w:val="afff1"/>
      </w:pPr>
      <w:r>
        <w:t xml:space="preserve">Напишите свое клиентское приложение в соответствии со спецификациями API. При программировании приложения помните о поддержке SQL в </w:t>
      </w:r>
      <w:r w:rsidR="002C3408">
        <w:t>RT.Warehouse</w:t>
      </w:r>
      <w:r>
        <w:t xml:space="preserve">, </w:t>
      </w:r>
      <w:r w:rsidR="005770C7">
        <w:t>не включайте</w:t>
      </w:r>
      <w:r>
        <w:t xml:space="preserve"> неподдерживаемый синтаксис SQL.</w:t>
      </w:r>
    </w:p>
    <w:p w14:paraId="113F2005" w14:textId="785B9621" w:rsidR="00237194" w:rsidRPr="00237194" w:rsidRDefault="00EC4A22" w:rsidP="00EC4A22">
      <w:pPr>
        <w:pStyle w:val="afff1"/>
      </w:pPr>
      <w:r>
        <w:t xml:space="preserve">Загрузите соответствующий драйвер и настройте подключение к </w:t>
      </w:r>
      <w:r w:rsidR="005770C7">
        <w:t>инстансу мастера</w:t>
      </w:r>
      <w:r>
        <w:t xml:space="preserve"> </w:t>
      </w:r>
      <w:r w:rsidR="002C3408">
        <w:t>RT.Warehouse</w:t>
      </w:r>
      <w:r>
        <w:t>.</w:t>
      </w:r>
    </w:p>
    <w:p w14:paraId="0B5EDE75" w14:textId="77777777" w:rsidR="00BB7A2D" w:rsidRDefault="00BB7A2D" w:rsidP="00175605">
      <w:pPr>
        <w:pStyle w:val="2b"/>
      </w:pPr>
      <w:bookmarkStart w:id="20" w:name="_Toc74742904"/>
      <w:r>
        <w:t>Устранение проблем с подключением</w:t>
      </w:r>
      <w:bookmarkEnd w:id="20"/>
    </w:p>
    <w:p w14:paraId="5188E5E0" w14:textId="2176C19F" w:rsidR="00BB7A2D" w:rsidRDefault="00BB7A2D" w:rsidP="00BB7A2D">
      <w:pPr>
        <w:pStyle w:val="afff1"/>
      </w:pPr>
      <w:r>
        <w:t xml:space="preserve">Ряд вещей может помешать успешному подключению клиентского приложения к </w:t>
      </w:r>
      <w:r w:rsidR="002C3408">
        <w:t>RT.Warehouse</w:t>
      </w:r>
      <w:r>
        <w:t>. В этом разделе объясняются некоторые из распространённых причин проблем с подключением и способы их устранения.</w:t>
      </w:r>
    </w:p>
    <w:p w14:paraId="714F5E3C" w14:textId="0842D5D9" w:rsidR="00BB7A2D" w:rsidRPr="00BB7A2D" w:rsidRDefault="00BB7A2D" w:rsidP="00BB7A2D">
      <w:pPr>
        <w:pStyle w:val="aff6"/>
      </w:pPr>
      <w:r w:rsidRPr="00624C80">
        <w:lastRenderedPageBreak/>
        <w:t xml:space="preserve">Таблица </w:t>
      </w:r>
      <w:fldSimple w:instr=" SEQ Таблица \* ARABIC ">
        <w:r w:rsidR="000D13AA">
          <w:rPr>
            <w:noProof/>
          </w:rPr>
          <w:t>4</w:t>
        </w:r>
      </w:fldSimple>
      <w:r w:rsidRPr="00624C80">
        <w:t xml:space="preserve"> </w:t>
      </w:r>
      <w:r w:rsidRPr="00624C80">
        <w:rPr>
          <w:rFonts w:cs="Times New Roman"/>
        </w:rPr>
        <w:t>—</w:t>
      </w:r>
      <w:r w:rsidRPr="00624C80">
        <w:t xml:space="preserve"> </w:t>
      </w:r>
      <w:r w:rsidRPr="00BB7A2D">
        <w:t>Общие проблемы с подключением</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122"/>
        <w:gridCol w:w="7222"/>
      </w:tblGrid>
      <w:tr w:rsidR="00BB7A2D" w:rsidRPr="00BB4D23" w14:paraId="7265E816" w14:textId="77777777" w:rsidTr="00BB7A2D">
        <w:trPr>
          <w:trHeight w:val="454"/>
          <w:tblHeader/>
        </w:trPr>
        <w:tc>
          <w:tcPr>
            <w:tcW w:w="2122" w:type="dxa"/>
            <w:shd w:val="clear" w:color="auto" w:fill="7030A0"/>
            <w:tcMar>
              <w:top w:w="57" w:type="dxa"/>
              <w:left w:w="85" w:type="dxa"/>
              <w:bottom w:w="57" w:type="dxa"/>
              <w:right w:w="85" w:type="dxa"/>
            </w:tcMar>
          </w:tcPr>
          <w:p w14:paraId="6843DC6F" w14:textId="5D26E7A9" w:rsidR="00BB7A2D" w:rsidRDefault="00BB7A2D" w:rsidP="001C6D40">
            <w:pPr>
              <w:pStyle w:val="affa"/>
            </w:pPr>
            <w:r>
              <w:t>Проблема</w:t>
            </w:r>
          </w:p>
        </w:tc>
        <w:tc>
          <w:tcPr>
            <w:tcW w:w="7222" w:type="dxa"/>
            <w:shd w:val="clear" w:color="auto" w:fill="7030A0"/>
            <w:tcMar>
              <w:top w:w="57" w:type="dxa"/>
              <w:left w:w="85" w:type="dxa"/>
              <w:bottom w:w="57" w:type="dxa"/>
              <w:right w:w="85" w:type="dxa"/>
            </w:tcMar>
          </w:tcPr>
          <w:p w14:paraId="0E6C78E0" w14:textId="14FFDBE5" w:rsidR="00BB7A2D" w:rsidRPr="00991D67" w:rsidRDefault="00BB7A2D" w:rsidP="001C6D40">
            <w:pPr>
              <w:pStyle w:val="affa"/>
            </w:pPr>
            <w:r>
              <w:t>Решение</w:t>
            </w:r>
          </w:p>
        </w:tc>
      </w:tr>
      <w:tr w:rsidR="00BB7A2D" w:rsidRPr="00436D63" w14:paraId="5BD78406" w14:textId="77777777" w:rsidTr="00BB7A2D">
        <w:tc>
          <w:tcPr>
            <w:tcW w:w="2122" w:type="dxa"/>
            <w:tcMar>
              <w:top w:w="57" w:type="dxa"/>
              <w:left w:w="85" w:type="dxa"/>
              <w:bottom w:w="57" w:type="dxa"/>
              <w:right w:w="85" w:type="dxa"/>
            </w:tcMar>
          </w:tcPr>
          <w:p w14:paraId="01C3F1A4" w14:textId="6094008A" w:rsidR="00BB7A2D" w:rsidRPr="00991D67" w:rsidRDefault="00BB7A2D" w:rsidP="001C6D40">
            <w:pPr>
              <w:pStyle w:val="aff8"/>
              <w:rPr>
                <w:lang w:val="ru-RU"/>
              </w:rPr>
            </w:pPr>
            <w:r w:rsidRPr="00BB7A2D">
              <w:rPr>
                <w:lang w:val="ru-RU"/>
              </w:rPr>
              <w:t xml:space="preserve">Отсутствует запись в </w:t>
            </w:r>
            <w:r w:rsidRPr="00BB7A2D">
              <w:rPr>
                <w:rStyle w:val="afffff7"/>
              </w:rPr>
              <w:t>pg</w:t>
            </w:r>
            <w:r w:rsidRPr="00BB7A2D">
              <w:rPr>
                <w:rStyle w:val="afffff7"/>
                <w:lang w:val="ru-RU"/>
              </w:rPr>
              <w:t>_</w:t>
            </w:r>
            <w:r w:rsidRPr="00BB7A2D">
              <w:rPr>
                <w:rStyle w:val="afffff7"/>
              </w:rPr>
              <w:t>hba</w:t>
            </w:r>
            <w:r w:rsidRPr="00BB7A2D">
              <w:rPr>
                <w:rStyle w:val="afffff7"/>
                <w:lang w:val="ru-RU"/>
              </w:rPr>
              <w:t>.</w:t>
            </w:r>
            <w:r w:rsidRPr="00BB7A2D">
              <w:rPr>
                <w:rStyle w:val="afffff7"/>
              </w:rPr>
              <w:t>conf</w:t>
            </w:r>
            <w:r w:rsidRPr="00BB7A2D">
              <w:rPr>
                <w:lang w:val="ru-RU"/>
              </w:rPr>
              <w:t xml:space="preserve"> для хоста или пользователя</w:t>
            </w:r>
          </w:p>
        </w:tc>
        <w:tc>
          <w:tcPr>
            <w:tcW w:w="7222" w:type="dxa"/>
            <w:tcMar>
              <w:top w:w="57" w:type="dxa"/>
              <w:left w:w="85" w:type="dxa"/>
              <w:bottom w:w="57" w:type="dxa"/>
              <w:right w:w="85" w:type="dxa"/>
            </w:tcMar>
          </w:tcPr>
          <w:p w14:paraId="5519DA46" w14:textId="7B5A353F" w:rsidR="00BB7A2D" w:rsidRPr="00EC4A22" w:rsidRDefault="00BB7A2D" w:rsidP="00BB7A2D">
            <w:pPr>
              <w:pStyle w:val="aff8"/>
              <w:rPr>
                <w:lang w:val="ru-RU"/>
              </w:rPr>
            </w:pPr>
            <w:r w:rsidRPr="00BB7A2D">
              <w:rPr>
                <w:lang w:val="ru-RU"/>
              </w:rPr>
              <w:t xml:space="preserve">Чтобы </w:t>
            </w:r>
            <w:r w:rsidR="002C3408">
              <w:t>RT</w:t>
            </w:r>
            <w:r w:rsidR="002C3408" w:rsidRPr="002C3408">
              <w:rPr>
                <w:lang w:val="ru-RU"/>
              </w:rPr>
              <w:t>.</w:t>
            </w:r>
            <w:r w:rsidR="002C3408">
              <w:t>Warehouse</w:t>
            </w:r>
            <w:r w:rsidRPr="00BB7A2D">
              <w:rPr>
                <w:lang w:val="ru-RU"/>
              </w:rPr>
              <w:t xml:space="preserve"> могла принимать удал</w:t>
            </w:r>
            <w:r>
              <w:rPr>
                <w:lang w:val="ru-RU"/>
              </w:rPr>
              <w:t>ё</w:t>
            </w:r>
            <w:r w:rsidRPr="00BB7A2D">
              <w:rPr>
                <w:lang w:val="ru-RU"/>
              </w:rPr>
              <w:t>нные клиентские подключения, необходимо настроить г</w:t>
            </w:r>
            <w:r>
              <w:rPr>
                <w:lang w:val="ru-RU"/>
              </w:rPr>
              <w:t>инстанс мастера</w:t>
            </w:r>
            <w:r w:rsidRPr="00BB7A2D">
              <w:rPr>
                <w:lang w:val="ru-RU"/>
              </w:rPr>
              <w:t xml:space="preserve"> </w:t>
            </w:r>
            <w:r w:rsidR="002C3408">
              <w:t>RT</w:t>
            </w:r>
            <w:r w:rsidR="002C3408" w:rsidRPr="002C3408">
              <w:rPr>
                <w:lang w:val="ru-RU"/>
              </w:rPr>
              <w:t>.</w:t>
            </w:r>
            <w:r w:rsidR="002C3408">
              <w:t>Warehouse</w:t>
            </w:r>
            <w:r w:rsidRPr="00BB7A2D">
              <w:rPr>
                <w:lang w:val="ru-RU"/>
              </w:rPr>
              <w:t xml:space="preserve"> таким образом, чтобы разрешались подключения от клиентских хостов и пользователей базы данных, которые будут подключаться к </w:t>
            </w:r>
            <w:r w:rsidR="002C3408">
              <w:t>RT</w:t>
            </w:r>
            <w:r w:rsidR="002C3408" w:rsidRPr="002C3408">
              <w:rPr>
                <w:lang w:val="ru-RU"/>
              </w:rPr>
              <w:t>.</w:t>
            </w:r>
            <w:r w:rsidR="002C3408">
              <w:t>Warehouse</w:t>
            </w:r>
            <w:r w:rsidRPr="00BB7A2D">
              <w:rPr>
                <w:lang w:val="ru-RU"/>
              </w:rPr>
              <w:t>. Это делается пут</w:t>
            </w:r>
            <w:r>
              <w:rPr>
                <w:lang w:val="ru-RU"/>
              </w:rPr>
              <w:t>ё</w:t>
            </w:r>
            <w:r w:rsidRPr="00BB7A2D">
              <w:rPr>
                <w:lang w:val="ru-RU"/>
              </w:rPr>
              <w:t xml:space="preserve">м добавления соответствующих записей в файл конфигурации </w:t>
            </w:r>
            <w:r w:rsidRPr="00BB7A2D">
              <w:rPr>
                <w:rStyle w:val="afffff7"/>
              </w:rPr>
              <w:t>pg</w:t>
            </w:r>
            <w:r w:rsidRPr="00BB7A2D">
              <w:rPr>
                <w:rStyle w:val="afffff7"/>
                <w:lang w:val="ru-RU"/>
              </w:rPr>
              <w:t>_</w:t>
            </w:r>
            <w:r w:rsidRPr="00BB7A2D">
              <w:rPr>
                <w:rStyle w:val="afffff7"/>
              </w:rPr>
              <w:t>hba</w:t>
            </w:r>
            <w:r w:rsidRPr="00BB7A2D">
              <w:rPr>
                <w:rStyle w:val="afffff7"/>
                <w:lang w:val="ru-RU"/>
              </w:rPr>
              <w:t>.</w:t>
            </w:r>
            <w:r w:rsidRPr="00BB7A2D">
              <w:rPr>
                <w:rStyle w:val="afffff7"/>
              </w:rPr>
              <w:t>conf</w:t>
            </w:r>
            <w:r w:rsidRPr="00BB7A2D">
              <w:rPr>
                <w:lang w:val="ru-RU"/>
              </w:rPr>
              <w:t xml:space="preserve"> (расположенный в каталоге данных </w:t>
            </w:r>
            <w:r>
              <w:rPr>
                <w:lang w:val="ru-RU"/>
              </w:rPr>
              <w:t>инстанса мастера</w:t>
            </w:r>
            <w:r w:rsidRPr="00BB7A2D">
              <w:rPr>
                <w:lang w:val="ru-RU"/>
              </w:rPr>
              <w:t>).</w:t>
            </w:r>
          </w:p>
        </w:tc>
      </w:tr>
      <w:tr w:rsidR="00BB7A2D" w:rsidRPr="00436D63" w14:paraId="18358219" w14:textId="77777777" w:rsidTr="00BB7A2D">
        <w:tc>
          <w:tcPr>
            <w:tcW w:w="2122" w:type="dxa"/>
            <w:tcMar>
              <w:top w:w="57" w:type="dxa"/>
              <w:left w:w="85" w:type="dxa"/>
              <w:bottom w:w="57" w:type="dxa"/>
              <w:right w:w="85" w:type="dxa"/>
            </w:tcMar>
          </w:tcPr>
          <w:p w14:paraId="5D4C05E5" w14:textId="46BAF99D" w:rsidR="00BB7A2D" w:rsidRPr="00BB7A2D" w:rsidRDefault="002C3408" w:rsidP="001C6D40">
            <w:pPr>
              <w:pStyle w:val="aff8"/>
              <w:rPr>
                <w:lang w:val="ru-RU"/>
              </w:rPr>
            </w:pPr>
            <w:r>
              <w:t>RT.Warehouse</w:t>
            </w:r>
            <w:r w:rsidR="00BB7A2D">
              <w:t xml:space="preserve"> </w:t>
            </w:r>
            <w:r w:rsidR="00BB7A2D" w:rsidRPr="00BB7A2D">
              <w:rPr>
                <w:lang w:val="ru-RU"/>
              </w:rPr>
              <w:t>не работает</w:t>
            </w:r>
          </w:p>
        </w:tc>
        <w:tc>
          <w:tcPr>
            <w:tcW w:w="7222" w:type="dxa"/>
            <w:tcMar>
              <w:top w:w="57" w:type="dxa"/>
              <w:left w:w="85" w:type="dxa"/>
              <w:bottom w:w="57" w:type="dxa"/>
              <w:right w:w="85" w:type="dxa"/>
            </w:tcMar>
          </w:tcPr>
          <w:p w14:paraId="488B046C" w14:textId="55B7345F" w:rsidR="00BB7A2D" w:rsidRPr="00BB7A2D" w:rsidRDefault="00BB7A2D" w:rsidP="00BB7A2D">
            <w:pPr>
              <w:pStyle w:val="aff8"/>
              <w:rPr>
                <w:lang w:val="ru-RU"/>
              </w:rPr>
            </w:pPr>
            <w:r w:rsidRPr="00BB7A2D">
              <w:rPr>
                <w:lang w:val="ru-RU"/>
              </w:rPr>
              <w:t xml:space="preserve">Если </w:t>
            </w:r>
            <w:r>
              <w:rPr>
                <w:lang w:val="ru-RU"/>
              </w:rPr>
              <w:t>инстанс мастера</w:t>
            </w:r>
            <w:r w:rsidRPr="00BB7A2D">
              <w:rPr>
                <w:lang w:val="ru-RU"/>
              </w:rPr>
              <w:t xml:space="preserve"> </w:t>
            </w:r>
            <w:r w:rsidR="002C3408">
              <w:t>RT</w:t>
            </w:r>
            <w:r w:rsidR="002C3408" w:rsidRPr="002C3408">
              <w:rPr>
                <w:lang w:val="ru-RU"/>
              </w:rPr>
              <w:t>.</w:t>
            </w:r>
            <w:r w:rsidR="002C3408">
              <w:t>Warehouse</w:t>
            </w:r>
            <w:r w:rsidRPr="00BB7A2D">
              <w:rPr>
                <w:lang w:val="ru-RU"/>
              </w:rPr>
              <w:t xml:space="preserve"> не работает, пользователи не смогут подключиться. Вы можете проверить, что система </w:t>
            </w:r>
            <w:r w:rsidR="002C3408">
              <w:t>RT</w:t>
            </w:r>
            <w:r w:rsidR="002C3408" w:rsidRPr="002C3408">
              <w:rPr>
                <w:lang w:val="ru-RU"/>
              </w:rPr>
              <w:t>.</w:t>
            </w:r>
            <w:r w:rsidR="002C3408">
              <w:t>Warehouse</w:t>
            </w:r>
            <w:r w:rsidRPr="00BB7A2D">
              <w:rPr>
                <w:lang w:val="ru-RU"/>
              </w:rPr>
              <w:t xml:space="preserve"> запущена, запустив утилиту </w:t>
            </w:r>
            <w:r w:rsidRPr="00BB7A2D">
              <w:rPr>
                <w:rStyle w:val="afffff7"/>
              </w:rPr>
              <w:t>gpstate</w:t>
            </w:r>
            <w:r w:rsidRPr="00BB7A2D">
              <w:rPr>
                <w:lang w:val="ru-RU"/>
              </w:rPr>
              <w:t xml:space="preserve"> на хосте </w:t>
            </w:r>
            <w:r>
              <w:rPr>
                <w:lang w:val="ru-RU"/>
              </w:rPr>
              <w:t xml:space="preserve">мастера </w:t>
            </w:r>
            <w:r w:rsidR="002C3408" w:rsidRPr="002C3408">
              <w:t>RT</w:t>
            </w:r>
            <w:r w:rsidR="002C3408" w:rsidRPr="002C3408">
              <w:rPr>
                <w:lang w:val="ru-RU"/>
              </w:rPr>
              <w:t>.</w:t>
            </w:r>
            <w:r w:rsidR="002C3408" w:rsidRPr="002C3408">
              <w:t>Warehouse</w:t>
            </w:r>
            <w:r w:rsidRPr="00BB7A2D">
              <w:rPr>
                <w:lang w:val="ru-RU"/>
              </w:rPr>
              <w:t>.</w:t>
            </w:r>
          </w:p>
        </w:tc>
      </w:tr>
      <w:tr w:rsidR="00BB7A2D" w:rsidRPr="00436D63" w14:paraId="7B05784D" w14:textId="77777777" w:rsidTr="00BB7A2D">
        <w:tc>
          <w:tcPr>
            <w:tcW w:w="2122" w:type="dxa"/>
            <w:tcMar>
              <w:top w:w="57" w:type="dxa"/>
              <w:left w:w="85" w:type="dxa"/>
              <w:bottom w:w="57" w:type="dxa"/>
              <w:right w:w="85" w:type="dxa"/>
            </w:tcMar>
          </w:tcPr>
          <w:p w14:paraId="45620303" w14:textId="3E307788" w:rsidR="00BB7A2D" w:rsidRPr="00BB7A2D" w:rsidRDefault="00BB7A2D" w:rsidP="00BB7A2D">
            <w:pPr>
              <w:pStyle w:val="aff8"/>
              <w:rPr>
                <w:lang w:val="ru-RU"/>
              </w:rPr>
            </w:pPr>
            <w:r w:rsidRPr="00BB7A2D">
              <w:rPr>
                <w:lang w:val="ru-RU"/>
              </w:rPr>
              <w:t>Проблемы с сетью</w:t>
            </w:r>
            <w:r w:rsidR="000B45ED">
              <w:rPr>
                <w:lang w:val="ru-RU"/>
              </w:rPr>
              <w:t>, т</w:t>
            </w:r>
            <w:r w:rsidRPr="00BB7A2D">
              <w:rPr>
                <w:lang w:val="ru-RU"/>
              </w:rPr>
              <w:t xml:space="preserve">аймауты </w:t>
            </w:r>
            <w:r>
              <w:rPr>
                <w:lang w:val="ru-RU"/>
              </w:rPr>
              <w:t>интерконнекта</w:t>
            </w:r>
          </w:p>
        </w:tc>
        <w:tc>
          <w:tcPr>
            <w:tcW w:w="7222" w:type="dxa"/>
            <w:tcMar>
              <w:top w:w="57" w:type="dxa"/>
              <w:left w:w="85" w:type="dxa"/>
              <w:bottom w:w="57" w:type="dxa"/>
              <w:right w:w="85" w:type="dxa"/>
            </w:tcMar>
          </w:tcPr>
          <w:p w14:paraId="6AFB27F4" w14:textId="3DB553AD" w:rsidR="000B45ED" w:rsidRPr="000B45ED" w:rsidRDefault="000B45ED" w:rsidP="000B45ED">
            <w:pPr>
              <w:pStyle w:val="aff8"/>
              <w:rPr>
                <w:lang w:val="ru-RU"/>
              </w:rPr>
            </w:pPr>
            <w:r w:rsidRPr="000B45ED">
              <w:rPr>
                <w:lang w:val="ru-RU"/>
              </w:rPr>
              <w:t xml:space="preserve">Если пользователи подключаются к хосту </w:t>
            </w:r>
            <w:r>
              <w:rPr>
                <w:lang w:val="ru-RU"/>
              </w:rPr>
              <w:t xml:space="preserve">мастера </w:t>
            </w:r>
            <w:r w:rsidR="002C3408" w:rsidRPr="002C3408">
              <w:t>RT</w:t>
            </w:r>
            <w:r w:rsidR="002C3408" w:rsidRPr="002C3408">
              <w:rPr>
                <w:lang w:val="ru-RU"/>
              </w:rPr>
              <w:t>.</w:t>
            </w:r>
            <w:r w:rsidR="002C3408" w:rsidRPr="002C3408">
              <w:t>Warehouse</w:t>
            </w:r>
            <w:r>
              <w:rPr>
                <w:lang w:val="ru-RU"/>
              </w:rPr>
              <w:t xml:space="preserve"> с удалё</w:t>
            </w:r>
            <w:r w:rsidRPr="000B45ED">
              <w:rPr>
                <w:lang w:val="ru-RU"/>
              </w:rPr>
              <w:t xml:space="preserve">нного клиента, сетевые проблемы могут помешать подключению (например, проблемы с разрешением имени хоста </w:t>
            </w:r>
            <w:r>
              <w:t>DNS</w:t>
            </w:r>
            <w:r>
              <w:rPr>
                <w:lang w:val="ru-RU"/>
              </w:rPr>
              <w:t>, хост-система не работает и т.д</w:t>
            </w:r>
            <w:r w:rsidRPr="000B45ED">
              <w:rPr>
                <w:lang w:val="ru-RU"/>
              </w:rPr>
              <w:t xml:space="preserve">.). Чтобы убедиться, что сетевые проблемы не являются причиной, подключитесь к хосту </w:t>
            </w:r>
            <w:r>
              <w:rPr>
                <w:lang w:val="ru-RU"/>
              </w:rPr>
              <w:t xml:space="preserve">мастера </w:t>
            </w:r>
            <w:r w:rsidR="002C3408" w:rsidRPr="002C3408">
              <w:t>RT</w:t>
            </w:r>
            <w:r w:rsidR="002C3408" w:rsidRPr="002C3408">
              <w:rPr>
                <w:lang w:val="ru-RU"/>
              </w:rPr>
              <w:t>.</w:t>
            </w:r>
            <w:r w:rsidR="002C3408" w:rsidRPr="002C3408">
              <w:t>Warehouse</w:t>
            </w:r>
            <w:r>
              <w:rPr>
                <w:lang w:val="ru-RU"/>
              </w:rPr>
              <w:t xml:space="preserve"> с удалё</w:t>
            </w:r>
            <w:r w:rsidRPr="000B45ED">
              <w:rPr>
                <w:lang w:val="ru-RU"/>
              </w:rPr>
              <w:t xml:space="preserve">нного клиентского хоста. </w:t>
            </w:r>
            <w:proofErr w:type="gramStart"/>
            <w:r w:rsidRPr="000B45ED">
              <w:rPr>
                <w:lang w:val="ru-RU"/>
              </w:rPr>
              <w:t>Например</w:t>
            </w:r>
            <w:proofErr w:type="gramEnd"/>
            <w:r w:rsidRPr="000B45ED">
              <w:rPr>
                <w:lang w:val="ru-RU"/>
              </w:rPr>
              <w:t xml:space="preserve">: </w:t>
            </w:r>
            <w:r w:rsidRPr="000B45ED">
              <w:rPr>
                <w:rStyle w:val="afffff7"/>
              </w:rPr>
              <w:t>ping</w:t>
            </w:r>
            <w:r w:rsidRPr="000B45ED">
              <w:rPr>
                <w:rStyle w:val="afffff7"/>
                <w:lang w:val="ru-RU"/>
              </w:rPr>
              <w:t xml:space="preserve"> </w:t>
            </w:r>
            <w:r w:rsidRPr="000B45ED">
              <w:rPr>
                <w:rStyle w:val="afffff7"/>
                <w:i/>
              </w:rPr>
              <w:t>hostname</w:t>
            </w:r>
            <w:r w:rsidRPr="000B45ED">
              <w:rPr>
                <w:lang w:val="ru-RU"/>
              </w:rPr>
              <w:t>.</w:t>
            </w:r>
          </w:p>
          <w:p w14:paraId="5C1A60EE" w14:textId="7D0743D3" w:rsidR="00BB7A2D" w:rsidRPr="00BB7A2D" w:rsidRDefault="000B45ED" w:rsidP="000B45ED">
            <w:pPr>
              <w:pStyle w:val="aff8"/>
              <w:rPr>
                <w:lang w:val="ru-RU"/>
              </w:rPr>
            </w:pPr>
            <w:r w:rsidRPr="000B45ED">
              <w:rPr>
                <w:lang w:val="ru-RU"/>
              </w:rPr>
              <w:t xml:space="preserve">Если система не может разрешить имена хостов и </w:t>
            </w:r>
            <w:r>
              <w:t>IP</w:t>
            </w:r>
            <w:r w:rsidRPr="000B45ED">
              <w:rPr>
                <w:lang w:val="ru-RU"/>
              </w:rPr>
              <w:t xml:space="preserve">-адреса хостов, задействованных в </w:t>
            </w:r>
            <w:r w:rsidR="002C3408">
              <w:t>RT</w:t>
            </w:r>
            <w:r w:rsidR="002C3408" w:rsidRPr="002C3408">
              <w:rPr>
                <w:lang w:val="ru-RU"/>
              </w:rPr>
              <w:t>.</w:t>
            </w:r>
            <w:r w:rsidR="002C3408">
              <w:t>Warehouse</w:t>
            </w:r>
            <w:r w:rsidRPr="000B45ED">
              <w:rPr>
                <w:lang w:val="ru-RU"/>
              </w:rPr>
              <w:t xml:space="preserve">, запросы и соединения не будут выполнены. Для некоторых операций соединения с мастером </w:t>
            </w:r>
            <w:r w:rsidR="002C3408">
              <w:t>RT</w:t>
            </w:r>
            <w:r w:rsidR="002C3408" w:rsidRPr="002C3408">
              <w:rPr>
                <w:lang w:val="ru-RU"/>
              </w:rPr>
              <w:t>.</w:t>
            </w:r>
            <w:r w:rsidR="002C3408">
              <w:t>Warehouse</w:t>
            </w:r>
            <w:r w:rsidRPr="000B45ED">
              <w:rPr>
                <w:lang w:val="ru-RU"/>
              </w:rPr>
              <w:t xml:space="preserve"> используют </w:t>
            </w:r>
            <w:r w:rsidRPr="000B45ED">
              <w:rPr>
                <w:rStyle w:val="afffff7"/>
              </w:rPr>
              <w:t>localhost</w:t>
            </w:r>
            <w:r w:rsidRPr="000B45ED">
              <w:rPr>
                <w:lang w:val="ru-RU"/>
              </w:rPr>
              <w:t xml:space="preserve">, а другие используют фактическое имя хоста, поэтому вы должны иметь возможность разрешить оба. Если вы столкнулись с этой ошибкой, сначала убедитесь, что вы можете подключиться к каждому хосту в массиве </w:t>
            </w:r>
            <w:r w:rsidR="002C3408">
              <w:t>RT</w:t>
            </w:r>
            <w:r w:rsidR="002C3408" w:rsidRPr="002C3408">
              <w:rPr>
                <w:lang w:val="ru-RU"/>
              </w:rPr>
              <w:t>.</w:t>
            </w:r>
            <w:r w:rsidR="002C3408">
              <w:t>Warehouse</w:t>
            </w:r>
            <w:r w:rsidRPr="000B45ED">
              <w:rPr>
                <w:lang w:val="ru-RU"/>
              </w:rPr>
              <w:t xml:space="preserve"> с хоста </w:t>
            </w:r>
            <w:r>
              <w:rPr>
                <w:lang w:val="ru-RU"/>
              </w:rPr>
              <w:t xml:space="preserve">мастера </w:t>
            </w:r>
            <w:r w:rsidRPr="000B45ED">
              <w:rPr>
                <w:lang w:val="ru-RU"/>
              </w:rPr>
              <w:t xml:space="preserve">по сети. Убедитесь, что в файле </w:t>
            </w:r>
            <w:r w:rsidRPr="000B45ED">
              <w:rPr>
                <w:rStyle w:val="afffff7"/>
                <w:lang w:val="ru-RU"/>
              </w:rPr>
              <w:t>/</w:t>
            </w:r>
            <w:r w:rsidRPr="000B45ED">
              <w:rPr>
                <w:rStyle w:val="afffff7"/>
              </w:rPr>
              <w:t>etc</w:t>
            </w:r>
            <w:r w:rsidRPr="000B45ED">
              <w:rPr>
                <w:rStyle w:val="afffff7"/>
                <w:lang w:val="ru-RU"/>
              </w:rPr>
              <w:t>/</w:t>
            </w:r>
            <w:r w:rsidRPr="000B45ED">
              <w:rPr>
                <w:rStyle w:val="afffff7"/>
              </w:rPr>
              <w:t>hosts</w:t>
            </w:r>
            <w:r w:rsidRPr="000B45ED">
              <w:rPr>
                <w:lang w:val="ru-RU"/>
              </w:rPr>
              <w:t xml:space="preserve"> </w:t>
            </w:r>
            <w:r>
              <w:rPr>
                <w:lang w:val="ru-RU"/>
              </w:rPr>
              <w:t>мастера</w:t>
            </w:r>
            <w:r w:rsidRPr="000B45ED">
              <w:rPr>
                <w:lang w:val="ru-RU"/>
              </w:rPr>
              <w:t xml:space="preserve"> и всех сегментов указаны правильные имена хостов и </w:t>
            </w:r>
            <w:r>
              <w:t>IP</w:t>
            </w:r>
            <w:r w:rsidRPr="000B45ED">
              <w:rPr>
                <w:lang w:val="ru-RU"/>
              </w:rPr>
              <w:t xml:space="preserve">-адреса для всех хостов, входящих в массив </w:t>
            </w:r>
            <w:r w:rsidR="002C3408">
              <w:t>RT</w:t>
            </w:r>
            <w:r w:rsidR="002C3408" w:rsidRPr="002C3408">
              <w:rPr>
                <w:lang w:val="ru-RU"/>
              </w:rPr>
              <w:t>.</w:t>
            </w:r>
            <w:r w:rsidR="002C3408">
              <w:t>Warehouse</w:t>
            </w:r>
            <w:r w:rsidRPr="000B45ED">
              <w:rPr>
                <w:lang w:val="ru-RU"/>
              </w:rPr>
              <w:t xml:space="preserve">. </w:t>
            </w:r>
            <w:r>
              <w:t>IP</w:t>
            </w:r>
            <w:r w:rsidRPr="000B45ED">
              <w:rPr>
                <w:lang w:val="ru-RU"/>
              </w:rPr>
              <w:t xml:space="preserve">-адрес </w:t>
            </w:r>
            <w:r w:rsidRPr="000B45ED">
              <w:rPr>
                <w:rStyle w:val="afffff7"/>
                <w:lang w:val="ru-RU"/>
              </w:rPr>
              <w:t>127.0.0.1</w:t>
            </w:r>
            <w:r w:rsidRPr="000B45ED">
              <w:rPr>
                <w:lang w:val="ru-RU"/>
              </w:rPr>
              <w:t xml:space="preserve"> должен разрешаться в </w:t>
            </w:r>
            <w:r w:rsidRPr="000B45ED">
              <w:rPr>
                <w:rStyle w:val="afffff7"/>
              </w:rPr>
              <w:t>localhost</w:t>
            </w:r>
            <w:r w:rsidRPr="000B45ED">
              <w:rPr>
                <w:lang w:val="ru-RU"/>
              </w:rPr>
              <w:t>.</w:t>
            </w:r>
          </w:p>
        </w:tc>
      </w:tr>
      <w:tr w:rsidR="000B45ED" w:rsidRPr="00436D63" w14:paraId="408D64FE" w14:textId="77777777" w:rsidTr="00BB7A2D">
        <w:tc>
          <w:tcPr>
            <w:tcW w:w="2122" w:type="dxa"/>
            <w:tcMar>
              <w:top w:w="57" w:type="dxa"/>
              <w:left w:w="85" w:type="dxa"/>
              <w:bottom w:w="57" w:type="dxa"/>
              <w:right w:w="85" w:type="dxa"/>
            </w:tcMar>
          </w:tcPr>
          <w:p w14:paraId="118954CD" w14:textId="435673A4" w:rsidR="000B45ED" w:rsidRPr="00BB7A2D" w:rsidRDefault="000B45ED" w:rsidP="00BB7A2D">
            <w:pPr>
              <w:pStyle w:val="aff8"/>
              <w:rPr>
                <w:lang w:val="ru-RU"/>
              </w:rPr>
            </w:pPr>
            <w:r>
              <w:t>Слишком много клиентов</w:t>
            </w:r>
          </w:p>
        </w:tc>
        <w:tc>
          <w:tcPr>
            <w:tcW w:w="7222" w:type="dxa"/>
            <w:tcMar>
              <w:top w:w="57" w:type="dxa"/>
              <w:left w:w="85" w:type="dxa"/>
              <w:bottom w:w="57" w:type="dxa"/>
              <w:right w:w="85" w:type="dxa"/>
            </w:tcMar>
          </w:tcPr>
          <w:p w14:paraId="5C86F5B7" w14:textId="619682E8" w:rsidR="000B45ED" w:rsidRPr="000B45ED" w:rsidRDefault="000B45ED" w:rsidP="000B45ED">
            <w:pPr>
              <w:pStyle w:val="aff8"/>
              <w:rPr>
                <w:lang w:val="ru-RU"/>
              </w:rPr>
            </w:pPr>
            <w:r w:rsidRPr="000B45ED">
              <w:rPr>
                <w:lang w:val="ru-RU"/>
              </w:rPr>
              <w:t xml:space="preserve">По умолчанию </w:t>
            </w:r>
            <w:r w:rsidR="002C3408">
              <w:t>RT</w:t>
            </w:r>
            <w:r w:rsidR="002C3408" w:rsidRPr="002C3408">
              <w:rPr>
                <w:lang w:val="ru-RU"/>
              </w:rPr>
              <w:t>.</w:t>
            </w:r>
            <w:r w:rsidR="002C3408">
              <w:t>Warehouse</w:t>
            </w:r>
            <w:r w:rsidRPr="000B45ED">
              <w:rPr>
                <w:lang w:val="ru-RU"/>
              </w:rPr>
              <w:t xml:space="preserve"> настроена так, чтобы разрешить до 250 одновременных подключений пользователей к </w:t>
            </w:r>
            <w:r>
              <w:rPr>
                <w:lang w:val="ru-RU"/>
              </w:rPr>
              <w:t>мастеру</w:t>
            </w:r>
            <w:r w:rsidRPr="000B45ED">
              <w:rPr>
                <w:lang w:val="ru-RU"/>
              </w:rPr>
              <w:t xml:space="preserve"> и 750 к сегменту. </w:t>
            </w:r>
            <w:r w:rsidRPr="00AD5D51">
              <w:rPr>
                <w:lang w:val="ru-RU"/>
              </w:rPr>
              <w:t xml:space="preserve">Попытка подключения, которая приводит к превышению этого лимита, будет отклонена. </w:t>
            </w:r>
            <w:r w:rsidRPr="000B45ED">
              <w:rPr>
                <w:lang w:val="ru-RU"/>
              </w:rPr>
              <w:t>Этот</w:t>
            </w:r>
            <w:r w:rsidRPr="00AD5D51">
              <w:rPr>
                <w:lang w:val="ru-RU"/>
              </w:rPr>
              <w:t xml:space="preserve"> </w:t>
            </w:r>
            <w:r w:rsidRPr="000B45ED">
              <w:rPr>
                <w:lang w:val="ru-RU"/>
              </w:rPr>
              <w:t>предел</w:t>
            </w:r>
            <w:r w:rsidRPr="00AD5D51">
              <w:rPr>
                <w:lang w:val="ru-RU"/>
              </w:rPr>
              <w:t xml:space="preserve"> </w:t>
            </w:r>
            <w:r w:rsidRPr="000B45ED">
              <w:rPr>
                <w:lang w:val="ru-RU"/>
              </w:rPr>
              <w:t>контролируется</w:t>
            </w:r>
            <w:r w:rsidRPr="00AD5D51">
              <w:rPr>
                <w:lang w:val="ru-RU"/>
              </w:rPr>
              <w:t xml:space="preserve"> </w:t>
            </w:r>
            <w:r w:rsidRPr="000B45ED">
              <w:rPr>
                <w:lang w:val="ru-RU"/>
              </w:rPr>
              <w:t>параметром</w:t>
            </w:r>
            <w:r w:rsidRPr="00AD5D51">
              <w:rPr>
                <w:lang w:val="ru-RU"/>
              </w:rPr>
              <w:t xml:space="preserve"> </w:t>
            </w:r>
            <w:r w:rsidRPr="000B45ED">
              <w:rPr>
                <w:rStyle w:val="afffff7"/>
              </w:rPr>
              <w:t>max</w:t>
            </w:r>
            <w:r w:rsidRPr="00AD5D51">
              <w:rPr>
                <w:rStyle w:val="afffff7"/>
                <w:lang w:val="ru-RU"/>
              </w:rPr>
              <w:t>_</w:t>
            </w:r>
            <w:r w:rsidRPr="000B45ED">
              <w:rPr>
                <w:rStyle w:val="afffff7"/>
              </w:rPr>
              <w:t>connections</w:t>
            </w:r>
            <w:r w:rsidRPr="00AD5D51">
              <w:rPr>
                <w:lang w:val="ru-RU"/>
              </w:rPr>
              <w:t xml:space="preserve"> </w:t>
            </w:r>
            <w:r w:rsidRPr="000B45ED">
              <w:rPr>
                <w:lang w:val="ru-RU"/>
              </w:rPr>
              <w:t>в</w:t>
            </w:r>
            <w:r w:rsidRPr="00AD5D51">
              <w:rPr>
                <w:lang w:val="ru-RU"/>
              </w:rPr>
              <w:t xml:space="preserve"> </w:t>
            </w:r>
            <w:r w:rsidRPr="000B45ED">
              <w:rPr>
                <w:lang w:val="ru-RU"/>
              </w:rPr>
              <w:t>файле</w:t>
            </w:r>
            <w:r w:rsidRPr="00AD5D51">
              <w:rPr>
                <w:lang w:val="ru-RU"/>
              </w:rPr>
              <w:t xml:space="preserve"> </w:t>
            </w:r>
            <w:r w:rsidRPr="000B45ED">
              <w:rPr>
                <w:lang w:val="ru-RU"/>
              </w:rPr>
              <w:t>конфигурации</w:t>
            </w:r>
            <w:r w:rsidRPr="00AD5D51">
              <w:rPr>
                <w:lang w:val="ru-RU"/>
              </w:rPr>
              <w:t xml:space="preserve"> </w:t>
            </w:r>
            <w:proofErr w:type="gramStart"/>
            <w:r w:rsidRPr="000B45ED">
              <w:rPr>
                <w:rStyle w:val="afffff7"/>
              </w:rPr>
              <w:t>postgresql</w:t>
            </w:r>
            <w:r w:rsidRPr="00AD5D51">
              <w:rPr>
                <w:rStyle w:val="afffff7"/>
                <w:lang w:val="ru-RU"/>
              </w:rPr>
              <w:t>.</w:t>
            </w:r>
            <w:r w:rsidRPr="000B45ED">
              <w:rPr>
                <w:rStyle w:val="afffff7"/>
              </w:rPr>
              <w:t>conf</w:t>
            </w:r>
            <w:proofErr w:type="gramEnd"/>
            <w:r w:rsidRPr="00AD5D51">
              <w:rPr>
                <w:lang w:val="ru-RU"/>
              </w:rPr>
              <w:t xml:space="preserve"> </w:t>
            </w:r>
            <w:r>
              <w:rPr>
                <w:lang w:val="ru-RU"/>
              </w:rPr>
              <w:t>сервера</w:t>
            </w:r>
            <w:r w:rsidRPr="00AD5D51">
              <w:rPr>
                <w:lang w:val="ru-RU"/>
              </w:rPr>
              <w:t xml:space="preserve"> </w:t>
            </w:r>
            <w:r>
              <w:rPr>
                <w:lang w:val="ru-RU"/>
              </w:rPr>
              <w:t>мастера</w:t>
            </w:r>
            <w:r w:rsidRPr="00AD5D51">
              <w:rPr>
                <w:lang w:val="ru-RU"/>
              </w:rPr>
              <w:t xml:space="preserve"> </w:t>
            </w:r>
            <w:r w:rsidR="002C3408">
              <w:t>RT</w:t>
            </w:r>
            <w:r w:rsidR="002C3408" w:rsidRPr="002C3408">
              <w:rPr>
                <w:lang w:val="ru-RU"/>
              </w:rPr>
              <w:t>.</w:t>
            </w:r>
            <w:r w:rsidR="002C3408">
              <w:t>Warehouse</w:t>
            </w:r>
            <w:r w:rsidRPr="00AD5D51">
              <w:rPr>
                <w:lang w:val="ru-RU"/>
              </w:rPr>
              <w:t>. Если вы измените этот параметр для мастера, вы также должны внести соответствующие изменения в сегменты.</w:t>
            </w:r>
          </w:p>
        </w:tc>
      </w:tr>
    </w:tbl>
    <w:p w14:paraId="0877348F" w14:textId="096666F6" w:rsidR="00175605" w:rsidRDefault="00175605" w:rsidP="00175605">
      <w:pPr>
        <w:pStyle w:val="15"/>
      </w:pPr>
      <w:bookmarkStart w:id="21" w:name="_Toc74742905"/>
      <w:r>
        <w:lastRenderedPageBreak/>
        <w:t xml:space="preserve">КОНТРОЛЬ </w:t>
      </w:r>
      <w:r w:rsidRPr="00175605">
        <w:t>ЦЕЛОСТНОСТИ</w:t>
      </w:r>
      <w:r>
        <w:t xml:space="preserve"> В </w:t>
      </w:r>
      <w:r w:rsidR="000749E2">
        <w:rPr>
          <w:lang w:val="en-US"/>
        </w:rPr>
        <w:t>RT</w:t>
      </w:r>
      <w:r w:rsidR="000749E2" w:rsidRPr="000749E2">
        <w:t>.</w:t>
      </w:r>
      <w:r w:rsidR="000749E2">
        <w:rPr>
          <w:lang w:val="en-US"/>
        </w:rPr>
        <w:t>WAREHOUSE</w:t>
      </w:r>
      <w:r w:rsidRPr="00175605">
        <w:t xml:space="preserve"> </w:t>
      </w:r>
      <w:r>
        <w:t>(ИЗОЛЯЦИЯ ТРАНЗАКЦИЙ)</w:t>
      </w:r>
      <w:bookmarkEnd w:id="21"/>
    </w:p>
    <w:p w14:paraId="602804C0" w14:textId="77777777" w:rsidR="00175605" w:rsidRDefault="00175605" w:rsidP="00175605">
      <w:pPr>
        <w:pStyle w:val="afff1"/>
      </w:pPr>
      <w:r>
        <w:t>Контроль целостности позволяет согласовать конкурентные запросы с правильными результатами, обеспечивая целостность базы данных. Традиционные базы данных используют протокол двухфазной блокировки, что предотвращает транзакцию от изменения данных, которые были прочитаны другой параллельной транзакцией, и не позволяет любой параллельной транзакции считывать или записывать данные, обновленные другой транзакцией. Блокировки, необходимые для координации транзакций, добавляют нагрузку на базу данных, уменьшая общую пропускную способность.</w:t>
      </w:r>
    </w:p>
    <w:p w14:paraId="2E1B8F71" w14:textId="49B57AE3" w:rsidR="00175605" w:rsidRDefault="00175605" w:rsidP="00175605">
      <w:pPr>
        <w:pStyle w:val="afff1"/>
      </w:pPr>
      <w:r>
        <w:t xml:space="preserve">В </w:t>
      </w:r>
      <w:r w:rsidR="002C3408">
        <w:rPr>
          <w:lang w:val="en-US"/>
        </w:rPr>
        <w:t>RT</w:t>
      </w:r>
      <w:r w:rsidR="002C3408" w:rsidRPr="002C3408">
        <w:t>.</w:t>
      </w:r>
      <w:r w:rsidR="002C3408">
        <w:rPr>
          <w:lang w:val="en-US"/>
        </w:rPr>
        <w:t>Warehouse</w:t>
      </w:r>
      <w:r>
        <w:t xml:space="preserve"> используется PostgreSQL Multiversion Concurrency Control (MVCC) для управления параллельными транзакциями heap-таблиц. С MVCC каждый запрос работает со снапшотом базы данных, создаваемым в тот момент, когда запрос объявляется. Пока выполняется снапшот, запрос не может видеть сделанные другими параллельными транзакциями изменения. Это гарантирует, что запрос видит последовательное представление базы данных. Запросы, которые читают строки, никогда не блокируют транзакции, пишущие строки. И наоборот, запросы, которые записывают строки, не могут быть заблокированы транзакциями, которые читают строки. Это позволяет значительно увеличить параллелизм в сравнении с традиционными базами данных, в которых используется блокировка для координации доступа между транзакциями, которые считывают и записывают данные.</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175605" w:rsidRPr="003E4DC9" w14:paraId="1F975053" w14:textId="77777777" w:rsidTr="007D510D">
        <w:tc>
          <w:tcPr>
            <w:tcW w:w="9248" w:type="dxa"/>
          </w:tcPr>
          <w:p w14:paraId="5C6B472E" w14:textId="77777777" w:rsidR="00175605" w:rsidRPr="003B6273" w:rsidRDefault="00175605" w:rsidP="007D510D">
            <w:pPr>
              <w:pStyle w:val="afff1"/>
              <w:ind w:firstLine="0"/>
              <w:rPr>
                <w:b/>
              </w:rPr>
            </w:pPr>
            <w:r w:rsidRPr="003B6273">
              <w:rPr>
                <w:b/>
              </w:rPr>
              <w:t>Внимание.</w:t>
            </w:r>
          </w:p>
          <w:p w14:paraId="1A96A07B" w14:textId="73F0D76C" w:rsidR="00175605" w:rsidRPr="003E4DC9" w:rsidRDefault="00175605" w:rsidP="007D510D">
            <w:pPr>
              <w:pStyle w:val="afff1"/>
              <w:ind w:firstLine="0"/>
            </w:pPr>
            <w:r>
              <w:t>Append optimized таблицы управляются с помощью иной модели управления параллелизмом, нежели чем модель MVCC, которая обсуждалась в данном разделе. Они предназначены для приложений write-once, read-many, что никогда (или только очень редко) подразумевает обновления на уровне строк.</w:t>
            </w:r>
          </w:p>
        </w:tc>
      </w:tr>
    </w:tbl>
    <w:p w14:paraId="6D03B246" w14:textId="77777777" w:rsidR="00175605" w:rsidRDefault="00175605" w:rsidP="00175605">
      <w:pPr>
        <w:pStyle w:val="2b"/>
      </w:pPr>
      <w:bookmarkStart w:id="22" w:name="_Toc74742906"/>
      <w:r>
        <w:t>Снапшоты</w:t>
      </w:r>
      <w:bookmarkEnd w:id="22"/>
    </w:p>
    <w:p w14:paraId="41DB114E" w14:textId="55E36094" w:rsidR="00175605" w:rsidRDefault="00175605" w:rsidP="00175605">
      <w:pPr>
        <w:pStyle w:val="afff1"/>
      </w:pPr>
      <w:r>
        <w:t>Модель MVCC основывается на способности системы управлять несколькими версиями строк данных. Запрос работает со снапшотом базы данных. Снапшот — это набор строк, которые видны в момент транзакции. Снапшот гарантирует, что запрос имеет действительный и корректный снимок базы данных на время выполнения запроса или транзакции.</w:t>
      </w:r>
    </w:p>
    <w:p w14:paraId="3512E186" w14:textId="77777777" w:rsidR="00175605" w:rsidRDefault="00175605" w:rsidP="00175605">
      <w:pPr>
        <w:pStyle w:val="afff1"/>
      </w:pPr>
      <w:r>
        <w:t>Каждой транзакции присваивается уникальный идентификатор (</w:t>
      </w:r>
      <w:r w:rsidRPr="00175605">
        <w:rPr>
          <w:rStyle w:val="afffff0"/>
        </w:rPr>
        <w:t>XID</w:t>
      </w:r>
      <w:r>
        <w:t xml:space="preserve">), 32-битное значение. Оператор SQL, не являющийся частью транзакции, обрабатывается как одиночная транзакция (с добавлением </w:t>
      </w:r>
      <w:r w:rsidRPr="00175605">
        <w:rPr>
          <w:rStyle w:val="afffff0"/>
        </w:rPr>
        <w:t>BEGIN</w:t>
      </w:r>
      <w:r>
        <w:t xml:space="preserve"> и </w:t>
      </w:r>
      <w:r w:rsidRPr="00175605">
        <w:rPr>
          <w:rStyle w:val="afffff0"/>
        </w:rPr>
        <w:t>COMMIT</w:t>
      </w:r>
      <w:r>
        <w:t>). Это похоже на autocommit, используемый в некоторых базах данных.</w:t>
      </w:r>
    </w:p>
    <w:p w14:paraId="52837432" w14:textId="77777777" w:rsidR="00175605" w:rsidRDefault="00175605" w:rsidP="00175605">
      <w:pPr>
        <w:pStyle w:val="afff1"/>
      </w:pPr>
      <w:r>
        <w:lastRenderedPageBreak/>
        <w:t xml:space="preserve">Когда транзакция вставляет строку, </w:t>
      </w:r>
      <w:r w:rsidRPr="00175605">
        <w:rPr>
          <w:rStyle w:val="afffff0"/>
        </w:rPr>
        <w:t>XID</w:t>
      </w:r>
      <w:r>
        <w:t xml:space="preserve"> сохраняется со строкой в столбце </w:t>
      </w:r>
      <w:r w:rsidRPr="00175605">
        <w:rPr>
          <w:rStyle w:val="afffff0"/>
        </w:rPr>
        <w:t>xmin</w:t>
      </w:r>
      <w:r>
        <w:t xml:space="preserve">. Когда транзакция удаляет строку, </w:t>
      </w:r>
      <w:r w:rsidRPr="00175605">
        <w:rPr>
          <w:rStyle w:val="afffff0"/>
        </w:rPr>
        <w:t>XID</w:t>
      </w:r>
      <w:r>
        <w:t xml:space="preserve"> сохраняется в столбце системы </w:t>
      </w:r>
      <w:r w:rsidRPr="00175605">
        <w:rPr>
          <w:rStyle w:val="afffff0"/>
        </w:rPr>
        <w:t>xmax</w:t>
      </w:r>
      <w:r>
        <w:t xml:space="preserve">. Обновление строки рассматривается как </w:t>
      </w:r>
      <w:r w:rsidRPr="00175605">
        <w:rPr>
          <w:rStyle w:val="afffff0"/>
        </w:rPr>
        <w:t>delete</w:t>
      </w:r>
      <w:r>
        <w:t xml:space="preserve"> и </w:t>
      </w:r>
      <w:r w:rsidRPr="00175605">
        <w:rPr>
          <w:rStyle w:val="afffff0"/>
        </w:rPr>
        <w:t>insert</w:t>
      </w:r>
      <w:r>
        <w:t xml:space="preserve">, поэтому </w:t>
      </w:r>
      <w:r w:rsidRPr="00175605">
        <w:rPr>
          <w:rStyle w:val="afffff0"/>
        </w:rPr>
        <w:t>XID</w:t>
      </w:r>
      <w:r>
        <w:t xml:space="preserve"> сохраняется в </w:t>
      </w:r>
      <w:r w:rsidRPr="00175605">
        <w:rPr>
          <w:rStyle w:val="afffff0"/>
        </w:rPr>
        <w:t>xmax</w:t>
      </w:r>
      <w:r>
        <w:t xml:space="preserve"> текущей строки и </w:t>
      </w:r>
      <w:r w:rsidRPr="00175605">
        <w:rPr>
          <w:rStyle w:val="afffff0"/>
        </w:rPr>
        <w:t>xmin</w:t>
      </w:r>
      <w:r>
        <w:t xml:space="preserve"> только что вставленного ряда. Столбцы </w:t>
      </w:r>
      <w:r w:rsidRPr="00175605">
        <w:rPr>
          <w:rStyle w:val="afffff0"/>
        </w:rPr>
        <w:t>xmin</w:t>
      </w:r>
      <w:r>
        <w:t xml:space="preserve"> и </w:t>
      </w:r>
      <w:r w:rsidRPr="00175605">
        <w:rPr>
          <w:rStyle w:val="afffff0"/>
        </w:rPr>
        <w:t>xmax</w:t>
      </w:r>
      <w:r>
        <w:t xml:space="preserve"> вместе со статусом завершения транзакции определяют диапазон транзакций, для которых видна текущая версия строки. Транзакция видит результаты работы всех транзакций меньше, чем </w:t>
      </w:r>
      <w:r w:rsidRPr="00175605">
        <w:rPr>
          <w:rStyle w:val="afffff0"/>
        </w:rPr>
        <w:t>xmin</w:t>
      </w:r>
      <w:r>
        <w:t xml:space="preserve">, но не может видеть результаты работы любой транзакции больше или равной </w:t>
      </w:r>
      <w:r w:rsidRPr="00175605">
        <w:rPr>
          <w:rStyle w:val="afffff0"/>
        </w:rPr>
        <w:t>xmax</w:t>
      </w:r>
      <w:r>
        <w:t>.</w:t>
      </w:r>
    </w:p>
    <w:p w14:paraId="5BD61BF1" w14:textId="77777777" w:rsidR="00175605" w:rsidRDefault="00175605" w:rsidP="00175605">
      <w:pPr>
        <w:pStyle w:val="afff1"/>
      </w:pPr>
      <w:r>
        <w:t>Операции с несколькими действиями также должны записывать, какая команда в транзакции вставляла строку (</w:t>
      </w:r>
      <w:r w:rsidRPr="00175605">
        <w:rPr>
          <w:rStyle w:val="afffff0"/>
        </w:rPr>
        <w:t>cmin</w:t>
      </w:r>
      <w:r>
        <w:t>) или удаляла строку (</w:t>
      </w:r>
      <w:r w:rsidRPr="00175605">
        <w:rPr>
          <w:rStyle w:val="afffff0"/>
        </w:rPr>
        <w:t>cmax</w:t>
      </w:r>
      <w:r>
        <w:t xml:space="preserve">), чтобы транзакция могла видеть изменения, сделанные предыдущими командами в транзакции. Последовательность команд имеет смысл только во время выполнения транзакции, поэтому она сбрасывается до </w:t>
      </w:r>
      <w:r w:rsidRPr="00AD5D51">
        <w:rPr>
          <w:rStyle w:val="afffff0"/>
          <w:lang w:val="ru-RU"/>
        </w:rPr>
        <w:t>0</w:t>
      </w:r>
      <w:r>
        <w:t xml:space="preserve"> в самом начале.</w:t>
      </w:r>
    </w:p>
    <w:p w14:paraId="168D8E7B" w14:textId="52933BA2" w:rsidR="00175605" w:rsidRDefault="00175605" w:rsidP="00175605">
      <w:pPr>
        <w:pStyle w:val="afff1"/>
      </w:pPr>
      <w:r>
        <w:t xml:space="preserve">Каждый сегмент </w:t>
      </w:r>
      <w:r w:rsidR="002C3408">
        <w:rPr>
          <w:lang w:val="en-US"/>
        </w:rPr>
        <w:t>RT</w:t>
      </w:r>
      <w:r w:rsidR="002C3408" w:rsidRPr="002C3408">
        <w:t>.</w:t>
      </w:r>
      <w:r w:rsidR="002C3408">
        <w:rPr>
          <w:lang w:val="en-US"/>
        </w:rPr>
        <w:t>Warehouse</w:t>
      </w:r>
      <w:r>
        <w:t xml:space="preserve"> имеет свою собственную последовательность </w:t>
      </w:r>
      <w:r w:rsidRPr="00175605">
        <w:rPr>
          <w:rStyle w:val="afffff0"/>
        </w:rPr>
        <w:t>XID</w:t>
      </w:r>
      <w:r>
        <w:t xml:space="preserve">, которая не может сравниваться с </w:t>
      </w:r>
      <w:r w:rsidRPr="00175605">
        <w:rPr>
          <w:rStyle w:val="afffff0"/>
        </w:rPr>
        <w:t>XID</w:t>
      </w:r>
      <w:r>
        <w:t xml:space="preserve"> других инcтансов. Мастер координирует распредел</w:t>
      </w:r>
      <w:r w:rsidR="00EB6BF0">
        <w:t>ё</w:t>
      </w:r>
      <w:r>
        <w:t xml:space="preserve">нные транзакции с сегментами, использующими идентификационный номер сеанса, называемый </w:t>
      </w:r>
      <w:r w:rsidRPr="00EB6BF0">
        <w:rPr>
          <w:rStyle w:val="afffff0"/>
        </w:rPr>
        <w:t>gp</w:t>
      </w:r>
      <w:r w:rsidRPr="00AD5D51">
        <w:rPr>
          <w:rStyle w:val="afffff0"/>
          <w:lang w:val="ru-RU"/>
        </w:rPr>
        <w:t>_</w:t>
      </w:r>
      <w:r w:rsidRPr="00EB6BF0">
        <w:rPr>
          <w:rStyle w:val="afffff0"/>
        </w:rPr>
        <w:t>session</w:t>
      </w:r>
      <w:r w:rsidRPr="00AD5D51">
        <w:rPr>
          <w:rStyle w:val="afffff0"/>
          <w:lang w:val="ru-RU"/>
        </w:rPr>
        <w:t>_</w:t>
      </w:r>
      <w:r w:rsidRPr="00EB6BF0">
        <w:rPr>
          <w:rStyle w:val="afffff0"/>
        </w:rPr>
        <w:t>id</w:t>
      </w:r>
      <w:r>
        <w:t>. Сегменты сопоставляют идентификаторы распредел</w:t>
      </w:r>
      <w:r w:rsidR="00EB6BF0">
        <w:t>ё</w:t>
      </w:r>
      <w:r>
        <w:t xml:space="preserve">нных транзакций с их локальными </w:t>
      </w:r>
      <w:r w:rsidRPr="00EB6BF0">
        <w:rPr>
          <w:rStyle w:val="afffff0"/>
        </w:rPr>
        <w:t>XID</w:t>
      </w:r>
      <w:r>
        <w:t>. Мастер координирует распредел</w:t>
      </w:r>
      <w:r w:rsidR="00EB6BF0">
        <w:t>ё</w:t>
      </w:r>
      <w:r>
        <w:t>нные транзакции с помощью двухфазового протокола фиксации. Если транзакция не выполняется на одном из сегментов, транзакция прекращается на всех сегментах, и данные возвращаются в первоначальный вид.</w:t>
      </w:r>
    </w:p>
    <w:p w14:paraId="3E6B82ED" w14:textId="77777777" w:rsidR="00175605" w:rsidRDefault="00175605" w:rsidP="00175605">
      <w:pPr>
        <w:pStyle w:val="afff1"/>
      </w:pPr>
      <w:r>
        <w:t xml:space="preserve">Столбцы </w:t>
      </w:r>
      <w:r w:rsidRPr="00EB6BF0">
        <w:rPr>
          <w:rStyle w:val="afffff0"/>
        </w:rPr>
        <w:t>xmin</w:t>
      </w:r>
      <w:r>
        <w:t xml:space="preserve">, </w:t>
      </w:r>
      <w:r w:rsidRPr="00EB6BF0">
        <w:rPr>
          <w:rStyle w:val="afffff0"/>
        </w:rPr>
        <w:t>xmax</w:t>
      </w:r>
      <w:r>
        <w:t xml:space="preserve">, </w:t>
      </w:r>
      <w:r w:rsidRPr="00EB6BF0">
        <w:rPr>
          <w:rStyle w:val="afffff0"/>
        </w:rPr>
        <w:t>cmin</w:t>
      </w:r>
      <w:r>
        <w:t xml:space="preserve"> и </w:t>
      </w:r>
      <w:r w:rsidRPr="00EB6BF0">
        <w:rPr>
          <w:rStyle w:val="afffff0"/>
        </w:rPr>
        <w:t>cmax</w:t>
      </w:r>
      <w:r>
        <w:t xml:space="preserve"> для любой строки можно увидеть при помощи оператора </w:t>
      </w:r>
      <w:r w:rsidRPr="00EB6BF0">
        <w:rPr>
          <w:rStyle w:val="afffff0"/>
        </w:rPr>
        <w:t>SELECT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B6BF0" w:rsidRPr="000749E2" w14:paraId="6F43A8C4" w14:textId="77777777" w:rsidTr="007D510D">
        <w:tc>
          <w:tcPr>
            <w:tcW w:w="9344" w:type="dxa"/>
            <w:shd w:val="clear" w:color="auto" w:fill="F2F2F2" w:themeFill="background1" w:themeFillShade="F2"/>
          </w:tcPr>
          <w:p w14:paraId="5924AE68" w14:textId="3C14D03E" w:rsidR="00EB6BF0" w:rsidRPr="001F26BF" w:rsidRDefault="00EB6BF0" w:rsidP="007D510D">
            <w:pPr>
              <w:pStyle w:val="afffff"/>
            </w:pPr>
            <w:r w:rsidRPr="00EB6BF0">
              <w:t>SELECT xmin, xmax, cmin, cmax, * FROM tablename;</w:t>
            </w:r>
          </w:p>
        </w:tc>
      </w:tr>
    </w:tbl>
    <w:p w14:paraId="2AFDDE62" w14:textId="6B23BF58" w:rsidR="00175605" w:rsidRDefault="00175605" w:rsidP="00175605">
      <w:pPr>
        <w:pStyle w:val="afff1"/>
      </w:pPr>
      <w:r>
        <w:t xml:space="preserve">Поскольку команда </w:t>
      </w:r>
      <w:r w:rsidRPr="00EB6BF0">
        <w:rPr>
          <w:rStyle w:val="afffff0"/>
        </w:rPr>
        <w:t>SELECT</w:t>
      </w:r>
      <w:r>
        <w:t xml:space="preserve"> выполняется на мастере, </w:t>
      </w:r>
      <w:r w:rsidRPr="00EB6BF0">
        <w:rPr>
          <w:rStyle w:val="afffff0"/>
        </w:rPr>
        <w:t>XID</w:t>
      </w:r>
      <w:r>
        <w:t xml:space="preserve"> являются идентификаторами распредел</w:t>
      </w:r>
      <w:r w:rsidR="00EB6BF0">
        <w:t>ё</w:t>
      </w:r>
      <w:r>
        <w:t xml:space="preserve">нных транзакций. В случае если команда выполняется в отдельной базе данных сегментов, значения </w:t>
      </w:r>
      <w:r w:rsidRPr="00EB6BF0">
        <w:rPr>
          <w:rStyle w:val="afffff0"/>
        </w:rPr>
        <w:t>xmin</w:t>
      </w:r>
      <w:r>
        <w:t xml:space="preserve"> и </w:t>
      </w:r>
      <w:r w:rsidRPr="00EB6BF0">
        <w:rPr>
          <w:rStyle w:val="afffff0"/>
        </w:rPr>
        <w:t>xmax</w:t>
      </w:r>
      <w:r>
        <w:t xml:space="preserve"> соответствуют локальным значениям </w:t>
      </w:r>
      <w:r w:rsidRPr="00EB6BF0">
        <w:rPr>
          <w:rStyle w:val="afffff0"/>
        </w:rPr>
        <w:t>XID</w:t>
      </w:r>
      <w:r>
        <w:t>.</w:t>
      </w:r>
    </w:p>
    <w:p w14:paraId="56A5E226" w14:textId="4002E723" w:rsidR="00175605" w:rsidRDefault="00175605" w:rsidP="00EB6BF0">
      <w:pPr>
        <w:pStyle w:val="2b"/>
      </w:pPr>
      <w:bookmarkStart w:id="23" w:name="_Toc74742907"/>
      <w:r>
        <w:t xml:space="preserve">Зацикливание ID </w:t>
      </w:r>
      <w:r w:rsidR="007D510D">
        <w:t>т</w:t>
      </w:r>
      <w:r>
        <w:t>ранзакций</w:t>
      </w:r>
      <w:bookmarkEnd w:id="23"/>
    </w:p>
    <w:p w14:paraId="34E1BAD9" w14:textId="4EFC0BE6" w:rsidR="00175605" w:rsidRDefault="00175605" w:rsidP="00175605">
      <w:pPr>
        <w:pStyle w:val="afff1"/>
      </w:pPr>
      <w:r>
        <w:t>Модель MVCC использует идентификаторы транзакций (</w:t>
      </w:r>
      <w:r w:rsidRPr="00EB6BF0">
        <w:rPr>
          <w:rStyle w:val="afffff0"/>
        </w:rPr>
        <w:t>XID</w:t>
      </w:r>
      <w:r>
        <w:t xml:space="preserve">), чтобы определить, какие строки видны в начале запроса или транзакции. </w:t>
      </w:r>
      <w:r w:rsidRPr="00EB6BF0">
        <w:rPr>
          <w:rStyle w:val="afffff0"/>
        </w:rPr>
        <w:t>XID</w:t>
      </w:r>
      <w:r>
        <w:t xml:space="preserve"> </w:t>
      </w:r>
      <w:r w:rsidR="00EB6BF0">
        <w:t>—</w:t>
      </w:r>
      <w:r>
        <w:t xml:space="preserve"> это 32-битное значение, поэтому база данных может теоретически выполнить более четырех миллиардов транзакций до того, как значение переполнится и обнулится. Тем не менее, в </w:t>
      </w:r>
      <w:r w:rsidR="002C3408">
        <w:rPr>
          <w:lang w:val="en-US"/>
        </w:rPr>
        <w:t>RT</w:t>
      </w:r>
      <w:r w:rsidR="002C3408" w:rsidRPr="002C3408">
        <w:t>.</w:t>
      </w:r>
      <w:r w:rsidR="002C3408">
        <w:rPr>
          <w:lang w:val="en-US"/>
        </w:rPr>
        <w:t>Warehouse</w:t>
      </w:r>
      <w:r>
        <w:t xml:space="preserve"> используется арифметика по модулю 2^32, что позволяет </w:t>
      </w:r>
      <w:r w:rsidRPr="00EB6BF0">
        <w:rPr>
          <w:rStyle w:val="afffff0"/>
        </w:rPr>
        <w:t>XID</w:t>
      </w:r>
      <w:r>
        <w:t xml:space="preserve"> зацикливаться. Для любого </w:t>
      </w:r>
      <w:r w:rsidRPr="00EB6BF0">
        <w:rPr>
          <w:rStyle w:val="afffff0"/>
        </w:rPr>
        <w:t>XID</w:t>
      </w:r>
      <w:r>
        <w:t xml:space="preserve"> может быть около двух миллиардов предыдущих и новых </w:t>
      </w:r>
      <w:r w:rsidRPr="00EB6BF0">
        <w:rPr>
          <w:rStyle w:val="afffff0"/>
        </w:rPr>
        <w:t>XID</w:t>
      </w:r>
      <w:r>
        <w:t xml:space="preserve">. Это работает до тех пор, пока текущая версия строки примерно через два миллиарда транзакций неожиданно не станет новой строкой. Чтобы предотвратить это, </w:t>
      </w:r>
      <w:r w:rsidR="002C3408">
        <w:rPr>
          <w:lang w:val="en-US"/>
        </w:rPr>
        <w:lastRenderedPageBreak/>
        <w:t>RT</w:t>
      </w:r>
      <w:r w:rsidR="002C3408" w:rsidRPr="002C3408">
        <w:t>.</w:t>
      </w:r>
      <w:r w:rsidR="002C3408">
        <w:rPr>
          <w:lang w:val="en-US"/>
        </w:rPr>
        <w:t>Warehouse</w:t>
      </w:r>
      <w:r>
        <w:t xml:space="preserve"> имеет специальный </w:t>
      </w:r>
      <w:r w:rsidRPr="00EB6BF0">
        <w:rPr>
          <w:rStyle w:val="afffff0"/>
        </w:rPr>
        <w:t>XID</w:t>
      </w:r>
      <w:r>
        <w:t xml:space="preserve">, называемый </w:t>
      </w:r>
      <w:r w:rsidRPr="00EB6BF0">
        <w:rPr>
          <w:rStyle w:val="afffff0"/>
        </w:rPr>
        <w:t>FrozenXID</w:t>
      </w:r>
      <w:r>
        <w:t xml:space="preserve">, который всегда считается старше обычного </w:t>
      </w:r>
      <w:r w:rsidRPr="00EB6BF0">
        <w:rPr>
          <w:rStyle w:val="afffff0"/>
        </w:rPr>
        <w:t>XID</w:t>
      </w:r>
      <w:r>
        <w:t xml:space="preserve">, с которым он сравнивается. </w:t>
      </w:r>
      <w:r w:rsidR="00EB6BF0" w:rsidRPr="00EB6BF0">
        <w:rPr>
          <w:rStyle w:val="afffff0"/>
        </w:rPr>
        <w:t>x</w:t>
      </w:r>
      <w:r w:rsidRPr="00EB6BF0">
        <w:rPr>
          <w:rStyle w:val="afffff0"/>
        </w:rPr>
        <w:t>min</w:t>
      </w:r>
      <w:r>
        <w:t xml:space="preserve"> строки должен быть замен</w:t>
      </w:r>
      <w:r w:rsidR="00EB6BF0">
        <w:t>ё</w:t>
      </w:r>
      <w:r>
        <w:t xml:space="preserve">н на </w:t>
      </w:r>
      <w:r w:rsidRPr="00EB6BF0">
        <w:rPr>
          <w:rStyle w:val="afffff0"/>
        </w:rPr>
        <w:t>FrozenXID</w:t>
      </w:r>
      <w:r>
        <w:t xml:space="preserve"> в течение двух миллиардов транзакций, и это одна из функций, выполняемых командой </w:t>
      </w:r>
      <w:r w:rsidRPr="00EB6BF0">
        <w:rPr>
          <w:rStyle w:val="afffff0"/>
        </w:rPr>
        <w:t>VACUUM</w:t>
      </w:r>
      <w:r>
        <w:t>.</w:t>
      </w:r>
    </w:p>
    <w:p w14:paraId="293C7B7C" w14:textId="515861B4" w:rsidR="00175605" w:rsidRDefault="00175605" w:rsidP="00175605">
      <w:pPr>
        <w:pStyle w:val="afff1"/>
      </w:pPr>
      <w:r>
        <w:t xml:space="preserve">Очистка (vacuuming) как минимум раз в два миллиарда транзакций предотвращает зацикливание </w:t>
      </w:r>
      <w:r w:rsidRPr="00EB6BF0">
        <w:rPr>
          <w:rStyle w:val="afffff0"/>
        </w:rPr>
        <w:t>XID</w:t>
      </w:r>
      <w:r>
        <w:t xml:space="preserve">. </w:t>
      </w:r>
      <w:r w:rsidR="002C3408">
        <w:rPr>
          <w:lang w:val="en-US"/>
        </w:rPr>
        <w:t>RT</w:t>
      </w:r>
      <w:r w:rsidR="002C3408" w:rsidRPr="002C3408">
        <w:t>.</w:t>
      </w:r>
      <w:r w:rsidR="002C3408">
        <w:rPr>
          <w:lang w:val="en-US"/>
        </w:rPr>
        <w:t>Warehouse</w:t>
      </w:r>
      <w:r>
        <w:t xml:space="preserve"> отслеживает </w:t>
      </w:r>
      <w:r w:rsidRPr="00EB6BF0">
        <w:rPr>
          <w:rStyle w:val="afffff0"/>
        </w:rPr>
        <w:t>XID</w:t>
      </w:r>
      <w:r>
        <w:t xml:space="preserve"> и предупреждает, когда требуется произвести очистку (операция </w:t>
      </w:r>
      <w:r w:rsidRPr="00727A19">
        <w:rPr>
          <w:rStyle w:val="afffff0"/>
        </w:rPr>
        <w:t>VACUUM</w:t>
      </w:r>
      <w:r>
        <w:t>).</w:t>
      </w:r>
    </w:p>
    <w:p w14:paraId="692002D4" w14:textId="77777777" w:rsidR="00175605" w:rsidRDefault="00175605" w:rsidP="00175605">
      <w:pPr>
        <w:pStyle w:val="afff1"/>
      </w:pPr>
      <w:r>
        <w:t>Когда значительная часть идентификаторов больше недоступна и до того, как происходит зацикливание XID, выдается предупреждение: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27A19" w:rsidRPr="00B04F83" w14:paraId="1C27699B" w14:textId="77777777" w:rsidTr="007D510D">
        <w:tc>
          <w:tcPr>
            <w:tcW w:w="9344" w:type="dxa"/>
            <w:shd w:val="clear" w:color="auto" w:fill="F2F2F2" w:themeFill="background1" w:themeFillShade="F2"/>
          </w:tcPr>
          <w:p w14:paraId="42B82341" w14:textId="44B67A2F" w:rsidR="00727A19" w:rsidRDefault="00727A19" w:rsidP="007D510D">
            <w:pPr>
              <w:pStyle w:val="afffff"/>
            </w:pPr>
            <w:r w:rsidRPr="00727A19">
              <w:t>WARNING: database "database_name" must be vacuumed within number_of_transactions</w:t>
            </w:r>
          </w:p>
          <w:p w14:paraId="277A3F75" w14:textId="77777777" w:rsidR="00727A19" w:rsidRDefault="00727A19" w:rsidP="007D510D">
            <w:pPr>
              <w:pStyle w:val="afffff"/>
            </w:pPr>
          </w:p>
          <w:p w14:paraId="4BEE9DC5" w14:textId="2879D7D4" w:rsidR="00727A19" w:rsidRPr="001F26BF" w:rsidRDefault="00727A19" w:rsidP="007D510D">
            <w:pPr>
              <w:pStyle w:val="afffff"/>
            </w:pPr>
            <w:r w:rsidRPr="00727A19">
              <w:t>Transactions</w:t>
            </w:r>
          </w:p>
        </w:tc>
      </w:tr>
    </w:tbl>
    <w:p w14:paraId="60273F40" w14:textId="6005ABEA" w:rsidR="00175605" w:rsidRPr="00175605" w:rsidRDefault="00175605" w:rsidP="00175605">
      <w:pPr>
        <w:pStyle w:val="afff1"/>
        <w:rPr>
          <w:lang w:val="en-US"/>
        </w:rPr>
      </w:pPr>
      <w:r>
        <w:t xml:space="preserve">Если операция </w:t>
      </w:r>
      <w:r w:rsidRPr="00727A19">
        <w:rPr>
          <w:rStyle w:val="afffff0"/>
        </w:rPr>
        <w:t>VACUUM</w:t>
      </w:r>
      <w:r>
        <w:t xml:space="preserve"> не выполняется, </w:t>
      </w:r>
      <w:r w:rsidR="002C3408">
        <w:rPr>
          <w:lang w:val="en-US"/>
        </w:rPr>
        <w:t>RT</w:t>
      </w:r>
      <w:r w:rsidR="002C3408" w:rsidRPr="002C3408">
        <w:t>.</w:t>
      </w:r>
      <w:r w:rsidR="002C3408">
        <w:rPr>
          <w:lang w:val="en-US"/>
        </w:rPr>
        <w:t>Warehouse</w:t>
      </w:r>
      <w:r w:rsidR="00727A19">
        <w:t xml:space="preserve"> перестаё</w:t>
      </w:r>
      <w:r>
        <w:t>т создавать транзакции, чтобы избежать возможной потери данных. При</w:t>
      </w:r>
      <w:r w:rsidRPr="00175605">
        <w:rPr>
          <w:lang w:val="en-US"/>
        </w:rPr>
        <w:t xml:space="preserve"> </w:t>
      </w:r>
      <w:r>
        <w:t>достижении</w:t>
      </w:r>
      <w:r w:rsidRPr="00175605">
        <w:rPr>
          <w:lang w:val="en-US"/>
        </w:rPr>
        <w:t xml:space="preserve"> </w:t>
      </w:r>
      <w:r>
        <w:t>лимита</w:t>
      </w:r>
      <w:r w:rsidRPr="00175605">
        <w:rPr>
          <w:lang w:val="en-US"/>
        </w:rPr>
        <w:t xml:space="preserve">, </w:t>
      </w:r>
      <w:r>
        <w:t>система</w:t>
      </w:r>
      <w:r w:rsidRPr="00175605">
        <w:rPr>
          <w:lang w:val="en-US"/>
        </w:rPr>
        <w:t xml:space="preserve"> </w:t>
      </w:r>
      <w:r>
        <w:t>сообщает</w:t>
      </w:r>
      <w:r w:rsidRPr="00175605">
        <w:rPr>
          <w:lang w:val="en-US"/>
        </w:rPr>
        <w:t xml:space="preserve"> </w:t>
      </w:r>
      <w:r>
        <w:t>об</w:t>
      </w:r>
      <w:r w:rsidRPr="00175605">
        <w:rPr>
          <w:lang w:val="en-US"/>
        </w:rPr>
        <w:t xml:space="preserve"> </w:t>
      </w:r>
      <w:r>
        <w:t>ошибке</w:t>
      </w:r>
      <w:r w:rsidRPr="00175605">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27A19" w:rsidRPr="00B04F83" w14:paraId="4C1DB9D6" w14:textId="77777777" w:rsidTr="007D510D">
        <w:tc>
          <w:tcPr>
            <w:tcW w:w="9344" w:type="dxa"/>
            <w:shd w:val="clear" w:color="auto" w:fill="F2F2F2" w:themeFill="background1" w:themeFillShade="F2"/>
          </w:tcPr>
          <w:p w14:paraId="5712626D" w14:textId="77777777" w:rsidR="00727A19" w:rsidRDefault="00727A19" w:rsidP="00727A19">
            <w:pPr>
              <w:pStyle w:val="afffff"/>
            </w:pPr>
            <w:r>
              <w:t>FATAL: database is not accepting commands to avoid wraparound data loss in database</w:t>
            </w:r>
          </w:p>
          <w:p w14:paraId="7756CD68" w14:textId="77777777" w:rsidR="00727A19" w:rsidRDefault="00727A19" w:rsidP="00727A19">
            <w:pPr>
              <w:pStyle w:val="afffff"/>
            </w:pPr>
          </w:p>
          <w:p w14:paraId="1416DCB5" w14:textId="5812F881" w:rsidR="00727A19" w:rsidRPr="001F26BF" w:rsidRDefault="00727A19" w:rsidP="00727A19">
            <w:pPr>
              <w:pStyle w:val="afffff"/>
            </w:pPr>
            <w:r>
              <w:t>"database_name"</w:t>
            </w:r>
          </w:p>
        </w:tc>
      </w:tr>
    </w:tbl>
    <w:p w14:paraId="579C496E" w14:textId="27F53854" w:rsidR="00175605" w:rsidRDefault="00175605" w:rsidP="00175605">
      <w:pPr>
        <w:pStyle w:val="afff1"/>
      </w:pPr>
      <w:r>
        <w:t xml:space="preserve">Параметры конфигурации сервера </w:t>
      </w:r>
      <w:r w:rsidRPr="00727A19">
        <w:rPr>
          <w:rStyle w:val="afffff0"/>
        </w:rPr>
        <w:t>xid</w:t>
      </w:r>
      <w:r w:rsidRPr="00AD5D51">
        <w:rPr>
          <w:rStyle w:val="afffff0"/>
          <w:lang w:val="ru-RU"/>
        </w:rPr>
        <w:t>_</w:t>
      </w:r>
      <w:r w:rsidRPr="00727A19">
        <w:rPr>
          <w:rStyle w:val="afffff0"/>
        </w:rPr>
        <w:t>warn</w:t>
      </w:r>
      <w:r w:rsidRPr="00AD5D51">
        <w:rPr>
          <w:rStyle w:val="afffff0"/>
          <w:lang w:val="ru-RU"/>
        </w:rPr>
        <w:t>_</w:t>
      </w:r>
      <w:r w:rsidRPr="00727A19">
        <w:rPr>
          <w:rStyle w:val="afffff0"/>
        </w:rPr>
        <w:t>limit</w:t>
      </w:r>
      <w:r>
        <w:t xml:space="preserve"> и </w:t>
      </w:r>
      <w:r w:rsidRPr="00727A19">
        <w:rPr>
          <w:rStyle w:val="afffff0"/>
        </w:rPr>
        <w:t>xid</w:t>
      </w:r>
      <w:r w:rsidRPr="00AD5D51">
        <w:rPr>
          <w:rStyle w:val="afffff0"/>
          <w:lang w:val="ru-RU"/>
        </w:rPr>
        <w:t>_</w:t>
      </w:r>
      <w:r w:rsidRPr="00727A19">
        <w:rPr>
          <w:rStyle w:val="afffff0"/>
        </w:rPr>
        <w:t>stop</w:t>
      </w:r>
      <w:r w:rsidRPr="00AD5D51">
        <w:rPr>
          <w:rStyle w:val="afffff0"/>
          <w:lang w:val="ru-RU"/>
        </w:rPr>
        <w:t>_</w:t>
      </w:r>
      <w:r w:rsidRPr="00727A19">
        <w:rPr>
          <w:rStyle w:val="afffff0"/>
        </w:rPr>
        <w:t>limit</w:t>
      </w:r>
      <w:r>
        <w:t xml:space="preserve"> управляют отображением предупреждений и ошибок. Параметр </w:t>
      </w:r>
      <w:r w:rsidRPr="00727A19">
        <w:rPr>
          <w:rStyle w:val="afffff0"/>
        </w:rPr>
        <w:t>xid</w:t>
      </w:r>
      <w:r w:rsidRPr="00AD5D51">
        <w:rPr>
          <w:rStyle w:val="afffff0"/>
          <w:lang w:val="ru-RU"/>
        </w:rPr>
        <w:t>_</w:t>
      </w:r>
      <w:r w:rsidRPr="00727A19">
        <w:rPr>
          <w:rStyle w:val="afffff0"/>
        </w:rPr>
        <w:t>warn</w:t>
      </w:r>
      <w:r w:rsidRPr="00AD5D51">
        <w:rPr>
          <w:rStyle w:val="afffff0"/>
          <w:lang w:val="ru-RU"/>
        </w:rPr>
        <w:t>_</w:t>
      </w:r>
      <w:r w:rsidRPr="00727A19">
        <w:rPr>
          <w:rStyle w:val="afffff0"/>
        </w:rPr>
        <w:t>limit</w:t>
      </w:r>
      <w:r>
        <w:t xml:space="preserve"> показывает количество идентификаторов транзакций перед значением </w:t>
      </w:r>
      <w:r w:rsidRPr="00727A19">
        <w:rPr>
          <w:rStyle w:val="afffff0"/>
        </w:rPr>
        <w:t>xid</w:t>
      </w:r>
      <w:r w:rsidRPr="00AD5D51">
        <w:rPr>
          <w:rStyle w:val="afffff0"/>
          <w:lang w:val="ru-RU"/>
        </w:rPr>
        <w:t>_</w:t>
      </w:r>
      <w:r w:rsidRPr="00727A19">
        <w:rPr>
          <w:rStyle w:val="afffff0"/>
        </w:rPr>
        <w:t>stop</w:t>
      </w:r>
      <w:r w:rsidRPr="00AD5D51">
        <w:rPr>
          <w:rStyle w:val="afffff0"/>
          <w:lang w:val="ru-RU"/>
        </w:rPr>
        <w:t>_</w:t>
      </w:r>
      <w:r w:rsidRPr="00727A19">
        <w:rPr>
          <w:rStyle w:val="afffff0"/>
        </w:rPr>
        <w:t>limit</w:t>
      </w:r>
      <w:r>
        <w:t xml:space="preserve">. А параметр </w:t>
      </w:r>
      <w:r w:rsidRPr="00727A19">
        <w:rPr>
          <w:rStyle w:val="afffff0"/>
        </w:rPr>
        <w:t>xid</w:t>
      </w:r>
      <w:r w:rsidRPr="00727A19">
        <w:rPr>
          <w:rStyle w:val="afffff0"/>
          <w:lang w:val="ru-RU"/>
        </w:rPr>
        <w:t>_</w:t>
      </w:r>
      <w:r w:rsidRPr="00727A19">
        <w:rPr>
          <w:rStyle w:val="afffff0"/>
        </w:rPr>
        <w:t>stop</w:t>
      </w:r>
      <w:r w:rsidRPr="00727A19">
        <w:rPr>
          <w:rStyle w:val="afffff0"/>
          <w:lang w:val="ru-RU"/>
        </w:rPr>
        <w:t>_</w:t>
      </w:r>
      <w:r w:rsidRPr="00727A19">
        <w:rPr>
          <w:rStyle w:val="afffff0"/>
        </w:rPr>
        <w:t>limit</w:t>
      </w:r>
      <w:r>
        <w:t xml:space="preserve"> показывает количество </w:t>
      </w:r>
      <w:r w:rsidRPr="00727A19">
        <w:rPr>
          <w:rStyle w:val="afffff0"/>
        </w:rPr>
        <w:t>XID</w:t>
      </w:r>
      <w:r>
        <w:t xml:space="preserve"> перед тем, как</w:t>
      </w:r>
      <w:r w:rsidR="00727A19">
        <w:t xml:space="preserve"> происходит зацикливание и выдаё</w:t>
      </w:r>
      <w:r>
        <w:t>тся ошибка.</w:t>
      </w:r>
    </w:p>
    <w:p w14:paraId="76334C4A" w14:textId="77777777" w:rsidR="00175605" w:rsidRDefault="00175605" w:rsidP="00727A19">
      <w:pPr>
        <w:pStyle w:val="2b"/>
      </w:pPr>
      <w:bookmarkStart w:id="24" w:name="_Toc74742908"/>
      <w:r>
        <w:t>Режимы изоляции транзакций</w:t>
      </w:r>
      <w:bookmarkEnd w:id="24"/>
    </w:p>
    <w:p w14:paraId="2902BC61" w14:textId="77777777" w:rsidR="00175605" w:rsidRDefault="00175605" w:rsidP="00175605">
      <w:pPr>
        <w:pStyle w:val="afff1"/>
      </w:pPr>
      <w:r>
        <w:t>Стандарт SQL описывает три явления, которые могут возникать при запуске транзакций базы данных одновременно:</w:t>
      </w:r>
    </w:p>
    <w:p w14:paraId="7CB29175" w14:textId="6465B75D" w:rsidR="00175605" w:rsidRDefault="00175605" w:rsidP="00727A19">
      <w:pPr>
        <w:pStyle w:val="affff1"/>
      </w:pPr>
      <w:r>
        <w:t xml:space="preserve">Грязное чтение </w:t>
      </w:r>
      <w:r w:rsidR="00727A19">
        <w:t>—</w:t>
      </w:r>
      <w:r>
        <w:t xml:space="preserve"> явление, которое возникает, когда транзакция считывает незафиксированные данные из другой параллельной транзакции;</w:t>
      </w:r>
    </w:p>
    <w:p w14:paraId="69832E10" w14:textId="19494F44" w:rsidR="00175605" w:rsidRDefault="00175605" w:rsidP="00727A19">
      <w:pPr>
        <w:pStyle w:val="affff1"/>
      </w:pPr>
      <w:r>
        <w:t xml:space="preserve">Неповторяющееся чтение </w:t>
      </w:r>
      <w:r w:rsidR="00727A19">
        <w:t>—</w:t>
      </w:r>
      <w:r>
        <w:t xml:space="preserve"> ситуация, когда при повторном чтении в рамках одной транзакции ранее прочитанные данные оказываю</w:t>
      </w:r>
      <w:r w:rsidR="00727A19">
        <w:t>тся изменё</w:t>
      </w:r>
      <w:r>
        <w:t>нными;</w:t>
      </w:r>
    </w:p>
    <w:p w14:paraId="688AFFB1" w14:textId="30C68273" w:rsidR="00175605" w:rsidRDefault="00175605" w:rsidP="00727A19">
      <w:pPr>
        <w:pStyle w:val="affff1"/>
      </w:pPr>
      <w:r>
        <w:t xml:space="preserve">Чтение фантомов </w:t>
      </w:r>
      <w:r w:rsidR="00727A19">
        <w:t>—</w:t>
      </w:r>
      <w:r>
        <w:t xml:space="preserve"> ситуация, когда при повторном чтении в рамках одной тра</w:t>
      </w:r>
      <w:r w:rsidR="00727A19">
        <w:t>нзакции одна и та же выборка даё</w:t>
      </w:r>
      <w:r>
        <w:t>т разные множества строк.</w:t>
      </w:r>
    </w:p>
    <w:p w14:paraId="37800803" w14:textId="77777777" w:rsidR="00175605" w:rsidRDefault="00175605" w:rsidP="00175605">
      <w:pPr>
        <w:pStyle w:val="afff1"/>
      </w:pPr>
      <w:r>
        <w:t>Стандарт SQL определяет четыре режима изоляции транзакций, которые должны поддерживать системы баз данных:</w:t>
      </w:r>
    </w:p>
    <w:p w14:paraId="77657B08" w14:textId="4BA3F815" w:rsidR="00175605" w:rsidRDefault="00175605" w:rsidP="00175605">
      <w:pPr>
        <w:pStyle w:val="afff1"/>
      </w:pPr>
      <w:r>
        <w:t>Команды</w:t>
      </w:r>
      <w:r w:rsidRPr="00727A19">
        <w:rPr>
          <w:lang w:val="en-US"/>
        </w:rPr>
        <w:t xml:space="preserve"> SQL </w:t>
      </w:r>
      <w:r w:rsidR="002C3408">
        <w:rPr>
          <w:lang w:val="en-US"/>
        </w:rPr>
        <w:t>RT.Warehouse</w:t>
      </w:r>
      <w:r w:rsidRPr="00727A19">
        <w:rPr>
          <w:lang w:val="en-US"/>
        </w:rPr>
        <w:t xml:space="preserve"> </w:t>
      </w:r>
      <w:r>
        <w:t>позволяют</w:t>
      </w:r>
      <w:r w:rsidRPr="00727A19">
        <w:rPr>
          <w:lang w:val="en-US"/>
        </w:rPr>
        <w:t xml:space="preserve"> </w:t>
      </w:r>
      <w:r>
        <w:t>запросить</w:t>
      </w:r>
      <w:r w:rsidRPr="00727A19">
        <w:rPr>
          <w:lang w:val="en-US"/>
        </w:rPr>
        <w:t xml:space="preserve"> </w:t>
      </w:r>
      <w:r w:rsidRPr="00727A19">
        <w:rPr>
          <w:rStyle w:val="afffff0"/>
        </w:rPr>
        <w:t>READ UNCOMMITTED</w:t>
      </w:r>
      <w:r w:rsidRPr="00727A19">
        <w:rPr>
          <w:lang w:val="en-US"/>
        </w:rPr>
        <w:t xml:space="preserve">, </w:t>
      </w:r>
      <w:r w:rsidRPr="00727A19">
        <w:rPr>
          <w:rStyle w:val="afffff0"/>
        </w:rPr>
        <w:t>READ COMMITTED</w:t>
      </w:r>
      <w:r w:rsidRPr="00727A19">
        <w:rPr>
          <w:lang w:val="en-US"/>
        </w:rPr>
        <w:t xml:space="preserve"> </w:t>
      </w:r>
      <w:r>
        <w:t>или</w:t>
      </w:r>
      <w:r w:rsidRPr="00727A19">
        <w:rPr>
          <w:lang w:val="en-US"/>
        </w:rPr>
        <w:t xml:space="preserve"> </w:t>
      </w:r>
      <w:r w:rsidRPr="00727A19">
        <w:rPr>
          <w:rStyle w:val="afffff0"/>
        </w:rPr>
        <w:t>SERIALIZABLE</w:t>
      </w:r>
      <w:r w:rsidRPr="00727A19">
        <w:rPr>
          <w:lang w:val="en-US"/>
        </w:rPr>
        <w:t xml:space="preserve">. </w:t>
      </w:r>
      <w:r w:rsidR="002C3408">
        <w:rPr>
          <w:lang w:val="en-US"/>
        </w:rPr>
        <w:t>RT.Warehouse</w:t>
      </w:r>
      <w:r w:rsidRPr="00727A19">
        <w:rPr>
          <w:lang w:val="en-US"/>
        </w:rPr>
        <w:t xml:space="preserve"> </w:t>
      </w:r>
      <w:r>
        <w:t>рассматривает</w:t>
      </w:r>
      <w:r w:rsidRPr="00727A19">
        <w:rPr>
          <w:lang w:val="en-US"/>
        </w:rPr>
        <w:t xml:space="preserve"> </w:t>
      </w:r>
      <w:r w:rsidRPr="00727A19">
        <w:rPr>
          <w:rStyle w:val="afffff0"/>
        </w:rPr>
        <w:t xml:space="preserve">READ </w:t>
      </w:r>
      <w:r w:rsidRPr="00727A19">
        <w:rPr>
          <w:rStyle w:val="afffff0"/>
        </w:rPr>
        <w:lastRenderedPageBreak/>
        <w:t>UNCOMMITTED</w:t>
      </w:r>
      <w:r w:rsidRPr="00727A19">
        <w:rPr>
          <w:lang w:val="en-US"/>
        </w:rPr>
        <w:t xml:space="preserve"> </w:t>
      </w:r>
      <w:r>
        <w:t>так</w:t>
      </w:r>
      <w:r w:rsidRPr="00727A19">
        <w:rPr>
          <w:lang w:val="en-US"/>
        </w:rPr>
        <w:t xml:space="preserve"> </w:t>
      </w:r>
      <w:r>
        <w:t>же</w:t>
      </w:r>
      <w:r w:rsidRPr="00727A19">
        <w:rPr>
          <w:lang w:val="en-US"/>
        </w:rPr>
        <w:t xml:space="preserve">, </w:t>
      </w:r>
      <w:r>
        <w:t>как</w:t>
      </w:r>
      <w:r w:rsidRPr="00727A19">
        <w:rPr>
          <w:lang w:val="en-US"/>
        </w:rPr>
        <w:t xml:space="preserve"> </w:t>
      </w:r>
      <w:r w:rsidRPr="00727A19">
        <w:rPr>
          <w:rStyle w:val="afffff0"/>
        </w:rPr>
        <w:t>READ COMMITTED</w:t>
      </w:r>
      <w:r w:rsidRPr="00727A19">
        <w:rPr>
          <w:lang w:val="en-US"/>
        </w:rPr>
        <w:t xml:space="preserve">. </w:t>
      </w:r>
      <w:r>
        <w:t xml:space="preserve">Запрос </w:t>
      </w:r>
      <w:r w:rsidR="00727A19" w:rsidRPr="00727A19">
        <w:rPr>
          <w:rStyle w:val="afffff0"/>
        </w:rPr>
        <w:t>REPEATABLE</w:t>
      </w:r>
      <w:r w:rsidR="00727A19" w:rsidRPr="00AD5D51">
        <w:rPr>
          <w:rStyle w:val="afffff0"/>
          <w:lang w:val="ru-RU"/>
        </w:rPr>
        <w:t xml:space="preserve"> </w:t>
      </w:r>
      <w:r w:rsidR="00727A19" w:rsidRPr="00727A19">
        <w:rPr>
          <w:rStyle w:val="afffff0"/>
        </w:rPr>
        <w:t>READ</w:t>
      </w:r>
      <w:r w:rsidR="00727A19">
        <w:t xml:space="preserve"> вызывает ошибку,</w:t>
      </w:r>
      <w:r>
        <w:t xml:space="preserve"> вместо этого необходимо использовать </w:t>
      </w:r>
      <w:r w:rsidRPr="00727A19">
        <w:rPr>
          <w:rStyle w:val="afffff0"/>
        </w:rPr>
        <w:t>SERIALIZABLE</w:t>
      </w:r>
      <w:r>
        <w:t xml:space="preserve">. Режим изоляции по умолчанию </w:t>
      </w:r>
      <w:r w:rsidR="00727A19">
        <w:t>—</w:t>
      </w:r>
      <w:r>
        <w:t xml:space="preserve"> </w:t>
      </w:r>
      <w:r w:rsidRPr="00727A19">
        <w:rPr>
          <w:rStyle w:val="afffff0"/>
        </w:rPr>
        <w:t>READ</w:t>
      </w:r>
      <w:r w:rsidRPr="00727A19">
        <w:rPr>
          <w:rStyle w:val="afffff0"/>
          <w:lang w:val="ru-RU"/>
        </w:rPr>
        <w:t xml:space="preserve"> </w:t>
      </w:r>
      <w:r w:rsidRPr="00727A19">
        <w:rPr>
          <w:rStyle w:val="afffff0"/>
        </w:rPr>
        <w:t>COMMITTED</w:t>
      </w:r>
      <w:r>
        <w:t>.</w:t>
      </w:r>
    </w:p>
    <w:p w14:paraId="76710A25" w14:textId="439E2049" w:rsidR="00175605" w:rsidRDefault="00175605" w:rsidP="00175605">
      <w:pPr>
        <w:pStyle w:val="afff1"/>
      </w:pPr>
      <w:r>
        <w:t xml:space="preserve">Разница между </w:t>
      </w:r>
      <w:r w:rsidRPr="00727A19">
        <w:rPr>
          <w:rStyle w:val="afffff0"/>
        </w:rPr>
        <w:t>READ</w:t>
      </w:r>
      <w:r w:rsidRPr="00727A19">
        <w:rPr>
          <w:rStyle w:val="afffff0"/>
          <w:lang w:val="ru-RU"/>
        </w:rPr>
        <w:t xml:space="preserve"> </w:t>
      </w:r>
      <w:r w:rsidRPr="00727A19">
        <w:rPr>
          <w:rStyle w:val="afffff0"/>
        </w:rPr>
        <w:t>COMMITTED</w:t>
      </w:r>
      <w:r>
        <w:t xml:space="preserve"> и </w:t>
      </w:r>
      <w:r w:rsidRPr="00727A19">
        <w:rPr>
          <w:rStyle w:val="afffff0"/>
        </w:rPr>
        <w:t>SERIALIZABLE</w:t>
      </w:r>
      <w:r>
        <w:t xml:space="preserve"> заключается в том, что в режиме </w:t>
      </w:r>
      <w:r w:rsidRPr="00727A19">
        <w:rPr>
          <w:rStyle w:val="afffff0"/>
        </w:rPr>
        <w:t>READ</w:t>
      </w:r>
      <w:r w:rsidRPr="00727A19">
        <w:rPr>
          <w:rStyle w:val="afffff0"/>
          <w:lang w:val="ru-RU"/>
        </w:rPr>
        <w:t xml:space="preserve"> </w:t>
      </w:r>
      <w:r w:rsidRPr="00727A19">
        <w:rPr>
          <w:rStyle w:val="afffff0"/>
        </w:rPr>
        <w:t>COMMITTED</w:t>
      </w:r>
      <w:r>
        <w:t xml:space="preserve"> каждый оператор в транзакции видит только строки, обновл</w:t>
      </w:r>
      <w:r w:rsidR="00727A19">
        <w:t>ё</w:t>
      </w:r>
      <w:r>
        <w:t>нные до начала выполнения оператора, в то время как</w:t>
      </w:r>
      <w:r w:rsidR="00727A19">
        <w:t xml:space="preserve"> в режиме </w:t>
      </w:r>
      <w:r w:rsidR="00727A19" w:rsidRPr="00727A19">
        <w:rPr>
          <w:rStyle w:val="afffff0"/>
        </w:rPr>
        <w:t>SERIALIZABLE</w:t>
      </w:r>
      <w:r w:rsidR="00727A19">
        <w:t xml:space="preserve"> </w:t>
      </w:r>
      <w:r>
        <w:t xml:space="preserve">все операторы </w:t>
      </w:r>
      <w:r w:rsidR="007D510D">
        <w:t>транзакции видят строки, обновлё</w:t>
      </w:r>
      <w:r>
        <w:t>нные до начала транзакции.</w:t>
      </w:r>
    </w:p>
    <w:p w14:paraId="1A1FCAB2" w14:textId="77777777" w:rsidR="00175605" w:rsidRDefault="00175605" w:rsidP="00175605">
      <w:pPr>
        <w:pStyle w:val="afff1"/>
      </w:pPr>
      <w:r>
        <w:t xml:space="preserve">Режим изоляции </w:t>
      </w:r>
      <w:r w:rsidRPr="007D510D">
        <w:rPr>
          <w:rStyle w:val="afffff0"/>
        </w:rPr>
        <w:t>READ</w:t>
      </w:r>
      <w:r w:rsidRPr="00AD5D51">
        <w:rPr>
          <w:rStyle w:val="afffff0"/>
          <w:lang w:val="ru-RU"/>
        </w:rPr>
        <w:t xml:space="preserve"> </w:t>
      </w:r>
      <w:r w:rsidRPr="007D510D">
        <w:rPr>
          <w:rStyle w:val="afffff0"/>
        </w:rPr>
        <w:t>COMMITTED</w:t>
      </w:r>
      <w:r>
        <w:t xml:space="preserve"> обеспечивает лучшее распараллеливание и лучшую производительность, чем режим </w:t>
      </w:r>
      <w:r w:rsidRPr="007D510D">
        <w:rPr>
          <w:rStyle w:val="afffff0"/>
        </w:rPr>
        <w:t>SERIALIZABLE</w:t>
      </w:r>
      <w:r>
        <w:t xml:space="preserve">. Он допускает неповторяющиеся чтения, где значения в строке, полученные дважды в транзакции, могут отличаться, поскольку другая параллельная транзакция совершила изменения. Режим </w:t>
      </w:r>
      <w:r w:rsidRPr="007D510D">
        <w:rPr>
          <w:rStyle w:val="afffff0"/>
        </w:rPr>
        <w:t>READ</w:t>
      </w:r>
      <w:r w:rsidRPr="00AD5D51">
        <w:rPr>
          <w:rStyle w:val="afffff0"/>
          <w:lang w:val="ru-RU"/>
        </w:rPr>
        <w:t xml:space="preserve"> </w:t>
      </w:r>
      <w:r w:rsidRPr="007D510D">
        <w:rPr>
          <w:rStyle w:val="afffff0"/>
        </w:rPr>
        <w:t>COMMITTED</w:t>
      </w:r>
      <w:r>
        <w:t xml:space="preserve"> также позволяет делать фантомные чтения, где запрос, выполненный дважды в одной и той же транзакции, может возвращать два разных набора строк.</w:t>
      </w:r>
    </w:p>
    <w:p w14:paraId="2E3E6B10" w14:textId="26853AD8" w:rsidR="00175605" w:rsidRDefault="00175605" w:rsidP="007D510D">
      <w:pPr>
        <w:pStyle w:val="afff1"/>
      </w:pPr>
      <w:r>
        <w:t xml:space="preserve">Режим изоляции </w:t>
      </w:r>
      <w:r w:rsidRPr="007D510D">
        <w:rPr>
          <w:rStyle w:val="afffff0"/>
        </w:rPr>
        <w:t>SERIALIZABLE</w:t>
      </w:r>
      <w:r>
        <w:t xml:space="preserve"> предотвращает как неповторяющиеся чтения, т</w:t>
      </w:r>
      <w:r w:rsidR="007D510D">
        <w:t>ак и фантомные чтения, но за счё</w:t>
      </w:r>
      <w:r>
        <w:t>т ухудшения распараллеливания и производительности. Все параллельные транзакции имеют одинаковый снимок базы данных, полученный перед началом транзакций. Параллельная транзакция, которая пыта</w:t>
      </w:r>
      <w:r w:rsidR="007D510D">
        <w:t>ется изменить данные, уже изменё</w:t>
      </w:r>
      <w:r>
        <w:t xml:space="preserve">нные другой транзакцией, получает запрет на это действие. Приложения, выполняющие транзакции в режиме </w:t>
      </w:r>
      <w:r w:rsidRPr="007D510D">
        <w:rPr>
          <w:rStyle w:val="afffff0"/>
        </w:rPr>
        <w:t>SERIALIZABLE</w:t>
      </w:r>
      <w:r>
        <w:t xml:space="preserve">, должны быть подготовлены к обработке транзакций, не выполняющихся из-за ошибок сериализации. Если режим изоляции </w:t>
      </w:r>
      <w:r w:rsidRPr="007D510D">
        <w:rPr>
          <w:rStyle w:val="afffff0"/>
        </w:rPr>
        <w:t>SERIALIZABLE</w:t>
      </w:r>
      <w:r>
        <w:t xml:space="preserve"> ж</w:t>
      </w:r>
      <w:r w:rsidR="007D510D">
        <w:t>ё</w:t>
      </w:r>
      <w:r>
        <w:t xml:space="preserve">стко не требуется, лучше использовать режим </w:t>
      </w:r>
      <w:r w:rsidRPr="007D510D">
        <w:rPr>
          <w:rStyle w:val="afffff0"/>
        </w:rPr>
        <w:t>READ</w:t>
      </w:r>
      <w:r w:rsidRPr="007D510D">
        <w:rPr>
          <w:rStyle w:val="afffff0"/>
          <w:lang w:val="ru-RU"/>
        </w:rPr>
        <w:t xml:space="preserve"> </w:t>
      </w:r>
      <w:r w:rsidRPr="007D510D">
        <w:rPr>
          <w:rStyle w:val="afffff0"/>
        </w:rPr>
        <w:t>COMMITTED</w:t>
      </w:r>
      <w:r w:rsidR="007D510D">
        <w:t>.</w:t>
      </w:r>
    </w:p>
    <w:p w14:paraId="2B9E1A29" w14:textId="5BB081B7" w:rsidR="00175605" w:rsidRDefault="00175605" w:rsidP="00175605">
      <w:pPr>
        <w:pStyle w:val="afff1"/>
      </w:pPr>
      <w:r>
        <w:t xml:space="preserve">Стандарт SQL подразумевает, что параллельные упорядоченные транзакции приводят базу данных в одно состояние в независимости от типа их обработки (т.е. в параллели или друг за другом). Модель изоляции снапшотов MVCC предотвращает грязные чтения, неповторяющиеся чтения и фантомные чтения, не используя блокировку. Однако, иные взаимодействия, которые могут возникнуть между некоторыми транзакциями </w:t>
      </w:r>
      <w:r w:rsidRPr="007D510D">
        <w:rPr>
          <w:rStyle w:val="afffff0"/>
        </w:rPr>
        <w:t>SERIALIZABLE</w:t>
      </w:r>
      <w:r>
        <w:t xml:space="preserve"> в </w:t>
      </w:r>
      <w:r w:rsidR="002C3408">
        <w:t>RT.Warehouse</w:t>
      </w:r>
      <w:r>
        <w:t xml:space="preserve">, не позволяют им называться полностью упорядоченными. Эти аномалии можно отнести к тому факту, что </w:t>
      </w:r>
      <w:r w:rsidR="002C3408">
        <w:t>RT.Warehouse</w:t>
      </w:r>
      <w:r>
        <w:t xml:space="preserve"> не выполняет блокировку предикатов, а это означает, что запись одной транзакции может повлиять на результат предыдущего чтения в другой параллельной транзакции.</w:t>
      </w:r>
    </w:p>
    <w:p w14:paraId="1E268FDB" w14:textId="51FD5F0F" w:rsidR="00175605" w:rsidRDefault="00175605" w:rsidP="00175605">
      <w:pPr>
        <w:pStyle w:val="afff1"/>
      </w:pPr>
      <w:r>
        <w:t xml:space="preserve">Транзакции, которые выполняются одновременно, должны быть проверены на предмет взаимодействий, которые </w:t>
      </w:r>
      <w:r w:rsidR="007D510D">
        <w:t>не могут быть предотвращены путё</w:t>
      </w:r>
      <w:r>
        <w:t xml:space="preserve">м запрета параллельных обновлений одних и тех же </w:t>
      </w:r>
      <w:r w:rsidR="007D510D">
        <w:t>данных. Определё</w:t>
      </w:r>
      <w:r>
        <w:t xml:space="preserve">нные проблемы можно предотвратить, используя блокировки таблиц или потребовав, чтобы конфликтующие транзакции </w:t>
      </w:r>
      <w:r w:rsidR="007D510D">
        <w:t>обновили фиктивную строку, введё</w:t>
      </w:r>
      <w:r>
        <w:t>нную для представления конфликта.</w:t>
      </w:r>
    </w:p>
    <w:p w14:paraId="11F23A26" w14:textId="77777777" w:rsidR="00175605" w:rsidRDefault="00175605" w:rsidP="00175605">
      <w:pPr>
        <w:pStyle w:val="afff1"/>
      </w:pPr>
      <w:r>
        <w:lastRenderedPageBreak/>
        <w:t xml:space="preserve">Оператор SQL </w:t>
      </w:r>
      <w:r w:rsidRPr="007D510D">
        <w:rPr>
          <w:rStyle w:val="afffff0"/>
        </w:rPr>
        <w:t>SET</w:t>
      </w:r>
      <w:r w:rsidRPr="00AD5D51">
        <w:rPr>
          <w:rStyle w:val="afffff0"/>
          <w:lang w:val="ru-RU"/>
        </w:rPr>
        <w:t xml:space="preserve"> </w:t>
      </w:r>
      <w:r w:rsidRPr="007D510D">
        <w:rPr>
          <w:rStyle w:val="afffff0"/>
        </w:rPr>
        <w:t>TRANSACTION</w:t>
      </w:r>
      <w:r w:rsidRPr="00AD5D51">
        <w:rPr>
          <w:rStyle w:val="afffff0"/>
          <w:lang w:val="ru-RU"/>
        </w:rPr>
        <w:t xml:space="preserve"> </w:t>
      </w:r>
      <w:r w:rsidRPr="007D510D">
        <w:rPr>
          <w:rStyle w:val="afffff0"/>
        </w:rPr>
        <w:t>ISOLATION</w:t>
      </w:r>
      <w:r w:rsidRPr="00AD5D51">
        <w:rPr>
          <w:rStyle w:val="afffff0"/>
          <w:lang w:val="ru-RU"/>
        </w:rPr>
        <w:t xml:space="preserve"> </w:t>
      </w:r>
      <w:r w:rsidRPr="007D510D">
        <w:rPr>
          <w:rStyle w:val="afffff0"/>
        </w:rPr>
        <w:t>LEVEL</w:t>
      </w:r>
      <w:r>
        <w:t xml:space="preserve"> устанавливает режим изоляции для текущей транзакции. Режим должен быть установлен перед любыми операциями </w:t>
      </w:r>
      <w:r w:rsidRPr="007D510D">
        <w:rPr>
          <w:rStyle w:val="afffff0"/>
        </w:rPr>
        <w:t>SELECT</w:t>
      </w:r>
      <w:r>
        <w:t xml:space="preserve">, </w:t>
      </w:r>
      <w:r w:rsidRPr="007D510D">
        <w:rPr>
          <w:rStyle w:val="afffff0"/>
        </w:rPr>
        <w:t>INSERT</w:t>
      </w:r>
      <w:r>
        <w:t xml:space="preserve">, </w:t>
      </w:r>
      <w:r w:rsidRPr="007D510D">
        <w:rPr>
          <w:rStyle w:val="afffff0"/>
        </w:rPr>
        <w:t>DELETE</w:t>
      </w:r>
      <w:r>
        <w:t xml:space="preserve">, </w:t>
      </w:r>
      <w:r w:rsidRPr="007D510D">
        <w:rPr>
          <w:rStyle w:val="afffff0"/>
        </w:rPr>
        <w:t>UPDATE</w:t>
      </w:r>
      <w:r>
        <w:t xml:space="preserve"> или </w:t>
      </w:r>
      <w:r w:rsidRPr="007D510D">
        <w:rPr>
          <w:rStyle w:val="afffff0"/>
        </w:rPr>
        <w:t>COPY</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D510D" w:rsidRPr="00B04F83" w14:paraId="470CAE19" w14:textId="77777777" w:rsidTr="007D510D">
        <w:tc>
          <w:tcPr>
            <w:tcW w:w="9344" w:type="dxa"/>
            <w:shd w:val="clear" w:color="auto" w:fill="F2F2F2" w:themeFill="background1" w:themeFillShade="F2"/>
          </w:tcPr>
          <w:p w14:paraId="41E32EEE" w14:textId="77777777" w:rsidR="007D510D" w:rsidRDefault="007D510D" w:rsidP="007D510D">
            <w:pPr>
              <w:pStyle w:val="afffff"/>
            </w:pPr>
            <w:r>
              <w:t>BEGIN;</w:t>
            </w:r>
          </w:p>
          <w:p w14:paraId="438C49A9" w14:textId="77777777" w:rsidR="007D510D" w:rsidRDefault="007D510D" w:rsidP="007D510D">
            <w:pPr>
              <w:pStyle w:val="afffff"/>
            </w:pPr>
            <w:r>
              <w:t>SET TRANSACTION ISOLATION LEVEL SERIALIZABLE;</w:t>
            </w:r>
          </w:p>
          <w:p w14:paraId="77F2B321" w14:textId="77777777" w:rsidR="007D510D" w:rsidRDefault="007D510D" w:rsidP="007D510D">
            <w:pPr>
              <w:pStyle w:val="afffff"/>
            </w:pPr>
            <w:r>
              <w:t>...</w:t>
            </w:r>
          </w:p>
          <w:p w14:paraId="7EDEDE8C" w14:textId="34CEF7EB" w:rsidR="007D510D" w:rsidRPr="001F26BF" w:rsidRDefault="007D510D" w:rsidP="007D510D">
            <w:pPr>
              <w:pStyle w:val="afffff"/>
            </w:pPr>
            <w:r>
              <w:t>COMMIT;</w:t>
            </w:r>
          </w:p>
        </w:tc>
      </w:tr>
    </w:tbl>
    <w:p w14:paraId="3C4BBBFE" w14:textId="77777777" w:rsidR="00175605" w:rsidRDefault="00175605" w:rsidP="00175605">
      <w:pPr>
        <w:pStyle w:val="afff1"/>
      </w:pPr>
      <w:r>
        <w:t xml:space="preserve">Режим изоляции также может быть указан как часть инструкции </w:t>
      </w:r>
      <w:r w:rsidRPr="007D510D">
        <w:rPr>
          <w:rStyle w:val="afffff0"/>
        </w:rPr>
        <w:t>BEGIN</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D510D" w:rsidRPr="000749E2" w14:paraId="65F7C77F" w14:textId="77777777" w:rsidTr="007D510D">
        <w:tc>
          <w:tcPr>
            <w:tcW w:w="9344" w:type="dxa"/>
            <w:shd w:val="clear" w:color="auto" w:fill="F2F2F2" w:themeFill="background1" w:themeFillShade="F2"/>
          </w:tcPr>
          <w:p w14:paraId="04AFC3D0" w14:textId="6452A4BF" w:rsidR="007D510D" w:rsidRPr="001F26BF" w:rsidRDefault="007D510D" w:rsidP="007D510D">
            <w:pPr>
              <w:pStyle w:val="afffff"/>
            </w:pPr>
            <w:r w:rsidRPr="007D510D">
              <w:t>BEGIN TRANSACTION ISOLATION LEVEL SERIALIZABLE;</w:t>
            </w:r>
          </w:p>
        </w:tc>
      </w:tr>
    </w:tbl>
    <w:p w14:paraId="4E1E0626" w14:textId="77777777" w:rsidR="00175605" w:rsidRDefault="00175605" w:rsidP="00175605">
      <w:pPr>
        <w:pStyle w:val="afff1"/>
      </w:pPr>
      <w:r>
        <w:t xml:space="preserve">Режим изоляции транзакции по умолчанию можно изменить с помощью свойства </w:t>
      </w:r>
      <w:r w:rsidRPr="007D510D">
        <w:rPr>
          <w:rStyle w:val="afffff0"/>
        </w:rPr>
        <w:t>default</w:t>
      </w:r>
      <w:r w:rsidRPr="00AD5D51">
        <w:rPr>
          <w:rStyle w:val="afffff0"/>
          <w:lang w:val="ru-RU"/>
        </w:rPr>
        <w:t>_</w:t>
      </w:r>
      <w:r w:rsidRPr="007D510D">
        <w:rPr>
          <w:rStyle w:val="afffff0"/>
        </w:rPr>
        <w:t>transaction</w:t>
      </w:r>
      <w:r w:rsidRPr="00AD5D51">
        <w:rPr>
          <w:rStyle w:val="afffff0"/>
          <w:lang w:val="ru-RU"/>
        </w:rPr>
        <w:t>_</w:t>
      </w:r>
      <w:r w:rsidRPr="007D510D">
        <w:rPr>
          <w:rStyle w:val="afffff0"/>
        </w:rPr>
        <w:t>isolation</w:t>
      </w:r>
      <w:r>
        <w:t>.</w:t>
      </w:r>
    </w:p>
    <w:p w14:paraId="2B5C826D" w14:textId="77777777" w:rsidR="00175605" w:rsidRDefault="00175605" w:rsidP="007D510D">
      <w:pPr>
        <w:pStyle w:val="2b"/>
      </w:pPr>
      <w:bookmarkStart w:id="25" w:name="_Toc74742909"/>
      <w:r>
        <w:t>Удаление неиспользуемых строк из таблиц</w:t>
      </w:r>
      <w:bookmarkEnd w:id="25"/>
    </w:p>
    <w:p w14:paraId="170455F5" w14:textId="2C11A243" w:rsidR="00175605" w:rsidRDefault="00175605" w:rsidP="00175605">
      <w:pPr>
        <w:pStyle w:val="afff1"/>
      </w:pPr>
      <w:r>
        <w:t>Обновление или удаление строки оставляет предыдущую версию строки в таблице. Если строка с ист</w:t>
      </w:r>
      <w:r w:rsidR="007D510D">
        <w:t>ё</w:t>
      </w:r>
      <w:r>
        <w:t>кшим сроком действия указана в активных транзакциях, е</w:t>
      </w:r>
      <w:r w:rsidR="007D510D">
        <w:t>ё</w:t>
      </w:r>
      <w:r>
        <w:t xml:space="preserve"> можно удалить, а занимаемое ею пространство повторно использовать. За это действие отвечает команда </w:t>
      </w:r>
      <w:r w:rsidRPr="007D510D">
        <w:rPr>
          <w:rStyle w:val="afffff0"/>
        </w:rPr>
        <w:t>VACUUM</w:t>
      </w:r>
      <w:r>
        <w:t>.</w:t>
      </w:r>
    </w:p>
    <w:p w14:paraId="052F7A3E" w14:textId="77777777" w:rsidR="00175605" w:rsidRDefault="00175605" w:rsidP="00175605">
      <w:pPr>
        <w:pStyle w:val="afff1"/>
      </w:pPr>
      <w:r>
        <w:t>Когда недействительные строки накапливаются в таблице, дисковые файлы должны быть расширены для размещения новых строк. Увеличенная нагрузка на ввод/вывод дисков, используемых для обработки запросов, негативно влияет на производительность. Эта ситуация называется раздутие (bloat), и её следует контролировать с помощью регулярной чистки.</w:t>
      </w:r>
    </w:p>
    <w:p w14:paraId="5BFFB732" w14:textId="77777777" w:rsidR="00175605" w:rsidRDefault="00175605" w:rsidP="00175605">
      <w:pPr>
        <w:pStyle w:val="afff1"/>
      </w:pPr>
      <w:r>
        <w:t xml:space="preserve">Команда </w:t>
      </w:r>
      <w:r w:rsidRPr="007D510D">
        <w:rPr>
          <w:rStyle w:val="afffff0"/>
        </w:rPr>
        <w:t>VACUUM</w:t>
      </w:r>
      <w:r>
        <w:t xml:space="preserve"> может работать одновременно с другими запросами. Она удаляет неиспользуемые строки со страниц и переупаковывает оставшиеся строки для консолидации свободного места. Если после очистки осталось много свободного пространства, в таблицу свободного пространства добавляется страница. Позднее, когда базе данных требуется пространство для новых строк, она обращается к карте свободного пространства таблицы. Если ни одна страница не найдена, добавляются новые страницы.</w:t>
      </w:r>
    </w:p>
    <w:p w14:paraId="07092C07" w14:textId="77777777" w:rsidR="00175605" w:rsidRDefault="00175605" w:rsidP="00175605">
      <w:pPr>
        <w:pStyle w:val="afff1"/>
      </w:pPr>
      <w:r w:rsidRPr="007D510D">
        <w:rPr>
          <w:rStyle w:val="afffff0"/>
        </w:rPr>
        <w:t>VACUUM</w:t>
      </w:r>
      <w:r>
        <w:t xml:space="preserve"> не консолидирует страницы и не уменьшает размер таблицы на диске. Пространство, которое эта команда восстанавливает, доступно только через карту свободного пространства. Чтобы размер файлов на диске не рос, важно хотя бы один раз в день запускать </w:t>
      </w:r>
      <w:r w:rsidRPr="007D510D">
        <w:rPr>
          <w:rStyle w:val="afffff0"/>
        </w:rPr>
        <w:t>VACUUM</w:t>
      </w:r>
      <w:r>
        <w:t xml:space="preserve">. Также важно запускать </w:t>
      </w:r>
      <w:r w:rsidRPr="007D510D">
        <w:rPr>
          <w:rStyle w:val="afffff0"/>
        </w:rPr>
        <w:t>VACUUM</w:t>
      </w:r>
      <w:r>
        <w:t xml:space="preserve"> после выполнения транзакции, которая обновляет или удаляет большое количество строк.</w:t>
      </w:r>
    </w:p>
    <w:p w14:paraId="1A61104D" w14:textId="2360F4CD" w:rsidR="00175605" w:rsidRDefault="00175605" w:rsidP="00175605">
      <w:pPr>
        <w:pStyle w:val="afff1"/>
      </w:pPr>
      <w:r>
        <w:t xml:space="preserve">Команда </w:t>
      </w:r>
      <w:r w:rsidRPr="007D510D">
        <w:rPr>
          <w:rStyle w:val="afffff0"/>
        </w:rPr>
        <w:t>VACUUM</w:t>
      </w:r>
      <w:r w:rsidRPr="007D510D">
        <w:rPr>
          <w:rStyle w:val="afffff0"/>
          <w:lang w:val="ru-RU"/>
        </w:rPr>
        <w:t xml:space="preserve"> </w:t>
      </w:r>
      <w:r w:rsidRPr="007D510D">
        <w:rPr>
          <w:rStyle w:val="afffff0"/>
        </w:rPr>
        <w:t>FULL</w:t>
      </w:r>
      <w:r>
        <w:t xml:space="preserve"> перезаписывает таблицу без неиспользуемых строк, сводя е</w:t>
      </w:r>
      <w:r w:rsidR="007D510D">
        <w:t>ё</w:t>
      </w:r>
      <w:r>
        <w:t xml:space="preserve"> к минимальному размеру. Для создания новой таблицы должно быть достаточно места на диске. При этом таблица блокируется до тех пор, пока команда </w:t>
      </w:r>
      <w:r w:rsidRPr="007D510D">
        <w:rPr>
          <w:rStyle w:val="afffff0"/>
        </w:rPr>
        <w:t>VACUUM</w:t>
      </w:r>
      <w:r w:rsidRPr="00AD5D51">
        <w:rPr>
          <w:rStyle w:val="afffff0"/>
          <w:lang w:val="ru-RU"/>
        </w:rPr>
        <w:t xml:space="preserve"> </w:t>
      </w:r>
      <w:r w:rsidRPr="007D510D">
        <w:rPr>
          <w:rStyle w:val="afffff0"/>
        </w:rPr>
        <w:t>FULL</w:t>
      </w:r>
      <w:r>
        <w:t xml:space="preserve"> не завершится. Это очень ресурсо</w:t>
      </w:r>
      <w:r w:rsidR="007D510D">
        <w:t>ё</w:t>
      </w:r>
      <w:r>
        <w:t xml:space="preserve">мко по сравнению с обычной командой </w:t>
      </w:r>
      <w:r w:rsidRPr="007D510D">
        <w:rPr>
          <w:rStyle w:val="afffff0"/>
        </w:rPr>
        <w:t>VACUUM</w:t>
      </w:r>
      <w:r>
        <w:t>, и е</w:t>
      </w:r>
      <w:r w:rsidR="007D510D">
        <w:t>ё</w:t>
      </w:r>
      <w:r>
        <w:t xml:space="preserve"> можно избежать или отложить пут</w:t>
      </w:r>
      <w:r w:rsidR="007D510D">
        <w:t>ё</w:t>
      </w:r>
      <w:r>
        <w:t xml:space="preserve">м регулярной чистки. Лучше всего запускать </w:t>
      </w:r>
      <w:r w:rsidRPr="007D510D">
        <w:rPr>
          <w:rStyle w:val="afffff0"/>
        </w:rPr>
        <w:t>VACUUM</w:t>
      </w:r>
      <w:r w:rsidRPr="00AD5D51">
        <w:rPr>
          <w:rStyle w:val="afffff0"/>
          <w:lang w:val="ru-RU"/>
        </w:rPr>
        <w:t xml:space="preserve"> </w:t>
      </w:r>
      <w:r w:rsidRPr="007D510D">
        <w:rPr>
          <w:rStyle w:val="afffff0"/>
        </w:rPr>
        <w:t>FULL</w:t>
      </w:r>
      <w:r>
        <w:t xml:space="preserve"> в течение периода технического обслуживания. Альтернативой </w:t>
      </w:r>
      <w:r w:rsidRPr="007D510D">
        <w:rPr>
          <w:rStyle w:val="afffff0"/>
        </w:rPr>
        <w:t>VACUUM</w:t>
      </w:r>
      <w:r w:rsidRPr="00AD5D51">
        <w:rPr>
          <w:rStyle w:val="afffff0"/>
          <w:lang w:val="ru-RU"/>
        </w:rPr>
        <w:t xml:space="preserve"> </w:t>
      </w:r>
      <w:r w:rsidRPr="007D510D">
        <w:rPr>
          <w:rStyle w:val="afffff0"/>
        </w:rPr>
        <w:t>FULL</w:t>
      </w:r>
      <w:r>
        <w:t xml:space="preserve"> </w:t>
      </w:r>
      <w:r>
        <w:lastRenderedPageBreak/>
        <w:t xml:space="preserve">является воссоздание таблицы с помощью инструкции </w:t>
      </w:r>
      <w:r w:rsidRPr="007D510D">
        <w:rPr>
          <w:rStyle w:val="afffff0"/>
        </w:rPr>
        <w:t>CREATE</w:t>
      </w:r>
      <w:r w:rsidRPr="00AD5D51">
        <w:rPr>
          <w:rStyle w:val="afffff0"/>
          <w:lang w:val="ru-RU"/>
        </w:rPr>
        <w:t xml:space="preserve"> </w:t>
      </w:r>
      <w:r w:rsidRPr="007D510D">
        <w:rPr>
          <w:rStyle w:val="afffff0"/>
        </w:rPr>
        <w:t>TABLE</w:t>
      </w:r>
      <w:r w:rsidRPr="00AD5D51">
        <w:rPr>
          <w:rStyle w:val="afffff0"/>
          <w:lang w:val="ru-RU"/>
        </w:rPr>
        <w:t xml:space="preserve"> </w:t>
      </w:r>
      <w:r w:rsidRPr="007D510D">
        <w:rPr>
          <w:rStyle w:val="afffff0"/>
        </w:rPr>
        <w:t>AS</w:t>
      </w:r>
      <w:r>
        <w:t xml:space="preserve"> с последующим удалением старой таблицы.</w:t>
      </w:r>
    </w:p>
    <w:p w14:paraId="5B2DC461" w14:textId="55FEEA93" w:rsidR="00175605" w:rsidRDefault="00175605" w:rsidP="00175605">
      <w:pPr>
        <w:pStyle w:val="afff1"/>
      </w:pPr>
      <w:r>
        <w:t>Карта свободного пространства находится в общей памяти и отслеживает свободное пространство для всех таблиц и индексов. Каждая таблица или индекс использует около 60 байт памяти, и каждая страница со свободным пространством занимает 6 байт. Два параметра конфигурации системы определяют разме</w:t>
      </w:r>
      <w:r w:rsidR="00886B9F">
        <w:t>р карты свободного пространства:</w:t>
      </w:r>
    </w:p>
    <w:p w14:paraId="2D61047D" w14:textId="53646080" w:rsidR="00175605" w:rsidRDefault="00886B9F" w:rsidP="00886B9F">
      <w:pPr>
        <w:pStyle w:val="affff1"/>
      </w:pPr>
      <w:r w:rsidRPr="00886B9F">
        <w:rPr>
          <w:rStyle w:val="afffff0"/>
        </w:rPr>
        <w:t>max</w:t>
      </w:r>
      <w:r w:rsidRPr="00886B9F">
        <w:rPr>
          <w:rStyle w:val="afffff0"/>
          <w:lang w:val="ru-RU"/>
        </w:rPr>
        <w:t>_</w:t>
      </w:r>
      <w:r w:rsidRPr="00886B9F">
        <w:rPr>
          <w:rStyle w:val="afffff0"/>
        </w:rPr>
        <w:t>fsm</w:t>
      </w:r>
      <w:r w:rsidRPr="00886B9F">
        <w:rPr>
          <w:rStyle w:val="afffff0"/>
          <w:lang w:val="ru-RU"/>
        </w:rPr>
        <w:t>_</w:t>
      </w:r>
      <w:r w:rsidRPr="00886B9F">
        <w:rPr>
          <w:rStyle w:val="afffff0"/>
        </w:rPr>
        <w:t>pages</w:t>
      </w:r>
      <w:r>
        <w:t xml:space="preserve"> — д</w:t>
      </w:r>
      <w:r w:rsidR="00175605">
        <w:t xml:space="preserve">анный параметр устанавливает максимальное количество дисковых страниц, которые могут быть добавлены в общую карту свободного пространства. Для каждого слота страницы потребляется 6 байт общей памяти. Значение по умолчанию </w:t>
      </w:r>
      <w:r>
        <w:t>—</w:t>
      </w:r>
      <w:r w:rsidR="00175605">
        <w:t xml:space="preserve"> </w:t>
      </w:r>
      <w:r w:rsidR="00175605" w:rsidRPr="00886B9F">
        <w:rPr>
          <w:rStyle w:val="afffff0"/>
          <w:lang w:val="ru-RU"/>
        </w:rPr>
        <w:t>200000</w:t>
      </w:r>
      <w:r w:rsidR="00175605">
        <w:t>. Этот параметр должен быть установлен как минимум в 16 раз бо</w:t>
      </w:r>
      <w:r>
        <w:t xml:space="preserve">льше значения </w:t>
      </w:r>
      <w:r w:rsidRPr="00886B9F">
        <w:rPr>
          <w:rStyle w:val="afffff0"/>
        </w:rPr>
        <w:t>max</w:t>
      </w:r>
      <w:r w:rsidRPr="00AD5D51">
        <w:rPr>
          <w:rStyle w:val="afffff0"/>
          <w:lang w:val="ru-RU"/>
        </w:rPr>
        <w:t>_</w:t>
      </w:r>
      <w:r w:rsidRPr="00886B9F">
        <w:rPr>
          <w:rStyle w:val="afffff0"/>
        </w:rPr>
        <w:t>fsm</w:t>
      </w:r>
      <w:r w:rsidRPr="00AD5D51">
        <w:rPr>
          <w:rStyle w:val="afffff0"/>
          <w:lang w:val="ru-RU"/>
        </w:rPr>
        <w:t>_</w:t>
      </w:r>
      <w:r w:rsidRPr="00886B9F">
        <w:rPr>
          <w:rStyle w:val="afffff0"/>
        </w:rPr>
        <w:t>relations</w:t>
      </w:r>
      <w:r w:rsidRPr="00886B9F">
        <w:t>;</w:t>
      </w:r>
    </w:p>
    <w:p w14:paraId="630FCAF2" w14:textId="5AB2AC2C" w:rsidR="00175605" w:rsidRDefault="00886B9F" w:rsidP="00886B9F">
      <w:pPr>
        <w:pStyle w:val="affff1"/>
      </w:pPr>
      <w:r w:rsidRPr="00886B9F">
        <w:rPr>
          <w:rStyle w:val="afffff0"/>
        </w:rPr>
        <w:t>max</w:t>
      </w:r>
      <w:r w:rsidRPr="00AD5D51">
        <w:rPr>
          <w:rStyle w:val="afffff0"/>
          <w:lang w:val="ru-RU"/>
        </w:rPr>
        <w:t>_</w:t>
      </w:r>
      <w:r w:rsidRPr="00886B9F">
        <w:rPr>
          <w:rStyle w:val="afffff0"/>
        </w:rPr>
        <w:t>fsm</w:t>
      </w:r>
      <w:r w:rsidRPr="00AD5D51">
        <w:rPr>
          <w:rStyle w:val="afffff0"/>
          <w:lang w:val="ru-RU"/>
        </w:rPr>
        <w:t>_</w:t>
      </w:r>
      <w:r w:rsidRPr="00886B9F">
        <w:rPr>
          <w:rStyle w:val="afffff0"/>
        </w:rPr>
        <w:t>relations</w:t>
      </w:r>
      <w:r w:rsidRPr="00886B9F">
        <w:t xml:space="preserve"> </w:t>
      </w:r>
      <w:r>
        <w:t>—</w:t>
      </w:r>
      <w:r w:rsidRPr="00886B9F">
        <w:t xml:space="preserve"> </w:t>
      </w:r>
      <w:r>
        <w:t>п</w:t>
      </w:r>
      <w:r w:rsidR="00175605">
        <w:t xml:space="preserve">араметр устанавливает максимальное количество отношений, которые отслеживаются в карте свободного пространства. Этот параметр должен быть установлен больше, чем общее количество таблиц + индексов + системных таблиц. Значение по умолчанию </w:t>
      </w:r>
      <w:r>
        <w:t>—</w:t>
      </w:r>
      <w:r w:rsidR="00175605">
        <w:t xml:space="preserve"> </w:t>
      </w:r>
      <w:r w:rsidR="00175605" w:rsidRPr="00AD5D51">
        <w:rPr>
          <w:rStyle w:val="afffff0"/>
          <w:lang w:val="ru-RU"/>
        </w:rPr>
        <w:t>1000</w:t>
      </w:r>
      <w:r w:rsidR="00175605">
        <w:t>. Для каждого отношения к каждому сегменту потребляется около 60 байт памяти. Рекомендуется устанавливать параметр на более высокое значение.</w:t>
      </w:r>
    </w:p>
    <w:p w14:paraId="6ED37E62" w14:textId="57D0E3E6" w:rsidR="00175605" w:rsidRDefault="00175605" w:rsidP="00886B9F">
      <w:pPr>
        <w:pStyle w:val="afff1"/>
      </w:pPr>
      <w:r>
        <w:t xml:space="preserve">Если карта свободного пространства слишком маленькая, дисковые страницы с доступным пространством не добавляются на карту, и это пространство не может быть повторно использовано до тех пор, пока не будет запущена, по меньшей мере, следующая команда </w:t>
      </w:r>
      <w:r w:rsidRPr="00886B9F">
        <w:rPr>
          <w:rStyle w:val="afffff0"/>
        </w:rPr>
        <w:t>VACUUM</w:t>
      </w:r>
      <w:r w:rsidR="00886B9F">
        <w:t>. Это приводит к росту файлов.</w:t>
      </w:r>
    </w:p>
    <w:p w14:paraId="42A45F53" w14:textId="657B4932" w:rsidR="00175605" w:rsidRDefault="00175605" w:rsidP="00175605">
      <w:pPr>
        <w:pStyle w:val="afff1"/>
      </w:pPr>
      <w:r>
        <w:t xml:space="preserve">Можно запустить </w:t>
      </w:r>
      <w:r w:rsidRPr="00886B9F">
        <w:rPr>
          <w:rStyle w:val="afffff0"/>
        </w:rPr>
        <w:t>VACUUM</w:t>
      </w:r>
      <w:r w:rsidRPr="00886B9F">
        <w:rPr>
          <w:rStyle w:val="afffff0"/>
          <w:lang w:val="ru-RU"/>
        </w:rPr>
        <w:t xml:space="preserve"> </w:t>
      </w:r>
      <w:r w:rsidRPr="00886B9F">
        <w:rPr>
          <w:rStyle w:val="afffff0"/>
        </w:rPr>
        <w:t>VERBOSE</w:t>
      </w:r>
      <w:r w:rsidRPr="00886B9F">
        <w:rPr>
          <w:rStyle w:val="afffff0"/>
          <w:lang w:val="ru-RU"/>
        </w:rPr>
        <w:t xml:space="preserve"> </w:t>
      </w:r>
      <w:r w:rsidRPr="00886B9F">
        <w:rPr>
          <w:rStyle w:val="afffff0"/>
          <w:i/>
        </w:rPr>
        <w:t>tablename</w:t>
      </w:r>
      <w:r w:rsidR="00886B9F">
        <w:t>, чтобы получить отчёт по сегменту о количестве удалё</w:t>
      </w:r>
      <w:r>
        <w:t>нных строк, количестве затронутых страниц и количестве страниц с полезным свободным пространством.</w:t>
      </w:r>
    </w:p>
    <w:p w14:paraId="441EEA4A" w14:textId="77777777" w:rsidR="00175605" w:rsidRDefault="00175605" w:rsidP="00175605">
      <w:pPr>
        <w:pStyle w:val="afff1"/>
      </w:pPr>
      <w:r>
        <w:t xml:space="preserve">Чтобы узнать, сколько страниц таблица использует во всех сегментах, необходимо запросить системную таблицу </w:t>
      </w:r>
      <w:r w:rsidRPr="00886B9F">
        <w:rPr>
          <w:rStyle w:val="afffff0"/>
        </w:rPr>
        <w:t>pg</w:t>
      </w:r>
      <w:r w:rsidRPr="00AD5D51">
        <w:rPr>
          <w:rStyle w:val="afffff0"/>
          <w:lang w:val="ru-RU"/>
        </w:rPr>
        <w:t>_</w:t>
      </w:r>
      <w:r w:rsidRPr="00886B9F">
        <w:rPr>
          <w:rStyle w:val="afffff0"/>
        </w:rPr>
        <w:t>class</w:t>
      </w:r>
      <w:r>
        <w:t xml:space="preserve">. Чтобы получить точные данные обязательно следует сначала выполнить </w:t>
      </w:r>
      <w:r w:rsidRPr="00886B9F">
        <w:rPr>
          <w:rStyle w:val="afffff0"/>
        </w:rPr>
        <w:t>ANALYZE</w:t>
      </w:r>
      <w:r>
        <w:t xml:space="preserve"> для таблицы.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86B9F" w:rsidRPr="000749E2" w14:paraId="5B2637D8" w14:textId="77777777" w:rsidTr="00DD0B84">
        <w:tc>
          <w:tcPr>
            <w:tcW w:w="9344" w:type="dxa"/>
            <w:shd w:val="clear" w:color="auto" w:fill="F2F2F2" w:themeFill="background1" w:themeFillShade="F2"/>
          </w:tcPr>
          <w:p w14:paraId="3C992B7D" w14:textId="5CD707B9" w:rsidR="00886B9F" w:rsidRPr="001F26BF" w:rsidRDefault="00886B9F" w:rsidP="00DD0B84">
            <w:pPr>
              <w:pStyle w:val="afffff"/>
            </w:pPr>
            <w:r w:rsidRPr="00886B9F">
              <w:t>SELECT relname, relpages, reltuples FROM pg_class WHERE relname = 'tablename';</w:t>
            </w:r>
          </w:p>
        </w:tc>
      </w:tr>
    </w:tbl>
    <w:p w14:paraId="5FE124C1" w14:textId="69B4734F" w:rsidR="001A3EE6" w:rsidRDefault="00175605" w:rsidP="00175605">
      <w:pPr>
        <w:pStyle w:val="afff1"/>
      </w:pPr>
      <w:r>
        <w:t xml:space="preserve">Другим полезным инструментом является </w:t>
      </w:r>
      <w:r w:rsidRPr="00886B9F">
        <w:rPr>
          <w:rStyle w:val="afffff0"/>
        </w:rPr>
        <w:t>gp</w:t>
      </w:r>
      <w:r w:rsidRPr="00886B9F">
        <w:rPr>
          <w:rStyle w:val="afffff0"/>
          <w:lang w:val="ru-RU"/>
        </w:rPr>
        <w:t>_</w:t>
      </w:r>
      <w:r w:rsidRPr="00886B9F">
        <w:rPr>
          <w:rStyle w:val="afffff0"/>
        </w:rPr>
        <w:t>bloat</w:t>
      </w:r>
      <w:r w:rsidRPr="00886B9F">
        <w:rPr>
          <w:rStyle w:val="afffff0"/>
          <w:lang w:val="ru-RU"/>
        </w:rPr>
        <w:t>_</w:t>
      </w:r>
      <w:r w:rsidRPr="00886B9F">
        <w:rPr>
          <w:rStyle w:val="afffff0"/>
        </w:rPr>
        <w:t>diag</w:t>
      </w:r>
      <w:r>
        <w:t xml:space="preserve"> в схеме </w:t>
      </w:r>
      <w:r w:rsidRPr="00886B9F">
        <w:rPr>
          <w:rStyle w:val="afffff0"/>
        </w:rPr>
        <w:t>gp</w:t>
      </w:r>
      <w:r w:rsidRPr="00886B9F">
        <w:rPr>
          <w:rStyle w:val="afffff0"/>
          <w:lang w:val="ru-RU"/>
        </w:rPr>
        <w:t>_</w:t>
      </w:r>
      <w:r w:rsidRPr="00886B9F">
        <w:rPr>
          <w:rStyle w:val="afffff0"/>
        </w:rPr>
        <w:t>toolkit</w:t>
      </w:r>
      <w:r>
        <w:t xml:space="preserve">, который идентифицирует </w:t>
      </w:r>
      <w:r w:rsidR="00886B9F">
        <w:t>раздутие (bloat) в таблицах путё</w:t>
      </w:r>
      <w:r>
        <w:t>м сравнения фактического количества используемых таблицей страниц с ожидаемым числом.</w:t>
      </w:r>
    </w:p>
    <w:p w14:paraId="406B3E2B" w14:textId="115036CB" w:rsidR="00886B9F" w:rsidRDefault="00886B9F" w:rsidP="00886B9F">
      <w:pPr>
        <w:pStyle w:val="15"/>
      </w:pPr>
      <w:bookmarkStart w:id="26" w:name="_Toc74742910"/>
      <w:r>
        <w:lastRenderedPageBreak/>
        <w:t>ПАРАЛЛЕЛЬНАЯ ЗАГРУЗКА ДАННЫХ</w:t>
      </w:r>
      <w:bookmarkEnd w:id="26"/>
    </w:p>
    <w:p w14:paraId="532DB72A" w14:textId="03017AA7" w:rsidR="00886B9F" w:rsidRDefault="00886B9F" w:rsidP="00886B9F">
      <w:pPr>
        <w:pStyle w:val="afff1"/>
      </w:pPr>
      <w:r>
        <w:t xml:space="preserve">В разделе приводится краткое описание методов загрузки данных в </w:t>
      </w:r>
      <w:r w:rsidR="002C3408">
        <w:t>RT.Warehouse</w:t>
      </w:r>
      <w:r>
        <w:t>.</w:t>
      </w:r>
    </w:p>
    <w:p w14:paraId="1BD8AFAF" w14:textId="6C013AA0" w:rsidR="00886B9F" w:rsidRDefault="00886B9F" w:rsidP="00886B9F">
      <w:pPr>
        <w:pStyle w:val="afff1"/>
      </w:pPr>
      <w:r>
        <w:t xml:space="preserve">В крупномасштабном хранилище большие объёмы данных должны загружаться за довольно короткий промежуток времени. </w:t>
      </w:r>
      <w:r w:rsidR="002C3408">
        <w:t>RT.Warehouse</w:t>
      </w:r>
      <w:r>
        <w:t xml:space="preserve"> поддерживает быструю параллельную загрузку данных с помощью функции внешних таблиц. Администраторы также могут загружать внешние таблицы в режиме изоляции ошибочных строк, чтобы фильтровать ошибочные строки в отдельную таблицу, продолжая загрузку правильно отформатированных строк. Администраторы могут указать порог ошибок для операции загрузки, чтобы контролировать, какое количество неправильно отформатированных строк заставляет </w:t>
      </w:r>
      <w:r w:rsidR="002C3408">
        <w:t>RT.Warehouse</w:t>
      </w:r>
      <w:r>
        <w:t xml:space="preserve"> прерывать операцию загрузки.</w:t>
      </w:r>
    </w:p>
    <w:p w14:paraId="29F9BEC3" w14:textId="77777777" w:rsidR="00886B9F" w:rsidRDefault="00886B9F" w:rsidP="00886B9F">
      <w:pPr>
        <w:pStyle w:val="afff1"/>
      </w:pPr>
      <w:r>
        <w:t>Используя внешние таблицы в сочетании с параллельным файловым сервером (</w:t>
      </w:r>
      <w:r w:rsidRPr="00886B9F">
        <w:rPr>
          <w:rStyle w:val="afffff0"/>
        </w:rPr>
        <w:t>gpfdist</w:t>
      </w:r>
      <w:r>
        <w:t>) можно достичь максимального распараллеливания и пропускной способности базы данных.</w:t>
      </w:r>
    </w:p>
    <w:p w14:paraId="1C953EA8" w14:textId="6F5B8509" w:rsidR="001A3EE6" w:rsidRDefault="00886B9F" w:rsidP="00886B9F">
      <w:pPr>
        <w:pStyle w:val="afff1"/>
      </w:pPr>
      <w:r>
        <w:t xml:space="preserve">Другая утилита </w:t>
      </w:r>
      <w:r w:rsidR="002C3408">
        <w:t>RT.Warehouse</w:t>
      </w:r>
      <w:r>
        <w:t xml:space="preserve"> </w:t>
      </w:r>
      <w:r w:rsidRPr="00886B9F">
        <w:rPr>
          <w:rStyle w:val="afffff0"/>
        </w:rPr>
        <w:t>gpload</w:t>
      </w:r>
      <w:r>
        <w:t xml:space="preserve"> запускает задачу загрузки, указанную в управляемом файле в формате </w:t>
      </w:r>
      <w:r w:rsidRPr="00886B9F">
        <w:rPr>
          <w:rStyle w:val="afffff0"/>
        </w:rPr>
        <w:t>YAML</w:t>
      </w:r>
      <w:r>
        <w:t xml:space="preserve">. Необходимо описать местоположение исходных данных, формат, необходимые преобразования, участвующие хосты, адресаты баз данных и другие данные в файле управления, после чего </w:t>
      </w:r>
      <w:r w:rsidRPr="00886B9F">
        <w:rPr>
          <w:rStyle w:val="afffff0"/>
        </w:rPr>
        <w:t>gpload</w:t>
      </w:r>
      <w:r>
        <w:t xml:space="preserve"> выполняет загрузку. Это позволяет описать сложную задачу и выполнить её контролируемым системным образом.</w:t>
      </w:r>
    </w:p>
    <w:p w14:paraId="4FF32C91" w14:textId="4A86A1EA" w:rsidR="00A72EC8" w:rsidRDefault="00725B40" w:rsidP="00175605">
      <w:pPr>
        <w:pStyle w:val="15"/>
      </w:pPr>
      <w:bookmarkStart w:id="27" w:name="_Toc74742911"/>
      <w:r>
        <w:lastRenderedPageBreak/>
        <w:t xml:space="preserve">ИНФОРМАЦИЯ ОБ УТИЛИТАХ </w:t>
      </w:r>
      <w:r w:rsidR="002C3408">
        <w:t>RT.WAREHOUSE</w:t>
      </w:r>
      <w:bookmarkEnd w:id="27"/>
    </w:p>
    <w:p w14:paraId="2CC46261" w14:textId="40323495" w:rsidR="00A72EC8" w:rsidRDefault="00A5656D" w:rsidP="00A72EC8">
      <w:pPr>
        <w:pStyle w:val="afff1"/>
      </w:pPr>
      <w:r>
        <w:t>Раздел содержит общую информацию</w:t>
      </w:r>
      <w:r w:rsidR="00A72EC8">
        <w:t xml:space="preserve"> об использовании служебных программ </w:t>
      </w:r>
      <w:r w:rsidR="002C3408">
        <w:t>RT.Warehouse</w:t>
      </w:r>
      <w:r w:rsidR="00A72EC8">
        <w:t>.</w:t>
      </w:r>
    </w:p>
    <w:p w14:paraId="68A9EE0C" w14:textId="77777777" w:rsidR="00A72EC8" w:rsidRDefault="00A72EC8" w:rsidP="002F0A28">
      <w:pPr>
        <w:pStyle w:val="2b"/>
      </w:pPr>
      <w:bookmarkStart w:id="28" w:name="_Toc74742912"/>
      <w:r>
        <w:t>Ссылка на IP-адреса</w:t>
      </w:r>
      <w:bookmarkEnd w:id="28"/>
    </w:p>
    <w:p w14:paraId="7E2EF299" w14:textId="73FD42AF" w:rsidR="00A72EC8" w:rsidRDefault="00A72EC8" w:rsidP="00A72EC8">
      <w:pPr>
        <w:pStyle w:val="afff1"/>
      </w:pPr>
      <w:r>
        <w:t xml:space="preserve">Когда вы ссылаетесь на адреса IPv6 в служебных программах </w:t>
      </w:r>
      <w:r w:rsidR="002C3408">
        <w:t>RT.Warehouse</w:t>
      </w:r>
      <w:r w:rsidR="00A5656D" w:rsidRPr="00A5656D">
        <w:t xml:space="preserve"> </w:t>
      </w:r>
      <w:proofErr w:type="gramStart"/>
      <w:r>
        <w:t>или</w:t>
      </w:r>
      <w:proofErr w:type="gramEnd"/>
      <w:r>
        <w:t xml:space="preserve"> когда используете числовые IP-адреса вместо им</w:t>
      </w:r>
      <w:r w:rsidR="00A5656D">
        <w:t>ё</w:t>
      </w:r>
      <w:r>
        <w:t>н хостов в любой служебной программе управления, всегда заключайте IP-адрес в скобки. При указании IP-адреса в командной строке лучше всего избегать скобок или заключать их в одинарные кавычки. Например, используйте: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2EC8" w:rsidRPr="001F26BF" w14:paraId="1E504508" w14:textId="77777777" w:rsidTr="009B7315">
        <w:tc>
          <w:tcPr>
            <w:tcW w:w="9344" w:type="dxa"/>
            <w:shd w:val="clear" w:color="auto" w:fill="F2F2F2" w:themeFill="background1" w:themeFillShade="F2"/>
          </w:tcPr>
          <w:p w14:paraId="2E4B6AE3" w14:textId="5EA3ED59" w:rsidR="00A72EC8" w:rsidRPr="001F26BF" w:rsidRDefault="00A72EC8" w:rsidP="009B7315">
            <w:pPr>
              <w:pStyle w:val="afffff"/>
            </w:pPr>
            <w:r w:rsidRPr="00A72EC8">
              <w:t>\[2620:0:170:610::11\]</w:t>
            </w:r>
          </w:p>
        </w:tc>
      </w:tr>
    </w:tbl>
    <w:p w14:paraId="5EA4CEDE" w14:textId="77777777" w:rsidR="00A72EC8" w:rsidRDefault="00A72EC8" w:rsidP="00A72EC8">
      <w:pPr>
        <w:pStyle w:val="afff1"/>
      </w:pPr>
      <w:r>
        <w:t>Или: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2EC8" w:rsidRPr="001F26BF" w14:paraId="61117326" w14:textId="77777777" w:rsidTr="009B7315">
        <w:tc>
          <w:tcPr>
            <w:tcW w:w="9344" w:type="dxa"/>
            <w:shd w:val="clear" w:color="auto" w:fill="F2F2F2" w:themeFill="background1" w:themeFillShade="F2"/>
          </w:tcPr>
          <w:p w14:paraId="450161CB" w14:textId="7A0DE696" w:rsidR="00A72EC8" w:rsidRPr="001F26BF" w:rsidRDefault="00A72EC8" w:rsidP="009B7315">
            <w:pPr>
              <w:pStyle w:val="afffff"/>
            </w:pPr>
            <w:r w:rsidRPr="00A72EC8">
              <w:t>'[2620:0:170:610::11]'</w:t>
            </w:r>
          </w:p>
        </w:tc>
      </w:tr>
    </w:tbl>
    <w:p w14:paraId="4DBAA20B" w14:textId="77777777" w:rsidR="00A72EC8" w:rsidRDefault="00A72EC8" w:rsidP="002F0A28">
      <w:pPr>
        <w:pStyle w:val="2b"/>
      </w:pPr>
      <w:bookmarkStart w:id="29" w:name="_Toc74742913"/>
      <w:r>
        <w:t>Запуск программ внутреннего сервера</w:t>
      </w:r>
      <w:bookmarkEnd w:id="29"/>
    </w:p>
    <w:p w14:paraId="074F3B7E" w14:textId="3A55EE23" w:rsidR="00A72EC8" w:rsidRDefault="002C3408" w:rsidP="00A72EC8">
      <w:pPr>
        <w:pStyle w:val="afff1"/>
      </w:pPr>
      <w:r>
        <w:t>RT.Warehouse</w:t>
      </w:r>
      <w:r w:rsidR="00BB7764" w:rsidRPr="00BB7764">
        <w:t xml:space="preserve"> </w:t>
      </w:r>
      <w:r w:rsidR="00BB7764">
        <w:t>модифицировал</w:t>
      </w:r>
      <w:r w:rsidR="00A72EC8">
        <w:t xml:space="preserve"> некоторые программы внутреннего сервера PostgreSQL для обеспечения параллелизма и распределения системы </w:t>
      </w:r>
      <w:r>
        <w:t>RT.Warehouse</w:t>
      </w:r>
      <w:r w:rsidR="00A72EC8">
        <w:t xml:space="preserve">. Вы получаете доступ к этим программам только через инструменты и утилиты управления </w:t>
      </w:r>
      <w:r>
        <w:t>RT.Warehouse</w:t>
      </w:r>
      <w:r w:rsidR="00A72EC8">
        <w:t>. Не запускайте эти программы напрямую.</w:t>
      </w:r>
    </w:p>
    <w:p w14:paraId="0FFCE929" w14:textId="6E8CE51D" w:rsidR="00A72EC8" w:rsidRPr="002F4B86" w:rsidRDefault="00A72EC8" w:rsidP="00A72EC8">
      <w:pPr>
        <w:pStyle w:val="afff1"/>
      </w:pPr>
      <w:r>
        <w:t xml:space="preserve">В следующей таблице указаны некоторые программы внутреннего сервера PostgreSQL и служебная команда </w:t>
      </w:r>
      <w:r w:rsidR="002C3408">
        <w:t>RT.Warehouse</w:t>
      </w:r>
      <w:r>
        <w:t>, которые следует запускать вместо них.</w:t>
      </w:r>
    </w:p>
    <w:p w14:paraId="62AD5DCD" w14:textId="69D92FC8" w:rsidR="00A72EC8" w:rsidRPr="000506DF" w:rsidRDefault="00A72EC8" w:rsidP="00A72EC8">
      <w:pPr>
        <w:pStyle w:val="aff6"/>
      </w:pPr>
      <w:r w:rsidRPr="00624C80">
        <w:t xml:space="preserve">Таблица </w:t>
      </w:r>
      <w:fldSimple w:instr=" SEQ Таблица \* ARABIC ">
        <w:r w:rsidR="000D13AA">
          <w:rPr>
            <w:noProof/>
          </w:rPr>
          <w:t>5</w:t>
        </w:r>
      </w:fldSimple>
      <w:r w:rsidRPr="00624C80">
        <w:t xml:space="preserve"> </w:t>
      </w:r>
      <w:r w:rsidRPr="00624C80">
        <w:rPr>
          <w:rFonts w:cs="Times New Roman"/>
        </w:rPr>
        <w:t>—</w:t>
      </w:r>
      <w:r w:rsidRPr="00624C80">
        <w:t xml:space="preserve"> </w:t>
      </w:r>
      <w:r w:rsidRPr="00A72EC8">
        <w:t xml:space="preserve">Программы внутреннего сервера </w:t>
      </w:r>
      <w:r w:rsidR="002C3408">
        <w:t>RT.Warehouse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019"/>
        <w:gridCol w:w="4787"/>
        <w:gridCol w:w="2538"/>
      </w:tblGrid>
      <w:tr w:rsidR="00A72EC8" w:rsidRPr="00BB4D23" w14:paraId="70DAAE0A" w14:textId="77777777" w:rsidTr="0003471F">
        <w:trPr>
          <w:trHeight w:val="454"/>
          <w:tblHeader/>
        </w:trPr>
        <w:tc>
          <w:tcPr>
            <w:tcW w:w="1980" w:type="dxa"/>
            <w:shd w:val="clear" w:color="auto" w:fill="7030A0"/>
            <w:tcMar>
              <w:top w:w="57" w:type="dxa"/>
              <w:left w:w="85" w:type="dxa"/>
              <w:bottom w:w="57" w:type="dxa"/>
              <w:right w:w="85" w:type="dxa"/>
            </w:tcMar>
          </w:tcPr>
          <w:p w14:paraId="2FF46EF2" w14:textId="5455F39A" w:rsidR="00A72EC8" w:rsidRPr="00BB4D23" w:rsidRDefault="000506DF" w:rsidP="009B7315">
            <w:pPr>
              <w:pStyle w:val="affa"/>
            </w:pPr>
            <w:r>
              <w:t xml:space="preserve">Программа </w:t>
            </w:r>
            <w:r w:rsidR="00A72EC8" w:rsidRPr="00A72EC8">
              <w:t>PostgreSQL</w:t>
            </w:r>
          </w:p>
        </w:tc>
        <w:tc>
          <w:tcPr>
            <w:tcW w:w="4819" w:type="dxa"/>
            <w:shd w:val="clear" w:color="auto" w:fill="7030A0"/>
          </w:tcPr>
          <w:p w14:paraId="70EEA5C6" w14:textId="6AAA5E42" w:rsidR="00A72EC8" w:rsidRPr="00991D67" w:rsidRDefault="00A72EC8" w:rsidP="009B7315">
            <w:pPr>
              <w:pStyle w:val="affa"/>
            </w:pPr>
            <w:r>
              <w:t>Описание</w:t>
            </w:r>
          </w:p>
        </w:tc>
        <w:tc>
          <w:tcPr>
            <w:tcW w:w="2545" w:type="dxa"/>
            <w:shd w:val="clear" w:color="auto" w:fill="7030A0"/>
            <w:tcMar>
              <w:top w:w="57" w:type="dxa"/>
              <w:left w:w="85" w:type="dxa"/>
              <w:bottom w:w="57" w:type="dxa"/>
              <w:right w:w="85" w:type="dxa"/>
            </w:tcMar>
          </w:tcPr>
          <w:p w14:paraId="4F50FBDA" w14:textId="62399E5E" w:rsidR="00A72EC8" w:rsidRPr="000506DF" w:rsidRDefault="000506DF" w:rsidP="009B7315">
            <w:pPr>
              <w:pStyle w:val="affa"/>
            </w:pPr>
            <w:r>
              <w:t xml:space="preserve">Программа </w:t>
            </w:r>
            <w:r w:rsidR="002C3408" w:rsidRPr="002C3408">
              <w:rPr>
                <w:lang w:val="en-US"/>
              </w:rPr>
              <w:t>RT</w:t>
            </w:r>
            <w:r w:rsidR="002C3408" w:rsidRPr="002C3408">
              <w:t>.</w:t>
            </w:r>
            <w:r w:rsidR="002C3408" w:rsidRPr="002C3408">
              <w:rPr>
                <w:lang w:val="en-US"/>
              </w:rPr>
              <w:t>Warehouse</w:t>
            </w:r>
            <w:r w:rsidRPr="000506DF">
              <w:t xml:space="preserve">, </w:t>
            </w:r>
            <w:r>
              <w:t>которую следует использовать</w:t>
            </w:r>
          </w:p>
        </w:tc>
      </w:tr>
      <w:tr w:rsidR="00A72EC8" w:rsidRPr="00BB4D23" w14:paraId="2EB1774C" w14:textId="77777777" w:rsidTr="0003471F">
        <w:tc>
          <w:tcPr>
            <w:tcW w:w="1980" w:type="dxa"/>
            <w:tcMar>
              <w:top w:w="57" w:type="dxa"/>
              <w:left w:w="85" w:type="dxa"/>
              <w:bottom w:w="57" w:type="dxa"/>
              <w:right w:w="85" w:type="dxa"/>
            </w:tcMar>
          </w:tcPr>
          <w:p w14:paraId="1053994A" w14:textId="3BE46103" w:rsidR="00A72EC8" w:rsidRPr="00991D67" w:rsidRDefault="00A72EC8" w:rsidP="000506DF">
            <w:pPr>
              <w:pStyle w:val="afffff6"/>
            </w:pPr>
            <w:r w:rsidRPr="00A72EC8">
              <w:t>initdb</w:t>
            </w:r>
          </w:p>
        </w:tc>
        <w:tc>
          <w:tcPr>
            <w:tcW w:w="4819" w:type="dxa"/>
          </w:tcPr>
          <w:p w14:paraId="4176BF46" w14:textId="53EB0B47" w:rsidR="00A72EC8" w:rsidRPr="00991D67" w:rsidRDefault="000506DF" w:rsidP="000506DF">
            <w:pPr>
              <w:pStyle w:val="aff8"/>
              <w:jc w:val="both"/>
              <w:rPr>
                <w:lang w:val="ru-RU"/>
              </w:rPr>
            </w:pPr>
            <w:r>
              <w:rPr>
                <w:lang w:val="ru-RU"/>
              </w:rPr>
              <w:t>П</w:t>
            </w:r>
            <w:r w:rsidR="00A72EC8" w:rsidRPr="00A72EC8">
              <w:rPr>
                <w:lang w:val="ru-RU"/>
              </w:rPr>
              <w:t xml:space="preserve">рограмма вызывается </w:t>
            </w:r>
            <w:r w:rsidR="00A72EC8" w:rsidRPr="000506DF">
              <w:rPr>
                <w:rStyle w:val="afffff7"/>
              </w:rPr>
              <w:t>gpinitsystem</w:t>
            </w:r>
            <w:r w:rsidR="00A72EC8" w:rsidRPr="00A72EC8">
              <w:rPr>
                <w:lang w:val="ru-RU"/>
              </w:rPr>
              <w:t xml:space="preserve"> при инициализации</w:t>
            </w:r>
            <w:r w:rsidR="00A72EC8">
              <w:rPr>
                <w:lang w:val="ru-RU"/>
              </w:rPr>
              <w:t xml:space="preserve"> массива </w:t>
            </w:r>
            <w:r w:rsidR="002C3408">
              <w:rPr>
                <w:lang w:val="ru-RU"/>
              </w:rPr>
              <w:t>RT.Warehouse</w:t>
            </w:r>
            <w:r w:rsidR="00A72EC8">
              <w:rPr>
                <w:lang w:val="ru-RU"/>
              </w:rPr>
              <w:t xml:space="preserve">. </w:t>
            </w:r>
            <w:r w:rsidR="00A72EC8" w:rsidRPr="00A72EC8">
              <w:rPr>
                <w:lang w:val="ru-RU"/>
              </w:rPr>
              <w:t>Он используется внутри к</w:t>
            </w:r>
            <w:r>
              <w:rPr>
                <w:lang w:val="ru-RU"/>
              </w:rPr>
              <w:t>омпании для создания отдельных инстансов</w:t>
            </w:r>
            <w:r w:rsidR="00A72EC8" w:rsidRPr="00A72EC8">
              <w:rPr>
                <w:lang w:val="ru-RU"/>
              </w:rPr>
              <w:t xml:space="preserve"> сегмента и </w:t>
            </w:r>
            <w:r>
              <w:rPr>
                <w:lang w:val="ru-RU"/>
              </w:rPr>
              <w:t>инстанса мастера</w:t>
            </w:r>
            <w:r w:rsidR="00A72EC8" w:rsidRPr="00A72EC8">
              <w:rPr>
                <w:lang w:val="ru-RU"/>
              </w:rPr>
              <w:t>.</w:t>
            </w:r>
          </w:p>
        </w:tc>
        <w:tc>
          <w:tcPr>
            <w:tcW w:w="2545" w:type="dxa"/>
            <w:tcMar>
              <w:top w:w="57" w:type="dxa"/>
              <w:left w:w="85" w:type="dxa"/>
              <w:bottom w:w="57" w:type="dxa"/>
              <w:right w:w="85" w:type="dxa"/>
            </w:tcMar>
          </w:tcPr>
          <w:p w14:paraId="722C75D6" w14:textId="7C2ADE2D" w:rsidR="00A72EC8" w:rsidRPr="00991D67" w:rsidRDefault="000506DF" w:rsidP="000506DF">
            <w:pPr>
              <w:pStyle w:val="afffff6"/>
            </w:pPr>
            <w:r>
              <w:fldChar w:fldCharType="begin"/>
            </w:r>
            <w:r>
              <w:instrText xml:space="preserve"> REF _Ref61273338 \h  \* MERGEFORMAT </w:instrText>
            </w:r>
            <w:r>
              <w:fldChar w:fldCharType="separate"/>
            </w:r>
            <w:r w:rsidR="000D13AA" w:rsidRPr="006F30F2">
              <w:t>gpinitsystem</w:t>
            </w:r>
            <w:r>
              <w:fldChar w:fldCharType="end"/>
            </w:r>
          </w:p>
        </w:tc>
      </w:tr>
      <w:tr w:rsidR="00A72EC8" w:rsidRPr="00BB4D23" w14:paraId="740FDF75" w14:textId="77777777" w:rsidTr="0003471F">
        <w:tc>
          <w:tcPr>
            <w:tcW w:w="1980" w:type="dxa"/>
            <w:tcMar>
              <w:top w:w="57" w:type="dxa"/>
              <w:left w:w="85" w:type="dxa"/>
              <w:bottom w:w="57" w:type="dxa"/>
              <w:right w:w="85" w:type="dxa"/>
            </w:tcMar>
          </w:tcPr>
          <w:p w14:paraId="65815245" w14:textId="452CCCB3" w:rsidR="00A72EC8" w:rsidRPr="00991D67" w:rsidRDefault="00A72EC8" w:rsidP="000506DF">
            <w:pPr>
              <w:pStyle w:val="afffff6"/>
            </w:pPr>
            <w:r w:rsidRPr="00A72EC8">
              <w:t>ipcclean</w:t>
            </w:r>
          </w:p>
        </w:tc>
        <w:tc>
          <w:tcPr>
            <w:tcW w:w="4819" w:type="dxa"/>
          </w:tcPr>
          <w:p w14:paraId="2D3E0852" w14:textId="0E81890E" w:rsidR="00A72EC8" w:rsidRPr="00991D67" w:rsidRDefault="00A72EC8" w:rsidP="000506DF">
            <w:pPr>
              <w:pStyle w:val="aff8"/>
              <w:jc w:val="both"/>
              <w:rPr>
                <w:lang w:val="ru-RU"/>
              </w:rPr>
            </w:pPr>
            <w:r w:rsidRPr="00A72EC8">
              <w:rPr>
                <w:lang w:val="ru-RU"/>
              </w:rPr>
              <w:t xml:space="preserve">Не используется в </w:t>
            </w:r>
            <w:r w:rsidR="002C3408">
              <w:rPr>
                <w:lang w:val="ru-RU"/>
              </w:rPr>
              <w:t>RT.Warehouse</w:t>
            </w:r>
            <w:r>
              <w:rPr>
                <w:lang w:val="ru-RU"/>
              </w:rPr>
              <w:t>.</w:t>
            </w:r>
          </w:p>
        </w:tc>
        <w:tc>
          <w:tcPr>
            <w:tcW w:w="2545" w:type="dxa"/>
            <w:tcMar>
              <w:top w:w="57" w:type="dxa"/>
              <w:left w:w="85" w:type="dxa"/>
              <w:bottom w:w="57" w:type="dxa"/>
              <w:right w:w="85" w:type="dxa"/>
            </w:tcMar>
          </w:tcPr>
          <w:p w14:paraId="3FD1F0CE" w14:textId="19355B21" w:rsidR="00A72EC8" w:rsidRPr="00991D67" w:rsidRDefault="000506DF" w:rsidP="009B7315">
            <w:pPr>
              <w:pStyle w:val="aff8"/>
              <w:rPr>
                <w:lang w:val="ru-RU"/>
              </w:rPr>
            </w:pPr>
            <w:r>
              <w:rPr>
                <w:lang w:val="ru-RU"/>
              </w:rPr>
              <w:t>—</w:t>
            </w:r>
          </w:p>
        </w:tc>
      </w:tr>
      <w:tr w:rsidR="00A72EC8" w:rsidRPr="00BB4D23" w14:paraId="5DC0A95D" w14:textId="77777777" w:rsidTr="0003471F">
        <w:tc>
          <w:tcPr>
            <w:tcW w:w="1980" w:type="dxa"/>
            <w:tcMar>
              <w:top w:w="57" w:type="dxa"/>
              <w:left w:w="85" w:type="dxa"/>
              <w:bottom w:w="57" w:type="dxa"/>
              <w:right w:w="85" w:type="dxa"/>
            </w:tcMar>
          </w:tcPr>
          <w:p w14:paraId="5FE52431" w14:textId="784744F7" w:rsidR="00A72EC8" w:rsidRPr="00991D67" w:rsidRDefault="00A72EC8" w:rsidP="000506DF">
            <w:pPr>
              <w:pStyle w:val="afffff6"/>
            </w:pPr>
            <w:r w:rsidRPr="00A72EC8">
              <w:t>pg_basebackup</w:t>
            </w:r>
          </w:p>
        </w:tc>
        <w:tc>
          <w:tcPr>
            <w:tcW w:w="4819" w:type="dxa"/>
          </w:tcPr>
          <w:p w14:paraId="74AA517A" w14:textId="37AF7976" w:rsidR="00A72EC8" w:rsidRPr="00991D67" w:rsidRDefault="000506DF" w:rsidP="000506DF">
            <w:pPr>
              <w:pStyle w:val="aff8"/>
              <w:jc w:val="both"/>
              <w:rPr>
                <w:lang w:val="ru-RU"/>
              </w:rPr>
            </w:pPr>
            <w:r>
              <w:rPr>
                <w:lang w:val="ru-RU"/>
              </w:rPr>
              <w:t>Программа создаё</w:t>
            </w:r>
            <w:r w:rsidR="00A72EC8" w:rsidRPr="00A72EC8">
              <w:rPr>
                <w:lang w:val="ru-RU"/>
              </w:rPr>
              <w:t xml:space="preserve">т </w:t>
            </w:r>
            <w:r>
              <w:rPr>
                <w:lang w:val="ru-RU"/>
              </w:rPr>
              <w:t>бинарную</w:t>
            </w:r>
            <w:r w:rsidR="00A72EC8" w:rsidRPr="00A72EC8">
              <w:rPr>
                <w:lang w:val="ru-RU"/>
              </w:rPr>
              <w:t xml:space="preserve"> копию единст</w:t>
            </w:r>
            <w:r w:rsidR="00A72EC8">
              <w:rPr>
                <w:lang w:val="ru-RU"/>
              </w:rPr>
              <w:t xml:space="preserve">венного </w:t>
            </w:r>
            <w:r>
              <w:rPr>
                <w:lang w:val="ru-RU"/>
              </w:rPr>
              <w:t>инстанса</w:t>
            </w:r>
            <w:r w:rsidR="00A72EC8">
              <w:rPr>
                <w:lang w:val="ru-RU"/>
              </w:rPr>
              <w:t xml:space="preserve"> базы данных.</w:t>
            </w:r>
            <w:r w:rsidR="00060862">
              <w:rPr>
                <w:lang w:val="ru-RU"/>
              </w:rPr>
              <w:t xml:space="preserve"> </w:t>
            </w:r>
            <w:r w:rsidR="002C3408">
              <w:rPr>
                <w:lang w:val="ru-RU"/>
              </w:rPr>
              <w:t>RT.Warehouse</w:t>
            </w:r>
            <w:r w:rsidR="00A72EC8" w:rsidRPr="00A72EC8">
              <w:rPr>
                <w:lang w:val="ru-RU"/>
              </w:rPr>
              <w:t xml:space="preserve"> использует его для таких задач, как создание </w:t>
            </w:r>
            <w:r>
              <w:rPr>
                <w:lang w:val="ru-RU"/>
              </w:rPr>
              <w:t xml:space="preserve">инстанса </w:t>
            </w:r>
            <w:r w:rsidR="00A72EC8" w:rsidRPr="00A72EC8">
              <w:rPr>
                <w:lang w:val="ru-RU"/>
              </w:rPr>
              <w:t xml:space="preserve">резервного </w:t>
            </w:r>
            <w:r>
              <w:rPr>
                <w:lang w:val="ru-RU"/>
              </w:rPr>
              <w:t>мастера</w:t>
            </w:r>
            <w:r w:rsidR="00A72EC8" w:rsidRPr="00A72EC8">
              <w:rPr>
                <w:lang w:val="ru-RU"/>
              </w:rPr>
              <w:t xml:space="preserve"> или восстановление зеркального сегмента</w:t>
            </w:r>
            <w:r w:rsidR="00A72EC8">
              <w:rPr>
                <w:lang w:val="ru-RU"/>
              </w:rPr>
              <w:t xml:space="preserve">, когда требуется полная копия. </w:t>
            </w:r>
            <w:r w:rsidR="00A72EC8" w:rsidRPr="00A72EC8">
              <w:rPr>
                <w:lang w:val="ru-RU"/>
              </w:rPr>
              <w:t xml:space="preserve">Не </w:t>
            </w:r>
            <w:r w:rsidR="00A72EC8" w:rsidRPr="00A72EC8">
              <w:rPr>
                <w:lang w:val="ru-RU"/>
              </w:rPr>
              <w:lastRenderedPageBreak/>
              <w:t xml:space="preserve">используйте эту утилиту для резервного копирования </w:t>
            </w:r>
            <w:r>
              <w:rPr>
                <w:lang w:val="ru-RU"/>
              </w:rPr>
              <w:t>инстансов сегментов</w:t>
            </w:r>
            <w:r w:rsidR="00A72EC8" w:rsidRPr="00A72EC8">
              <w:rPr>
                <w:lang w:val="ru-RU"/>
              </w:rPr>
              <w:t xml:space="preserve"> </w:t>
            </w:r>
            <w:r w:rsidR="002C3408">
              <w:rPr>
                <w:lang w:val="ru-RU"/>
              </w:rPr>
              <w:t>RT.Warehouse</w:t>
            </w:r>
            <w:r w:rsidR="00A72EC8" w:rsidRPr="00A72EC8">
              <w:rPr>
                <w:lang w:val="ru-RU"/>
              </w:rPr>
              <w:t>, поскольку она не созда</w:t>
            </w:r>
            <w:r>
              <w:rPr>
                <w:lang w:val="ru-RU"/>
              </w:rPr>
              <w:t>ё</w:t>
            </w:r>
            <w:r w:rsidR="00A72EC8" w:rsidRPr="00A72EC8">
              <w:rPr>
                <w:lang w:val="ru-RU"/>
              </w:rPr>
              <w:t>т резервные копии, согласованные с MPP.</w:t>
            </w:r>
          </w:p>
        </w:tc>
        <w:tc>
          <w:tcPr>
            <w:tcW w:w="2545" w:type="dxa"/>
            <w:tcMar>
              <w:top w:w="57" w:type="dxa"/>
              <w:left w:w="85" w:type="dxa"/>
              <w:bottom w:w="57" w:type="dxa"/>
              <w:right w:w="85" w:type="dxa"/>
            </w:tcMar>
          </w:tcPr>
          <w:p w14:paraId="4504A1D1" w14:textId="6BF7B581" w:rsidR="00A72EC8" w:rsidRPr="00991D67" w:rsidRDefault="000506DF" w:rsidP="000506DF">
            <w:pPr>
              <w:pStyle w:val="aff8"/>
              <w:rPr>
                <w:lang w:val="ru-RU"/>
              </w:rPr>
            </w:pPr>
            <w:r w:rsidRPr="000506DF">
              <w:rPr>
                <w:rStyle w:val="afffff7"/>
              </w:rPr>
              <w:lastRenderedPageBreak/>
              <w:fldChar w:fldCharType="begin"/>
            </w:r>
            <w:r w:rsidRPr="000506DF">
              <w:rPr>
                <w:rStyle w:val="afffff7"/>
              </w:rPr>
              <w:instrText xml:space="preserve"> REF _Ref61273529 \h </w:instrText>
            </w:r>
            <w:r>
              <w:rPr>
                <w:rStyle w:val="afffff7"/>
              </w:rPr>
              <w:instrText xml:space="preserve"> \* MERGEFORMAT </w:instrText>
            </w:r>
            <w:r w:rsidRPr="000506DF">
              <w:rPr>
                <w:rStyle w:val="afffff7"/>
              </w:rPr>
            </w:r>
            <w:r w:rsidRPr="000506DF">
              <w:rPr>
                <w:rStyle w:val="afffff7"/>
              </w:rPr>
              <w:fldChar w:fldCharType="separate"/>
            </w:r>
            <w:r w:rsidR="000D13AA" w:rsidRPr="000D13AA">
              <w:rPr>
                <w:rStyle w:val="afffff7"/>
              </w:rPr>
              <w:t>gpinitstandby</w:t>
            </w:r>
            <w:r w:rsidRPr="000506DF">
              <w:rPr>
                <w:rStyle w:val="afffff7"/>
              </w:rPr>
              <w:fldChar w:fldCharType="end"/>
            </w:r>
            <w:r w:rsidR="00060862" w:rsidRPr="00060862">
              <w:rPr>
                <w:lang w:val="ru-RU"/>
              </w:rPr>
              <w:t xml:space="preserve">, </w:t>
            </w:r>
            <w:r w:rsidRPr="000506DF">
              <w:rPr>
                <w:rStyle w:val="afffff7"/>
              </w:rPr>
              <w:fldChar w:fldCharType="begin"/>
            </w:r>
            <w:r w:rsidRPr="000506DF">
              <w:rPr>
                <w:rStyle w:val="afffff7"/>
              </w:rPr>
              <w:instrText xml:space="preserve"> REF _Ref61273572 \h </w:instrText>
            </w:r>
            <w:r>
              <w:rPr>
                <w:rStyle w:val="afffff7"/>
              </w:rPr>
              <w:instrText xml:space="preserve"> \* MERGEFORMAT </w:instrText>
            </w:r>
            <w:r w:rsidRPr="000506DF">
              <w:rPr>
                <w:rStyle w:val="afffff7"/>
              </w:rPr>
            </w:r>
            <w:r w:rsidRPr="000506DF">
              <w:rPr>
                <w:rStyle w:val="afffff7"/>
              </w:rPr>
              <w:fldChar w:fldCharType="separate"/>
            </w:r>
            <w:r w:rsidR="000D13AA" w:rsidRPr="000D13AA">
              <w:rPr>
                <w:rStyle w:val="afffff7"/>
              </w:rPr>
              <w:t>gprecoverseg</w:t>
            </w:r>
            <w:r w:rsidRPr="000506DF">
              <w:rPr>
                <w:rStyle w:val="afffff7"/>
              </w:rPr>
              <w:fldChar w:fldCharType="end"/>
            </w:r>
          </w:p>
        </w:tc>
      </w:tr>
      <w:tr w:rsidR="00A72EC8" w:rsidRPr="00BB4D23" w14:paraId="5EDCAF6C" w14:textId="77777777" w:rsidTr="0003471F">
        <w:tc>
          <w:tcPr>
            <w:tcW w:w="1980" w:type="dxa"/>
            <w:tcMar>
              <w:top w:w="57" w:type="dxa"/>
              <w:left w:w="85" w:type="dxa"/>
              <w:bottom w:w="57" w:type="dxa"/>
              <w:right w:w="85" w:type="dxa"/>
            </w:tcMar>
          </w:tcPr>
          <w:p w14:paraId="57C96E26" w14:textId="54528D71" w:rsidR="00A72EC8" w:rsidRPr="00991D67" w:rsidRDefault="00FB5784" w:rsidP="009D46DE">
            <w:pPr>
              <w:pStyle w:val="afffff6"/>
            </w:pPr>
            <w:r w:rsidRPr="00FB5784">
              <w:t>pg_controldata</w:t>
            </w:r>
          </w:p>
        </w:tc>
        <w:tc>
          <w:tcPr>
            <w:tcW w:w="4819" w:type="dxa"/>
          </w:tcPr>
          <w:p w14:paraId="65937CD9" w14:textId="05FE034C" w:rsidR="00A72EC8" w:rsidRPr="00991D67" w:rsidRDefault="00FB5784" w:rsidP="00F12EA9">
            <w:pPr>
              <w:pStyle w:val="aff8"/>
              <w:jc w:val="both"/>
              <w:rPr>
                <w:lang w:val="ru-RU"/>
              </w:rPr>
            </w:pPr>
            <w:r w:rsidRPr="00FB5784">
              <w:rPr>
                <w:lang w:val="ru-RU"/>
              </w:rPr>
              <w:t xml:space="preserve">Не используется в </w:t>
            </w:r>
            <w:r w:rsidR="002C3408">
              <w:rPr>
                <w:lang w:val="ru-RU"/>
              </w:rPr>
              <w:t>RT.Warehouse</w:t>
            </w:r>
            <w:r w:rsidRPr="00FB5784">
              <w:rPr>
                <w:lang w:val="ru-RU"/>
              </w:rPr>
              <w:t>.</w:t>
            </w:r>
          </w:p>
        </w:tc>
        <w:tc>
          <w:tcPr>
            <w:tcW w:w="2545" w:type="dxa"/>
            <w:tcMar>
              <w:top w:w="57" w:type="dxa"/>
              <w:left w:w="85" w:type="dxa"/>
              <w:bottom w:w="57" w:type="dxa"/>
              <w:right w:w="85" w:type="dxa"/>
            </w:tcMar>
          </w:tcPr>
          <w:p w14:paraId="662970E3" w14:textId="3DEDF7AB" w:rsidR="00A72EC8" w:rsidRPr="00991D67" w:rsidRDefault="002F0A28" w:rsidP="00F12EA9">
            <w:pPr>
              <w:pStyle w:val="afffff6"/>
            </w:pPr>
            <w:r>
              <w:fldChar w:fldCharType="begin"/>
            </w:r>
            <w:r>
              <w:instrText xml:space="preserve"> REF _Ref68188024 \h </w:instrText>
            </w:r>
            <w:r>
              <w:fldChar w:fldCharType="separate"/>
            </w:r>
            <w:r w:rsidR="000D13AA" w:rsidRPr="00C05644">
              <w:t>gpstate</w:t>
            </w:r>
            <w:r>
              <w:fldChar w:fldCharType="end"/>
            </w:r>
          </w:p>
        </w:tc>
      </w:tr>
      <w:tr w:rsidR="00A72EC8" w:rsidRPr="00BB4D23" w14:paraId="20E0A339" w14:textId="77777777" w:rsidTr="0003471F">
        <w:tc>
          <w:tcPr>
            <w:tcW w:w="1980" w:type="dxa"/>
            <w:tcMar>
              <w:top w:w="57" w:type="dxa"/>
              <w:left w:w="85" w:type="dxa"/>
              <w:bottom w:w="57" w:type="dxa"/>
              <w:right w:w="85" w:type="dxa"/>
            </w:tcMar>
          </w:tcPr>
          <w:p w14:paraId="629A9A06" w14:textId="6099F228" w:rsidR="00A72EC8" w:rsidRPr="00991D67" w:rsidRDefault="00FB5784" w:rsidP="00F12EA9">
            <w:pPr>
              <w:pStyle w:val="afffff6"/>
            </w:pPr>
            <w:r w:rsidRPr="00FB5784">
              <w:t>pg_ctl</w:t>
            </w:r>
          </w:p>
        </w:tc>
        <w:tc>
          <w:tcPr>
            <w:tcW w:w="4819" w:type="dxa"/>
          </w:tcPr>
          <w:p w14:paraId="6013B10B" w14:textId="7F80180F" w:rsidR="00A72EC8" w:rsidRPr="00991D67" w:rsidRDefault="00F12EA9" w:rsidP="00F12EA9">
            <w:pPr>
              <w:pStyle w:val="aff8"/>
              <w:jc w:val="both"/>
              <w:rPr>
                <w:lang w:val="ru-RU"/>
              </w:rPr>
            </w:pPr>
            <w:r>
              <w:rPr>
                <w:lang w:val="ru-RU"/>
              </w:rPr>
              <w:t>П</w:t>
            </w:r>
            <w:r w:rsidR="00FB5784" w:rsidRPr="00FB5784">
              <w:rPr>
                <w:lang w:val="ru-RU"/>
              </w:rPr>
              <w:t xml:space="preserve">рограмма вызывается </w:t>
            </w:r>
            <w:r w:rsidR="00FB5784" w:rsidRPr="00F12EA9">
              <w:rPr>
                <w:rStyle w:val="afffff7"/>
              </w:rPr>
              <w:t>gpstart</w:t>
            </w:r>
            <w:r w:rsidR="00FB5784" w:rsidRPr="00FB5784">
              <w:rPr>
                <w:lang w:val="ru-RU"/>
              </w:rPr>
              <w:t xml:space="preserve"> и </w:t>
            </w:r>
            <w:r w:rsidR="00FB5784" w:rsidRPr="00F12EA9">
              <w:rPr>
                <w:rStyle w:val="afffff7"/>
              </w:rPr>
              <w:t>gpstop</w:t>
            </w:r>
            <w:r w:rsidR="00FB5784" w:rsidRPr="00FB5784">
              <w:rPr>
                <w:lang w:val="ru-RU"/>
              </w:rPr>
              <w:t xml:space="preserve"> при запуске или остановке</w:t>
            </w:r>
            <w:r w:rsidR="00FB5784">
              <w:rPr>
                <w:lang w:val="ru-RU"/>
              </w:rPr>
              <w:t xml:space="preserve"> массива </w:t>
            </w:r>
            <w:r w:rsidR="002C3408">
              <w:rPr>
                <w:lang w:val="ru-RU"/>
              </w:rPr>
              <w:t>RT.Warehouse</w:t>
            </w:r>
            <w:r w:rsidR="00FB5784">
              <w:rPr>
                <w:lang w:val="ru-RU"/>
              </w:rPr>
              <w:t xml:space="preserve">. </w:t>
            </w:r>
            <w:r w:rsidR="00FB5784" w:rsidRPr="00FB5784">
              <w:rPr>
                <w:lang w:val="ru-RU"/>
              </w:rPr>
              <w:t>Он</w:t>
            </w:r>
            <w:r>
              <w:rPr>
                <w:lang w:val="ru-RU"/>
              </w:rPr>
              <w:t>а</w:t>
            </w:r>
            <w:r w:rsidR="00FB5784" w:rsidRPr="00FB5784">
              <w:rPr>
                <w:lang w:val="ru-RU"/>
              </w:rPr>
              <w:t xml:space="preserve"> используется внутри для остановки и запуска </w:t>
            </w:r>
            <w:r>
              <w:rPr>
                <w:lang w:val="ru-RU"/>
              </w:rPr>
              <w:t>инстансов</w:t>
            </w:r>
            <w:r w:rsidR="00FB5784" w:rsidRPr="00FB5784">
              <w:rPr>
                <w:lang w:val="ru-RU"/>
              </w:rPr>
              <w:t xml:space="preserve"> отдельных сегментов и </w:t>
            </w:r>
            <w:r>
              <w:rPr>
                <w:lang w:val="ru-RU"/>
              </w:rPr>
              <w:t>инстанса мастера</w:t>
            </w:r>
            <w:r w:rsidR="00FB5784" w:rsidRPr="00FB5784">
              <w:rPr>
                <w:lang w:val="ru-RU"/>
              </w:rPr>
              <w:t xml:space="preserve"> параллельно и с правильными параметрами.</w:t>
            </w:r>
          </w:p>
        </w:tc>
        <w:tc>
          <w:tcPr>
            <w:tcW w:w="2545" w:type="dxa"/>
            <w:tcMar>
              <w:top w:w="57" w:type="dxa"/>
              <w:left w:w="85" w:type="dxa"/>
              <w:bottom w:w="57" w:type="dxa"/>
              <w:right w:w="85" w:type="dxa"/>
            </w:tcMar>
          </w:tcPr>
          <w:p w14:paraId="6E7BDD2B" w14:textId="0255F1E0" w:rsidR="00A72EC8" w:rsidRPr="00991D67" w:rsidRDefault="002F0A28" w:rsidP="005D24F3">
            <w:pPr>
              <w:pStyle w:val="afffff6"/>
            </w:pPr>
            <w:r>
              <w:rPr>
                <w:rStyle w:val="afffff7"/>
              </w:rPr>
              <w:fldChar w:fldCharType="begin"/>
            </w:r>
            <w:r>
              <w:instrText xml:space="preserve"> REF _Ref68188057 \h </w:instrText>
            </w:r>
            <w:r w:rsidR="005D24F3">
              <w:rPr>
                <w:rStyle w:val="afffff7"/>
              </w:rPr>
              <w:instrText xml:space="preserve"> \* MERGEFORMAT </w:instrText>
            </w:r>
            <w:r>
              <w:rPr>
                <w:rStyle w:val="afffff7"/>
              </w:rPr>
            </w:r>
            <w:r>
              <w:rPr>
                <w:rStyle w:val="afffff7"/>
              </w:rPr>
              <w:fldChar w:fldCharType="separate"/>
            </w:r>
            <w:r w:rsidR="000D13AA" w:rsidRPr="00CE1A44">
              <w:t>gpstart</w:t>
            </w:r>
            <w:r>
              <w:rPr>
                <w:rStyle w:val="afffff7"/>
              </w:rPr>
              <w:fldChar w:fldCharType="end"/>
            </w:r>
            <w:r w:rsidR="005D24F3">
              <w:rPr>
                <w:rStyle w:val="afffff7"/>
              </w:rPr>
              <w:t xml:space="preserve">, </w:t>
            </w:r>
            <w:r>
              <w:rPr>
                <w:rStyle w:val="afffff7"/>
              </w:rPr>
              <w:fldChar w:fldCharType="begin"/>
            </w:r>
            <w:r>
              <w:rPr>
                <w:rStyle w:val="afffff7"/>
              </w:rPr>
              <w:instrText xml:space="preserve"> REF _Ref68188062 \h </w:instrText>
            </w:r>
            <w:r w:rsidR="005D24F3">
              <w:rPr>
                <w:rStyle w:val="afffff7"/>
              </w:rPr>
              <w:instrText xml:space="preserve"> \* MERGEFORMAT </w:instrText>
            </w:r>
            <w:r>
              <w:rPr>
                <w:rStyle w:val="afffff7"/>
              </w:rPr>
            </w:r>
            <w:r>
              <w:rPr>
                <w:rStyle w:val="afffff7"/>
              </w:rPr>
              <w:fldChar w:fldCharType="separate"/>
            </w:r>
            <w:r w:rsidR="000D13AA" w:rsidRPr="00933148">
              <w:t>gpstop</w:t>
            </w:r>
            <w:r>
              <w:rPr>
                <w:rStyle w:val="afffff7"/>
              </w:rPr>
              <w:fldChar w:fldCharType="end"/>
            </w:r>
          </w:p>
        </w:tc>
      </w:tr>
      <w:tr w:rsidR="00A72EC8" w:rsidRPr="00BB4D23" w14:paraId="7BBE0BF3" w14:textId="77777777" w:rsidTr="0003471F">
        <w:tc>
          <w:tcPr>
            <w:tcW w:w="1980" w:type="dxa"/>
            <w:tcMar>
              <w:top w:w="57" w:type="dxa"/>
              <w:left w:w="85" w:type="dxa"/>
              <w:bottom w:w="57" w:type="dxa"/>
              <w:right w:w="85" w:type="dxa"/>
            </w:tcMar>
          </w:tcPr>
          <w:p w14:paraId="17C5593B" w14:textId="758ED5D9" w:rsidR="00A72EC8" w:rsidRPr="00991D67" w:rsidRDefault="0003471F" w:rsidP="00F12EA9">
            <w:pPr>
              <w:pStyle w:val="afffff6"/>
            </w:pPr>
            <w:r w:rsidRPr="0003471F">
              <w:t>pg_resetxlog</w:t>
            </w:r>
          </w:p>
        </w:tc>
        <w:tc>
          <w:tcPr>
            <w:tcW w:w="4819" w:type="dxa"/>
          </w:tcPr>
          <w:p w14:paraId="2CAD6596" w14:textId="6DC4E511" w:rsidR="0003471F" w:rsidRPr="0003471F" w:rsidRDefault="00FC4F97" w:rsidP="0003471F">
            <w:pPr>
              <w:pStyle w:val="aff8"/>
              <w:rPr>
                <w:lang w:val="ru-RU"/>
              </w:rPr>
            </w:pPr>
            <w:r w:rsidRPr="0003471F">
              <w:rPr>
                <w:lang w:val="ru-RU"/>
              </w:rPr>
              <w:t>Не используйте</w:t>
            </w:r>
            <w:r>
              <w:rPr>
                <w:lang w:val="ru-RU"/>
              </w:rPr>
              <w:t>!</w:t>
            </w:r>
          </w:p>
          <w:p w14:paraId="08FCF87D" w14:textId="41DFA7AB" w:rsidR="00A72EC8" w:rsidRPr="00991D67" w:rsidRDefault="0003471F" w:rsidP="0003471F">
            <w:pPr>
              <w:pStyle w:val="aff8"/>
              <w:jc w:val="both"/>
              <w:rPr>
                <w:lang w:val="ru-RU"/>
              </w:rPr>
            </w:pPr>
            <w:r w:rsidRPr="0003471F">
              <w:rPr>
                <w:b/>
                <w:lang w:val="ru-RU"/>
              </w:rPr>
              <w:t>Внимание</w:t>
            </w:r>
            <w:r>
              <w:rPr>
                <w:lang w:val="ru-RU"/>
              </w:rPr>
              <w:t>. Э</w:t>
            </w:r>
            <w:r w:rsidRPr="0003471F">
              <w:rPr>
                <w:lang w:val="ru-RU"/>
              </w:rPr>
              <w:t>та программа может вызвать потерю данных или с</w:t>
            </w:r>
            <w:r>
              <w:rPr>
                <w:lang w:val="ru-RU"/>
              </w:rPr>
              <w:t xml:space="preserve">тать причиной их недоступности. </w:t>
            </w:r>
            <w:r w:rsidRPr="0003471F">
              <w:rPr>
                <w:lang w:val="ru-RU"/>
              </w:rPr>
              <w:t>Если эта программа используется, кластер необходимо повторно инициализировать и восстановить.</w:t>
            </w:r>
          </w:p>
        </w:tc>
        <w:tc>
          <w:tcPr>
            <w:tcW w:w="2545" w:type="dxa"/>
            <w:tcMar>
              <w:top w:w="57" w:type="dxa"/>
              <w:left w:w="85" w:type="dxa"/>
              <w:bottom w:w="57" w:type="dxa"/>
              <w:right w:w="85" w:type="dxa"/>
            </w:tcMar>
          </w:tcPr>
          <w:p w14:paraId="6BD594E5" w14:textId="03A63E55" w:rsidR="00A72EC8" w:rsidRPr="00991D67" w:rsidRDefault="00254857" w:rsidP="009B7315">
            <w:pPr>
              <w:pStyle w:val="aff8"/>
              <w:rPr>
                <w:lang w:val="ru-RU"/>
              </w:rPr>
            </w:pPr>
            <w:r>
              <w:rPr>
                <w:lang w:val="ru-RU"/>
              </w:rPr>
              <w:t>—</w:t>
            </w:r>
          </w:p>
        </w:tc>
      </w:tr>
      <w:tr w:rsidR="00A72EC8" w:rsidRPr="00BB4D23" w14:paraId="3204D89C" w14:textId="77777777" w:rsidTr="0003471F">
        <w:tc>
          <w:tcPr>
            <w:tcW w:w="1980" w:type="dxa"/>
            <w:tcMar>
              <w:top w:w="57" w:type="dxa"/>
              <w:left w:w="85" w:type="dxa"/>
              <w:bottom w:w="57" w:type="dxa"/>
              <w:right w:w="85" w:type="dxa"/>
            </w:tcMar>
          </w:tcPr>
          <w:p w14:paraId="37C62AE3" w14:textId="26A2EE43" w:rsidR="00A72EC8" w:rsidRPr="00991D67" w:rsidRDefault="0003471F" w:rsidP="00FC4F97">
            <w:pPr>
              <w:pStyle w:val="afffff6"/>
            </w:pPr>
            <w:r w:rsidRPr="0003471F">
              <w:t>postgres</w:t>
            </w:r>
          </w:p>
        </w:tc>
        <w:tc>
          <w:tcPr>
            <w:tcW w:w="4819" w:type="dxa"/>
          </w:tcPr>
          <w:p w14:paraId="48680F85" w14:textId="118C8169" w:rsidR="00A72EC8" w:rsidRPr="00991D67" w:rsidRDefault="0003471F" w:rsidP="0003471F">
            <w:pPr>
              <w:pStyle w:val="aff8"/>
              <w:jc w:val="both"/>
              <w:rPr>
                <w:lang w:val="ru-RU"/>
              </w:rPr>
            </w:pPr>
            <w:r w:rsidRPr="0003471F">
              <w:rPr>
                <w:lang w:val="ru-RU"/>
              </w:rPr>
              <w:t xml:space="preserve">Исполняемый файл </w:t>
            </w:r>
            <w:r w:rsidRPr="00FC4F97">
              <w:rPr>
                <w:rStyle w:val="afffff7"/>
              </w:rPr>
              <w:t>postgres</w:t>
            </w:r>
            <w:r w:rsidRPr="0003471F">
              <w:rPr>
                <w:lang w:val="ru-RU"/>
              </w:rPr>
              <w:t xml:space="preserve"> </w:t>
            </w:r>
            <w:r w:rsidR="00FC4F97">
              <w:rPr>
                <w:lang w:val="ru-RU"/>
              </w:rPr>
              <w:t>—</w:t>
            </w:r>
            <w:r w:rsidRPr="0003471F">
              <w:rPr>
                <w:lang w:val="ru-RU"/>
              </w:rPr>
              <w:t xml:space="preserve"> это фактический серверный процесс PostgreSQL, обрабатывающий запросы.</w:t>
            </w:r>
          </w:p>
        </w:tc>
        <w:tc>
          <w:tcPr>
            <w:tcW w:w="2545" w:type="dxa"/>
            <w:tcMar>
              <w:top w:w="57" w:type="dxa"/>
              <w:left w:w="85" w:type="dxa"/>
              <w:bottom w:w="57" w:type="dxa"/>
              <w:right w:w="85" w:type="dxa"/>
            </w:tcMar>
          </w:tcPr>
          <w:p w14:paraId="5B283EFA" w14:textId="25505FDC" w:rsidR="00A72EC8" w:rsidRPr="00991D67" w:rsidRDefault="0003471F" w:rsidP="00FC4F97">
            <w:pPr>
              <w:pStyle w:val="aff8"/>
              <w:jc w:val="both"/>
              <w:rPr>
                <w:lang w:val="ru-RU"/>
              </w:rPr>
            </w:pPr>
            <w:r w:rsidRPr="0003471F">
              <w:rPr>
                <w:lang w:val="ru-RU"/>
              </w:rPr>
              <w:t xml:space="preserve">Основной процесс </w:t>
            </w:r>
            <w:r w:rsidRPr="00FC4F97">
              <w:rPr>
                <w:rStyle w:val="afffff7"/>
              </w:rPr>
              <w:t>postgres</w:t>
            </w:r>
            <w:r w:rsidRPr="0003471F">
              <w:rPr>
                <w:lang w:val="ru-RU"/>
              </w:rPr>
              <w:t xml:space="preserve"> (</w:t>
            </w:r>
            <w:r w:rsidRPr="00FC4F97">
              <w:rPr>
                <w:rStyle w:val="afffff7"/>
              </w:rPr>
              <w:t>postmaster</w:t>
            </w:r>
            <w:r w:rsidRPr="0003471F">
              <w:rPr>
                <w:lang w:val="ru-RU"/>
              </w:rPr>
              <w:t>) созда</w:t>
            </w:r>
            <w:r w:rsidR="00FC4F97">
              <w:rPr>
                <w:lang w:val="ru-RU"/>
              </w:rPr>
              <w:t>ё</w:t>
            </w:r>
            <w:r w:rsidRPr="0003471F">
              <w:rPr>
                <w:lang w:val="ru-RU"/>
              </w:rPr>
              <w:t xml:space="preserve">т другие подпроцессы </w:t>
            </w:r>
            <w:r w:rsidRPr="00FC4F97">
              <w:rPr>
                <w:rStyle w:val="afffff7"/>
              </w:rPr>
              <w:t>postgres</w:t>
            </w:r>
            <w:r w:rsidRPr="0003471F">
              <w:rPr>
                <w:lang w:val="ru-RU"/>
              </w:rPr>
              <w:t xml:space="preserve"> и сеанс </w:t>
            </w:r>
            <w:r w:rsidRPr="00FC4F97">
              <w:rPr>
                <w:rStyle w:val="afffff7"/>
              </w:rPr>
              <w:t>postgres</w:t>
            </w:r>
            <w:r w:rsidRPr="0003471F">
              <w:rPr>
                <w:lang w:val="ru-RU"/>
              </w:rPr>
              <w:t xml:space="preserve"> по мере необходимости для обработки клиентских подключений.</w:t>
            </w:r>
          </w:p>
        </w:tc>
      </w:tr>
      <w:tr w:rsidR="00A72EC8" w:rsidRPr="00BB4D23" w14:paraId="3CAD1CEA" w14:textId="77777777" w:rsidTr="0003471F">
        <w:tc>
          <w:tcPr>
            <w:tcW w:w="1980" w:type="dxa"/>
            <w:tcMar>
              <w:top w:w="57" w:type="dxa"/>
              <w:left w:w="85" w:type="dxa"/>
              <w:bottom w:w="57" w:type="dxa"/>
              <w:right w:w="85" w:type="dxa"/>
            </w:tcMar>
          </w:tcPr>
          <w:p w14:paraId="1418595B" w14:textId="08D2144E" w:rsidR="00A72EC8" w:rsidRPr="00991D67" w:rsidRDefault="0003471F" w:rsidP="00FC4F97">
            <w:pPr>
              <w:pStyle w:val="afffff6"/>
            </w:pPr>
            <w:r w:rsidRPr="0003471F">
              <w:t>postmaster</w:t>
            </w:r>
          </w:p>
        </w:tc>
        <w:tc>
          <w:tcPr>
            <w:tcW w:w="4819" w:type="dxa"/>
          </w:tcPr>
          <w:p w14:paraId="0528B62E" w14:textId="260FB1A2" w:rsidR="00A72EC8" w:rsidRPr="00991D67" w:rsidRDefault="0003471F" w:rsidP="00FC4F97">
            <w:pPr>
              <w:pStyle w:val="aff8"/>
              <w:jc w:val="both"/>
              <w:rPr>
                <w:lang w:val="ru-RU"/>
              </w:rPr>
            </w:pPr>
            <w:proofErr w:type="gramStart"/>
            <w:r w:rsidRPr="00FC4F97">
              <w:rPr>
                <w:rStyle w:val="afffff7"/>
              </w:rPr>
              <w:t>postmaster</w:t>
            </w:r>
            <w:proofErr w:type="gramEnd"/>
            <w:r w:rsidR="00FC4F97">
              <w:rPr>
                <w:lang w:val="ru-RU"/>
              </w:rPr>
              <w:t xml:space="preserve"> запускает процесс прослушивания</w:t>
            </w:r>
            <w:r w:rsidRPr="0003471F">
              <w:rPr>
                <w:lang w:val="ru-RU"/>
              </w:rPr>
              <w:t xml:space="preserve"> сервера базы данных </w:t>
            </w:r>
            <w:r w:rsidRPr="00FC4F97">
              <w:rPr>
                <w:rStyle w:val="afffff7"/>
              </w:rPr>
              <w:t>postgres</w:t>
            </w:r>
            <w:r w:rsidRPr="0003471F">
              <w:rPr>
                <w:lang w:val="ru-RU"/>
              </w:rPr>
              <w:t>, который п</w:t>
            </w:r>
            <w:r>
              <w:rPr>
                <w:lang w:val="ru-RU"/>
              </w:rPr>
              <w:t xml:space="preserve">ринимает клиентские соединения. </w:t>
            </w:r>
            <w:r w:rsidRPr="0003471F">
              <w:rPr>
                <w:lang w:val="ru-RU"/>
              </w:rPr>
              <w:t xml:space="preserve">В </w:t>
            </w:r>
            <w:r w:rsidR="002C3408">
              <w:rPr>
                <w:lang w:val="ru-RU"/>
              </w:rPr>
              <w:t>RT.Warehouse</w:t>
            </w:r>
            <w:r w:rsidRPr="0003471F">
              <w:rPr>
                <w:lang w:val="ru-RU"/>
              </w:rPr>
              <w:t xml:space="preserve"> процесс прослушива</w:t>
            </w:r>
            <w:r w:rsidR="00FC4F97">
              <w:rPr>
                <w:lang w:val="ru-RU"/>
              </w:rPr>
              <w:t>ния</w:t>
            </w:r>
            <w:r w:rsidRPr="0003471F">
              <w:rPr>
                <w:lang w:val="ru-RU"/>
              </w:rPr>
              <w:t xml:space="preserve"> базы данных </w:t>
            </w:r>
            <w:r w:rsidRPr="00FC4F97">
              <w:rPr>
                <w:rStyle w:val="afffff7"/>
              </w:rPr>
              <w:t>postgres</w:t>
            </w:r>
            <w:r w:rsidRPr="0003471F">
              <w:rPr>
                <w:lang w:val="ru-RU"/>
              </w:rPr>
              <w:t xml:space="preserve"> выполняется на </w:t>
            </w:r>
            <w:r w:rsidR="00FC4F97">
              <w:rPr>
                <w:lang w:val="ru-RU"/>
              </w:rPr>
              <w:t xml:space="preserve">инстансе мастера </w:t>
            </w:r>
            <w:r w:rsidR="002C3408" w:rsidRPr="002C3408">
              <w:rPr>
                <w:lang w:val="ru-RU"/>
              </w:rPr>
              <w:t>RT.Warehouse</w:t>
            </w:r>
            <w:r w:rsidRPr="0003471F">
              <w:rPr>
                <w:lang w:val="ru-RU"/>
              </w:rPr>
              <w:t xml:space="preserve"> и на каждом </w:t>
            </w:r>
            <w:r w:rsidR="00FC4F97">
              <w:rPr>
                <w:lang w:val="ru-RU"/>
              </w:rPr>
              <w:t>инстансе</w:t>
            </w:r>
            <w:r w:rsidRPr="0003471F">
              <w:rPr>
                <w:lang w:val="ru-RU"/>
              </w:rPr>
              <w:t xml:space="preserve"> сегмента.</w:t>
            </w:r>
          </w:p>
        </w:tc>
        <w:tc>
          <w:tcPr>
            <w:tcW w:w="2545" w:type="dxa"/>
            <w:tcMar>
              <w:top w:w="57" w:type="dxa"/>
              <w:left w:w="85" w:type="dxa"/>
              <w:bottom w:w="57" w:type="dxa"/>
              <w:right w:w="85" w:type="dxa"/>
            </w:tcMar>
          </w:tcPr>
          <w:p w14:paraId="05E1A615" w14:textId="33CDFA43" w:rsidR="00A72EC8" w:rsidRPr="00991D67" w:rsidRDefault="0003471F" w:rsidP="00FC4F97">
            <w:pPr>
              <w:pStyle w:val="aff8"/>
              <w:jc w:val="both"/>
              <w:rPr>
                <w:lang w:val="ru-RU"/>
              </w:rPr>
            </w:pPr>
            <w:r w:rsidRPr="0003471F">
              <w:rPr>
                <w:lang w:val="ru-RU"/>
              </w:rPr>
              <w:t xml:space="preserve">В </w:t>
            </w:r>
            <w:r w:rsidR="002C3408">
              <w:rPr>
                <w:lang w:val="ru-RU"/>
              </w:rPr>
              <w:t>RT.Warehouse</w:t>
            </w:r>
            <w:r w:rsidR="00FC4F97">
              <w:rPr>
                <w:lang w:val="ru-RU"/>
              </w:rPr>
              <w:t xml:space="preserve"> используй</w:t>
            </w:r>
            <w:r w:rsidRPr="0003471F">
              <w:rPr>
                <w:lang w:val="ru-RU"/>
              </w:rPr>
              <w:t xml:space="preserve">те </w:t>
            </w:r>
            <w:r w:rsidR="005D24F3" w:rsidRPr="005D24F3">
              <w:rPr>
                <w:rStyle w:val="afffff7"/>
              </w:rPr>
              <w:fldChar w:fldCharType="begin"/>
            </w:r>
            <w:r w:rsidR="005D24F3" w:rsidRPr="00AD5D51">
              <w:rPr>
                <w:rStyle w:val="afffff7"/>
                <w:lang w:val="ru-RU"/>
              </w:rPr>
              <w:instrText xml:space="preserve"> </w:instrText>
            </w:r>
            <w:r w:rsidR="005D24F3" w:rsidRPr="005D24F3">
              <w:rPr>
                <w:rStyle w:val="afffff7"/>
              </w:rPr>
              <w:instrText>REF</w:instrText>
            </w:r>
            <w:r w:rsidR="005D24F3" w:rsidRPr="00AD5D51">
              <w:rPr>
                <w:rStyle w:val="afffff7"/>
                <w:lang w:val="ru-RU"/>
              </w:rPr>
              <w:instrText xml:space="preserve"> _</w:instrText>
            </w:r>
            <w:r w:rsidR="005D24F3" w:rsidRPr="005D24F3">
              <w:rPr>
                <w:rStyle w:val="afffff7"/>
              </w:rPr>
              <w:instrText>Ref</w:instrText>
            </w:r>
            <w:r w:rsidR="005D24F3" w:rsidRPr="00AD5D51">
              <w:rPr>
                <w:rStyle w:val="afffff7"/>
                <w:lang w:val="ru-RU"/>
              </w:rPr>
              <w:instrText>68188057 \</w:instrText>
            </w:r>
            <w:r w:rsidR="005D24F3" w:rsidRPr="005D24F3">
              <w:rPr>
                <w:rStyle w:val="afffff7"/>
              </w:rPr>
              <w:instrText>h</w:instrText>
            </w:r>
            <w:r w:rsidR="005D24F3" w:rsidRPr="00AD5D51">
              <w:rPr>
                <w:rStyle w:val="afffff7"/>
                <w:lang w:val="ru-RU"/>
              </w:rPr>
              <w:instrText xml:space="preserve"> </w:instrText>
            </w:r>
            <w:r w:rsidR="005D24F3" w:rsidRPr="005D24F3">
              <w:rPr>
                <w:rStyle w:val="afffff7"/>
                <w:lang w:val="ru-RU"/>
              </w:rPr>
              <w:instrText xml:space="preserve"> \* </w:instrText>
            </w:r>
            <w:r w:rsidR="005D24F3" w:rsidRPr="005D24F3">
              <w:rPr>
                <w:rStyle w:val="afffff7"/>
              </w:rPr>
              <w:instrText>MERGEFORMAT</w:instrText>
            </w:r>
            <w:r w:rsidR="005D24F3" w:rsidRPr="005D24F3">
              <w:rPr>
                <w:rStyle w:val="afffff7"/>
                <w:lang w:val="ru-RU"/>
              </w:rPr>
              <w:instrText xml:space="preserve"> </w:instrText>
            </w:r>
            <w:r w:rsidR="005D24F3" w:rsidRPr="005D24F3">
              <w:rPr>
                <w:rStyle w:val="afffff7"/>
              </w:rPr>
            </w:r>
            <w:r w:rsidR="005D24F3" w:rsidRPr="005D24F3">
              <w:rPr>
                <w:rStyle w:val="afffff7"/>
              </w:rPr>
              <w:fldChar w:fldCharType="separate"/>
            </w:r>
            <w:r w:rsidR="000D13AA" w:rsidRPr="000D13AA">
              <w:rPr>
                <w:rStyle w:val="afffff7"/>
              </w:rPr>
              <w:t>gpstart</w:t>
            </w:r>
            <w:r w:rsidR="005D24F3" w:rsidRPr="005D24F3">
              <w:rPr>
                <w:rStyle w:val="afffff7"/>
              </w:rPr>
              <w:fldChar w:fldCharType="end"/>
            </w:r>
            <w:r w:rsidR="005D24F3" w:rsidRPr="00AD5D51">
              <w:rPr>
                <w:rStyle w:val="afffff7"/>
                <w:lang w:val="ru-RU"/>
              </w:rPr>
              <w:t xml:space="preserve"> </w:t>
            </w:r>
            <w:r w:rsidR="005D24F3" w:rsidRPr="00AD5D51">
              <w:rPr>
                <w:lang w:val="ru-RU"/>
              </w:rPr>
              <w:t>и</w:t>
            </w:r>
            <w:r w:rsidR="005D24F3" w:rsidRPr="00AD5D51">
              <w:rPr>
                <w:rStyle w:val="afffff7"/>
                <w:lang w:val="ru-RU"/>
              </w:rPr>
              <w:t xml:space="preserve"> </w:t>
            </w:r>
            <w:r w:rsidR="005D24F3" w:rsidRPr="005D24F3">
              <w:rPr>
                <w:rStyle w:val="afffff7"/>
              </w:rPr>
              <w:fldChar w:fldCharType="begin"/>
            </w:r>
            <w:r w:rsidR="005D24F3" w:rsidRPr="005D24F3">
              <w:rPr>
                <w:rStyle w:val="afffff7"/>
                <w:lang w:val="ru-RU"/>
              </w:rPr>
              <w:instrText xml:space="preserve"> </w:instrText>
            </w:r>
            <w:r w:rsidR="005D24F3" w:rsidRPr="005D24F3">
              <w:rPr>
                <w:rStyle w:val="afffff7"/>
              </w:rPr>
              <w:instrText>REF</w:instrText>
            </w:r>
            <w:r w:rsidR="005D24F3" w:rsidRPr="005D24F3">
              <w:rPr>
                <w:rStyle w:val="afffff7"/>
                <w:lang w:val="ru-RU"/>
              </w:rPr>
              <w:instrText xml:space="preserve"> _</w:instrText>
            </w:r>
            <w:r w:rsidR="005D24F3" w:rsidRPr="005D24F3">
              <w:rPr>
                <w:rStyle w:val="afffff7"/>
              </w:rPr>
              <w:instrText>Ref</w:instrText>
            </w:r>
            <w:r w:rsidR="005D24F3" w:rsidRPr="005D24F3">
              <w:rPr>
                <w:rStyle w:val="afffff7"/>
                <w:lang w:val="ru-RU"/>
              </w:rPr>
              <w:instrText>68188062 \</w:instrText>
            </w:r>
            <w:r w:rsidR="005D24F3" w:rsidRPr="005D24F3">
              <w:rPr>
                <w:rStyle w:val="afffff7"/>
              </w:rPr>
              <w:instrText>h</w:instrText>
            </w:r>
            <w:r w:rsidR="005D24F3" w:rsidRPr="005D24F3">
              <w:rPr>
                <w:rStyle w:val="afffff7"/>
                <w:lang w:val="ru-RU"/>
              </w:rPr>
              <w:instrText xml:space="preserve">  \* </w:instrText>
            </w:r>
            <w:r w:rsidR="005D24F3" w:rsidRPr="005D24F3">
              <w:rPr>
                <w:rStyle w:val="afffff7"/>
              </w:rPr>
              <w:instrText>MERGEFORMAT</w:instrText>
            </w:r>
            <w:r w:rsidR="005D24F3" w:rsidRPr="005D24F3">
              <w:rPr>
                <w:rStyle w:val="afffff7"/>
                <w:lang w:val="ru-RU"/>
              </w:rPr>
              <w:instrText xml:space="preserve"> </w:instrText>
            </w:r>
            <w:r w:rsidR="005D24F3" w:rsidRPr="005D24F3">
              <w:rPr>
                <w:rStyle w:val="afffff7"/>
              </w:rPr>
            </w:r>
            <w:r w:rsidR="005D24F3" w:rsidRPr="005D24F3">
              <w:rPr>
                <w:rStyle w:val="afffff7"/>
              </w:rPr>
              <w:fldChar w:fldCharType="separate"/>
            </w:r>
            <w:r w:rsidR="000D13AA" w:rsidRPr="000D13AA">
              <w:rPr>
                <w:rStyle w:val="afffff7"/>
              </w:rPr>
              <w:t>gpstop</w:t>
            </w:r>
            <w:r w:rsidR="005D24F3" w:rsidRPr="005D24F3">
              <w:rPr>
                <w:rStyle w:val="afffff7"/>
              </w:rPr>
              <w:fldChar w:fldCharType="end"/>
            </w:r>
            <w:r w:rsidRPr="0003471F">
              <w:rPr>
                <w:lang w:val="ru-RU"/>
              </w:rPr>
              <w:t xml:space="preserve"> д</w:t>
            </w:r>
            <w:r w:rsidR="00FC4F97">
              <w:rPr>
                <w:lang w:val="ru-RU"/>
              </w:rPr>
              <w:t xml:space="preserve">ля одновременного запуска всех </w:t>
            </w:r>
            <w:r w:rsidR="00FC4F97">
              <w:t>postmaster</w:t>
            </w:r>
            <w:r w:rsidRPr="0003471F">
              <w:rPr>
                <w:lang w:val="ru-RU"/>
              </w:rPr>
              <w:t xml:space="preserve"> (процессов postgres) в системе в правильном порядке и с правильными параметрами.</w:t>
            </w:r>
          </w:p>
        </w:tc>
      </w:tr>
    </w:tbl>
    <w:p w14:paraId="0248F32D" w14:textId="1AC97A05" w:rsidR="00282B3A" w:rsidRDefault="00282B3A" w:rsidP="00175605">
      <w:pPr>
        <w:pStyle w:val="2b"/>
      </w:pPr>
      <w:bookmarkStart w:id="30" w:name="_Ref61267341"/>
      <w:bookmarkStart w:id="31" w:name="_Toc74742914"/>
      <w:r>
        <w:t>Справочник по утилит</w:t>
      </w:r>
      <w:r w:rsidR="00D929FF">
        <w:t>ам</w:t>
      </w:r>
      <w:bookmarkEnd w:id="30"/>
      <w:bookmarkEnd w:id="31"/>
    </w:p>
    <w:p w14:paraId="5561A2FC" w14:textId="4729EF66" w:rsidR="00282B3A" w:rsidRDefault="003F46E8" w:rsidP="00282B3A">
      <w:pPr>
        <w:pStyle w:val="afff1"/>
      </w:pPr>
      <w:r>
        <w:t>В разделе представлены у</w:t>
      </w:r>
      <w:r w:rsidR="00282B3A">
        <w:t xml:space="preserve">тилиты командной строки, входящие в состав </w:t>
      </w:r>
      <w:r w:rsidR="002C3408">
        <w:t>RT.Warehouse</w:t>
      </w:r>
      <w:r w:rsidR="00282B3A">
        <w:t>.</w:t>
      </w:r>
    </w:p>
    <w:p w14:paraId="00D29CFB" w14:textId="5A8C0476" w:rsidR="00282B3A" w:rsidRDefault="002C3408" w:rsidP="00282B3A">
      <w:pPr>
        <w:pStyle w:val="afff1"/>
      </w:pPr>
      <w:r>
        <w:lastRenderedPageBreak/>
        <w:t>RT.Warehouse</w:t>
      </w:r>
      <w:r w:rsidR="00282B3A">
        <w:t xml:space="preserve"> использует стандартные клиентские и серверные программы PostgreSQL и предоставляет дополнительные служебные программы для администрирования распредел</w:t>
      </w:r>
      <w:r w:rsidR="003F46E8">
        <w:t>ё</w:t>
      </w:r>
      <w:r w:rsidR="00282B3A">
        <w:t xml:space="preserve">нной СУБД </w:t>
      </w:r>
      <w:r>
        <w:t>RT.Warehouse</w:t>
      </w:r>
      <w:r w:rsidR="00282B3A">
        <w:t>.</w:t>
      </w:r>
    </w:p>
    <w:p w14:paraId="06CC0C33" w14:textId="75154697" w:rsidR="00282B3A" w:rsidRDefault="00282B3A" w:rsidP="00282B3A">
      <w:pPr>
        <w:pStyle w:val="afff1"/>
      </w:pPr>
      <w:r>
        <w:t xml:space="preserve">При установке сервера </w:t>
      </w:r>
      <w:r w:rsidR="002C3408">
        <w:t>RT.Warehouse</w:t>
      </w:r>
      <w:r w:rsidR="003F46E8" w:rsidRPr="003F46E8">
        <w:t xml:space="preserve"> </w:t>
      </w:r>
      <w:r>
        <w:t>устанавливается несколько утилит.</w:t>
      </w:r>
    </w:p>
    <w:p w14:paraId="063BF73C" w14:textId="7E84F460" w:rsidR="00282B3A" w:rsidRDefault="00282B3A" w:rsidP="00282B3A">
      <w:pPr>
        <w:pStyle w:val="afff1"/>
      </w:pPr>
      <w:r>
        <w:t xml:space="preserve">Эти утилиты находятся в </w:t>
      </w:r>
      <w:r w:rsidRPr="007875F0">
        <w:rPr>
          <w:rStyle w:val="afffff0"/>
          <w:lang w:val="ru-RU"/>
        </w:rPr>
        <w:t>$</w:t>
      </w:r>
      <w:r w:rsidRPr="003F46E8">
        <w:rPr>
          <w:rStyle w:val="afffff0"/>
        </w:rPr>
        <w:t>GPHOME</w:t>
      </w:r>
      <w:r w:rsidRPr="007875F0">
        <w:rPr>
          <w:rStyle w:val="afffff0"/>
          <w:lang w:val="ru-RU"/>
        </w:rPr>
        <w:t>/</w:t>
      </w:r>
      <w:r w:rsidRPr="003F46E8">
        <w:rPr>
          <w:rStyle w:val="afffff0"/>
        </w:rPr>
        <w:t>bin</w:t>
      </w:r>
      <w:r>
        <w:t>.</w:t>
      </w:r>
    </w:p>
    <w:p w14:paraId="248C8B65" w14:textId="46A1A023" w:rsidR="00F07987" w:rsidRPr="002F4B86" w:rsidRDefault="00282B3A" w:rsidP="000C5B1F">
      <w:pPr>
        <w:pStyle w:val="3a"/>
      </w:pPr>
      <w:bookmarkStart w:id="32" w:name="_Toc74742915"/>
      <w:r w:rsidRPr="00282B3A">
        <w:t>analyzedb</w:t>
      </w:r>
      <w:bookmarkEnd w:id="32"/>
    </w:p>
    <w:p w14:paraId="73D5CBD1" w14:textId="76E21B0D" w:rsidR="00282B3A" w:rsidRDefault="00282B3A" w:rsidP="00282B3A">
      <w:pPr>
        <w:pStyle w:val="afff1"/>
      </w:pPr>
      <w:r>
        <w:t xml:space="preserve">Утилита, которая выполняет операции </w:t>
      </w:r>
      <w:r w:rsidRPr="003F46E8">
        <w:rPr>
          <w:rStyle w:val="afffff0"/>
        </w:rPr>
        <w:t>ANALYZE</w:t>
      </w:r>
      <w:r>
        <w:t xml:space="preserve"> над таблицами </w:t>
      </w:r>
      <w:r w:rsidR="003F46E8">
        <w:t>инкрементально</w:t>
      </w:r>
      <w:r>
        <w:t xml:space="preserve"> и одновременно. Для добавления оптимизированных таблиц </w:t>
      </w:r>
      <w:r w:rsidR="003F46E8" w:rsidRPr="003F46E8">
        <w:rPr>
          <w:rStyle w:val="afffff0"/>
        </w:rPr>
        <w:t>analyzedb</w:t>
      </w:r>
      <w:r>
        <w:t xml:space="preserve"> обновляет статистику только в том случае, если статистика не актуальна.</w:t>
      </w:r>
    </w:p>
    <w:p w14:paraId="3ECC626E" w14:textId="6FB66E9A" w:rsidR="00F07987"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82B3A" w:rsidRPr="000749E2" w14:paraId="74A84F27" w14:textId="77777777" w:rsidTr="009B7315">
        <w:tc>
          <w:tcPr>
            <w:tcW w:w="9344" w:type="dxa"/>
            <w:shd w:val="clear" w:color="auto" w:fill="F2F2F2" w:themeFill="background1" w:themeFillShade="F2"/>
          </w:tcPr>
          <w:p w14:paraId="7D9821D7" w14:textId="77777777" w:rsidR="00282B3A" w:rsidRDefault="00282B3A" w:rsidP="00282B3A">
            <w:pPr>
              <w:pStyle w:val="afffff"/>
            </w:pPr>
            <w:r>
              <w:t xml:space="preserve">analyzedb -d </w:t>
            </w:r>
            <w:r w:rsidRPr="003F46E8">
              <w:rPr>
                <w:i/>
              </w:rPr>
              <w:t>dbname</w:t>
            </w:r>
          </w:p>
          <w:p w14:paraId="50573C20" w14:textId="77777777" w:rsidR="00282B3A" w:rsidRDefault="00282B3A" w:rsidP="00282B3A">
            <w:pPr>
              <w:pStyle w:val="afffff"/>
            </w:pPr>
            <w:r>
              <w:t xml:space="preserve">   { -s </w:t>
            </w:r>
            <w:r w:rsidRPr="003F46E8">
              <w:rPr>
                <w:i/>
              </w:rPr>
              <w:t>schema</w:t>
            </w:r>
            <w:r>
              <w:t xml:space="preserve">  | </w:t>
            </w:r>
          </w:p>
          <w:p w14:paraId="3DAA7DC1" w14:textId="77777777" w:rsidR="00282B3A" w:rsidRDefault="00282B3A" w:rsidP="00282B3A">
            <w:pPr>
              <w:pStyle w:val="afffff"/>
            </w:pPr>
            <w:r>
              <w:t xml:space="preserve">   { -t </w:t>
            </w:r>
            <w:r w:rsidRPr="003F46E8">
              <w:rPr>
                <w:i/>
              </w:rPr>
              <w:t>schema.table</w:t>
            </w:r>
            <w:r>
              <w:t xml:space="preserve"> </w:t>
            </w:r>
          </w:p>
          <w:p w14:paraId="50A71EB1" w14:textId="77777777" w:rsidR="00282B3A" w:rsidRDefault="00282B3A" w:rsidP="00282B3A">
            <w:pPr>
              <w:pStyle w:val="afffff"/>
            </w:pPr>
            <w:r>
              <w:t xml:space="preserve">     [ -i </w:t>
            </w:r>
            <w:r w:rsidRPr="003F46E8">
              <w:rPr>
                <w:i/>
              </w:rPr>
              <w:t>col1</w:t>
            </w:r>
            <w:r>
              <w:t xml:space="preserve">[, </w:t>
            </w:r>
            <w:r w:rsidRPr="003F46E8">
              <w:rPr>
                <w:i/>
              </w:rPr>
              <w:t>col2</w:t>
            </w:r>
            <w:r>
              <w:t xml:space="preserve">, ...] | </w:t>
            </w:r>
          </w:p>
          <w:p w14:paraId="36515461" w14:textId="77777777" w:rsidR="00282B3A" w:rsidRDefault="00282B3A" w:rsidP="00282B3A">
            <w:pPr>
              <w:pStyle w:val="afffff"/>
            </w:pPr>
            <w:r>
              <w:t xml:space="preserve">       -x </w:t>
            </w:r>
            <w:r w:rsidRPr="003F46E8">
              <w:rPr>
                <w:i/>
              </w:rPr>
              <w:t>col1</w:t>
            </w:r>
            <w:r>
              <w:t xml:space="preserve">[, </w:t>
            </w:r>
            <w:r w:rsidRPr="003F46E8">
              <w:rPr>
                <w:i/>
              </w:rPr>
              <w:t>col2</w:t>
            </w:r>
            <w:r>
              <w:t>, ...] ] } |</w:t>
            </w:r>
          </w:p>
          <w:p w14:paraId="691ECC2D" w14:textId="77777777" w:rsidR="00282B3A" w:rsidRDefault="00282B3A" w:rsidP="00282B3A">
            <w:pPr>
              <w:pStyle w:val="afffff"/>
            </w:pPr>
            <w:r>
              <w:t xml:space="preserve">     { -f | --file} </w:t>
            </w:r>
            <w:r w:rsidRPr="003F46E8">
              <w:rPr>
                <w:i/>
              </w:rPr>
              <w:t>config-file</w:t>
            </w:r>
            <w:r>
              <w:t xml:space="preserve"> }</w:t>
            </w:r>
          </w:p>
          <w:p w14:paraId="5D8BCA5D" w14:textId="77777777" w:rsidR="00282B3A" w:rsidRDefault="00282B3A" w:rsidP="00282B3A">
            <w:pPr>
              <w:pStyle w:val="afffff"/>
            </w:pPr>
            <w:r>
              <w:t xml:space="preserve">   [ -l | --list ]</w:t>
            </w:r>
          </w:p>
          <w:p w14:paraId="56DF40D4" w14:textId="77777777" w:rsidR="00282B3A" w:rsidRDefault="00282B3A" w:rsidP="00282B3A">
            <w:pPr>
              <w:pStyle w:val="afffff"/>
            </w:pPr>
            <w:r>
              <w:t xml:space="preserve">   [ --gen_profile_only ]   </w:t>
            </w:r>
          </w:p>
          <w:p w14:paraId="4DC6E632" w14:textId="77777777" w:rsidR="00282B3A" w:rsidRDefault="00282B3A" w:rsidP="00282B3A">
            <w:pPr>
              <w:pStyle w:val="afffff"/>
            </w:pPr>
            <w:r>
              <w:t xml:space="preserve">   [ -p </w:t>
            </w:r>
            <w:r w:rsidRPr="003F46E8">
              <w:rPr>
                <w:i/>
              </w:rPr>
              <w:t>parallel-level</w:t>
            </w:r>
            <w:r>
              <w:t xml:space="preserve"> ]</w:t>
            </w:r>
          </w:p>
          <w:p w14:paraId="6279FC8E" w14:textId="77777777" w:rsidR="00282B3A" w:rsidRDefault="00282B3A" w:rsidP="00282B3A">
            <w:pPr>
              <w:pStyle w:val="afffff"/>
            </w:pPr>
            <w:r>
              <w:t xml:space="preserve">   [ --full ]</w:t>
            </w:r>
          </w:p>
          <w:p w14:paraId="7CDABF1B" w14:textId="77777777" w:rsidR="00282B3A" w:rsidRDefault="00282B3A" w:rsidP="00282B3A">
            <w:pPr>
              <w:pStyle w:val="afffff"/>
            </w:pPr>
            <w:r>
              <w:t xml:space="preserve">   [ --skip_root_stats ]</w:t>
            </w:r>
          </w:p>
          <w:p w14:paraId="6EE261BF" w14:textId="77777777" w:rsidR="00282B3A" w:rsidRDefault="00282B3A" w:rsidP="00282B3A">
            <w:pPr>
              <w:pStyle w:val="afffff"/>
            </w:pPr>
            <w:r>
              <w:t xml:space="preserve">   [ -v | --verbose ]</w:t>
            </w:r>
          </w:p>
          <w:p w14:paraId="7DCCCECC" w14:textId="77777777" w:rsidR="00282B3A" w:rsidRDefault="00282B3A" w:rsidP="00282B3A">
            <w:pPr>
              <w:pStyle w:val="afffff"/>
            </w:pPr>
            <w:r>
              <w:t xml:space="preserve">   [ --debug ]</w:t>
            </w:r>
          </w:p>
          <w:p w14:paraId="35267666" w14:textId="77777777" w:rsidR="00282B3A" w:rsidRDefault="00282B3A" w:rsidP="00282B3A">
            <w:pPr>
              <w:pStyle w:val="afffff"/>
            </w:pPr>
            <w:r>
              <w:t xml:space="preserve">   [ -a ]</w:t>
            </w:r>
          </w:p>
          <w:p w14:paraId="1F98FE80" w14:textId="77777777" w:rsidR="00282B3A" w:rsidRDefault="00282B3A" w:rsidP="00282B3A">
            <w:pPr>
              <w:pStyle w:val="afffff"/>
            </w:pPr>
          </w:p>
          <w:p w14:paraId="4B682700" w14:textId="77777777" w:rsidR="00282B3A" w:rsidRDefault="00282B3A" w:rsidP="00282B3A">
            <w:pPr>
              <w:pStyle w:val="afffff"/>
            </w:pPr>
            <w:r>
              <w:t>analyzedb { --clean_last | --clean_all }</w:t>
            </w:r>
          </w:p>
          <w:p w14:paraId="75AD152C" w14:textId="77777777" w:rsidR="00282B3A" w:rsidRDefault="00282B3A" w:rsidP="00282B3A">
            <w:pPr>
              <w:pStyle w:val="afffff"/>
            </w:pPr>
            <w:r>
              <w:t>analyzedb --version</w:t>
            </w:r>
          </w:p>
          <w:p w14:paraId="102EF637" w14:textId="0C122196" w:rsidR="00282B3A" w:rsidRPr="001F26BF" w:rsidRDefault="00282B3A" w:rsidP="00282B3A">
            <w:pPr>
              <w:pStyle w:val="afffff"/>
            </w:pPr>
            <w:proofErr w:type="gramStart"/>
            <w:r>
              <w:t>analyzedb</w:t>
            </w:r>
            <w:proofErr w:type="gramEnd"/>
            <w:r>
              <w:t xml:space="preserve"> { -? | -h | --help }</w:t>
            </w:r>
          </w:p>
        </w:tc>
      </w:tr>
    </w:tbl>
    <w:p w14:paraId="1C945D4E" w14:textId="77777777" w:rsidR="00282B3A" w:rsidRDefault="00282B3A" w:rsidP="000749E2">
      <w:pPr>
        <w:pStyle w:val="46"/>
      </w:pPr>
      <w:r>
        <w:t>Описание</w:t>
      </w:r>
    </w:p>
    <w:p w14:paraId="7094BA10" w14:textId="1A126930" w:rsidR="00282B3A" w:rsidRDefault="00282B3A" w:rsidP="00282B3A">
      <w:pPr>
        <w:pStyle w:val="afff1"/>
      </w:pPr>
      <w:r>
        <w:t xml:space="preserve">Утилита </w:t>
      </w:r>
      <w:r w:rsidR="003F46E8" w:rsidRPr="003F46E8">
        <w:rPr>
          <w:rStyle w:val="afffff0"/>
        </w:rPr>
        <w:t>analyzedb</w:t>
      </w:r>
      <w:r>
        <w:t xml:space="preserve"> обновляет статистику табличных данных для указанных таблиц в </w:t>
      </w:r>
      <w:r w:rsidR="002C3408">
        <w:t>RT.Warehouse</w:t>
      </w:r>
      <w:r>
        <w:t xml:space="preserve"> </w:t>
      </w:r>
      <w:r w:rsidR="003F46E8">
        <w:t>инкрементально</w:t>
      </w:r>
      <w:r>
        <w:t xml:space="preserve"> и одновременно.</w:t>
      </w:r>
    </w:p>
    <w:p w14:paraId="3174339C" w14:textId="70901AAF" w:rsidR="00282B3A" w:rsidRDefault="00282B3A" w:rsidP="00282B3A">
      <w:pPr>
        <w:pStyle w:val="afff1"/>
      </w:pPr>
      <w:r>
        <w:t xml:space="preserve">Выполняя операции </w:t>
      </w:r>
      <w:r w:rsidRPr="003F46E8">
        <w:rPr>
          <w:rStyle w:val="afffff0"/>
        </w:rPr>
        <w:t>ANALYZE</w:t>
      </w:r>
      <w:r>
        <w:t xml:space="preserve">, </w:t>
      </w:r>
      <w:r w:rsidR="003F46E8" w:rsidRPr="003F46E8">
        <w:rPr>
          <w:rStyle w:val="afffff0"/>
        </w:rPr>
        <w:t>analyzedb</w:t>
      </w:r>
      <w:r>
        <w:t xml:space="preserve"> созда</w:t>
      </w:r>
      <w:r w:rsidR="003F46E8">
        <w:t>ё</w:t>
      </w:r>
      <w:r>
        <w:t>т с</w:t>
      </w:r>
      <w:r w:rsidR="003F46E8">
        <w:t>напшот</w:t>
      </w:r>
      <w:r>
        <w:t xml:space="preserve"> метаданных таблицы и сохраняет его на диске на </w:t>
      </w:r>
      <w:r w:rsidR="003F46E8">
        <w:t>хосте мастера</w:t>
      </w:r>
      <w:r>
        <w:t xml:space="preserve">. Операция </w:t>
      </w:r>
      <w:r w:rsidRPr="003F46E8">
        <w:rPr>
          <w:rStyle w:val="afffff0"/>
        </w:rPr>
        <w:t>ANALYZE</w:t>
      </w:r>
      <w:r>
        <w:t xml:space="preserve"> выполняется, только если таблица была изменена. Если таблица или </w:t>
      </w:r>
      <w:r w:rsidR="003F46E8">
        <w:t>партиция</w:t>
      </w:r>
      <w:r>
        <w:t xml:space="preserve"> не изменялись с момента последнего анализа, </w:t>
      </w:r>
      <w:r w:rsidR="003F46E8" w:rsidRPr="003F46E8">
        <w:rPr>
          <w:rStyle w:val="afffff0"/>
        </w:rPr>
        <w:t>analyzedb</w:t>
      </w:r>
      <w:r>
        <w:t xml:space="preserve"> автоматически пропускает таблицу или </w:t>
      </w:r>
      <w:r w:rsidR="003F46E8">
        <w:t>партицию</w:t>
      </w:r>
      <w:r>
        <w:t>, поскольку они уже содержат актуальную статистику.</w:t>
      </w:r>
    </w:p>
    <w:p w14:paraId="51ECAC9B" w14:textId="53BFB0EC" w:rsidR="00282B3A" w:rsidRDefault="00282B3A" w:rsidP="00B638B0">
      <w:pPr>
        <w:pStyle w:val="a2"/>
        <w:numPr>
          <w:ilvl w:val="0"/>
          <w:numId w:val="29"/>
        </w:numPr>
        <w:jc w:val="both"/>
      </w:pPr>
      <w:r>
        <w:t xml:space="preserve">Для добавления оптимизированных таблиц, </w:t>
      </w:r>
      <w:r w:rsidR="003F46E8" w:rsidRPr="003F46E8">
        <w:rPr>
          <w:rStyle w:val="afffff0"/>
        </w:rPr>
        <w:t>analyzedb</w:t>
      </w:r>
      <w:r>
        <w:t xml:space="preserve"> обновляет статистику </w:t>
      </w:r>
      <w:r w:rsidR="003F46E8">
        <w:t>инкрементально</w:t>
      </w:r>
      <w:r>
        <w:t xml:space="preserve">, если статистика устарела. Например, </w:t>
      </w:r>
      <w:r>
        <w:lastRenderedPageBreak/>
        <w:t>если данные таблицы были изменены после сбора статистики для таблицы. Если статистики для таблицы нет, статистика собирается.</w:t>
      </w:r>
    </w:p>
    <w:p w14:paraId="7FA69457" w14:textId="2974BD53" w:rsidR="00282B3A" w:rsidRDefault="00282B3A" w:rsidP="00282B3A">
      <w:pPr>
        <w:pStyle w:val="affff8"/>
      </w:pPr>
      <w:r>
        <w:t xml:space="preserve">Для </w:t>
      </w:r>
      <w:r w:rsidR="00A75165">
        <w:rPr>
          <w:lang w:val="en-US"/>
        </w:rPr>
        <w:t>heap</w:t>
      </w:r>
      <w:r w:rsidR="00A75165" w:rsidRPr="00A75165">
        <w:t>-</w:t>
      </w:r>
      <w:r>
        <w:t xml:space="preserve">таблиц </w:t>
      </w:r>
      <w:r w:rsidR="00A75165">
        <w:t>с</w:t>
      </w:r>
      <w:r>
        <w:t>татистика всегда обновляется.</w:t>
      </w:r>
    </w:p>
    <w:p w14:paraId="71C8F2BC" w14:textId="77777777" w:rsidR="00282B3A" w:rsidRDefault="00282B3A" w:rsidP="00282B3A">
      <w:pPr>
        <w:pStyle w:val="afff1"/>
      </w:pPr>
      <w:r>
        <w:t xml:space="preserve">Укажите параметр </w:t>
      </w:r>
      <w:r w:rsidRPr="007875F0">
        <w:rPr>
          <w:rStyle w:val="afffff0"/>
          <w:lang w:val="ru-RU"/>
        </w:rPr>
        <w:t>--</w:t>
      </w:r>
      <w:r w:rsidRPr="00A75165">
        <w:rPr>
          <w:rStyle w:val="afffff0"/>
        </w:rPr>
        <w:t>full</w:t>
      </w:r>
      <w:r>
        <w:t xml:space="preserve"> для обновления статистики таблицы, оптимизированной для добавления, даже если статистика таблицы актуальна.</w:t>
      </w:r>
    </w:p>
    <w:p w14:paraId="41E8ED67" w14:textId="67FF34D6" w:rsidR="00F07987" w:rsidRPr="002F4B86" w:rsidRDefault="00282B3A" w:rsidP="00282B3A">
      <w:pPr>
        <w:pStyle w:val="afff1"/>
      </w:pPr>
      <w:r>
        <w:t xml:space="preserve">По умолчанию </w:t>
      </w:r>
      <w:r w:rsidR="00A75165" w:rsidRPr="003F46E8">
        <w:rPr>
          <w:rStyle w:val="afffff0"/>
        </w:rPr>
        <w:t>analyzedb</w:t>
      </w:r>
      <w:r>
        <w:t xml:space="preserve"> созда</w:t>
      </w:r>
      <w:r w:rsidR="00A75165">
        <w:t>ё</w:t>
      </w:r>
      <w:r>
        <w:t xml:space="preserve">т максимум 5 одновременных сеансов для параллельного анализа таблиц. Для каждого сеанса </w:t>
      </w:r>
      <w:r w:rsidR="00A75165" w:rsidRPr="003F46E8">
        <w:rPr>
          <w:rStyle w:val="afffff0"/>
        </w:rPr>
        <w:t>analyzedb</w:t>
      </w:r>
      <w:r>
        <w:t xml:space="preserve"> выда</w:t>
      </w:r>
      <w:r w:rsidR="00A75165">
        <w:t>ё</w:t>
      </w:r>
      <w:r>
        <w:t xml:space="preserve">т команду </w:t>
      </w:r>
      <w:r w:rsidRPr="00A75165">
        <w:rPr>
          <w:rStyle w:val="afffff0"/>
        </w:rPr>
        <w:t>ANALYZE</w:t>
      </w:r>
      <w:r>
        <w:t xml:space="preserve"> базе данных и указывает</w:t>
      </w:r>
      <w:r w:rsidR="00A75165">
        <w:t xml:space="preserve"> разные имена таблиц. Параметр </w:t>
      </w:r>
      <w:r w:rsidR="00A75165" w:rsidRPr="00A75165">
        <w:rPr>
          <w:rStyle w:val="afffff0"/>
        </w:rPr>
        <w:noBreakHyphen/>
      </w:r>
      <w:r w:rsidRPr="00A75165">
        <w:rPr>
          <w:rStyle w:val="afffff0"/>
        </w:rPr>
        <w:t>p</w:t>
      </w:r>
      <w:r>
        <w:t xml:space="preserve"> управляет максимальным количеством одновременных сеансов.</w:t>
      </w:r>
    </w:p>
    <w:p w14:paraId="418CC8CC" w14:textId="417C39AE" w:rsidR="00593DAC" w:rsidRDefault="00007273" w:rsidP="00B27D38">
      <w:pPr>
        <w:pStyle w:val="57"/>
      </w:pPr>
      <w:r>
        <w:t>Партиционированные</w:t>
      </w:r>
      <w:r w:rsidR="00593DAC">
        <w:t xml:space="preserve"> таблицы, оптимизированные для добавления</w:t>
      </w:r>
    </w:p>
    <w:p w14:paraId="739FC23D" w14:textId="0912C74D" w:rsidR="00593DAC" w:rsidRDefault="00593DAC" w:rsidP="00593DAC">
      <w:pPr>
        <w:pStyle w:val="afff1"/>
      </w:pPr>
      <w:r>
        <w:t xml:space="preserve">Для </w:t>
      </w:r>
      <w:r w:rsidR="007875F0">
        <w:t>партиционированной</w:t>
      </w:r>
      <w:r>
        <w:t xml:space="preserve"> таблицы, оптимизированной для добавления, </w:t>
      </w:r>
      <w:r w:rsidR="007875F0" w:rsidRPr="007875F0">
        <w:rPr>
          <w:rStyle w:val="afffff0"/>
        </w:rPr>
        <w:t>analyzedb</w:t>
      </w:r>
      <w:r w:rsidR="007875F0">
        <w:t xml:space="preserve"> проверяет корневую</w:t>
      </w:r>
      <w:r>
        <w:t xml:space="preserve"> </w:t>
      </w:r>
      <w:r w:rsidR="007875F0">
        <w:t>партицию партиционированной</w:t>
      </w:r>
      <w:r>
        <w:t xml:space="preserve"> таблицы и </w:t>
      </w:r>
      <w:r w:rsidR="007875F0">
        <w:rPr>
          <w:lang w:val="en-US"/>
        </w:rPr>
        <w:t>leaf</w:t>
      </w:r>
      <w:r w:rsidR="007875F0" w:rsidRPr="007875F0">
        <w:t>-</w:t>
      </w:r>
      <w:r w:rsidR="007875F0">
        <w:t>партиции</w:t>
      </w:r>
      <w:r>
        <w:t xml:space="preserve">. При необходимости утилита обновляет статистику для устаревших </w:t>
      </w:r>
      <w:r w:rsidR="00190AE1">
        <w:t>партиций и корневой</w:t>
      </w:r>
      <w:r>
        <w:t xml:space="preserve"> </w:t>
      </w:r>
      <w:r w:rsidR="00190AE1">
        <w:t>партиции</w:t>
      </w:r>
      <w:r>
        <w:t>.</w:t>
      </w:r>
    </w:p>
    <w:p w14:paraId="1FE86149" w14:textId="60BB686B" w:rsidR="00F07987" w:rsidRPr="002F4B86" w:rsidRDefault="00190AE1" w:rsidP="00593DAC">
      <w:pPr>
        <w:pStyle w:val="afff1"/>
      </w:pPr>
      <w:r>
        <w:t>Статистика корневой</w:t>
      </w:r>
      <w:r w:rsidR="00593DAC">
        <w:t xml:space="preserve"> </w:t>
      </w:r>
      <w:r>
        <w:t>партиции</w:t>
      </w:r>
      <w:r w:rsidR="00593DAC">
        <w:t xml:space="preserve"> требуется </w:t>
      </w:r>
      <w:r w:rsidR="00593DAC" w:rsidRPr="00190AE1">
        <w:rPr>
          <w:rStyle w:val="afffff0"/>
        </w:rPr>
        <w:t>GPORCA</w:t>
      </w:r>
      <w:r w:rsidR="00593DAC">
        <w:t>. По умолчанию</w:t>
      </w:r>
      <w:r>
        <w:t xml:space="preserve"> утилита</w:t>
      </w:r>
      <w:r w:rsidR="00593DAC">
        <w:t xml:space="preserve"> </w:t>
      </w:r>
      <w:r w:rsidRPr="00190AE1">
        <w:rPr>
          <w:rStyle w:val="afffff0"/>
        </w:rPr>
        <w:t>analyzedb</w:t>
      </w:r>
      <w:r>
        <w:t xml:space="preserve"> собирает статистику в корневой партиции партиционированной</w:t>
      </w:r>
      <w:r w:rsidR="00593DAC">
        <w:t xml:space="preserve"> таблицы, если стат</w:t>
      </w:r>
      <w:r>
        <w:t>истика не существует. Если какая</w:t>
      </w:r>
      <w:r w:rsidR="00593DAC">
        <w:t xml:space="preserve">-либо из </w:t>
      </w:r>
      <w:r>
        <w:rPr>
          <w:lang w:val="en-US"/>
        </w:rPr>
        <w:t>leaf</w:t>
      </w:r>
      <w:r w:rsidRPr="00190AE1">
        <w:t>-</w:t>
      </w:r>
      <w:r>
        <w:t>партиций</w:t>
      </w:r>
      <w:r w:rsidR="00593DAC">
        <w:t xml:space="preserve"> имеет устаревшую статистику, </w:t>
      </w:r>
      <w:r w:rsidRPr="00190AE1">
        <w:rPr>
          <w:rStyle w:val="afffff0"/>
        </w:rPr>
        <w:t>analyzedb</w:t>
      </w:r>
      <w:r w:rsidR="00593DAC">
        <w:t xml:space="preserve"> такж</w:t>
      </w:r>
      <w:r>
        <w:t>е обновляет статистику корневой партиции</w:t>
      </w:r>
      <w:r w:rsidR="00593DAC">
        <w:t>. Стоимость обновления статистики корневого уров</w:t>
      </w:r>
      <w:r w:rsidR="00A70BF2">
        <w:t>ня сопоставима с анализом одной</w:t>
      </w:r>
      <w:r w:rsidR="00593DAC">
        <w:t xml:space="preserve"> </w:t>
      </w:r>
      <w:r w:rsidR="00A70BF2">
        <w:rPr>
          <w:lang w:val="en-US"/>
        </w:rPr>
        <w:t>leaf</w:t>
      </w:r>
      <w:r w:rsidR="00A70BF2" w:rsidRPr="00A70BF2">
        <w:t>-</w:t>
      </w:r>
      <w:r w:rsidR="00A70BF2">
        <w:t>партиции</w:t>
      </w:r>
      <w:r w:rsidR="00593DAC">
        <w:t>. Вы можете указать параметр</w:t>
      </w:r>
      <w:r w:rsidR="008938C7">
        <w:t xml:space="preserve"> </w:t>
      </w:r>
      <w:r w:rsidR="008938C7">
        <w:rPr>
          <w:rStyle w:val="afffff0"/>
          <w:lang w:val="ru-RU"/>
        </w:rPr>
        <w:noBreakHyphen/>
        <w:t>-</w:t>
      </w:r>
      <w:r w:rsidR="00593DAC" w:rsidRPr="00A70BF2">
        <w:rPr>
          <w:rStyle w:val="afffff0"/>
        </w:rPr>
        <w:t>skip</w:t>
      </w:r>
      <w:r w:rsidR="00593DAC" w:rsidRPr="00A70BF2">
        <w:rPr>
          <w:rStyle w:val="afffff0"/>
          <w:lang w:val="ru-RU"/>
        </w:rPr>
        <w:t>_</w:t>
      </w:r>
      <w:r w:rsidR="00593DAC" w:rsidRPr="00A70BF2">
        <w:rPr>
          <w:rStyle w:val="afffff0"/>
        </w:rPr>
        <w:t>root</w:t>
      </w:r>
      <w:r w:rsidR="00593DAC" w:rsidRPr="00A70BF2">
        <w:rPr>
          <w:rStyle w:val="afffff0"/>
          <w:lang w:val="ru-RU"/>
        </w:rPr>
        <w:t>_</w:t>
      </w:r>
      <w:r w:rsidR="00593DAC" w:rsidRPr="00A70BF2">
        <w:rPr>
          <w:rStyle w:val="afffff0"/>
        </w:rPr>
        <w:t>stats</w:t>
      </w:r>
      <w:r w:rsidR="00593DAC">
        <w:t>, чтобы откл</w:t>
      </w:r>
      <w:r w:rsidR="00A70BF2">
        <w:t>ючить сбор статистики в корневой</w:t>
      </w:r>
      <w:r w:rsidR="00593DAC">
        <w:t xml:space="preserve"> </w:t>
      </w:r>
      <w:r w:rsidR="00A70BF2">
        <w:t>партиции партиционированной</w:t>
      </w:r>
      <w:r w:rsidR="00593DAC">
        <w:t xml:space="preserve"> таблицы.</w:t>
      </w:r>
    </w:p>
    <w:p w14:paraId="00932136" w14:textId="77777777" w:rsidR="00593DAC" w:rsidRDefault="00593DAC" w:rsidP="000749E2">
      <w:pPr>
        <w:pStyle w:val="46"/>
      </w:pPr>
      <w:r>
        <w:t>Примечания</w:t>
      </w:r>
    </w:p>
    <w:p w14:paraId="3B821CCC" w14:textId="4B9D0ECB" w:rsidR="00593DAC" w:rsidRDefault="00593DAC" w:rsidP="00593DAC">
      <w:pPr>
        <w:pStyle w:val="afff1"/>
      </w:pPr>
      <w:r>
        <w:t>Утилита</w:t>
      </w:r>
      <w:r w:rsidRPr="00593DAC">
        <w:rPr>
          <w:lang w:val="en-US"/>
        </w:rPr>
        <w:t xml:space="preserve"> </w:t>
      </w:r>
      <w:r w:rsidR="008938C7" w:rsidRPr="008938C7">
        <w:rPr>
          <w:rStyle w:val="afffff0"/>
        </w:rPr>
        <w:t>analyzedb</w:t>
      </w:r>
      <w:r w:rsidRPr="00593DAC">
        <w:rPr>
          <w:lang w:val="en-US"/>
        </w:rPr>
        <w:t xml:space="preserve"> </w:t>
      </w:r>
      <w:r>
        <w:t>обновляет</w:t>
      </w:r>
      <w:r w:rsidRPr="00593DAC">
        <w:rPr>
          <w:lang w:val="en-US"/>
        </w:rPr>
        <w:t xml:space="preserve"> </w:t>
      </w:r>
      <w:r>
        <w:t>статистику</w:t>
      </w:r>
      <w:r w:rsidRPr="00593DAC">
        <w:rPr>
          <w:lang w:val="en-US"/>
        </w:rPr>
        <w:t xml:space="preserve"> </w:t>
      </w:r>
      <w:r>
        <w:t>оптимизированной</w:t>
      </w:r>
      <w:r w:rsidRPr="00593DAC">
        <w:rPr>
          <w:lang w:val="en-US"/>
        </w:rPr>
        <w:t xml:space="preserve"> </w:t>
      </w:r>
      <w:r>
        <w:t>таблицы</w:t>
      </w:r>
      <w:r w:rsidRPr="00593DAC">
        <w:rPr>
          <w:lang w:val="en-US"/>
        </w:rPr>
        <w:t xml:space="preserve">, </w:t>
      </w:r>
      <w:r>
        <w:t>если</w:t>
      </w:r>
      <w:r w:rsidRPr="00593DAC">
        <w:rPr>
          <w:lang w:val="en-US"/>
        </w:rPr>
        <w:t xml:space="preserve"> </w:t>
      </w:r>
      <w:r>
        <w:t>таблица</w:t>
      </w:r>
      <w:r w:rsidRPr="00593DAC">
        <w:rPr>
          <w:lang w:val="en-US"/>
        </w:rPr>
        <w:t xml:space="preserve"> </w:t>
      </w:r>
      <w:r>
        <w:t>была</w:t>
      </w:r>
      <w:r w:rsidRPr="00593DAC">
        <w:rPr>
          <w:lang w:val="en-US"/>
        </w:rPr>
        <w:t xml:space="preserve"> </w:t>
      </w:r>
      <w:r>
        <w:t>изменена</w:t>
      </w:r>
      <w:r w:rsidRPr="00593DAC">
        <w:rPr>
          <w:lang w:val="en-US"/>
        </w:rPr>
        <w:t xml:space="preserve"> </w:t>
      </w:r>
      <w:r>
        <w:t>командами</w:t>
      </w:r>
      <w:r w:rsidRPr="00593DAC">
        <w:rPr>
          <w:lang w:val="en-US"/>
        </w:rPr>
        <w:t xml:space="preserve"> DML </w:t>
      </w:r>
      <w:r>
        <w:t>или</w:t>
      </w:r>
      <w:r w:rsidRPr="00593DAC">
        <w:rPr>
          <w:lang w:val="en-US"/>
        </w:rPr>
        <w:t xml:space="preserve"> DDL, </w:t>
      </w:r>
      <w:r>
        <w:t>включая</w:t>
      </w:r>
      <w:r w:rsidRPr="00593DAC">
        <w:rPr>
          <w:lang w:val="en-US"/>
        </w:rPr>
        <w:t xml:space="preserve"> </w:t>
      </w:r>
      <w:r w:rsidRPr="008938C7">
        <w:rPr>
          <w:rStyle w:val="afffff0"/>
        </w:rPr>
        <w:t>INSERT</w:t>
      </w:r>
      <w:r w:rsidRPr="00593DAC">
        <w:rPr>
          <w:lang w:val="en-US"/>
        </w:rPr>
        <w:t xml:space="preserve">, </w:t>
      </w:r>
      <w:r w:rsidRPr="008938C7">
        <w:rPr>
          <w:rStyle w:val="afffff0"/>
        </w:rPr>
        <w:t>DELETE</w:t>
      </w:r>
      <w:r w:rsidRPr="00593DAC">
        <w:rPr>
          <w:lang w:val="en-US"/>
        </w:rPr>
        <w:t xml:space="preserve">, </w:t>
      </w:r>
      <w:r w:rsidRPr="008938C7">
        <w:rPr>
          <w:rStyle w:val="afffff0"/>
        </w:rPr>
        <w:t>UPDATE</w:t>
      </w:r>
      <w:r w:rsidRPr="00593DAC">
        <w:rPr>
          <w:lang w:val="en-US"/>
        </w:rPr>
        <w:t xml:space="preserve">, </w:t>
      </w:r>
      <w:r w:rsidRPr="008938C7">
        <w:rPr>
          <w:rStyle w:val="afffff0"/>
        </w:rPr>
        <w:t>CREATE TABLE</w:t>
      </w:r>
      <w:r w:rsidRPr="00593DAC">
        <w:rPr>
          <w:lang w:val="en-US"/>
        </w:rPr>
        <w:t xml:space="preserve">, </w:t>
      </w:r>
      <w:r w:rsidRPr="008938C7">
        <w:rPr>
          <w:rStyle w:val="afffff0"/>
        </w:rPr>
        <w:t>ALTER TABLE</w:t>
      </w:r>
      <w:r w:rsidRPr="00593DAC">
        <w:rPr>
          <w:lang w:val="en-US"/>
        </w:rPr>
        <w:t xml:space="preserve"> </w:t>
      </w:r>
      <w:r>
        <w:t>и</w:t>
      </w:r>
      <w:r w:rsidRPr="00593DAC">
        <w:rPr>
          <w:lang w:val="en-US"/>
        </w:rPr>
        <w:t xml:space="preserve"> </w:t>
      </w:r>
      <w:r w:rsidRPr="008938C7">
        <w:rPr>
          <w:rStyle w:val="afffff0"/>
        </w:rPr>
        <w:t>TRUNCATE</w:t>
      </w:r>
      <w:r w:rsidRPr="00593DAC">
        <w:rPr>
          <w:lang w:val="en-US"/>
        </w:rPr>
        <w:t xml:space="preserve">. </w:t>
      </w:r>
      <w:r>
        <w:t>Утилита определяет, была ли таблица изменена, сравнивая метаданные каталога таблиц с предыдущим с</w:t>
      </w:r>
      <w:r w:rsidR="008938C7">
        <w:t>напшотом</w:t>
      </w:r>
      <w:r>
        <w:t xml:space="preserve"> метаданных, сделанным во время предыдущей операции</w:t>
      </w:r>
      <w:r w:rsidR="008938C7">
        <w:t xml:space="preserve"> </w:t>
      </w:r>
      <w:r w:rsidR="008938C7" w:rsidRPr="008938C7">
        <w:rPr>
          <w:rStyle w:val="afffff0"/>
        </w:rPr>
        <w:t>analyzedb</w:t>
      </w:r>
      <w:r>
        <w:t xml:space="preserve">. </w:t>
      </w:r>
      <w:r w:rsidR="008938C7">
        <w:t>Снапшоты</w:t>
      </w:r>
      <w:r>
        <w:t xml:space="preserve"> метаданных таблицы хранятся в виде файлов состояния в каталоге </w:t>
      </w:r>
      <w:r w:rsidRPr="008938C7">
        <w:rPr>
          <w:rStyle w:val="afffff0"/>
        </w:rPr>
        <w:t>db</w:t>
      </w:r>
      <w:r w:rsidRPr="008938C7">
        <w:rPr>
          <w:rStyle w:val="afffff0"/>
          <w:lang w:val="ru-RU"/>
        </w:rPr>
        <w:t>_</w:t>
      </w:r>
      <w:r w:rsidRPr="008938C7">
        <w:rPr>
          <w:rStyle w:val="afffff0"/>
        </w:rPr>
        <w:t>analyze</w:t>
      </w:r>
      <w:r w:rsidRPr="008938C7">
        <w:rPr>
          <w:rStyle w:val="afffff0"/>
          <w:lang w:val="ru-RU"/>
        </w:rPr>
        <w:t>/&lt;</w:t>
      </w:r>
      <w:r w:rsidRPr="008938C7">
        <w:rPr>
          <w:rStyle w:val="afffff0"/>
          <w:i/>
        </w:rPr>
        <w:t>db</w:t>
      </w:r>
      <w:r w:rsidRPr="008938C7">
        <w:rPr>
          <w:rStyle w:val="afffff0"/>
          <w:i/>
          <w:lang w:val="ru-RU"/>
        </w:rPr>
        <w:t>_</w:t>
      </w:r>
      <w:r w:rsidRPr="008938C7">
        <w:rPr>
          <w:rStyle w:val="afffff0"/>
          <w:i/>
        </w:rPr>
        <w:t>name</w:t>
      </w:r>
      <w:r w:rsidRPr="008938C7">
        <w:rPr>
          <w:rStyle w:val="afffff0"/>
          <w:lang w:val="ru-RU"/>
        </w:rPr>
        <w:t>&gt;/&lt;</w:t>
      </w:r>
      <w:r w:rsidRPr="008938C7">
        <w:rPr>
          <w:rStyle w:val="afffff0"/>
          <w:i/>
        </w:rPr>
        <w:t>timestamp</w:t>
      </w:r>
      <w:r w:rsidRPr="008938C7">
        <w:rPr>
          <w:rStyle w:val="afffff0"/>
          <w:lang w:val="ru-RU"/>
        </w:rPr>
        <w:t>&gt;</w:t>
      </w:r>
      <w:r>
        <w:t xml:space="preserve"> в каталоге основных данных </w:t>
      </w:r>
      <w:r w:rsidR="002C3408">
        <w:t>RT.Warehouse</w:t>
      </w:r>
      <w:r>
        <w:t>.</w:t>
      </w:r>
    </w:p>
    <w:p w14:paraId="09977EF7" w14:textId="2563C939" w:rsidR="00593DAC" w:rsidRDefault="00593DAC" w:rsidP="00593DAC">
      <w:pPr>
        <w:pStyle w:val="afff1"/>
      </w:pPr>
      <w:r>
        <w:t xml:space="preserve">Утилита не удаляет автоматически старую информацию о </w:t>
      </w:r>
      <w:r w:rsidR="008938C7">
        <w:t>снапшотах</w:t>
      </w:r>
      <w:r>
        <w:t>. Со временем сн</w:t>
      </w:r>
      <w:r w:rsidR="008938C7">
        <w:t>апшоты</w:t>
      </w:r>
      <w:r>
        <w:t xml:space="preserve"> могут занимать большой объ</w:t>
      </w:r>
      <w:r w:rsidR="008938C7">
        <w:t>ё</w:t>
      </w:r>
      <w:r>
        <w:t>м дискового пространства. Чтобы освободить место на диске, вы можете сохранить самую свежую информацию о с</w:t>
      </w:r>
      <w:r w:rsidR="008938C7">
        <w:t>напшотах</w:t>
      </w:r>
      <w:r>
        <w:t xml:space="preserve"> и удалить старые сн</w:t>
      </w:r>
      <w:r w:rsidR="008938C7">
        <w:t>апшоты</w:t>
      </w:r>
      <w:r>
        <w:t xml:space="preserve">. Вы также можете указать параметр </w:t>
      </w:r>
      <w:r w:rsidRPr="008938C7">
        <w:rPr>
          <w:rStyle w:val="afffff0"/>
          <w:lang w:val="ru-RU"/>
        </w:rPr>
        <w:t>--</w:t>
      </w:r>
      <w:r w:rsidRPr="008938C7">
        <w:rPr>
          <w:rStyle w:val="afffff0"/>
        </w:rPr>
        <w:t>clean</w:t>
      </w:r>
      <w:r w:rsidRPr="008938C7">
        <w:rPr>
          <w:rStyle w:val="afffff0"/>
          <w:lang w:val="ru-RU"/>
        </w:rPr>
        <w:t>_</w:t>
      </w:r>
      <w:r w:rsidRPr="008938C7">
        <w:rPr>
          <w:rStyle w:val="afffff0"/>
        </w:rPr>
        <w:t>last</w:t>
      </w:r>
      <w:r>
        <w:t xml:space="preserve"> или </w:t>
      </w:r>
      <w:r w:rsidRPr="008938C7">
        <w:rPr>
          <w:rStyle w:val="afffff0"/>
          <w:lang w:val="ru-RU"/>
        </w:rPr>
        <w:t>--</w:t>
      </w:r>
      <w:r w:rsidRPr="008938C7">
        <w:rPr>
          <w:rStyle w:val="afffff0"/>
        </w:rPr>
        <w:t>clean</w:t>
      </w:r>
      <w:r w:rsidRPr="008938C7">
        <w:rPr>
          <w:rStyle w:val="afffff0"/>
          <w:lang w:val="ru-RU"/>
        </w:rPr>
        <w:t>_</w:t>
      </w:r>
      <w:r w:rsidRPr="008938C7">
        <w:rPr>
          <w:rStyle w:val="afffff0"/>
        </w:rPr>
        <w:t>all</w:t>
      </w:r>
      <w:r>
        <w:t xml:space="preserve">, чтобы удалить файлы состояния, созданные с помощью </w:t>
      </w:r>
      <w:r w:rsidR="008938C7" w:rsidRPr="008938C7">
        <w:rPr>
          <w:rStyle w:val="afffff0"/>
        </w:rPr>
        <w:t>analyzedb</w:t>
      </w:r>
      <w:r>
        <w:t>.</w:t>
      </w:r>
    </w:p>
    <w:p w14:paraId="13EE720B" w14:textId="79B672B0" w:rsidR="00593DAC" w:rsidRDefault="00593DAC" w:rsidP="00593DAC">
      <w:pPr>
        <w:pStyle w:val="afff1"/>
      </w:pPr>
      <w:r>
        <w:t xml:space="preserve">Если вы не укажете таблицу, набор таблиц или схему, утилита </w:t>
      </w:r>
      <w:r w:rsidR="008938C7" w:rsidRPr="008938C7">
        <w:rPr>
          <w:rStyle w:val="afffff0"/>
        </w:rPr>
        <w:t>analyzedb</w:t>
      </w:r>
      <w:r>
        <w:t xml:space="preserve"> собирает статистику по мере необходимости по всем таблицам системного каталога и пользовательским таблицам в базе данных.</w:t>
      </w:r>
    </w:p>
    <w:p w14:paraId="53145AC7" w14:textId="665D1FF4" w:rsidR="00593DAC" w:rsidRDefault="00593DAC" w:rsidP="00593DAC">
      <w:pPr>
        <w:pStyle w:val="afff1"/>
      </w:pPr>
      <w:r>
        <w:lastRenderedPageBreak/>
        <w:t xml:space="preserve">На внешние таблицы </w:t>
      </w:r>
      <w:r w:rsidR="008938C7" w:rsidRPr="008938C7">
        <w:rPr>
          <w:rStyle w:val="afffff0"/>
        </w:rPr>
        <w:t>analyzedb</w:t>
      </w:r>
      <w:r w:rsidR="008938C7">
        <w:t xml:space="preserve"> </w:t>
      </w:r>
      <w:r>
        <w:t>не влияет.</w:t>
      </w:r>
    </w:p>
    <w:p w14:paraId="37EB7FFD" w14:textId="77777777" w:rsidR="00593DAC" w:rsidRDefault="00593DAC" w:rsidP="00593DAC">
      <w:pPr>
        <w:pStyle w:val="afff1"/>
      </w:pPr>
      <w:r>
        <w:t>Имена таблиц, содержащие пробелы, не поддерживаются.</w:t>
      </w:r>
    </w:p>
    <w:p w14:paraId="30E8F155" w14:textId="0EE47F4A" w:rsidR="00F07987" w:rsidRPr="002F4B86" w:rsidRDefault="00593DAC" w:rsidP="00593DAC">
      <w:pPr>
        <w:pStyle w:val="afff1"/>
      </w:pPr>
      <w:r>
        <w:t xml:space="preserve">Выполнение команды </w:t>
      </w:r>
      <w:r w:rsidRPr="008938C7">
        <w:rPr>
          <w:rStyle w:val="afffff0"/>
        </w:rPr>
        <w:t>ANALYZE</w:t>
      </w:r>
      <w:r>
        <w:t xml:space="preserve"> для таблицы без использования </w:t>
      </w:r>
      <w:r w:rsidR="008938C7">
        <w:t xml:space="preserve">утилиты </w:t>
      </w:r>
      <w:r w:rsidR="008938C7" w:rsidRPr="008938C7">
        <w:rPr>
          <w:rStyle w:val="afffff0"/>
        </w:rPr>
        <w:t>analyzedb</w:t>
      </w:r>
      <w:r>
        <w:t xml:space="preserve"> не обновляет метаданные таблицы, которые использует </w:t>
      </w:r>
      <w:r w:rsidR="008938C7">
        <w:t>утилита</w:t>
      </w:r>
      <w:r>
        <w:t xml:space="preserve"> </w:t>
      </w:r>
      <w:r w:rsidR="008938C7" w:rsidRPr="008938C7">
        <w:rPr>
          <w:rStyle w:val="afffff0"/>
        </w:rPr>
        <w:t>analyzedb</w:t>
      </w:r>
      <w:r>
        <w:t xml:space="preserve"> для определения актуальности статистики таблицы.</w:t>
      </w:r>
    </w:p>
    <w:p w14:paraId="737F0C1D" w14:textId="29513856" w:rsidR="00F07987" w:rsidRPr="002F4B86" w:rsidRDefault="004528BE" w:rsidP="000749E2">
      <w:pPr>
        <w:pStyle w:val="46"/>
        <w:rPr>
          <w:lang w:val="ru-RU"/>
        </w:rPr>
      </w:pPr>
      <w:r w:rsidRPr="004528BE">
        <w:t>Параметры</w:t>
      </w:r>
    </w:p>
    <w:p w14:paraId="444F3207" w14:textId="2E5C1C6A" w:rsidR="00F24BE3" w:rsidRPr="00F24BE3" w:rsidRDefault="00F24BE3" w:rsidP="00F24BE3">
      <w:pPr>
        <w:pStyle w:val="aff6"/>
        <w:rPr>
          <w:lang w:val="en-US"/>
        </w:rPr>
      </w:pPr>
      <w:r w:rsidRPr="00624C80">
        <w:t xml:space="preserve">Таблица </w:t>
      </w:r>
      <w:fldSimple w:instr=" SEQ Таблица \* ARABIC ">
        <w:r w:rsidR="000D13AA">
          <w:rPr>
            <w:noProof/>
          </w:rPr>
          <w:t>6</w:t>
        </w:r>
      </w:fldSimple>
      <w:r w:rsidRPr="00624C80">
        <w:t xml:space="preserve"> </w:t>
      </w:r>
      <w:r w:rsidRPr="00624C80">
        <w:rPr>
          <w:rFonts w:cs="Times New Roman"/>
        </w:rPr>
        <w:t>—</w:t>
      </w:r>
      <w:r w:rsidRPr="00624C80">
        <w:t xml:space="preserve"> </w:t>
      </w:r>
      <w:r>
        <w:t xml:space="preserve">Параметры </w:t>
      </w:r>
      <w:r>
        <w:rPr>
          <w:lang w:val="en-US"/>
        </w:rPr>
        <w:t>analyzedb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83"/>
        <w:gridCol w:w="7061"/>
      </w:tblGrid>
      <w:tr w:rsidR="00F24BE3" w:rsidRPr="00BB4D23" w14:paraId="6B1B9799" w14:textId="77777777" w:rsidTr="009B7315">
        <w:trPr>
          <w:trHeight w:val="454"/>
          <w:tblHeader/>
        </w:trPr>
        <w:tc>
          <w:tcPr>
            <w:tcW w:w="2263" w:type="dxa"/>
            <w:shd w:val="clear" w:color="auto" w:fill="7030A0"/>
            <w:tcMar>
              <w:top w:w="57" w:type="dxa"/>
              <w:left w:w="85" w:type="dxa"/>
              <w:bottom w:w="57" w:type="dxa"/>
              <w:right w:w="85" w:type="dxa"/>
            </w:tcMar>
          </w:tcPr>
          <w:p w14:paraId="2D3F1089" w14:textId="66016AA2" w:rsidR="00F24BE3" w:rsidRPr="00BB4D23" w:rsidRDefault="00F24BE3" w:rsidP="009B7315">
            <w:pPr>
              <w:pStyle w:val="affa"/>
            </w:pPr>
            <w:r>
              <w:t>Параметр</w:t>
            </w:r>
          </w:p>
        </w:tc>
        <w:tc>
          <w:tcPr>
            <w:tcW w:w="7081" w:type="dxa"/>
            <w:shd w:val="clear" w:color="auto" w:fill="7030A0"/>
            <w:tcMar>
              <w:top w:w="57" w:type="dxa"/>
              <w:left w:w="85" w:type="dxa"/>
              <w:bottom w:w="57" w:type="dxa"/>
              <w:right w:w="85" w:type="dxa"/>
            </w:tcMar>
          </w:tcPr>
          <w:p w14:paraId="676A1103" w14:textId="6A50AE61" w:rsidR="00F24BE3" w:rsidRPr="00991D67" w:rsidRDefault="00F24BE3" w:rsidP="009B7315">
            <w:pPr>
              <w:pStyle w:val="affa"/>
            </w:pPr>
            <w:r>
              <w:t>Описание</w:t>
            </w:r>
          </w:p>
        </w:tc>
      </w:tr>
      <w:tr w:rsidR="00F24BE3" w:rsidRPr="00BB4D23" w14:paraId="26345D4A" w14:textId="77777777" w:rsidTr="009B7315">
        <w:tc>
          <w:tcPr>
            <w:tcW w:w="2263" w:type="dxa"/>
            <w:tcMar>
              <w:top w:w="57" w:type="dxa"/>
              <w:left w:w="85" w:type="dxa"/>
              <w:bottom w:w="57" w:type="dxa"/>
              <w:right w:w="85" w:type="dxa"/>
            </w:tcMar>
          </w:tcPr>
          <w:p w14:paraId="1C93BDEC" w14:textId="6CFD64C5" w:rsidR="00F24BE3" w:rsidRPr="00991D67" w:rsidRDefault="00F24BE3" w:rsidP="008938C7">
            <w:pPr>
              <w:pStyle w:val="afffff6"/>
            </w:pPr>
            <w:r w:rsidRPr="004528BE">
              <w:t>--clean_last</w:t>
            </w:r>
          </w:p>
        </w:tc>
        <w:tc>
          <w:tcPr>
            <w:tcW w:w="7081" w:type="dxa"/>
            <w:tcMar>
              <w:top w:w="57" w:type="dxa"/>
              <w:left w:w="85" w:type="dxa"/>
              <w:bottom w:w="57" w:type="dxa"/>
              <w:right w:w="85" w:type="dxa"/>
            </w:tcMar>
          </w:tcPr>
          <w:p w14:paraId="6AE9CB97" w14:textId="687C07A4" w:rsidR="00F24BE3" w:rsidRPr="00991D67" w:rsidRDefault="008938C7" w:rsidP="00D25753">
            <w:pPr>
              <w:pStyle w:val="aff8"/>
              <w:rPr>
                <w:lang w:val="ru-RU"/>
              </w:rPr>
            </w:pPr>
            <w:r>
              <w:rPr>
                <w:lang w:val="ru-RU"/>
              </w:rPr>
              <w:t>Удаление файлов состояний, созданных</w:t>
            </w:r>
            <w:r w:rsidR="00F24BE3" w:rsidRPr="00F24BE3">
              <w:rPr>
                <w:lang w:val="ru-RU"/>
              </w:rPr>
              <w:t xml:space="preserve"> последней операцией</w:t>
            </w:r>
            <w:r w:rsidR="00D25753" w:rsidRPr="00D25753">
              <w:rPr>
                <w:rStyle w:val="afffff0"/>
                <w:lang w:val="ru-RU"/>
              </w:rPr>
              <w:t xml:space="preserve"> </w:t>
            </w:r>
            <w:r w:rsidR="00D25753" w:rsidRPr="00D25753">
              <w:rPr>
                <w:rStyle w:val="afffff7"/>
              </w:rPr>
              <w:t>analyzedb</w:t>
            </w:r>
            <w:r w:rsidR="00F24BE3" w:rsidRPr="00F24BE3">
              <w:rPr>
                <w:lang w:val="ru-RU"/>
              </w:rPr>
              <w:t xml:space="preserve">. </w:t>
            </w:r>
            <w:r w:rsidR="00F24BE3" w:rsidRPr="008938C7">
              <w:rPr>
                <w:lang w:val="ru-RU"/>
              </w:rPr>
              <w:t xml:space="preserve">Все остальные параметры, кроме </w:t>
            </w:r>
            <w:r w:rsidR="00F24BE3" w:rsidRPr="00D25753">
              <w:rPr>
                <w:rStyle w:val="afffff7"/>
                <w:lang w:val="ru-RU"/>
              </w:rPr>
              <w:t>-</w:t>
            </w:r>
            <w:r w:rsidR="00F24BE3" w:rsidRPr="00D25753">
              <w:rPr>
                <w:rStyle w:val="afffff7"/>
              </w:rPr>
              <w:t>d</w:t>
            </w:r>
            <w:r w:rsidR="00F24BE3" w:rsidRPr="008938C7">
              <w:rPr>
                <w:lang w:val="ru-RU"/>
              </w:rPr>
              <w:t>, игнорируются.</w:t>
            </w:r>
          </w:p>
        </w:tc>
      </w:tr>
      <w:tr w:rsidR="00F24BE3" w:rsidRPr="00BB4D23" w14:paraId="7E27A532" w14:textId="77777777" w:rsidTr="009B7315">
        <w:tc>
          <w:tcPr>
            <w:tcW w:w="2263" w:type="dxa"/>
            <w:tcMar>
              <w:top w:w="57" w:type="dxa"/>
              <w:left w:w="85" w:type="dxa"/>
              <w:bottom w:w="57" w:type="dxa"/>
              <w:right w:w="85" w:type="dxa"/>
            </w:tcMar>
          </w:tcPr>
          <w:p w14:paraId="53041C5B" w14:textId="0062DCC8" w:rsidR="00F24BE3" w:rsidRPr="004528BE" w:rsidRDefault="00F24BE3" w:rsidP="00D25753">
            <w:pPr>
              <w:pStyle w:val="afffff6"/>
            </w:pPr>
            <w:r w:rsidRPr="004528BE">
              <w:t>--clean_all</w:t>
            </w:r>
          </w:p>
        </w:tc>
        <w:tc>
          <w:tcPr>
            <w:tcW w:w="7081" w:type="dxa"/>
            <w:tcMar>
              <w:top w:w="57" w:type="dxa"/>
              <w:left w:w="85" w:type="dxa"/>
              <w:bottom w:w="57" w:type="dxa"/>
              <w:right w:w="85" w:type="dxa"/>
            </w:tcMar>
          </w:tcPr>
          <w:p w14:paraId="5FC0AFDD" w14:textId="6AB0A787" w:rsidR="00F24BE3" w:rsidRPr="00F24BE3" w:rsidRDefault="00D25753" w:rsidP="009B7315">
            <w:pPr>
              <w:pStyle w:val="aff8"/>
              <w:rPr>
                <w:lang w:val="ru-RU"/>
              </w:rPr>
            </w:pPr>
            <w:r>
              <w:rPr>
                <w:lang w:val="ru-RU"/>
              </w:rPr>
              <w:t>Удаление</w:t>
            </w:r>
            <w:r w:rsidR="00F24BE3" w:rsidRPr="00F24BE3">
              <w:rPr>
                <w:lang w:val="ru-RU"/>
              </w:rPr>
              <w:t xml:space="preserve"> все</w:t>
            </w:r>
            <w:r>
              <w:rPr>
                <w:lang w:val="ru-RU"/>
              </w:rPr>
              <w:t xml:space="preserve">х файлов состояний, сгенерированных </w:t>
            </w:r>
            <w:r w:rsidRPr="00D25753">
              <w:rPr>
                <w:rStyle w:val="afffff7"/>
              </w:rPr>
              <w:t>analyzedb</w:t>
            </w:r>
            <w:r w:rsidR="00F24BE3" w:rsidRPr="00F24BE3">
              <w:rPr>
                <w:lang w:val="ru-RU"/>
              </w:rPr>
              <w:t xml:space="preserve">. Все остальные параметры, кроме </w:t>
            </w:r>
            <w:r w:rsidR="00F24BE3" w:rsidRPr="0055738E">
              <w:rPr>
                <w:rStyle w:val="afffff7"/>
                <w:lang w:val="ru-RU"/>
              </w:rPr>
              <w:t>-</w:t>
            </w:r>
            <w:r w:rsidR="00F24BE3" w:rsidRPr="00D25753">
              <w:rPr>
                <w:rStyle w:val="afffff7"/>
              </w:rPr>
              <w:t>d</w:t>
            </w:r>
            <w:r w:rsidR="00F24BE3" w:rsidRPr="00F24BE3">
              <w:rPr>
                <w:lang w:val="ru-RU"/>
              </w:rPr>
              <w:t>, игнорируются.</w:t>
            </w:r>
          </w:p>
        </w:tc>
      </w:tr>
      <w:tr w:rsidR="00F24BE3" w:rsidRPr="00BB4D23" w14:paraId="0D19E57D" w14:textId="77777777" w:rsidTr="009B7315">
        <w:tc>
          <w:tcPr>
            <w:tcW w:w="2263" w:type="dxa"/>
            <w:tcMar>
              <w:top w:w="57" w:type="dxa"/>
              <w:left w:w="85" w:type="dxa"/>
              <w:bottom w:w="57" w:type="dxa"/>
              <w:right w:w="85" w:type="dxa"/>
            </w:tcMar>
          </w:tcPr>
          <w:p w14:paraId="7240CCB0" w14:textId="15BA42F1" w:rsidR="00F24BE3" w:rsidRPr="004528BE" w:rsidRDefault="00F24BE3" w:rsidP="00D25753">
            <w:pPr>
              <w:pStyle w:val="afffff6"/>
            </w:pPr>
            <w:r w:rsidRPr="004528BE">
              <w:t xml:space="preserve">-d </w:t>
            </w:r>
            <w:r w:rsidRPr="00D25753">
              <w:rPr>
                <w:i/>
              </w:rPr>
              <w:t>dbname</w:t>
            </w:r>
          </w:p>
        </w:tc>
        <w:tc>
          <w:tcPr>
            <w:tcW w:w="7081" w:type="dxa"/>
            <w:tcMar>
              <w:top w:w="57" w:type="dxa"/>
              <w:left w:w="85" w:type="dxa"/>
              <w:bottom w:w="57" w:type="dxa"/>
              <w:right w:w="85" w:type="dxa"/>
            </w:tcMar>
          </w:tcPr>
          <w:p w14:paraId="3AF9680F" w14:textId="59B04041" w:rsidR="00F24BE3" w:rsidRPr="00F24BE3" w:rsidRDefault="00F24BE3" w:rsidP="00D25753">
            <w:pPr>
              <w:pStyle w:val="aff8"/>
              <w:rPr>
                <w:lang w:val="ru-RU"/>
              </w:rPr>
            </w:pPr>
            <w:r w:rsidRPr="00F24BE3">
              <w:rPr>
                <w:lang w:val="ru-RU"/>
              </w:rPr>
              <w:t>Зада</w:t>
            </w:r>
            <w:r w:rsidR="00D25753">
              <w:rPr>
                <w:lang w:val="ru-RU"/>
              </w:rPr>
              <w:t>ё</w:t>
            </w:r>
            <w:r w:rsidRPr="00F24BE3">
              <w:rPr>
                <w:lang w:val="ru-RU"/>
              </w:rPr>
              <w:t xml:space="preserve">т имя базы данных, содержащей таблицы для анализа. </w:t>
            </w:r>
            <w:r w:rsidRPr="00CC7701">
              <w:rPr>
                <w:lang w:val="ru-RU"/>
              </w:rPr>
              <w:t xml:space="preserve">Если этот параметр не указан, имя базы данных считывается из переменной среды </w:t>
            </w:r>
            <w:r w:rsidRPr="00D25753">
              <w:rPr>
                <w:rStyle w:val="afffff7"/>
              </w:rPr>
              <w:t>PGDATABASE</w:t>
            </w:r>
            <w:r w:rsidRPr="00CC7701">
              <w:rPr>
                <w:lang w:val="ru-RU"/>
              </w:rPr>
              <w:t xml:space="preserve">. Если </w:t>
            </w:r>
            <w:r w:rsidRPr="00D25753">
              <w:rPr>
                <w:rStyle w:val="afffff7"/>
              </w:rPr>
              <w:t>PGDATABASE</w:t>
            </w:r>
            <w:r w:rsidRPr="00CC7701">
              <w:rPr>
                <w:lang w:val="ru-RU"/>
              </w:rPr>
              <w:t xml:space="preserve"> не задана, используется имя пользователя, указанное для соединения.</w:t>
            </w:r>
          </w:p>
        </w:tc>
      </w:tr>
      <w:tr w:rsidR="00F24BE3" w:rsidRPr="00BB4D23" w14:paraId="741BB375" w14:textId="77777777" w:rsidTr="009B7315">
        <w:tc>
          <w:tcPr>
            <w:tcW w:w="2263" w:type="dxa"/>
            <w:tcMar>
              <w:top w:w="57" w:type="dxa"/>
              <w:left w:w="85" w:type="dxa"/>
              <w:bottom w:w="57" w:type="dxa"/>
              <w:right w:w="85" w:type="dxa"/>
            </w:tcMar>
          </w:tcPr>
          <w:p w14:paraId="4C7E4A74" w14:textId="25C5DA2B" w:rsidR="00F24BE3" w:rsidRPr="004528BE" w:rsidRDefault="00F24BE3" w:rsidP="00D25753">
            <w:pPr>
              <w:pStyle w:val="afffff6"/>
            </w:pPr>
            <w:r w:rsidRPr="008E3E53">
              <w:t>--debug</w:t>
            </w:r>
          </w:p>
        </w:tc>
        <w:tc>
          <w:tcPr>
            <w:tcW w:w="7081" w:type="dxa"/>
            <w:tcMar>
              <w:top w:w="57" w:type="dxa"/>
              <w:left w:w="85" w:type="dxa"/>
              <w:bottom w:w="57" w:type="dxa"/>
              <w:right w:w="85" w:type="dxa"/>
            </w:tcMar>
          </w:tcPr>
          <w:p w14:paraId="23FB2087" w14:textId="63D44C36" w:rsidR="00F24BE3" w:rsidRPr="00F24BE3" w:rsidRDefault="00D25753" w:rsidP="009B7315">
            <w:pPr>
              <w:pStyle w:val="aff8"/>
              <w:rPr>
                <w:lang w:val="ru-RU"/>
              </w:rPr>
            </w:pPr>
            <w:r>
              <w:rPr>
                <w:lang w:val="ru-RU"/>
              </w:rPr>
              <w:t>Если параметр указан</w:t>
            </w:r>
            <w:r w:rsidR="00F24BE3" w:rsidRPr="00F24BE3">
              <w:rPr>
                <w:lang w:val="ru-RU"/>
              </w:rPr>
              <w:t>, устанавливает</w:t>
            </w:r>
            <w:r w:rsidR="0016594D">
              <w:rPr>
                <w:lang w:val="ru-RU"/>
              </w:rPr>
              <w:t>ся</w:t>
            </w:r>
            <w:r w:rsidR="00F24BE3" w:rsidRPr="00F24BE3">
              <w:rPr>
                <w:lang w:val="ru-RU"/>
              </w:rPr>
              <w:t xml:space="preserve"> уровень ведения журнала для отладки. </w:t>
            </w:r>
            <w:r w:rsidR="00F24BE3" w:rsidRPr="00CC7701">
              <w:rPr>
                <w:lang w:val="ru-RU"/>
              </w:rPr>
              <w:t xml:space="preserve">Во время выполнения команды информация об уровне отладки записывается в файл журнала и в командную строку. Информация включает команды, выполняемые утилитой, и продолжительность каждой операции </w:t>
            </w:r>
            <w:r w:rsidR="00F24BE3" w:rsidRPr="0016594D">
              <w:rPr>
                <w:rStyle w:val="afffff7"/>
              </w:rPr>
              <w:t>ANALYZE</w:t>
            </w:r>
            <w:r w:rsidR="00F24BE3" w:rsidRPr="00CC7701">
              <w:rPr>
                <w:lang w:val="ru-RU"/>
              </w:rPr>
              <w:t>.</w:t>
            </w:r>
          </w:p>
        </w:tc>
      </w:tr>
      <w:tr w:rsidR="00F24BE3" w:rsidRPr="000749E2" w14:paraId="133632AD" w14:textId="77777777" w:rsidTr="009B7315">
        <w:tc>
          <w:tcPr>
            <w:tcW w:w="2263" w:type="dxa"/>
            <w:tcMar>
              <w:top w:w="57" w:type="dxa"/>
              <w:left w:w="85" w:type="dxa"/>
              <w:bottom w:w="57" w:type="dxa"/>
              <w:right w:w="85" w:type="dxa"/>
            </w:tcMar>
          </w:tcPr>
          <w:p w14:paraId="27526E6D" w14:textId="37795ADB" w:rsidR="00F24BE3" w:rsidRPr="0055738E" w:rsidRDefault="00F24BE3" w:rsidP="0016594D">
            <w:pPr>
              <w:pStyle w:val="afffff6"/>
              <w:jc w:val="left"/>
              <w:rPr>
                <w:lang w:val="en-US"/>
              </w:rPr>
            </w:pPr>
            <w:r w:rsidRPr="0055738E">
              <w:rPr>
                <w:lang w:val="en-US"/>
              </w:rPr>
              <w:t xml:space="preserve">-f </w:t>
            </w:r>
            <w:r w:rsidRPr="0055738E">
              <w:rPr>
                <w:i/>
                <w:lang w:val="en-US"/>
              </w:rPr>
              <w:t>config-file</w:t>
            </w:r>
            <w:r w:rsidRPr="0055738E">
              <w:rPr>
                <w:lang w:val="en-US"/>
              </w:rPr>
              <w:t xml:space="preserve"> | --file </w:t>
            </w:r>
            <w:r w:rsidRPr="0055738E">
              <w:rPr>
                <w:i/>
                <w:lang w:val="en-US"/>
              </w:rPr>
              <w:t>config-file</w:t>
            </w:r>
          </w:p>
        </w:tc>
        <w:tc>
          <w:tcPr>
            <w:tcW w:w="7081" w:type="dxa"/>
            <w:tcMar>
              <w:top w:w="57" w:type="dxa"/>
              <w:left w:w="85" w:type="dxa"/>
              <w:bottom w:w="57" w:type="dxa"/>
              <w:right w:w="85" w:type="dxa"/>
            </w:tcMar>
          </w:tcPr>
          <w:p w14:paraId="6A227AF1" w14:textId="77777777" w:rsidR="0016594D" w:rsidRPr="0055738E" w:rsidRDefault="00F24BE3" w:rsidP="0016594D">
            <w:pPr>
              <w:pStyle w:val="aff8"/>
              <w:rPr>
                <w:lang w:val="ru-RU"/>
              </w:rPr>
            </w:pPr>
            <w:r w:rsidRPr="00DC2B21">
              <w:rPr>
                <w:lang w:val="ru-RU"/>
              </w:rPr>
              <w:t>Текстовый файл, содерж</w:t>
            </w:r>
            <w:r w:rsidRPr="00F24BE3">
              <w:rPr>
                <w:lang w:val="ru-RU"/>
              </w:rPr>
              <w:t xml:space="preserve">ащий список таблиц для анализа. </w:t>
            </w:r>
            <w:r w:rsidRPr="00DC2B21">
              <w:rPr>
                <w:lang w:val="ru-RU"/>
              </w:rPr>
              <w:t xml:space="preserve">Можно </w:t>
            </w:r>
            <w:r w:rsidRPr="0055738E">
              <w:rPr>
                <w:lang w:val="ru-RU"/>
              </w:rPr>
              <w:t>указать относительный пут</w:t>
            </w:r>
            <w:r w:rsidR="0016594D" w:rsidRPr="0055738E">
              <w:rPr>
                <w:lang w:val="ru-RU"/>
              </w:rPr>
              <w:t>ь к файлу из текущего каталога.</w:t>
            </w:r>
          </w:p>
          <w:p w14:paraId="428922BC" w14:textId="77777777" w:rsidR="0016594D" w:rsidRDefault="00F24BE3" w:rsidP="0016594D">
            <w:pPr>
              <w:pStyle w:val="aff8"/>
              <w:rPr>
                <w:lang w:val="ru-RU"/>
              </w:rPr>
            </w:pPr>
            <w:r w:rsidRPr="0055738E">
              <w:rPr>
                <w:lang w:val="ru-RU"/>
              </w:rPr>
              <w:t>Файл содержит</w:t>
            </w:r>
            <w:r w:rsidRPr="00CC7701">
              <w:rPr>
                <w:lang w:val="ru-RU"/>
              </w:rPr>
              <w:t xml:space="preserve"> одну таблицу в строке. </w:t>
            </w:r>
            <w:r w:rsidRPr="00DC2B21">
              <w:rPr>
                <w:lang w:val="ru-RU"/>
              </w:rPr>
              <w:t>Имена таблиц долж</w:t>
            </w:r>
            <w:r w:rsidRPr="00CC7701">
              <w:rPr>
                <w:lang w:val="ru-RU"/>
              </w:rPr>
              <w:t xml:space="preserve">ны быть дополнены именем схемы. </w:t>
            </w:r>
            <w:r w:rsidR="0016594D">
              <w:rPr>
                <w:lang w:val="ru-RU"/>
              </w:rPr>
              <w:t>Опционально</w:t>
            </w:r>
            <w:r w:rsidRPr="00DC2B21">
              <w:rPr>
                <w:lang w:val="ru-RU"/>
              </w:rPr>
              <w:t xml:space="preserve"> список столбцов можно указать с помощью </w:t>
            </w:r>
            <w:r w:rsidRPr="0016594D">
              <w:rPr>
                <w:rStyle w:val="afffff7"/>
                <w:lang w:val="ru-RU"/>
              </w:rPr>
              <w:t>-</w:t>
            </w:r>
            <w:r w:rsidRPr="0016594D">
              <w:rPr>
                <w:rStyle w:val="afffff7"/>
              </w:rPr>
              <w:t>i</w:t>
            </w:r>
            <w:r w:rsidRPr="00DC2B21">
              <w:rPr>
                <w:lang w:val="ru-RU"/>
              </w:rPr>
              <w:t xml:space="preserve"> или </w:t>
            </w:r>
            <w:r w:rsidRPr="0016594D">
              <w:rPr>
                <w:rStyle w:val="afffff7"/>
                <w:lang w:val="ru-RU"/>
              </w:rPr>
              <w:t>-</w:t>
            </w:r>
            <w:r w:rsidRPr="0016594D">
              <w:rPr>
                <w:rStyle w:val="afffff7"/>
              </w:rPr>
              <w:t>x</w:t>
            </w:r>
            <w:r w:rsidRPr="00CC7701">
              <w:rPr>
                <w:lang w:val="ru-RU"/>
              </w:rPr>
              <w:t xml:space="preserve">. </w:t>
            </w:r>
            <w:r w:rsidRPr="00DC2B21">
              <w:rPr>
                <w:lang w:val="ru-RU"/>
              </w:rPr>
              <w:t>Никакие другие па</w:t>
            </w:r>
            <w:r w:rsidRPr="00CC7701">
              <w:rPr>
                <w:lang w:val="ru-RU"/>
              </w:rPr>
              <w:t xml:space="preserve">раметры в файле не допускаются. </w:t>
            </w:r>
            <w:r w:rsidRPr="00DC2B21">
              <w:rPr>
                <w:lang w:val="ru-RU"/>
              </w:rPr>
              <w:t xml:space="preserve">В командной строке должны быть указаны другие параметры, такие как </w:t>
            </w:r>
            <w:r w:rsidRPr="0016594D">
              <w:rPr>
                <w:rStyle w:val="afffff7"/>
                <w:lang w:val="ru-RU"/>
              </w:rPr>
              <w:t>--</w:t>
            </w:r>
            <w:r w:rsidRPr="0016594D">
              <w:rPr>
                <w:rStyle w:val="afffff7"/>
              </w:rPr>
              <w:t>full</w:t>
            </w:r>
            <w:r w:rsidR="0016594D">
              <w:rPr>
                <w:lang w:val="ru-RU"/>
              </w:rPr>
              <w:t>.</w:t>
            </w:r>
          </w:p>
          <w:p w14:paraId="4A46C2C8" w14:textId="77777777" w:rsidR="0016594D" w:rsidRDefault="00F24BE3" w:rsidP="0016594D">
            <w:pPr>
              <w:pStyle w:val="aff8"/>
              <w:rPr>
                <w:lang w:val="ru-RU"/>
              </w:rPr>
            </w:pPr>
            <w:r w:rsidRPr="00DC2B21">
              <w:rPr>
                <w:lang w:val="ru-RU"/>
              </w:rPr>
              <w:t xml:space="preserve">Только один из параметров может использоваться для указания файлов для анализа: </w:t>
            </w:r>
            <w:r w:rsidRPr="0016594D">
              <w:rPr>
                <w:rStyle w:val="afffff7"/>
                <w:lang w:val="ru-RU"/>
              </w:rPr>
              <w:t>-</w:t>
            </w:r>
            <w:r w:rsidRPr="0016594D">
              <w:rPr>
                <w:rStyle w:val="afffff7"/>
              </w:rPr>
              <w:t>f</w:t>
            </w:r>
            <w:r w:rsidRPr="00DC2B21">
              <w:rPr>
                <w:lang w:val="ru-RU"/>
              </w:rPr>
              <w:t xml:space="preserve"> или </w:t>
            </w:r>
            <w:r w:rsidRPr="0016594D">
              <w:rPr>
                <w:rStyle w:val="afffff7"/>
                <w:lang w:val="ru-RU"/>
              </w:rPr>
              <w:t>--</w:t>
            </w:r>
            <w:r w:rsidRPr="0016594D">
              <w:rPr>
                <w:rStyle w:val="afffff7"/>
              </w:rPr>
              <w:t>file</w:t>
            </w:r>
            <w:r w:rsidRPr="00DC2B21">
              <w:rPr>
                <w:lang w:val="ru-RU"/>
              </w:rPr>
              <w:t xml:space="preserve">, </w:t>
            </w:r>
            <w:r w:rsidRPr="0016594D">
              <w:rPr>
                <w:rStyle w:val="afffff7"/>
                <w:lang w:val="ru-RU"/>
              </w:rPr>
              <w:t>-</w:t>
            </w:r>
            <w:r w:rsidRPr="0016594D">
              <w:rPr>
                <w:rStyle w:val="afffff7"/>
              </w:rPr>
              <w:t>t</w:t>
            </w:r>
            <w:r w:rsidRPr="00DC2B21">
              <w:rPr>
                <w:lang w:val="ru-RU"/>
              </w:rPr>
              <w:t xml:space="preserve"> или </w:t>
            </w:r>
            <w:r w:rsidRPr="0016594D">
              <w:rPr>
                <w:rStyle w:val="afffff7"/>
                <w:lang w:val="ru-RU"/>
              </w:rPr>
              <w:t>-</w:t>
            </w:r>
            <w:r w:rsidRPr="0016594D">
              <w:rPr>
                <w:rStyle w:val="afffff7"/>
              </w:rPr>
              <w:t>s</w:t>
            </w:r>
            <w:r w:rsidRPr="00DC2B21">
              <w:rPr>
                <w:lang w:val="ru-RU"/>
              </w:rPr>
              <w:t>.</w:t>
            </w:r>
            <w:r w:rsidR="0016594D">
              <w:rPr>
                <w:lang w:val="ru-RU"/>
              </w:rPr>
              <w:t xml:space="preserve"> </w:t>
            </w:r>
            <w:r w:rsidRPr="00DC2B21">
              <w:rPr>
                <w:lang w:val="ru-RU"/>
              </w:rPr>
              <w:t xml:space="preserve">При выполнении операций </w:t>
            </w:r>
            <w:r w:rsidRPr="0016594D">
              <w:rPr>
                <w:rStyle w:val="afffff7"/>
              </w:rPr>
              <w:t>ANALYZE</w:t>
            </w:r>
            <w:r w:rsidRPr="00CC7701">
              <w:rPr>
                <w:lang w:val="ru-RU"/>
              </w:rPr>
              <w:t xml:space="preserve"> на </w:t>
            </w:r>
            <w:r w:rsidRPr="00DC2B21">
              <w:rPr>
                <w:lang w:val="ru-RU"/>
              </w:rPr>
              <w:t xml:space="preserve">несколько таблиц, </w:t>
            </w:r>
            <w:r w:rsidR="0016594D" w:rsidRPr="00D25753">
              <w:rPr>
                <w:rStyle w:val="afffff7"/>
              </w:rPr>
              <w:t>analyzedb</w:t>
            </w:r>
            <w:r w:rsidRPr="00DC2B21">
              <w:rPr>
                <w:lang w:val="ru-RU"/>
              </w:rPr>
              <w:t xml:space="preserve"> созда</w:t>
            </w:r>
            <w:r w:rsidR="0016594D">
              <w:rPr>
                <w:lang w:val="ru-RU"/>
              </w:rPr>
              <w:t>ё</w:t>
            </w:r>
            <w:r w:rsidRPr="00DC2B21">
              <w:rPr>
                <w:lang w:val="ru-RU"/>
              </w:rPr>
              <w:t>т параллельные сеансы дл</w:t>
            </w:r>
            <w:r w:rsidRPr="00CC7701">
              <w:rPr>
                <w:lang w:val="ru-RU"/>
              </w:rPr>
              <w:t xml:space="preserve">я параллельного анализа таблиц. </w:t>
            </w:r>
            <w:r w:rsidRPr="00DC2B21">
              <w:rPr>
                <w:lang w:val="ru-RU"/>
              </w:rPr>
              <w:t xml:space="preserve">Параметр </w:t>
            </w:r>
            <w:r w:rsidRPr="0055738E">
              <w:rPr>
                <w:rStyle w:val="afffff7"/>
                <w:lang w:val="ru-RU"/>
              </w:rPr>
              <w:t>-</w:t>
            </w:r>
            <w:r w:rsidRPr="0016594D">
              <w:rPr>
                <w:rStyle w:val="afffff7"/>
              </w:rPr>
              <w:t>p</w:t>
            </w:r>
            <w:r w:rsidRPr="00DC2B21">
              <w:rPr>
                <w:lang w:val="ru-RU"/>
              </w:rPr>
              <w:t xml:space="preserve"> управляет максимальным количеством одновременных сеансов.</w:t>
            </w:r>
          </w:p>
          <w:p w14:paraId="1E361533" w14:textId="41C5547B" w:rsidR="00F24BE3" w:rsidRDefault="00F24BE3" w:rsidP="0016594D">
            <w:pPr>
              <w:pStyle w:val="aff8"/>
              <w:rPr>
                <w:lang w:val="ru-RU"/>
              </w:rPr>
            </w:pPr>
            <w:r w:rsidRPr="00DC2B21">
              <w:rPr>
                <w:lang w:val="ru-RU"/>
              </w:rPr>
              <w:t xml:space="preserve">В следующем примере первая строка выполняет операцию </w:t>
            </w:r>
            <w:r w:rsidRPr="0016594D">
              <w:rPr>
                <w:rStyle w:val="afffff7"/>
              </w:rPr>
              <w:t>ANALYZE</w:t>
            </w:r>
            <w:r w:rsidRPr="00DC2B21">
              <w:rPr>
                <w:lang w:val="ru-RU"/>
              </w:rPr>
              <w:t xml:space="preserve"> для таблицы </w:t>
            </w:r>
            <w:proofErr w:type="gramStart"/>
            <w:r w:rsidRPr="0016594D">
              <w:rPr>
                <w:rStyle w:val="afffff7"/>
              </w:rPr>
              <w:t>public</w:t>
            </w:r>
            <w:r w:rsidRPr="0055738E">
              <w:rPr>
                <w:rStyle w:val="afffff7"/>
                <w:lang w:val="ru-RU"/>
              </w:rPr>
              <w:t>.</w:t>
            </w:r>
            <w:r w:rsidRPr="0016594D">
              <w:rPr>
                <w:rStyle w:val="afffff7"/>
              </w:rPr>
              <w:t>nation</w:t>
            </w:r>
            <w:proofErr w:type="gramEnd"/>
            <w:r w:rsidRPr="00DC2B21">
              <w:rPr>
                <w:lang w:val="ru-RU"/>
              </w:rPr>
              <w:t xml:space="preserve">, вторая строка выполняет операцию </w:t>
            </w:r>
            <w:r w:rsidRPr="0016594D">
              <w:rPr>
                <w:rStyle w:val="afffff7"/>
              </w:rPr>
              <w:t>ANALYZE</w:t>
            </w:r>
            <w:r w:rsidRPr="00DC2B21">
              <w:rPr>
                <w:lang w:val="ru-RU"/>
              </w:rPr>
              <w:t xml:space="preserve"> только для столбцов </w:t>
            </w:r>
            <w:r w:rsidRPr="0016594D">
              <w:rPr>
                <w:rStyle w:val="afffff7"/>
              </w:rPr>
              <w:t>l</w:t>
            </w:r>
            <w:r w:rsidRPr="0055738E">
              <w:rPr>
                <w:rStyle w:val="afffff7"/>
                <w:lang w:val="ru-RU"/>
              </w:rPr>
              <w:t>_</w:t>
            </w:r>
            <w:r w:rsidRPr="0016594D">
              <w:rPr>
                <w:rStyle w:val="afffff7"/>
              </w:rPr>
              <w:t>shipdate</w:t>
            </w:r>
            <w:r w:rsidRPr="00DC2B21">
              <w:rPr>
                <w:lang w:val="ru-RU"/>
              </w:rPr>
              <w:t xml:space="preserve"> и </w:t>
            </w:r>
            <w:r w:rsidRPr="0016594D">
              <w:rPr>
                <w:rStyle w:val="afffff7"/>
              </w:rPr>
              <w:t>l</w:t>
            </w:r>
            <w:r w:rsidRPr="0055738E">
              <w:rPr>
                <w:rStyle w:val="afffff7"/>
                <w:lang w:val="ru-RU"/>
              </w:rPr>
              <w:t>_</w:t>
            </w:r>
            <w:r w:rsidRPr="0016594D">
              <w:rPr>
                <w:rStyle w:val="afffff7"/>
              </w:rPr>
              <w:t>receiptdate</w:t>
            </w:r>
            <w:r w:rsidRPr="00DC2B21">
              <w:rPr>
                <w:lang w:val="ru-RU"/>
              </w:rPr>
              <w:t xml:space="preserve"> в таблице </w:t>
            </w:r>
            <w:r w:rsidRPr="0016594D">
              <w:rPr>
                <w:rStyle w:val="afffff7"/>
              </w:rPr>
              <w:t>public</w:t>
            </w:r>
            <w:r w:rsidRPr="0055738E">
              <w:rPr>
                <w:rStyle w:val="afffff7"/>
                <w:lang w:val="ru-RU"/>
              </w:rPr>
              <w:t>.</w:t>
            </w:r>
            <w:r w:rsidRPr="0016594D">
              <w:rPr>
                <w:rStyle w:val="afffff7"/>
              </w:rPr>
              <w:t>lineitem</w:t>
            </w:r>
            <w:r w:rsidRPr="00DC2B21">
              <w:rPr>
                <w:lang w:val="ru-RU"/>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6881"/>
            </w:tblGrid>
            <w:tr w:rsidR="00F24BE3" w:rsidRPr="000749E2" w14:paraId="58BE9E76" w14:textId="77777777" w:rsidTr="009B7315">
              <w:tc>
                <w:tcPr>
                  <w:tcW w:w="9344" w:type="dxa"/>
                  <w:shd w:val="clear" w:color="auto" w:fill="F2F2F2" w:themeFill="background1" w:themeFillShade="F2"/>
                </w:tcPr>
                <w:p w14:paraId="2D05728A" w14:textId="77777777" w:rsidR="00F24BE3" w:rsidRPr="00CC7701" w:rsidRDefault="00F24BE3" w:rsidP="00A33E64">
                  <w:pPr>
                    <w:pStyle w:val="afffff6"/>
                    <w:rPr>
                      <w:lang w:val="en-US"/>
                    </w:rPr>
                  </w:pPr>
                  <w:r w:rsidRPr="00CC7701">
                    <w:rPr>
                      <w:lang w:val="en-US"/>
                    </w:rPr>
                    <w:t>public.nation</w:t>
                  </w:r>
                </w:p>
                <w:p w14:paraId="4507D68C" w14:textId="77777777" w:rsidR="00F24BE3" w:rsidRPr="00CC7701" w:rsidRDefault="00F24BE3" w:rsidP="00A33E64">
                  <w:pPr>
                    <w:pStyle w:val="afffff6"/>
                    <w:rPr>
                      <w:lang w:val="en-US"/>
                    </w:rPr>
                  </w:pPr>
                  <w:r w:rsidRPr="00CC7701">
                    <w:rPr>
                      <w:lang w:val="en-US"/>
                    </w:rPr>
                    <w:t>public.lineitem -i l_shipdate, l_receiptdate</w:t>
                  </w:r>
                </w:p>
              </w:tc>
            </w:tr>
          </w:tbl>
          <w:p w14:paraId="20630EA9" w14:textId="10D388DC" w:rsidR="00F24BE3" w:rsidRPr="00F24BE3" w:rsidRDefault="00F24BE3" w:rsidP="009B7315">
            <w:pPr>
              <w:pStyle w:val="aff8"/>
            </w:pPr>
          </w:p>
        </w:tc>
      </w:tr>
      <w:tr w:rsidR="00F24BE3" w:rsidRPr="00F24BE3" w14:paraId="6ECCA8FE" w14:textId="77777777" w:rsidTr="009B7315">
        <w:tc>
          <w:tcPr>
            <w:tcW w:w="2263" w:type="dxa"/>
            <w:tcMar>
              <w:top w:w="57" w:type="dxa"/>
              <w:left w:w="85" w:type="dxa"/>
              <w:bottom w:w="57" w:type="dxa"/>
              <w:right w:w="85" w:type="dxa"/>
            </w:tcMar>
          </w:tcPr>
          <w:p w14:paraId="153ADC68" w14:textId="7EA8D032" w:rsidR="00F24BE3" w:rsidRPr="00F24BE3" w:rsidRDefault="00F24BE3" w:rsidP="0016594D">
            <w:pPr>
              <w:pStyle w:val="afffff6"/>
            </w:pPr>
            <w:r w:rsidRPr="00393FCB">
              <w:t>--full</w:t>
            </w:r>
          </w:p>
        </w:tc>
        <w:tc>
          <w:tcPr>
            <w:tcW w:w="7081" w:type="dxa"/>
            <w:tcMar>
              <w:top w:w="57" w:type="dxa"/>
              <w:left w:w="85" w:type="dxa"/>
              <w:bottom w:w="57" w:type="dxa"/>
              <w:right w:w="85" w:type="dxa"/>
            </w:tcMar>
          </w:tcPr>
          <w:p w14:paraId="0E264FB6" w14:textId="2C65B0BE" w:rsidR="00F24BE3" w:rsidRPr="00DC2B21" w:rsidRDefault="0016594D" w:rsidP="009B7315">
            <w:pPr>
              <w:pStyle w:val="aff8"/>
              <w:rPr>
                <w:lang w:val="ru-RU"/>
              </w:rPr>
            </w:pPr>
            <w:r>
              <w:rPr>
                <w:lang w:val="ru-RU"/>
              </w:rPr>
              <w:t>Выполнение операции</w:t>
            </w:r>
            <w:r w:rsidR="00F24BE3" w:rsidRPr="00F24BE3">
              <w:rPr>
                <w:lang w:val="ru-RU"/>
              </w:rPr>
              <w:t xml:space="preserve"> </w:t>
            </w:r>
            <w:r w:rsidR="00F24BE3" w:rsidRPr="0016594D">
              <w:rPr>
                <w:rStyle w:val="afffff7"/>
              </w:rPr>
              <w:t>ANALYZE</w:t>
            </w:r>
            <w:r w:rsidR="00F24BE3" w:rsidRPr="00F24BE3">
              <w:rPr>
                <w:lang w:val="ru-RU"/>
              </w:rPr>
              <w:t xml:space="preserve"> для всех указанных таблиц. </w:t>
            </w:r>
            <w:r w:rsidR="00F24BE3" w:rsidRPr="00CC7701">
              <w:rPr>
                <w:lang w:val="ru-RU"/>
              </w:rPr>
              <w:t>Операция выполняется, даже если статистика актуальна.</w:t>
            </w:r>
          </w:p>
        </w:tc>
      </w:tr>
      <w:tr w:rsidR="00F24BE3" w:rsidRPr="00F24BE3" w14:paraId="63DFB2C2" w14:textId="77777777" w:rsidTr="009B7315">
        <w:tc>
          <w:tcPr>
            <w:tcW w:w="2263" w:type="dxa"/>
            <w:tcMar>
              <w:top w:w="57" w:type="dxa"/>
              <w:left w:w="85" w:type="dxa"/>
              <w:bottom w:w="57" w:type="dxa"/>
              <w:right w:w="85" w:type="dxa"/>
            </w:tcMar>
          </w:tcPr>
          <w:p w14:paraId="4B154D29" w14:textId="1496B990" w:rsidR="00F24BE3" w:rsidRPr="00393FCB" w:rsidRDefault="00F24BE3" w:rsidP="00A37628">
            <w:pPr>
              <w:pStyle w:val="afffff6"/>
              <w:jc w:val="left"/>
            </w:pPr>
            <w:r w:rsidRPr="00F24BE3">
              <w:t>--gen_profile_only</w:t>
            </w:r>
          </w:p>
        </w:tc>
        <w:tc>
          <w:tcPr>
            <w:tcW w:w="7081" w:type="dxa"/>
            <w:tcMar>
              <w:top w:w="57" w:type="dxa"/>
              <w:left w:w="85" w:type="dxa"/>
              <w:bottom w:w="57" w:type="dxa"/>
              <w:right w:w="85" w:type="dxa"/>
            </w:tcMar>
          </w:tcPr>
          <w:p w14:paraId="0B3DFB55" w14:textId="76424F6C" w:rsidR="00F24BE3" w:rsidRPr="00F24BE3" w:rsidRDefault="0016594D" w:rsidP="002309A2">
            <w:pPr>
              <w:pStyle w:val="aff8"/>
              <w:rPr>
                <w:lang w:val="ru-RU"/>
              </w:rPr>
            </w:pPr>
            <w:r>
              <w:rPr>
                <w:lang w:val="ru-RU"/>
              </w:rPr>
              <w:t xml:space="preserve">Обновление снапшота </w:t>
            </w:r>
            <w:r w:rsidRPr="00D25753">
              <w:rPr>
                <w:rStyle w:val="afffff7"/>
              </w:rPr>
              <w:t>analyzedb</w:t>
            </w:r>
            <w:r w:rsidR="00F24BE3" w:rsidRPr="00F24BE3">
              <w:rPr>
                <w:lang w:val="ru-RU"/>
              </w:rPr>
              <w:t xml:space="preserve"> таблицы статистической информации без выполнения каких-либо операций </w:t>
            </w:r>
            <w:r w:rsidRPr="0016594D">
              <w:rPr>
                <w:rStyle w:val="afffff7"/>
              </w:rPr>
              <w:t>ANALYZE</w:t>
            </w:r>
            <w:r w:rsidR="00F24BE3" w:rsidRPr="00F24BE3">
              <w:rPr>
                <w:lang w:val="ru-RU"/>
              </w:rPr>
              <w:t xml:space="preserve">. Если </w:t>
            </w:r>
            <w:r w:rsidR="00F24BE3" w:rsidRPr="00F24BE3">
              <w:rPr>
                <w:lang w:val="ru-RU"/>
              </w:rPr>
              <w:lastRenderedPageBreak/>
              <w:t>другие параметры определяют таблицы или схему, ут</w:t>
            </w:r>
            <w:r>
              <w:rPr>
                <w:lang w:val="ru-RU"/>
              </w:rPr>
              <w:t>илита обновляет информацию о снапшотах</w:t>
            </w:r>
            <w:r w:rsidR="00F24BE3" w:rsidRPr="00F24BE3">
              <w:rPr>
                <w:lang w:val="ru-RU"/>
              </w:rPr>
              <w:t xml:space="preserve"> только д</w:t>
            </w:r>
            <w:r>
              <w:rPr>
                <w:lang w:val="ru-RU"/>
              </w:rPr>
              <w:t>ля указанных таблиц. Укажите этот параметр</w:t>
            </w:r>
            <w:r w:rsidR="00F24BE3" w:rsidRPr="00F24BE3">
              <w:rPr>
                <w:lang w:val="ru-RU"/>
              </w:rPr>
              <w:t xml:space="preserve">, если команда </w:t>
            </w:r>
            <w:r w:rsidR="00F24BE3" w:rsidRPr="0016594D">
              <w:rPr>
                <w:rStyle w:val="afffff7"/>
              </w:rPr>
              <w:t>ANALYZE</w:t>
            </w:r>
            <w:r w:rsidR="00F24BE3" w:rsidRPr="00F24BE3">
              <w:rPr>
                <w:lang w:val="ru-RU"/>
              </w:rPr>
              <w:t xml:space="preserve"> была запущена для таблиц базы данных и вы хотите обновить </w:t>
            </w:r>
            <w:r w:rsidR="002309A2" w:rsidRPr="00D25753">
              <w:rPr>
                <w:rStyle w:val="afffff7"/>
              </w:rPr>
              <w:t>analyzedb</w:t>
            </w:r>
            <w:r w:rsidR="00F24BE3" w:rsidRPr="00F24BE3">
              <w:rPr>
                <w:lang w:val="ru-RU"/>
              </w:rPr>
              <w:t xml:space="preserve"> </w:t>
            </w:r>
            <w:r w:rsidR="002309A2">
              <w:rPr>
                <w:lang w:val="ru-RU"/>
              </w:rPr>
              <w:t>снапшот</w:t>
            </w:r>
            <w:r w:rsidR="00F24BE3" w:rsidRPr="00F24BE3">
              <w:rPr>
                <w:lang w:val="ru-RU"/>
              </w:rPr>
              <w:t xml:space="preserve"> для таблиц.</w:t>
            </w:r>
          </w:p>
        </w:tc>
      </w:tr>
      <w:tr w:rsidR="00F24BE3" w:rsidRPr="00F24BE3" w14:paraId="3322E570" w14:textId="77777777" w:rsidTr="009B7315">
        <w:tc>
          <w:tcPr>
            <w:tcW w:w="2263" w:type="dxa"/>
            <w:tcMar>
              <w:top w:w="57" w:type="dxa"/>
              <w:left w:w="85" w:type="dxa"/>
              <w:bottom w:w="57" w:type="dxa"/>
              <w:right w:w="85" w:type="dxa"/>
            </w:tcMar>
          </w:tcPr>
          <w:p w14:paraId="6EDA1FFB" w14:textId="7CC15C5C" w:rsidR="00F24BE3" w:rsidRPr="00F24BE3" w:rsidRDefault="00F24BE3" w:rsidP="00A37628">
            <w:pPr>
              <w:pStyle w:val="afffff6"/>
              <w:jc w:val="left"/>
            </w:pPr>
            <w:r w:rsidRPr="00F24BE3">
              <w:lastRenderedPageBreak/>
              <w:t xml:space="preserve">-i </w:t>
            </w:r>
            <w:r w:rsidRPr="00A37628">
              <w:rPr>
                <w:i/>
              </w:rPr>
              <w:t>col1</w:t>
            </w:r>
            <w:r w:rsidRPr="00F24BE3">
              <w:t xml:space="preserve">, </w:t>
            </w:r>
            <w:r w:rsidRPr="00A37628">
              <w:rPr>
                <w:i/>
              </w:rPr>
              <w:t>col2</w:t>
            </w:r>
            <w:r w:rsidRPr="00F24BE3">
              <w:t>, ...</w:t>
            </w:r>
          </w:p>
        </w:tc>
        <w:tc>
          <w:tcPr>
            <w:tcW w:w="7081" w:type="dxa"/>
            <w:tcMar>
              <w:top w:w="57" w:type="dxa"/>
              <w:left w:w="85" w:type="dxa"/>
              <w:bottom w:w="57" w:type="dxa"/>
              <w:right w:w="85" w:type="dxa"/>
            </w:tcMar>
          </w:tcPr>
          <w:p w14:paraId="4109E1A9" w14:textId="0001C491" w:rsidR="00F24BE3" w:rsidRPr="00F24BE3" w:rsidRDefault="00A37628" w:rsidP="008572AC">
            <w:pPr>
              <w:pStyle w:val="aff8"/>
              <w:rPr>
                <w:lang w:val="ru-RU"/>
              </w:rPr>
            </w:pPr>
            <w:r>
              <w:rPr>
                <w:lang w:val="ru-RU"/>
              </w:rPr>
              <w:t>Опционально</w:t>
            </w:r>
            <w:r w:rsidR="008572AC">
              <w:rPr>
                <w:lang w:val="ru-RU"/>
              </w:rPr>
              <w:t xml:space="preserve">. </w:t>
            </w:r>
            <w:r w:rsidR="008572AC" w:rsidRPr="008572AC">
              <w:rPr>
                <w:lang w:val="ru-RU"/>
              </w:rPr>
              <w:t>Долж</w:t>
            </w:r>
            <w:r w:rsidR="008572AC">
              <w:rPr>
                <w:lang w:val="ru-RU"/>
              </w:rPr>
              <w:t xml:space="preserve">ен быть указан с параметром </w:t>
            </w:r>
            <w:r w:rsidR="008572AC" w:rsidRPr="00A37628">
              <w:rPr>
                <w:rStyle w:val="afffff7"/>
                <w:lang w:val="ru-RU"/>
              </w:rPr>
              <w:t>-</w:t>
            </w:r>
            <w:r w:rsidR="008572AC" w:rsidRPr="00A37628">
              <w:rPr>
                <w:rStyle w:val="afffff7"/>
              </w:rPr>
              <w:t>t</w:t>
            </w:r>
            <w:r w:rsidR="008572AC">
              <w:rPr>
                <w:lang w:val="ru-RU"/>
              </w:rPr>
              <w:t xml:space="preserve">. </w:t>
            </w:r>
            <w:r w:rsidR="008572AC" w:rsidRPr="008572AC">
              <w:rPr>
                <w:lang w:val="ru-RU"/>
              </w:rPr>
              <w:t xml:space="preserve">Для таблицы, указанной с параметром </w:t>
            </w:r>
            <w:r w:rsidR="008572AC" w:rsidRPr="00A37628">
              <w:rPr>
                <w:rStyle w:val="afffff7"/>
                <w:lang w:val="ru-RU"/>
              </w:rPr>
              <w:t>-</w:t>
            </w:r>
            <w:r w:rsidR="008572AC" w:rsidRPr="00A37628">
              <w:rPr>
                <w:rStyle w:val="afffff7"/>
              </w:rPr>
              <w:t>t</w:t>
            </w:r>
            <w:r>
              <w:rPr>
                <w:lang w:val="ru-RU"/>
              </w:rPr>
              <w:t>, собирает</w:t>
            </w:r>
            <w:r w:rsidR="008572AC" w:rsidRPr="008572AC">
              <w:rPr>
                <w:lang w:val="ru-RU"/>
              </w:rPr>
              <w:t xml:space="preserve"> статистику</w:t>
            </w:r>
            <w:r w:rsidR="008572AC">
              <w:rPr>
                <w:lang w:val="ru-RU"/>
              </w:rPr>
              <w:t xml:space="preserve"> только для указанных столбцов. </w:t>
            </w:r>
            <w:r w:rsidR="008572AC" w:rsidRPr="008572AC">
              <w:rPr>
                <w:lang w:val="ru-RU"/>
              </w:rPr>
              <w:t xml:space="preserve">Можно указать только </w:t>
            </w:r>
            <w:r w:rsidR="008572AC" w:rsidRPr="0055738E">
              <w:rPr>
                <w:rStyle w:val="afffff7"/>
                <w:lang w:val="ru-RU"/>
              </w:rPr>
              <w:t>-</w:t>
            </w:r>
            <w:r w:rsidR="008572AC" w:rsidRPr="00A37628">
              <w:rPr>
                <w:rStyle w:val="afffff7"/>
              </w:rPr>
              <w:t>i</w:t>
            </w:r>
            <w:r w:rsidR="008572AC" w:rsidRPr="008572AC">
              <w:rPr>
                <w:lang w:val="ru-RU"/>
              </w:rPr>
              <w:t xml:space="preserve"> или </w:t>
            </w:r>
            <w:r w:rsidR="008572AC" w:rsidRPr="0055738E">
              <w:rPr>
                <w:rStyle w:val="afffff7"/>
                <w:lang w:val="ru-RU"/>
              </w:rPr>
              <w:t>-</w:t>
            </w:r>
            <w:r w:rsidR="008572AC" w:rsidRPr="00A37628">
              <w:rPr>
                <w:rStyle w:val="afffff7"/>
              </w:rPr>
              <w:t>x</w:t>
            </w:r>
            <w:r w:rsidR="008572AC" w:rsidRPr="008572AC">
              <w:rPr>
                <w:lang w:val="ru-RU"/>
              </w:rPr>
              <w:t>.</w:t>
            </w:r>
            <w:r w:rsidR="008572AC">
              <w:rPr>
                <w:lang w:val="ru-RU"/>
              </w:rPr>
              <w:t xml:space="preserve"> </w:t>
            </w:r>
            <w:r w:rsidR="008572AC" w:rsidRPr="008572AC">
              <w:rPr>
                <w:lang w:val="ru-RU"/>
              </w:rPr>
              <w:t>Оба варианта указать нельзя.</w:t>
            </w:r>
          </w:p>
        </w:tc>
      </w:tr>
      <w:tr w:rsidR="008572AC" w:rsidRPr="00F24BE3" w14:paraId="6DA3ED8B" w14:textId="77777777" w:rsidTr="009B7315">
        <w:tc>
          <w:tcPr>
            <w:tcW w:w="2263" w:type="dxa"/>
            <w:tcMar>
              <w:top w:w="57" w:type="dxa"/>
              <w:left w:w="85" w:type="dxa"/>
              <w:bottom w:w="57" w:type="dxa"/>
              <w:right w:w="85" w:type="dxa"/>
            </w:tcMar>
          </w:tcPr>
          <w:p w14:paraId="0C540429" w14:textId="578EFC38" w:rsidR="008572AC" w:rsidRPr="00F24BE3" w:rsidRDefault="008572AC" w:rsidP="00A37628">
            <w:pPr>
              <w:pStyle w:val="afffff6"/>
            </w:pPr>
            <w:r w:rsidRPr="008572AC">
              <w:t>-l | --list</w:t>
            </w:r>
          </w:p>
        </w:tc>
        <w:tc>
          <w:tcPr>
            <w:tcW w:w="7081" w:type="dxa"/>
            <w:tcMar>
              <w:top w:w="57" w:type="dxa"/>
              <w:left w:w="85" w:type="dxa"/>
              <w:bottom w:w="57" w:type="dxa"/>
              <w:right w:w="85" w:type="dxa"/>
            </w:tcMar>
          </w:tcPr>
          <w:p w14:paraId="0E304A6D" w14:textId="47CC5F40" w:rsidR="008572AC" w:rsidRDefault="008572AC" w:rsidP="008572AC">
            <w:pPr>
              <w:pStyle w:val="aff8"/>
              <w:rPr>
                <w:lang w:val="ru-RU"/>
              </w:rPr>
            </w:pPr>
            <w:r w:rsidRPr="008572AC">
              <w:rPr>
                <w:lang w:val="ru-RU"/>
              </w:rPr>
              <w:t>Перечисляет таблицы, которые были бы проанализир</w:t>
            </w:r>
            <w:r>
              <w:rPr>
                <w:lang w:val="ru-RU"/>
              </w:rPr>
              <w:t xml:space="preserve">ованы с указанными параметрами. </w:t>
            </w:r>
            <w:r w:rsidRPr="008572AC">
              <w:rPr>
                <w:lang w:val="ru-RU"/>
              </w:rPr>
              <w:t xml:space="preserve">Операции </w:t>
            </w:r>
            <w:r w:rsidRPr="00A37628">
              <w:rPr>
                <w:rStyle w:val="afffff7"/>
              </w:rPr>
              <w:t>ANALYZE</w:t>
            </w:r>
            <w:r w:rsidRPr="008572AC">
              <w:rPr>
                <w:lang w:val="ru-RU"/>
              </w:rPr>
              <w:t xml:space="preserve"> не выполняются.</w:t>
            </w:r>
          </w:p>
        </w:tc>
      </w:tr>
      <w:tr w:rsidR="008572AC" w:rsidRPr="00F24BE3" w14:paraId="45F7E4E3" w14:textId="77777777" w:rsidTr="009B7315">
        <w:tc>
          <w:tcPr>
            <w:tcW w:w="2263" w:type="dxa"/>
            <w:tcMar>
              <w:top w:w="57" w:type="dxa"/>
              <w:left w:w="85" w:type="dxa"/>
              <w:bottom w:w="57" w:type="dxa"/>
              <w:right w:w="85" w:type="dxa"/>
            </w:tcMar>
          </w:tcPr>
          <w:p w14:paraId="0E40EE22" w14:textId="3EB6C199" w:rsidR="008572AC" w:rsidRPr="008572AC" w:rsidRDefault="008572AC" w:rsidP="00A37628">
            <w:pPr>
              <w:pStyle w:val="afffff6"/>
              <w:jc w:val="left"/>
            </w:pPr>
            <w:r w:rsidRPr="008572AC">
              <w:t xml:space="preserve">-p </w:t>
            </w:r>
            <w:r w:rsidRPr="00A37628">
              <w:rPr>
                <w:i/>
              </w:rPr>
              <w:t>parallel-level</w:t>
            </w:r>
          </w:p>
        </w:tc>
        <w:tc>
          <w:tcPr>
            <w:tcW w:w="7081" w:type="dxa"/>
            <w:tcMar>
              <w:top w:w="57" w:type="dxa"/>
              <w:left w:w="85" w:type="dxa"/>
              <w:bottom w:w="57" w:type="dxa"/>
              <w:right w:w="85" w:type="dxa"/>
            </w:tcMar>
          </w:tcPr>
          <w:p w14:paraId="6BFC37DC" w14:textId="2937CD0C" w:rsidR="008572AC" w:rsidRPr="008572AC" w:rsidRDefault="008572AC" w:rsidP="00A37628">
            <w:pPr>
              <w:pStyle w:val="aff8"/>
              <w:rPr>
                <w:lang w:val="ru-RU"/>
              </w:rPr>
            </w:pPr>
            <w:r w:rsidRPr="008572AC">
              <w:rPr>
                <w:lang w:val="ru-RU"/>
              </w:rPr>
              <w:t>Количество таблиц, кот</w:t>
            </w:r>
            <w:r>
              <w:rPr>
                <w:lang w:val="ru-RU"/>
              </w:rPr>
              <w:t xml:space="preserve">орые анализируются параллельно. </w:t>
            </w:r>
            <w:r w:rsidR="00A37628" w:rsidRPr="00A37628">
              <w:rPr>
                <w:rStyle w:val="afffff7"/>
                <w:i/>
                <w:lang w:val="ru-RU"/>
              </w:rPr>
              <w:t>parallel level</w:t>
            </w:r>
            <w:r w:rsidRPr="008572AC">
              <w:rPr>
                <w:lang w:val="ru-RU"/>
              </w:rPr>
              <w:t xml:space="preserve"> может быть целым </w:t>
            </w:r>
            <w:r>
              <w:rPr>
                <w:lang w:val="ru-RU"/>
              </w:rPr>
              <w:t xml:space="preserve">числом от 1 до 10 включительно. </w:t>
            </w:r>
            <w:r w:rsidRPr="008572AC">
              <w:rPr>
                <w:lang w:val="ru-RU"/>
              </w:rPr>
              <w:t xml:space="preserve">Значение по умолчанию </w:t>
            </w:r>
            <w:r w:rsidR="00A37628">
              <w:rPr>
                <w:lang w:val="ru-RU"/>
              </w:rPr>
              <w:t>—</w:t>
            </w:r>
            <w:r w:rsidRPr="008572AC">
              <w:rPr>
                <w:lang w:val="ru-RU"/>
              </w:rPr>
              <w:t xml:space="preserve"> </w:t>
            </w:r>
            <w:r w:rsidRPr="0055738E">
              <w:rPr>
                <w:rStyle w:val="afffff7"/>
                <w:lang w:val="ru-RU"/>
              </w:rPr>
              <w:t>5</w:t>
            </w:r>
            <w:r w:rsidRPr="008572AC">
              <w:rPr>
                <w:lang w:val="ru-RU"/>
              </w:rPr>
              <w:t>.</w:t>
            </w:r>
          </w:p>
        </w:tc>
      </w:tr>
      <w:tr w:rsidR="008572AC" w:rsidRPr="00F24BE3" w14:paraId="2E73B007" w14:textId="77777777" w:rsidTr="009B7315">
        <w:tc>
          <w:tcPr>
            <w:tcW w:w="2263" w:type="dxa"/>
            <w:tcMar>
              <w:top w:w="57" w:type="dxa"/>
              <w:left w:w="85" w:type="dxa"/>
              <w:bottom w:w="57" w:type="dxa"/>
              <w:right w:w="85" w:type="dxa"/>
            </w:tcMar>
          </w:tcPr>
          <w:p w14:paraId="2CDC1CA6" w14:textId="6C691A84" w:rsidR="008572AC" w:rsidRPr="008572AC" w:rsidRDefault="008572AC" w:rsidP="00A37628">
            <w:pPr>
              <w:pStyle w:val="afffff6"/>
              <w:jc w:val="left"/>
            </w:pPr>
            <w:r w:rsidRPr="008572AC">
              <w:t>--skip_root_stats</w:t>
            </w:r>
          </w:p>
        </w:tc>
        <w:tc>
          <w:tcPr>
            <w:tcW w:w="7081" w:type="dxa"/>
            <w:tcMar>
              <w:top w:w="57" w:type="dxa"/>
              <w:left w:w="85" w:type="dxa"/>
              <w:bottom w:w="57" w:type="dxa"/>
              <w:right w:w="85" w:type="dxa"/>
            </w:tcMar>
          </w:tcPr>
          <w:p w14:paraId="275DB11C" w14:textId="77777777" w:rsidR="00A37628" w:rsidRDefault="008572AC" w:rsidP="00A37628">
            <w:pPr>
              <w:pStyle w:val="aff8"/>
              <w:rPr>
                <w:lang w:val="ru-RU"/>
              </w:rPr>
            </w:pPr>
            <w:r w:rsidRPr="008572AC">
              <w:rPr>
                <w:lang w:val="ru-RU"/>
              </w:rPr>
              <w:t xml:space="preserve">Для </w:t>
            </w:r>
            <w:r w:rsidR="00A37628">
              <w:rPr>
                <w:lang w:val="ru-RU"/>
              </w:rPr>
              <w:t>партиционированной</w:t>
            </w:r>
            <w:r w:rsidRPr="008572AC">
              <w:rPr>
                <w:lang w:val="ru-RU"/>
              </w:rPr>
              <w:t xml:space="preserve"> таблицы пропустите обновление статистики корневых </w:t>
            </w:r>
            <w:r w:rsidR="00A37628">
              <w:rPr>
                <w:lang w:val="ru-RU"/>
              </w:rPr>
              <w:t>партиций</w:t>
            </w:r>
            <w:r w:rsidRPr="008572AC">
              <w:rPr>
                <w:lang w:val="ru-RU"/>
              </w:rPr>
              <w:t>, если требуется обновить только некоторые статистич</w:t>
            </w:r>
            <w:r>
              <w:rPr>
                <w:lang w:val="ru-RU"/>
              </w:rPr>
              <w:t xml:space="preserve">еские данные </w:t>
            </w:r>
            <w:r w:rsidR="00A37628">
              <w:t>leaf</w:t>
            </w:r>
            <w:r w:rsidR="00A37628" w:rsidRPr="00A37628">
              <w:rPr>
                <w:lang w:val="ru-RU"/>
              </w:rPr>
              <w:t>-</w:t>
            </w:r>
            <w:r w:rsidR="00A37628">
              <w:rPr>
                <w:lang w:val="ru-RU"/>
              </w:rPr>
              <w:t>партиций.</w:t>
            </w:r>
          </w:p>
          <w:p w14:paraId="1343E34D" w14:textId="61073BC9" w:rsidR="008572AC" w:rsidRPr="008572AC" w:rsidRDefault="00F4560B" w:rsidP="00F4560B">
            <w:pPr>
              <w:pStyle w:val="aff8"/>
              <w:rPr>
                <w:lang w:val="ru-RU"/>
              </w:rPr>
            </w:pPr>
            <w:r>
              <w:rPr>
                <w:lang w:val="ru-RU"/>
              </w:rPr>
              <w:t>Если обновляется статистика</w:t>
            </w:r>
            <w:r w:rsidR="008572AC" w:rsidRPr="008572AC">
              <w:rPr>
                <w:lang w:val="ru-RU"/>
              </w:rPr>
              <w:t xml:space="preserve"> для </w:t>
            </w:r>
            <w:r w:rsidR="00A37628">
              <w:rPr>
                <w:lang w:val="ru-RU"/>
              </w:rPr>
              <w:t>партиционированной</w:t>
            </w:r>
            <w:r w:rsidR="008572AC" w:rsidRPr="008572AC">
              <w:rPr>
                <w:lang w:val="ru-RU"/>
              </w:rPr>
              <w:t xml:space="preserve"> таблицы и вы знаете, какая статистика конечных </w:t>
            </w:r>
            <w:r>
              <w:rPr>
                <w:lang w:val="ru-RU"/>
              </w:rPr>
              <w:t>партиций</w:t>
            </w:r>
            <w:r w:rsidR="008572AC" w:rsidRPr="008572AC">
              <w:rPr>
                <w:lang w:val="ru-RU"/>
              </w:rPr>
              <w:t xml:space="preserve"> требует обновления, вы можете указать эти разделы и этот параметр дл</w:t>
            </w:r>
            <w:r>
              <w:rPr>
                <w:lang w:val="ru-RU"/>
              </w:rPr>
              <w:t>я повышения производительности.</w:t>
            </w:r>
          </w:p>
        </w:tc>
      </w:tr>
      <w:tr w:rsidR="008572AC" w:rsidRPr="00F24BE3" w14:paraId="3F5D88C7" w14:textId="77777777" w:rsidTr="009B7315">
        <w:tc>
          <w:tcPr>
            <w:tcW w:w="2263" w:type="dxa"/>
            <w:tcMar>
              <w:top w:w="57" w:type="dxa"/>
              <w:left w:w="85" w:type="dxa"/>
              <w:bottom w:w="57" w:type="dxa"/>
              <w:right w:w="85" w:type="dxa"/>
            </w:tcMar>
          </w:tcPr>
          <w:p w14:paraId="37B54153" w14:textId="01445A0F" w:rsidR="008572AC" w:rsidRPr="008572AC" w:rsidRDefault="008572AC" w:rsidP="00F4560B">
            <w:pPr>
              <w:pStyle w:val="afffff6"/>
            </w:pPr>
            <w:r w:rsidRPr="008572AC">
              <w:t xml:space="preserve">-s </w:t>
            </w:r>
            <w:r w:rsidRPr="00F4560B">
              <w:rPr>
                <w:i/>
              </w:rPr>
              <w:t>schema</w:t>
            </w:r>
          </w:p>
        </w:tc>
        <w:tc>
          <w:tcPr>
            <w:tcW w:w="7081" w:type="dxa"/>
            <w:tcMar>
              <w:top w:w="57" w:type="dxa"/>
              <w:left w:w="85" w:type="dxa"/>
              <w:bottom w:w="57" w:type="dxa"/>
              <w:right w:w="85" w:type="dxa"/>
            </w:tcMar>
          </w:tcPr>
          <w:p w14:paraId="3F97D89B" w14:textId="5ECB7635" w:rsidR="008572AC" w:rsidRPr="008572AC" w:rsidRDefault="008572AC" w:rsidP="00F4560B">
            <w:pPr>
              <w:pStyle w:val="aff8"/>
              <w:rPr>
                <w:lang w:val="ru-RU"/>
              </w:rPr>
            </w:pPr>
            <w:r>
              <w:rPr>
                <w:lang w:val="ru-RU"/>
              </w:rPr>
              <w:t xml:space="preserve">Укажите схему для анализа. </w:t>
            </w:r>
            <w:r w:rsidRPr="008572AC">
              <w:rPr>
                <w:lang w:val="ru-RU"/>
              </w:rPr>
              <w:t xml:space="preserve">Все таблицы </w:t>
            </w:r>
            <w:r>
              <w:rPr>
                <w:lang w:val="ru-RU"/>
              </w:rPr>
              <w:t xml:space="preserve">в схеме будут проанализированы. </w:t>
            </w:r>
            <w:r w:rsidRPr="008572AC">
              <w:rPr>
                <w:lang w:val="ru-RU"/>
              </w:rPr>
              <w:t>В командной строке можно</w:t>
            </w:r>
            <w:r>
              <w:rPr>
                <w:lang w:val="ru-RU"/>
              </w:rPr>
              <w:t xml:space="preserve"> указать только одно имя схемы. </w:t>
            </w:r>
            <w:r w:rsidR="00F4560B">
              <w:rPr>
                <w:lang w:val="ru-RU"/>
              </w:rPr>
              <w:t>Только один</w:t>
            </w:r>
            <w:r w:rsidRPr="008572AC">
              <w:rPr>
                <w:lang w:val="ru-RU"/>
              </w:rPr>
              <w:t xml:space="preserve"> из </w:t>
            </w:r>
            <w:r w:rsidR="00F4560B">
              <w:rPr>
                <w:lang w:val="ru-RU"/>
              </w:rPr>
              <w:t>параметров</w:t>
            </w:r>
            <w:r w:rsidRPr="008572AC">
              <w:rPr>
                <w:lang w:val="ru-RU"/>
              </w:rPr>
              <w:t xml:space="preserve"> может использоваться для указания файлов для анализа: </w:t>
            </w:r>
            <w:r w:rsidRPr="0055738E">
              <w:rPr>
                <w:rStyle w:val="afffff7"/>
                <w:lang w:val="ru-RU"/>
              </w:rPr>
              <w:t>-</w:t>
            </w:r>
            <w:r w:rsidRPr="00F4560B">
              <w:rPr>
                <w:rStyle w:val="afffff7"/>
              </w:rPr>
              <w:t>f</w:t>
            </w:r>
            <w:r w:rsidRPr="008572AC">
              <w:rPr>
                <w:lang w:val="ru-RU"/>
              </w:rPr>
              <w:t xml:space="preserve"> или </w:t>
            </w:r>
            <w:r w:rsidRPr="0055738E">
              <w:rPr>
                <w:rStyle w:val="afffff7"/>
                <w:lang w:val="ru-RU"/>
              </w:rPr>
              <w:t>--</w:t>
            </w:r>
            <w:r w:rsidRPr="00F4560B">
              <w:rPr>
                <w:rStyle w:val="afffff7"/>
              </w:rPr>
              <w:t>file</w:t>
            </w:r>
            <w:r w:rsidRPr="008572AC">
              <w:rPr>
                <w:lang w:val="ru-RU"/>
              </w:rPr>
              <w:t xml:space="preserve">, </w:t>
            </w:r>
            <w:r w:rsidRPr="0055738E">
              <w:rPr>
                <w:rStyle w:val="afffff7"/>
                <w:lang w:val="ru-RU"/>
              </w:rPr>
              <w:t>-</w:t>
            </w:r>
            <w:r w:rsidRPr="00F4560B">
              <w:rPr>
                <w:rStyle w:val="afffff7"/>
              </w:rPr>
              <w:t>t</w:t>
            </w:r>
            <w:r w:rsidRPr="008572AC">
              <w:rPr>
                <w:lang w:val="ru-RU"/>
              </w:rPr>
              <w:t xml:space="preserve"> или </w:t>
            </w:r>
            <w:r w:rsidRPr="0055738E">
              <w:rPr>
                <w:rStyle w:val="afffff7"/>
                <w:lang w:val="ru-RU"/>
              </w:rPr>
              <w:t>-</w:t>
            </w:r>
            <w:r w:rsidRPr="00F4560B">
              <w:rPr>
                <w:rStyle w:val="afffff7"/>
              </w:rPr>
              <w:t>s</w:t>
            </w:r>
            <w:r w:rsidRPr="008572AC">
              <w:rPr>
                <w:lang w:val="ru-RU"/>
              </w:rPr>
              <w:t>.</w:t>
            </w:r>
          </w:p>
        </w:tc>
      </w:tr>
      <w:tr w:rsidR="008572AC" w:rsidRPr="00F24BE3" w14:paraId="45316E1E" w14:textId="77777777" w:rsidTr="009B7315">
        <w:tc>
          <w:tcPr>
            <w:tcW w:w="2263" w:type="dxa"/>
            <w:tcMar>
              <w:top w:w="57" w:type="dxa"/>
              <w:left w:w="85" w:type="dxa"/>
              <w:bottom w:w="57" w:type="dxa"/>
              <w:right w:w="85" w:type="dxa"/>
            </w:tcMar>
          </w:tcPr>
          <w:p w14:paraId="7D57663D" w14:textId="5E5C48BE" w:rsidR="008572AC" w:rsidRPr="008572AC" w:rsidRDefault="00B86CFB" w:rsidP="00F4560B">
            <w:pPr>
              <w:pStyle w:val="afffff6"/>
            </w:pPr>
            <w:r w:rsidRPr="00B86CFB">
              <w:t xml:space="preserve">-t </w:t>
            </w:r>
            <w:r w:rsidRPr="00F4560B">
              <w:rPr>
                <w:i/>
              </w:rPr>
              <w:t>schema.table</w:t>
            </w:r>
          </w:p>
        </w:tc>
        <w:tc>
          <w:tcPr>
            <w:tcW w:w="7081" w:type="dxa"/>
            <w:tcMar>
              <w:top w:w="57" w:type="dxa"/>
              <w:left w:w="85" w:type="dxa"/>
              <w:bottom w:w="57" w:type="dxa"/>
              <w:right w:w="85" w:type="dxa"/>
            </w:tcMar>
          </w:tcPr>
          <w:p w14:paraId="1CFA30DE" w14:textId="5586B2D3" w:rsidR="008572AC" w:rsidRDefault="00F4560B" w:rsidP="00F4560B">
            <w:pPr>
              <w:pStyle w:val="aff8"/>
              <w:rPr>
                <w:lang w:val="ru-RU"/>
              </w:rPr>
            </w:pPr>
            <w:r>
              <w:rPr>
                <w:lang w:val="ru-RU"/>
              </w:rPr>
              <w:t>Собирает</w:t>
            </w:r>
            <w:r w:rsidR="00B86CFB" w:rsidRPr="00B86CFB">
              <w:rPr>
                <w:lang w:val="ru-RU"/>
              </w:rPr>
              <w:t xml:space="preserve"> ста</w:t>
            </w:r>
            <w:r w:rsidR="00B86CFB">
              <w:rPr>
                <w:lang w:val="ru-RU"/>
              </w:rPr>
              <w:t xml:space="preserve">тистику только по </w:t>
            </w:r>
            <w:proofErr w:type="gramStart"/>
            <w:r w:rsidR="00B86CFB" w:rsidRPr="00F4560B">
              <w:rPr>
                <w:rStyle w:val="afffff7"/>
              </w:rPr>
              <w:t>schema</w:t>
            </w:r>
            <w:r w:rsidR="00B86CFB" w:rsidRPr="0055738E">
              <w:rPr>
                <w:rStyle w:val="afffff7"/>
                <w:lang w:val="ru-RU"/>
              </w:rPr>
              <w:t>.</w:t>
            </w:r>
            <w:r w:rsidR="00B86CFB" w:rsidRPr="00F4560B">
              <w:rPr>
                <w:rStyle w:val="afffff7"/>
              </w:rPr>
              <w:t>table</w:t>
            </w:r>
            <w:proofErr w:type="gramEnd"/>
            <w:r w:rsidR="00B86CFB">
              <w:rPr>
                <w:lang w:val="ru-RU"/>
              </w:rPr>
              <w:t xml:space="preserve">. </w:t>
            </w:r>
            <w:r w:rsidR="00B86CFB" w:rsidRPr="00B86CFB">
              <w:rPr>
                <w:lang w:val="ru-RU"/>
              </w:rPr>
              <w:t>Имя таблицы долж</w:t>
            </w:r>
            <w:r w:rsidR="00B86CFB">
              <w:rPr>
                <w:lang w:val="ru-RU"/>
              </w:rPr>
              <w:t xml:space="preserve">но быть дополнено именем схемы. </w:t>
            </w:r>
            <w:r w:rsidR="00B86CFB" w:rsidRPr="00B86CFB">
              <w:rPr>
                <w:lang w:val="ru-RU"/>
              </w:rPr>
              <w:t>В командной строке можно у</w:t>
            </w:r>
            <w:r w:rsidR="00B86CFB">
              <w:rPr>
                <w:lang w:val="ru-RU"/>
              </w:rPr>
              <w:t xml:space="preserve">казать только одно имя таблицы. </w:t>
            </w:r>
            <w:r w:rsidR="00B86CFB" w:rsidRPr="00B86CFB">
              <w:rPr>
                <w:lang w:val="ru-RU"/>
              </w:rPr>
              <w:t xml:space="preserve">Вы можете указать </w:t>
            </w:r>
            <w:r>
              <w:rPr>
                <w:lang w:val="ru-RU"/>
              </w:rPr>
              <w:t>параметр</w:t>
            </w:r>
            <w:r w:rsidR="00B86CFB" w:rsidRPr="00B86CFB">
              <w:rPr>
                <w:lang w:val="ru-RU"/>
              </w:rPr>
              <w:t xml:space="preserve"> </w:t>
            </w:r>
            <w:r w:rsidR="00B86CFB" w:rsidRPr="00F4560B">
              <w:rPr>
                <w:rStyle w:val="afffff7"/>
                <w:lang w:val="ru-RU"/>
              </w:rPr>
              <w:t>-</w:t>
            </w:r>
            <w:r w:rsidR="00B86CFB" w:rsidRPr="00F4560B">
              <w:rPr>
                <w:rStyle w:val="afffff7"/>
              </w:rPr>
              <w:t>f</w:t>
            </w:r>
            <w:r w:rsidR="00B86CFB" w:rsidRPr="00B86CFB">
              <w:rPr>
                <w:lang w:val="ru-RU"/>
              </w:rPr>
              <w:t xml:space="preserve">, чтобы указать несколько таблиц в файле, или </w:t>
            </w:r>
            <w:r>
              <w:rPr>
                <w:lang w:val="ru-RU"/>
              </w:rPr>
              <w:t>параметр</w:t>
            </w:r>
            <w:r w:rsidR="00B86CFB" w:rsidRPr="00B86CFB">
              <w:rPr>
                <w:lang w:val="ru-RU"/>
              </w:rPr>
              <w:t xml:space="preserve"> </w:t>
            </w:r>
            <w:r w:rsidR="00B86CFB" w:rsidRPr="0055738E">
              <w:rPr>
                <w:rStyle w:val="afffff7"/>
                <w:lang w:val="ru-RU"/>
              </w:rPr>
              <w:t>-</w:t>
            </w:r>
            <w:r w:rsidR="00B86CFB" w:rsidRPr="00F4560B">
              <w:rPr>
                <w:rStyle w:val="afffff7"/>
              </w:rPr>
              <w:t>s</w:t>
            </w:r>
            <w:r w:rsidR="00B86CFB" w:rsidRPr="00B86CFB">
              <w:rPr>
                <w:lang w:val="ru-RU"/>
              </w:rPr>
              <w:t xml:space="preserve">, чтобы указать </w:t>
            </w:r>
            <w:r>
              <w:rPr>
                <w:lang w:val="ru-RU"/>
              </w:rPr>
              <w:t>все таблицы в схеме. Только один</w:t>
            </w:r>
            <w:r w:rsidR="00B86CFB" w:rsidRPr="00B86CFB">
              <w:rPr>
                <w:lang w:val="ru-RU"/>
              </w:rPr>
              <w:t xml:space="preserve"> из этих </w:t>
            </w:r>
            <w:r>
              <w:rPr>
                <w:lang w:val="ru-RU"/>
              </w:rPr>
              <w:t>параметров</w:t>
            </w:r>
            <w:r w:rsidR="00B86CFB" w:rsidRPr="00B86CFB">
              <w:rPr>
                <w:lang w:val="ru-RU"/>
              </w:rPr>
              <w:t xml:space="preserve"> может использоваться для указания фа</w:t>
            </w:r>
            <w:r w:rsidR="00B86CFB">
              <w:rPr>
                <w:lang w:val="ru-RU"/>
              </w:rPr>
              <w:t xml:space="preserve">йлов для анализа: </w:t>
            </w:r>
            <w:r w:rsidR="00B86CFB" w:rsidRPr="00F4560B">
              <w:rPr>
                <w:rStyle w:val="afffff7"/>
                <w:lang w:val="ru-RU"/>
              </w:rPr>
              <w:t>-</w:t>
            </w:r>
            <w:r w:rsidR="00B86CFB" w:rsidRPr="00F4560B">
              <w:rPr>
                <w:rStyle w:val="afffff7"/>
              </w:rPr>
              <w:t>f</w:t>
            </w:r>
            <w:r w:rsidR="00B86CFB">
              <w:rPr>
                <w:lang w:val="ru-RU"/>
              </w:rPr>
              <w:t xml:space="preserve"> или </w:t>
            </w:r>
            <w:r w:rsidR="00B86CFB" w:rsidRPr="00F4560B">
              <w:rPr>
                <w:rStyle w:val="afffff7"/>
                <w:lang w:val="ru-RU"/>
              </w:rPr>
              <w:t>--</w:t>
            </w:r>
            <w:r w:rsidR="00B86CFB" w:rsidRPr="00F4560B">
              <w:rPr>
                <w:rStyle w:val="afffff7"/>
              </w:rPr>
              <w:t>file</w:t>
            </w:r>
            <w:r w:rsidR="00B86CFB" w:rsidRPr="00B86CFB">
              <w:rPr>
                <w:lang w:val="ru-RU"/>
              </w:rPr>
              <w:t xml:space="preserve">, </w:t>
            </w:r>
            <w:r w:rsidR="00B86CFB" w:rsidRPr="00F4560B">
              <w:rPr>
                <w:rStyle w:val="afffff7"/>
                <w:lang w:val="ru-RU"/>
              </w:rPr>
              <w:t>-</w:t>
            </w:r>
            <w:r w:rsidR="00B86CFB" w:rsidRPr="00F4560B">
              <w:rPr>
                <w:rStyle w:val="afffff7"/>
              </w:rPr>
              <w:t>t</w:t>
            </w:r>
            <w:r w:rsidR="00B86CFB" w:rsidRPr="00B86CFB">
              <w:rPr>
                <w:lang w:val="ru-RU"/>
              </w:rPr>
              <w:t xml:space="preserve"> или </w:t>
            </w:r>
            <w:r w:rsidRPr="0055738E">
              <w:rPr>
                <w:rStyle w:val="afffff7"/>
                <w:lang w:val="ru-RU"/>
              </w:rPr>
              <w:t>–</w:t>
            </w:r>
            <w:r w:rsidR="00B86CFB" w:rsidRPr="00F4560B">
              <w:rPr>
                <w:rStyle w:val="afffff7"/>
              </w:rPr>
              <w:t>s</w:t>
            </w:r>
            <w:r>
              <w:rPr>
                <w:lang w:val="ru-RU"/>
              </w:rPr>
              <w:t>.</w:t>
            </w:r>
          </w:p>
        </w:tc>
      </w:tr>
      <w:tr w:rsidR="003257C9" w:rsidRPr="00F24BE3" w14:paraId="23DC9192" w14:textId="77777777" w:rsidTr="009B7315">
        <w:tc>
          <w:tcPr>
            <w:tcW w:w="2263" w:type="dxa"/>
            <w:tcMar>
              <w:top w:w="57" w:type="dxa"/>
              <w:left w:w="85" w:type="dxa"/>
              <w:bottom w:w="57" w:type="dxa"/>
              <w:right w:w="85" w:type="dxa"/>
            </w:tcMar>
          </w:tcPr>
          <w:p w14:paraId="6223C152" w14:textId="48E21894" w:rsidR="003257C9" w:rsidRPr="00B86CFB" w:rsidRDefault="003257C9" w:rsidP="00CE36DF">
            <w:pPr>
              <w:pStyle w:val="afffff6"/>
              <w:jc w:val="left"/>
            </w:pPr>
            <w:r w:rsidRPr="003257C9">
              <w:t xml:space="preserve">-x </w:t>
            </w:r>
            <w:r w:rsidRPr="00CE36DF">
              <w:rPr>
                <w:i/>
              </w:rPr>
              <w:t>col1</w:t>
            </w:r>
            <w:r w:rsidRPr="003257C9">
              <w:t xml:space="preserve">, </w:t>
            </w:r>
            <w:r w:rsidRPr="00CE36DF">
              <w:rPr>
                <w:i/>
              </w:rPr>
              <w:t>col2</w:t>
            </w:r>
            <w:r w:rsidRPr="003257C9">
              <w:t>, ...</w:t>
            </w:r>
          </w:p>
        </w:tc>
        <w:tc>
          <w:tcPr>
            <w:tcW w:w="7081" w:type="dxa"/>
            <w:tcMar>
              <w:top w:w="57" w:type="dxa"/>
              <w:left w:w="85" w:type="dxa"/>
              <w:bottom w:w="57" w:type="dxa"/>
              <w:right w:w="85" w:type="dxa"/>
            </w:tcMar>
          </w:tcPr>
          <w:p w14:paraId="10BC5383" w14:textId="2C472151" w:rsidR="003257C9" w:rsidRPr="00B86CFB" w:rsidRDefault="00CE36DF" w:rsidP="003257C9">
            <w:pPr>
              <w:pStyle w:val="aff8"/>
              <w:rPr>
                <w:lang w:val="ru-RU"/>
              </w:rPr>
            </w:pPr>
            <w:r>
              <w:rPr>
                <w:lang w:val="ru-RU"/>
              </w:rPr>
              <w:t>Опционально</w:t>
            </w:r>
            <w:r w:rsidR="003257C9">
              <w:rPr>
                <w:lang w:val="ru-RU"/>
              </w:rPr>
              <w:t xml:space="preserve">. </w:t>
            </w:r>
            <w:r w:rsidR="003257C9" w:rsidRPr="003257C9">
              <w:rPr>
                <w:lang w:val="ru-RU"/>
              </w:rPr>
              <w:t>Долж</w:t>
            </w:r>
            <w:r w:rsidR="003257C9">
              <w:rPr>
                <w:lang w:val="ru-RU"/>
              </w:rPr>
              <w:t xml:space="preserve">ен быть указан с параметром </w:t>
            </w:r>
            <w:r w:rsidR="003257C9" w:rsidRPr="0055738E">
              <w:rPr>
                <w:rStyle w:val="afffff7"/>
                <w:lang w:val="ru-RU"/>
              </w:rPr>
              <w:t>-</w:t>
            </w:r>
            <w:r w:rsidR="003257C9" w:rsidRPr="00CE36DF">
              <w:rPr>
                <w:rStyle w:val="afffff7"/>
              </w:rPr>
              <w:t>t</w:t>
            </w:r>
            <w:r w:rsidR="003257C9">
              <w:rPr>
                <w:lang w:val="ru-RU"/>
              </w:rPr>
              <w:t xml:space="preserve">. </w:t>
            </w:r>
            <w:r w:rsidR="003257C9" w:rsidRPr="003257C9">
              <w:rPr>
                <w:lang w:val="ru-RU"/>
              </w:rPr>
              <w:t xml:space="preserve">Для таблицы, указанной с параметром </w:t>
            </w:r>
            <w:r w:rsidR="003257C9" w:rsidRPr="0055738E">
              <w:rPr>
                <w:rStyle w:val="afffff7"/>
                <w:lang w:val="ru-RU"/>
              </w:rPr>
              <w:t>-</w:t>
            </w:r>
            <w:r w:rsidR="003257C9" w:rsidRPr="00CE36DF">
              <w:rPr>
                <w:rStyle w:val="afffff7"/>
              </w:rPr>
              <w:t>t</w:t>
            </w:r>
            <w:r w:rsidR="003257C9" w:rsidRPr="003257C9">
              <w:rPr>
                <w:lang w:val="ru-RU"/>
              </w:rPr>
              <w:t>, исключить сбор ста</w:t>
            </w:r>
            <w:r w:rsidR="003257C9">
              <w:rPr>
                <w:lang w:val="ru-RU"/>
              </w:rPr>
              <w:t xml:space="preserve">тистики для указанных столбцов. </w:t>
            </w:r>
            <w:r w:rsidR="003257C9" w:rsidRPr="003257C9">
              <w:rPr>
                <w:lang w:val="ru-RU"/>
              </w:rPr>
              <w:t xml:space="preserve">Статистика собирается только по столбцам, которых нет в списке. </w:t>
            </w:r>
            <w:r w:rsidR="003257C9">
              <w:rPr>
                <w:lang w:val="ru-RU"/>
              </w:rPr>
              <w:t xml:space="preserve">Можно указать только </w:t>
            </w:r>
            <w:r w:rsidR="003257C9" w:rsidRPr="0055738E">
              <w:rPr>
                <w:rStyle w:val="afffff7"/>
                <w:lang w:val="ru-RU"/>
              </w:rPr>
              <w:t>-</w:t>
            </w:r>
            <w:r w:rsidR="003257C9" w:rsidRPr="00CE36DF">
              <w:rPr>
                <w:rStyle w:val="afffff7"/>
              </w:rPr>
              <w:t>i</w:t>
            </w:r>
            <w:r w:rsidR="003257C9">
              <w:rPr>
                <w:lang w:val="ru-RU"/>
              </w:rPr>
              <w:t xml:space="preserve"> или </w:t>
            </w:r>
            <w:r w:rsidR="003257C9" w:rsidRPr="0055738E">
              <w:rPr>
                <w:rStyle w:val="afffff7"/>
                <w:lang w:val="ru-RU"/>
              </w:rPr>
              <w:t>-</w:t>
            </w:r>
            <w:r w:rsidR="003257C9" w:rsidRPr="00CE36DF">
              <w:rPr>
                <w:rStyle w:val="afffff7"/>
              </w:rPr>
              <w:t>x</w:t>
            </w:r>
            <w:r w:rsidR="003257C9">
              <w:rPr>
                <w:lang w:val="ru-RU"/>
              </w:rPr>
              <w:t xml:space="preserve">. </w:t>
            </w:r>
            <w:r w:rsidR="003257C9" w:rsidRPr="003257C9">
              <w:rPr>
                <w:lang w:val="ru-RU"/>
              </w:rPr>
              <w:t>Оба варианта указать нельзя.</w:t>
            </w:r>
          </w:p>
        </w:tc>
      </w:tr>
      <w:tr w:rsidR="003257C9" w:rsidRPr="00F24BE3" w14:paraId="3F4D6446" w14:textId="77777777" w:rsidTr="009B7315">
        <w:tc>
          <w:tcPr>
            <w:tcW w:w="2263" w:type="dxa"/>
            <w:tcMar>
              <w:top w:w="57" w:type="dxa"/>
              <w:left w:w="85" w:type="dxa"/>
              <w:bottom w:w="57" w:type="dxa"/>
              <w:right w:w="85" w:type="dxa"/>
            </w:tcMar>
          </w:tcPr>
          <w:p w14:paraId="4EC3E825" w14:textId="4CF23BA2" w:rsidR="003257C9" w:rsidRPr="003257C9" w:rsidRDefault="00557C5A" w:rsidP="00CE36DF">
            <w:pPr>
              <w:pStyle w:val="afffff6"/>
            </w:pPr>
            <w:r w:rsidRPr="00557C5A">
              <w:t>-a</w:t>
            </w:r>
          </w:p>
        </w:tc>
        <w:tc>
          <w:tcPr>
            <w:tcW w:w="7081" w:type="dxa"/>
            <w:tcMar>
              <w:top w:w="57" w:type="dxa"/>
              <w:left w:w="85" w:type="dxa"/>
              <w:bottom w:w="57" w:type="dxa"/>
              <w:right w:w="85" w:type="dxa"/>
            </w:tcMar>
          </w:tcPr>
          <w:p w14:paraId="4CADB6DF" w14:textId="126F7D0F" w:rsidR="003257C9" w:rsidRDefault="00557C5A" w:rsidP="00557C5A">
            <w:pPr>
              <w:pStyle w:val="aff8"/>
              <w:rPr>
                <w:lang w:val="ru-RU"/>
              </w:rPr>
            </w:pPr>
            <w:r>
              <w:rPr>
                <w:lang w:val="ru-RU"/>
              </w:rPr>
              <w:t xml:space="preserve">Бесшумный режим. </w:t>
            </w:r>
            <w:r w:rsidRPr="00557C5A">
              <w:rPr>
                <w:lang w:val="ru-RU"/>
              </w:rPr>
              <w:t>Не запрашивать подтверждение пользователя.</w:t>
            </w:r>
          </w:p>
        </w:tc>
      </w:tr>
      <w:tr w:rsidR="00557C5A" w:rsidRPr="00F24BE3" w14:paraId="23CA1560" w14:textId="77777777" w:rsidTr="009B7315">
        <w:tc>
          <w:tcPr>
            <w:tcW w:w="2263" w:type="dxa"/>
            <w:tcMar>
              <w:top w:w="57" w:type="dxa"/>
              <w:left w:w="85" w:type="dxa"/>
              <w:bottom w:w="57" w:type="dxa"/>
              <w:right w:w="85" w:type="dxa"/>
            </w:tcMar>
          </w:tcPr>
          <w:p w14:paraId="450ED11F" w14:textId="41653AD1" w:rsidR="00557C5A" w:rsidRPr="00557C5A" w:rsidRDefault="00557C5A" w:rsidP="00CE36DF">
            <w:pPr>
              <w:pStyle w:val="afffff6"/>
            </w:pPr>
            <w:r w:rsidRPr="00557C5A">
              <w:t>-h | -? | --help</w:t>
            </w:r>
          </w:p>
        </w:tc>
        <w:tc>
          <w:tcPr>
            <w:tcW w:w="7081" w:type="dxa"/>
            <w:tcMar>
              <w:top w:w="57" w:type="dxa"/>
              <w:left w:w="85" w:type="dxa"/>
              <w:bottom w:w="57" w:type="dxa"/>
              <w:right w:w="85" w:type="dxa"/>
            </w:tcMar>
          </w:tcPr>
          <w:p w14:paraId="64797D55" w14:textId="49B3A691" w:rsidR="00557C5A" w:rsidRDefault="00557C5A" w:rsidP="00557C5A">
            <w:pPr>
              <w:pStyle w:val="aff8"/>
              <w:rPr>
                <w:lang w:val="ru-RU"/>
              </w:rPr>
            </w:pPr>
            <w:r w:rsidRPr="00557C5A">
              <w:rPr>
                <w:lang w:val="ru-RU"/>
              </w:rPr>
              <w:t>Отображает интерактивную справку.</w:t>
            </w:r>
          </w:p>
        </w:tc>
      </w:tr>
      <w:tr w:rsidR="00557C5A" w:rsidRPr="00F24BE3" w14:paraId="7737E955" w14:textId="77777777" w:rsidTr="009B7315">
        <w:tc>
          <w:tcPr>
            <w:tcW w:w="2263" w:type="dxa"/>
            <w:tcMar>
              <w:top w:w="57" w:type="dxa"/>
              <w:left w:w="85" w:type="dxa"/>
              <w:bottom w:w="57" w:type="dxa"/>
              <w:right w:w="85" w:type="dxa"/>
            </w:tcMar>
          </w:tcPr>
          <w:p w14:paraId="307666CB" w14:textId="24FBEE3B" w:rsidR="00557C5A" w:rsidRPr="00557C5A" w:rsidRDefault="00557C5A" w:rsidP="00CE36DF">
            <w:pPr>
              <w:pStyle w:val="afffff6"/>
            </w:pPr>
            <w:r w:rsidRPr="00557C5A">
              <w:t>-v | --verbose</w:t>
            </w:r>
          </w:p>
        </w:tc>
        <w:tc>
          <w:tcPr>
            <w:tcW w:w="7081" w:type="dxa"/>
            <w:tcMar>
              <w:top w:w="57" w:type="dxa"/>
              <w:left w:w="85" w:type="dxa"/>
              <w:bottom w:w="57" w:type="dxa"/>
              <w:right w:w="85" w:type="dxa"/>
            </w:tcMar>
          </w:tcPr>
          <w:p w14:paraId="49525948" w14:textId="3B44F937" w:rsidR="00557C5A" w:rsidRPr="00557C5A" w:rsidRDefault="00557C5A" w:rsidP="00CE36DF">
            <w:pPr>
              <w:pStyle w:val="aff8"/>
              <w:rPr>
                <w:lang w:val="ru-RU"/>
              </w:rPr>
            </w:pPr>
            <w:r w:rsidRPr="00557C5A">
              <w:rPr>
                <w:lang w:val="ru-RU"/>
              </w:rPr>
              <w:t xml:space="preserve">Если </w:t>
            </w:r>
            <w:r w:rsidR="00CE36DF">
              <w:rPr>
                <w:lang w:val="ru-RU"/>
              </w:rPr>
              <w:t>параметр указан</w:t>
            </w:r>
            <w:r w:rsidRPr="00557C5A">
              <w:rPr>
                <w:lang w:val="ru-RU"/>
              </w:rPr>
              <w:t>, устанавливает</w:t>
            </w:r>
            <w:r w:rsidR="00CE36DF">
              <w:rPr>
                <w:lang w:val="ru-RU"/>
              </w:rPr>
              <w:t>ся</w:t>
            </w:r>
            <w:r w:rsidRPr="00557C5A">
              <w:rPr>
                <w:lang w:val="ru-RU"/>
              </w:rPr>
              <w:t xml:space="preserve"> уровень ведения журнала как подробный для записи дополнительной информации в файл журнала и в командную стро</w:t>
            </w:r>
            <w:r>
              <w:rPr>
                <w:lang w:val="ru-RU"/>
              </w:rPr>
              <w:t xml:space="preserve">ку во время выполнения команды. </w:t>
            </w:r>
            <w:r w:rsidRPr="00557C5A">
              <w:rPr>
                <w:lang w:val="ru-RU"/>
              </w:rPr>
              <w:t xml:space="preserve">Информация включает в себя список всех таблиц, которые нужно </w:t>
            </w:r>
            <w:r w:rsidRPr="00557C5A">
              <w:rPr>
                <w:lang w:val="ru-RU"/>
              </w:rPr>
              <w:lastRenderedPageBreak/>
              <w:t xml:space="preserve">проанализировать (включая дочерние </w:t>
            </w:r>
            <w:r w:rsidR="00CE36DF">
              <w:t>leaf</w:t>
            </w:r>
            <w:r w:rsidR="00CE36DF" w:rsidRPr="00CE36DF">
              <w:rPr>
                <w:lang w:val="ru-RU"/>
              </w:rPr>
              <w:t>-</w:t>
            </w:r>
            <w:r w:rsidR="00CE36DF">
              <w:rPr>
                <w:lang w:val="ru-RU"/>
              </w:rPr>
              <w:t>партиции</w:t>
            </w:r>
            <w:r>
              <w:rPr>
                <w:lang w:val="ru-RU"/>
              </w:rPr>
              <w:t xml:space="preserve"> </w:t>
            </w:r>
            <w:r w:rsidR="00CE36DF">
              <w:rPr>
                <w:lang w:val="ru-RU"/>
              </w:rPr>
              <w:t>партиционированных</w:t>
            </w:r>
            <w:r>
              <w:rPr>
                <w:lang w:val="ru-RU"/>
              </w:rPr>
              <w:t xml:space="preserve"> таблиц). </w:t>
            </w:r>
            <w:r w:rsidRPr="00557C5A">
              <w:rPr>
                <w:lang w:val="ru-RU"/>
              </w:rPr>
              <w:t xml:space="preserve">Вывод также включает продолжительность каждой операции </w:t>
            </w:r>
            <w:r w:rsidRPr="00CE36DF">
              <w:rPr>
                <w:rStyle w:val="afffff7"/>
              </w:rPr>
              <w:t>ANALYZE</w:t>
            </w:r>
            <w:r w:rsidRPr="00557C5A">
              <w:rPr>
                <w:lang w:val="ru-RU"/>
              </w:rPr>
              <w:t>.</w:t>
            </w:r>
          </w:p>
        </w:tc>
      </w:tr>
      <w:tr w:rsidR="00E22022" w:rsidRPr="00F24BE3" w14:paraId="43A37023" w14:textId="77777777" w:rsidTr="009B7315">
        <w:tc>
          <w:tcPr>
            <w:tcW w:w="2263" w:type="dxa"/>
            <w:tcMar>
              <w:top w:w="57" w:type="dxa"/>
              <w:left w:w="85" w:type="dxa"/>
              <w:bottom w:w="57" w:type="dxa"/>
              <w:right w:w="85" w:type="dxa"/>
            </w:tcMar>
          </w:tcPr>
          <w:p w14:paraId="2718981E" w14:textId="74FE3521" w:rsidR="00E22022" w:rsidRPr="00557C5A" w:rsidRDefault="00E22022" w:rsidP="00CE36DF">
            <w:pPr>
              <w:pStyle w:val="afffff6"/>
            </w:pPr>
            <w:r w:rsidRPr="00E22022">
              <w:lastRenderedPageBreak/>
              <w:t>--version</w:t>
            </w:r>
          </w:p>
        </w:tc>
        <w:tc>
          <w:tcPr>
            <w:tcW w:w="7081" w:type="dxa"/>
            <w:tcMar>
              <w:top w:w="57" w:type="dxa"/>
              <w:left w:w="85" w:type="dxa"/>
              <w:bottom w:w="57" w:type="dxa"/>
              <w:right w:w="85" w:type="dxa"/>
            </w:tcMar>
          </w:tcPr>
          <w:p w14:paraId="759080A0" w14:textId="148743D2" w:rsidR="00E22022" w:rsidRPr="00557C5A" w:rsidRDefault="00E22022" w:rsidP="00CE36DF">
            <w:pPr>
              <w:pStyle w:val="afffff6"/>
            </w:pPr>
            <w:r w:rsidRPr="00E22022">
              <w:t>Отображает версию этой утилиты.</w:t>
            </w:r>
          </w:p>
        </w:tc>
      </w:tr>
    </w:tbl>
    <w:p w14:paraId="37D9DC16" w14:textId="77777777" w:rsidR="00DE1855" w:rsidRDefault="00DE1855" w:rsidP="000749E2">
      <w:pPr>
        <w:pStyle w:val="46"/>
      </w:pPr>
      <w:r>
        <w:t>Примеры</w:t>
      </w:r>
    </w:p>
    <w:p w14:paraId="2A6F50A6" w14:textId="39E6637F" w:rsidR="00DE1855" w:rsidRDefault="00DE1855" w:rsidP="00DE1855">
      <w:pPr>
        <w:pStyle w:val="afff1"/>
      </w:pPr>
      <w:r>
        <w:t xml:space="preserve">Пример, который собирает статистику только по набору столбцов таблицы. В базе данных </w:t>
      </w:r>
      <w:r w:rsidRPr="00CE36DF">
        <w:rPr>
          <w:rStyle w:val="afffff0"/>
        </w:rPr>
        <w:t>mytest</w:t>
      </w:r>
      <w:r w:rsidR="00CE36DF">
        <w:t xml:space="preserve"> соберается статистика</w:t>
      </w:r>
      <w:r>
        <w:t xml:space="preserve"> по столбцам </w:t>
      </w:r>
      <w:r w:rsidRPr="00CE36DF">
        <w:rPr>
          <w:rStyle w:val="afffff0"/>
        </w:rPr>
        <w:t>shipdate</w:t>
      </w:r>
      <w:r>
        <w:t xml:space="preserve"> и </w:t>
      </w:r>
      <w:r w:rsidRPr="00CE36DF">
        <w:rPr>
          <w:rStyle w:val="afffff0"/>
        </w:rPr>
        <w:t>receivetdate</w:t>
      </w:r>
      <w:r>
        <w:t xml:space="preserve"> в таблице </w:t>
      </w:r>
      <w:proofErr w:type="gramStart"/>
      <w:r w:rsidRPr="00CE36DF">
        <w:rPr>
          <w:rStyle w:val="afffff0"/>
        </w:rPr>
        <w:t>public</w:t>
      </w:r>
      <w:r w:rsidRPr="00CE36DF">
        <w:rPr>
          <w:rStyle w:val="afffff0"/>
          <w:lang w:val="ru-RU"/>
        </w:rPr>
        <w:t>.</w:t>
      </w:r>
      <w:r w:rsidRPr="00CE36DF">
        <w:rPr>
          <w:rStyle w:val="afffff0"/>
        </w:rPr>
        <w:t>orders</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1855" w:rsidRPr="000749E2" w14:paraId="6590F547" w14:textId="77777777" w:rsidTr="009B7315">
        <w:tc>
          <w:tcPr>
            <w:tcW w:w="9344" w:type="dxa"/>
            <w:shd w:val="clear" w:color="auto" w:fill="F2F2F2" w:themeFill="background1" w:themeFillShade="F2"/>
          </w:tcPr>
          <w:p w14:paraId="2465844B" w14:textId="6AA36CA4" w:rsidR="00DE1855" w:rsidRPr="00DE1855" w:rsidRDefault="00DE1855" w:rsidP="00DE1855">
            <w:pPr>
              <w:pStyle w:val="afffff"/>
            </w:pPr>
            <w:r w:rsidRPr="00DE1855">
              <w:t>analyzedb -d mytest -t public.orders -i shipdate, receiptdate</w:t>
            </w:r>
          </w:p>
        </w:tc>
      </w:tr>
    </w:tbl>
    <w:p w14:paraId="3D11A8C6" w14:textId="79F534F9" w:rsidR="00DE1855" w:rsidRDefault="00DE1855" w:rsidP="00DE1855">
      <w:pPr>
        <w:pStyle w:val="afff1"/>
      </w:pPr>
      <w:r>
        <w:t xml:space="preserve">Пример, который собирает статистику по таблице и исключает набор столбцов. В базе данных </w:t>
      </w:r>
      <w:r w:rsidRPr="00CE36DF">
        <w:rPr>
          <w:rStyle w:val="afffff0"/>
        </w:rPr>
        <w:t>mytest</w:t>
      </w:r>
      <w:r w:rsidR="00CE36DF">
        <w:t xml:space="preserve"> собирается статистика</w:t>
      </w:r>
      <w:r>
        <w:t xml:space="preserve"> по таблице </w:t>
      </w:r>
      <w:r w:rsidRPr="00CE36DF">
        <w:rPr>
          <w:rStyle w:val="afffff0"/>
        </w:rPr>
        <w:t>public</w:t>
      </w:r>
      <w:r w:rsidRPr="00CE36DF">
        <w:rPr>
          <w:rStyle w:val="afffff0"/>
          <w:lang w:val="ru-RU"/>
        </w:rPr>
        <w:t>.</w:t>
      </w:r>
      <w:r w:rsidRPr="00CE36DF">
        <w:rPr>
          <w:rStyle w:val="afffff0"/>
        </w:rPr>
        <w:t>foo</w:t>
      </w:r>
      <w:r w:rsidR="00CE36DF">
        <w:t xml:space="preserve"> и не собирается статистика</w:t>
      </w:r>
      <w:r>
        <w:t xml:space="preserve"> по столбцам </w:t>
      </w:r>
      <w:r w:rsidRPr="00CE36DF">
        <w:rPr>
          <w:rStyle w:val="afffff0"/>
        </w:rPr>
        <w:t>bar</w:t>
      </w:r>
      <w:r>
        <w:t xml:space="preserve"> и </w:t>
      </w:r>
      <w:r w:rsidRPr="00CE36DF">
        <w:rPr>
          <w:rStyle w:val="afffff0"/>
        </w:rPr>
        <w:t>test</w:t>
      </w:r>
      <w:r w:rsidRPr="0055738E">
        <w:rPr>
          <w:rStyle w:val="afffff0"/>
          <w:lang w:val="ru-RU"/>
        </w:rPr>
        <w:t>2</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1855" w:rsidRPr="000749E2" w14:paraId="3BBAFA27" w14:textId="77777777" w:rsidTr="009B7315">
        <w:tc>
          <w:tcPr>
            <w:tcW w:w="9344" w:type="dxa"/>
            <w:shd w:val="clear" w:color="auto" w:fill="F2F2F2" w:themeFill="background1" w:themeFillShade="F2"/>
          </w:tcPr>
          <w:p w14:paraId="1347920F" w14:textId="30E1F379" w:rsidR="00DE1855" w:rsidRPr="00DE1855" w:rsidRDefault="00DE1855" w:rsidP="009B7315">
            <w:pPr>
              <w:pStyle w:val="afffff"/>
            </w:pPr>
            <w:r w:rsidRPr="00DE1855">
              <w:t>analyzedb -d mytest -t public.foo -x bar, test2</w:t>
            </w:r>
          </w:p>
        </w:tc>
      </w:tr>
    </w:tbl>
    <w:p w14:paraId="0EF3EBCE" w14:textId="77777777" w:rsidR="00DE1855" w:rsidRDefault="00DE1855" w:rsidP="00DE1855">
      <w:pPr>
        <w:pStyle w:val="afff1"/>
      </w:pPr>
      <w:r>
        <w:t xml:space="preserve">Пример, указывающий файл, содержащий список таблиц. Эта команда собирает статистику по таблицам, перечисленным в файле </w:t>
      </w:r>
      <w:r w:rsidRPr="00CE36DF">
        <w:rPr>
          <w:rStyle w:val="afffff0"/>
        </w:rPr>
        <w:t>analysis</w:t>
      </w:r>
      <w:r w:rsidRPr="0055738E">
        <w:rPr>
          <w:rStyle w:val="afffff0"/>
          <w:lang w:val="ru-RU"/>
        </w:rPr>
        <w:t>-</w:t>
      </w:r>
      <w:r w:rsidRPr="00CE36DF">
        <w:rPr>
          <w:rStyle w:val="afffff0"/>
        </w:rPr>
        <w:t>tables</w:t>
      </w:r>
      <w:r>
        <w:t xml:space="preserve"> в базе данных </w:t>
      </w:r>
      <w:r w:rsidRPr="00CE36DF">
        <w:rPr>
          <w:rStyle w:val="afffff0"/>
        </w:rPr>
        <w:t>mytest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1855" w:rsidRPr="000749E2" w14:paraId="25A9AB38" w14:textId="77777777" w:rsidTr="009B7315">
        <w:tc>
          <w:tcPr>
            <w:tcW w:w="9344" w:type="dxa"/>
            <w:shd w:val="clear" w:color="auto" w:fill="F2F2F2" w:themeFill="background1" w:themeFillShade="F2"/>
          </w:tcPr>
          <w:p w14:paraId="31FF2E8D" w14:textId="68A3AD92" w:rsidR="00DE1855" w:rsidRPr="00DE1855" w:rsidRDefault="00DE1855" w:rsidP="009B7315">
            <w:pPr>
              <w:pStyle w:val="afffff"/>
            </w:pPr>
            <w:r w:rsidRPr="00DE1855">
              <w:t>analyzedb -d mytest -f analyze-tables</w:t>
            </w:r>
          </w:p>
        </w:tc>
      </w:tr>
    </w:tbl>
    <w:p w14:paraId="4C7A0EE3" w14:textId="5406AC48" w:rsidR="00DE1855" w:rsidRDefault="00DE1855" w:rsidP="00DE1855">
      <w:pPr>
        <w:pStyle w:val="afff1"/>
      </w:pPr>
      <w:r>
        <w:t>Если вы не укажете таблицу, набор таб</w:t>
      </w:r>
      <w:r w:rsidR="00CE36DF">
        <w:t xml:space="preserve">лиц или схему, утилита </w:t>
      </w:r>
      <w:r w:rsidR="00CE36DF" w:rsidRPr="00CE36DF">
        <w:rPr>
          <w:rStyle w:val="afffff0"/>
        </w:rPr>
        <w:t>analyzedb</w:t>
      </w:r>
      <w:r>
        <w:t xml:space="preserve"> собирает статистику по мере необходимости для всех таблиц каталога и пользовательских таблиц в указанной базе данных. Эта команда обновляет статистику таблиц в таблицах системного каталога и пользовательских таблицах в базе данных </w:t>
      </w:r>
      <w:r w:rsidRPr="00CE36DF">
        <w:rPr>
          <w:rStyle w:val="afffff0"/>
        </w:rPr>
        <w:t>mytest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1855" w:rsidRPr="001F26BF" w14:paraId="21EFC6E1" w14:textId="77777777" w:rsidTr="009B7315">
        <w:tc>
          <w:tcPr>
            <w:tcW w:w="9344" w:type="dxa"/>
            <w:shd w:val="clear" w:color="auto" w:fill="F2F2F2" w:themeFill="background1" w:themeFillShade="F2"/>
          </w:tcPr>
          <w:p w14:paraId="5C722484" w14:textId="7A0BB87E" w:rsidR="00DE1855" w:rsidRPr="00DE1855" w:rsidRDefault="00DE1855" w:rsidP="009B7315">
            <w:pPr>
              <w:pStyle w:val="afffff"/>
            </w:pPr>
            <w:r w:rsidRPr="00DE1855">
              <w:t>analyzedb -d mytest</w:t>
            </w:r>
          </w:p>
        </w:tc>
      </w:tr>
    </w:tbl>
    <w:p w14:paraId="6524E875" w14:textId="29270205" w:rsidR="00F24BE3" w:rsidRPr="008572AC" w:rsidRDefault="00CE36DF" w:rsidP="00DE1855">
      <w:pPr>
        <w:pStyle w:val="afff1"/>
      </w:pPr>
      <w:r>
        <w:t>Вы можете создать функцию PL/</w:t>
      </w:r>
      <w:r w:rsidR="00DE1855">
        <w:t>Pyth</w:t>
      </w:r>
      <w:r>
        <w:t xml:space="preserve">on для запуска утилиты </w:t>
      </w:r>
      <w:r w:rsidRPr="00CE36DF">
        <w:rPr>
          <w:rStyle w:val="afffff0"/>
        </w:rPr>
        <w:t>analyzedb</w:t>
      </w:r>
      <w:r w:rsidR="00DE1855">
        <w:t xml:space="preserve"> как функции </w:t>
      </w:r>
      <w:r w:rsidR="002C3408">
        <w:t>RT.Warehouse</w:t>
      </w:r>
      <w:r w:rsidR="00DE1855">
        <w:t xml:space="preserve">. В этом примере команда </w:t>
      </w:r>
      <w:r w:rsidR="00DE1855" w:rsidRPr="00CE36DF">
        <w:rPr>
          <w:rStyle w:val="afffff0"/>
        </w:rPr>
        <w:t>CREATE</w:t>
      </w:r>
      <w:r w:rsidR="00DE1855" w:rsidRPr="00CE36DF">
        <w:rPr>
          <w:rStyle w:val="afffff0"/>
          <w:lang w:val="ru-RU"/>
        </w:rPr>
        <w:t xml:space="preserve"> </w:t>
      </w:r>
      <w:r w:rsidR="00DE1855" w:rsidRPr="00CE36DF">
        <w:rPr>
          <w:rStyle w:val="afffff0"/>
        </w:rPr>
        <w:t>FUNCTION</w:t>
      </w:r>
      <w:r>
        <w:t xml:space="preserve"> создаё</w:t>
      </w:r>
      <w:r w:rsidR="00DE1855">
        <w:t>т опреде</w:t>
      </w:r>
      <w:r>
        <w:t>ляемую пользователем функцию PL/</w:t>
      </w:r>
      <w:r w:rsidR="00DE1855">
        <w:t xml:space="preserve">Python, которая запускает утилиту </w:t>
      </w:r>
      <w:r w:rsidRPr="00CE36DF">
        <w:rPr>
          <w:rStyle w:val="afffff0"/>
        </w:rPr>
        <w:t>analyzedb</w:t>
      </w:r>
      <w:r w:rsidR="00DE1855">
        <w:t xml:space="preserve"> и отображает вывод в командной строке. В качестве параметра функции укажите параметры </w:t>
      </w:r>
      <w:r w:rsidRPr="00CE36DF">
        <w:rPr>
          <w:rStyle w:val="afffff0"/>
        </w:rPr>
        <w:t>analyzedb</w:t>
      </w:r>
      <w:r w:rsidR="00DE1855">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E1855" w:rsidRPr="001F26BF" w14:paraId="2D6C44AF" w14:textId="77777777" w:rsidTr="009B7315">
        <w:tc>
          <w:tcPr>
            <w:tcW w:w="9344" w:type="dxa"/>
            <w:shd w:val="clear" w:color="auto" w:fill="F2F2F2" w:themeFill="background1" w:themeFillShade="F2"/>
          </w:tcPr>
          <w:p w14:paraId="7DA92071" w14:textId="77777777" w:rsidR="00DE1855" w:rsidRDefault="00DE1855" w:rsidP="00DE1855">
            <w:pPr>
              <w:pStyle w:val="afffff"/>
            </w:pPr>
            <w:r>
              <w:t>CREATE OR REPLACE FUNCTION analyzedb(params TEXT)</w:t>
            </w:r>
          </w:p>
          <w:p w14:paraId="5C4E965F" w14:textId="77777777" w:rsidR="00DE1855" w:rsidRDefault="00DE1855" w:rsidP="00DE1855">
            <w:pPr>
              <w:pStyle w:val="afffff"/>
            </w:pPr>
            <w:r>
              <w:t xml:space="preserve">  RETURNS VOID AS</w:t>
            </w:r>
          </w:p>
          <w:p w14:paraId="4DEB9626" w14:textId="77777777" w:rsidR="00DE1855" w:rsidRDefault="00DE1855" w:rsidP="00DE1855">
            <w:pPr>
              <w:pStyle w:val="afffff"/>
            </w:pPr>
            <w:r>
              <w:t>$BODY$</w:t>
            </w:r>
          </w:p>
          <w:p w14:paraId="61EC0F43" w14:textId="77777777" w:rsidR="00DE1855" w:rsidRDefault="00DE1855" w:rsidP="00DE1855">
            <w:pPr>
              <w:pStyle w:val="afffff"/>
            </w:pPr>
            <w:r>
              <w:t xml:space="preserve">    import subprocess</w:t>
            </w:r>
          </w:p>
          <w:p w14:paraId="381266EA" w14:textId="77777777" w:rsidR="00DE1855" w:rsidRDefault="00DE1855" w:rsidP="00DE1855">
            <w:pPr>
              <w:pStyle w:val="afffff"/>
            </w:pPr>
            <w:r>
              <w:t xml:space="preserve">    cmd = ['analyzedb', '-a' ] + params.split()</w:t>
            </w:r>
          </w:p>
          <w:p w14:paraId="3502F63A" w14:textId="77777777" w:rsidR="00DE1855" w:rsidRDefault="00DE1855" w:rsidP="00DE1855">
            <w:pPr>
              <w:pStyle w:val="afffff"/>
            </w:pPr>
            <w:r>
              <w:t xml:space="preserve">    p = subprocess.Popen(cmd, stdout=subprocess.PIPE, stderr=subprocess.STDOUT)</w:t>
            </w:r>
          </w:p>
          <w:p w14:paraId="4DACD308" w14:textId="77777777" w:rsidR="00DE1855" w:rsidRDefault="00DE1855" w:rsidP="00DE1855">
            <w:pPr>
              <w:pStyle w:val="afffff"/>
            </w:pPr>
          </w:p>
          <w:p w14:paraId="7A28AA14" w14:textId="77777777" w:rsidR="00DE1855" w:rsidRDefault="00DE1855" w:rsidP="00DE1855">
            <w:pPr>
              <w:pStyle w:val="afffff"/>
            </w:pPr>
            <w:r>
              <w:t xml:space="preserve">    # verbose output of process</w:t>
            </w:r>
          </w:p>
          <w:p w14:paraId="0511A8BF" w14:textId="77777777" w:rsidR="00DE1855" w:rsidRDefault="00DE1855" w:rsidP="00DE1855">
            <w:pPr>
              <w:pStyle w:val="afffff"/>
            </w:pPr>
            <w:r>
              <w:t xml:space="preserve">    for line in iter(p.stdout.readline, ''):</w:t>
            </w:r>
          </w:p>
          <w:p w14:paraId="11835505" w14:textId="77777777" w:rsidR="00DE1855" w:rsidRDefault="00DE1855" w:rsidP="00DE1855">
            <w:pPr>
              <w:pStyle w:val="afffff"/>
            </w:pPr>
            <w:r>
              <w:t xml:space="preserve">        plpy.info(line);</w:t>
            </w:r>
          </w:p>
          <w:p w14:paraId="76616C0B" w14:textId="77777777" w:rsidR="00DE1855" w:rsidRDefault="00DE1855" w:rsidP="00DE1855">
            <w:pPr>
              <w:pStyle w:val="afffff"/>
            </w:pPr>
          </w:p>
          <w:p w14:paraId="127AC9ED" w14:textId="77777777" w:rsidR="00DE1855" w:rsidRDefault="00DE1855" w:rsidP="00DE1855">
            <w:pPr>
              <w:pStyle w:val="afffff"/>
            </w:pPr>
            <w:r>
              <w:lastRenderedPageBreak/>
              <w:t xml:space="preserve">    p.wait()</w:t>
            </w:r>
          </w:p>
          <w:p w14:paraId="0BA13A2E" w14:textId="77777777" w:rsidR="00DE1855" w:rsidRDefault="00DE1855" w:rsidP="00DE1855">
            <w:pPr>
              <w:pStyle w:val="afffff"/>
            </w:pPr>
            <w:r>
              <w:t>$BODY$</w:t>
            </w:r>
          </w:p>
          <w:p w14:paraId="53C45135" w14:textId="4341A936" w:rsidR="00DE1855" w:rsidRPr="00DE1855" w:rsidRDefault="00DE1855" w:rsidP="00DE1855">
            <w:pPr>
              <w:pStyle w:val="afffff"/>
            </w:pPr>
            <w:r>
              <w:t>LANGUAGE plpythonu VOLATILE;</w:t>
            </w:r>
          </w:p>
        </w:tc>
      </w:tr>
    </w:tbl>
    <w:p w14:paraId="2208FE98" w14:textId="19CF061F" w:rsidR="00576F83" w:rsidRDefault="00576F83" w:rsidP="00576F83">
      <w:pPr>
        <w:pStyle w:val="afff1"/>
      </w:pPr>
      <w:r>
        <w:t xml:space="preserve">Когда эта команда </w:t>
      </w:r>
      <w:r w:rsidRPr="00921E05">
        <w:rPr>
          <w:rStyle w:val="afffff0"/>
        </w:rPr>
        <w:t>SELECT</w:t>
      </w:r>
      <w:r>
        <w:t xml:space="preserve"> запускается пользователем </w:t>
      </w:r>
      <w:r w:rsidRPr="00921E05">
        <w:rPr>
          <w:rStyle w:val="afffff0"/>
        </w:rPr>
        <w:t>gpadmin</w:t>
      </w:r>
      <w:r>
        <w:t xml:space="preserve">, служебная программа </w:t>
      </w:r>
      <w:r w:rsidR="00921E05" w:rsidRPr="00CE36DF">
        <w:rPr>
          <w:rStyle w:val="afffff0"/>
        </w:rPr>
        <w:t>analyzedb</w:t>
      </w:r>
      <w:r>
        <w:t xml:space="preserve"> выполняет операцию анализа таблицы </w:t>
      </w:r>
      <w:proofErr w:type="gramStart"/>
      <w:r w:rsidRPr="00921E05">
        <w:rPr>
          <w:rStyle w:val="afffff0"/>
        </w:rPr>
        <w:t>public</w:t>
      </w:r>
      <w:r w:rsidRPr="0055738E">
        <w:rPr>
          <w:rStyle w:val="afffff0"/>
          <w:lang w:val="ru-RU"/>
        </w:rPr>
        <w:t>.</w:t>
      </w:r>
      <w:r w:rsidRPr="00921E05">
        <w:rPr>
          <w:rStyle w:val="afffff0"/>
        </w:rPr>
        <w:t>mytable</w:t>
      </w:r>
      <w:proofErr w:type="gramEnd"/>
      <w:r>
        <w:t xml:space="preserve">, которая находится в базе данных </w:t>
      </w:r>
      <w:r w:rsidRPr="00921E05">
        <w:rPr>
          <w:rStyle w:val="afffff0"/>
        </w:rPr>
        <w:t>mytest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76F83" w:rsidRPr="000749E2" w14:paraId="6B688984" w14:textId="77777777" w:rsidTr="009B7315">
        <w:tc>
          <w:tcPr>
            <w:tcW w:w="9344" w:type="dxa"/>
            <w:shd w:val="clear" w:color="auto" w:fill="F2F2F2" w:themeFill="background1" w:themeFillShade="F2"/>
          </w:tcPr>
          <w:p w14:paraId="130CC183" w14:textId="522E5D94" w:rsidR="00576F83" w:rsidRPr="00DE1855" w:rsidRDefault="00576F83" w:rsidP="009B7315">
            <w:pPr>
              <w:pStyle w:val="afffff"/>
            </w:pPr>
            <w:r w:rsidRPr="00576F83">
              <w:t>SELECT analyzedb('-d mytest -t public.mytable') ;</w:t>
            </w:r>
          </w:p>
        </w:tc>
      </w:tr>
    </w:tbl>
    <w:p w14:paraId="609F0166" w14:textId="6F7E7994" w:rsidR="00576F83" w:rsidRPr="00CC7701" w:rsidRDefault="00576F83" w:rsidP="00576F83">
      <w:pPr>
        <w:pStyle w:val="afff1"/>
        <w:rPr>
          <w:lang w:val="en-US"/>
        </w:rPr>
      </w:pP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576F83" w:rsidRPr="00576F83" w14:paraId="241B7DE5" w14:textId="77777777" w:rsidTr="009B7315">
        <w:trPr>
          <w:cantSplit/>
        </w:trPr>
        <w:tc>
          <w:tcPr>
            <w:tcW w:w="9248" w:type="dxa"/>
          </w:tcPr>
          <w:p w14:paraId="527DEEAC" w14:textId="77777777" w:rsidR="00576F83" w:rsidRPr="003B6273" w:rsidRDefault="00576F83" w:rsidP="009B7315">
            <w:pPr>
              <w:pStyle w:val="afff1"/>
              <w:ind w:firstLine="0"/>
              <w:rPr>
                <w:b/>
              </w:rPr>
            </w:pPr>
            <w:r>
              <w:rPr>
                <w:b/>
              </w:rPr>
              <w:t>Примечание</w:t>
            </w:r>
            <w:r w:rsidRPr="003B6273">
              <w:rPr>
                <w:b/>
              </w:rPr>
              <w:t>.</w:t>
            </w:r>
          </w:p>
          <w:p w14:paraId="27DE4D33" w14:textId="7F9B5246" w:rsidR="00576F83" w:rsidRDefault="00921E05" w:rsidP="009B7315">
            <w:pPr>
              <w:pStyle w:val="afff1"/>
              <w:ind w:firstLine="0"/>
            </w:pPr>
            <w:r>
              <w:t>Для создания функции PL/Python процедурный язык PL/</w:t>
            </w:r>
            <w:r w:rsidR="00576F83" w:rsidRPr="00576F83">
              <w:t>Python должен быть зарегистрирован как язык в базе данных.</w:t>
            </w:r>
            <w:r w:rsidR="00576F83">
              <w:t xml:space="preserve"> Например, эта команда </w:t>
            </w:r>
            <w:r w:rsidR="00576F83" w:rsidRPr="00921E05">
              <w:rPr>
                <w:rStyle w:val="afffff0"/>
              </w:rPr>
              <w:t>CREATE</w:t>
            </w:r>
            <w:r w:rsidR="00576F83" w:rsidRPr="00921E05">
              <w:rPr>
                <w:rStyle w:val="afffff0"/>
                <w:lang w:val="ru-RU"/>
              </w:rPr>
              <w:t xml:space="preserve"> </w:t>
            </w:r>
            <w:r w:rsidR="00576F83" w:rsidRPr="00921E05">
              <w:rPr>
                <w:rStyle w:val="afffff0"/>
              </w:rPr>
              <w:t>LANGUAGE</w:t>
            </w:r>
            <w:r w:rsidR="00576F83">
              <w:t xml:space="preserve">, запускаемая как </w:t>
            </w:r>
            <w:r w:rsidR="00576F83" w:rsidRPr="00921E05">
              <w:rPr>
                <w:rStyle w:val="afffff0"/>
              </w:rPr>
              <w:t>gpadmin</w:t>
            </w:r>
            <w:r>
              <w:t>, регистрирует PL/</w:t>
            </w:r>
            <w:r w:rsidR="00576F83">
              <w:t>Python как ненадежный язык: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022"/>
            </w:tblGrid>
            <w:tr w:rsidR="00576F83" w:rsidRPr="001F26BF" w14:paraId="7CC695CD" w14:textId="77777777" w:rsidTr="009B7315">
              <w:tc>
                <w:tcPr>
                  <w:tcW w:w="9344" w:type="dxa"/>
                  <w:shd w:val="clear" w:color="auto" w:fill="F2F2F2" w:themeFill="background1" w:themeFillShade="F2"/>
                </w:tcPr>
                <w:p w14:paraId="661CDFE7" w14:textId="338F34D3" w:rsidR="00576F83" w:rsidRPr="00DE1855" w:rsidRDefault="00576F83" w:rsidP="00576F83">
                  <w:pPr>
                    <w:pStyle w:val="afffff"/>
                  </w:pPr>
                  <w:r w:rsidRPr="00576F83">
                    <w:t>CREATE LANGUAGE plpythonu;</w:t>
                  </w:r>
                </w:p>
              </w:tc>
            </w:tr>
          </w:tbl>
          <w:p w14:paraId="060C6215" w14:textId="164D2056" w:rsidR="00576F83" w:rsidRPr="00576F83" w:rsidRDefault="00576F83" w:rsidP="009B7315">
            <w:pPr>
              <w:pStyle w:val="afff1"/>
              <w:ind w:firstLine="0"/>
              <w:rPr>
                <w:lang w:val="en-US"/>
              </w:rPr>
            </w:pPr>
          </w:p>
        </w:tc>
      </w:tr>
    </w:tbl>
    <w:p w14:paraId="11E940A0" w14:textId="016CD237" w:rsidR="00576F83" w:rsidRDefault="00EC69C7" w:rsidP="000C5B1F">
      <w:pPr>
        <w:pStyle w:val="3a"/>
      </w:pPr>
      <w:bookmarkStart w:id="33" w:name="_Toc74742916"/>
      <w:r w:rsidRPr="00EC69C7">
        <w:t>clusterdb</w:t>
      </w:r>
      <w:bookmarkEnd w:id="33"/>
    </w:p>
    <w:p w14:paraId="5B8365E3" w14:textId="57D5D056" w:rsidR="009B7315" w:rsidRDefault="009B7315" w:rsidP="00576F83">
      <w:pPr>
        <w:pStyle w:val="afff1"/>
      </w:pPr>
      <w:r w:rsidRPr="009B7315">
        <w:t xml:space="preserve">Выполняет повторную кластеризацию таблиц, которые ранее были кластеризованы с помощью </w:t>
      </w:r>
      <w:r w:rsidRPr="00921E05">
        <w:rPr>
          <w:rStyle w:val="afffff0"/>
        </w:rPr>
        <w:t>CLUSTER</w:t>
      </w:r>
      <w:r w:rsidRPr="009B7315">
        <w:t>.</w:t>
      </w:r>
    </w:p>
    <w:p w14:paraId="2F26CF3E" w14:textId="47A9BBCC" w:rsidR="00EC69C7"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C69C7" w:rsidRPr="000749E2" w14:paraId="104E8B43" w14:textId="77777777" w:rsidTr="00B4280B">
        <w:tc>
          <w:tcPr>
            <w:tcW w:w="9344" w:type="dxa"/>
            <w:shd w:val="clear" w:color="auto" w:fill="F2F2F2" w:themeFill="background1" w:themeFillShade="F2"/>
          </w:tcPr>
          <w:p w14:paraId="45B872FA" w14:textId="77777777" w:rsidR="00EC69C7" w:rsidRDefault="00EC69C7" w:rsidP="00EC69C7">
            <w:pPr>
              <w:pStyle w:val="afffff"/>
            </w:pPr>
            <w:r>
              <w:t>clusterdb [</w:t>
            </w:r>
            <w:r w:rsidRPr="00921E05">
              <w:rPr>
                <w:i/>
              </w:rPr>
              <w:t>connection-option</w:t>
            </w:r>
            <w:r>
              <w:t xml:space="preserve"> ...] [--verbose | -v] [--table | -t </w:t>
            </w:r>
            <w:r w:rsidRPr="00921E05">
              <w:rPr>
                <w:i/>
              </w:rPr>
              <w:t>table</w:t>
            </w:r>
            <w:r>
              <w:t xml:space="preserve">] [[--dbname | -d] </w:t>
            </w:r>
            <w:r w:rsidRPr="00921E05">
              <w:rPr>
                <w:i/>
              </w:rPr>
              <w:t>dbname</w:t>
            </w:r>
            <w:r>
              <w:t>]</w:t>
            </w:r>
          </w:p>
          <w:p w14:paraId="501FAED2" w14:textId="77777777" w:rsidR="00EC69C7" w:rsidRDefault="00EC69C7" w:rsidP="00EC69C7">
            <w:pPr>
              <w:pStyle w:val="afffff"/>
            </w:pPr>
          </w:p>
          <w:p w14:paraId="6A828B7F" w14:textId="77777777" w:rsidR="00EC69C7" w:rsidRDefault="00EC69C7" w:rsidP="00EC69C7">
            <w:pPr>
              <w:pStyle w:val="afffff"/>
            </w:pPr>
            <w:r>
              <w:t>clusterdb [</w:t>
            </w:r>
            <w:r w:rsidRPr="00921E05">
              <w:rPr>
                <w:i/>
              </w:rPr>
              <w:t>connection-option</w:t>
            </w:r>
            <w:r>
              <w:t xml:space="preserve"> ...] [--all | -a] [--verbose | -v]</w:t>
            </w:r>
          </w:p>
          <w:p w14:paraId="2D2E85D8" w14:textId="77777777" w:rsidR="00EC69C7" w:rsidRDefault="00EC69C7" w:rsidP="00EC69C7">
            <w:pPr>
              <w:pStyle w:val="afffff"/>
            </w:pPr>
          </w:p>
          <w:p w14:paraId="6CD168DD" w14:textId="77777777" w:rsidR="00EC69C7" w:rsidRDefault="00EC69C7" w:rsidP="00EC69C7">
            <w:pPr>
              <w:pStyle w:val="afffff"/>
            </w:pPr>
            <w:proofErr w:type="gramStart"/>
            <w:r>
              <w:t>clusterdb</w:t>
            </w:r>
            <w:proofErr w:type="gramEnd"/>
            <w:r>
              <w:t xml:space="preserve"> -? | --help</w:t>
            </w:r>
          </w:p>
          <w:p w14:paraId="38B0C55F" w14:textId="77777777" w:rsidR="00EC69C7" w:rsidRDefault="00EC69C7" w:rsidP="00EC69C7">
            <w:pPr>
              <w:pStyle w:val="afffff"/>
            </w:pPr>
          </w:p>
          <w:p w14:paraId="354E1A2A" w14:textId="70909451" w:rsidR="00EC69C7" w:rsidRPr="001F26BF" w:rsidRDefault="00EC69C7" w:rsidP="00EC69C7">
            <w:pPr>
              <w:pStyle w:val="afffff"/>
            </w:pPr>
            <w:r>
              <w:t>clusterdb -V | --version</w:t>
            </w:r>
          </w:p>
        </w:tc>
      </w:tr>
    </w:tbl>
    <w:p w14:paraId="1685C604" w14:textId="77777777" w:rsidR="00EC69C7" w:rsidRPr="00EC69C7" w:rsidRDefault="00EC69C7" w:rsidP="000749E2">
      <w:pPr>
        <w:pStyle w:val="46"/>
      </w:pPr>
      <w:r w:rsidRPr="00EC69C7">
        <w:t>Описание</w:t>
      </w:r>
    </w:p>
    <w:p w14:paraId="579AB01C" w14:textId="77777777" w:rsidR="00EC69C7" w:rsidRPr="00EC69C7" w:rsidRDefault="00EC69C7" w:rsidP="00EC69C7">
      <w:pPr>
        <w:pStyle w:val="afff1"/>
      </w:pPr>
      <w:r w:rsidRPr="00EC69C7">
        <w:t>Кластеризация таблицы означает физическое переупорядочение таблицы на диске в соответствии с индексом, чтобы операции сканирования индекса могли обращаться к данным на диске в некотором последовательном порядке, тем самым повышая производительность поиска по индексу для запросов, использующих этот индекс.</w:t>
      </w:r>
    </w:p>
    <w:p w14:paraId="543ED629" w14:textId="4B789089" w:rsidR="00EC69C7" w:rsidRPr="00EC69C7" w:rsidRDefault="00EC69C7" w:rsidP="00EC69C7">
      <w:pPr>
        <w:pStyle w:val="afff1"/>
      </w:pPr>
      <w:r w:rsidRPr="00EC69C7">
        <w:t xml:space="preserve">Утилита </w:t>
      </w:r>
      <w:r w:rsidRPr="00921E05">
        <w:rPr>
          <w:rStyle w:val="afffff0"/>
        </w:rPr>
        <w:t>clusterdb</w:t>
      </w:r>
      <w:r w:rsidR="00921E05">
        <w:t xml:space="preserve"> найдё</w:t>
      </w:r>
      <w:r w:rsidRPr="00EC69C7">
        <w:t xml:space="preserve">т любые таблицы в базе данных, которые ранее были кластеризованы с помощью </w:t>
      </w:r>
      <w:r w:rsidR="00921E05" w:rsidRPr="00921E05">
        <w:t>SQL</w:t>
      </w:r>
      <w:r w:rsidR="00921E05">
        <w:t>-</w:t>
      </w:r>
      <w:r w:rsidRPr="00EC69C7">
        <w:t xml:space="preserve">команды </w:t>
      </w:r>
      <w:r w:rsidRPr="00921E05">
        <w:rPr>
          <w:rStyle w:val="afffff0"/>
        </w:rPr>
        <w:t>CLUSTER</w:t>
      </w:r>
      <w:r w:rsidRPr="00EC69C7">
        <w:t>, и снова кластеризует их по тому же индексу, к</w:t>
      </w:r>
      <w:r>
        <w:t xml:space="preserve">оторый использовался последним. </w:t>
      </w:r>
      <w:r w:rsidRPr="00EC69C7">
        <w:t>Таблицы, которые никогда не были кластеризованы, не затрагиваются.</w:t>
      </w:r>
    </w:p>
    <w:p w14:paraId="51283B68" w14:textId="0C129AC9" w:rsidR="00EC69C7" w:rsidRPr="00EC69C7" w:rsidRDefault="00EC69C7" w:rsidP="00EC69C7">
      <w:pPr>
        <w:pStyle w:val="afff1"/>
      </w:pPr>
      <w:proofErr w:type="gramStart"/>
      <w:r w:rsidRPr="00921E05">
        <w:rPr>
          <w:rStyle w:val="afffff0"/>
        </w:rPr>
        <w:t>clusterdb</w:t>
      </w:r>
      <w:proofErr w:type="gramEnd"/>
      <w:r w:rsidR="00921E05">
        <w:t xml:space="preserve"> —</w:t>
      </w:r>
      <w:r w:rsidRPr="00EC69C7">
        <w:t xml:space="preserve"> это оболочка для </w:t>
      </w:r>
      <w:r w:rsidRPr="00EC69C7">
        <w:rPr>
          <w:lang w:val="en-US"/>
        </w:rPr>
        <w:t>SQL</w:t>
      </w:r>
      <w:r w:rsidRPr="00EC69C7">
        <w:t xml:space="preserve">-команды </w:t>
      </w:r>
      <w:r w:rsidRPr="00921E05">
        <w:rPr>
          <w:rStyle w:val="afffff0"/>
        </w:rPr>
        <w:t>CLUSTER</w:t>
      </w:r>
      <w:r>
        <w:t xml:space="preserve">. </w:t>
      </w:r>
      <w:r w:rsidRPr="00EC69C7">
        <w:t xml:space="preserve">Хотя кластеризация таблицы таким образом поддерживается в </w:t>
      </w:r>
      <w:r w:rsidR="002C3408">
        <w:rPr>
          <w:lang w:val="en-US"/>
        </w:rPr>
        <w:t>RT</w:t>
      </w:r>
      <w:r w:rsidR="002C3408" w:rsidRPr="002C3408">
        <w:t>.</w:t>
      </w:r>
      <w:r w:rsidR="002C3408">
        <w:rPr>
          <w:lang w:val="en-US"/>
        </w:rPr>
        <w:t>Warehouse</w:t>
      </w:r>
      <w:r w:rsidRPr="00EC69C7">
        <w:t xml:space="preserve">, это </w:t>
      </w:r>
      <w:r w:rsidRPr="00EC69C7">
        <w:lastRenderedPageBreak/>
        <w:t xml:space="preserve">не рекомендуется, поскольку сама операция </w:t>
      </w:r>
      <w:r w:rsidRPr="00921E05">
        <w:rPr>
          <w:rStyle w:val="afffff0"/>
        </w:rPr>
        <w:t>CLUSTER</w:t>
      </w:r>
      <w:r w:rsidRPr="00EC69C7">
        <w:t xml:space="preserve"> выполняется очень медленно.</w:t>
      </w:r>
    </w:p>
    <w:p w14:paraId="73E96FCD" w14:textId="36FE9384" w:rsidR="00576F83" w:rsidRPr="00EC69C7" w:rsidRDefault="00EC69C7" w:rsidP="00EC69C7">
      <w:pPr>
        <w:pStyle w:val="afff1"/>
      </w:pPr>
      <w:r w:rsidRPr="00EC69C7">
        <w:t xml:space="preserve">Если вам действительно нужно упорядочить таблицу таким образом, чтобы повысить производительность запроса, используйте оператор </w:t>
      </w:r>
      <w:r w:rsidRPr="006B32AC">
        <w:rPr>
          <w:rStyle w:val="afffff0"/>
        </w:rPr>
        <w:t>CREATE</w:t>
      </w:r>
      <w:r w:rsidRPr="0055738E">
        <w:rPr>
          <w:rStyle w:val="afffff0"/>
          <w:lang w:val="ru-RU"/>
        </w:rPr>
        <w:t xml:space="preserve"> </w:t>
      </w:r>
      <w:r w:rsidRPr="006B32AC">
        <w:rPr>
          <w:rStyle w:val="afffff0"/>
        </w:rPr>
        <w:t>TABLE</w:t>
      </w:r>
      <w:r w:rsidRPr="0055738E">
        <w:rPr>
          <w:rStyle w:val="afffff0"/>
          <w:lang w:val="ru-RU"/>
        </w:rPr>
        <w:t xml:space="preserve"> </w:t>
      </w:r>
      <w:r w:rsidRPr="006B32AC">
        <w:rPr>
          <w:rStyle w:val="afffff0"/>
        </w:rPr>
        <w:t>AS</w:t>
      </w:r>
      <w:r w:rsidRPr="00EC69C7">
        <w:t xml:space="preserve"> для изменения порядка таблицы на диске вместо использования </w:t>
      </w:r>
      <w:r w:rsidRPr="006B32AC">
        <w:rPr>
          <w:rStyle w:val="afffff0"/>
        </w:rPr>
        <w:t>CLUSTER</w:t>
      </w:r>
      <w:r>
        <w:t xml:space="preserve">. </w:t>
      </w:r>
      <w:r w:rsidRPr="00EC69C7">
        <w:t xml:space="preserve">Если вы выполните </w:t>
      </w:r>
      <w:r w:rsidR="006B32AC" w:rsidRPr="006B32AC">
        <w:t>“</w:t>
      </w:r>
      <w:r w:rsidR="006B32AC">
        <w:t>кластеризацию</w:t>
      </w:r>
      <w:r w:rsidR="006B32AC" w:rsidRPr="006B32AC">
        <w:t>”</w:t>
      </w:r>
      <w:r w:rsidRPr="00EC69C7">
        <w:t xml:space="preserve"> таблицы таким образом, </w:t>
      </w:r>
      <w:r w:rsidRPr="006B32AC">
        <w:rPr>
          <w:rStyle w:val="afffff0"/>
        </w:rPr>
        <w:t>clusterdb</w:t>
      </w:r>
      <w:r w:rsidRPr="00EC69C7">
        <w:t xml:space="preserve"> не будет иметь значения.</w:t>
      </w:r>
    </w:p>
    <w:p w14:paraId="7067A8DD" w14:textId="77777777" w:rsidR="00EC69C7" w:rsidRPr="002F4B86" w:rsidRDefault="00EC69C7" w:rsidP="000749E2">
      <w:pPr>
        <w:pStyle w:val="46"/>
        <w:rPr>
          <w:lang w:val="ru-RU"/>
        </w:rPr>
      </w:pPr>
      <w:r w:rsidRPr="004528BE">
        <w:t>Параметры</w:t>
      </w:r>
    </w:p>
    <w:p w14:paraId="53C60D9C" w14:textId="6A2DFAA5" w:rsidR="00EC69C7" w:rsidRPr="00F24BE3" w:rsidRDefault="00EC69C7" w:rsidP="00EC69C7">
      <w:pPr>
        <w:pStyle w:val="aff6"/>
        <w:rPr>
          <w:lang w:val="en-US"/>
        </w:rPr>
      </w:pPr>
      <w:r w:rsidRPr="00624C80">
        <w:t xml:space="preserve">Таблица </w:t>
      </w:r>
      <w:fldSimple w:instr=" SEQ Таблица \* ARABIC ">
        <w:r w:rsidR="000D13AA">
          <w:rPr>
            <w:noProof/>
          </w:rPr>
          <w:t>7</w:t>
        </w:r>
      </w:fldSimple>
      <w:r w:rsidRPr="00624C80">
        <w:t xml:space="preserve"> </w:t>
      </w:r>
      <w:r w:rsidRPr="00624C80">
        <w:rPr>
          <w:rFonts w:cs="Times New Roman"/>
        </w:rPr>
        <w:t>—</w:t>
      </w:r>
      <w:r w:rsidRPr="00624C80">
        <w:t xml:space="preserve"> </w:t>
      </w:r>
      <w:r>
        <w:t xml:space="preserve">Параметры </w:t>
      </w:r>
      <w:r>
        <w:rPr>
          <w:lang w:val="en-US"/>
        </w:rPr>
        <w:t>clusterdb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263"/>
        <w:gridCol w:w="7081"/>
      </w:tblGrid>
      <w:tr w:rsidR="00EC69C7" w:rsidRPr="00BB4D23" w14:paraId="03730AC5" w14:textId="77777777" w:rsidTr="00B4280B">
        <w:trPr>
          <w:trHeight w:val="454"/>
          <w:tblHeader/>
        </w:trPr>
        <w:tc>
          <w:tcPr>
            <w:tcW w:w="2263" w:type="dxa"/>
            <w:shd w:val="clear" w:color="auto" w:fill="7030A0"/>
            <w:tcMar>
              <w:top w:w="57" w:type="dxa"/>
              <w:left w:w="85" w:type="dxa"/>
              <w:bottom w:w="57" w:type="dxa"/>
              <w:right w:w="85" w:type="dxa"/>
            </w:tcMar>
          </w:tcPr>
          <w:p w14:paraId="70050617" w14:textId="77777777" w:rsidR="00EC69C7" w:rsidRPr="00BB4D23" w:rsidRDefault="00EC69C7" w:rsidP="00B4280B">
            <w:pPr>
              <w:pStyle w:val="affa"/>
            </w:pPr>
            <w:r>
              <w:t>Параметр</w:t>
            </w:r>
          </w:p>
        </w:tc>
        <w:tc>
          <w:tcPr>
            <w:tcW w:w="7081" w:type="dxa"/>
            <w:shd w:val="clear" w:color="auto" w:fill="7030A0"/>
            <w:tcMar>
              <w:top w:w="57" w:type="dxa"/>
              <w:left w:w="85" w:type="dxa"/>
              <w:bottom w:w="57" w:type="dxa"/>
              <w:right w:w="85" w:type="dxa"/>
            </w:tcMar>
          </w:tcPr>
          <w:p w14:paraId="0BC79A31" w14:textId="77777777" w:rsidR="00EC69C7" w:rsidRPr="00991D67" w:rsidRDefault="00EC69C7" w:rsidP="00B4280B">
            <w:pPr>
              <w:pStyle w:val="affa"/>
            </w:pPr>
            <w:r>
              <w:t>Описание</w:t>
            </w:r>
          </w:p>
        </w:tc>
      </w:tr>
      <w:tr w:rsidR="00EC69C7" w:rsidRPr="00BB4D23" w14:paraId="24790A90" w14:textId="77777777" w:rsidTr="00B4280B">
        <w:tc>
          <w:tcPr>
            <w:tcW w:w="2263" w:type="dxa"/>
            <w:tcMar>
              <w:top w:w="57" w:type="dxa"/>
              <w:left w:w="85" w:type="dxa"/>
              <w:bottom w:w="57" w:type="dxa"/>
              <w:right w:w="85" w:type="dxa"/>
            </w:tcMar>
          </w:tcPr>
          <w:p w14:paraId="6F70C72F" w14:textId="4D690A9B" w:rsidR="00EC69C7" w:rsidRPr="00991D67" w:rsidRDefault="00EC69C7" w:rsidP="00407644">
            <w:pPr>
              <w:pStyle w:val="afffff6"/>
            </w:pPr>
            <w:r w:rsidRPr="00EC69C7">
              <w:t>-a | --all</w:t>
            </w:r>
          </w:p>
        </w:tc>
        <w:tc>
          <w:tcPr>
            <w:tcW w:w="7081" w:type="dxa"/>
            <w:tcMar>
              <w:top w:w="57" w:type="dxa"/>
              <w:left w:w="85" w:type="dxa"/>
              <w:bottom w:w="57" w:type="dxa"/>
              <w:right w:w="85" w:type="dxa"/>
            </w:tcMar>
          </w:tcPr>
          <w:p w14:paraId="549648F0" w14:textId="0D725F35" w:rsidR="00EC69C7" w:rsidRPr="00991D67" w:rsidRDefault="00407644" w:rsidP="00B4280B">
            <w:pPr>
              <w:pStyle w:val="aff8"/>
              <w:rPr>
                <w:lang w:val="ru-RU"/>
              </w:rPr>
            </w:pPr>
            <w:r>
              <w:rPr>
                <w:lang w:val="ru-RU"/>
              </w:rPr>
              <w:t>Кластеризация</w:t>
            </w:r>
            <w:r w:rsidR="00EC69C7" w:rsidRPr="00EC69C7">
              <w:rPr>
                <w:lang w:val="ru-RU"/>
              </w:rPr>
              <w:t xml:space="preserve"> все</w:t>
            </w:r>
            <w:r>
              <w:rPr>
                <w:lang w:val="ru-RU"/>
              </w:rPr>
              <w:t>й</w:t>
            </w:r>
            <w:r w:rsidR="00EC69C7" w:rsidRPr="00EC69C7">
              <w:rPr>
                <w:lang w:val="ru-RU"/>
              </w:rPr>
              <w:t xml:space="preserve"> базы данных.</w:t>
            </w:r>
          </w:p>
        </w:tc>
      </w:tr>
      <w:tr w:rsidR="00EC69C7" w:rsidRPr="00BB4D23" w14:paraId="3FDA77D0" w14:textId="77777777" w:rsidTr="00B4280B">
        <w:tc>
          <w:tcPr>
            <w:tcW w:w="2263" w:type="dxa"/>
            <w:tcMar>
              <w:top w:w="57" w:type="dxa"/>
              <w:left w:w="85" w:type="dxa"/>
              <w:bottom w:w="57" w:type="dxa"/>
              <w:right w:w="85" w:type="dxa"/>
            </w:tcMar>
          </w:tcPr>
          <w:p w14:paraId="095DF4B9" w14:textId="60C158BE" w:rsidR="00EC69C7" w:rsidRPr="00EC69C7" w:rsidRDefault="00EC69C7" w:rsidP="00407644">
            <w:pPr>
              <w:pStyle w:val="afffff6"/>
              <w:jc w:val="left"/>
            </w:pPr>
            <w:r w:rsidRPr="00EC69C7">
              <w:t xml:space="preserve">[-d] </w:t>
            </w:r>
            <w:r w:rsidRPr="00407644">
              <w:rPr>
                <w:i/>
              </w:rPr>
              <w:t>dbname</w:t>
            </w:r>
            <w:r w:rsidRPr="00EC69C7">
              <w:t xml:space="preserve"> | [--dbname=]</w:t>
            </w:r>
            <w:r w:rsidRPr="00407644">
              <w:rPr>
                <w:i/>
              </w:rPr>
              <w:t>dbname</w:t>
            </w:r>
          </w:p>
        </w:tc>
        <w:tc>
          <w:tcPr>
            <w:tcW w:w="7081" w:type="dxa"/>
            <w:tcMar>
              <w:top w:w="57" w:type="dxa"/>
              <w:left w:w="85" w:type="dxa"/>
              <w:bottom w:w="57" w:type="dxa"/>
              <w:right w:w="85" w:type="dxa"/>
            </w:tcMar>
          </w:tcPr>
          <w:p w14:paraId="74822536" w14:textId="67C8972E" w:rsidR="00EC69C7" w:rsidRPr="00EC69C7" w:rsidRDefault="00EC69C7" w:rsidP="00407644">
            <w:pPr>
              <w:pStyle w:val="aff8"/>
              <w:rPr>
                <w:lang w:val="ru-RU"/>
              </w:rPr>
            </w:pPr>
            <w:r w:rsidRPr="00EC69C7">
              <w:rPr>
                <w:lang w:val="ru-RU"/>
              </w:rPr>
              <w:t>Зада</w:t>
            </w:r>
            <w:r w:rsidR="00407644">
              <w:rPr>
                <w:lang w:val="ru-RU"/>
              </w:rPr>
              <w:t>ё</w:t>
            </w:r>
            <w:r w:rsidRPr="00EC69C7">
              <w:rPr>
                <w:lang w:val="ru-RU"/>
              </w:rPr>
              <w:t>т имя</w:t>
            </w:r>
            <w:r>
              <w:rPr>
                <w:lang w:val="ru-RU"/>
              </w:rPr>
              <w:t xml:space="preserve"> базы данных для кластеризации.</w:t>
            </w:r>
            <w:r w:rsidRPr="00EC69C7">
              <w:rPr>
                <w:lang w:val="ru-RU"/>
              </w:rPr>
              <w:t xml:space="preserve"> Если </w:t>
            </w:r>
            <w:r w:rsidR="00407644">
              <w:rPr>
                <w:lang w:val="ru-RU"/>
              </w:rPr>
              <w:t>параметр не указан</w:t>
            </w:r>
            <w:r w:rsidRPr="00EC69C7">
              <w:rPr>
                <w:lang w:val="ru-RU"/>
              </w:rPr>
              <w:t xml:space="preserve">, имя базы данных считывается </w:t>
            </w:r>
            <w:r>
              <w:rPr>
                <w:lang w:val="ru-RU"/>
              </w:rPr>
              <w:t xml:space="preserve">из переменной среды </w:t>
            </w:r>
            <w:r w:rsidRPr="00407644">
              <w:rPr>
                <w:rStyle w:val="afffff7"/>
              </w:rPr>
              <w:t>PGDATABASE</w:t>
            </w:r>
            <w:r>
              <w:rPr>
                <w:lang w:val="ru-RU"/>
              </w:rPr>
              <w:t>.</w:t>
            </w:r>
            <w:r w:rsidRPr="00EC69C7">
              <w:rPr>
                <w:lang w:val="ru-RU"/>
              </w:rPr>
              <w:t xml:space="preserve"> Если он</w:t>
            </w:r>
            <w:r w:rsidR="00407644">
              <w:rPr>
                <w:lang w:val="ru-RU"/>
              </w:rPr>
              <w:t>а</w:t>
            </w:r>
            <w:r w:rsidRPr="00EC69C7">
              <w:rPr>
                <w:lang w:val="ru-RU"/>
              </w:rPr>
              <w:t xml:space="preserve"> не установлен</w:t>
            </w:r>
            <w:r w:rsidR="00407644">
              <w:rPr>
                <w:lang w:val="ru-RU"/>
              </w:rPr>
              <w:t>а</w:t>
            </w:r>
            <w:r w:rsidRPr="00EC69C7">
              <w:rPr>
                <w:lang w:val="ru-RU"/>
              </w:rPr>
              <w:t>, используется имя пользователя, указанное для соединения.</w:t>
            </w:r>
          </w:p>
        </w:tc>
      </w:tr>
      <w:tr w:rsidR="00EC69C7" w:rsidRPr="00BB4D23" w14:paraId="6520E4C6" w14:textId="77777777" w:rsidTr="00B4280B">
        <w:tc>
          <w:tcPr>
            <w:tcW w:w="2263" w:type="dxa"/>
            <w:tcMar>
              <w:top w:w="57" w:type="dxa"/>
              <w:left w:w="85" w:type="dxa"/>
              <w:bottom w:w="57" w:type="dxa"/>
              <w:right w:w="85" w:type="dxa"/>
            </w:tcMar>
          </w:tcPr>
          <w:p w14:paraId="44F82905" w14:textId="6E93B05D" w:rsidR="00EC69C7" w:rsidRPr="00EC69C7" w:rsidRDefault="007717FD" w:rsidP="00407644">
            <w:pPr>
              <w:pStyle w:val="afffff6"/>
            </w:pPr>
            <w:r w:rsidRPr="007717FD">
              <w:t>-e | --echo</w:t>
            </w:r>
          </w:p>
        </w:tc>
        <w:tc>
          <w:tcPr>
            <w:tcW w:w="7081" w:type="dxa"/>
            <w:tcMar>
              <w:top w:w="57" w:type="dxa"/>
              <w:left w:w="85" w:type="dxa"/>
              <w:bottom w:w="57" w:type="dxa"/>
              <w:right w:w="85" w:type="dxa"/>
            </w:tcMar>
          </w:tcPr>
          <w:p w14:paraId="7F4A6C12" w14:textId="311296D6" w:rsidR="00EC69C7" w:rsidRPr="00EC69C7" w:rsidRDefault="00407644" w:rsidP="00EC69C7">
            <w:pPr>
              <w:pStyle w:val="aff8"/>
              <w:rPr>
                <w:lang w:val="ru-RU"/>
              </w:rPr>
            </w:pPr>
            <w:r>
              <w:rPr>
                <w:lang w:val="ru-RU"/>
              </w:rPr>
              <w:t>Просмотр команд</w:t>
            </w:r>
            <w:r w:rsidR="007717FD" w:rsidRPr="007717FD">
              <w:rPr>
                <w:lang w:val="ru-RU"/>
              </w:rPr>
              <w:t xml:space="preserve">, которые </w:t>
            </w:r>
            <w:r w:rsidR="007717FD" w:rsidRPr="00407644">
              <w:rPr>
                <w:rStyle w:val="afffff7"/>
              </w:rPr>
              <w:t>clusterdb</w:t>
            </w:r>
            <w:r w:rsidR="007717FD" w:rsidRPr="007717FD">
              <w:rPr>
                <w:lang w:val="ru-RU"/>
              </w:rPr>
              <w:t xml:space="preserve"> генерирует и отправляет на сервер.</w:t>
            </w:r>
          </w:p>
        </w:tc>
      </w:tr>
      <w:tr w:rsidR="007717FD" w:rsidRPr="00BB4D23" w14:paraId="05A8AD10" w14:textId="77777777" w:rsidTr="00B4280B">
        <w:tc>
          <w:tcPr>
            <w:tcW w:w="2263" w:type="dxa"/>
            <w:tcMar>
              <w:top w:w="57" w:type="dxa"/>
              <w:left w:w="85" w:type="dxa"/>
              <w:bottom w:w="57" w:type="dxa"/>
              <w:right w:w="85" w:type="dxa"/>
            </w:tcMar>
          </w:tcPr>
          <w:p w14:paraId="26FBD50B" w14:textId="35D3BB4C" w:rsidR="007717FD" w:rsidRPr="007717FD" w:rsidRDefault="007717FD" w:rsidP="00407644">
            <w:pPr>
              <w:pStyle w:val="afffff6"/>
            </w:pPr>
            <w:r w:rsidRPr="007717FD">
              <w:t>-q | --quiet</w:t>
            </w:r>
          </w:p>
        </w:tc>
        <w:tc>
          <w:tcPr>
            <w:tcW w:w="7081" w:type="dxa"/>
            <w:tcMar>
              <w:top w:w="57" w:type="dxa"/>
              <w:left w:w="85" w:type="dxa"/>
              <w:bottom w:w="57" w:type="dxa"/>
              <w:right w:w="85" w:type="dxa"/>
            </w:tcMar>
          </w:tcPr>
          <w:p w14:paraId="2628C8B6" w14:textId="43C2C5CB" w:rsidR="007717FD" w:rsidRPr="007717FD" w:rsidRDefault="007717FD" w:rsidP="00EC69C7">
            <w:pPr>
              <w:pStyle w:val="aff8"/>
              <w:rPr>
                <w:lang w:val="ru-RU"/>
              </w:rPr>
            </w:pPr>
            <w:r w:rsidRPr="007717FD">
              <w:rPr>
                <w:lang w:val="ru-RU"/>
              </w:rPr>
              <w:t>Не отображать ответ.</w:t>
            </w:r>
          </w:p>
        </w:tc>
      </w:tr>
      <w:tr w:rsidR="007717FD" w:rsidRPr="00BB4D23" w14:paraId="2183C343" w14:textId="77777777" w:rsidTr="00B4280B">
        <w:tc>
          <w:tcPr>
            <w:tcW w:w="2263" w:type="dxa"/>
            <w:tcMar>
              <w:top w:w="57" w:type="dxa"/>
              <w:left w:w="85" w:type="dxa"/>
              <w:bottom w:w="57" w:type="dxa"/>
              <w:right w:w="85" w:type="dxa"/>
            </w:tcMar>
          </w:tcPr>
          <w:p w14:paraId="27BB2925" w14:textId="6DB3BF4B" w:rsidR="007717FD" w:rsidRPr="007717FD" w:rsidRDefault="007717FD" w:rsidP="00407644">
            <w:pPr>
              <w:pStyle w:val="afffff6"/>
              <w:jc w:val="left"/>
            </w:pPr>
            <w:r w:rsidRPr="007717FD">
              <w:t xml:space="preserve">-t </w:t>
            </w:r>
            <w:r w:rsidRPr="00407644">
              <w:rPr>
                <w:i/>
              </w:rPr>
              <w:t>table</w:t>
            </w:r>
            <w:r w:rsidRPr="007717FD">
              <w:t xml:space="preserve"> | --table=</w:t>
            </w:r>
            <w:r w:rsidRPr="00407644">
              <w:rPr>
                <w:i/>
              </w:rPr>
              <w:t>table</w:t>
            </w:r>
          </w:p>
        </w:tc>
        <w:tc>
          <w:tcPr>
            <w:tcW w:w="7081" w:type="dxa"/>
            <w:tcMar>
              <w:top w:w="57" w:type="dxa"/>
              <w:left w:w="85" w:type="dxa"/>
              <w:bottom w:w="57" w:type="dxa"/>
              <w:right w:w="85" w:type="dxa"/>
            </w:tcMar>
          </w:tcPr>
          <w:p w14:paraId="52264722" w14:textId="31CAE8B9" w:rsidR="007717FD" w:rsidRPr="007717FD" w:rsidRDefault="007717FD" w:rsidP="007717FD">
            <w:pPr>
              <w:pStyle w:val="aff8"/>
              <w:rPr>
                <w:lang w:val="ru-RU"/>
              </w:rPr>
            </w:pPr>
            <w:r w:rsidRPr="007717FD">
              <w:rPr>
                <w:lang w:val="ru-RU"/>
              </w:rPr>
              <w:t>Кластеризи</w:t>
            </w:r>
            <w:r w:rsidR="00407644">
              <w:rPr>
                <w:lang w:val="ru-RU"/>
              </w:rPr>
              <w:t>рует</w:t>
            </w:r>
            <w:r>
              <w:rPr>
                <w:lang w:val="ru-RU"/>
              </w:rPr>
              <w:t xml:space="preserve"> только указанную таблицу.</w:t>
            </w:r>
            <w:r w:rsidRPr="007717FD">
              <w:rPr>
                <w:lang w:val="ru-RU"/>
              </w:rPr>
              <w:t xml:space="preserve"> Несколько таблиц можно кластеризовать, написав несколько ключей </w:t>
            </w:r>
            <w:r w:rsidRPr="0055738E">
              <w:rPr>
                <w:rStyle w:val="afffff7"/>
                <w:lang w:val="ru-RU"/>
              </w:rPr>
              <w:t>-</w:t>
            </w:r>
            <w:r w:rsidRPr="00407644">
              <w:rPr>
                <w:rStyle w:val="afffff7"/>
              </w:rPr>
              <w:t>t</w:t>
            </w:r>
            <w:r w:rsidRPr="007717FD">
              <w:rPr>
                <w:lang w:val="ru-RU"/>
              </w:rPr>
              <w:t>.</w:t>
            </w:r>
          </w:p>
        </w:tc>
      </w:tr>
      <w:tr w:rsidR="007717FD" w:rsidRPr="00BB4D23" w14:paraId="2864D478" w14:textId="77777777" w:rsidTr="00B4280B">
        <w:tc>
          <w:tcPr>
            <w:tcW w:w="2263" w:type="dxa"/>
            <w:tcMar>
              <w:top w:w="57" w:type="dxa"/>
              <w:left w:w="85" w:type="dxa"/>
              <w:bottom w:w="57" w:type="dxa"/>
              <w:right w:w="85" w:type="dxa"/>
            </w:tcMar>
          </w:tcPr>
          <w:p w14:paraId="129450B5" w14:textId="28B0EE2A" w:rsidR="007717FD" w:rsidRPr="007717FD" w:rsidRDefault="007717FD" w:rsidP="00407644">
            <w:pPr>
              <w:pStyle w:val="afffff6"/>
            </w:pPr>
            <w:r w:rsidRPr="007717FD">
              <w:t>-v | --verbose</w:t>
            </w:r>
          </w:p>
        </w:tc>
        <w:tc>
          <w:tcPr>
            <w:tcW w:w="7081" w:type="dxa"/>
            <w:tcMar>
              <w:top w:w="57" w:type="dxa"/>
              <w:left w:w="85" w:type="dxa"/>
              <w:bottom w:w="57" w:type="dxa"/>
              <w:right w:w="85" w:type="dxa"/>
            </w:tcMar>
          </w:tcPr>
          <w:p w14:paraId="5EE8E9F9" w14:textId="7D2DDD43" w:rsidR="007717FD" w:rsidRPr="007717FD" w:rsidRDefault="00407644" w:rsidP="00407644">
            <w:pPr>
              <w:pStyle w:val="aff8"/>
              <w:rPr>
                <w:lang w:val="ru-RU"/>
              </w:rPr>
            </w:pPr>
            <w:r>
              <w:rPr>
                <w:lang w:val="ru-RU"/>
              </w:rPr>
              <w:t xml:space="preserve">Распечатывает подробную информацию в процессе </w:t>
            </w:r>
            <w:r w:rsidR="007717FD" w:rsidRPr="007717FD">
              <w:rPr>
                <w:lang w:val="ru-RU"/>
              </w:rPr>
              <w:t>обработки.</w:t>
            </w:r>
          </w:p>
        </w:tc>
      </w:tr>
      <w:tr w:rsidR="007717FD" w:rsidRPr="00BB4D23" w14:paraId="7925FFED" w14:textId="77777777" w:rsidTr="00B4280B">
        <w:tc>
          <w:tcPr>
            <w:tcW w:w="2263" w:type="dxa"/>
            <w:tcMar>
              <w:top w:w="57" w:type="dxa"/>
              <w:left w:w="85" w:type="dxa"/>
              <w:bottom w:w="57" w:type="dxa"/>
              <w:right w:w="85" w:type="dxa"/>
            </w:tcMar>
          </w:tcPr>
          <w:p w14:paraId="786DB3F6" w14:textId="71FF154A" w:rsidR="007717FD" w:rsidRPr="007717FD" w:rsidRDefault="007717FD" w:rsidP="00407644">
            <w:pPr>
              <w:pStyle w:val="afffff6"/>
            </w:pPr>
            <w:r w:rsidRPr="007717FD">
              <w:t>-V | --version</w:t>
            </w:r>
          </w:p>
        </w:tc>
        <w:tc>
          <w:tcPr>
            <w:tcW w:w="7081" w:type="dxa"/>
            <w:tcMar>
              <w:top w:w="57" w:type="dxa"/>
              <w:left w:w="85" w:type="dxa"/>
              <w:bottom w:w="57" w:type="dxa"/>
              <w:right w:w="85" w:type="dxa"/>
            </w:tcMar>
          </w:tcPr>
          <w:p w14:paraId="239DD5F6" w14:textId="5BC9BDAB" w:rsidR="007717FD" w:rsidRPr="007717FD" w:rsidRDefault="00407644" w:rsidP="007717FD">
            <w:pPr>
              <w:pStyle w:val="aff8"/>
              <w:rPr>
                <w:lang w:val="ru-RU"/>
              </w:rPr>
            </w:pPr>
            <w:r>
              <w:rPr>
                <w:lang w:val="ru-RU"/>
              </w:rPr>
              <w:t>Распечатывает</w:t>
            </w:r>
            <w:r w:rsidR="007717FD" w:rsidRPr="007717FD">
              <w:rPr>
                <w:lang w:val="ru-RU"/>
              </w:rPr>
              <w:t xml:space="preserve"> версию </w:t>
            </w:r>
            <w:r w:rsidR="007717FD" w:rsidRPr="00407644">
              <w:rPr>
                <w:rStyle w:val="afffff7"/>
              </w:rPr>
              <w:t>clusterdb</w:t>
            </w:r>
            <w:r>
              <w:rPr>
                <w:lang w:val="ru-RU"/>
              </w:rPr>
              <w:t xml:space="preserve"> и выходит</w:t>
            </w:r>
            <w:r w:rsidR="007717FD" w:rsidRPr="007717FD">
              <w:rPr>
                <w:lang w:val="ru-RU"/>
              </w:rPr>
              <w:t>.</w:t>
            </w:r>
          </w:p>
        </w:tc>
      </w:tr>
      <w:tr w:rsidR="007717FD" w:rsidRPr="00BB4D23" w14:paraId="6D3CFA1F" w14:textId="77777777" w:rsidTr="00B4280B">
        <w:tc>
          <w:tcPr>
            <w:tcW w:w="2263" w:type="dxa"/>
            <w:tcMar>
              <w:top w:w="57" w:type="dxa"/>
              <w:left w:w="85" w:type="dxa"/>
              <w:bottom w:w="57" w:type="dxa"/>
              <w:right w:w="85" w:type="dxa"/>
            </w:tcMar>
          </w:tcPr>
          <w:p w14:paraId="51BD74B2" w14:textId="722CC670" w:rsidR="007717FD" w:rsidRPr="007717FD" w:rsidRDefault="007717FD" w:rsidP="00407644">
            <w:pPr>
              <w:pStyle w:val="afffff6"/>
            </w:pPr>
            <w:r w:rsidRPr="007717FD">
              <w:t>-? | --help</w:t>
            </w:r>
          </w:p>
        </w:tc>
        <w:tc>
          <w:tcPr>
            <w:tcW w:w="7081" w:type="dxa"/>
            <w:tcMar>
              <w:top w:w="57" w:type="dxa"/>
              <w:left w:w="85" w:type="dxa"/>
              <w:bottom w:w="57" w:type="dxa"/>
              <w:right w:w="85" w:type="dxa"/>
            </w:tcMar>
          </w:tcPr>
          <w:p w14:paraId="6C32A04F" w14:textId="1A9757C5" w:rsidR="007717FD" w:rsidRPr="007717FD" w:rsidRDefault="00407644" w:rsidP="007717FD">
            <w:pPr>
              <w:pStyle w:val="aff8"/>
              <w:rPr>
                <w:lang w:val="ru-RU"/>
              </w:rPr>
            </w:pPr>
            <w:r>
              <w:rPr>
                <w:lang w:val="ru-RU"/>
              </w:rPr>
              <w:t>Показывает</w:t>
            </w:r>
            <w:r w:rsidR="007717FD" w:rsidRPr="007717FD">
              <w:rPr>
                <w:lang w:val="ru-RU"/>
              </w:rPr>
              <w:t xml:space="preserve"> справку об аргументах командной строки </w:t>
            </w:r>
            <w:r w:rsidR="007717FD" w:rsidRPr="00407644">
              <w:rPr>
                <w:rStyle w:val="afffff7"/>
              </w:rPr>
              <w:t>clusterdb</w:t>
            </w:r>
            <w:r>
              <w:rPr>
                <w:lang w:val="ru-RU"/>
              </w:rPr>
              <w:t xml:space="preserve"> и выходит</w:t>
            </w:r>
            <w:r w:rsidR="007717FD" w:rsidRPr="007717FD">
              <w:rPr>
                <w:lang w:val="ru-RU"/>
              </w:rPr>
              <w:t>.</w:t>
            </w:r>
          </w:p>
        </w:tc>
      </w:tr>
    </w:tbl>
    <w:p w14:paraId="321804A8" w14:textId="25C5CF6C" w:rsidR="007717FD" w:rsidRPr="00F24BE3" w:rsidRDefault="007717FD" w:rsidP="007717FD">
      <w:pPr>
        <w:pStyle w:val="aff6"/>
        <w:rPr>
          <w:lang w:val="en-US"/>
        </w:rPr>
      </w:pPr>
      <w:r w:rsidRPr="00624C80">
        <w:t xml:space="preserve">Таблица </w:t>
      </w:r>
      <w:fldSimple w:instr=" SEQ Таблица \* ARABIC ">
        <w:r w:rsidR="000D13AA">
          <w:rPr>
            <w:noProof/>
          </w:rPr>
          <w:t>8</w:t>
        </w:r>
      </w:fldSimple>
      <w:r w:rsidRPr="00624C80">
        <w:t xml:space="preserve"> </w:t>
      </w:r>
      <w:r w:rsidRPr="00624C80">
        <w:rPr>
          <w:rFonts w:cs="Times New Roman"/>
        </w:rPr>
        <w:t>—</w:t>
      </w:r>
      <w:r w:rsidRPr="00624C80">
        <w:t xml:space="preserve"> </w:t>
      </w:r>
      <w:r>
        <w:t>Параметры</w:t>
      </w:r>
      <w:r>
        <w:rPr>
          <w:lang w:val="en-US"/>
        </w:rPr>
        <w:t xml:space="preserve"> </w:t>
      </w:r>
      <w:r>
        <w:t xml:space="preserve">подключения </w:t>
      </w:r>
      <w:r>
        <w:rPr>
          <w:lang w:val="en-US"/>
        </w:rPr>
        <w:t>clusterdb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15"/>
        <w:gridCol w:w="6929"/>
      </w:tblGrid>
      <w:tr w:rsidR="007717FD" w:rsidRPr="00BB4D23" w14:paraId="64922DAC" w14:textId="77777777" w:rsidTr="00B4280B">
        <w:trPr>
          <w:trHeight w:val="454"/>
          <w:tblHeader/>
        </w:trPr>
        <w:tc>
          <w:tcPr>
            <w:tcW w:w="2263" w:type="dxa"/>
            <w:shd w:val="clear" w:color="auto" w:fill="7030A0"/>
            <w:tcMar>
              <w:top w:w="57" w:type="dxa"/>
              <w:left w:w="85" w:type="dxa"/>
              <w:bottom w:w="57" w:type="dxa"/>
              <w:right w:w="85" w:type="dxa"/>
            </w:tcMar>
          </w:tcPr>
          <w:p w14:paraId="5E7769EF" w14:textId="77777777" w:rsidR="007717FD" w:rsidRPr="00BB4D23" w:rsidRDefault="007717FD" w:rsidP="00B4280B">
            <w:pPr>
              <w:pStyle w:val="affa"/>
            </w:pPr>
            <w:r>
              <w:t>Параметр</w:t>
            </w:r>
          </w:p>
        </w:tc>
        <w:tc>
          <w:tcPr>
            <w:tcW w:w="7081" w:type="dxa"/>
            <w:shd w:val="clear" w:color="auto" w:fill="7030A0"/>
            <w:tcMar>
              <w:top w:w="57" w:type="dxa"/>
              <w:left w:w="85" w:type="dxa"/>
              <w:bottom w:w="57" w:type="dxa"/>
              <w:right w:w="85" w:type="dxa"/>
            </w:tcMar>
          </w:tcPr>
          <w:p w14:paraId="2627EBEA" w14:textId="77777777" w:rsidR="007717FD" w:rsidRPr="00991D67" w:rsidRDefault="007717FD" w:rsidP="00B4280B">
            <w:pPr>
              <w:pStyle w:val="affa"/>
            </w:pPr>
            <w:r>
              <w:t>Описание</w:t>
            </w:r>
          </w:p>
        </w:tc>
      </w:tr>
      <w:tr w:rsidR="007717FD" w:rsidRPr="00BB4D23" w14:paraId="487F6899" w14:textId="77777777" w:rsidTr="00B4280B">
        <w:tc>
          <w:tcPr>
            <w:tcW w:w="2263" w:type="dxa"/>
            <w:tcMar>
              <w:top w:w="57" w:type="dxa"/>
              <w:left w:w="85" w:type="dxa"/>
              <w:bottom w:w="57" w:type="dxa"/>
              <w:right w:w="85" w:type="dxa"/>
            </w:tcMar>
          </w:tcPr>
          <w:p w14:paraId="56EF0C21" w14:textId="2108575A" w:rsidR="007717FD" w:rsidRPr="00991D67" w:rsidRDefault="007717FD" w:rsidP="004B0E9C">
            <w:pPr>
              <w:pStyle w:val="afffff6"/>
              <w:jc w:val="left"/>
            </w:pPr>
            <w:r w:rsidRPr="007717FD">
              <w:t xml:space="preserve">-h </w:t>
            </w:r>
            <w:r w:rsidRPr="004B0E9C">
              <w:rPr>
                <w:i/>
              </w:rPr>
              <w:t>host</w:t>
            </w:r>
            <w:r w:rsidRPr="007717FD">
              <w:t xml:space="preserve"> | --host=</w:t>
            </w:r>
            <w:r w:rsidRPr="004B0E9C">
              <w:rPr>
                <w:i/>
              </w:rPr>
              <w:t>host</w:t>
            </w:r>
          </w:p>
        </w:tc>
        <w:tc>
          <w:tcPr>
            <w:tcW w:w="7081" w:type="dxa"/>
            <w:tcMar>
              <w:top w:w="57" w:type="dxa"/>
              <w:left w:w="85" w:type="dxa"/>
              <w:bottom w:w="57" w:type="dxa"/>
              <w:right w:w="85" w:type="dxa"/>
            </w:tcMar>
          </w:tcPr>
          <w:p w14:paraId="2BB1365D" w14:textId="74040CD4" w:rsidR="007717FD" w:rsidRPr="00991D67" w:rsidRDefault="007717FD" w:rsidP="004B0E9C">
            <w:pPr>
              <w:pStyle w:val="aff8"/>
              <w:rPr>
                <w:lang w:val="ru-RU"/>
              </w:rPr>
            </w:pPr>
            <w:r w:rsidRPr="007717FD">
              <w:rPr>
                <w:lang w:val="ru-RU"/>
              </w:rPr>
              <w:t xml:space="preserve">Имя хоста </w:t>
            </w:r>
            <w:r w:rsidR="004B0E9C">
              <w:rPr>
                <w:lang w:val="ru-RU"/>
              </w:rPr>
              <w:t>машины, на которой</w:t>
            </w:r>
            <w:r w:rsidRPr="007717FD">
              <w:rPr>
                <w:lang w:val="ru-RU"/>
              </w:rPr>
              <w:t xml:space="preserve"> работает </w:t>
            </w:r>
            <w:r w:rsidR="004B0E9C">
              <w:rPr>
                <w:lang w:val="ru-RU"/>
              </w:rPr>
              <w:t>мастер-</w:t>
            </w:r>
            <w:r>
              <w:rPr>
                <w:lang w:val="ru-RU"/>
              </w:rPr>
              <w:t xml:space="preserve">сервер </w:t>
            </w:r>
            <w:r w:rsidR="002C3408">
              <w:rPr>
                <w:lang w:val="ru-RU"/>
              </w:rPr>
              <w:t>RT.Warehouse</w:t>
            </w:r>
            <w:r>
              <w:rPr>
                <w:lang w:val="ru-RU"/>
              </w:rPr>
              <w:t xml:space="preserve">. </w:t>
            </w:r>
            <w:r w:rsidRPr="007717FD">
              <w:rPr>
                <w:lang w:val="ru-RU"/>
              </w:rPr>
              <w:t xml:space="preserve">Если </w:t>
            </w:r>
            <w:r w:rsidR="004B0E9C">
              <w:rPr>
                <w:lang w:val="ru-RU"/>
              </w:rPr>
              <w:t>параметр не указан</w:t>
            </w:r>
            <w:r w:rsidRPr="007717FD">
              <w:rPr>
                <w:lang w:val="ru-RU"/>
              </w:rPr>
              <w:t xml:space="preserve">, </w:t>
            </w:r>
            <w:r w:rsidR="004B0E9C">
              <w:rPr>
                <w:lang w:val="ru-RU"/>
              </w:rPr>
              <w:t xml:space="preserve">значение </w:t>
            </w:r>
            <w:r w:rsidRPr="007717FD">
              <w:rPr>
                <w:lang w:val="ru-RU"/>
              </w:rPr>
              <w:t xml:space="preserve">считывается из переменной среды </w:t>
            </w:r>
            <w:r w:rsidRPr="004B0E9C">
              <w:rPr>
                <w:rStyle w:val="afffff7"/>
              </w:rPr>
              <w:t>PGHOST</w:t>
            </w:r>
            <w:r w:rsidRPr="007717FD">
              <w:rPr>
                <w:lang w:val="ru-RU"/>
              </w:rPr>
              <w:t xml:space="preserve"> или по умолчанию используется </w:t>
            </w:r>
            <w:r w:rsidRPr="004B0E9C">
              <w:rPr>
                <w:rStyle w:val="afffff7"/>
              </w:rPr>
              <w:t>localhost</w:t>
            </w:r>
            <w:r w:rsidRPr="007717FD">
              <w:rPr>
                <w:lang w:val="ru-RU"/>
              </w:rPr>
              <w:t>.</w:t>
            </w:r>
          </w:p>
        </w:tc>
      </w:tr>
      <w:tr w:rsidR="007717FD" w:rsidRPr="00BB4D23" w14:paraId="5D5F545C" w14:textId="77777777" w:rsidTr="00B4280B">
        <w:tc>
          <w:tcPr>
            <w:tcW w:w="2263" w:type="dxa"/>
            <w:tcMar>
              <w:top w:w="57" w:type="dxa"/>
              <w:left w:w="85" w:type="dxa"/>
              <w:bottom w:w="57" w:type="dxa"/>
              <w:right w:w="85" w:type="dxa"/>
            </w:tcMar>
          </w:tcPr>
          <w:p w14:paraId="5ADC951D" w14:textId="168F5159" w:rsidR="007717FD" w:rsidRPr="00EC69C7" w:rsidRDefault="007717FD" w:rsidP="004B0E9C">
            <w:pPr>
              <w:pStyle w:val="afffff6"/>
              <w:jc w:val="left"/>
            </w:pPr>
            <w:r w:rsidRPr="007717FD">
              <w:t>-p port | --port=port</w:t>
            </w:r>
          </w:p>
        </w:tc>
        <w:tc>
          <w:tcPr>
            <w:tcW w:w="7081" w:type="dxa"/>
            <w:tcMar>
              <w:top w:w="57" w:type="dxa"/>
              <w:left w:w="85" w:type="dxa"/>
              <w:bottom w:w="57" w:type="dxa"/>
              <w:right w:w="85" w:type="dxa"/>
            </w:tcMar>
          </w:tcPr>
          <w:p w14:paraId="5B516A13" w14:textId="254D2DCA" w:rsidR="007717FD" w:rsidRPr="00EC69C7" w:rsidRDefault="00C317E2" w:rsidP="004B0E9C">
            <w:pPr>
              <w:pStyle w:val="aff8"/>
              <w:rPr>
                <w:lang w:val="ru-RU"/>
              </w:rPr>
            </w:pPr>
            <w:r w:rsidRPr="00C317E2">
              <w:rPr>
                <w:lang w:val="ru-RU"/>
              </w:rPr>
              <w:t xml:space="preserve">Порт TCP, на котором </w:t>
            </w:r>
            <w:r w:rsidR="004B0E9C">
              <w:rPr>
                <w:lang w:val="ru-RU"/>
              </w:rPr>
              <w:t>мастер-</w:t>
            </w:r>
            <w:r w:rsidRPr="00C317E2">
              <w:rPr>
                <w:lang w:val="ru-RU"/>
              </w:rPr>
              <w:t xml:space="preserve">сервер </w:t>
            </w:r>
            <w:r w:rsidR="002C3408">
              <w:rPr>
                <w:lang w:val="ru-RU"/>
              </w:rPr>
              <w:t>RT.Warehouse</w:t>
            </w:r>
            <w:r w:rsidR="004B0E9C" w:rsidRPr="004B0E9C">
              <w:rPr>
                <w:lang w:val="ru-RU"/>
              </w:rPr>
              <w:t xml:space="preserve"> </w:t>
            </w:r>
            <w:r>
              <w:rPr>
                <w:lang w:val="ru-RU"/>
              </w:rPr>
              <w:t xml:space="preserve">прослушивает соединения. </w:t>
            </w:r>
            <w:r w:rsidR="004B0E9C">
              <w:rPr>
                <w:lang w:val="ru-RU"/>
              </w:rPr>
              <w:t>Если параметр не указан</w:t>
            </w:r>
            <w:r w:rsidRPr="00C317E2">
              <w:rPr>
                <w:lang w:val="ru-RU"/>
              </w:rPr>
              <w:t xml:space="preserve">, </w:t>
            </w:r>
            <w:r w:rsidR="004B0E9C">
              <w:rPr>
                <w:lang w:val="ru-RU"/>
              </w:rPr>
              <w:t xml:space="preserve">значение </w:t>
            </w:r>
            <w:r w:rsidRPr="00C317E2">
              <w:rPr>
                <w:lang w:val="ru-RU"/>
              </w:rPr>
              <w:t xml:space="preserve">считывается из переменной среды </w:t>
            </w:r>
            <w:r w:rsidRPr="004B0E9C">
              <w:rPr>
                <w:rStyle w:val="afffff7"/>
              </w:rPr>
              <w:t>PGPORT</w:t>
            </w:r>
            <w:r w:rsidRPr="00C317E2">
              <w:rPr>
                <w:lang w:val="ru-RU"/>
              </w:rPr>
              <w:t xml:space="preserve"> или по умолчанию </w:t>
            </w:r>
            <w:r w:rsidR="004B0E9C">
              <w:rPr>
                <w:lang w:val="ru-RU"/>
              </w:rPr>
              <w:t xml:space="preserve">используется </w:t>
            </w:r>
            <w:r w:rsidRPr="004B0E9C">
              <w:rPr>
                <w:rStyle w:val="afffff7"/>
                <w:lang w:val="ru-RU"/>
              </w:rPr>
              <w:t>5432</w:t>
            </w:r>
            <w:r w:rsidRPr="00C317E2">
              <w:rPr>
                <w:lang w:val="ru-RU"/>
              </w:rPr>
              <w:t>.</w:t>
            </w:r>
          </w:p>
        </w:tc>
      </w:tr>
      <w:tr w:rsidR="00C317E2" w:rsidRPr="00C317E2" w14:paraId="0807D9B9" w14:textId="77777777" w:rsidTr="00B4280B">
        <w:tc>
          <w:tcPr>
            <w:tcW w:w="2263" w:type="dxa"/>
            <w:tcMar>
              <w:top w:w="57" w:type="dxa"/>
              <w:left w:w="85" w:type="dxa"/>
              <w:bottom w:w="57" w:type="dxa"/>
              <w:right w:w="85" w:type="dxa"/>
            </w:tcMar>
          </w:tcPr>
          <w:p w14:paraId="613083ED" w14:textId="23E5C990" w:rsidR="00C317E2" w:rsidRPr="007717FD" w:rsidRDefault="00C317E2" w:rsidP="004B0E9C">
            <w:pPr>
              <w:pStyle w:val="afffff6"/>
              <w:jc w:val="left"/>
            </w:pPr>
            <w:r w:rsidRPr="00C317E2">
              <w:t>-U username | --username=username</w:t>
            </w:r>
          </w:p>
        </w:tc>
        <w:tc>
          <w:tcPr>
            <w:tcW w:w="7081" w:type="dxa"/>
            <w:tcMar>
              <w:top w:w="57" w:type="dxa"/>
              <w:left w:w="85" w:type="dxa"/>
              <w:bottom w:w="57" w:type="dxa"/>
              <w:right w:w="85" w:type="dxa"/>
            </w:tcMar>
          </w:tcPr>
          <w:p w14:paraId="1D420007" w14:textId="2BB14A20" w:rsidR="00C317E2" w:rsidRPr="00C317E2" w:rsidRDefault="00C317E2" w:rsidP="00C317E2">
            <w:pPr>
              <w:pStyle w:val="aff8"/>
              <w:rPr>
                <w:lang w:val="ru-RU"/>
              </w:rPr>
            </w:pPr>
            <w:r w:rsidRPr="00C317E2">
              <w:rPr>
                <w:lang w:val="ru-RU"/>
              </w:rPr>
              <w:t>Имя ро</w:t>
            </w:r>
            <w:r>
              <w:rPr>
                <w:lang w:val="ru-RU"/>
              </w:rPr>
              <w:t xml:space="preserve">ли базы данных для подключения. </w:t>
            </w:r>
            <w:r w:rsidRPr="00C317E2">
              <w:rPr>
                <w:lang w:val="ru-RU"/>
              </w:rPr>
              <w:t xml:space="preserve">Если </w:t>
            </w:r>
            <w:r w:rsidR="004B0E9C">
              <w:rPr>
                <w:lang w:val="ru-RU"/>
              </w:rPr>
              <w:t>параметр не указан</w:t>
            </w:r>
            <w:r w:rsidRPr="00C317E2">
              <w:rPr>
                <w:lang w:val="ru-RU"/>
              </w:rPr>
              <w:t xml:space="preserve">, </w:t>
            </w:r>
            <w:r w:rsidR="004B0E9C">
              <w:rPr>
                <w:lang w:val="ru-RU"/>
              </w:rPr>
              <w:t xml:space="preserve">значение </w:t>
            </w:r>
            <w:r w:rsidRPr="00C317E2">
              <w:rPr>
                <w:lang w:val="ru-RU"/>
              </w:rPr>
              <w:t xml:space="preserve">считывается из переменной среды </w:t>
            </w:r>
            <w:r w:rsidRPr="004B0E9C">
              <w:rPr>
                <w:rStyle w:val="afffff7"/>
              </w:rPr>
              <w:t>PGUSER</w:t>
            </w:r>
            <w:r w:rsidRPr="00C317E2">
              <w:rPr>
                <w:lang w:val="ru-RU"/>
              </w:rPr>
              <w:t xml:space="preserve"> или по умолчанию используется имя текущей системной роли.</w:t>
            </w:r>
          </w:p>
        </w:tc>
      </w:tr>
      <w:tr w:rsidR="00C317E2" w:rsidRPr="00C317E2" w14:paraId="0CC35191" w14:textId="77777777" w:rsidTr="00B4280B">
        <w:tc>
          <w:tcPr>
            <w:tcW w:w="2263" w:type="dxa"/>
            <w:tcMar>
              <w:top w:w="57" w:type="dxa"/>
              <w:left w:w="85" w:type="dxa"/>
              <w:bottom w:w="57" w:type="dxa"/>
              <w:right w:w="85" w:type="dxa"/>
            </w:tcMar>
          </w:tcPr>
          <w:p w14:paraId="28E1EA91" w14:textId="033B1DB8" w:rsidR="00C317E2" w:rsidRPr="00C317E2" w:rsidRDefault="00C317E2" w:rsidP="004B0E9C">
            <w:pPr>
              <w:pStyle w:val="afffff6"/>
              <w:jc w:val="left"/>
            </w:pPr>
            <w:r w:rsidRPr="00C317E2">
              <w:t>-w | --no-password</w:t>
            </w:r>
          </w:p>
        </w:tc>
        <w:tc>
          <w:tcPr>
            <w:tcW w:w="7081" w:type="dxa"/>
            <w:tcMar>
              <w:top w:w="57" w:type="dxa"/>
              <w:left w:w="85" w:type="dxa"/>
              <w:bottom w:w="57" w:type="dxa"/>
              <w:right w:w="85" w:type="dxa"/>
            </w:tcMar>
          </w:tcPr>
          <w:p w14:paraId="7DF074F2" w14:textId="498106DB" w:rsidR="00C317E2" w:rsidRPr="00C317E2" w:rsidRDefault="004B0E9C" w:rsidP="004B0E9C">
            <w:pPr>
              <w:pStyle w:val="aff8"/>
              <w:rPr>
                <w:lang w:val="ru-RU"/>
              </w:rPr>
            </w:pPr>
            <w:r>
              <w:rPr>
                <w:lang w:val="ru-RU"/>
              </w:rPr>
              <w:t>Никогда не запрашивать</w:t>
            </w:r>
            <w:r w:rsidR="00C317E2">
              <w:rPr>
                <w:lang w:val="ru-RU"/>
              </w:rPr>
              <w:t xml:space="preserve"> пароль. </w:t>
            </w:r>
            <w:r w:rsidR="00C317E2" w:rsidRPr="00C317E2">
              <w:rPr>
                <w:lang w:val="ru-RU"/>
              </w:rPr>
              <w:t xml:space="preserve">Если сервер требует аутентификации по паролю, а пароль недоступен другими </w:t>
            </w:r>
            <w:r w:rsidR="00C317E2" w:rsidRPr="00C317E2">
              <w:rPr>
                <w:lang w:val="ru-RU"/>
              </w:rPr>
              <w:lastRenderedPageBreak/>
              <w:t xml:space="preserve">средствами, такими как </w:t>
            </w:r>
            <w:proofErr w:type="gramStart"/>
            <w:r w:rsidR="00C317E2" w:rsidRPr="00C317E2">
              <w:rPr>
                <w:lang w:val="ru-RU"/>
              </w:rPr>
              <w:t xml:space="preserve">файл </w:t>
            </w:r>
            <w:r w:rsidR="00C317E2" w:rsidRPr="0055738E">
              <w:rPr>
                <w:rStyle w:val="afffff7"/>
                <w:lang w:val="ru-RU"/>
              </w:rPr>
              <w:t>.</w:t>
            </w:r>
            <w:r w:rsidR="00C317E2" w:rsidRPr="004B0E9C">
              <w:rPr>
                <w:rStyle w:val="afffff7"/>
              </w:rPr>
              <w:t>pgpass</w:t>
            </w:r>
            <w:proofErr w:type="gramEnd"/>
            <w:r w:rsidR="00C317E2" w:rsidRPr="00C317E2">
              <w:rPr>
                <w:lang w:val="ru-RU"/>
              </w:rPr>
              <w:t xml:space="preserve">, </w:t>
            </w:r>
            <w:r w:rsidR="00C317E2">
              <w:rPr>
                <w:lang w:val="ru-RU"/>
              </w:rPr>
              <w:t xml:space="preserve">попытка подключения не удастся. </w:t>
            </w:r>
            <w:r>
              <w:rPr>
                <w:lang w:val="ru-RU"/>
              </w:rPr>
              <w:t>Этот параметр может быть полезен в пакетных заданиях и скриптах</w:t>
            </w:r>
            <w:r w:rsidR="00C317E2" w:rsidRPr="00C317E2">
              <w:rPr>
                <w:lang w:val="ru-RU"/>
              </w:rPr>
              <w:t>, где нет пользователя, который мог бы ввести пароль.</w:t>
            </w:r>
          </w:p>
        </w:tc>
      </w:tr>
      <w:tr w:rsidR="00C317E2" w:rsidRPr="00C317E2" w14:paraId="261E7673" w14:textId="77777777" w:rsidTr="00B4280B">
        <w:tc>
          <w:tcPr>
            <w:tcW w:w="2263" w:type="dxa"/>
            <w:tcMar>
              <w:top w:w="57" w:type="dxa"/>
              <w:left w:w="85" w:type="dxa"/>
              <w:bottom w:w="57" w:type="dxa"/>
              <w:right w:w="85" w:type="dxa"/>
            </w:tcMar>
          </w:tcPr>
          <w:p w14:paraId="26066B28" w14:textId="25276DA1" w:rsidR="00C317E2" w:rsidRPr="00C317E2" w:rsidRDefault="00C317E2" w:rsidP="004B0E9C">
            <w:pPr>
              <w:pStyle w:val="afffff6"/>
              <w:jc w:val="left"/>
            </w:pPr>
            <w:r w:rsidRPr="00C317E2">
              <w:lastRenderedPageBreak/>
              <w:t>-W | --password</w:t>
            </w:r>
          </w:p>
        </w:tc>
        <w:tc>
          <w:tcPr>
            <w:tcW w:w="7081" w:type="dxa"/>
            <w:tcMar>
              <w:top w:w="57" w:type="dxa"/>
              <w:left w:w="85" w:type="dxa"/>
              <w:bottom w:w="57" w:type="dxa"/>
              <w:right w:w="85" w:type="dxa"/>
            </w:tcMar>
          </w:tcPr>
          <w:p w14:paraId="5F499D25" w14:textId="2EE5346C" w:rsidR="00C317E2" w:rsidRDefault="004624C4" w:rsidP="00C317E2">
            <w:pPr>
              <w:pStyle w:val="aff8"/>
              <w:rPr>
                <w:lang w:val="ru-RU"/>
              </w:rPr>
            </w:pPr>
            <w:r>
              <w:rPr>
                <w:lang w:val="ru-RU"/>
              </w:rPr>
              <w:t>Принудительный ввод пароля</w:t>
            </w:r>
            <w:r w:rsidR="00C317E2" w:rsidRPr="00C317E2">
              <w:rPr>
                <w:lang w:val="ru-RU"/>
              </w:rPr>
              <w:t>.</w:t>
            </w:r>
          </w:p>
        </w:tc>
      </w:tr>
      <w:tr w:rsidR="00C317E2" w:rsidRPr="00C317E2" w14:paraId="594F18A0" w14:textId="77777777" w:rsidTr="00B4280B">
        <w:tc>
          <w:tcPr>
            <w:tcW w:w="2263" w:type="dxa"/>
            <w:tcMar>
              <w:top w:w="57" w:type="dxa"/>
              <w:left w:w="85" w:type="dxa"/>
              <w:bottom w:w="57" w:type="dxa"/>
              <w:right w:w="85" w:type="dxa"/>
            </w:tcMar>
          </w:tcPr>
          <w:p w14:paraId="614E38B5" w14:textId="76B63EB4" w:rsidR="00C317E2" w:rsidRPr="00C317E2" w:rsidRDefault="00C317E2" w:rsidP="004B0E9C">
            <w:pPr>
              <w:pStyle w:val="afffff6"/>
              <w:jc w:val="left"/>
            </w:pPr>
            <w:r w:rsidRPr="00C317E2">
              <w:t>--maintenance-db=dbname</w:t>
            </w:r>
          </w:p>
        </w:tc>
        <w:tc>
          <w:tcPr>
            <w:tcW w:w="7081" w:type="dxa"/>
            <w:tcMar>
              <w:top w:w="57" w:type="dxa"/>
              <w:left w:w="85" w:type="dxa"/>
              <w:bottom w:w="57" w:type="dxa"/>
              <w:right w:w="85" w:type="dxa"/>
            </w:tcMar>
          </w:tcPr>
          <w:p w14:paraId="10E26BD2" w14:textId="6BB7C6EF" w:rsidR="00C317E2" w:rsidRPr="00C317E2" w:rsidRDefault="004624C4" w:rsidP="00C317E2">
            <w:pPr>
              <w:pStyle w:val="aff8"/>
              <w:rPr>
                <w:lang w:val="ru-RU"/>
              </w:rPr>
            </w:pPr>
            <w:r>
              <w:rPr>
                <w:lang w:val="ru-RU"/>
              </w:rPr>
              <w:t>Задаё</w:t>
            </w:r>
            <w:r w:rsidR="00C317E2" w:rsidRPr="00C317E2">
              <w:rPr>
                <w:lang w:val="ru-RU"/>
              </w:rPr>
              <w:t>т имя базы данных для подключения, чтобы определить, какие другие базы</w:t>
            </w:r>
            <w:r w:rsidR="00C317E2">
              <w:rPr>
                <w:lang w:val="ru-RU"/>
              </w:rPr>
              <w:t xml:space="preserve"> данных следует кластеризовать. </w:t>
            </w:r>
            <w:r w:rsidR="00C317E2" w:rsidRPr="00C317E2">
              <w:rPr>
                <w:lang w:val="ru-RU"/>
              </w:rPr>
              <w:t xml:space="preserve">Если </w:t>
            </w:r>
            <w:r>
              <w:rPr>
                <w:lang w:val="ru-RU"/>
              </w:rPr>
              <w:t>параметр не указан</w:t>
            </w:r>
            <w:r w:rsidR="00C317E2" w:rsidRPr="00C317E2">
              <w:rPr>
                <w:lang w:val="ru-RU"/>
              </w:rPr>
              <w:t xml:space="preserve">, </w:t>
            </w:r>
            <w:r>
              <w:rPr>
                <w:lang w:val="ru-RU"/>
              </w:rPr>
              <w:t xml:space="preserve">в качестве значения </w:t>
            </w:r>
            <w:r w:rsidR="00C317E2" w:rsidRPr="00C317E2">
              <w:rPr>
                <w:lang w:val="ru-RU"/>
              </w:rPr>
              <w:t xml:space="preserve">будет использоваться база данных </w:t>
            </w:r>
            <w:r w:rsidR="00C317E2" w:rsidRPr="004624C4">
              <w:rPr>
                <w:rStyle w:val="afffff7"/>
              </w:rPr>
              <w:t>postgres</w:t>
            </w:r>
            <w:r w:rsidR="00C317E2" w:rsidRPr="00C317E2">
              <w:rPr>
                <w:lang w:val="ru-RU"/>
              </w:rPr>
              <w:t xml:space="preserve">, а если она не существует, будет использоваться </w:t>
            </w:r>
            <w:r w:rsidR="00C317E2" w:rsidRPr="004624C4">
              <w:rPr>
                <w:rStyle w:val="afffff7"/>
              </w:rPr>
              <w:t>template</w:t>
            </w:r>
            <w:r w:rsidR="00C317E2" w:rsidRPr="004624C4">
              <w:rPr>
                <w:rStyle w:val="afffff7"/>
                <w:lang w:val="ru-RU"/>
              </w:rPr>
              <w:t>1</w:t>
            </w:r>
            <w:r w:rsidR="00C317E2" w:rsidRPr="00C317E2">
              <w:rPr>
                <w:lang w:val="ru-RU"/>
              </w:rPr>
              <w:t>.</w:t>
            </w:r>
          </w:p>
        </w:tc>
      </w:tr>
    </w:tbl>
    <w:p w14:paraId="4B7F2EA1" w14:textId="77777777" w:rsidR="00C317E2" w:rsidRDefault="00C317E2" w:rsidP="000749E2">
      <w:pPr>
        <w:pStyle w:val="46"/>
      </w:pPr>
      <w:r>
        <w:t>Примеры</w:t>
      </w:r>
    </w:p>
    <w:p w14:paraId="692CB6B2" w14:textId="6621B2AE" w:rsidR="00C317E2" w:rsidRDefault="00C317E2" w:rsidP="00C317E2">
      <w:pPr>
        <w:pStyle w:val="afff1"/>
      </w:pPr>
      <w:r w:rsidRPr="00C317E2">
        <w:t>Для кластеризации базы данных</w:t>
      </w:r>
      <w:r w:rsidR="00B928D4">
        <w:t xml:space="preserve"> </w:t>
      </w:r>
      <w:r w:rsidR="00B928D4" w:rsidRPr="00B928D4">
        <w:rPr>
          <w:rStyle w:val="afffff0"/>
        </w:rPr>
        <w:t>test</w:t>
      </w:r>
      <w:r w:rsidRPr="00C317E2">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317E2" w:rsidRPr="00C317E2" w14:paraId="38262B89" w14:textId="77777777" w:rsidTr="00B4280B">
        <w:tc>
          <w:tcPr>
            <w:tcW w:w="9344" w:type="dxa"/>
            <w:shd w:val="clear" w:color="auto" w:fill="F2F2F2" w:themeFill="background1" w:themeFillShade="F2"/>
          </w:tcPr>
          <w:p w14:paraId="7369AD31" w14:textId="2143ADE6" w:rsidR="00C317E2" w:rsidRPr="00DE1855" w:rsidRDefault="00C317E2" w:rsidP="00B4280B">
            <w:pPr>
              <w:pStyle w:val="afffff"/>
            </w:pPr>
            <w:r w:rsidRPr="00C317E2">
              <w:t>clusterdb test</w:t>
            </w:r>
          </w:p>
        </w:tc>
      </w:tr>
    </w:tbl>
    <w:p w14:paraId="5D730CA6" w14:textId="3FFC596A" w:rsidR="00576F83" w:rsidRPr="00C317E2" w:rsidRDefault="00B928D4" w:rsidP="00576F83">
      <w:pPr>
        <w:pStyle w:val="afff1"/>
      </w:pPr>
      <w:r>
        <w:t>Для кластеризации одной таблицы</w:t>
      </w:r>
      <w:r w:rsidR="00C317E2" w:rsidRPr="00C317E2">
        <w:t xml:space="preserve"> </w:t>
      </w:r>
      <w:r w:rsidR="00C317E2" w:rsidRPr="00B928D4">
        <w:rPr>
          <w:rStyle w:val="afffff0"/>
        </w:rPr>
        <w:t>foo</w:t>
      </w:r>
      <w:r w:rsidR="00C317E2" w:rsidRPr="00C317E2">
        <w:t xml:space="preserve"> в базе данных с именем </w:t>
      </w:r>
      <w:r w:rsidR="00C317E2" w:rsidRPr="00B928D4">
        <w:rPr>
          <w:rStyle w:val="afffff0"/>
        </w:rPr>
        <w:t>xyzzy</w:t>
      </w:r>
      <w:r w:rsidR="00C317E2" w:rsidRPr="00C317E2">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317E2" w:rsidRPr="00C317E2" w14:paraId="64A1137E" w14:textId="77777777" w:rsidTr="00B4280B">
        <w:tc>
          <w:tcPr>
            <w:tcW w:w="9344" w:type="dxa"/>
            <w:shd w:val="clear" w:color="auto" w:fill="F2F2F2" w:themeFill="background1" w:themeFillShade="F2"/>
          </w:tcPr>
          <w:p w14:paraId="570136D3" w14:textId="266EFB8C" w:rsidR="00C317E2" w:rsidRPr="00DE1855" w:rsidRDefault="00C317E2" w:rsidP="00B4280B">
            <w:pPr>
              <w:pStyle w:val="afffff"/>
            </w:pPr>
            <w:r w:rsidRPr="00C317E2">
              <w:t>clusterdb --table foo xyzzyb</w:t>
            </w:r>
          </w:p>
        </w:tc>
      </w:tr>
    </w:tbl>
    <w:p w14:paraId="21B91BD7" w14:textId="0B4D4015" w:rsidR="00576F83" w:rsidRPr="00C317E2" w:rsidRDefault="009825EC" w:rsidP="000C5B1F">
      <w:pPr>
        <w:pStyle w:val="3a"/>
      </w:pPr>
      <w:bookmarkStart w:id="34" w:name="_Toc74742917"/>
      <w:r w:rsidRPr="009825EC">
        <w:t>createdb</w:t>
      </w:r>
      <w:bookmarkEnd w:id="34"/>
    </w:p>
    <w:p w14:paraId="556DD149" w14:textId="5B213DEE" w:rsidR="00576F83" w:rsidRPr="00C317E2" w:rsidRDefault="009825EC" w:rsidP="00576F83">
      <w:pPr>
        <w:pStyle w:val="afff1"/>
      </w:pPr>
      <w:r w:rsidRPr="009825EC">
        <w:t>Созда</w:t>
      </w:r>
      <w:r w:rsidR="0070788E">
        <w:t>ёт новую базу</w:t>
      </w:r>
      <w:r w:rsidRPr="009825EC">
        <w:t xml:space="preserve"> данных.</w:t>
      </w:r>
    </w:p>
    <w:p w14:paraId="2A9E3963" w14:textId="0223A55C" w:rsidR="009825EC"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825EC" w:rsidRPr="000749E2" w14:paraId="58D40C93" w14:textId="77777777" w:rsidTr="00B4280B">
        <w:tc>
          <w:tcPr>
            <w:tcW w:w="9344" w:type="dxa"/>
            <w:shd w:val="clear" w:color="auto" w:fill="F2F2F2" w:themeFill="background1" w:themeFillShade="F2"/>
          </w:tcPr>
          <w:p w14:paraId="2FA93DA0" w14:textId="77777777" w:rsidR="00A2534F" w:rsidRDefault="00A2534F" w:rsidP="00A2534F">
            <w:pPr>
              <w:pStyle w:val="afffff"/>
            </w:pPr>
            <w:r>
              <w:t>createdb [</w:t>
            </w:r>
            <w:r w:rsidRPr="00B928D4">
              <w:rPr>
                <w:i/>
              </w:rPr>
              <w:t>connection-option</w:t>
            </w:r>
            <w:r>
              <w:t xml:space="preserve"> ...] [</w:t>
            </w:r>
            <w:r w:rsidRPr="00B928D4">
              <w:rPr>
                <w:i/>
              </w:rPr>
              <w:t>option</w:t>
            </w:r>
            <w:r>
              <w:t xml:space="preserve"> ...] [</w:t>
            </w:r>
            <w:r w:rsidRPr="00B928D4">
              <w:rPr>
                <w:i/>
              </w:rPr>
              <w:t>dbname</w:t>
            </w:r>
            <w:r>
              <w:t xml:space="preserve"> ['</w:t>
            </w:r>
            <w:r w:rsidRPr="00B928D4">
              <w:rPr>
                <w:i/>
              </w:rPr>
              <w:t>description</w:t>
            </w:r>
            <w:r>
              <w:t>']]</w:t>
            </w:r>
          </w:p>
          <w:p w14:paraId="0AADF939" w14:textId="77777777" w:rsidR="00A2534F" w:rsidRDefault="00A2534F" w:rsidP="00A2534F">
            <w:pPr>
              <w:pStyle w:val="afffff"/>
            </w:pPr>
          </w:p>
          <w:p w14:paraId="4F3EA7DE" w14:textId="77777777" w:rsidR="00A2534F" w:rsidRDefault="00A2534F" w:rsidP="00A2534F">
            <w:pPr>
              <w:pStyle w:val="afffff"/>
            </w:pPr>
            <w:proofErr w:type="gramStart"/>
            <w:r>
              <w:t>createdb</w:t>
            </w:r>
            <w:proofErr w:type="gramEnd"/>
            <w:r>
              <w:t xml:space="preserve"> -? | --help</w:t>
            </w:r>
          </w:p>
          <w:p w14:paraId="31BAD747" w14:textId="77777777" w:rsidR="00A2534F" w:rsidRDefault="00A2534F" w:rsidP="00A2534F">
            <w:pPr>
              <w:pStyle w:val="afffff"/>
            </w:pPr>
          </w:p>
          <w:p w14:paraId="4E52C81E" w14:textId="67E17A49" w:rsidR="009825EC" w:rsidRPr="001F26BF" w:rsidRDefault="00A2534F" w:rsidP="00A2534F">
            <w:pPr>
              <w:pStyle w:val="afffff"/>
            </w:pPr>
            <w:r>
              <w:t>createdb -V | --version</w:t>
            </w:r>
          </w:p>
        </w:tc>
      </w:tr>
    </w:tbl>
    <w:p w14:paraId="4552BF0F" w14:textId="7E49B85B" w:rsidR="00A2534F" w:rsidRPr="00A2534F" w:rsidRDefault="00A2534F" w:rsidP="000749E2">
      <w:pPr>
        <w:pStyle w:val="46"/>
        <w:rPr>
          <w:lang w:val="ru-RU"/>
        </w:rPr>
      </w:pPr>
      <w:r>
        <w:t>Описание</w:t>
      </w:r>
    </w:p>
    <w:p w14:paraId="31EE4412" w14:textId="32B5C7B9" w:rsidR="00A2534F" w:rsidRPr="00A2534F" w:rsidRDefault="00A2534F" w:rsidP="00A2534F">
      <w:pPr>
        <w:pStyle w:val="afff1"/>
      </w:pPr>
      <w:proofErr w:type="gramStart"/>
      <w:r w:rsidRPr="00482DC3">
        <w:rPr>
          <w:rStyle w:val="afffff0"/>
        </w:rPr>
        <w:t>createdb</w:t>
      </w:r>
      <w:proofErr w:type="gramEnd"/>
      <w:r w:rsidR="00482DC3">
        <w:t xml:space="preserve"> создаё</w:t>
      </w:r>
      <w:r w:rsidRPr="00A2534F">
        <w:t xml:space="preserve">т новую базу данных в системе </w:t>
      </w:r>
      <w:r w:rsidR="002C3408">
        <w:rPr>
          <w:lang w:val="en-US"/>
        </w:rPr>
        <w:t>RT</w:t>
      </w:r>
      <w:r w:rsidR="002C3408" w:rsidRPr="002C3408">
        <w:t>.</w:t>
      </w:r>
      <w:r w:rsidR="002C3408">
        <w:rPr>
          <w:lang w:val="en-US"/>
        </w:rPr>
        <w:t>Warehouse</w:t>
      </w:r>
      <w:r w:rsidRPr="00A2534F">
        <w:t>.</w:t>
      </w:r>
    </w:p>
    <w:p w14:paraId="01511903" w14:textId="1220A6FB" w:rsidR="00A2534F" w:rsidRPr="00A2534F" w:rsidRDefault="00A2534F" w:rsidP="00A2534F">
      <w:pPr>
        <w:pStyle w:val="afff1"/>
      </w:pPr>
      <w:r w:rsidRPr="00A2534F">
        <w:t>Обычно пользователь базы данных, выполняющий эту команду, становитс</w:t>
      </w:r>
      <w:r>
        <w:t xml:space="preserve">я владельцем новой базы данных. </w:t>
      </w:r>
      <w:r w:rsidRPr="00A2534F">
        <w:t xml:space="preserve">Однако можно указать другого владельца с помощью </w:t>
      </w:r>
      <w:r w:rsidR="00482DC3">
        <w:t>параметра</w:t>
      </w:r>
      <w:r w:rsidRPr="00A2534F">
        <w:t xml:space="preserve"> </w:t>
      </w:r>
      <w:r w:rsidRPr="0055738E">
        <w:rPr>
          <w:rStyle w:val="afffff0"/>
          <w:lang w:val="ru-RU"/>
        </w:rPr>
        <w:t>-</w:t>
      </w:r>
      <w:r w:rsidRPr="00482DC3">
        <w:rPr>
          <w:rStyle w:val="afffff0"/>
        </w:rPr>
        <w:t>O</w:t>
      </w:r>
      <w:r w:rsidRPr="00A2534F">
        <w:t>, если у выполняющего пользователя есть соответствующие привилегии.</w:t>
      </w:r>
    </w:p>
    <w:p w14:paraId="7102B09D" w14:textId="37B27E77" w:rsidR="00576F83" w:rsidRPr="00A2534F" w:rsidRDefault="00A2534F" w:rsidP="00A2534F">
      <w:pPr>
        <w:pStyle w:val="afff1"/>
      </w:pPr>
      <w:proofErr w:type="gramStart"/>
      <w:r w:rsidRPr="00482DC3">
        <w:rPr>
          <w:rStyle w:val="afffff0"/>
        </w:rPr>
        <w:t>createdb</w:t>
      </w:r>
      <w:proofErr w:type="gramEnd"/>
      <w:r w:rsidRPr="00A2534F">
        <w:t xml:space="preserve"> </w:t>
      </w:r>
      <w:r w:rsidR="00482DC3">
        <w:t>—</w:t>
      </w:r>
      <w:r w:rsidRPr="00A2534F">
        <w:t xml:space="preserve"> это оболочка для </w:t>
      </w:r>
      <w:r w:rsidR="00482DC3" w:rsidRPr="00A2534F">
        <w:rPr>
          <w:lang w:val="en-US"/>
        </w:rPr>
        <w:t>SQL</w:t>
      </w:r>
      <w:r w:rsidR="00482DC3">
        <w:t>-</w:t>
      </w:r>
      <w:r w:rsidRPr="00A2534F">
        <w:t xml:space="preserve">команды </w:t>
      </w:r>
      <w:r w:rsidRPr="00482DC3">
        <w:rPr>
          <w:rStyle w:val="afffff0"/>
        </w:rPr>
        <w:t>CREATE</w:t>
      </w:r>
      <w:r w:rsidRPr="0055738E">
        <w:rPr>
          <w:rStyle w:val="afffff0"/>
          <w:lang w:val="ru-RU"/>
        </w:rPr>
        <w:t xml:space="preserve"> </w:t>
      </w:r>
      <w:r w:rsidRPr="00482DC3">
        <w:rPr>
          <w:rStyle w:val="afffff0"/>
        </w:rPr>
        <w:t>DATABASE</w:t>
      </w:r>
      <w:r w:rsidRPr="00A2534F">
        <w:t>.</w:t>
      </w:r>
    </w:p>
    <w:p w14:paraId="2BB9C323" w14:textId="77777777" w:rsidR="0071156E" w:rsidRPr="002F4B86" w:rsidRDefault="0071156E" w:rsidP="000749E2">
      <w:pPr>
        <w:pStyle w:val="46"/>
        <w:rPr>
          <w:lang w:val="ru-RU"/>
        </w:rPr>
      </w:pPr>
      <w:r w:rsidRPr="004528BE">
        <w:t>Параметры</w:t>
      </w:r>
    </w:p>
    <w:p w14:paraId="107FD6D5" w14:textId="47389A97" w:rsidR="0071156E" w:rsidRPr="00F24BE3" w:rsidRDefault="0071156E" w:rsidP="0071156E">
      <w:pPr>
        <w:pStyle w:val="aff6"/>
        <w:rPr>
          <w:lang w:val="en-US"/>
        </w:rPr>
      </w:pPr>
      <w:r w:rsidRPr="00624C80">
        <w:t xml:space="preserve">Таблица </w:t>
      </w:r>
      <w:fldSimple w:instr=" SEQ Таблица \* ARABIC ">
        <w:r w:rsidR="000D13AA">
          <w:rPr>
            <w:noProof/>
          </w:rPr>
          <w:t>9</w:t>
        </w:r>
      </w:fldSimple>
      <w:r w:rsidRPr="00624C80">
        <w:t xml:space="preserve"> </w:t>
      </w:r>
      <w:r w:rsidRPr="00624C80">
        <w:rPr>
          <w:rFonts w:cs="Times New Roman"/>
        </w:rPr>
        <w:t>—</w:t>
      </w:r>
      <w:r w:rsidRPr="00624C80">
        <w:t xml:space="preserve"> </w:t>
      </w:r>
      <w:r>
        <w:t xml:space="preserve">Параметры </w:t>
      </w:r>
      <w:r>
        <w:rPr>
          <w:lang w:val="en-US"/>
        </w:rPr>
        <w:t>c</w:t>
      </w:r>
      <w:r w:rsidR="00B950AD">
        <w:rPr>
          <w:lang w:val="en-US"/>
        </w:rPr>
        <w:t>reate</w:t>
      </w:r>
      <w:r>
        <w:rPr>
          <w:lang w:val="en-US"/>
        </w:rPr>
        <w:t>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943"/>
        <w:gridCol w:w="6401"/>
      </w:tblGrid>
      <w:tr w:rsidR="0071156E" w:rsidRPr="00BB4D23" w14:paraId="757E7675" w14:textId="77777777" w:rsidTr="00664B98">
        <w:trPr>
          <w:trHeight w:val="454"/>
          <w:tblHeader/>
        </w:trPr>
        <w:tc>
          <w:tcPr>
            <w:tcW w:w="2439" w:type="dxa"/>
            <w:shd w:val="clear" w:color="auto" w:fill="7030A0"/>
            <w:tcMar>
              <w:top w:w="57" w:type="dxa"/>
              <w:left w:w="85" w:type="dxa"/>
              <w:bottom w:w="57" w:type="dxa"/>
              <w:right w:w="85" w:type="dxa"/>
            </w:tcMar>
          </w:tcPr>
          <w:p w14:paraId="136156F0" w14:textId="77777777" w:rsidR="0071156E" w:rsidRPr="00BB4D23" w:rsidRDefault="0071156E" w:rsidP="00B4280B">
            <w:pPr>
              <w:pStyle w:val="affa"/>
            </w:pPr>
            <w:r>
              <w:t>Параметр</w:t>
            </w:r>
          </w:p>
        </w:tc>
        <w:tc>
          <w:tcPr>
            <w:tcW w:w="6905" w:type="dxa"/>
            <w:shd w:val="clear" w:color="auto" w:fill="7030A0"/>
            <w:tcMar>
              <w:top w:w="57" w:type="dxa"/>
              <w:left w:w="85" w:type="dxa"/>
              <w:bottom w:w="57" w:type="dxa"/>
              <w:right w:w="85" w:type="dxa"/>
            </w:tcMar>
          </w:tcPr>
          <w:p w14:paraId="1850F973" w14:textId="77777777" w:rsidR="0071156E" w:rsidRPr="00991D67" w:rsidRDefault="0071156E" w:rsidP="00B4280B">
            <w:pPr>
              <w:pStyle w:val="affa"/>
            </w:pPr>
            <w:r>
              <w:t>Описание</w:t>
            </w:r>
          </w:p>
        </w:tc>
      </w:tr>
      <w:tr w:rsidR="0071156E" w:rsidRPr="00BB4D23" w14:paraId="2EFDFA04" w14:textId="77777777" w:rsidTr="00664B98">
        <w:tc>
          <w:tcPr>
            <w:tcW w:w="2439" w:type="dxa"/>
            <w:tcMar>
              <w:top w:w="57" w:type="dxa"/>
              <w:left w:w="85" w:type="dxa"/>
              <w:bottom w:w="57" w:type="dxa"/>
              <w:right w:w="85" w:type="dxa"/>
            </w:tcMar>
          </w:tcPr>
          <w:p w14:paraId="0F9363DD" w14:textId="0E9FE304" w:rsidR="0071156E" w:rsidRPr="00991D67" w:rsidRDefault="00B950AD" w:rsidP="00482DC3">
            <w:pPr>
              <w:pStyle w:val="afffff6"/>
              <w:jc w:val="left"/>
            </w:pPr>
            <w:r w:rsidRPr="00B950AD">
              <w:t>dbname</w:t>
            </w:r>
          </w:p>
        </w:tc>
        <w:tc>
          <w:tcPr>
            <w:tcW w:w="6905" w:type="dxa"/>
            <w:tcMar>
              <w:top w:w="57" w:type="dxa"/>
              <w:left w:w="85" w:type="dxa"/>
              <w:bottom w:w="57" w:type="dxa"/>
              <w:right w:w="85" w:type="dxa"/>
            </w:tcMar>
          </w:tcPr>
          <w:p w14:paraId="246AC46B" w14:textId="52C649A9" w:rsidR="0071156E" w:rsidRPr="00991D67" w:rsidRDefault="00B950AD" w:rsidP="00B950AD">
            <w:pPr>
              <w:pStyle w:val="aff8"/>
              <w:rPr>
                <w:lang w:val="ru-RU"/>
              </w:rPr>
            </w:pPr>
            <w:r>
              <w:rPr>
                <w:lang w:val="ru-RU"/>
              </w:rPr>
              <w:t>Имя создаваемой базы данных.</w:t>
            </w:r>
            <w:r w:rsidRPr="00B950AD">
              <w:rPr>
                <w:lang w:val="ru-RU"/>
              </w:rPr>
              <w:t xml:space="preserve"> Имя должно быть уникальным среди всех других </w:t>
            </w:r>
            <w:r>
              <w:rPr>
                <w:lang w:val="ru-RU"/>
              </w:rPr>
              <w:t xml:space="preserve">баз данных в системе </w:t>
            </w:r>
            <w:r w:rsidR="002C3408" w:rsidRPr="002C3408">
              <w:rPr>
                <w:lang w:val="ru-RU"/>
              </w:rPr>
              <w:lastRenderedPageBreak/>
              <w:t>RT.Warehouse</w:t>
            </w:r>
            <w:r>
              <w:rPr>
                <w:lang w:val="ru-RU"/>
              </w:rPr>
              <w:t>.</w:t>
            </w:r>
            <w:r w:rsidRPr="00B950AD">
              <w:rPr>
                <w:lang w:val="ru-RU"/>
              </w:rPr>
              <w:t xml:space="preserve"> Если </w:t>
            </w:r>
            <w:r w:rsidR="00FD4D20">
              <w:rPr>
                <w:lang w:val="ru-RU"/>
              </w:rPr>
              <w:t>параметр не указан</w:t>
            </w:r>
            <w:r w:rsidRPr="00B950AD">
              <w:rPr>
                <w:lang w:val="ru-RU"/>
              </w:rPr>
              <w:t xml:space="preserve">, </w:t>
            </w:r>
            <w:r w:rsidR="00FD4D20">
              <w:rPr>
                <w:lang w:val="ru-RU"/>
              </w:rPr>
              <w:t xml:space="preserve">значение </w:t>
            </w:r>
            <w:r w:rsidRPr="00B950AD">
              <w:rPr>
                <w:lang w:val="ru-RU"/>
              </w:rPr>
              <w:t xml:space="preserve">считывается из переменной среды </w:t>
            </w:r>
            <w:r w:rsidRPr="00FD4D20">
              <w:rPr>
                <w:rStyle w:val="afffff7"/>
              </w:rPr>
              <w:t>PGDATABASE</w:t>
            </w:r>
            <w:r w:rsidRPr="00B950AD">
              <w:rPr>
                <w:lang w:val="ru-RU"/>
              </w:rPr>
              <w:t xml:space="preserve">, затем </w:t>
            </w:r>
            <w:r w:rsidRPr="00FD4D20">
              <w:rPr>
                <w:rStyle w:val="afffff7"/>
              </w:rPr>
              <w:t>PGUSER</w:t>
            </w:r>
            <w:r w:rsidRPr="00B950AD">
              <w:rPr>
                <w:lang w:val="ru-RU"/>
              </w:rPr>
              <w:t xml:space="preserve"> или по умолчанию используется текущий системный пользователь.</w:t>
            </w:r>
          </w:p>
        </w:tc>
      </w:tr>
      <w:tr w:rsidR="00B950AD" w:rsidRPr="00BB4D23" w14:paraId="19866898" w14:textId="77777777" w:rsidTr="00664B98">
        <w:tc>
          <w:tcPr>
            <w:tcW w:w="2439" w:type="dxa"/>
            <w:tcMar>
              <w:top w:w="57" w:type="dxa"/>
              <w:left w:w="85" w:type="dxa"/>
              <w:bottom w:w="57" w:type="dxa"/>
              <w:right w:w="85" w:type="dxa"/>
            </w:tcMar>
          </w:tcPr>
          <w:p w14:paraId="23959BBD" w14:textId="58847C65" w:rsidR="00B950AD" w:rsidRPr="00EC69C7" w:rsidRDefault="00B950AD" w:rsidP="00482DC3">
            <w:pPr>
              <w:pStyle w:val="afffff6"/>
              <w:jc w:val="left"/>
            </w:pPr>
            <w:r w:rsidRPr="00B950AD">
              <w:lastRenderedPageBreak/>
              <w:t>description</w:t>
            </w:r>
          </w:p>
        </w:tc>
        <w:tc>
          <w:tcPr>
            <w:tcW w:w="6905" w:type="dxa"/>
            <w:tcMar>
              <w:top w:w="57" w:type="dxa"/>
              <w:left w:w="85" w:type="dxa"/>
              <w:bottom w:w="57" w:type="dxa"/>
              <w:right w:w="85" w:type="dxa"/>
            </w:tcMar>
          </w:tcPr>
          <w:p w14:paraId="3D845A3B" w14:textId="18F2FC54" w:rsidR="00B950AD" w:rsidRPr="00813D49" w:rsidRDefault="00B950AD" w:rsidP="00B950AD">
            <w:pPr>
              <w:pStyle w:val="aff8"/>
              <w:rPr>
                <w:lang w:val="ru-RU"/>
              </w:rPr>
            </w:pPr>
            <w:r w:rsidRPr="00B950AD">
              <w:rPr>
                <w:lang w:val="ru-RU"/>
              </w:rPr>
              <w:t xml:space="preserve">Комментарий, который будет связан </w:t>
            </w:r>
            <w:r w:rsidR="00813D49">
              <w:rPr>
                <w:lang w:val="ru-RU"/>
              </w:rPr>
              <w:t>с вновь созданной базой данных.</w:t>
            </w:r>
            <w:r w:rsidR="00813D49" w:rsidRPr="00813D49">
              <w:rPr>
                <w:lang w:val="ru-RU"/>
              </w:rPr>
              <w:t xml:space="preserve"> </w:t>
            </w:r>
            <w:r w:rsidRPr="00B950AD">
              <w:rPr>
                <w:lang w:val="ru-RU"/>
              </w:rPr>
              <w:t>Описания, содержащие пробелы, должны быть заключены в кавычки.</w:t>
            </w:r>
          </w:p>
        </w:tc>
      </w:tr>
      <w:tr w:rsidR="007E19E4" w:rsidRPr="00BB4D23" w14:paraId="64E47B7F" w14:textId="77777777" w:rsidTr="00664B98">
        <w:tc>
          <w:tcPr>
            <w:tcW w:w="2439" w:type="dxa"/>
            <w:tcMar>
              <w:top w:w="57" w:type="dxa"/>
              <w:left w:w="85" w:type="dxa"/>
              <w:bottom w:w="57" w:type="dxa"/>
              <w:right w:w="85" w:type="dxa"/>
            </w:tcMar>
          </w:tcPr>
          <w:p w14:paraId="3E35C5B4" w14:textId="03B853E7" w:rsidR="007E19E4" w:rsidRPr="00B950AD" w:rsidRDefault="007E19E4" w:rsidP="00482DC3">
            <w:pPr>
              <w:pStyle w:val="afffff6"/>
              <w:jc w:val="left"/>
            </w:pPr>
            <w:r w:rsidRPr="007E19E4">
              <w:t xml:space="preserve">-D </w:t>
            </w:r>
            <w:r w:rsidRPr="005C6452">
              <w:rPr>
                <w:i/>
              </w:rPr>
              <w:t>tablespace</w:t>
            </w:r>
            <w:r w:rsidRPr="007E19E4">
              <w:t xml:space="preserve"> | --tablespace=</w:t>
            </w:r>
            <w:r w:rsidRPr="005C6452">
              <w:rPr>
                <w:i/>
              </w:rPr>
              <w:t>tablespace</w:t>
            </w:r>
          </w:p>
        </w:tc>
        <w:tc>
          <w:tcPr>
            <w:tcW w:w="6905" w:type="dxa"/>
            <w:tcMar>
              <w:top w:w="57" w:type="dxa"/>
              <w:left w:w="85" w:type="dxa"/>
              <w:bottom w:w="57" w:type="dxa"/>
              <w:right w:w="85" w:type="dxa"/>
            </w:tcMar>
          </w:tcPr>
          <w:p w14:paraId="2FEE529F" w14:textId="782C0E72" w:rsidR="007E19E4" w:rsidRPr="00B950AD" w:rsidRDefault="007E19E4" w:rsidP="00FD4D20">
            <w:pPr>
              <w:pStyle w:val="aff8"/>
              <w:rPr>
                <w:lang w:val="ru-RU"/>
              </w:rPr>
            </w:pPr>
            <w:r w:rsidRPr="007E19E4">
              <w:rPr>
                <w:lang w:val="ru-RU"/>
              </w:rPr>
              <w:t>Зада</w:t>
            </w:r>
            <w:r w:rsidR="00FD4D20">
              <w:rPr>
                <w:lang w:val="ru-RU"/>
              </w:rPr>
              <w:t>ё</w:t>
            </w:r>
            <w:r w:rsidRPr="007E19E4">
              <w:rPr>
                <w:lang w:val="ru-RU"/>
              </w:rPr>
              <w:t>т табличное пространств</w:t>
            </w:r>
            <w:r>
              <w:rPr>
                <w:lang w:val="ru-RU"/>
              </w:rPr>
              <w:t>о по умолчанию для базы данных.</w:t>
            </w:r>
            <w:r w:rsidRPr="007E19E4">
              <w:rPr>
                <w:lang w:val="ru-RU"/>
              </w:rPr>
              <w:t xml:space="preserve"> (Это имя обрабатывается как идентификатор в двойных кавычках.)</w:t>
            </w:r>
          </w:p>
        </w:tc>
      </w:tr>
      <w:tr w:rsidR="007E19E4" w:rsidRPr="00BB4D23" w14:paraId="576077E9" w14:textId="77777777" w:rsidTr="00664B98">
        <w:tc>
          <w:tcPr>
            <w:tcW w:w="2439" w:type="dxa"/>
            <w:tcMar>
              <w:top w:w="57" w:type="dxa"/>
              <w:left w:w="85" w:type="dxa"/>
              <w:bottom w:w="57" w:type="dxa"/>
              <w:right w:w="85" w:type="dxa"/>
            </w:tcMar>
          </w:tcPr>
          <w:p w14:paraId="1A0C196F" w14:textId="0F882E6C" w:rsidR="007E19E4" w:rsidRPr="007E19E4" w:rsidRDefault="007E19E4" w:rsidP="00482DC3">
            <w:pPr>
              <w:pStyle w:val="afffff6"/>
              <w:jc w:val="left"/>
            </w:pPr>
            <w:r w:rsidRPr="007E19E4">
              <w:t>-e echo</w:t>
            </w:r>
          </w:p>
        </w:tc>
        <w:tc>
          <w:tcPr>
            <w:tcW w:w="6905" w:type="dxa"/>
            <w:tcMar>
              <w:top w:w="57" w:type="dxa"/>
              <w:left w:w="85" w:type="dxa"/>
              <w:bottom w:w="57" w:type="dxa"/>
              <w:right w:w="85" w:type="dxa"/>
            </w:tcMar>
          </w:tcPr>
          <w:p w14:paraId="5D3863FB" w14:textId="66CE3B2A" w:rsidR="007E19E4" w:rsidRPr="007E19E4" w:rsidRDefault="005C6452" w:rsidP="007E19E4">
            <w:pPr>
              <w:pStyle w:val="aff8"/>
              <w:rPr>
                <w:lang w:val="ru-RU"/>
              </w:rPr>
            </w:pPr>
            <w:r>
              <w:rPr>
                <w:lang w:val="ru-RU"/>
              </w:rPr>
              <w:t>Повторение команд</w:t>
            </w:r>
            <w:r w:rsidR="007E19E4" w:rsidRPr="007E19E4">
              <w:rPr>
                <w:lang w:val="ru-RU"/>
              </w:rPr>
              <w:t xml:space="preserve">, которые </w:t>
            </w:r>
            <w:r w:rsidR="007E19E4" w:rsidRPr="005C6452">
              <w:rPr>
                <w:rStyle w:val="afffff7"/>
              </w:rPr>
              <w:t>createdb</w:t>
            </w:r>
            <w:r w:rsidR="007E19E4" w:rsidRPr="007E19E4">
              <w:rPr>
                <w:lang w:val="ru-RU"/>
              </w:rPr>
              <w:t xml:space="preserve"> генерирует и отправляет на сервер.</w:t>
            </w:r>
          </w:p>
        </w:tc>
      </w:tr>
      <w:tr w:rsidR="007E19E4" w:rsidRPr="00BB4D23" w14:paraId="39CBE3F1" w14:textId="77777777" w:rsidTr="00664B98">
        <w:tc>
          <w:tcPr>
            <w:tcW w:w="2439" w:type="dxa"/>
            <w:tcMar>
              <w:top w:w="57" w:type="dxa"/>
              <w:left w:w="85" w:type="dxa"/>
              <w:bottom w:w="57" w:type="dxa"/>
              <w:right w:w="85" w:type="dxa"/>
            </w:tcMar>
          </w:tcPr>
          <w:p w14:paraId="2981CA65" w14:textId="74245048" w:rsidR="007E19E4" w:rsidRPr="007E19E4" w:rsidRDefault="007E19E4" w:rsidP="00482DC3">
            <w:pPr>
              <w:pStyle w:val="afffff6"/>
              <w:jc w:val="left"/>
            </w:pPr>
            <w:r w:rsidRPr="007E19E4">
              <w:t xml:space="preserve">-E </w:t>
            </w:r>
            <w:r w:rsidRPr="00C22FCA">
              <w:rPr>
                <w:i/>
              </w:rPr>
              <w:t>encoding</w:t>
            </w:r>
            <w:r w:rsidRPr="007E19E4">
              <w:t xml:space="preserve"> | --encoding </w:t>
            </w:r>
            <w:r w:rsidRPr="00C22FCA">
              <w:rPr>
                <w:i/>
              </w:rPr>
              <w:t>encoding</w:t>
            </w:r>
          </w:p>
        </w:tc>
        <w:tc>
          <w:tcPr>
            <w:tcW w:w="6905" w:type="dxa"/>
            <w:tcMar>
              <w:top w:w="57" w:type="dxa"/>
              <w:left w:w="85" w:type="dxa"/>
              <w:bottom w:w="57" w:type="dxa"/>
              <w:right w:w="85" w:type="dxa"/>
            </w:tcMar>
          </w:tcPr>
          <w:p w14:paraId="733E583C" w14:textId="30DE39CA" w:rsidR="007E19E4" w:rsidRPr="007E19E4" w:rsidRDefault="007E19E4" w:rsidP="00C22FCA">
            <w:pPr>
              <w:pStyle w:val="aff8"/>
              <w:rPr>
                <w:lang w:val="ru-RU"/>
              </w:rPr>
            </w:pPr>
            <w:r w:rsidRPr="007E19E4">
              <w:rPr>
                <w:lang w:val="ru-RU"/>
              </w:rPr>
              <w:t>Кодировка набора символов для исп</w:t>
            </w:r>
            <w:r>
              <w:rPr>
                <w:lang w:val="ru-RU"/>
              </w:rPr>
              <w:t>ользования в новой базе данных.</w:t>
            </w:r>
            <w:r w:rsidRPr="007E19E4">
              <w:rPr>
                <w:lang w:val="ru-RU"/>
              </w:rPr>
              <w:t xml:space="preserve"> Укажите строковую константу (например, </w:t>
            </w:r>
            <w:r w:rsidRPr="00C22FCA">
              <w:rPr>
                <w:rStyle w:val="afffff7"/>
                <w:lang w:val="ru-RU"/>
              </w:rPr>
              <w:t>'</w:t>
            </w:r>
            <w:r w:rsidRPr="00C22FCA">
              <w:rPr>
                <w:rStyle w:val="afffff7"/>
              </w:rPr>
              <w:t>UTF</w:t>
            </w:r>
            <w:r w:rsidRPr="00C22FCA">
              <w:rPr>
                <w:rStyle w:val="afffff7"/>
                <w:lang w:val="ru-RU"/>
              </w:rPr>
              <w:t>8'</w:t>
            </w:r>
            <w:r w:rsidRPr="007E19E4">
              <w:rPr>
                <w:lang w:val="ru-RU"/>
              </w:rPr>
              <w:t xml:space="preserve">), целочисленный номер кодировки или </w:t>
            </w:r>
            <w:r w:rsidRPr="00C22FCA">
              <w:rPr>
                <w:rStyle w:val="afffff7"/>
              </w:rPr>
              <w:t>DEFAULT</w:t>
            </w:r>
            <w:r w:rsidRPr="007E19E4">
              <w:rPr>
                <w:lang w:val="ru-RU"/>
              </w:rPr>
              <w:t>, чтобы испол</w:t>
            </w:r>
            <w:r>
              <w:rPr>
                <w:lang w:val="ru-RU"/>
              </w:rPr>
              <w:t>ьзовать кодировку по умолчанию.</w:t>
            </w:r>
          </w:p>
        </w:tc>
      </w:tr>
      <w:tr w:rsidR="007E19E4" w:rsidRPr="00BB4D23" w14:paraId="72180696" w14:textId="77777777" w:rsidTr="00664B98">
        <w:tc>
          <w:tcPr>
            <w:tcW w:w="2439" w:type="dxa"/>
            <w:tcMar>
              <w:top w:w="57" w:type="dxa"/>
              <w:left w:w="85" w:type="dxa"/>
              <w:bottom w:w="57" w:type="dxa"/>
              <w:right w:w="85" w:type="dxa"/>
            </w:tcMar>
          </w:tcPr>
          <w:p w14:paraId="1FBE1C6D" w14:textId="558E34AF" w:rsidR="007E19E4" w:rsidRPr="007E19E4" w:rsidRDefault="00A25374" w:rsidP="00482DC3">
            <w:pPr>
              <w:pStyle w:val="afffff6"/>
              <w:jc w:val="left"/>
            </w:pPr>
            <w:r w:rsidRPr="00A25374">
              <w:t xml:space="preserve">-l </w:t>
            </w:r>
            <w:r w:rsidRPr="00C22FCA">
              <w:rPr>
                <w:i/>
              </w:rPr>
              <w:t>locale</w:t>
            </w:r>
            <w:r w:rsidRPr="00A25374">
              <w:t xml:space="preserve"> | --locale </w:t>
            </w:r>
            <w:r w:rsidRPr="00C22FCA">
              <w:rPr>
                <w:i/>
              </w:rPr>
              <w:t>locale</w:t>
            </w:r>
          </w:p>
        </w:tc>
        <w:tc>
          <w:tcPr>
            <w:tcW w:w="6905" w:type="dxa"/>
            <w:tcMar>
              <w:top w:w="57" w:type="dxa"/>
              <w:left w:w="85" w:type="dxa"/>
              <w:bottom w:w="57" w:type="dxa"/>
              <w:right w:w="85" w:type="dxa"/>
            </w:tcMar>
          </w:tcPr>
          <w:p w14:paraId="5B554A80" w14:textId="2CE70C53" w:rsidR="007E19E4" w:rsidRPr="007E19E4" w:rsidRDefault="00A25374" w:rsidP="00A25374">
            <w:pPr>
              <w:pStyle w:val="aff8"/>
              <w:rPr>
                <w:lang w:val="ru-RU"/>
              </w:rPr>
            </w:pPr>
            <w:r w:rsidRPr="00A25374">
              <w:rPr>
                <w:lang w:val="ru-RU"/>
              </w:rPr>
              <w:t>Зада</w:t>
            </w:r>
            <w:r w:rsidR="00C22FCA">
              <w:rPr>
                <w:lang w:val="ru-RU"/>
              </w:rPr>
              <w:t>ё</w:t>
            </w:r>
            <w:r w:rsidRPr="00A25374">
              <w:rPr>
                <w:lang w:val="ru-RU"/>
              </w:rPr>
              <w:t>т языковой стандарт, который будет исп</w:t>
            </w:r>
            <w:r>
              <w:rPr>
                <w:lang w:val="ru-RU"/>
              </w:rPr>
              <w:t>ользоваться в этой базе данных.</w:t>
            </w:r>
            <w:r w:rsidRPr="00A25374">
              <w:rPr>
                <w:lang w:val="ru-RU"/>
              </w:rPr>
              <w:t xml:space="preserve"> Это эквивалентно указанию </w:t>
            </w:r>
            <w:r w:rsidRPr="00C22FCA">
              <w:rPr>
                <w:rStyle w:val="afffff7"/>
              </w:rPr>
              <w:t>--lc-collate</w:t>
            </w:r>
            <w:r w:rsidRPr="00A25374">
              <w:rPr>
                <w:lang w:val="ru-RU"/>
              </w:rPr>
              <w:t xml:space="preserve"> и </w:t>
            </w:r>
            <w:r w:rsidRPr="00C22FCA">
              <w:rPr>
                <w:rStyle w:val="afffff7"/>
              </w:rPr>
              <w:t>--lc-ctype</w:t>
            </w:r>
            <w:r w:rsidRPr="00A25374">
              <w:rPr>
                <w:lang w:val="ru-RU"/>
              </w:rPr>
              <w:t>.</w:t>
            </w:r>
          </w:p>
        </w:tc>
      </w:tr>
      <w:tr w:rsidR="00A25374" w:rsidRPr="00BB4D23" w14:paraId="6F9E13E4" w14:textId="77777777" w:rsidTr="00664B98">
        <w:tc>
          <w:tcPr>
            <w:tcW w:w="2439" w:type="dxa"/>
            <w:tcMar>
              <w:top w:w="57" w:type="dxa"/>
              <w:left w:w="85" w:type="dxa"/>
              <w:bottom w:w="57" w:type="dxa"/>
              <w:right w:w="85" w:type="dxa"/>
            </w:tcMar>
          </w:tcPr>
          <w:p w14:paraId="40D8AD33" w14:textId="3756608E" w:rsidR="00A25374" w:rsidRPr="00A25374" w:rsidRDefault="00A25374" w:rsidP="00482DC3">
            <w:pPr>
              <w:pStyle w:val="afffff6"/>
              <w:jc w:val="left"/>
            </w:pPr>
            <w:r w:rsidRPr="00A25374">
              <w:t xml:space="preserve">--lc-collate </w:t>
            </w:r>
            <w:r w:rsidRPr="00C22FCA">
              <w:rPr>
                <w:i/>
              </w:rPr>
              <w:t>locale</w:t>
            </w:r>
          </w:p>
        </w:tc>
        <w:tc>
          <w:tcPr>
            <w:tcW w:w="6905" w:type="dxa"/>
            <w:tcMar>
              <w:top w:w="57" w:type="dxa"/>
              <w:left w:w="85" w:type="dxa"/>
              <w:bottom w:w="57" w:type="dxa"/>
              <w:right w:w="85" w:type="dxa"/>
            </w:tcMar>
          </w:tcPr>
          <w:p w14:paraId="53794D7A" w14:textId="6358F8AD" w:rsidR="00A25374" w:rsidRPr="00A25374" w:rsidRDefault="00A25374" w:rsidP="00C22FCA">
            <w:pPr>
              <w:pStyle w:val="aff8"/>
              <w:rPr>
                <w:lang w:val="ru-RU"/>
              </w:rPr>
            </w:pPr>
            <w:r w:rsidRPr="00A25374">
              <w:rPr>
                <w:lang w:val="ru-RU"/>
              </w:rPr>
              <w:t>Зада</w:t>
            </w:r>
            <w:r w:rsidR="00C22FCA">
              <w:rPr>
                <w:lang w:val="ru-RU"/>
              </w:rPr>
              <w:t>ё</w:t>
            </w:r>
            <w:r w:rsidRPr="00A25374">
              <w:rPr>
                <w:lang w:val="ru-RU"/>
              </w:rPr>
              <w:t xml:space="preserve">т параметр </w:t>
            </w:r>
            <w:r w:rsidRPr="00C22FCA">
              <w:rPr>
                <w:rStyle w:val="afffff7"/>
              </w:rPr>
              <w:t>LC</w:t>
            </w:r>
            <w:r w:rsidRPr="0055738E">
              <w:rPr>
                <w:rStyle w:val="afffff7"/>
                <w:lang w:val="ru-RU"/>
              </w:rPr>
              <w:t>_</w:t>
            </w:r>
            <w:r w:rsidRPr="00C22FCA">
              <w:rPr>
                <w:rStyle w:val="afffff7"/>
              </w:rPr>
              <w:t>COLLATE</w:t>
            </w:r>
            <w:r w:rsidRPr="00A25374">
              <w:rPr>
                <w:lang w:val="ru-RU"/>
              </w:rPr>
              <w:t>, который будет использоваться в этой базе данных.</w:t>
            </w:r>
          </w:p>
        </w:tc>
      </w:tr>
      <w:tr w:rsidR="00A25374" w:rsidRPr="00BB4D23" w14:paraId="2E5DFD8D" w14:textId="77777777" w:rsidTr="00664B98">
        <w:tc>
          <w:tcPr>
            <w:tcW w:w="2439" w:type="dxa"/>
            <w:tcMar>
              <w:top w:w="57" w:type="dxa"/>
              <w:left w:w="85" w:type="dxa"/>
              <w:bottom w:w="57" w:type="dxa"/>
              <w:right w:w="85" w:type="dxa"/>
            </w:tcMar>
          </w:tcPr>
          <w:p w14:paraId="3B04B92C" w14:textId="26A38EC6" w:rsidR="00A25374" w:rsidRPr="00A25374" w:rsidRDefault="00A25374" w:rsidP="00482DC3">
            <w:pPr>
              <w:pStyle w:val="afffff6"/>
              <w:jc w:val="left"/>
            </w:pPr>
            <w:r w:rsidRPr="00A25374">
              <w:t xml:space="preserve">--lc-ctype </w:t>
            </w:r>
            <w:r w:rsidRPr="00C22FCA">
              <w:rPr>
                <w:i/>
              </w:rPr>
              <w:t>locale</w:t>
            </w:r>
          </w:p>
        </w:tc>
        <w:tc>
          <w:tcPr>
            <w:tcW w:w="6905" w:type="dxa"/>
            <w:tcMar>
              <w:top w:w="57" w:type="dxa"/>
              <w:left w:w="85" w:type="dxa"/>
              <w:bottom w:w="57" w:type="dxa"/>
              <w:right w:w="85" w:type="dxa"/>
            </w:tcMar>
          </w:tcPr>
          <w:p w14:paraId="3F40A746" w14:textId="507BE0A6" w:rsidR="00A25374" w:rsidRPr="00A25374" w:rsidRDefault="00A25374" w:rsidP="00C22FCA">
            <w:pPr>
              <w:pStyle w:val="aff8"/>
              <w:rPr>
                <w:lang w:val="ru-RU"/>
              </w:rPr>
            </w:pPr>
            <w:r w:rsidRPr="00A25374">
              <w:rPr>
                <w:lang w:val="ru-RU"/>
              </w:rPr>
              <w:t>Зада</w:t>
            </w:r>
            <w:r w:rsidR="00C22FCA">
              <w:rPr>
                <w:lang w:val="ru-RU"/>
              </w:rPr>
              <w:t>ё</w:t>
            </w:r>
            <w:r w:rsidRPr="00A25374">
              <w:rPr>
                <w:lang w:val="ru-RU"/>
              </w:rPr>
              <w:t xml:space="preserve">т параметр </w:t>
            </w:r>
            <w:r w:rsidRPr="00C22FCA">
              <w:rPr>
                <w:rStyle w:val="afffff7"/>
              </w:rPr>
              <w:t>LC</w:t>
            </w:r>
            <w:r w:rsidRPr="0055738E">
              <w:rPr>
                <w:rStyle w:val="afffff7"/>
                <w:lang w:val="ru-RU"/>
              </w:rPr>
              <w:t>_</w:t>
            </w:r>
            <w:r w:rsidRPr="00C22FCA">
              <w:rPr>
                <w:rStyle w:val="afffff7"/>
              </w:rPr>
              <w:t>CTYPE</w:t>
            </w:r>
            <w:r w:rsidRPr="00A25374">
              <w:rPr>
                <w:lang w:val="ru-RU"/>
              </w:rPr>
              <w:t>, который будет использоваться в этой базе данных.</w:t>
            </w:r>
          </w:p>
        </w:tc>
      </w:tr>
      <w:tr w:rsidR="00A25374" w:rsidRPr="00BB4D23" w14:paraId="198B4382" w14:textId="77777777" w:rsidTr="00664B98">
        <w:tc>
          <w:tcPr>
            <w:tcW w:w="2439" w:type="dxa"/>
            <w:tcMar>
              <w:top w:w="57" w:type="dxa"/>
              <w:left w:w="85" w:type="dxa"/>
              <w:bottom w:w="57" w:type="dxa"/>
              <w:right w:w="85" w:type="dxa"/>
            </w:tcMar>
          </w:tcPr>
          <w:p w14:paraId="76E4E0BF" w14:textId="3444BD63" w:rsidR="00A25374" w:rsidRPr="00A25374" w:rsidRDefault="00A25374" w:rsidP="00482DC3">
            <w:pPr>
              <w:pStyle w:val="afffff6"/>
              <w:jc w:val="left"/>
            </w:pPr>
            <w:r w:rsidRPr="00A25374">
              <w:t>--maintenance-db=</w:t>
            </w:r>
            <w:r w:rsidRPr="00C22FCA">
              <w:rPr>
                <w:i/>
              </w:rPr>
              <w:t>dbname</w:t>
            </w:r>
          </w:p>
        </w:tc>
        <w:tc>
          <w:tcPr>
            <w:tcW w:w="6905" w:type="dxa"/>
            <w:tcMar>
              <w:top w:w="57" w:type="dxa"/>
              <w:left w:w="85" w:type="dxa"/>
              <w:bottom w:w="57" w:type="dxa"/>
              <w:right w:w="85" w:type="dxa"/>
            </w:tcMar>
          </w:tcPr>
          <w:p w14:paraId="458EFCF6" w14:textId="61D834CE" w:rsidR="00A25374" w:rsidRPr="00A25374" w:rsidRDefault="00A25374" w:rsidP="00C22FCA">
            <w:pPr>
              <w:pStyle w:val="aff8"/>
              <w:rPr>
                <w:lang w:val="ru-RU"/>
              </w:rPr>
            </w:pPr>
            <w:r w:rsidRPr="00A25374">
              <w:rPr>
                <w:lang w:val="ru-RU"/>
              </w:rPr>
              <w:t>Зада</w:t>
            </w:r>
            <w:r w:rsidR="00C22FCA">
              <w:rPr>
                <w:lang w:val="ru-RU"/>
              </w:rPr>
              <w:t>ё</w:t>
            </w:r>
            <w:r w:rsidRPr="00A25374">
              <w:rPr>
                <w:lang w:val="ru-RU"/>
              </w:rPr>
              <w:t xml:space="preserve">т имя базы данных, к которой нужно подключиться </w:t>
            </w:r>
            <w:r>
              <w:rPr>
                <w:lang w:val="ru-RU"/>
              </w:rPr>
              <w:t>при создании новой базы данных.</w:t>
            </w:r>
            <w:r w:rsidRPr="00A25374">
              <w:rPr>
                <w:lang w:val="ru-RU"/>
              </w:rPr>
              <w:t xml:space="preserve"> Если </w:t>
            </w:r>
            <w:r w:rsidR="00C22FCA">
              <w:rPr>
                <w:lang w:val="ru-RU"/>
              </w:rPr>
              <w:t>параметр не указан</w:t>
            </w:r>
            <w:r w:rsidRPr="00A25374">
              <w:rPr>
                <w:lang w:val="ru-RU"/>
              </w:rPr>
              <w:t>, будет испол</w:t>
            </w:r>
            <w:r>
              <w:rPr>
                <w:lang w:val="ru-RU"/>
              </w:rPr>
              <w:t xml:space="preserve">ьзоваться база данных </w:t>
            </w:r>
            <w:r w:rsidRPr="00C22FCA">
              <w:rPr>
                <w:rStyle w:val="afffff7"/>
              </w:rPr>
              <w:t>postgres</w:t>
            </w:r>
            <w:r>
              <w:rPr>
                <w:lang w:val="ru-RU"/>
              </w:rPr>
              <w:t>;</w:t>
            </w:r>
            <w:r w:rsidR="00C22FCA">
              <w:rPr>
                <w:lang w:val="ru-RU"/>
              </w:rPr>
              <w:t xml:space="preserve"> если её</w:t>
            </w:r>
            <w:r w:rsidRPr="00A25374">
              <w:rPr>
                <w:lang w:val="ru-RU"/>
              </w:rPr>
              <w:t xml:space="preserve"> не существует (или если это имя создаваемой новой базы данных), будет использоваться </w:t>
            </w:r>
            <w:r w:rsidRPr="00C22FCA">
              <w:rPr>
                <w:rStyle w:val="afffff7"/>
              </w:rPr>
              <w:t>template</w:t>
            </w:r>
            <w:r w:rsidRPr="0055738E">
              <w:rPr>
                <w:rStyle w:val="afffff7"/>
                <w:lang w:val="ru-RU"/>
              </w:rPr>
              <w:t>1</w:t>
            </w:r>
            <w:r w:rsidRPr="00A25374">
              <w:rPr>
                <w:lang w:val="ru-RU"/>
              </w:rPr>
              <w:t>.</w:t>
            </w:r>
          </w:p>
        </w:tc>
      </w:tr>
      <w:tr w:rsidR="00A25374" w:rsidRPr="00BB4D23" w14:paraId="4C6438BB" w14:textId="77777777" w:rsidTr="00664B98">
        <w:tc>
          <w:tcPr>
            <w:tcW w:w="2439" w:type="dxa"/>
            <w:tcMar>
              <w:top w:w="57" w:type="dxa"/>
              <w:left w:w="85" w:type="dxa"/>
              <w:bottom w:w="57" w:type="dxa"/>
              <w:right w:w="85" w:type="dxa"/>
            </w:tcMar>
          </w:tcPr>
          <w:p w14:paraId="23A18038" w14:textId="4CD7AFA9" w:rsidR="00A25374" w:rsidRPr="00A25374" w:rsidRDefault="00A25374" w:rsidP="00482DC3">
            <w:pPr>
              <w:pStyle w:val="afffff6"/>
              <w:jc w:val="left"/>
            </w:pPr>
            <w:r w:rsidRPr="00A25374">
              <w:t xml:space="preserve">-O </w:t>
            </w:r>
            <w:r w:rsidRPr="00C22FCA">
              <w:rPr>
                <w:i/>
              </w:rPr>
              <w:t>owner</w:t>
            </w:r>
            <w:r w:rsidRPr="00A25374">
              <w:t xml:space="preserve"> | --owner=</w:t>
            </w:r>
            <w:r w:rsidRPr="00C22FCA">
              <w:rPr>
                <w:i/>
              </w:rPr>
              <w:t>owner</w:t>
            </w:r>
          </w:p>
        </w:tc>
        <w:tc>
          <w:tcPr>
            <w:tcW w:w="6905" w:type="dxa"/>
            <w:tcMar>
              <w:top w:w="57" w:type="dxa"/>
              <w:left w:w="85" w:type="dxa"/>
              <w:bottom w:w="57" w:type="dxa"/>
              <w:right w:w="85" w:type="dxa"/>
            </w:tcMar>
          </w:tcPr>
          <w:p w14:paraId="05C0B173" w14:textId="43BEA337" w:rsidR="00A25374" w:rsidRPr="00A25374" w:rsidRDefault="00A25374" w:rsidP="00A25374">
            <w:pPr>
              <w:pStyle w:val="aff8"/>
              <w:rPr>
                <w:lang w:val="ru-RU"/>
              </w:rPr>
            </w:pPr>
            <w:r w:rsidRPr="00A25374">
              <w:rPr>
                <w:lang w:val="ru-RU"/>
              </w:rPr>
              <w:t xml:space="preserve">Имя пользователя базы данных, которому будет принадлежать новая база данных. По умолчанию </w:t>
            </w:r>
            <w:r w:rsidR="0008782F">
              <w:rPr>
                <w:lang w:val="ru-RU"/>
              </w:rPr>
              <w:t xml:space="preserve">это </w:t>
            </w:r>
            <w:r w:rsidRPr="00A25374">
              <w:rPr>
                <w:lang w:val="ru-RU"/>
              </w:rPr>
              <w:t>поль</w:t>
            </w:r>
            <w:r>
              <w:rPr>
                <w:lang w:val="ru-RU"/>
              </w:rPr>
              <w:t>зователь</w:t>
            </w:r>
            <w:r w:rsidR="0008782F">
              <w:rPr>
                <w:lang w:val="ru-RU"/>
              </w:rPr>
              <w:t>, который</w:t>
            </w:r>
            <w:r>
              <w:rPr>
                <w:lang w:val="ru-RU"/>
              </w:rPr>
              <w:t xml:space="preserve"> выполняет эту команду.</w:t>
            </w:r>
            <w:r w:rsidRPr="00A25374">
              <w:rPr>
                <w:lang w:val="ru-RU"/>
              </w:rPr>
              <w:t xml:space="preserve"> (Это имя обрабатывается как идентификатор в двойных кавычках.)</w:t>
            </w:r>
          </w:p>
        </w:tc>
      </w:tr>
      <w:tr w:rsidR="00A25374" w:rsidRPr="00BB4D23" w14:paraId="75725461" w14:textId="77777777" w:rsidTr="00664B98">
        <w:tc>
          <w:tcPr>
            <w:tcW w:w="2439" w:type="dxa"/>
            <w:tcMar>
              <w:top w:w="57" w:type="dxa"/>
              <w:left w:w="85" w:type="dxa"/>
              <w:bottom w:w="57" w:type="dxa"/>
              <w:right w:w="85" w:type="dxa"/>
            </w:tcMar>
          </w:tcPr>
          <w:p w14:paraId="50962233" w14:textId="1C779434" w:rsidR="00A25374" w:rsidRPr="00A25374" w:rsidRDefault="002E34A7" w:rsidP="00482DC3">
            <w:pPr>
              <w:pStyle w:val="afffff6"/>
              <w:jc w:val="left"/>
            </w:pPr>
            <w:r w:rsidRPr="002E34A7">
              <w:t>-T template | --template=template</w:t>
            </w:r>
          </w:p>
        </w:tc>
        <w:tc>
          <w:tcPr>
            <w:tcW w:w="6905" w:type="dxa"/>
            <w:tcMar>
              <w:top w:w="57" w:type="dxa"/>
              <w:left w:w="85" w:type="dxa"/>
              <w:bottom w:w="57" w:type="dxa"/>
              <w:right w:w="85" w:type="dxa"/>
            </w:tcMar>
          </w:tcPr>
          <w:p w14:paraId="2AAACC74" w14:textId="381D01C7" w:rsidR="00A25374" w:rsidRPr="00A25374" w:rsidRDefault="002E34A7" w:rsidP="002E34A7">
            <w:pPr>
              <w:pStyle w:val="aff8"/>
              <w:rPr>
                <w:lang w:val="ru-RU"/>
              </w:rPr>
            </w:pPr>
            <w:r w:rsidRPr="002E34A7">
              <w:rPr>
                <w:lang w:val="ru-RU"/>
              </w:rPr>
              <w:t>Имя шаблона, из которого б</w:t>
            </w:r>
            <w:r>
              <w:rPr>
                <w:lang w:val="ru-RU"/>
              </w:rPr>
              <w:t>удет создана новая база данных.</w:t>
            </w:r>
            <w:r w:rsidRPr="002E34A7">
              <w:rPr>
                <w:lang w:val="ru-RU"/>
              </w:rPr>
              <w:t xml:space="preserve"> </w:t>
            </w:r>
            <w:r>
              <w:rPr>
                <w:lang w:val="ru-RU"/>
              </w:rPr>
              <w:t xml:space="preserve">По умолчанию </w:t>
            </w:r>
            <w:r w:rsidRPr="0008782F">
              <w:rPr>
                <w:rStyle w:val="afffff7"/>
              </w:rPr>
              <w:t>template</w:t>
            </w:r>
            <w:r w:rsidRPr="0055738E">
              <w:rPr>
                <w:rStyle w:val="afffff7"/>
                <w:lang w:val="ru-RU"/>
              </w:rPr>
              <w:t>1</w:t>
            </w:r>
            <w:r>
              <w:rPr>
                <w:lang w:val="ru-RU"/>
              </w:rPr>
              <w:t>.</w:t>
            </w:r>
            <w:r w:rsidRPr="002E34A7">
              <w:rPr>
                <w:lang w:val="ru-RU"/>
              </w:rPr>
              <w:t xml:space="preserve"> (Это имя обрабатывается как идентификатор в двойных кавычках.)</w:t>
            </w:r>
          </w:p>
        </w:tc>
      </w:tr>
      <w:tr w:rsidR="002E34A7" w:rsidRPr="00BB4D23" w14:paraId="283ABFDB" w14:textId="77777777" w:rsidTr="00664B98">
        <w:tc>
          <w:tcPr>
            <w:tcW w:w="2439" w:type="dxa"/>
            <w:tcMar>
              <w:top w:w="57" w:type="dxa"/>
              <w:left w:w="85" w:type="dxa"/>
              <w:bottom w:w="57" w:type="dxa"/>
              <w:right w:w="85" w:type="dxa"/>
            </w:tcMar>
          </w:tcPr>
          <w:p w14:paraId="36BD4DA2" w14:textId="52AF7F07" w:rsidR="002E34A7" w:rsidRPr="002E34A7" w:rsidRDefault="00664B98" w:rsidP="00482DC3">
            <w:pPr>
              <w:pStyle w:val="afffff6"/>
              <w:jc w:val="left"/>
            </w:pPr>
            <w:r w:rsidRPr="00664B98">
              <w:t>-V | --version</w:t>
            </w:r>
          </w:p>
        </w:tc>
        <w:tc>
          <w:tcPr>
            <w:tcW w:w="6905" w:type="dxa"/>
            <w:tcMar>
              <w:top w:w="57" w:type="dxa"/>
              <w:left w:w="85" w:type="dxa"/>
              <w:bottom w:w="57" w:type="dxa"/>
              <w:right w:w="85" w:type="dxa"/>
            </w:tcMar>
          </w:tcPr>
          <w:p w14:paraId="17580EC1" w14:textId="73924BFE" w:rsidR="002E34A7" w:rsidRPr="002E34A7" w:rsidRDefault="0008782F" w:rsidP="002E34A7">
            <w:pPr>
              <w:pStyle w:val="aff8"/>
              <w:rPr>
                <w:lang w:val="ru-RU"/>
              </w:rPr>
            </w:pPr>
            <w:r>
              <w:rPr>
                <w:lang w:val="ru-RU"/>
              </w:rPr>
              <w:t>Распечатывает</w:t>
            </w:r>
            <w:r w:rsidR="00664B98" w:rsidRPr="00664B98">
              <w:rPr>
                <w:lang w:val="ru-RU"/>
              </w:rPr>
              <w:t xml:space="preserve"> созданную</w:t>
            </w:r>
            <w:r>
              <w:rPr>
                <w:lang w:val="ru-RU"/>
              </w:rPr>
              <w:t xml:space="preserve"> версию и выходит</w:t>
            </w:r>
            <w:r w:rsidR="00664B98" w:rsidRPr="00664B98">
              <w:rPr>
                <w:lang w:val="ru-RU"/>
              </w:rPr>
              <w:t>.</w:t>
            </w:r>
          </w:p>
        </w:tc>
      </w:tr>
      <w:tr w:rsidR="00664B98" w:rsidRPr="00BB4D23" w14:paraId="51A78CB3" w14:textId="77777777" w:rsidTr="00664B98">
        <w:tc>
          <w:tcPr>
            <w:tcW w:w="2439" w:type="dxa"/>
            <w:tcMar>
              <w:top w:w="57" w:type="dxa"/>
              <w:left w:w="85" w:type="dxa"/>
              <w:bottom w:w="57" w:type="dxa"/>
              <w:right w:w="85" w:type="dxa"/>
            </w:tcMar>
          </w:tcPr>
          <w:p w14:paraId="0D2949D2" w14:textId="1820E056" w:rsidR="00664B98" w:rsidRPr="00664B98" w:rsidRDefault="00664B98" w:rsidP="00482DC3">
            <w:pPr>
              <w:pStyle w:val="afffff6"/>
              <w:jc w:val="left"/>
            </w:pPr>
            <w:r w:rsidRPr="00664B98">
              <w:t>-? | --help</w:t>
            </w:r>
          </w:p>
        </w:tc>
        <w:tc>
          <w:tcPr>
            <w:tcW w:w="6905" w:type="dxa"/>
            <w:tcMar>
              <w:top w:w="57" w:type="dxa"/>
              <w:left w:w="85" w:type="dxa"/>
              <w:bottom w:w="57" w:type="dxa"/>
              <w:right w:w="85" w:type="dxa"/>
            </w:tcMar>
          </w:tcPr>
          <w:p w14:paraId="0401BC75" w14:textId="2A5C0687" w:rsidR="00664B98" w:rsidRPr="00664B98" w:rsidRDefault="0008782F" w:rsidP="002E34A7">
            <w:pPr>
              <w:pStyle w:val="aff8"/>
              <w:rPr>
                <w:lang w:val="ru-RU"/>
              </w:rPr>
            </w:pPr>
            <w:r>
              <w:rPr>
                <w:lang w:val="ru-RU"/>
              </w:rPr>
              <w:t>Показывает</w:t>
            </w:r>
            <w:r w:rsidR="00664B98" w:rsidRPr="00664B98">
              <w:rPr>
                <w:lang w:val="ru-RU"/>
              </w:rPr>
              <w:t xml:space="preserve"> справку об аргументах командной строки </w:t>
            </w:r>
            <w:r w:rsidR="00664B98" w:rsidRPr="0008782F">
              <w:rPr>
                <w:rStyle w:val="afffff7"/>
              </w:rPr>
              <w:t>createdb</w:t>
            </w:r>
            <w:r>
              <w:rPr>
                <w:lang w:val="ru-RU"/>
              </w:rPr>
              <w:t xml:space="preserve"> и выходит</w:t>
            </w:r>
            <w:r w:rsidR="00664B98" w:rsidRPr="00664B98">
              <w:rPr>
                <w:lang w:val="ru-RU"/>
              </w:rPr>
              <w:t>.</w:t>
            </w:r>
          </w:p>
        </w:tc>
      </w:tr>
    </w:tbl>
    <w:p w14:paraId="0F3E61BD" w14:textId="71FCAE76" w:rsidR="00576F83" w:rsidRPr="00A2534F" w:rsidRDefault="00664B98" w:rsidP="00664B98">
      <w:pPr>
        <w:pStyle w:val="afff1"/>
      </w:pPr>
      <w:r>
        <w:t xml:space="preserve">Параметры </w:t>
      </w:r>
      <w:r w:rsidRPr="00072CD5">
        <w:rPr>
          <w:rStyle w:val="afffff0"/>
          <w:lang w:val="ru-RU"/>
        </w:rPr>
        <w:t>-</w:t>
      </w:r>
      <w:r w:rsidRPr="00072CD5">
        <w:rPr>
          <w:rStyle w:val="afffff0"/>
        </w:rPr>
        <w:t>D</w:t>
      </w:r>
      <w:r>
        <w:t xml:space="preserve">, </w:t>
      </w:r>
      <w:r w:rsidRPr="00072CD5">
        <w:rPr>
          <w:rStyle w:val="afffff0"/>
          <w:lang w:val="ru-RU"/>
        </w:rPr>
        <w:t>-</w:t>
      </w:r>
      <w:r w:rsidRPr="00072CD5">
        <w:rPr>
          <w:rStyle w:val="afffff0"/>
        </w:rPr>
        <w:t>l</w:t>
      </w:r>
      <w:r>
        <w:t xml:space="preserve">, </w:t>
      </w:r>
      <w:r w:rsidRPr="00072CD5">
        <w:rPr>
          <w:rStyle w:val="afffff0"/>
          <w:lang w:val="ru-RU"/>
        </w:rPr>
        <w:t>-</w:t>
      </w:r>
      <w:r w:rsidRPr="00072CD5">
        <w:rPr>
          <w:rStyle w:val="afffff0"/>
        </w:rPr>
        <w:t>E</w:t>
      </w:r>
      <w:r>
        <w:t xml:space="preserve">, </w:t>
      </w:r>
      <w:r w:rsidRPr="00072CD5">
        <w:rPr>
          <w:rStyle w:val="afffff0"/>
          <w:lang w:val="ru-RU"/>
        </w:rPr>
        <w:t>-</w:t>
      </w:r>
      <w:r w:rsidRPr="00072CD5">
        <w:rPr>
          <w:rStyle w:val="afffff0"/>
        </w:rPr>
        <w:t>O</w:t>
      </w:r>
      <w:r>
        <w:t xml:space="preserve"> и </w:t>
      </w:r>
      <w:r w:rsidRPr="00072CD5">
        <w:rPr>
          <w:rStyle w:val="afffff0"/>
          <w:lang w:val="ru-RU"/>
        </w:rPr>
        <w:t>-</w:t>
      </w:r>
      <w:r w:rsidRPr="00072CD5">
        <w:rPr>
          <w:rStyle w:val="afffff0"/>
        </w:rPr>
        <w:t>T</w:t>
      </w:r>
      <w:r>
        <w:t xml:space="preserve"> соответствуют параметрам базовой </w:t>
      </w:r>
      <w:r w:rsidR="00072CD5">
        <w:t>SQL-</w:t>
      </w:r>
      <w:r>
        <w:t xml:space="preserve">команды </w:t>
      </w:r>
      <w:r w:rsidR="00072CD5" w:rsidRPr="00072CD5">
        <w:rPr>
          <w:rStyle w:val="afffff0"/>
        </w:rPr>
        <w:t>CREATE</w:t>
      </w:r>
      <w:r w:rsidR="00072CD5" w:rsidRPr="0055738E">
        <w:rPr>
          <w:rStyle w:val="afffff0"/>
          <w:lang w:val="ru-RU"/>
        </w:rPr>
        <w:t xml:space="preserve"> </w:t>
      </w:r>
      <w:r w:rsidR="00072CD5" w:rsidRPr="00072CD5">
        <w:rPr>
          <w:rStyle w:val="afffff0"/>
        </w:rPr>
        <w:t>DATABASE</w:t>
      </w:r>
      <w:r w:rsidR="00072CD5">
        <w:t>.</w:t>
      </w:r>
    </w:p>
    <w:p w14:paraId="25AFE03B" w14:textId="22103A6A" w:rsidR="00D01D24" w:rsidRPr="00CC7701" w:rsidRDefault="00D01D24" w:rsidP="00D01D24">
      <w:pPr>
        <w:pStyle w:val="aff6"/>
      </w:pPr>
      <w:r w:rsidRPr="00624C80">
        <w:lastRenderedPageBreak/>
        <w:t xml:space="preserve">Таблица </w:t>
      </w:r>
      <w:fldSimple w:instr=" SEQ Таблица \* ARABIC ">
        <w:r w:rsidR="000D13AA">
          <w:rPr>
            <w:noProof/>
          </w:rPr>
          <w:t>10</w:t>
        </w:r>
      </w:fldSimple>
      <w:r w:rsidRPr="00624C80">
        <w:t xml:space="preserve"> </w:t>
      </w:r>
      <w:r w:rsidRPr="00624C80">
        <w:rPr>
          <w:rFonts w:cs="Times New Roman"/>
        </w:rPr>
        <w:t>—</w:t>
      </w:r>
      <w:r w:rsidRPr="00624C80">
        <w:t xml:space="preserve"> </w:t>
      </w:r>
      <w:r>
        <w:t xml:space="preserve">Параметры подключения </w:t>
      </w:r>
      <w:r>
        <w:rPr>
          <w:lang w:val="en-US"/>
        </w:rPr>
        <w:t>createdb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D01D24" w:rsidRPr="00BB4D23" w14:paraId="17002DDE" w14:textId="77777777" w:rsidTr="00B4280B">
        <w:trPr>
          <w:trHeight w:val="454"/>
          <w:tblHeader/>
        </w:trPr>
        <w:tc>
          <w:tcPr>
            <w:tcW w:w="2439" w:type="dxa"/>
            <w:shd w:val="clear" w:color="auto" w:fill="7030A0"/>
            <w:tcMar>
              <w:top w:w="57" w:type="dxa"/>
              <w:left w:w="85" w:type="dxa"/>
              <w:bottom w:w="57" w:type="dxa"/>
              <w:right w:w="85" w:type="dxa"/>
            </w:tcMar>
          </w:tcPr>
          <w:p w14:paraId="6739ECEE" w14:textId="77777777" w:rsidR="00D01D24" w:rsidRPr="00BB4D23" w:rsidRDefault="00D01D24" w:rsidP="00B4280B">
            <w:pPr>
              <w:pStyle w:val="affa"/>
            </w:pPr>
            <w:r>
              <w:t>Параметр</w:t>
            </w:r>
          </w:p>
        </w:tc>
        <w:tc>
          <w:tcPr>
            <w:tcW w:w="6905" w:type="dxa"/>
            <w:shd w:val="clear" w:color="auto" w:fill="7030A0"/>
            <w:tcMar>
              <w:top w:w="57" w:type="dxa"/>
              <w:left w:w="85" w:type="dxa"/>
              <w:bottom w:w="57" w:type="dxa"/>
              <w:right w:w="85" w:type="dxa"/>
            </w:tcMar>
          </w:tcPr>
          <w:p w14:paraId="34435AD3" w14:textId="77777777" w:rsidR="00D01D24" w:rsidRPr="00991D67" w:rsidRDefault="00D01D24" w:rsidP="00B4280B">
            <w:pPr>
              <w:pStyle w:val="affa"/>
            </w:pPr>
            <w:r>
              <w:t>Описание</w:t>
            </w:r>
          </w:p>
        </w:tc>
      </w:tr>
      <w:tr w:rsidR="00D01D24" w:rsidRPr="00BB4D23" w14:paraId="6CA49955" w14:textId="77777777" w:rsidTr="00B4280B">
        <w:tc>
          <w:tcPr>
            <w:tcW w:w="2439" w:type="dxa"/>
            <w:tcMar>
              <w:top w:w="57" w:type="dxa"/>
              <w:left w:w="85" w:type="dxa"/>
              <w:bottom w:w="57" w:type="dxa"/>
              <w:right w:w="85" w:type="dxa"/>
            </w:tcMar>
          </w:tcPr>
          <w:p w14:paraId="7CEC4F9F" w14:textId="70C5DC29" w:rsidR="00D01D24" w:rsidRPr="00991D67" w:rsidRDefault="00D01D24" w:rsidP="004F3A51">
            <w:pPr>
              <w:pStyle w:val="afffff6"/>
              <w:jc w:val="left"/>
            </w:pPr>
            <w:r w:rsidRPr="00D01D24">
              <w:t xml:space="preserve">-h </w:t>
            </w:r>
            <w:r w:rsidRPr="004F3A51">
              <w:rPr>
                <w:i/>
              </w:rPr>
              <w:t>host</w:t>
            </w:r>
            <w:r w:rsidRPr="00D01D24">
              <w:t xml:space="preserve"> | --host=</w:t>
            </w:r>
            <w:r w:rsidRPr="004F3A51">
              <w:rPr>
                <w:i/>
              </w:rPr>
              <w:t>host</w:t>
            </w:r>
          </w:p>
        </w:tc>
        <w:tc>
          <w:tcPr>
            <w:tcW w:w="6905" w:type="dxa"/>
            <w:tcMar>
              <w:top w:w="57" w:type="dxa"/>
              <w:left w:w="85" w:type="dxa"/>
              <w:bottom w:w="57" w:type="dxa"/>
              <w:right w:w="85" w:type="dxa"/>
            </w:tcMar>
          </w:tcPr>
          <w:p w14:paraId="10B78CE3" w14:textId="7A28BC36" w:rsidR="00D01D24" w:rsidRPr="00991D67" w:rsidRDefault="00D01D24" w:rsidP="004F3A51">
            <w:pPr>
              <w:pStyle w:val="aff8"/>
              <w:rPr>
                <w:lang w:val="ru-RU"/>
              </w:rPr>
            </w:pPr>
            <w:r w:rsidRPr="00D01D24">
              <w:rPr>
                <w:lang w:val="ru-RU"/>
              </w:rPr>
              <w:t xml:space="preserve">Имя хоста </w:t>
            </w:r>
            <w:r w:rsidR="004F3A51">
              <w:rPr>
                <w:lang w:val="ru-RU"/>
              </w:rPr>
              <w:t>машины, на которой</w:t>
            </w:r>
            <w:r w:rsidRPr="00D01D24">
              <w:rPr>
                <w:lang w:val="ru-RU"/>
              </w:rPr>
              <w:t xml:space="preserve"> работает </w:t>
            </w:r>
            <w:r w:rsidR="004F3A51">
              <w:rPr>
                <w:lang w:val="ru-RU"/>
              </w:rPr>
              <w:t>мастер-</w:t>
            </w:r>
            <w:r>
              <w:rPr>
                <w:lang w:val="ru-RU"/>
              </w:rPr>
              <w:t xml:space="preserve">сервер </w:t>
            </w:r>
            <w:r w:rsidR="002C3408">
              <w:rPr>
                <w:lang w:val="ru-RU"/>
              </w:rPr>
              <w:t>RT.Warehouse</w:t>
            </w:r>
            <w:r>
              <w:rPr>
                <w:lang w:val="ru-RU"/>
              </w:rPr>
              <w:t xml:space="preserve">. </w:t>
            </w:r>
            <w:r w:rsidRPr="00D01D24">
              <w:rPr>
                <w:lang w:val="ru-RU"/>
              </w:rPr>
              <w:t xml:space="preserve">Если </w:t>
            </w:r>
            <w:r w:rsidR="004F3A51">
              <w:rPr>
                <w:lang w:val="ru-RU"/>
              </w:rPr>
              <w:t>параметр не указан</w:t>
            </w:r>
            <w:r w:rsidRPr="00D01D24">
              <w:rPr>
                <w:lang w:val="ru-RU"/>
              </w:rPr>
              <w:t xml:space="preserve">, </w:t>
            </w:r>
            <w:r w:rsidR="004F3A51">
              <w:rPr>
                <w:lang w:val="ru-RU"/>
              </w:rPr>
              <w:t xml:space="preserve">значение </w:t>
            </w:r>
            <w:r w:rsidRPr="00D01D24">
              <w:rPr>
                <w:lang w:val="ru-RU"/>
              </w:rPr>
              <w:t xml:space="preserve">считывается из переменной среды </w:t>
            </w:r>
            <w:r w:rsidRPr="004F3A51">
              <w:rPr>
                <w:rStyle w:val="afffff7"/>
              </w:rPr>
              <w:t>PGHOST</w:t>
            </w:r>
            <w:r w:rsidRPr="00D01D24">
              <w:rPr>
                <w:lang w:val="ru-RU"/>
              </w:rPr>
              <w:t xml:space="preserve"> или по умолчанию используется </w:t>
            </w:r>
            <w:r w:rsidRPr="004F3A51">
              <w:rPr>
                <w:rStyle w:val="afffff7"/>
              </w:rPr>
              <w:t>localhost</w:t>
            </w:r>
            <w:r w:rsidRPr="00D01D24">
              <w:rPr>
                <w:lang w:val="ru-RU"/>
              </w:rPr>
              <w:t>.</w:t>
            </w:r>
          </w:p>
        </w:tc>
      </w:tr>
      <w:tr w:rsidR="00D01D24" w:rsidRPr="00BB4D23" w14:paraId="18C7A802" w14:textId="77777777" w:rsidTr="00B4280B">
        <w:tc>
          <w:tcPr>
            <w:tcW w:w="2439" w:type="dxa"/>
            <w:tcMar>
              <w:top w:w="57" w:type="dxa"/>
              <w:left w:w="85" w:type="dxa"/>
              <w:bottom w:w="57" w:type="dxa"/>
              <w:right w:w="85" w:type="dxa"/>
            </w:tcMar>
          </w:tcPr>
          <w:p w14:paraId="1FFC6AE8" w14:textId="206F4A3B" w:rsidR="00D01D24" w:rsidRPr="00D01D24" w:rsidRDefault="00D01D24" w:rsidP="004F3A51">
            <w:pPr>
              <w:pStyle w:val="afffff6"/>
              <w:jc w:val="left"/>
            </w:pPr>
            <w:r w:rsidRPr="00D01D24">
              <w:t xml:space="preserve">-p </w:t>
            </w:r>
            <w:r w:rsidRPr="004F3A51">
              <w:rPr>
                <w:i/>
              </w:rPr>
              <w:t>port</w:t>
            </w:r>
            <w:r w:rsidRPr="00D01D24">
              <w:t xml:space="preserve"> | --port=</w:t>
            </w:r>
            <w:r w:rsidRPr="004F3A51">
              <w:rPr>
                <w:i/>
              </w:rPr>
              <w:t>port</w:t>
            </w:r>
          </w:p>
        </w:tc>
        <w:tc>
          <w:tcPr>
            <w:tcW w:w="6905" w:type="dxa"/>
            <w:tcMar>
              <w:top w:w="57" w:type="dxa"/>
              <w:left w:w="85" w:type="dxa"/>
              <w:bottom w:w="57" w:type="dxa"/>
              <w:right w:w="85" w:type="dxa"/>
            </w:tcMar>
          </w:tcPr>
          <w:p w14:paraId="319E163B" w14:textId="547772FF" w:rsidR="00D01D24" w:rsidRPr="00D01D24" w:rsidRDefault="00D01D24" w:rsidP="004F3A51">
            <w:pPr>
              <w:pStyle w:val="aff8"/>
              <w:rPr>
                <w:lang w:val="ru-RU"/>
              </w:rPr>
            </w:pPr>
            <w:r w:rsidRPr="00D01D24">
              <w:rPr>
                <w:lang w:val="ru-RU"/>
              </w:rPr>
              <w:t xml:space="preserve">Порт TCP, на котором </w:t>
            </w:r>
            <w:r w:rsidR="004F3A51">
              <w:rPr>
                <w:lang w:val="ru-RU"/>
              </w:rPr>
              <w:t>мастер-</w:t>
            </w:r>
            <w:r w:rsidRPr="00D01D24">
              <w:rPr>
                <w:lang w:val="ru-RU"/>
              </w:rPr>
              <w:t xml:space="preserve">сервер </w:t>
            </w:r>
            <w:r w:rsidR="002C3408">
              <w:rPr>
                <w:lang w:val="ru-RU"/>
              </w:rPr>
              <w:t>RT.Warehouse</w:t>
            </w:r>
            <w:r>
              <w:rPr>
                <w:lang w:val="ru-RU"/>
              </w:rPr>
              <w:t xml:space="preserve"> прослушивает соединения. </w:t>
            </w:r>
            <w:r w:rsidRPr="00D01D24">
              <w:rPr>
                <w:lang w:val="ru-RU"/>
              </w:rPr>
              <w:t xml:space="preserve">Если </w:t>
            </w:r>
            <w:r w:rsidR="004F3A51">
              <w:rPr>
                <w:lang w:val="ru-RU"/>
              </w:rPr>
              <w:t>параметр не указан</w:t>
            </w:r>
            <w:r w:rsidRPr="00D01D24">
              <w:rPr>
                <w:lang w:val="ru-RU"/>
              </w:rPr>
              <w:t xml:space="preserve">, </w:t>
            </w:r>
            <w:r w:rsidR="004F3A51">
              <w:rPr>
                <w:lang w:val="ru-RU"/>
              </w:rPr>
              <w:t xml:space="preserve">значение </w:t>
            </w:r>
            <w:r w:rsidRPr="00D01D24">
              <w:rPr>
                <w:lang w:val="ru-RU"/>
              </w:rPr>
              <w:t xml:space="preserve">считывается из переменной среды </w:t>
            </w:r>
            <w:r w:rsidRPr="004F3A51">
              <w:rPr>
                <w:rStyle w:val="afffff7"/>
              </w:rPr>
              <w:t>PGPORT</w:t>
            </w:r>
            <w:r w:rsidRPr="00D01D24">
              <w:rPr>
                <w:lang w:val="ru-RU"/>
              </w:rPr>
              <w:t xml:space="preserve"> или по умолчанию </w:t>
            </w:r>
            <w:r w:rsidR="004F3A51">
              <w:rPr>
                <w:lang w:val="ru-RU"/>
              </w:rPr>
              <w:t xml:space="preserve">используется </w:t>
            </w:r>
            <w:r w:rsidRPr="0055738E">
              <w:rPr>
                <w:rStyle w:val="afffff7"/>
                <w:lang w:val="ru-RU"/>
              </w:rPr>
              <w:t>5432</w:t>
            </w:r>
            <w:r w:rsidRPr="00D01D24">
              <w:rPr>
                <w:lang w:val="ru-RU"/>
              </w:rPr>
              <w:t>.</w:t>
            </w:r>
          </w:p>
        </w:tc>
      </w:tr>
      <w:tr w:rsidR="00D01D24" w:rsidRPr="00BB4D23" w14:paraId="180C30C6" w14:textId="77777777" w:rsidTr="00B4280B">
        <w:tc>
          <w:tcPr>
            <w:tcW w:w="2439" w:type="dxa"/>
            <w:tcMar>
              <w:top w:w="57" w:type="dxa"/>
              <w:left w:w="85" w:type="dxa"/>
              <w:bottom w:w="57" w:type="dxa"/>
              <w:right w:w="85" w:type="dxa"/>
            </w:tcMar>
          </w:tcPr>
          <w:p w14:paraId="176BC57E" w14:textId="549669F8" w:rsidR="00D01D24" w:rsidRPr="00D01D24" w:rsidRDefault="00D01D24" w:rsidP="004F3A51">
            <w:pPr>
              <w:pStyle w:val="afffff6"/>
              <w:jc w:val="left"/>
            </w:pPr>
            <w:r w:rsidRPr="00D01D24">
              <w:t xml:space="preserve">-U </w:t>
            </w:r>
            <w:r w:rsidRPr="004F3A51">
              <w:rPr>
                <w:i/>
              </w:rPr>
              <w:t>username</w:t>
            </w:r>
            <w:r w:rsidRPr="00D01D24">
              <w:t xml:space="preserve"> | --username=</w:t>
            </w:r>
            <w:r w:rsidRPr="004F3A51">
              <w:rPr>
                <w:i/>
              </w:rPr>
              <w:t>username</w:t>
            </w:r>
          </w:p>
        </w:tc>
        <w:tc>
          <w:tcPr>
            <w:tcW w:w="6905" w:type="dxa"/>
            <w:tcMar>
              <w:top w:w="57" w:type="dxa"/>
              <w:left w:w="85" w:type="dxa"/>
              <w:bottom w:w="57" w:type="dxa"/>
              <w:right w:w="85" w:type="dxa"/>
            </w:tcMar>
          </w:tcPr>
          <w:p w14:paraId="1C843C5B" w14:textId="5E978573" w:rsidR="00D01D24" w:rsidRPr="00D01D24" w:rsidRDefault="00D01D24" w:rsidP="00D01D24">
            <w:pPr>
              <w:pStyle w:val="aff8"/>
              <w:rPr>
                <w:lang w:val="ru-RU"/>
              </w:rPr>
            </w:pPr>
            <w:r w:rsidRPr="00D01D24">
              <w:rPr>
                <w:lang w:val="ru-RU"/>
              </w:rPr>
              <w:t>Имя ро</w:t>
            </w:r>
            <w:r>
              <w:rPr>
                <w:lang w:val="ru-RU"/>
              </w:rPr>
              <w:t xml:space="preserve">ли базы данных для подключения. </w:t>
            </w:r>
            <w:r w:rsidRPr="00D01D24">
              <w:rPr>
                <w:lang w:val="ru-RU"/>
              </w:rPr>
              <w:t xml:space="preserve">Если </w:t>
            </w:r>
            <w:r w:rsidR="004F3A51">
              <w:rPr>
                <w:lang w:val="ru-RU"/>
              </w:rPr>
              <w:t>параметр не указан</w:t>
            </w:r>
            <w:r w:rsidRPr="00D01D24">
              <w:rPr>
                <w:lang w:val="ru-RU"/>
              </w:rPr>
              <w:t xml:space="preserve">, </w:t>
            </w:r>
            <w:r w:rsidR="004F3A51">
              <w:rPr>
                <w:lang w:val="ru-RU"/>
              </w:rPr>
              <w:t xml:space="preserve">значение </w:t>
            </w:r>
            <w:r w:rsidRPr="00D01D24">
              <w:rPr>
                <w:lang w:val="ru-RU"/>
              </w:rPr>
              <w:t xml:space="preserve">считывается из переменной среды </w:t>
            </w:r>
            <w:r w:rsidRPr="004F3A51">
              <w:rPr>
                <w:rStyle w:val="afffff7"/>
              </w:rPr>
              <w:t>PGUSER</w:t>
            </w:r>
            <w:r w:rsidRPr="00D01D24">
              <w:rPr>
                <w:lang w:val="ru-RU"/>
              </w:rPr>
              <w:t xml:space="preserve"> или по умолчанию используется имя текущей системной роли.</w:t>
            </w:r>
          </w:p>
        </w:tc>
      </w:tr>
      <w:tr w:rsidR="00D01D24" w:rsidRPr="00BB4D23" w14:paraId="0524BBD1" w14:textId="77777777" w:rsidTr="00B4280B">
        <w:tc>
          <w:tcPr>
            <w:tcW w:w="2439" w:type="dxa"/>
            <w:tcMar>
              <w:top w:w="57" w:type="dxa"/>
              <w:left w:w="85" w:type="dxa"/>
              <w:bottom w:w="57" w:type="dxa"/>
              <w:right w:w="85" w:type="dxa"/>
            </w:tcMar>
          </w:tcPr>
          <w:p w14:paraId="3BD23F16" w14:textId="62856517" w:rsidR="00D01D24" w:rsidRPr="00D01D24" w:rsidRDefault="00D01D24" w:rsidP="004F3A51">
            <w:pPr>
              <w:pStyle w:val="afffff6"/>
              <w:jc w:val="left"/>
            </w:pPr>
            <w:r w:rsidRPr="00D01D24">
              <w:t>-w | --no-password</w:t>
            </w:r>
          </w:p>
        </w:tc>
        <w:tc>
          <w:tcPr>
            <w:tcW w:w="6905" w:type="dxa"/>
            <w:tcMar>
              <w:top w:w="57" w:type="dxa"/>
              <w:left w:w="85" w:type="dxa"/>
              <w:bottom w:w="57" w:type="dxa"/>
              <w:right w:w="85" w:type="dxa"/>
            </w:tcMar>
          </w:tcPr>
          <w:p w14:paraId="0BCAFBA6" w14:textId="6849471C" w:rsidR="00D01D24" w:rsidRPr="00D01D24" w:rsidRDefault="004F3A51" w:rsidP="007E1A95">
            <w:pPr>
              <w:pStyle w:val="aff8"/>
              <w:rPr>
                <w:lang w:val="ru-RU"/>
              </w:rPr>
            </w:pPr>
            <w:r>
              <w:rPr>
                <w:lang w:val="ru-RU"/>
              </w:rPr>
              <w:t>Никогда не запрашивать</w:t>
            </w:r>
            <w:r w:rsidR="00D01D24">
              <w:rPr>
                <w:lang w:val="ru-RU"/>
              </w:rPr>
              <w:t xml:space="preserve"> пароль. </w:t>
            </w:r>
            <w:r w:rsidR="00D01D24" w:rsidRPr="00D01D24">
              <w:rPr>
                <w:lang w:val="ru-RU"/>
              </w:rPr>
              <w:t xml:space="preserve">Если сервер требует аутентификации по паролю, а пароль недоступен другими средствами, такими как </w:t>
            </w:r>
            <w:proofErr w:type="gramStart"/>
            <w:r w:rsidR="00D01D24" w:rsidRPr="00D01D24">
              <w:rPr>
                <w:lang w:val="ru-RU"/>
              </w:rPr>
              <w:t xml:space="preserve">файл </w:t>
            </w:r>
            <w:r w:rsidR="00D01D24" w:rsidRPr="0055738E">
              <w:rPr>
                <w:rStyle w:val="afffff7"/>
                <w:lang w:val="ru-RU"/>
              </w:rPr>
              <w:t>.</w:t>
            </w:r>
            <w:r w:rsidR="00D01D24" w:rsidRPr="004F3A51">
              <w:rPr>
                <w:rStyle w:val="afffff7"/>
              </w:rPr>
              <w:t>pgpass</w:t>
            </w:r>
            <w:proofErr w:type="gramEnd"/>
            <w:r w:rsidR="00D01D24" w:rsidRPr="00D01D24">
              <w:rPr>
                <w:lang w:val="ru-RU"/>
              </w:rPr>
              <w:t xml:space="preserve">, </w:t>
            </w:r>
            <w:r w:rsidR="00D01D24">
              <w:rPr>
                <w:lang w:val="ru-RU"/>
              </w:rPr>
              <w:t xml:space="preserve">попытка подключения не удастся. </w:t>
            </w:r>
            <w:r>
              <w:rPr>
                <w:lang w:val="ru-RU"/>
              </w:rPr>
              <w:t xml:space="preserve">Этот параметр </w:t>
            </w:r>
            <w:r w:rsidR="007E1A95">
              <w:rPr>
                <w:lang w:val="ru-RU"/>
              </w:rPr>
              <w:t>может быть полезен</w:t>
            </w:r>
            <w:r w:rsidR="00D01D24" w:rsidRPr="00D01D24">
              <w:rPr>
                <w:lang w:val="ru-RU"/>
              </w:rPr>
              <w:t xml:space="preserve"> в пакетных заданиях и с</w:t>
            </w:r>
            <w:r w:rsidR="007E1A95">
              <w:rPr>
                <w:lang w:val="ru-RU"/>
              </w:rPr>
              <w:t>криптах</w:t>
            </w:r>
            <w:r w:rsidR="00D01D24" w:rsidRPr="00D01D24">
              <w:rPr>
                <w:lang w:val="ru-RU"/>
              </w:rPr>
              <w:t>, где нет пользователя, который мог бы ввести пароль.</w:t>
            </w:r>
          </w:p>
        </w:tc>
      </w:tr>
      <w:tr w:rsidR="00D01D24" w:rsidRPr="00BB4D23" w14:paraId="20A7EA4A" w14:textId="77777777" w:rsidTr="00B4280B">
        <w:tc>
          <w:tcPr>
            <w:tcW w:w="2439" w:type="dxa"/>
            <w:tcMar>
              <w:top w:w="57" w:type="dxa"/>
              <w:left w:w="85" w:type="dxa"/>
              <w:bottom w:w="57" w:type="dxa"/>
              <w:right w:w="85" w:type="dxa"/>
            </w:tcMar>
          </w:tcPr>
          <w:p w14:paraId="00BB46A7" w14:textId="042548DA" w:rsidR="00D01D24" w:rsidRPr="00D01D24" w:rsidRDefault="00D01D24" w:rsidP="004F3A51">
            <w:pPr>
              <w:pStyle w:val="afffff6"/>
              <w:jc w:val="left"/>
            </w:pPr>
            <w:r w:rsidRPr="00D01D24">
              <w:t>-W | --password</w:t>
            </w:r>
          </w:p>
        </w:tc>
        <w:tc>
          <w:tcPr>
            <w:tcW w:w="6905" w:type="dxa"/>
            <w:tcMar>
              <w:top w:w="57" w:type="dxa"/>
              <w:left w:w="85" w:type="dxa"/>
              <w:bottom w:w="57" w:type="dxa"/>
              <w:right w:w="85" w:type="dxa"/>
            </w:tcMar>
          </w:tcPr>
          <w:p w14:paraId="2B922526" w14:textId="7B48EE93" w:rsidR="00D01D24" w:rsidRDefault="007E1A95" w:rsidP="00D01D24">
            <w:pPr>
              <w:pStyle w:val="aff8"/>
              <w:rPr>
                <w:lang w:val="ru-RU"/>
              </w:rPr>
            </w:pPr>
            <w:r>
              <w:rPr>
                <w:lang w:val="ru-RU"/>
              </w:rPr>
              <w:t>Принудительный ввод пароля</w:t>
            </w:r>
            <w:r w:rsidR="00D01D24" w:rsidRPr="00D01D24">
              <w:rPr>
                <w:lang w:val="ru-RU"/>
              </w:rPr>
              <w:t>.</w:t>
            </w:r>
          </w:p>
        </w:tc>
      </w:tr>
    </w:tbl>
    <w:p w14:paraId="14EF81F4" w14:textId="77777777" w:rsidR="00337339" w:rsidRDefault="00337339" w:rsidP="000749E2">
      <w:pPr>
        <w:pStyle w:val="46"/>
      </w:pPr>
      <w:r>
        <w:t>Примеры</w:t>
      </w:r>
    </w:p>
    <w:p w14:paraId="7029AD04" w14:textId="79D0AB23" w:rsidR="00337339" w:rsidRDefault="00337339" w:rsidP="00337339">
      <w:pPr>
        <w:pStyle w:val="afff1"/>
      </w:pPr>
      <w:r>
        <w:t xml:space="preserve">Чтобы создать </w:t>
      </w:r>
      <w:r w:rsidR="004A0527">
        <w:t>базу</w:t>
      </w:r>
      <w:r>
        <w:t xml:space="preserve"> данных</w:t>
      </w:r>
      <w:r w:rsidR="004A0527">
        <w:t xml:space="preserve"> </w:t>
      </w:r>
      <w:r w:rsidR="004A0527" w:rsidRPr="004A0527">
        <w:rPr>
          <w:rStyle w:val="afffff0"/>
        </w:rPr>
        <w:t>test</w:t>
      </w:r>
      <w:r>
        <w:t xml:space="preserve"> с использованием параметров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37339" w:rsidRPr="00C317E2" w14:paraId="26FA97A7" w14:textId="77777777" w:rsidTr="00B4280B">
        <w:tc>
          <w:tcPr>
            <w:tcW w:w="9344" w:type="dxa"/>
            <w:shd w:val="clear" w:color="auto" w:fill="F2F2F2" w:themeFill="background1" w:themeFillShade="F2"/>
          </w:tcPr>
          <w:p w14:paraId="739B46DE" w14:textId="75E07BFF" w:rsidR="00337339" w:rsidRPr="00DE1855" w:rsidRDefault="00337339" w:rsidP="00B4280B">
            <w:pPr>
              <w:pStyle w:val="afffff"/>
            </w:pPr>
            <w:r w:rsidRPr="00337339">
              <w:t>createdb test</w:t>
            </w:r>
          </w:p>
        </w:tc>
      </w:tr>
    </w:tbl>
    <w:p w14:paraId="1A1931CC" w14:textId="21EE549C" w:rsidR="00337339" w:rsidRDefault="00337339" w:rsidP="00337339">
      <w:pPr>
        <w:pStyle w:val="afff1"/>
      </w:pPr>
      <w:r>
        <w:t xml:space="preserve">Чтобы создать </w:t>
      </w:r>
      <w:r w:rsidR="004A0527">
        <w:t>базу</w:t>
      </w:r>
      <w:r>
        <w:t xml:space="preserve"> данных</w:t>
      </w:r>
      <w:r w:rsidR="004A0527">
        <w:t xml:space="preserve"> </w:t>
      </w:r>
      <w:r w:rsidR="004A0527" w:rsidRPr="004A0527">
        <w:rPr>
          <w:rStyle w:val="afffff0"/>
        </w:rPr>
        <w:t>demo</w:t>
      </w:r>
      <w:r>
        <w:t xml:space="preserve"> с помощью мастера </w:t>
      </w:r>
      <w:r w:rsidR="002C3408" w:rsidRPr="002C3408">
        <w:t>RT.Warehouse</w:t>
      </w:r>
      <w:r>
        <w:t xml:space="preserve"> на хосте </w:t>
      </w:r>
      <w:r w:rsidRPr="004A0527">
        <w:rPr>
          <w:rStyle w:val="afffff0"/>
        </w:rPr>
        <w:t>gpmaster</w:t>
      </w:r>
      <w:r>
        <w:t xml:space="preserve">, порт </w:t>
      </w:r>
      <w:r w:rsidRPr="0055738E">
        <w:rPr>
          <w:rStyle w:val="afffff0"/>
          <w:lang w:val="ru-RU"/>
        </w:rPr>
        <w:t>54321</w:t>
      </w:r>
      <w:r>
        <w:t xml:space="preserve">, с использованием схемы кодирования </w:t>
      </w:r>
      <w:r w:rsidRPr="004A0527">
        <w:rPr>
          <w:rStyle w:val="afffff0"/>
        </w:rPr>
        <w:t>LATIN</w:t>
      </w:r>
      <w:r w:rsidRPr="0055738E">
        <w:rPr>
          <w:rStyle w:val="afffff0"/>
          <w:lang w:val="ru-RU"/>
        </w:rPr>
        <w:t>1</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37339" w:rsidRPr="000749E2" w14:paraId="254325D8" w14:textId="77777777" w:rsidTr="00B4280B">
        <w:tc>
          <w:tcPr>
            <w:tcW w:w="9344" w:type="dxa"/>
            <w:shd w:val="clear" w:color="auto" w:fill="F2F2F2" w:themeFill="background1" w:themeFillShade="F2"/>
          </w:tcPr>
          <w:p w14:paraId="2F2122DC" w14:textId="198BA37C" w:rsidR="00337339" w:rsidRPr="00DE1855" w:rsidRDefault="00337339" w:rsidP="00B4280B">
            <w:pPr>
              <w:pStyle w:val="afffff"/>
            </w:pPr>
            <w:r w:rsidRPr="00337339">
              <w:t>createdb -p 54321 -h gpmaster -E LATIN1 demo</w:t>
            </w:r>
          </w:p>
        </w:tc>
      </w:tr>
    </w:tbl>
    <w:p w14:paraId="673835F2" w14:textId="711AE4CE" w:rsidR="00576F83" w:rsidRPr="00A2534F" w:rsidRDefault="002F60C1" w:rsidP="000C5B1F">
      <w:pPr>
        <w:pStyle w:val="3a"/>
      </w:pPr>
      <w:bookmarkStart w:id="35" w:name="_Toc74742918"/>
      <w:r w:rsidRPr="002F60C1">
        <w:t>createlang</w:t>
      </w:r>
      <w:bookmarkEnd w:id="35"/>
    </w:p>
    <w:p w14:paraId="727A7E25" w14:textId="76BD8A1C" w:rsidR="00576F83" w:rsidRPr="00A2534F" w:rsidRDefault="002F60C1" w:rsidP="00576F83">
      <w:pPr>
        <w:pStyle w:val="afff1"/>
      </w:pPr>
      <w:r w:rsidRPr="002F60C1">
        <w:t>Определяет новый процедурный язык для базы данных.</w:t>
      </w:r>
    </w:p>
    <w:p w14:paraId="7C08BAB6" w14:textId="7E7F25A5" w:rsidR="002F60C1"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F60C1" w:rsidRPr="001F26BF" w14:paraId="494B3947" w14:textId="77777777" w:rsidTr="00B4280B">
        <w:tc>
          <w:tcPr>
            <w:tcW w:w="9344" w:type="dxa"/>
            <w:shd w:val="clear" w:color="auto" w:fill="F2F2F2" w:themeFill="background1" w:themeFillShade="F2"/>
          </w:tcPr>
          <w:p w14:paraId="454B79F0" w14:textId="77777777" w:rsidR="002F60C1" w:rsidRDefault="002F60C1" w:rsidP="002F60C1">
            <w:pPr>
              <w:pStyle w:val="afffff"/>
            </w:pPr>
            <w:r>
              <w:t>createlang [</w:t>
            </w:r>
            <w:r w:rsidRPr="0070788E">
              <w:rPr>
                <w:i/>
              </w:rPr>
              <w:t>connection_option</w:t>
            </w:r>
            <w:r>
              <w:t xml:space="preserve"> ...] [-e] </w:t>
            </w:r>
            <w:r w:rsidRPr="0070788E">
              <w:rPr>
                <w:i/>
              </w:rPr>
              <w:t>langname</w:t>
            </w:r>
            <w:r>
              <w:t xml:space="preserve"> [[-d] </w:t>
            </w:r>
            <w:r w:rsidRPr="0070788E">
              <w:rPr>
                <w:i/>
              </w:rPr>
              <w:t>dbname</w:t>
            </w:r>
            <w:r>
              <w:t>]</w:t>
            </w:r>
          </w:p>
          <w:p w14:paraId="7B91C14D" w14:textId="77777777" w:rsidR="002F60C1" w:rsidRDefault="002F60C1" w:rsidP="002F60C1">
            <w:pPr>
              <w:pStyle w:val="afffff"/>
            </w:pPr>
          </w:p>
          <w:p w14:paraId="21B1B45D" w14:textId="77777777" w:rsidR="002F60C1" w:rsidRDefault="002F60C1" w:rsidP="002F60C1">
            <w:pPr>
              <w:pStyle w:val="afffff"/>
            </w:pPr>
            <w:r>
              <w:t>createlang [</w:t>
            </w:r>
            <w:r w:rsidRPr="0070788E">
              <w:rPr>
                <w:i/>
              </w:rPr>
              <w:t>connection-option</w:t>
            </w:r>
            <w:r>
              <w:t xml:space="preserve"> ...] -l </w:t>
            </w:r>
            <w:r w:rsidRPr="0070788E">
              <w:rPr>
                <w:i/>
              </w:rPr>
              <w:t>dbname</w:t>
            </w:r>
          </w:p>
          <w:p w14:paraId="39612455" w14:textId="77777777" w:rsidR="002F60C1" w:rsidRDefault="002F60C1" w:rsidP="002F60C1">
            <w:pPr>
              <w:pStyle w:val="afffff"/>
            </w:pPr>
          </w:p>
          <w:p w14:paraId="5EBBB4D5" w14:textId="77777777" w:rsidR="002F60C1" w:rsidRDefault="002F60C1" w:rsidP="002F60C1">
            <w:pPr>
              <w:pStyle w:val="afffff"/>
            </w:pPr>
            <w:proofErr w:type="gramStart"/>
            <w:r>
              <w:t>createlang</w:t>
            </w:r>
            <w:proofErr w:type="gramEnd"/>
            <w:r>
              <w:t xml:space="preserve"> -? | --help</w:t>
            </w:r>
          </w:p>
          <w:p w14:paraId="6215350E" w14:textId="77777777" w:rsidR="002F60C1" w:rsidRDefault="002F60C1" w:rsidP="002F60C1">
            <w:pPr>
              <w:pStyle w:val="afffff"/>
            </w:pPr>
          </w:p>
          <w:p w14:paraId="7F505EA1" w14:textId="62A14695" w:rsidR="002F60C1" w:rsidRPr="001F26BF" w:rsidRDefault="002F60C1" w:rsidP="002F60C1">
            <w:pPr>
              <w:pStyle w:val="afffff"/>
            </w:pPr>
            <w:r>
              <w:t>createlang -V | --version</w:t>
            </w:r>
          </w:p>
        </w:tc>
      </w:tr>
    </w:tbl>
    <w:p w14:paraId="1CA92E8E" w14:textId="77777777" w:rsidR="002F60C1" w:rsidRPr="00A2534F" w:rsidRDefault="002F60C1" w:rsidP="000749E2">
      <w:pPr>
        <w:pStyle w:val="46"/>
        <w:rPr>
          <w:lang w:val="ru-RU"/>
        </w:rPr>
      </w:pPr>
      <w:r>
        <w:lastRenderedPageBreak/>
        <w:t>Описание</w:t>
      </w:r>
    </w:p>
    <w:p w14:paraId="60464D99" w14:textId="37BA8E1D" w:rsidR="00576F83" w:rsidRPr="002F60C1" w:rsidRDefault="002F60C1" w:rsidP="002F60C1">
      <w:pPr>
        <w:pStyle w:val="afff1"/>
      </w:pPr>
      <w:r w:rsidRPr="002F60C1">
        <w:t xml:space="preserve">Утилита </w:t>
      </w:r>
      <w:r w:rsidRPr="0070788E">
        <w:rPr>
          <w:rStyle w:val="afffff0"/>
        </w:rPr>
        <w:t>createlang</w:t>
      </w:r>
      <w:r w:rsidRPr="002F60C1">
        <w:t xml:space="preserve"> добавляет в базу</w:t>
      </w:r>
      <w:r>
        <w:t xml:space="preserve"> данных новый процедурный язык. </w:t>
      </w:r>
      <w:r w:rsidRPr="0070788E">
        <w:rPr>
          <w:rStyle w:val="afffff0"/>
        </w:rPr>
        <w:t>createlang</w:t>
      </w:r>
      <w:r w:rsidR="0070788E">
        <w:t xml:space="preserve"> —</w:t>
      </w:r>
      <w:r w:rsidRPr="002F60C1">
        <w:t xml:space="preserve"> это оболочка для </w:t>
      </w:r>
      <w:r w:rsidRPr="002F60C1">
        <w:rPr>
          <w:lang w:val="en-US"/>
        </w:rPr>
        <w:t>SQL</w:t>
      </w:r>
      <w:r w:rsidRPr="002F60C1">
        <w:t xml:space="preserve">-команды </w:t>
      </w:r>
      <w:r w:rsidRPr="0070788E">
        <w:rPr>
          <w:rStyle w:val="afffff0"/>
        </w:rPr>
        <w:t>CREATE</w:t>
      </w:r>
      <w:r w:rsidRPr="0055738E">
        <w:rPr>
          <w:rStyle w:val="afffff0"/>
          <w:lang w:val="ru-RU"/>
        </w:rPr>
        <w:t xml:space="preserve"> </w:t>
      </w:r>
      <w:r w:rsidRPr="0070788E">
        <w:rPr>
          <w:rStyle w:val="afffff0"/>
        </w:rPr>
        <w:t>EXTENSION</w:t>
      </w:r>
      <w:r w:rsidRPr="002F60C1">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C12804" w14:paraId="222F0796" w14:textId="77777777" w:rsidTr="00B4280B">
        <w:trPr>
          <w:cantSplit/>
        </w:trPr>
        <w:tc>
          <w:tcPr>
            <w:tcW w:w="9248" w:type="dxa"/>
          </w:tcPr>
          <w:p w14:paraId="77CF601D" w14:textId="77777777" w:rsidR="00C12804" w:rsidRPr="003B6273" w:rsidRDefault="00C12804" w:rsidP="00B4280B">
            <w:pPr>
              <w:pStyle w:val="afff1"/>
              <w:ind w:firstLine="0"/>
              <w:rPr>
                <w:b/>
              </w:rPr>
            </w:pPr>
            <w:r>
              <w:rPr>
                <w:b/>
              </w:rPr>
              <w:t>Примечание</w:t>
            </w:r>
            <w:r w:rsidRPr="003B6273">
              <w:rPr>
                <w:b/>
              </w:rPr>
              <w:t>.</w:t>
            </w:r>
          </w:p>
          <w:p w14:paraId="4B98061B" w14:textId="1E85DCF0" w:rsidR="00C12804" w:rsidRDefault="00C12804" w:rsidP="0070788E">
            <w:pPr>
              <w:pStyle w:val="afff1"/>
            </w:pPr>
            <w:proofErr w:type="gramStart"/>
            <w:r w:rsidRPr="0070788E">
              <w:rPr>
                <w:rStyle w:val="afffff0"/>
              </w:rPr>
              <w:t>createlang</w:t>
            </w:r>
            <w:proofErr w:type="gramEnd"/>
            <w:r w:rsidR="0070788E">
              <w:t xml:space="preserve"> устарел и может быть удалё</w:t>
            </w:r>
            <w:r>
              <w:t xml:space="preserve">н в следующем выпуске. В </w:t>
            </w:r>
            <w:r w:rsidR="002C3408">
              <w:t>RT.Warehouse</w:t>
            </w:r>
            <w:r>
              <w:t xml:space="preserve"> 6.x использование </w:t>
            </w:r>
            <w:r w:rsidRPr="0070788E">
              <w:rPr>
                <w:rStyle w:val="afffff0"/>
              </w:rPr>
              <w:t>createlang</w:t>
            </w:r>
            <w:r>
              <w:t xml:space="preserve"> для добавления пакета процедурного языка приводит к ошибке. Вместо этого используйте команду </w:t>
            </w:r>
            <w:r w:rsidRPr="0070788E">
              <w:rPr>
                <w:rStyle w:val="afffff0"/>
              </w:rPr>
              <w:t>CREATE EXTENSION</w:t>
            </w:r>
            <w:r>
              <w:t>.</w:t>
            </w:r>
          </w:p>
        </w:tc>
      </w:tr>
    </w:tbl>
    <w:p w14:paraId="5B808B55" w14:textId="23EEE56C" w:rsidR="00E4344D" w:rsidRDefault="00E4344D" w:rsidP="00E4344D">
      <w:pPr>
        <w:pStyle w:val="afff1"/>
      </w:pPr>
      <w:r>
        <w:t xml:space="preserve">Пакеты процедурного языка, включенные в стандартный дистрибутив </w:t>
      </w:r>
      <w:r w:rsidR="002C3408">
        <w:t>RT.Warehouse</w:t>
      </w:r>
      <w:r>
        <w:t>:</w:t>
      </w:r>
    </w:p>
    <w:p w14:paraId="7226A02C" w14:textId="72887AF0" w:rsidR="00E4344D" w:rsidRPr="00E4344D" w:rsidRDefault="0070788E" w:rsidP="00E4344D">
      <w:pPr>
        <w:pStyle w:val="affff1"/>
        <w:rPr>
          <w:lang w:val="en-US"/>
        </w:rPr>
      </w:pPr>
      <w:r>
        <w:rPr>
          <w:lang w:val="en-US"/>
        </w:rPr>
        <w:t>PL/pgSQL;</w:t>
      </w:r>
    </w:p>
    <w:p w14:paraId="327403F3" w14:textId="2B8B3AFF" w:rsidR="00E4344D" w:rsidRPr="00E4344D" w:rsidRDefault="0070788E" w:rsidP="00E4344D">
      <w:pPr>
        <w:pStyle w:val="affff1"/>
        <w:rPr>
          <w:lang w:val="en-US"/>
        </w:rPr>
      </w:pPr>
      <w:r>
        <w:rPr>
          <w:lang w:val="en-US"/>
        </w:rPr>
        <w:t>PL/</w:t>
      </w:r>
      <w:r w:rsidR="00E4344D" w:rsidRPr="00E4344D">
        <w:rPr>
          <w:lang w:val="en-US"/>
        </w:rPr>
        <w:t>Pe</w:t>
      </w:r>
      <w:r>
        <w:rPr>
          <w:lang w:val="en-US"/>
        </w:rPr>
        <w:t>rl;</w:t>
      </w:r>
    </w:p>
    <w:p w14:paraId="30E0AC10" w14:textId="4CA651A1" w:rsidR="00E4344D" w:rsidRPr="00E4344D" w:rsidRDefault="0070788E" w:rsidP="00E4344D">
      <w:pPr>
        <w:pStyle w:val="affff1"/>
        <w:rPr>
          <w:lang w:val="en-US"/>
        </w:rPr>
      </w:pPr>
      <w:r>
        <w:rPr>
          <w:lang w:val="en-US"/>
        </w:rPr>
        <w:t>PL/</w:t>
      </w:r>
      <w:r w:rsidR="00E4344D" w:rsidRPr="00E4344D">
        <w:rPr>
          <w:lang w:val="en-US"/>
        </w:rPr>
        <w:t>Python.</w:t>
      </w:r>
    </w:p>
    <w:p w14:paraId="4900FA66" w14:textId="743893B7" w:rsidR="00E4344D" w:rsidRDefault="0070788E" w:rsidP="00E4344D">
      <w:pPr>
        <w:pStyle w:val="afff1"/>
      </w:pPr>
      <w:r>
        <w:t>Язык PL/</w:t>
      </w:r>
      <w:r w:rsidR="00E4344D">
        <w:t>pgSQL по умолчанию зарегистрирован во всех базах данных.</w:t>
      </w:r>
    </w:p>
    <w:p w14:paraId="041BBFAD" w14:textId="3E7F627D" w:rsidR="00576F83" w:rsidRPr="00E4344D" w:rsidRDefault="002C3408" w:rsidP="00E4344D">
      <w:pPr>
        <w:pStyle w:val="afff1"/>
      </w:pPr>
      <w:r>
        <w:t>RT.Warehouse</w:t>
      </w:r>
      <w:r w:rsidR="00E4344D">
        <w:t xml:space="preserve"> также </w:t>
      </w:r>
      <w:r w:rsidR="0070788E">
        <w:t>имеет обработчики языков для PL/Java и PL/</w:t>
      </w:r>
      <w:r w:rsidR="00E4344D">
        <w:t xml:space="preserve">R, но эти языки не устанавливаются вместе с </w:t>
      </w:r>
      <w:r>
        <w:t>RT.Warehouse</w:t>
      </w:r>
      <w:r w:rsidR="00E4344D" w:rsidRPr="00CC7701">
        <w:t>.</w:t>
      </w:r>
    </w:p>
    <w:p w14:paraId="2B62F24B" w14:textId="77777777" w:rsidR="00865587" w:rsidRPr="002F4B86" w:rsidRDefault="00865587" w:rsidP="000749E2">
      <w:pPr>
        <w:pStyle w:val="46"/>
        <w:rPr>
          <w:lang w:val="ru-RU"/>
        </w:rPr>
      </w:pPr>
      <w:r w:rsidRPr="004528BE">
        <w:t>Параметры</w:t>
      </w:r>
    </w:p>
    <w:p w14:paraId="0DF5EAE9" w14:textId="198CE877" w:rsidR="00865587" w:rsidRPr="00F24BE3" w:rsidRDefault="00865587" w:rsidP="00865587">
      <w:pPr>
        <w:pStyle w:val="aff6"/>
        <w:rPr>
          <w:lang w:val="en-US"/>
        </w:rPr>
      </w:pPr>
      <w:r w:rsidRPr="00624C80">
        <w:t xml:space="preserve">Таблица </w:t>
      </w:r>
      <w:fldSimple w:instr=" SEQ Таблица \* ARABIC ">
        <w:r w:rsidR="000D13AA">
          <w:rPr>
            <w:noProof/>
          </w:rPr>
          <w:t>11</w:t>
        </w:r>
      </w:fldSimple>
      <w:r w:rsidRPr="00624C80">
        <w:t xml:space="preserve"> </w:t>
      </w:r>
      <w:r w:rsidRPr="00624C80">
        <w:rPr>
          <w:rFonts w:cs="Times New Roman"/>
        </w:rPr>
        <w:t>—</w:t>
      </w:r>
      <w:r w:rsidRPr="00624C80">
        <w:t xml:space="preserve"> </w:t>
      </w:r>
      <w:r>
        <w:t xml:space="preserve">Параметры </w:t>
      </w:r>
      <w:r w:rsidRPr="00865587">
        <w:rPr>
          <w:lang w:val="en-US"/>
        </w:rPr>
        <w:t>createlang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865587" w:rsidRPr="00BB4D23" w14:paraId="69B9B502" w14:textId="77777777" w:rsidTr="00B4280B">
        <w:trPr>
          <w:trHeight w:val="454"/>
          <w:tblHeader/>
        </w:trPr>
        <w:tc>
          <w:tcPr>
            <w:tcW w:w="2439" w:type="dxa"/>
            <w:shd w:val="clear" w:color="auto" w:fill="7030A0"/>
            <w:tcMar>
              <w:top w:w="57" w:type="dxa"/>
              <w:left w:w="85" w:type="dxa"/>
              <w:bottom w:w="57" w:type="dxa"/>
              <w:right w:w="85" w:type="dxa"/>
            </w:tcMar>
          </w:tcPr>
          <w:p w14:paraId="2E41A0F2" w14:textId="77777777" w:rsidR="00865587" w:rsidRPr="00BB4D23" w:rsidRDefault="00865587" w:rsidP="00B4280B">
            <w:pPr>
              <w:pStyle w:val="affa"/>
            </w:pPr>
            <w:r>
              <w:t>Параметр</w:t>
            </w:r>
          </w:p>
        </w:tc>
        <w:tc>
          <w:tcPr>
            <w:tcW w:w="6905" w:type="dxa"/>
            <w:shd w:val="clear" w:color="auto" w:fill="7030A0"/>
            <w:tcMar>
              <w:top w:w="57" w:type="dxa"/>
              <w:left w:w="85" w:type="dxa"/>
              <w:bottom w:w="57" w:type="dxa"/>
              <w:right w:w="85" w:type="dxa"/>
            </w:tcMar>
          </w:tcPr>
          <w:p w14:paraId="26C83583" w14:textId="77777777" w:rsidR="00865587" w:rsidRPr="00991D67" w:rsidRDefault="00865587" w:rsidP="00B4280B">
            <w:pPr>
              <w:pStyle w:val="affa"/>
            </w:pPr>
            <w:r>
              <w:t>Описание</w:t>
            </w:r>
          </w:p>
        </w:tc>
      </w:tr>
      <w:tr w:rsidR="00865587" w:rsidRPr="00BB4D23" w14:paraId="322AD5AD" w14:textId="77777777" w:rsidTr="00B4280B">
        <w:tc>
          <w:tcPr>
            <w:tcW w:w="2439" w:type="dxa"/>
            <w:tcMar>
              <w:top w:w="57" w:type="dxa"/>
              <w:left w:w="85" w:type="dxa"/>
              <w:bottom w:w="57" w:type="dxa"/>
              <w:right w:w="85" w:type="dxa"/>
            </w:tcMar>
          </w:tcPr>
          <w:p w14:paraId="14620670" w14:textId="3083238E" w:rsidR="00865587" w:rsidRPr="00991D67" w:rsidRDefault="00865587" w:rsidP="0070788E">
            <w:pPr>
              <w:pStyle w:val="afffff6"/>
              <w:jc w:val="left"/>
            </w:pPr>
            <w:r w:rsidRPr="00865587">
              <w:t>langname</w:t>
            </w:r>
          </w:p>
        </w:tc>
        <w:tc>
          <w:tcPr>
            <w:tcW w:w="6905" w:type="dxa"/>
            <w:tcMar>
              <w:top w:w="57" w:type="dxa"/>
              <w:left w:w="85" w:type="dxa"/>
              <w:bottom w:w="57" w:type="dxa"/>
              <w:right w:w="85" w:type="dxa"/>
            </w:tcMar>
          </w:tcPr>
          <w:p w14:paraId="0F9DC212" w14:textId="39F0E1BA" w:rsidR="00865587" w:rsidRPr="00991D67" w:rsidRDefault="0070788E" w:rsidP="00865587">
            <w:pPr>
              <w:pStyle w:val="aff8"/>
              <w:rPr>
                <w:lang w:val="ru-RU"/>
              </w:rPr>
            </w:pPr>
            <w:r>
              <w:rPr>
                <w:lang w:val="ru-RU"/>
              </w:rPr>
              <w:t>Задаё</w:t>
            </w:r>
            <w:r w:rsidR="00865587" w:rsidRPr="00865587">
              <w:rPr>
                <w:lang w:val="ru-RU"/>
              </w:rPr>
              <w:t>т имя устан</w:t>
            </w:r>
            <w:r w:rsidR="00865587">
              <w:rPr>
                <w:lang w:val="ru-RU"/>
              </w:rPr>
              <w:t xml:space="preserve">авливаемого процедурного языка. </w:t>
            </w:r>
            <w:r w:rsidR="00865587" w:rsidRPr="00865587">
              <w:rPr>
                <w:lang w:val="ru-RU"/>
              </w:rPr>
              <w:t>(Это имя в нижнем регистре.)</w:t>
            </w:r>
          </w:p>
        </w:tc>
      </w:tr>
      <w:tr w:rsidR="00865587" w:rsidRPr="00BB4D23" w14:paraId="6335FF11" w14:textId="77777777" w:rsidTr="00B4280B">
        <w:tc>
          <w:tcPr>
            <w:tcW w:w="2439" w:type="dxa"/>
            <w:tcMar>
              <w:top w:w="57" w:type="dxa"/>
              <w:left w:w="85" w:type="dxa"/>
              <w:bottom w:w="57" w:type="dxa"/>
              <w:right w:w="85" w:type="dxa"/>
            </w:tcMar>
          </w:tcPr>
          <w:p w14:paraId="3C5B6B7E" w14:textId="1D4AA1E4" w:rsidR="00865587" w:rsidRPr="00865587" w:rsidRDefault="00865587" w:rsidP="0070788E">
            <w:pPr>
              <w:pStyle w:val="afffff6"/>
              <w:jc w:val="left"/>
            </w:pPr>
            <w:r w:rsidRPr="00865587">
              <w:t xml:space="preserve">[-d] </w:t>
            </w:r>
            <w:r w:rsidRPr="0070788E">
              <w:rPr>
                <w:i/>
              </w:rPr>
              <w:t>dbname</w:t>
            </w:r>
            <w:r w:rsidRPr="00865587">
              <w:t xml:space="preserve"> | [--dbname=]</w:t>
            </w:r>
            <w:r w:rsidRPr="0070788E">
              <w:rPr>
                <w:i/>
              </w:rPr>
              <w:t>dbname</w:t>
            </w:r>
          </w:p>
        </w:tc>
        <w:tc>
          <w:tcPr>
            <w:tcW w:w="6905" w:type="dxa"/>
            <w:tcMar>
              <w:top w:w="57" w:type="dxa"/>
              <w:left w:w="85" w:type="dxa"/>
              <w:bottom w:w="57" w:type="dxa"/>
              <w:right w:w="85" w:type="dxa"/>
            </w:tcMar>
          </w:tcPr>
          <w:p w14:paraId="1A37A15C" w14:textId="2E4FA0C2" w:rsidR="00865587" w:rsidRPr="00865587" w:rsidRDefault="0070788E" w:rsidP="00865587">
            <w:pPr>
              <w:pStyle w:val="aff8"/>
              <w:rPr>
                <w:lang w:val="ru-RU"/>
              </w:rPr>
            </w:pPr>
            <w:r>
              <w:rPr>
                <w:lang w:val="ru-RU"/>
              </w:rPr>
              <w:t>Задаё</w:t>
            </w:r>
            <w:r w:rsidR="00865587" w:rsidRPr="00865587">
              <w:rPr>
                <w:lang w:val="ru-RU"/>
              </w:rPr>
              <w:t>т базу данных, в</w:t>
            </w:r>
            <w:r w:rsidR="00865587">
              <w:rPr>
                <w:lang w:val="ru-RU"/>
              </w:rPr>
              <w:t xml:space="preserve"> которую следует добавить язык. </w:t>
            </w:r>
            <w:r w:rsidR="00865587" w:rsidRPr="00865587">
              <w:rPr>
                <w:lang w:val="ru-RU"/>
              </w:rPr>
              <w:t xml:space="preserve">По умолчанию используется настройка переменной среды </w:t>
            </w:r>
            <w:r w:rsidR="00865587" w:rsidRPr="0070788E">
              <w:rPr>
                <w:rStyle w:val="afffff7"/>
              </w:rPr>
              <w:t>PGDATABASE</w:t>
            </w:r>
            <w:r w:rsidR="00865587" w:rsidRPr="00865587">
              <w:rPr>
                <w:lang w:val="ru-RU"/>
              </w:rPr>
              <w:t xml:space="preserve"> или то же имя, что и у текущего пользователя системы.</w:t>
            </w:r>
          </w:p>
        </w:tc>
      </w:tr>
      <w:tr w:rsidR="00865587" w:rsidRPr="00BB4D23" w14:paraId="0A267517" w14:textId="77777777" w:rsidTr="00B4280B">
        <w:tc>
          <w:tcPr>
            <w:tcW w:w="2439" w:type="dxa"/>
            <w:tcMar>
              <w:top w:w="57" w:type="dxa"/>
              <w:left w:w="85" w:type="dxa"/>
              <w:bottom w:w="57" w:type="dxa"/>
              <w:right w:w="85" w:type="dxa"/>
            </w:tcMar>
          </w:tcPr>
          <w:p w14:paraId="7FB54FA1" w14:textId="0DA11FBA" w:rsidR="00865587" w:rsidRPr="00865587" w:rsidRDefault="00865587" w:rsidP="0070788E">
            <w:pPr>
              <w:pStyle w:val="afffff6"/>
              <w:jc w:val="left"/>
            </w:pPr>
            <w:r w:rsidRPr="00865587">
              <w:t>-e | --echo</w:t>
            </w:r>
          </w:p>
        </w:tc>
        <w:tc>
          <w:tcPr>
            <w:tcW w:w="6905" w:type="dxa"/>
            <w:tcMar>
              <w:top w:w="57" w:type="dxa"/>
              <w:left w:w="85" w:type="dxa"/>
              <w:bottom w:w="57" w:type="dxa"/>
              <w:right w:w="85" w:type="dxa"/>
            </w:tcMar>
          </w:tcPr>
          <w:p w14:paraId="69BCC6E0" w14:textId="35B7DB2C" w:rsidR="00865587" w:rsidRPr="00865587" w:rsidRDefault="00865587" w:rsidP="00865587">
            <w:pPr>
              <w:pStyle w:val="aff8"/>
              <w:rPr>
                <w:lang w:val="ru-RU"/>
              </w:rPr>
            </w:pPr>
            <w:r w:rsidRPr="00865587">
              <w:rPr>
                <w:lang w:val="ru-RU"/>
              </w:rPr>
              <w:t>Повто</w:t>
            </w:r>
            <w:r w:rsidR="0070788E">
              <w:rPr>
                <w:lang w:val="ru-RU"/>
              </w:rPr>
              <w:t>ряет</w:t>
            </w:r>
            <w:r w:rsidRPr="00865587">
              <w:rPr>
                <w:lang w:val="ru-RU"/>
              </w:rPr>
              <w:t xml:space="preserve"> команды, которые </w:t>
            </w:r>
            <w:r w:rsidRPr="0070788E">
              <w:rPr>
                <w:rStyle w:val="afffff7"/>
              </w:rPr>
              <w:t>createlang</w:t>
            </w:r>
            <w:r w:rsidRPr="00865587">
              <w:rPr>
                <w:lang w:val="ru-RU"/>
              </w:rPr>
              <w:t xml:space="preserve"> генерирует и отправляет на сервер.</w:t>
            </w:r>
          </w:p>
        </w:tc>
      </w:tr>
      <w:tr w:rsidR="00865587" w:rsidRPr="00BB4D23" w14:paraId="3C8C01C8" w14:textId="77777777" w:rsidTr="00B4280B">
        <w:tc>
          <w:tcPr>
            <w:tcW w:w="2439" w:type="dxa"/>
            <w:tcMar>
              <w:top w:w="57" w:type="dxa"/>
              <w:left w:w="85" w:type="dxa"/>
              <w:bottom w:w="57" w:type="dxa"/>
              <w:right w:w="85" w:type="dxa"/>
            </w:tcMar>
          </w:tcPr>
          <w:p w14:paraId="21C4BB75" w14:textId="666878A3" w:rsidR="00865587" w:rsidRPr="00865587" w:rsidRDefault="00865587" w:rsidP="0070788E">
            <w:pPr>
              <w:pStyle w:val="afffff6"/>
              <w:jc w:val="left"/>
            </w:pPr>
            <w:r w:rsidRPr="00865587">
              <w:t xml:space="preserve">-l </w:t>
            </w:r>
            <w:r w:rsidRPr="0070788E">
              <w:rPr>
                <w:i/>
              </w:rPr>
              <w:t>dbname</w:t>
            </w:r>
            <w:r w:rsidRPr="00865587">
              <w:t xml:space="preserve"> | --list </w:t>
            </w:r>
            <w:r w:rsidRPr="0070788E">
              <w:rPr>
                <w:i/>
              </w:rPr>
              <w:t>dbname</w:t>
            </w:r>
          </w:p>
        </w:tc>
        <w:tc>
          <w:tcPr>
            <w:tcW w:w="6905" w:type="dxa"/>
            <w:tcMar>
              <w:top w:w="57" w:type="dxa"/>
              <w:left w:w="85" w:type="dxa"/>
              <w:bottom w:w="57" w:type="dxa"/>
              <w:right w:w="85" w:type="dxa"/>
            </w:tcMar>
          </w:tcPr>
          <w:p w14:paraId="13584642" w14:textId="47E395EE" w:rsidR="00865587" w:rsidRPr="00865587" w:rsidRDefault="0070788E" w:rsidP="00865587">
            <w:pPr>
              <w:pStyle w:val="aff8"/>
              <w:rPr>
                <w:lang w:val="ru-RU"/>
              </w:rPr>
            </w:pPr>
            <w:r>
              <w:rPr>
                <w:lang w:val="ru-RU"/>
              </w:rPr>
              <w:t>Показывает</w:t>
            </w:r>
            <w:r w:rsidR="00865587" w:rsidRPr="00865587">
              <w:rPr>
                <w:lang w:val="ru-RU"/>
              </w:rPr>
              <w:t xml:space="preserve"> список уже установленных языков в целевой базе данных.</w:t>
            </w:r>
          </w:p>
        </w:tc>
      </w:tr>
      <w:tr w:rsidR="00865587" w:rsidRPr="00BB4D23" w14:paraId="7AC4DF08" w14:textId="77777777" w:rsidTr="00B4280B">
        <w:tc>
          <w:tcPr>
            <w:tcW w:w="2439" w:type="dxa"/>
            <w:tcMar>
              <w:top w:w="57" w:type="dxa"/>
              <w:left w:w="85" w:type="dxa"/>
              <w:bottom w:w="57" w:type="dxa"/>
              <w:right w:w="85" w:type="dxa"/>
            </w:tcMar>
          </w:tcPr>
          <w:p w14:paraId="6A6FF731" w14:textId="36C7143B" w:rsidR="00865587" w:rsidRPr="00865587" w:rsidRDefault="00865587" w:rsidP="0070788E">
            <w:pPr>
              <w:pStyle w:val="afffff6"/>
              <w:jc w:val="left"/>
            </w:pPr>
            <w:r w:rsidRPr="00865587">
              <w:t>-V | --version</w:t>
            </w:r>
          </w:p>
        </w:tc>
        <w:tc>
          <w:tcPr>
            <w:tcW w:w="6905" w:type="dxa"/>
            <w:tcMar>
              <w:top w:w="57" w:type="dxa"/>
              <w:left w:w="85" w:type="dxa"/>
              <w:bottom w:w="57" w:type="dxa"/>
              <w:right w:w="85" w:type="dxa"/>
            </w:tcMar>
          </w:tcPr>
          <w:p w14:paraId="646B1300" w14:textId="0BC7336F" w:rsidR="00865587" w:rsidRPr="00865587" w:rsidRDefault="0070788E" w:rsidP="00865587">
            <w:pPr>
              <w:pStyle w:val="aff8"/>
              <w:rPr>
                <w:lang w:val="ru-RU"/>
              </w:rPr>
            </w:pPr>
            <w:r>
              <w:rPr>
                <w:lang w:val="ru-RU"/>
              </w:rPr>
              <w:t>Распечатывает</w:t>
            </w:r>
            <w:r w:rsidR="00865587" w:rsidRPr="00865587">
              <w:rPr>
                <w:lang w:val="ru-RU"/>
              </w:rPr>
              <w:t xml:space="preserve"> версию </w:t>
            </w:r>
            <w:r w:rsidR="00865587" w:rsidRPr="0070788E">
              <w:rPr>
                <w:rStyle w:val="afffff7"/>
              </w:rPr>
              <w:t>createlang</w:t>
            </w:r>
            <w:r>
              <w:rPr>
                <w:lang w:val="ru-RU"/>
              </w:rPr>
              <w:t xml:space="preserve"> и выходит</w:t>
            </w:r>
            <w:r w:rsidR="00865587" w:rsidRPr="00865587">
              <w:rPr>
                <w:lang w:val="ru-RU"/>
              </w:rPr>
              <w:t>.</w:t>
            </w:r>
          </w:p>
        </w:tc>
      </w:tr>
      <w:tr w:rsidR="00865587" w:rsidRPr="00BB4D23" w14:paraId="1C6462D3" w14:textId="77777777" w:rsidTr="00B4280B">
        <w:tc>
          <w:tcPr>
            <w:tcW w:w="2439" w:type="dxa"/>
            <w:tcMar>
              <w:top w:w="57" w:type="dxa"/>
              <w:left w:w="85" w:type="dxa"/>
              <w:bottom w:w="57" w:type="dxa"/>
              <w:right w:w="85" w:type="dxa"/>
            </w:tcMar>
          </w:tcPr>
          <w:p w14:paraId="54D854A8" w14:textId="7497A211" w:rsidR="00865587" w:rsidRPr="00865587" w:rsidRDefault="00865587" w:rsidP="0070788E">
            <w:pPr>
              <w:pStyle w:val="afffff6"/>
              <w:jc w:val="left"/>
            </w:pPr>
            <w:r w:rsidRPr="00865587">
              <w:t>-? | --help</w:t>
            </w:r>
          </w:p>
        </w:tc>
        <w:tc>
          <w:tcPr>
            <w:tcW w:w="6905" w:type="dxa"/>
            <w:tcMar>
              <w:top w:w="57" w:type="dxa"/>
              <w:left w:w="85" w:type="dxa"/>
              <w:bottom w:w="57" w:type="dxa"/>
              <w:right w:w="85" w:type="dxa"/>
            </w:tcMar>
          </w:tcPr>
          <w:p w14:paraId="0A34887A" w14:textId="17A22BA3" w:rsidR="00865587" w:rsidRPr="00865587" w:rsidRDefault="0070788E" w:rsidP="00865587">
            <w:pPr>
              <w:pStyle w:val="aff8"/>
              <w:rPr>
                <w:lang w:val="ru-RU"/>
              </w:rPr>
            </w:pPr>
            <w:r>
              <w:rPr>
                <w:lang w:val="ru-RU"/>
              </w:rPr>
              <w:t>Показывает</w:t>
            </w:r>
            <w:r w:rsidR="00865587" w:rsidRPr="00865587">
              <w:rPr>
                <w:lang w:val="ru-RU"/>
              </w:rPr>
              <w:t xml:space="preserve"> справку об аргументах командной строки </w:t>
            </w:r>
            <w:r w:rsidR="00865587" w:rsidRPr="0070788E">
              <w:rPr>
                <w:rStyle w:val="afffff7"/>
              </w:rPr>
              <w:t>createlang</w:t>
            </w:r>
            <w:r>
              <w:rPr>
                <w:lang w:val="ru-RU"/>
              </w:rPr>
              <w:t xml:space="preserve"> и завершает</w:t>
            </w:r>
            <w:r w:rsidR="00865587" w:rsidRPr="00865587">
              <w:rPr>
                <w:lang w:val="ru-RU"/>
              </w:rPr>
              <w:t xml:space="preserve"> работу.</w:t>
            </w:r>
          </w:p>
        </w:tc>
      </w:tr>
    </w:tbl>
    <w:p w14:paraId="24D3BFB7" w14:textId="378762EF" w:rsidR="00865587" w:rsidRPr="00F24BE3" w:rsidRDefault="00865587" w:rsidP="00865587">
      <w:pPr>
        <w:pStyle w:val="aff6"/>
        <w:rPr>
          <w:lang w:val="en-US"/>
        </w:rPr>
      </w:pPr>
      <w:r w:rsidRPr="00624C80">
        <w:t xml:space="preserve">Таблица </w:t>
      </w:r>
      <w:fldSimple w:instr=" SEQ Таблица \* ARABIC ">
        <w:r w:rsidR="000D13AA">
          <w:rPr>
            <w:noProof/>
          </w:rPr>
          <w:t>12</w:t>
        </w:r>
      </w:fldSimple>
      <w:r w:rsidRPr="00624C80">
        <w:t xml:space="preserve"> </w:t>
      </w:r>
      <w:r w:rsidRPr="00624C80">
        <w:rPr>
          <w:rFonts w:cs="Times New Roman"/>
        </w:rPr>
        <w:t>—</w:t>
      </w:r>
      <w:r w:rsidRPr="00624C80">
        <w:t xml:space="preserve"> </w:t>
      </w:r>
      <w:r>
        <w:t xml:space="preserve">Параметры подключения </w:t>
      </w:r>
      <w:r w:rsidRPr="00865587">
        <w:rPr>
          <w:lang w:val="en-US"/>
        </w:rPr>
        <w:t>createlang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865587" w:rsidRPr="00BB4D23" w14:paraId="1C2313F8" w14:textId="77777777" w:rsidTr="00B4280B">
        <w:trPr>
          <w:trHeight w:val="454"/>
          <w:tblHeader/>
        </w:trPr>
        <w:tc>
          <w:tcPr>
            <w:tcW w:w="2439" w:type="dxa"/>
            <w:shd w:val="clear" w:color="auto" w:fill="7030A0"/>
            <w:tcMar>
              <w:top w:w="57" w:type="dxa"/>
              <w:left w:w="85" w:type="dxa"/>
              <w:bottom w:w="57" w:type="dxa"/>
              <w:right w:w="85" w:type="dxa"/>
            </w:tcMar>
          </w:tcPr>
          <w:p w14:paraId="6A6E9397" w14:textId="77777777" w:rsidR="00865587" w:rsidRPr="00BB4D23" w:rsidRDefault="00865587" w:rsidP="00B4280B">
            <w:pPr>
              <w:pStyle w:val="affa"/>
            </w:pPr>
            <w:r>
              <w:t>Параметр</w:t>
            </w:r>
          </w:p>
        </w:tc>
        <w:tc>
          <w:tcPr>
            <w:tcW w:w="6905" w:type="dxa"/>
            <w:shd w:val="clear" w:color="auto" w:fill="7030A0"/>
            <w:tcMar>
              <w:top w:w="57" w:type="dxa"/>
              <w:left w:w="85" w:type="dxa"/>
              <w:bottom w:w="57" w:type="dxa"/>
              <w:right w:w="85" w:type="dxa"/>
            </w:tcMar>
          </w:tcPr>
          <w:p w14:paraId="2F20E5F7" w14:textId="77777777" w:rsidR="00865587" w:rsidRPr="00991D67" w:rsidRDefault="00865587" w:rsidP="00B4280B">
            <w:pPr>
              <w:pStyle w:val="affa"/>
            </w:pPr>
            <w:r>
              <w:t>Описание</w:t>
            </w:r>
          </w:p>
        </w:tc>
      </w:tr>
      <w:tr w:rsidR="00865587" w:rsidRPr="00BB4D23" w14:paraId="0E0B230E" w14:textId="77777777" w:rsidTr="00B4280B">
        <w:tc>
          <w:tcPr>
            <w:tcW w:w="2439" w:type="dxa"/>
            <w:tcMar>
              <w:top w:w="57" w:type="dxa"/>
              <w:left w:w="85" w:type="dxa"/>
              <w:bottom w:w="57" w:type="dxa"/>
              <w:right w:w="85" w:type="dxa"/>
            </w:tcMar>
          </w:tcPr>
          <w:p w14:paraId="08C1BF67" w14:textId="216D8C36" w:rsidR="00865587" w:rsidRPr="00991D67" w:rsidRDefault="00865587" w:rsidP="0070788E">
            <w:pPr>
              <w:pStyle w:val="afffff6"/>
              <w:jc w:val="left"/>
            </w:pPr>
            <w:r w:rsidRPr="00865587">
              <w:t xml:space="preserve">-h </w:t>
            </w:r>
            <w:r w:rsidRPr="0070788E">
              <w:rPr>
                <w:i/>
              </w:rPr>
              <w:t>host</w:t>
            </w:r>
            <w:r w:rsidRPr="00865587">
              <w:t xml:space="preserve"> | --host=</w:t>
            </w:r>
            <w:r w:rsidRPr="0070788E">
              <w:rPr>
                <w:i/>
              </w:rPr>
              <w:t>host</w:t>
            </w:r>
          </w:p>
        </w:tc>
        <w:tc>
          <w:tcPr>
            <w:tcW w:w="6905" w:type="dxa"/>
            <w:tcMar>
              <w:top w:w="57" w:type="dxa"/>
              <w:left w:w="85" w:type="dxa"/>
              <w:bottom w:w="57" w:type="dxa"/>
              <w:right w:w="85" w:type="dxa"/>
            </w:tcMar>
          </w:tcPr>
          <w:p w14:paraId="0BD88FA3" w14:textId="5F4DEFF7" w:rsidR="00865587" w:rsidRPr="00991D67" w:rsidRDefault="00865587" w:rsidP="0070788E">
            <w:pPr>
              <w:pStyle w:val="aff8"/>
              <w:rPr>
                <w:lang w:val="ru-RU"/>
              </w:rPr>
            </w:pPr>
            <w:r w:rsidRPr="00865587">
              <w:rPr>
                <w:lang w:val="ru-RU"/>
              </w:rPr>
              <w:t>Имя хоста компью</w:t>
            </w:r>
            <w:r w:rsidR="0070788E">
              <w:rPr>
                <w:lang w:val="ru-RU"/>
              </w:rPr>
              <w:t>тера, на котором работает мастер-</w:t>
            </w:r>
            <w:r>
              <w:rPr>
                <w:lang w:val="ru-RU"/>
              </w:rPr>
              <w:t xml:space="preserve">сервер </w:t>
            </w:r>
            <w:r w:rsidR="002C3408">
              <w:rPr>
                <w:lang w:val="ru-RU"/>
              </w:rPr>
              <w:t>RT.Warehouse</w:t>
            </w:r>
            <w:r>
              <w:rPr>
                <w:lang w:val="ru-RU"/>
              </w:rPr>
              <w:t xml:space="preserve">. </w:t>
            </w:r>
            <w:r w:rsidRPr="00865587">
              <w:rPr>
                <w:lang w:val="ru-RU"/>
              </w:rPr>
              <w:t xml:space="preserve">Если </w:t>
            </w:r>
            <w:r w:rsidR="003E57D1">
              <w:rPr>
                <w:lang w:val="ru-RU"/>
              </w:rPr>
              <w:t xml:space="preserve">параметр </w:t>
            </w:r>
            <w:r w:rsidRPr="00865587">
              <w:rPr>
                <w:lang w:val="ru-RU"/>
              </w:rPr>
              <w:t xml:space="preserve">не </w:t>
            </w:r>
            <w:r w:rsidR="003E57D1">
              <w:rPr>
                <w:lang w:val="ru-RU"/>
              </w:rPr>
              <w:t>указан</w:t>
            </w:r>
            <w:r w:rsidRPr="00865587">
              <w:rPr>
                <w:lang w:val="ru-RU"/>
              </w:rPr>
              <w:t>,</w:t>
            </w:r>
            <w:r w:rsidR="003E57D1">
              <w:rPr>
                <w:lang w:val="ru-RU"/>
              </w:rPr>
              <w:t xml:space="preserve"> значение</w:t>
            </w:r>
            <w:r w:rsidRPr="00865587">
              <w:rPr>
                <w:lang w:val="ru-RU"/>
              </w:rPr>
              <w:t xml:space="preserve"> считывается из переменной среды </w:t>
            </w:r>
            <w:r w:rsidRPr="003E57D1">
              <w:rPr>
                <w:rStyle w:val="afffff7"/>
              </w:rPr>
              <w:t>PGHOST</w:t>
            </w:r>
            <w:r w:rsidRPr="00865587">
              <w:rPr>
                <w:lang w:val="ru-RU"/>
              </w:rPr>
              <w:t xml:space="preserve"> или по умолчанию используется </w:t>
            </w:r>
            <w:r w:rsidRPr="003E57D1">
              <w:rPr>
                <w:rStyle w:val="afffff7"/>
              </w:rPr>
              <w:t>localhost</w:t>
            </w:r>
            <w:r w:rsidRPr="00865587">
              <w:rPr>
                <w:lang w:val="ru-RU"/>
              </w:rPr>
              <w:t>.</w:t>
            </w:r>
          </w:p>
        </w:tc>
      </w:tr>
      <w:tr w:rsidR="00865587" w:rsidRPr="00BB4D23" w14:paraId="6EC67E35" w14:textId="77777777" w:rsidTr="00B4280B">
        <w:tc>
          <w:tcPr>
            <w:tcW w:w="2439" w:type="dxa"/>
            <w:tcMar>
              <w:top w:w="57" w:type="dxa"/>
              <w:left w:w="85" w:type="dxa"/>
              <w:bottom w:w="57" w:type="dxa"/>
              <w:right w:w="85" w:type="dxa"/>
            </w:tcMar>
          </w:tcPr>
          <w:p w14:paraId="487676D1" w14:textId="609E3CE4" w:rsidR="00865587" w:rsidRPr="00865587" w:rsidRDefault="00865587" w:rsidP="0070788E">
            <w:pPr>
              <w:pStyle w:val="afffff6"/>
              <w:jc w:val="left"/>
            </w:pPr>
            <w:r w:rsidRPr="00865587">
              <w:lastRenderedPageBreak/>
              <w:t xml:space="preserve">-p </w:t>
            </w:r>
            <w:r w:rsidRPr="003E57D1">
              <w:rPr>
                <w:i/>
              </w:rPr>
              <w:t>port</w:t>
            </w:r>
            <w:r w:rsidRPr="00865587">
              <w:t xml:space="preserve"> | --port=</w:t>
            </w:r>
            <w:r w:rsidRPr="003E57D1">
              <w:rPr>
                <w:i/>
              </w:rPr>
              <w:t>port</w:t>
            </w:r>
          </w:p>
        </w:tc>
        <w:tc>
          <w:tcPr>
            <w:tcW w:w="6905" w:type="dxa"/>
            <w:tcMar>
              <w:top w:w="57" w:type="dxa"/>
              <w:left w:w="85" w:type="dxa"/>
              <w:bottom w:w="57" w:type="dxa"/>
              <w:right w:w="85" w:type="dxa"/>
            </w:tcMar>
          </w:tcPr>
          <w:p w14:paraId="03B9177B" w14:textId="155D986D" w:rsidR="00865587" w:rsidRPr="00865587" w:rsidRDefault="00865587" w:rsidP="003E57D1">
            <w:pPr>
              <w:pStyle w:val="aff8"/>
              <w:rPr>
                <w:lang w:val="ru-RU"/>
              </w:rPr>
            </w:pPr>
            <w:r w:rsidRPr="00865587">
              <w:rPr>
                <w:lang w:val="ru-RU"/>
              </w:rPr>
              <w:t xml:space="preserve">Порт TCP, на котором </w:t>
            </w:r>
            <w:r w:rsidR="003E57D1">
              <w:rPr>
                <w:lang w:val="ru-RU"/>
              </w:rPr>
              <w:t>мастер-</w:t>
            </w:r>
            <w:r w:rsidRPr="00865587">
              <w:rPr>
                <w:lang w:val="ru-RU"/>
              </w:rPr>
              <w:t xml:space="preserve">сервер </w:t>
            </w:r>
            <w:r w:rsidR="002C3408">
              <w:rPr>
                <w:lang w:val="ru-RU"/>
              </w:rPr>
              <w:t>RT.Warehouse</w:t>
            </w:r>
            <w:r>
              <w:rPr>
                <w:lang w:val="ru-RU"/>
              </w:rPr>
              <w:t xml:space="preserve"> прослушивает соединения. </w:t>
            </w:r>
            <w:r w:rsidRPr="00865587">
              <w:rPr>
                <w:lang w:val="ru-RU"/>
              </w:rPr>
              <w:t xml:space="preserve">Если </w:t>
            </w:r>
            <w:r w:rsidR="003E57D1">
              <w:rPr>
                <w:lang w:val="ru-RU"/>
              </w:rPr>
              <w:t>параметр не указан</w:t>
            </w:r>
            <w:r w:rsidRPr="00865587">
              <w:rPr>
                <w:lang w:val="ru-RU"/>
              </w:rPr>
              <w:t xml:space="preserve">, </w:t>
            </w:r>
            <w:r w:rsidR="003E57D1">
              <w:rPr>
                <w:lang w:val="ru-RU"/>
              </w:rPr>
              <w:t xml:space="preserve">значение </w:t>
            </w:r>
            <w:r w:rsidRPr="00865587">
              <w:rPr>
                <w:lang w:val="ru-RU"/>
              </w:rPr>
              <w:t xml:space="preserve">считывается из переменной среды </w:t>
            </w:r>
            <w:r w:rsidRPr="003E57D1">
              <w:rPr>
                <w:rStyle w:val="afffff7"/>
              </w:rPr>
              <w:t>PGPORT</w:t>
            </w:r>
            <w:r w:rsidRPr="00865587">
              <w:rPr>
                <w:lang w:val="ru-RU"/>
              </w:rPr>
              <w:t xml:space="preserve"> или по умолчанию </w:t>
            </w:r>
            <w:r w:rsidRPr="003E57D1">
              <w:rPr>
                <w:rStyle w:val="afffff7"/>
              </w:rPr>
              <w:t>5432</w:t>
            </w:r>
            <w:r w:rsidRPr="00865587">
              <w:rPr>
                <w:lang w:val="ru-RU"/>
              </w:rPr>
              <w:t>.</w:t>
            </w:r>
          </w:p>
        </w:tc>
      </w:tr>
      <w:tr w:rsidR="00865587" w:rsidRPr="00BB4D23" w14:paraId="00771E35" w14:textId="77777777" w:rsidTr="00B4280B">
        <w:tc>
          <w:tcPr>
            <w:tcW w:w="2439" w:type="dxa"/>
            <w:tcMar>
              <w:top w:w="57" w:type="dxa"/>
              <w:left w:w="85" w:type="dxa"/>
              <w:bottom w:w="57" w:type="dxa"/>
              <w:right w:w="85" w:type="dxa"/>
            </w:tcMar>
          </w:tcPr>
          <w:p w14:paraId="6DEFD41B" w14:textId="5A01801B" w:rsidR="00865587" w:rsidRPr="00865587" w:rsidRDefault="00865587" w:rsidP="0070788E">
            <w:pPr>
              <w:pStyle w:val="afffff6"/>
              <w:jc w:val="left"/>
            </w:pPr>
            <w:r w:rsidRPr="00865587">
              <w:t xml:space="preserve">-U </w:t>
            </w:r>
            <w:r w:rsidRPr="003E57D1">
              <w:rPr>
                <w:i/>
              </w:rPr>
              <w:t>username</w:t>
            </w:r>
            <w:r w:rsidRPr="00865587">
              <w:t xml:space="preserve"> | --username=</w:t>
            </w:r>
            <w:r w:rsidRPr="003E57D1">
              <w:rPr>
                <w:i/>
              </w:rPr>
              <w:t>username</w:t>
            </w:r>
          </w:p>
        </w:tc>
        <w:tc>
          <w:tcPr>
            <w:tcW w:w="6905" w:type="dxa"/>
            <w:tcMar>
              <w:top w:w="57" w:type="dxa"/>
              <w:left w:w="85" w:type="dxa"/>
              <w:bottom w:w="57" w:type="dxa"/>
              <w:right w:w="85" w:type="dxa"/>
            </w:tcMar>
          </w:tcPr>
          <w:p w14:paraId="24A8F2CB" w14:textId="33680F83" w:rsidR="00865587" w:rsidRPr="00865587" w:rsidRDefault="00865587" w:rsidP="00865587">
            <w:pPr>
              <w:pStyle w:val="aff8"/>
              <w:rPr>
                <w:lang w:val="ru-RU"/>
              </w:rPr>
            </w:pPr>
            <w:r w:rsidRPr="00865587">
              <w:rPr>
                <w:lang w:val="ru-RU"/>
              </w:rPr>
              <w:t>Имя ро</w:t>
            </w:r>
            <w:r>
              <w:rPr>
                <w:lang w:val="ru-RU"/>
              </w:rPr>
              <w:t xml:space="preserve">ли базы данных для подключения. </w:t>
            </w:r>
            <w:r w:rsidRPr="00865587">
              <w:rPr>
                <w:lang w:val="ru-RU"/>
              </w:rPr>
              <w:t xml:space="preserve">Если </w:t>
            </w:r>
            <w:r w:rsidR="003E57D1">
              <w:rPr>
                <w:lang w:val="ru-RU"/>
              </w:rPr>
              <w:t>параметр не указан</w:t>
            </w:r>
            <w:r w:rsidRPr="00865587">
              <w:rPr>
                <w:lang w:val="ru-RU"/>
              </w:rPr>
              <w:t xml:space="preserve">, </w:t>
            </w:r>
            <w:r w:rsidR="003E57D1">
              <w:rPr>
                <w:lang w:val="ru-RU"/>
              </w:rPr>
              <w:t xml:space="preserve">значение </w:t>
            </w:r>
            <w:r w:rsidRPr="00865587">
              <w:rPr>
                <w:lang w:val="ru-RU"/>
              </w:rPr>
              <w:t xml:space="preserve">считывается из переменной среды </w:t>
            </w:r>
            <w:r w:rsidRPr="003E57D1">
              <w:rPr>
                <w:rStyle w:val="afffff7"/>
              </w:rPr>
              <w:t>PGUSER</w:t>
            </w:r>
            <w:r w:rsidRPr="00865587">
              <w:rPr>
                <w:lang w:val="ru-RU"/>
              </w:rPr>
              <w:t xml:space="preserve"> или по умолчанию используется имя текущей системной роли.</w:t>
            </w:r>
          </w:p>
        </w:tc>
      </w:tr>
      <w:tr w:rsidR="00865587" w:rsidRPr="00BB4D23" w14:paraId="1D9EF678" w14:textId="77777777" w:rsidTr="00B4280B">
        <w:tc>
          <w:tcPr>
            <w:tcW w:w="2439" w:type="dxa"/>
            <w:tcMar>
              <w:top w:w="57" w:type="dxa"/>
              <w:left w:w="85" w:type="dxa"/>
              <w:bottom w:w="57" w:type="dxa"/>
              <w:right w:w="85" w:type="dxa"/>
            </w:tcMar>
          </w:tcPr>
          <w:p w14:paraId="4F910B17" w14:textId="4E90F452" w:rsidR="00865587" w:rsidRPr="00865587" w:rsidRDefault="00865587" w:rsidP="0070788E">
            <w:pPr>
              <w:pStyle w:val="afffff6"/>
              <w:jc w:val="left"/>
            </w:pPr>
            <w:r w:rsidRPr="00865587">
              <w:t>-w | --no-password</w:t>
            </w:r>
          </w:p>
        </w:tc>
        <w:tc>
          <w:tcPr>
            <w:tcW w:w="6905" w:type="dxa"/>
            <w:tcMar>
              <w:top w:w="57" w:type="dxa"/>
              <w:left w:w="85" w:type="dxa"/>
              <w:bottom w:w="57" w:type="dxa"/>
              <w:right w:w="85" w:type="dxa"/>
            </w:tcMar>
          </w:tcPr>
          <w:p w14:paraId="0A6346C7" w14:textId="6E2E6124" w:rsidR="00865587" w:rsidRPr="00865587" w:rsidRDefault="003E57D1" w:rsidP="003E57D1">
            <w:pPr>
              <w:pStyle w:val="aff8"/>
              <w:rPr>
                <w:lang w:val="ru-RU"/>
              </w:rPr>
            </w:pPr>
            <w:r>
              <w:rPr>
                <w:lang w:val="ru-RU"/>
              </w:rPr>
              <w:t>Никогда не запрашивать</w:t>
            </w:r>
            <w:r w:rsidR="00865587">
              <w:rPr>
                <w:lang w:val="ru-RU"/>
              </w:rPr>
              <w:t xml:space="preserve"> пароль. </w:t>
            </w:r>
            <w:r w:rsidR="00865587" w:rsidRPr="00865587">
              <w:rPr>
                <w:lang w:val="ru-RU"/>
              </w:rPr>
              <w:t xml:space="preserve">Если сервер требует аутентификации по паролю, а пароль недоступен другими средствами, такими как </w:t>
            </w:r>
            <w:proofErr w:type="gramStart"/>
            <w:r w:rsidR="00865587" w:rsidRPr="00865587">
              <w:rPr>
                <w:lang w:val="ru-RU"/>
              </w:rPr>
              <w:t xml:space="preserve">файл </w:t>
            </w:r>
            <w:r w:rsidR="00865587" w:rsidRPr="0055738E">
              <w:rPr>
                <w:rStyle w:val="afffff7"/>
                <w:lang w:val="ru-RU"/>
              </w:rPr>
              <w:t>.</w:t>
            </w:r>
            <w:r w:rsidR="00865587" w:rsidRPr="003E57D1">
              <w:rPr>
                <w:rStyle w:val="afffff7"/>
              </w:rPr>
              <w:t>pgpass</w:t>
            </w:r>
            <w:proofErr w:type="gramEnd"/>
            <w:r w:rsidR="00865587" w:rsidRPr="00865587">
              <w:rPr>
                <w:lang w:val="ru-RU"/>
              </w:rPr>
              <w:t xml:space="preserve">, </w:t>
            </w:r>
            <w:r w:rsidR="00865587">
              <w:rPr>
                <w:lang w:val="ru-RU"/>
              </w:rPr>
              <w:t xml:space="preserve">попытка подключения не удастся. </w:t>
            </w:r>
            <w:r>
              <w:rPr>
                <w:lang w:val="ru-RU"/>
              </w:rPr>
              <w:t>Этот параметр может быть полезен</w:t>
            </w:r>
            <w:r w:rsidR="00865587" w:rsidRPr="00865587">
              <w:rPr>
                <w:lang w:val="ru-RU"/>
              </w:rPr>
              <w:t xml:space="preserve"> в пакетных заданиях и с</w:t>
            </w:r>
            <w:r>
              <w:rPr>
                <w:lang w:val="ru-RU"/>
              </w:rPr>
              <w:t>криптах</w:t>
            </w:r>
            <w:r w:rsidR="00865587" w:rsidRPr="00865587">
              <w:rPr>
                <w:lang w:val="ru-RU"/>
              </w:rPr>
              <w:t>, где нет пользователя, который мог бы ввести пароль.</w:t>
            </w:r>
          </w:p>
        </w:tc>
      </w:tr>
      <w:tr w:rsidR="00865587" w:rsidRPr="00BB4D23" w14:paraId="6A5A0EDC" w14:textId="77777777" w:rsidTr="00B4280B">
        <w:tc>
          <w:tcPr>
            <w:tcW w:w="2439" w:type="dxa"/>
            <w:tcMar>
              <w:top w:w="57" w:type="dxa"/>
              <w:left w:w="85" w:type="dxa"/>
              <w:bottom w:w="57" w:type="dxa"/>
              <w:right w:w="85" w:type="dxa"/>
            </w:tcMar>
          </w:tcPr>
          <w:p w14:paraId="43690BF0" w14:textId="1104C6A3" w:rsidR="00865587" w:rsidRPr="00865587" w:rsidRDefault="00865587" w:rsidP="0070788E">
            <w:pPr>
              <w:pStyle w:val="afffff6"/>
              <w:jc w:val="left"/>
            </w:pPr>
            <w:r w:rsidRPr="00865587">
              <w:t>-W | --password</w:t>
            </w:r>
          </w:p>
        </w:tc>
        <w:tc>
          <w:tcPr>
            <w:tcW w:w="6905" w:type="dxa"/>
            <w:tcMar>
              <w:top w:w="57" w:type="dxa"/>
              <w:left w:w="85" w:type="dxa"/>
              <w:bottom w:w="57" w:type="dxa"/>
              <w:right w:w="85" w:type="dxa"/>
            </w:tcMar>
          </w:tcPr>
          <w:p w14:paraId="2FFBCFA7" w14:textId="5292D953" w:rsidR="00865587" w:rsidRDefault="003E57D1" w:rsidP="00865587">
            <w:pPr>
              <w:pStyle w:val="aff8"/>
              <w:rPr>
                <w:lang w:val="ru-RU"/>
              </w:rPr>
            </w:pPr>
            <w:r>
              <w:rPr>
                <w:lang w:val="ru-RU"/>
              </w:rPr>
              <w:t>Принудительный ввод пароля</w:t>
            </w:r>
            <w:r w:rsidR="00865587" w:rsidRPr="00865587">
              <w:rPr>
                <w:lang w:val="ru-RU"/>
              </w:rPr>
              <w:t>.</w:t>
            </w:r>
          </w:p>
        </w:tc>
      </w:tr>
    </w:tbl>
    <w:p w14:paraId="741FF7B5" w14:textId="77777777" w:rsidR="006F0C3C" w:rsidRDefault="006F0C3C" w:rsidP="000749E2">
      <w:pPr>
        <w:pStyle w:val="46"/>
      </w:pPr>
      <w:r>
        <w:t>Примеры</w:t>
      </w:r>
    </w:p>
    <w:p w14:paraId="6181A98D" w14:textId="77777777" w:rsidR="006F0C3C" w:rsidRDefault="006F0C3C" w:rsidP="006F0C3C">
      <w:pPr>
        <w:pStyle w:val="afff1"/>
      </w:pPr>
      <w:r>
        <w:t xml:space="preserve">Чтобы установить язык </w:t>
      </w:r>
      <w:r w:rsidRPr="00231C46">
        <w:rPr>
          <w:rStyle w:val="afffff0"/>
        </w:rPr>
        <w:t>plperl</w:t>
      </w:r>
      <w:r>
        <w:t xml:space="preserve"> в базу данных </w:t>
      </w:r>
      <w:r w:rsidRPr="00231C46">
        <w:rPr>
          <w:rStyle w:val="afffff0"/>
        </w:rPr>
        <w:t>mytestdb</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F0C3C" w:rsidRPr="00C317E2" w14:paraId="4CC54ED2" w14:textId="77777777" w:rsidTr="00B4280B">
        <w:tc>
          <w:tcPr>
            <w:tcW w:w="9344" w:type="dxa"/>
            <w:shd w:val="clear" w:color="auto" w:fill="F2F2F2" w:themeFill="background1" w:themeFillShade="F2"/>
          </w:tcPr>
          <w:p w14:paraId="5591931B" w14:textId="0C5E34E1" w:rsidR="006F0C3C" w:rsidRPr="00DE1855" w:rsidRDefault="006F0C3C" w:rsidP="00B4280B">
            <w:pPr>
              <w:pStyle w:val="afffff"/>
            </w:pPr>
            <w:r w:rsidRPr="006F0C3C">
              <w:t>createlang plperl mytestdb</w:t>
            </w:r>
          </w:p>
        </w:tc>
      </w:tr>
    </w:tbl>
    <w:p w14:paraId="6A823AC3" w14:textId="0D97C426" w:rsidR="00576F83" w:rsidRPr="006F0C3C" w:rsidRDefault="009663ED" w:rsidP="000C5B1F">
      <w:pPr>
        <w:pStyle w:val="3a"/>
      </w:pPr>
      <w:bookmarkStart w:id="36" w:name="_Toc74742919"/>
      <w:r w:rsidRPr="009663ED">
        <w:t>createuser</w:t>
      </w:r>
      <w:bookmarkEnd w:id="36"/>
    </w:p>
    <w:p w14:paraId="21153BAF" w14:textId="5C35A637" w:rsidR="00576F83" w:rsidRPr="009663ED" w:rsidRDefault="00231C46" w:rsidP="00576F83">
      <w:pPr>
        <w:pStyle w:val="afff1"/>
      </w:pPr>
      <w:r>
        <w:t>Создаё</w:t>
      </w:r>
      <w:r w:rsidR="009663ED" w:rsidRPr="009663ED">
        <w:t>т новую роль базы данных.</w:t>
      </w:r>
    </w:p>
    <w:p w14:paraId="63E380E3" w14:textId="5BA7C646" w:rsidR="009663ED"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663ED" w:rsidRPr="000749E2" w14:paraId="3709246F" w14:textId="77777777" w:rsidTr="00B4280B">
        <w:tc>
          <w:tcPr>
            <w:tcW w:w="9344" w:type="dxa"/>
            <w:shd w:val="clear" w:color="auto" w:fill="F2F2F2" w:themeFill="background1" w:themeFillShade="F2"/>
          </w:tcPr>
          <w:p w14:paraId="75188F53" w14:textId="77777777" w:rsidR="009663ED" w:rsidRDefault="009663ED" w:rsidP="009663ED">
            <w:pPr>
              <w:pStyle w:val="afffff"/>
            </w:pPr>
            <w:r>
              <w:t>createuser [</w:t>
            </w:r>
            <w:r w:rsidRPr="00231C46">
              <w:rPr>
                <w:i/>
              </w:rPr>
              <w:t>connection-option</w:t>
            </w:r>
            <w:r>
              <w:t xml:space="preserve"> ...] [</w:t>
            </w:r>
            <w:r w:rsidRPr="00231C46">
              <w:rPr>
                <w:i/>
              </w:rPr>
              <w:t>role_attribute</w:t>
            </w:r>
            <w:r>
              <w:t xml:space="preserve"> ...] [-e] </w:t>
            </w:r>
            <w:r w:rsidRPr="00231C46">
              <w:rPr>
                <w:i/>
              </w:rPr>
              <w:t>role_name</w:t>
            </w:r>
          </w:p>
          <w:p w14:paraId="4A3F4EE6" w14:textId="77777777" w:rsidR="009663ED" w:rsidRDefault="009663ED" w:rsidP="009663ED">
            <w:pPr>
              <w:pStyle w:val="afffff"/>
            </w:pPr>
          </w:p>
          <w:p w14:paraId="79C2AF2F" w14:textId="77777777" w:rsidR="009663ED" w:rsidRDefault="009663ED" w:rsidP="009663ED">
            <w:pPr>
              <w:pStyle w:val="afffff"/>
            </w:pPr>
            <w:proofErr w:type="gramStart"/>
            <w:r>
              <w:t>createuser</w:t>
            </w:r>
            <w:proofErr w:type="gramEnd"/>
            <w:r>
              <w:t xml:space="preserve"> -? | --help </w:t>
            </w:r>
          </w:p>
          <w:p w14:paraId="3CC791EA" w14:textId="77777777" w:rsidR="009663ED" w:rsidRDefault="009663ED" w:rsidP="009663ED">
            <w:pPr>
              <w:pStyle w:val="afffff"/>
            </w:pPr>
          </w:p>
          <w:p w14:paraId="1DE360E6" w14:textId="4F3590F4" w:rsidR="009663ED" w:rsidRPr="001F26BF" w:rsidRDefault="009663ED" w:rsidP="009663ED">
            <w:pPr>
              <w:pStyle w:val="afffff"/>
            </w:pPr>
            <w:r>
              <w:t>createuser -V | --version</w:t>
            </w:r>
          </w:p>
        </w:tc>
      </w:tr>
    </w:tbl>
    <w:p w14:paraId="2D7DA6F8" w14:textId="77777777" w:rsidR="008156D3" w:rsidRDefault="008156D3" w:rsidP="000749E2">
      <w:pPr>
        <w:pStyle w:val="46"/>
      </w:pPr>
      <w:r>
        <w:t>Описание</w:t>
      </w:r>
    </w:p>
    <w:p w14:paraId="2B028FB7" w14:textId="0ADA30C3" w:rsidR="008156D3" w:rsidRDefault="008156D3" w:rsidP="008156D3">
      <w:pPr>
        <w:pStyle w:val="afff1"/>
      </w:pPr>
      <w:proofErr w:type="gramStart"/>
      <w:r w:rsidRPr="00231C46">
        <w:rPr>
          <w:rStyle w:val="afffff0"/>
        </w:rPr>
        <w:t>createuser</w:t>
      </w:r>
      <w:proofErr w:type="gramEnd"/>
      <w:r w:rsidR="00231C46" w:rsidRPr="002C3408">
        <w:t xml:space="preserve"> </w:t>
      </w:r>
      <w:r w:rsidR="00231C46">
        <w:t>создаё</w:t>
      </w:r>
      <w:r>
        <w:t>т</w:t>
      </w:r>
      <w:r w:rsidRPr="002C3408">
        <w:t xml:space="preserve"> </w:t>
      </w:r>
      <w:r>
        <w:t>новую</w:t>
      </w:r>
      <w:r w:rsidRPr="002C3408">
        <w:t xml:space="preserve"> </w:t>
      </w:r>
      <w:r>
        <w:t>роль</w:t>
      </w:r>
      <w:r w:rsidRPr="002C3408">
        <w:t xml:space="preserve"> </w:t>
      </w:r>
      <w:r w:rsidR="002C3408">
        <w:rPr>
          <w:lang w:val="en-US"/>
        </w:rPr>
        <w:t>RT</w:t>
      </w:r>
      <w:r w:rsidR="002C3408" w:rsidRPr="002C3408">
        <w:t>.</w:t>
      </w:r>
      <w:r w:rsidR="002C3408">
        <w:rPr>
          <w:lang w:val="en-US"/>
        </w:rPr>
        <w:t>Warehouse</w:t>
      </w:r>
      <w:r w:rsidRPr="002C3408">
        <w:t xml:space="preserve">. </w:t>
      </w:r>
      <w:r>
        <w:t xml:space="preserve">Для создания новых ролей вы должны быть суперпользователем или иметь право </w:t>
      </w:r>
      <w:r w:rsidRPr="00231C46">
        <w:rPr>
          <w:rStyle w:val="afffff0"/>
        </w:rPr>
        <w:t>CREATEROLE</w:t>
      </w:r>
      <w:r>
        <w:t>. Вы должны подключиться к базе данных как суперпользователь, чтобы создавать новых суперпользователей.</w:t>
      </w:r>
    </w:p>
    <w:p w14:paraId="24B5D74C" w14:textId="77777777" w:rsidR="008156D3" w:rsidRDefault="008156D3" w:rsidP="008156D3">
      <w:pPr>
        <w:pStyle w:val="afff1"/>
      </w:pPr>
      <w:r>
        <w:t>Суперпользователи могут обойти все проверки прав доступа в базе данных, поэтому привилегии суперпользователя не следует предоставлять легкомысленно.</w:t>
      </w:r>
    </w:p>
    <w:p w14:paraId="469F712E" w14:textId="278CDAF8" w:rsidR="00576F83" w:rsidRPr="009663ED" w:rsidRDefault="00231C46" w:rsidP="008156D3">
      <w:pPr>
        <w:pStyle w:val="afff1"/>
      </w:pPr>
      <w:proofErr w:type="gramStart"/>
      <w:r w:rsidRPr="00231C46">
        <w:rPr>
          <w:rStyle w:val="afffff0"/>
        </w:rPr>
        <w:t>createuser</w:t>
      </w:r>
      <w:proofErr w:type="gramEnd"/>
      <w:r>
        <w:t xml:space="preserve"> —</w:t>
      </w:r>
      <w:r w:rsidR="008156D3">
        <w:t xml:space="preserve"> это оболочка для SQL-команды </w:t>
      </w:r>
      <w:r w:rsidR="008156D3" w:rsidRPr="00231C46">
        <w:rPr>
          <w:rStyle w:val="afffff0"/>
        </w:rPr>
        <w:t>CREATE</w:t>
      </w:r>
      <w:r w:rsidR="008156D3" w:rsidRPr="0055738E">
        <w:rPr>
          <w:rStyle w:val="afffff0"/>
          <w:lang w:val="ru-RU"/>
        </w:rPr>
        <w:t xml:space="preserve"> </w:t>
      </w:r>
      <w:r w:rsidR="008156D3" w:rsidRPr="00231C46">
        <w:rPr>
          <w:rStyle w:val="afffff0"/>
        </w:rPr>
        <w:t>ROLE</w:t>
      </w:r>
      <w:r w:rsidR="008156D3">
        <w:t>.</w:t>
      </w:r>
    </w:p>
    <w:p w14:paraId="42C8E422" w14:textId="77777777" w:rsidR="00EB4ACE" w:rsidRPr="002F4B86" w:rsidRDefault="00EB4ACE" w:rsidP="000749E2">
      <w:pPr>
        <w:pStyle w:val="46"/>
        <w:rPr>
          <w:lang w:val="ru-RU"/>
        </w:rPr>
      </w:pPr>
      <w:r w:rsidRPr="004528BE">
        <w:lastRenderedPageBreak/>
        <w:t>Параметры</w:t>
      </w:r>
    </w:p>
    <w:p w14:paraId="2FE4C9CA" w14:textId="49B90EA5" w:rsidR="00EB4ACE" w:rsidRPr="00EB4ACE" w:rsidRDefault="00EB4ACE" w:rsidP="00EB4ACE">
      <w:pPr>
        <w:pStyle w:val="aff6"/>
      </w:pPr>
      <w:r w:rsidRPr="00624C80">
        <w:t xml:space="preserve">Таблица </w:t>
      </w:r>
      <w:fldSimple w:instr=" SEQ Таблица \* ARABIC ">
        <w:r w:rsidR="000D13AA">
          <w:rPr>
            <w:noProof/>
          </w:rPr>
          <w:t>13</w:t>
        </w:r>
      </w:fldSimple>
      <w:r w:rsidRPr="00624C80">
        <w:t xml:space="preserve"> </w:t>
      </w:r>
      <w:r w:rsidRPr="00624C80">
        <w:rPr>
          <w:rFonts w:cs="Times New Roman"/>
        </w:rPr>
        <w:t>—</w:t>
      </w:r>
      <w:r w:rsidRPr="00624C80">
        <w:t xml:space="preserve"> </w:t>
      </w:r>
      <w:r>
        <w:t xml:space="preserve">Параметры </w:t>
      </w:r>
      <w:r>
        <w:rPr>
          <w:lang w:val="en-US"/>
        </w:rPr>
        <w:t>createuser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EB4ACE" w:rsidRPr="00BB4D23" w14:paraId="452D6C5D" w14:textId="77777777" w:rsidTr="00B4280B">
        <w:trPr>
          <w:trHeight w:val="454"/>
          <w:tblHeader/>
        </w:trPr>
        <w:tc>
          <w:tcPr>
            <w:tcW w:w="2439" w:type="dxa"/>
            <w:shd w:val="clear" w:color="auto" w:fill="7030A0"/>
            <w:tcMar>
              <w:top w:w="57" w:type="dxa"/>
              <w:left w:w="85" w:type="dxa"/>
              <w:bottom w:w="57" w:type="dxa"/>
              <w:right w:w="85" w:type="dxa"/>
            </w:tcMar>
          </w:tcPr>
          <w:p w14:paraId="771E1143" w14:textId="77777777" w:rsidR="00EB4ACE" w:rsidRPr="00BB4D23" w:rsidRDefault="00EB4ACE" w:rsidP="00B4280B">
            <w:pPr>
              <w:pStyle w:val="affa"/>
            </w:pPr>
            <w:r>
              <w:t>Параметр</w:t>
            </w:r>
          </w:p>
        </w:tc>
        <w:tc>
          <w:tcPr>
            <w:tcW w:w="6905" w:type="dxa"/>
            <w:shd w:val="clear" w:color="auto" w:fill="7030A0"/>
            <w:tcMar>
              <w:top w:w="57" w:type="dxa"/>
              <w:left w:w="85" w:type="dxa"/>
              <w:bottom w:w="57" w:type="dxa"/>
              <w:right w:w="85" w:type="dxa"/>
            </w:tcMar>
          </w:tcPr>
          <w:p w14:paraId="57893119" w14:textId="77777777" w:rsidR="00EB4ACE" w:rsidRPr="00991D67" w:rsidRDefault="00EB4ACE" w:rsidP="00B4280B">
            <w:pPr>
              <w:pStyle w:val="affa"/>
            </w:pPr>
            <w:r>
              <w:t>Описание</w:t>
            </w:r>
          </w:p>
        </w:tc>
      </w:tr>
      <w:tr w:rsidR="00EB4ACE" w:rsidRPr="00BB4D23" w14:paraId="54D78AB9" w14:textId="77777777" w:rsidTr="00B4280B">
        <w:tc>
          <w:tcPr>
            <w:tcW w:w="2439" w:type="dxa"/>
            <w:tcMar>
              <w:top w:w="57" w:type="dxa"/>
              <w:left w:w="85" w:type="dxa"/>
              <w:bottom w:w="57" w:type="dxa"/>
              <w:right w:w="85" w:type="dxa"/>
            </w:tcMar>
          </w:tcPr>
          <w:p w14:paraId="7AA31548" w14:textId="55DB7A2A" w:rsidR="00EB4ACE" w:rsidRPr="00991D67" w:rsidRDefault="00EB4ACE" w:rsidP="00231C46">
            <w:pPr>
              <w:pStyle w:val="afffff6"/>
              <w:jc w:val="left"/>
            </w:pPr>
            <w:r w:rsidRPr="00EB4ACE">
              <w:t>role_name</w:t>
            </w:r>
          </w:p>
        </w:tc>
        <w:tc>
          <w:tcPr>
            <w:tcW w:w="6905" w:type="dxa"/>
            <w:tcMar>
              <w:top w:w="57" w:type="dxa"/>
              <w:left w:w="85" w:type="dxa"/>
              <w:bottom w:w="57" w:type="dxa"/>
              <w:right w:w="85" w:type="dxa"/>
            </w:tcMar>
          </w:tcPr>
          <w:p w14:paraId="5D7461C4" w14:textId="1AE51A94" w:rsidR="00EB4ACE" w:rsidRPr="00991D67" w:rsidRDefault="00EB4ACE" w:rsidP="00231C46">
            <w:pPr>
              <w:pStyle w:val="aff8"/>
              <w:rPr>
                <w:lang w:val="ru-RU"/>
              </w:rPr>
            </w:pPr>
            <w:r>
              <w:rPr>
                <w:lang w:val="ru-RU"/>
              </w:rPr>
              <w:t xml:space="preserve">Имя создаваемой роли. </w:t>
            </w:r>
            <w:r w:rsidRPr="00EB4ACE">
              <w:rPr>
                <w:lang w:val="ru-RU"/>
              </w:rPr>
              <w:t>Это имя должно отличаться о</w:t>
            </w:r>
            <w:r w:rsidR="00231C46">
              <w:rPr>
                <w:lang w:val="ru-RU"/>
              </w:rPr>
              <w:t>т всех существующих ролей в данной</w:t>
            </w:r>
            <w:r w:rsidRPr="00EB4ACE">
              <w:rPr>
                <w:lang w:val="ru-RU"/>
              </w:rPr>
              <w:t xml:space="preserve"> установке </w:t>
            </w:r>
            <w:r w:rsidR="002C3408">
              <w:rPr>
                <w:lang w:val="ru-RU"/>
              </w:rPr>
              <w:t>RT.Warehouse</w:t>
            </w:r>
            <w:r w:rsidRPr="00EB4ACE">
              <w:rPr>
                <w:lang w:val="ru-RU"/>
              </w:rPr>
              <w:t>.</w:t>
            </w:r>
          </w:p>
        </w:tc>
      </w:tr>
      <w:tr w:rsidR="00EB4ACE" w:rsidRPr="00EB4ACE" w14:paraId="7077DD79" w14:textId="77777777" w:rsidTr="00B4280B">
        <w:tc>
          <w:tcPr>
            <w:tcW w:w="2439" w:type="dxa"/>
            <w:tcMar>
              <w:top w:w="57" w:type="dxa"/>
              <w:left w:w="85" w:type="dxa"/>
              <w:bottom w:w="57" w:type="dxa"/>
              <w:right w:w="85" w:type="dxa"/>
            </w:tcMar>
          </w:tcPr>
          <w:p w14:paraId="61E9A2D8" w14:textId="38E9AAD7" w:rsidR="00EB4ACE" w:rsidRPr="0055738E" w:rsidRDefault="00EB4ACE" w:rsidP="00231C46">
            <w:pPr>
              <w:pStyle w:val="afffff6"/>
              <w:jc w:val="left"/>
              <w:rPr>
                <w:lang w:val="en-US"/>
              </w:rPr>
            </w:pPr>
            <w:r w:rsidRPr="0055738E">
              <w:rPr>
                <w:lang w:val="en-US"/>
              </w:rPr>
              <w:t>-c number | --connection-limit=number</w:t>
            </w:r>
          </w:p>
        </w:tc>
        <w:tc>
          <w:tcPr>
            <w:tcW w:w="6905" w:type="dxa"/>
            <w:tcMar>
              <w:top w:w="57" w:type="dxa"/>
              <w:left w:w="85" w:type="dxa"/>
              <w:bottom w:w="57" w:type="dxa"/>
              <w:right w:w="85" w:type="dxa"/>
            </w:tcMar>
          </w:tcPr>
          <w:p w14:paraId="5B1930F4" w14:textId="44AFC558" w:rsidR="00EB4ACE" w:rsidRPr="00EB4ACE" w:rsidRDefault="00231C46" w:rsidP="00EB4ACE">
            <w:pPr>
              <w:pStyle w:val="aff8"/>
              <w:rPr>
                <w:lang w:val="ru-RU"/>
              </w:rPr>
            </w:pPr>
            <w:r>
              <w:rPr>
                <w:lang w:val="ru-RU"/>
              </w:rPr>
              <w:t>Устанавливает</w:t>
            </w:r>
            <w:r w:rsidR="00EB4ACE" w:rsidRPr="00EB4ACE">
              <w:rPr>
                <w:lang w:val="ru-RU"/>
              </w:rPr>
              <w:t xml:space="preserve"> максимальное количес</w:t>
            </w:r>
            <w:r w:rsidR="00EB4ACE">
              <w:rPr>
                <w:lang w:val="ru-RU"/>
              </w:rPr>
              <w:t xml:space="preserve">тво подключений для новой роли. </w:t>
            </w:r>
            <w:r w:rsidR="00EB4ACE" w:rsidRPr="00EB4ACE">
              <w:rPr>
                <w:lang w:val="ru-RU"/>
              </w:rPr>
              <w:t>По умолчанию ограничение не установлено.</w:t>
            </w:r>
          </w:p>
        </w:tc>
      </w:tr>
      <w:tr w:rsidR="00EB4ACE" w:rsidRPr="00EB4ACE" w14:paraId="3C699055" w14:textId="77777777" w:rsidTr="00B4280B">
        <w:tc>
          <w:tcPr>
            <w:tcW w:w="2439" w:type="dxa"/>
            <w:tcMar>
              <w:top w:w="57" w:type="dxa"/>
              <w:left w:w="85" w:type="dxa"/>
              <w:bottom w:w="57" w:type="dxa"/>
              <w:right w:w="85" w:type="dxa"/>
            </w:tcMar>
          </w:tcPr>
          <w:p w14:paraId="27564369" w14:textId="4A60F7DA" w:rsidR="00EB4ACE" w:rsidRPr="00EB4ACE" w:rsidRDefault="00EB4ACE" w:rsidP="00231C46">
            <w:pPr>
              <w:pStyle w:val="afffff6"/>
              <w:jc w:val="left"/>
            </w:pPr>
            <w:r w:rsidRPr="00EB4ACE">
              <w:t>-d | --createdb</w:t>
            </w:r>
          </w:p>
        </w:tc>
        <w:tc>
          <w:tcPr>
            <w:tcW w:w="6905" w:type="dxa"/>
            <w:tcMar>
              <w:top w:w="57" w:type="dxa"/>
              <w:left w:w="85" w:type="dxa"/>
              <w:bottom w:w="57" w:type="dxa"/>
              <w:right w:w="85" w:type="dxa"/>
            </w:tcMar>
          </w:tcPr>
          <w:p w14:paraId="3364C86B" w14:textId="20740040" w:rsidR="00EB4ACE" w:rsidRPr="00EB4ACE" w:rsidRDefault="00EB4ACE" w:rsidP="00EB4ACE">
            <w:pPr>
              <w:pStyle w:val="aff8"/>
              <w:rPr>
                <w:lang w:val="ru-RU"/>
              </w:rPr>
            </w:pPr>
            <w:r w:rsidRPr="00EB4ACE">
              <w:rPr>
                <w:lang w:val="ru-RU"/>
              </w:rPr>
              <w:t>Новой роли будет разрешено создавать базы данных.</w:t>
            </w:r>
          </w:p>
        </w:tc>
      </w:tr>
      <w:tr w:rsidR="00EB4ACE" w:rsidRPr="00EB4ACE" w14:paraId="3D5F2679" w14:textId="77777777" w:rsidTr="00B4280B">
        <w:tc>
          <w:tcPr>
            <w:tcW w:w="2439" w:type="dxa"/>
            <w:tcMar>
              <w:top w:w="57" w:type="dxa"/>
              <w:left w:w="85" w:type="dxa"/>
              <w:bottom w:w="57" w:type="dxa"/>
              <w:right w:w="85" w:type="dxa"/>
            </w:tcMar>
          </w:tcPr>
          <w:p w14:paraId="5F414A8E" w14:textId="3E3A34A3" w:rsidR="00EB4ACE" w:rsidRPr="00EB4ACE" w:rsidRDefault="00EB4ACE" w:rsidP="00231C46">
            <w:pPr>
              <w:pStyle w:val="afffff6"/>
              <w:jc w:val="left"/>
            </w:pPr>
            <w:r w:rsidRPr="00EB4ACE">
              <w:t>-D | --no-createdb</w:t>
            </w:r>
          </w:p>
        </w:tc>
        <w:tc>
          <w:tcPr>
            <w:tcW w:w="6905" w:type="dxa"/>
            <w:tcMar>
              <w:top w:w="57" w:type="dxa"/>
              <w:left w:w="85" w:type="dxa"/>
              <w:bottom w:w="57" w:type="dxa"/>
              <w:right w:w="85" w:type="dxa"/>
            </w:tcMar>
          </w:tcPr>
          <w:p w14:paraId="66D61136" w14:textId="7D1CC6FB" w:rsidR="00EB4ACE" w:rsidRPr="00EB4ACE" w:rsidRDefault="00EB4ACE" w:rsidP="00EB4ACE">
            <w:pPr>
              <w:pStyle w:val="aff8"/>
              <w:rPr>
                <w:lang w:val="ru-RU"/>
              </w:rPr>
            </w:pPr>
            <w:r w:rsidRPr="00EB4ACE">
              <w:rPr>
                <w:lang w:val="ru-RU"/>
              </w:rPr>
              <w:t xml:space="preserve">Новой роли не будет разрешено создавать базы данных. </w:t>
            </w:r>
            <w:r>
              <w:t>Это значение по умолчанию.</w:t>
            </w:r>
          </w:p>
        </w:tc>
      </w:tr>
      <w:tr w:rsidR="00EB4ACE" w:rsidRPr="00EB4ACE" w14:paraId="524EC067" w14:textId="77777777" w:rsidTr="00B4280B">
        <w:tc>
          <w:tcPr>
            <w:tcW w:w="2439" w:type="dxa"/>
            <w:tcMar>
              <w:top w:w="57" w:type="dxa"/>
              <w:left w:w="85" w:type="dxa"/>
              <w:bottom w:w="57" w:type="dxa"/>
              <w:right w:w="85" w:type="dxa"/>
            </w:tcMar>
          </w:tcPr>
          <w:p w14:paraId="31314665" w14:textId="622D7795" w:rsidR="00EB4ACE" w:rsidRPr="00EB4ACE" w:rsidRDefault="00EB4ACE" w:rsidP="00231C46">
            <w:pPr>
              <w:pStyle w:val="afffff6"/>
              <w:jc w:val="left"/>
            </w:pPr>
            <w:r w:rsidRPr="00EB4ACE">
              <w:t>-e | --echo</w:t>
            </w:r>
          </w:p>
        </w:tc>
        <w:tc>
          <w:tcPr>
            <w:tcW w:w="6905" w:type="dxa"/>
            <w:tcMar>
              <w:top w:w="57" w:type="dxa"/>
              <w:left w:w="85" w:type="dxa"/>
              <w:bottom w:w="57" w:type="dxa"/>
              <w:right w:w="85" w:type="dxa"/>
            </w:tcMar>
          </w:tcPr>
          <w:p w14:paraId="4A66516E" w14:textId="72FCC657" w:rsidR="00EB4ACE" w:rsidRPr="00EB4ACE" w:rsidRDefault="00231C46" w:rsidP="00EB4ACE">
            <w:pPr>
              <w:pStyle w:val="aff8"/>
              <w:rPr>
                <w:lang w:val="ru-RU"/>
              </w:rPr>
            </w:pPr>
            <w:r>
              <w:rPr>
                <w:lang w:val="ru-RU"/>
              </w:rPr>
              <w:t>Повторяет</w:t>
            </w:r>
            <w:r w:rsidR="00EB4ACE" w:rsidRPr="00EB4ACE">
              <w:rPr>
                <w:lang w:val="ru-RU"/>
              </w:rPr>
              <w:t xml:space="preserve"> команды, которые </w:t>
            </w:r>
            <w:r w:rsidR="00EB4ACE" w:rsidRPr="00231C46">
              <w:rPr>
                <w:rStyle w:val="afffff7"/>
              </w:rPr>
              <w:t>createuser</w:t>
            </w:r>
            <w:r w:rsidR="00EB4ACE" w:rsidRPr="00EB4ACE">
              <w:rPr>
                <w:lang w:val="ru-RU"/>
              </w:rPr>
              <w:t xml:space="preserve"> генерирует и отправляет на сервер.</w:t>
            </w:r>
          </w:p>
        </w:tc>
      </w:tr>
      <w:tr w:rsidR="00EB4ACE" w:rsidRPr="00EB4ACE" w14:paraId="0558C370" w14:textId="77777777" w:rsidTr="00B4280B">
        <w:tc>
          <w:tcPr>
            <w:tcW w:w="2439" w:type="dxa"/>
            <w:tcMar>
              <w:top w:w="57" w:type="dxa"/>
              <w:left w:w="85" w:type="dxa"/>
              <w:bottom w:w="57" w:type="dxa"/>
              <w:right w:w="85" w:type="dxa"/>
            </w:tcMar>
          </w:tcPr>
          <w:p w14:paraId="485DCC98" w14:textId="59FA8FE7" w:rsidR="00EB4ACE" w:rsidRPr="00EB4ACE" w:rsidRDefault="00EB4ACE" w:rsidP="00231C46">
            <w:pPr>
              <w:pStyle w:val="afffff6"/>
              <w:jc w:val="left"/>
            </w:pPr>
            <w:r w:rsidRPr="00EB4ACE">
              <w:t>-E | --encrypted</w:t>
            </w:r>
          </w:p>
        </w:tc>
        <w:tc>
          <w:tcPr>
            <w:tcW w:w="6905" w:type="dxa"/>
            <w:tcMar>
              <w:top w:w="57" w:type="dxa"/>
              <w:left w:w="85" w:type="dxa"/>
              <w:bottom w:w="57" w:type="dxa"/>
              <w:right w:w="85" w:type="dxa"/>
            </w:tcMar>
          </w:tcPr>
          <w:p w14:paraId="517EB7AA" w14:textId="5AAD662C" w:rsidR="00EB4ACE" w:rsidRPr="00EB4ACE" w:rsidRDefault="00EB4ACE" w:rsidP="00EB4ACE">
            <w:pPr>
              <w:pStyle w:val="aff8"/>
              <w:rPr>
                <w:lang w:val="ru-RU"/>
              </w:rPr>
            </w:pPr>
            <w:r w:rsidRPr="00EB4ACE">
              <w:rPr>
                <w:lang w:val="ru-RU"/>
              </w:rPr>
              <w:t xml:space="preserve">Шифрует пароль роли, хранящийся в базе данных. </w:t>
            </w:r>
            <w:r w:rsidRPr="00B006EC">
              <w:rPr>
                <w:lang w:val="ru-RU"/>
              </w:rPr>
              <w:t>Если не указано, используется пароль по умолчанию.</w:t>
            </w:r>
          </w:p>
        </w:tc>
      </w:tr>
      <w:tr w:rsidR="00EB4ACE" w:rsidRPr="00EB4ACE" w14:paraId="7B832E5D" w14:textId="77777777" w:rsidTr="00B4280B">
        <w:tc>
          <w:tcPr>
            <w:tcW w:w="2439" w:type="dxa"/>
            <w:tcMar>
              <w:top w:w="57" w:type="dxa"/>
              <w:left w:w="85" w:type="dxa"/>
              <w:bottom w:w="57" w:type="dxa"/>
              <w:right w:w="85" w:type="dxa"/>
            </w:tcMar>
          </w:tcPr>
          <w:p w14:paraId="56A80246" w14:textId="16902F1A" w:rsidR="00EB4ACE" w:rsidRPr="00EB4ACE" w:rsidRDefault="00EB4ACE" w:rsidP="00231C46">
            <w:pPr>
              <w:pStyle w:val="afffff6"/>
              <w:jc w:val="left"/>
            </w:pPr>
            <w:r w:rsidRPr="00EB4ACE">
              <w:t>-i | --inherit</w:t>
            </w:r>
          </w:p>
        </w:tc>
        <w:tc>
          <w:tcPr>
            <w:tcW w:w="6905" w:type="dxa"/>
            <w:tcMar>
              <w:top w:w="57" w:type="dxa"/>
              <w:left w:w="85" w:type="dxa"/>
              <w:bottom w:w="57" w:type="dxa"/>
              <w:right w:w="85" w:type="dxa"/>
            </w:tcMar>
          </w:tcPr>
          <w:p w14:paraId="066C158B" w14:textId="51F6873B" w:rsidR="00EB4ACE" w:rsidRPr="00EB4ACE" w:rsidRDefault="00EB4ACE" w:rsidP="00EB4ACE">
            <w:pPr>
              <w:pStyle w:val="aff8"/>
              <w:rPr>
                <w:lang w:val="ru-RU"/>
              </w:rPr>
            </w:pPr>
            <w:r w:rsidRPr="00EB4ACE">
              <w:rPr>
                <w:lang w:val="ru-RU"/>
              </w:rPr>
              <w:t xml:space="preserve">Новая роль автоматически унаследует привилегии ролей, членом которых она является. </w:t>
            </w:r>
            <w:r>
              <w:t>Это значение по умолчанию.</w:t>
            </w:r>
          </w:p>
        </w:tc>
      </w:tr>
      <w:tr w:rsidR="00EB4ACE" w:rsidRPr="00EB4ACE" w14:paraId="04051812" w14:textId="77777777" w:rsidTr="00B4280B">
        <w:tc>
          <w:tcPr>
            <w:tcW w:w="2439" w:type="dxa"/>
            <w:tcMar>
              <w:top w:w="57" w:type="dxa"/>
              <w:left w:w="85" w:type="dxa"/>
              <w:bottom w:w="57" w:type="dxa"/>
              <w:right w:w="85" w:type="dxa"/>
            </w:tcMar>
          </w:tcPr>
          <w:p w14:paraId="71AFC1B9" w14:textId="72D12DD1" w:rsidR="00EB4ACE" w:rsidRPr="00EB4ACE" w:rsidRDefault="00EB4ACE" w:rsidP="00231C46">
            <w:pPr>
              <w:pStyle w:val="afffff6"/>
              <w:jc w:val="left"/>
            </w:pPr>
            <w:r w:rsidRPr="00EB4ACE">
              <w:t>-I | --no-inherit</w:t>
            </w:r>
          </w:p>
        </w:tc>
        <w:tc>
          <w:tcPr>
            <w:tcW w:w="6905" w:type="dxa"/>
            <w:tcMar>
              <w:top w:w="57" w:type="dxa"/>
              <w:left w:w="85" w:type="dxa"/>
              <w:bottom w:w="57" w:type="dxa"/>
              <w:right w:w="85" w:type="dxa"/>
            </w:tcMar>
          </w:tcPr>
          <w:p w14:paraId="7EA7BCDB" w14:textId="5EF0DBC7" w:rsidR="00EB4ACE" w:rsidRPr="00EB4ACE" w:rsidRDefault="00EB4ACE" w:rsidP="00EB4ACE">
            <w:pPr>
              <w:pStyle w:val="aff8"/>
              <w:rPr>
                <w:lang w:val="ru-RU"/>
              </w:rPr>
            </w:pPr>
            <w:r w:rsidRPr="00EB4ACE">
              <w:rPr>
                <w:lang w:val="ru-RU"/>
              </w:rPr>
              <w:t>Новая роль не будет автоматически наследовать привилегии ролей, членом которых она является.</w:t>
            </w:r>
          </w:p>
        </w:tc>
      </w:tr>
      <w:tr w:rsidR="00EB4ACE" w:rsidRPr="00EB4ACE" w14:paraId="6427F0F3" w14:textId="77777777" w:rsidTr="00B4280B">
        <w:tc>
          <w:tcPr>
            <w:tcW w:w="2439" w:type="dxa"/>
            <w:tcMar>
              <w:top w:w="57" w:type="dxa"/>
              <w:left w:w="85" w:type="dxa"/>
              <w:bottom w:w="57" w:type="dxa"/>
              <w:right w:w="85" w:type="dxa"/>
            </w:tcMar>
          </w:tcPr>
          <w:p w14:paraId="7AD37308" w14:textId="35F2B0DD" w:rsidR="00EB4ACE" w:rsidRPr="00EB4ACE" w:rsidRDefault="00EB4ACE" w:rsidP="00231C46">
            <w:pPr>
              <w:pStyle w:val="afffff6"/>
              <w:jc w:val="left"/>
            </w:pPr>
            <w:r w:rsidRPr="00EB4ACE">
              <w:t>--interactive</w:t>
            </w:r>
          </w:p>
        </w:tc>
        <w:tc>
          <w:tcPr>
            <w:tcW w:w="6905" w:type="dxa"/>
            <w:tcMar>
              <w:top w:w="57" w:type="dxa"/>
              <w:left w:w="85" w:type="dxa"/>
              <w:bottom w:w="57" w:type="dxa"/>
              <w:right w:w="85" w:type="dxa"/>
            </w:tcMar>
          </w:tcPr>
          <w:p w14:paraId="1CF0FD09" w14:textId="18488177" w:rsidR="00EB4ACE" w:rsidRPr="00EB4ACE" w:rsidRDefault="00EB4ACE" w:rsidP="00EB4ACE">
            <w:pPr>
              <w:pStyle w:val="aff8"/>
              <w:rPr>
                <w:lang w:val="ru-RU"/>
              </w:rPr>
            </w:pPr>
            <w:r w:rsidRPr="00EB4ACE">
              <w:rPr>
                <w:lang w:val="ru-RU"/>
              </w:rPr>
              <w:t xml:space="preserve">Запрашивать имя пользователя, если оно не указано в командной строке, а также запрашивать, какой из параметров </w:t>
            </w:r>
            <w:r w:rsidR="00231C46">
              <w:rPr>
                <w:rStyle w:val="afffff7"/>
                <w:lang w:val="ru-RU"/>
              </w:rPr>
              <w:noBreakHyphen/>
            </w:r>
            <w:r w:rsidRPr="00231C46">
              <w:rPr>
                <w:rStyle w:val="afffff7"/>
              </w:rPr>
              <w:t>d</w:t>
            </w:r>
            <w:r w:rsidR="00231C46">
              <w:rPr>
                <w:lang w:val="ru-RU"/>
              </w:rPr>
              <w:t>/</w:t>
            </w:r>
            <w:r w:rsidRPr="00231C46">
              <w:rPr>
                <w:rStyle w:val="afffff7"/>
                <w:lang w:val="ru-RU"/>
              </w:rPr>
              <w:t>-</w:t>
            </w:r>
            <w:r w:rsidRPr="00231C46">
              <w:rPr>
                <w:rStyle w:val="afffff7"/>
              </w:rPr>
              <w:t>D</w:t>
            </w:r>
            <w:r w:rsidRPr="00EB4ACE">
              <w:rPr>
                <w:lang w:val="ru-RU"/>
              </w:rPr>
              <w:t xml:space="preserve">, </w:t>
            </w:r>
            <w:r w:rsidRPr="00231C46">
              <w:rPr>
                <w:rStyle w:val="afffff7"/>
                <w:lang w:val="ru-RU"/>
              </w:rPr>
              <w:t>-</w:t>
            </w:r>
            <w:r w:rsidRPr="00231C46">
              <w:rPr>
                <w:rStyle w:val="afffff7"/>
              </w:rPr>
              <w:t>r</w:t>
            </w:r>
            <w:r w:rsidR="00231C46">
              <w:rPr>
                <w:lang w:val="ru-RU"/>
              </w:rPr>
              <w:t>/</w:t>
            </w:r>
            <w:r w:rsidRPr="00231C46">
              <w:rPr>
                <w:rStyle w:val="afffff7"/>
                <w:lang w:val="ru-RU"/>
              </w:rPr>
              <w:t>-</w:t>
            </w:r>
            <w:r w:rsidRPr="00231C46">
              <w:rPr>
                <w:rStyle w:val="afffff7"/>
              </w:rPr>
              <w:t>R</w:t>
            </w:r>
            <w:r w:rsidRPr="00EB4ACE">
              <w:rPr>
                <w:lang w:val="ru-RU"/>
              </w:rPr>
              <w:t xml:space="preserve">, </w:t>
            </w:r>
            <w:r w:rsidRPr="00231C46">
              <w:rPr>
                <w:rStyle w:val="afffff7"/>
                <w:lang w:val="ru-RU"/>
              </w:rPr>
              <w:t>-</w:t>
            </w:r>
            <w:r w:rsidRPr="00231C46">
              <w:rPr>
                <w:rStyle w:val="afffff7"/>
              </w:rPr>
              <w:t>s</w:t>
            </w:r>
            <w:r w:rsidR="00231C46">
              <w:rPr>
                <w:lang w:val="ru-RU"/>
              </w:rPr>
              <w:t>/</w:t>
            </w:r>
            <w:r w:rsidRPr="00231C46">
              <w:rPr>
                <w:rStyle w:val="afffff7"/>
                <w:lang w:val="ru-RU"/>
              </w:rPr>
              <w:t>-</w:t>
            </w:r>
            <w:r w:rsidRPr="00231C46">
              <w:rPr>
                <w:rStyle w:val="afffff7"/>
              </w:rPr>
              <w:t>S</w:t>
            </w:r>
            <w:r w:rsidRPr="00EB4ACE">
              <w:rPr>
                <w:lang w:val="ru-RU"/>
              </w:rPr>
              <w:t xml:space="preserve"> не указан в командной строке.</w:t>
            </w:r>
          </w:p>
        </w:tc>
      </w:tr>
      <w:tr w:rsidR="00EB4ACE" w:rsidRPr="00EB4ACE" w14:paraId="018ABC70" w14:textId="77777777" w:rsidTr="00B4280B">
        <w:tc>
          <w:tcPr>
            <w:tcW w:w="2439" w:type="dxa"/>
            <w:tcMar>
              <w:top w:w="57" w:type="dxa"/>
              <w:left w:w="85" w:type="dxa"/>
              <w:bottom w:w="57" w:type="dxa"/>
              <w:right w:w="85" w:type="dxa"/>
            </w:tcMar>
          </w:tcPr>
          <w:p w14:paraId="2CFA3A10" w14:textId="04621678" w:rsidR="00EB4ACE" w:rsidRPr="00EB4ACE" w:rsidRDefault="00EB4ACE" w:rsidP="00231C46">
            <w:pPr>
              <w:pStyle w:val="afffff6"/>
              <w:jc w:val="left"/>
            </w:pPr>
            <w:r w:rsidRPr="00EB4ACE">
              <w:t>-l | --login</w:t>
            </w:r>
          </w:p>
        </w:tc>
        <w:tc>
          <w:tcPr>
            <w:tcW w:w="6905" w:type="dxa"/>
            <w:tcMar>
              <w:top w:w="57" w:type="dxa"/>
              <w:left w:w="85" w:type="dxa"/>
              <w:bottom w:w="57" w:type="dxa"/>
              <w:right w:w="85" w:type="dxa"/>
            </w:tcMar>
          </w:tcPr>
          <w:p w14:paraId="169231BC" w14:textId="4D1B791B" w:rsidR="00EB4ACE" w:rsidRPr="00EB4ACE" w:rsidRDefault="00187C56" w:rsidP="00187C56">
            <w:pPr>
              <w:pStyle w:val="aff8"/>
              <w:rPr>
                <w:lang w:val="ru-RU"/>
              </w:rPr>
            </w:pPr>
            <w:r>
              <w:rPr>
                <w:lang w:val="ru-RU"/>
              </w:rPr>
              <w:t>Новой роли будет разрешё</w:t>
            </w:r>
            <w:r w:rsidR="00EB4ACE" w:rsidRPr="00EB4ACE">
              <w:rPr>
                <w:lang w:val="ru-RU"/>
              </w:rPr>
              <w:t xml:space="preserve">н вход в </w:t>
            </w:r>
            <w:r w:rsidR="002C3408">
              <w:t>RT</w:t>
            </w:r>
            <w:r w:rsidR="002C3408" w:rsidRPr="002C3408">
              <w:rPr>
                <w:lang w:val="ru-RU"/>
              </w:rPr>
              <w:t>.</w:t>
            </w:r>
            <w:r w:rsidR="002C3408">
              <w:t>Warehouse</w:t>
            </w:r>
            <w:r w:rsidR="00EB4ACE" w:rsidRPr="00EB4ACE">
              <w:rPr>
                <w:lang w:val="ru-RU"/>
              </w:rPr>
              <w:t xml:space="preserve">. </w:t>
            </w:r>
            <w:r w:rsidR="00EB4ACE" w:rsidRPr="00187C56">
              <w:rPr>
                <w:lang w:val="ru-RU"/>
              </w:rPr>
              <w:t>Это значение по умолчанию.</w:t>
            </w:r>
          </w:p>
        </w:tc>
      </w:tr>
      <w:tr w:rsidR="00EB4ACE" w:rsidRPr="00EB4ACE" w14:paraId="045A137D" w14:textId="77777777" w:rsidTr="00B4280B">
        <w:tc>
          <w:tcPr>
            <w:tcW w:w="2439" w:type="dxa"/>
            <w:tcMar>
              <w:top w:w="57" w:type="dxa"/>
              <w:left w:w="85" w:type="dxa"/>
              <w:bottom w:w="57" w:type="dxa"/>
              <w:right w:w="85" w:type="dxa"/>
            </w:tcMar>
          </w:tcPr>
          <w:p w14:paraId="62E0DEAD" w14:textId="6A19F9D8" w:rsidR="00EB4ACE" w:rsidRPr="00EB4ACE" w:rsidRDefault="00EB4ACE" w:rsidP="00231C46">
            <w:pPr>
              <w:pStyle w:val="afffff6"/>
              <w:jc w:val="left"/>
            </w:pPr>
            <w:r w:rsidRPr="00EB4ACE">
              <w:t>-L | --no-login</w:t>
            </w:r>
          </w:p>
        </w:tc>
        <w:tc>
          <w:tcPr>
            <w:tcW w:w="6905" w:type="dxa"/>
            <w:tcMar>
              <w:top w:w="57" w:type="dxa"/>
              <w:left w:w="85" w:type="dxa"/>
              <w:bottom w:w="57" w:type="dxa"/>
              <w:right w:w="85" w:type="dxa"/>
            </w:tcMar>
          </w:tcPr>
          <w:p w14:paraId="67CB7BD2" w14:textId="59964C85" w:rsidR="00EB4ACE" w:rsidRPr="00EB4ACE" w:rsidRDefault="00EB4ACE" w:rsidP="00EB4ACE">
            <w:pPr>
              <w:pStyle w:val="aff8"/>
              <w:rPr>
                <w:lang w:val="ru-RU"/>
              </w:rPr>
            </w:pPr>
            <w:r w:rsidRPr="00EB4ACE">
              <w:rPr>
                <w:lang w:val="ru-RU"/>
              </w:rPr>
              <w:t>Новая роль не сможет войти в систему (роль на уровне группы).</w:t>
            </w:r>
          </w:p>
        </w:tc>
      </w:tr>
      <w:tr w:rsidR="00EB4ACE" w:rsidRPr="00EB4ACE" w14:paraId="45E47A5A" w14:textId="77777777" w:rsidTr="00B4280B">
        <w:tc>
          <w:tcPr>
            <w:tcW w:w="2439" w:type="dxa"/>
            <w:tcMar>
              <w:top w:w="57" w:type="dxa"/>
              <w:left w:w="85" w:type="dxa"/>
              <w:bottom w:w="57" w:type="dxa"/>
              <w:right w:w="85" w:type="dxa"/>
            </w:tcMar>
          </w:tcPr>
          <w:p w14:paraId="7EE63D4F" w14:textId="3150550B" w:rsidR="00EB4ACE" w:rsidRPr="00EB4ACE" w:rsidRDefault="00EB4ACE" w:rsidP="00231C46">
            <w:pPr>
              <w:pStyle w:val="afffff6"/>
              <w:jc w:val="left"/>
            </w:pPr>
            <w:r w:rsidRPr="00EB4ACE">
              <w:t>-N | --unencrypted</w:t>
            </w:r>
          </w:p>
        </w:tc>
        <w:tc>
          <w:tcPr>
            <w:tcW w:w="6905" w:type="dxa"/>
            <w:tcMar>
              <w:top w:w="57" w:type="dxa"/>
              <w:left w:w="85" w:type="dxa"/>
              <w:bottom w:w="57" w:type="dxa"/>
              <w:right w:w="85" w:type="dxa"/>
            </w:tcMar>
          </w:tcPr>
          <w:p w14:paraId="61CB0DFC" w14:textId="521DFEF0" w:rsidR="00EB4ACE" w:rsidRPr="00EB4ACE" w:rsidRDefault="00EB4ACE" w:rsidP="00EB4ACE">
            <w:pPr>
              <w:pStyle w:val="aff8"/>
              <w:rPr>
                <w:lang w:val="ru-RU"/>
              </w:rPr>
            </w:pPr>
            <w:r w:rsidRPr="00EB4ACE">
              <w:rPr>
                <w:lang w:val="ru-RU"/>
              </w:rPr>
              <w:t xml:space="preserve">Не шифрует пароль роли, хранящийся в базе данных. </w:t>
            </w:r>
            <w:r w:rsidRPr="00B006EC">
              <w:rPr>
                <w:lang w:val="ru-RU"/>
              </w:rPr>
              <w:t>Если не указано, используется пароль по умолчанию.</w:t>
            </w:r>
          </w:p>
        </w:tc>
      </w:tr>
      <w:tr w:rsidR="00EB4ACE" w:rsidRPr="00EB4ACE" w14:paraId="2718705B" w14:textId="77777777" w:rsidTr="00B4280B">
        <w:tc>
          <w:tcPr>
            <w:tcW w:w="2439" w:type="dxa"/>
            <w:tcMar>
              <w:top w:w="57" w:type="dxa"/>
              <w:left w:w="85" w:type="dxa"/>
              <w:bottom w:w="57" w:type="dxa"/>
              <w:right w:w="85" w:type="dxa"/>
            </w:tcMar>
          </w:tcPr>
          <w:p w14:paraId="37498955" w14:textId="7F83EC69" w:rsidR="00EB4ACE" w:rsidRPr="00EB4ACE" w:rsidRDefault="00EB4ACE" w:rsidP="00231C46">
            <w:pPr>
              <w:pStyle w:val="afffff6"/>
              <w:jc w:val="left"/>
            </w:pPr>
            <w:r w:rsidRPr="00EB4ACE">
              <w:t>-P | --pwprompt</w:t>
            </w:r>
          </w:p>
        </w:tc>
        <w:tc>
          <w:tcPr>
            <w:tcW w:w="6905" w:type="dxa"/>
            <w:tcMar>
              <w:top w:w="57" w:type="dxa"/>
              <w:left w:w="85" w:type="dxa"/>
              <w:bottom w:w="57" w:type="dxa"/>
              <w:right w:w="85" w:type="dxa"/>
            </w:tcMar>
          </w:tcPr>
          <w:p w14:paraId="1B264B03" w14:textId="13B469CB" w:rsidR="00EB4ACE" w:rsidRPr="00EB4ACE" w:rsidRDefault="00EC5631" w:rsidP="00EB4ACE">
            <w:pPr>
              <w:pStyle w:val="aff8"/>
              <w:rPr>
                <w:lang w:val="ru-RU"/>
              </w:rPr>
            </w:pPr>
            <w:r>
              <w:rPr>
                <w:lang w:val="ru-RU"/>
              </w:rPr>
              <w:t>Если параметр указан</w:t>
            </w:r>
            <w:r w:rsidR="00EB4ACE" w:rsidRPr="00EB4ACE">
              <w:rPr>
                <w:lang w:val="ru-RU"/>
              </w:rPr>
              <w:t xml:space="preserve">, </w:t>
            </w:r>
            <w:r w:rsidR="00EB4ACE" w:rsidRPr="00EC5631">
              <w:rPr>
                <w:rStyle w:val="afffff7"/>
              </w:rPr>
              <w:t>createuser</w:t>
            </w:r>
            <w:r w:rsidR="00EB4ACE" w:rsidRPr="00EB4ACE">
              <w:rPr>
                <w:lang w:val="ru-RU"/>
              </w:rPr>
              <w:t xml:space="preserve"> выдаст запрос на ввод пароля для новой роли. </w:t>
            </w:r>
            <w:r w:rsidR="00EB4ACE" w:rsidRPr="00B006EC">
              <w:rPr>
                <w:lang w:val="ru-RU"/>
              </w:rPr>
              <w:t>В этом нет необходимости, если вы не планируете использовать аутентификацию по паролю.</w:t>
            </w:r>
          </w:p>
        </w:tc>
      </w:tr>
      <w:tr w:rsidR="00EB4ACE" w:rsidRPr="00EB4ACE" w14:paraId="4DA38D2E" w14:textId="77777777" w:rsidTr="00B4280B">
        <w:tc>
          <w:tcPr>
            <w:tcW w:w="2439" w:type="dxa"/>
            <w:tcMar>
              <w:top w:w="57" w:type="dxa"/>
              <w:left w:w="85" w:type="dxa"/>
              <w:bottom w:w="57" w:type="dxa"/>
              <w:right w:w="85" w:type="dxa"/>
            </w:tcMar>
          </w:tcPr>
          <w:p w14:paraId="52D1085F" w14:textId="1FF9B763" w:rsidR="00EB4ACE" w:rsidRPr="00EB4ACE" w:rsidRDefault="00EB4ACE" w:rsidP="00231C46">
            <w:pPr>
              <w:pStyle w:val="afffff6"/>
              <w:jc w:val="left"/>
            </w:pPr>
            <w:r w:rsidRPr="00EB4ACE">
              <w:t>-r | --createrole</w:t>
            </w:r>
          </w:p>
        </w:tc>
        <w:tc>
          <w:tcPr>
            <w:tcW w:w="6905" w:type="dxa"/>
            <w:tcMar>
              <w:top w:w="57" w:type="dxa"/>
              <w:left w:w="85" w:type="dxa"/>
              <w:bottom w:w="57" w:type="dxa"/>
              <w:right w:w="85" w:type="dxa"/>
            </w:tcMar>
          </w:tcPr>
          <w:p w14:paraId="383B150E" w14:textId="2616CD7D" w:rsidR="00EB4ACE" w:rsidRPr="00EB4ACE" w:rsidRDefault="00EB4ACE" w:rsidP="00EB4ACE">
            <w:pPr>
              <w:pStyle w:val="aff8"/>
              <w:rPr>
                <w:lang w:val="ru-RU"/>
              </w:rPr>
            </w:pPr>
            <w:r w:rsidRPr="00EB4ACE">
              <w:rPr>
                <w:lang w:val="ru-RU"/>
              </w:rPr>
              <w:t xml:space="preserve">Новой роли будет разрешено создавать новые роли (привилегия </w:t>
            </w:r>
            <w:r w:rsidRPr="00EC5631">
              <w:rPr>
                <w:rStyle w:val="afffff7"/>
              </w:rPr>
              <w:t>CREATEROLE</w:t>
            </w:r>
            <w:r w:rsidRPr="00EB4ACE">
              <w:rPr>
                <w:lang w:val="ru-RU"/>
              </w:rPr>
              <w:t>).</w:t>
            </w:r>
          </w:p>
        </w:tc>
      </w:tr>
      <w:tr w:rsidR="00EB4ACE" w:rsidRPr="00EB4ACE" w14:paraId="060CD527" w14:textId="77777777" w:rsidTr="00B4280B">
        <w:tc>
          <w:tcPr>
            <w:tcW w:w="2439" w:type="dxa"/>
            <w:tcMar>
              <w:top w:w="57" w:type="dxa"/>
              <w:left w:w="85" w:type="dxa"/>
              <w:bottom w:w="57" w:type="dxa"/>
              <w:right w:w="85" w:type="dxa"/>
            </w:tcMar>
          </w:tcPr>
          <w:p w14:paraId="6563B2FC" w14:textId="1166F2AB" w:rsidR="00EB4ACE" w:rsidRPr="00EB4ACE" w:rsidRDefault="00EB4ACE" w:rsidP="00231C46">
            <w:pPr>
              <w:pStyle w:val="afffff6"/>
              <w:jc w:val="left"/>
            </w:pPr>
            <w:r w:rsidRPr="00EB4ACE">
              <w:t>-R | --no-createrole</w:t>
            </w:r>
          </w:p>
        </w:tc>
        <w:tc>
          <w:tcPr>
            <w:tcW w:w="6905" w:type="dxa"/>
            <w:tcMar>
              <w:top w:w="57" w:type="dxa"/>
              <w:left w:w="85" w:type="dxa"/>
              <w:bottom w:w="57" w:type="dxa"/>
              <w:right w:w="85" w:type="dxa"/>
            </w:tcMar>
          </w:tcPr>
          <w:p w14:paraId="3CD65878" w14:textId="71AFC9F2" w:rsidR="00EB4ACE" w:rsidRPr="00EB4ACE" w:rsidRDefault="00EB4ACE" w:rsidP="00EB4ACE">
            <w:pPr>
              <w:pStyle w:val="aff8"/>
              <w:rPr>
                <w:lang w:val="ru-RU"/>
              </w:rPr>
            </w:pPr>
            <w:r w:rsidRPr="00EB4ACE">
              <w:rPr>
                <w:lang w:val="ru-RU"/>
              </w:rPr>
              <w:t xml:space="preserve">Новая роль не сможет создавать новые роли. </w:t>
            </w:r>
            <w:r>
              <w:t>Это значение по умолчанию.</w:t>
            </w:r>
          </w:p>
        </w:tc>
      </w:tr>
      <w:tr w:rsidR="00EB4ACE" w:rsidRPr="00EB4ACE" w14:paraId="6F8C2CEC" w14:textId="77777777" w:rsidTr="00B4280B">
        <w:tc>
          <w:tcPr>
            <w:tcW w:w="2439" w:type="dxa"/>
            <w:tcMar>
              <w:top w:w="57" w:type="dxa"/>
              <w:left w:w="85" w:type="dxa"/>
              <w:bottom w:w="57" w:type="dxa"/>
              <w:right w:w="85" w:type="dxa"/>
            </w:tcMar>
          </w:tcPr>
          <w:p w14:paraId="681B2BE8" w14:textId="2098F25E" w:rsidR="00EB4ACE" w:rsidRPr="00EB4ACE" w:rsidRDefault="00EB4ACE" w:rsidP="00231C46">
            <w:pPr>
              <w:pStyle w:val="afffff6"/>
              <w:jc w:val="left"/>
            </w:pPr>
            <w:r w:rsidRPr="00EB4ACE">
              <w:t>-s | --superuser</w:t>
            </w:r>
          </w:p>
        </w:tc>
        <w:tc>
          <w:tcPr>
            <w:tcW w:w="6905" w:type="dxa"/>
            <w:tcMar>
              <w:top w:w="57" w:type="dxa"/>
              <w:left w:w="85" w:type="dxa"/>
              <w:bottom w:w="57" w:type="dxa"/>
              <w:right w:w="85" w:type="dxa"/>
            </w:tcMar>
          </w:tcPr>
          <w:p w14:paraId="75704822" w14:textId="547137F3" w:rsidR="00EB4ACE" w:rsidRPr="00EB4ACE" w:rsidRDefault="00EB4ACE" w:rsidP="00EB4ACE">
            <w:pPr>
              <w:pStyle w:val="aff8"/>
              <w:rPr>
                <w:lang w:val="ru-RU"/>
              </w:rPr>
            </w:pPr>
            <w:r>
              <w:t>Новая роль будет суперпользователем.</w:t>
            </w:r>
          </w:p>
        </w:tc>
      </w:tr>
      <w:tr w:rsidR="00EB4ACE" w:rsidRPr="00EB4ACE" w14:paraId="08456864" w14:textId="77777777" w:rsidTr="00B4280B">
        <w:tc>
          <w:tcPr>
            <w:tcW w:w="2439" w:type="dxa"/>
            <w:tcMar>
              <w:top w:w="57" w:type="dxa"/>
              <w:left w:w="85" w:type="dxa"/>
              <w:bottom w:w="57" w:type="dxa"/>
              <w:right w:w="85" w:type="dxa"/>
            </w:tcMar>
          </w:tcPr>
          <w:p w14:paraId="38AD41D5" w14:textId="1AA21FAA" w:rsidR="00EB4ACE" w:rsidRPr="00EB4ACE" w:rsidRDefault="00EB4ACE" w:rsidP="00231C46">
            <w:pPr>
              <w:pStyle w:val="afffff6"/>
              <w:jc w:val="left"/>
            </w:pPr>
            <w:r w:rsidRPr="00EB4ACE">
              <w:t>-S | --no-superuser</w:t>
            </w:r>
          </w:p>
        </w:tc>
        <w:tc>
          <w:tcPr>
            <w:tcW w:w="6905" w:type="dxa"/>
            <w:tcMar>
              <w:top w:w="57" w:type="dxa"/>
              <w:left w:w="85" w:type="dxa"/>
              <w:bottom w:w="57" w:type="dxa"/>
              <w:right w:w="85" w:type="dxa"/>
            </w:tcMar>
          </w:tcPr>
          <w:p w14:paraId="69C366A3" w14:textId="07515BAC" w:rsidR="00EB4ACE" w:rsidRDefault="00EB4ACE" w:rsidP="00EB4ACE">
            <w:pPr>
              <w:pStyle w:val="aff8"/>
            </w:pPr>
            <w:r w:rsidRPr="00EB4ACE">
              <w:rPr>
                <w:lang w:val="ru-RU"/>
              </w:rPr>
              <w:t xml:space="preserve">Новая роль не будет суперпользователем. </w:t>
            </w:r>
            <w:r>
              <w:t>Это значение по умолчанию.</w:t>
            </w:r>
          </w:p>
        </w:tc>
      </w:tr>
      <w:tr w:rsidR="00EB4ACE" w:rsidRPr="00EB4ACE" w14:paraId="29D83B24" w14:textId="77777777" w:rsidTr="00B4280B">
        <w:tc>
          <w:tcPr>
            <w:tcW w:w="2439" w:type="dxa"/>
            <w:tcMar>
              <w:top w:w="57" w:type="dxa"/>
              <w:left w:w="85" w:type="dxa"/>
              <w:bottom w:w="57" w:type="dxa"/>
              <w:right w:w="85" w:type="dxa"/>
            </w:tcMar>
          </w:tcPr>
          <w:p w14:paraId="7B86546E" w14:textId="7722A153" w:rsidR="00EB4ACE" w:rsidRPr="00EB4ACE" w:rsidRDefault="00EB4ACE" w:rsidP="00231C46">
            <w:pPr>
              <w:pStyle w:val="afffff6"/>
              <w:jc w:val="left"/>
            </w:pPr>
            <w:r w:rsidRPr="00EB4ACE">
              <w:t>-V | --version</w:t>
            </w:r>
          </w:p>
        </w:tc>
        <w:tc>
          <w:tcPr>
            <w:tcW w:w="6905" w:type="dxa"/>
            <w:tcMar>
              <w:top w:w="57" w:type="dxa"/>
              <w:left w:w="85" w:type="dxa"/>
              <w:bottom w:w="57" w:type="dxa"/>
              <w:right w:w="85" w:type="dxa"/>
            </w:tcMar>
          </w:tcPr>
          <w:p w14:paraId="6B620149" w14:textId="4B9199C5" w:rsidR="00EB4ACE" w:rsidRPr="00EB4ACE" w:rsidRDefault="00EC5631" w:rsidP="00EB4ACE">
            <w:pPr>
              <w:pStyle w:val="aff8"/>
              <w:rPr>
                <w:lang w:val="ru-RU"/>
              </w:rPr>
            </w:pPr>
            <w:r>
              <w:rPr>
                <w:lang w:val="ru-RU"/>
              </w:rPr>
              <w:t>Распечатывает</w:t>
            </w:r>
            <w:r w:rsidR="00EB4ACE" w:rsidRPr="00EB4ACE">
              <w:rPr>
                <w:lang w:val="ru-RU"/>
              </w:rPr>
              <w:t xml:space="preserve"> версию </w:t>
            </w:r>
            <w:r w:rsidR="00EB4ACE" w:rsidRPr="00EC5631">
              <w:rPr>
                <w:rStyle w:val="afffff7"/>
              </w:rPr>
              <w:t>createuser</w:t>
            </w:r>
            <w:r>
              <w:rPr>
                <w:lang w:val="ru-RU"/>
              </w:rPr>
              <w:t xml:space="preserve"> и выходит</w:t>
            </w:r>
            <w:r w:rsidR="00EB4ACE" w:rsidRPr="00EB4ACE">
              <w:rPr>
                <w:lang w:val="ru-RU"/>
              </w:rPr>
              <w:t>.</w:t>
            </w:r>
          </w:p>
        </w:tc>
      </w:tr>
      <w:tr w:rsidR="00EB4ACE" w:rsidRPr="00EB4ACE" w14:paraId="19F13149" w14:textId="77777777" w:rsidTr="00B4280B">
        <w:tc>
          <w:tcPr>
            <w:tcW w:w="2439" w:type="dxa"/>
            <w:tcMar>
              <w:top w:w="57" w:type="dxa"/>
              <w:left w:w="85" w:type="dxa"/>
              <w:bottom w:w="57" w:type="dxa"/>
              <w:right w:w="85" w:type="dxa"/>
            </w:tcMar>
          </w:tcPr>
          <w:p w14:paraId="4B531748" w14:textId="42A38D12" w:rsidR="00EB4ACE" w:rsidRPr="00EB4ACE" w:rsidRDefault="00EB4ACE" w:rsidP="00231C46">
            <w:pPr>
              <w:pStyle w:val="afffff6"/>
              <w:jc w:val="left"/>
            </w:pPr>
            <w:r w:rsidRPr="00EB4ACE">
              <w:t>--replication</w:t>
            </w:r>
          </w:p>
        </w:tc>
        <w:tc>
          <w:tcPr>
            <w:tcW w:w="6905" w:type="dxa"/>
            <w:tcMar>
              <w:top w:w="57" w:type="dxa"/>
              <w:left w:w="85" w:type="dxa"/>
              <w:bottom w:w="57" w:type="dxa"/>
              <w:right w:w="85" w:type="dxa"/>
            </w:tcMar>
          </w:tcPr>
          <w:p w14:paraId="4DB0FD45" w14:textId="3CC85340" w:rsidR="00EB4ACE" w:rsidRPr="00EB4ACE" w:rsidRDefault="00EB4ACE" w:rsidP="00EC5631">
            <w:pPr>
              <w:pStyle w:val="aff8"/>
              <w:rPr>
                <w:lang w:val="ru-RU"/>
              </w:rPr>
            </w:pPr>
            <w:r w:rsidRPr="00EB4ACE">
              <w:rPr>
                <w:lang w:val="ru-RU"/>
              </w:rPr>
              <w:t xml:space="preserve">Новый пользователь будет иметь привилегию </w:t>
            </w:r>
            <w:r w:rsidRPr="00EC5631">
              <w:rPr>
                <w:rStyle w:val="afffff7"/>
              </w:rPr>
              <w:t>REPLICATION</w:t>
            </w:r>
            <w:r w:rsidR="00EC5631">
              <w:rPr>
                <w:lang w:val="ru-RU"/>
              </w:rPr>
              <w:t>.</w:t>
            </w:r>
          </w:p>
        </w:tc>
      </w:tr>
      <w:tr w:rsidR="00EB4ACE" w:rsidRPr="00EB4ACE" w14:paraId="1C4F2B9F" w14:textId="77777777" w:rsidTr="00B4280B">
        <w:tc>
          <w:tcPr>
            <w:tcW w:w="2439" w:type="dxa"/>
            <w:tcMar>
              <w:top w:w="57" w:type="dxa"/>
              <w:left w:w="85" w:type="dxa"/>
              <w:bottom w:w="57" w:type="dxa"/>
              <w:right w:w="85" w:type="dxa"/>
            </w:tcMar>
          </w:tcPr>
          <w:p w14:paraId="0110CB31" w14:textId="0AB53DAE" w:rsidR="00EB4ACE" w:rsidRPr="00EB4ACE" w:rsidRDefault="00EB4ACE" w:rsidP="00231C46">
            <w:pPr>
              <w:pStyle w:val="afffff6"/>
              <w:jc w:val="left"/>
            </w:pPr>
            <w:r w:rsidRPr="00EB4ACE">
              <w:t>--no-replication</w:t>
            </w:r>
          </w:p>
        </w:tc>
        <w:tc>
          <w:tcPr>
            <w:tcW w:w="6905" w:type="dxa"/>
            <w:tcMar>
              <w:top w:w="57" w:type="dxa"/>
              <w:left w:w="85" w:type="dxa"/>
              <w:bottom w:w="57" w:type="dxa"/>
              <w:right w:w="85" w:type="dxa"/>
            </w:tcMar>
          </w:tcPr>
          <w:p w14:paraId="7C4FCBED" w14:textId="045EFB6C" w:rsidR="00EB4ACE" w:rsidRPr="00EB4ACE" w:rsidRDefault="00EB4ACE" w:rsidP="002B1D0F">
            <w:pPr>
              <w:pStyle w:val="aff8"/>
              <w:rPr>
                <w:lang w:val="ru-RU"/>
              </w:rPr>
            </w:pPr>
            <w:r w:rsidRPr="00EB4ACE">
              <w:rPr>
                <w:lang w:val="ru-RU"/>
              </w:rPr>
              <w:t xml:space="preserve">У нового пользователя не будет привилегии </w:t>
            </w:r>
            <w:r w:rsidRPr="002B1D0F">
              <w:rPr>
                <w:rStyle w:val="afffff7"/>
              </w:rPr>
              <w:t>REPLICATION</w:t>
            </w:r>
            <w:r w:rsidR="002B1D0F">
              <w:rPr>
                <w:lang w:val="ru-RU"/>
              </w:rPr>
              <w:t>.</w:t>
            </w:r>
          </w:p>
        </w:tc>
      </w:tr>
      <w:tr w:rsidR="00EB4ACE" w:rsidRPr="00EB4ACE" w14:paraId="520A52CA" w14:textId="77777777" w:rsidTr="00B4280B">
        <w:tc>
          <w:tcPr>
            <w:tcW w:w="2439" w:type="dxa"/>
            <w:tcMar>
              <w:top w:w="57" w:type="dxa"/>
              <w:left w:w="85" w:type="dxa"/>
              <w:bottom w:w="57" w:type="dxa"/>
              <w:right w:w="85" w:type="dxa"/>
            </w:tcMar>
          </w:tcPr>
          <w:p w14:paraId="68134E24" w14:textId="7941B827" w:rsidR="00EB4ACE" w:rsidRPr="00EB4ACE" w:rsidRDefault="00EB4ACE" w:rsidP="00231C46">
            <w:pPr>
              <w:pStyle w:val="afffff6"/>
              <w:jc w:val="left"/>
            </w:pPr>
            <w:r w:rsidRPr="00EB4ACE">
              <w:lastRenderedPageBreak/>
              <w:t>-? | --help</w:t>
            </w:r>
          </w:p>
        </w:tc>
        <w:tc>
          <w:tcPr>
            <w:tcW w:w="6905" w:type="dxa"/>
            <w:tcMar>
              <w:top w:w="57" w:type="dxa"/>
              <w:left w:w="85" w:type="dxa"/>
              <w:bottom w:w="57" w:type="dxa"/>
              <w:right w:w="85" w:type="dxa"/>
            </w:tcMar>
          </w:tcPr>
          <w:p w14:paraId="47A9A421" w14:textId="1B8B0A1A" w:rsidR="00EB4ACE" w:rsidRPr="00EB4ACE" w:rsidRDefault="002B1D0F" w:rsidP="00EB4ACE">
            <w:pPr>
              <w:pStyle w:val="aff8"/>
              <w:rPr>
                <w:lang w:val="ru-RU"/>
              </w:rPr>
            </w:pPr>
            <w:r>
              <w:rPr>
                <w:lang w:val="ru-RU"/>
              </w:rPr>
              <w:t>Показывает</w:t>
            </w:r>
            <w:r w:rsidR="00EB4ACE" w:rsidRPr="00EB4ACE">
              <w:rPr>
                <w:lang w:val="ru-RU"/>
              </w:rPr>
              <w:t xml:space="preserve"> справку об аргументах командной строки </w:t>
            </w:r>
            <w:r w:rsidR="00EB4ACE" w:rsidRPr="002B1D0F">
              <w:rPr>
                <w:rStyle w:val="afffff7"/>
              </w:rPr>
              <w:t>createuser</w:t>
            </w:r>
            <w:r>
              <w:rPr>
                <w:lang w:val="ru-RU"/>
              </w:rPr>
              <w:t xml:space="preserve"> и выходит</w:t>
            </w:r>
            <w:r w:rsidR="00EB4ACE" w:rsidRPr="00EB4ACE">
              <w:rPr>
                <w:lang w:val="ru-RU"/>
              </w:rPr>
              <w:t>.</w:t>
            </w:r>
          </w:p>
        </w:tc>
      </w:tr>
    </w:tbl>
    <w:p w14:paraId="3D9EF84A" w14:textId="0F4DB91E" w:rsidR="00F26428" w:rsidRPr="00EB4ACE" w:rsidRDefault="00F26428" w:rsidP="00F26428">
      <w:pPr>
        <w:pStyle w:val="aff6"/>
      </w:pPr>
      <w:r w:rsidRPr="00624C80">
        <w:t xml:space="preserve">Таблица </w:t>
      </w:r>
      <w:fldSimple w:instr=" SEQ Таблица \* ARABIC ">
        <w:r w:rsidR="000D13AA">
          <w:rPr>
            <w:noProof/>
          </w:rPr>
          <w:t>14</w:t>
        </w:r>
      </w:fldSimple>
      <w:r w:rsidRPr="00624C80">
        <w:t xml:space="preserve"> </w:t>
      </w:r>
      <w:r w:rsidRPr="00624C80">
        <w:rPr>
          <w:rFonts w:cs="Times New Roman"/>
        </w:rPr>
        <w:t>—</w:t>
      </w:r>
      <w:r w:rsidRPr="00624C80">
        <w:t xml:space="preserve"> </w:t>
      </w:r>
      <w:r>
        <w:t xml:space="preserve">Параметры подключения </w:t>
      </w:r>
      <w:r>
        <w:rPr>
          <w:lang w:val="en-US"/>
        </w:rPr>
        <w:t>createuser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F26428" w:rsidRPr="00BB4D23" w14:paraId="0FD71703" w14:textId="77777777" w:rsidTr="00B4280B">
        <w:trPr>
          <w:trHeight w:val="454"/>
          <w:tblHeader/>
        </w:trPr>
        <w:tc>
          <w:tcPr>
            <w:tcW w:w="2439" w:type="dxa"/>
            <w:shd w:val="clear" w:color="auto" w:fill="7030A0"/>
            <w:tcMar>
              <w:top w:w="57" w:type="dxa"/>
              <w:left w:w="85" w:type="dxa"/>
              <w:bottom w:w="57" w:type="dxa"/>
              <w:right w:w="85" w:type="dxa"/>
            </w:tcMar>
          </w:tcPr>
          <w:p w14:paraId="16A81683" w14:textId="77777777" w:rsidR="00F26428" w:rsidRPr="00BB4D23" w:rsidRDefault="00F26428" w:rsidP="00B4280B">
            <w:pPr>
              <w:pStyle w:val="affa"/>
            </w:pPr>
            <w:r>
              <w:t>Параметр</w:t>
            </w:r>
          </w:p>
        </w:tc>
        <w:tc>
          <w:tcPr>
            <w:tcW w:w="6905" w:type="dxa"/>
            <w:shd w:val="clear" w:color="auto" w:fill="7030A0"/>
            <w:tcMar>
              <w:top w:w="57" w:type="dxa"/>
              <w:left w:w="85" w:type="dxa"/>
              <w:bottom w:w="57" w:type="dxa"/>
              <w:right w:w="85" w:type="dxa"/>
            </w:tcMar>
          </w:tcPr>
          <w:p w14:paraId="49745B15" w14:textId="77777777" w:rsidR="00F26428" w:rsidRPr="00991D67" w:rsidRDefault="00F26428" w:rsidP="00B4280B">
            <w:pPr>
              <w:pStyle w:val="affa"/>
            </w:pPr>
            <w:r>
              <w:t>Описание</w:t>
            </w:r>
          </w:p>
        </w:tc>
      </w:tr>
      <w:tr w:rsidR="00F26428" w:rsidRPr="00BB4D23" w14:paraId="2D91FB10" w14:textId="77777777" w:rsidTr="00B4280B">
        <w:tc>
          <w:tcPr>
            <w:tcW w:w="2439" w:type="dxa"/>
            <w:tcMar>
              <w:top w:w="57" w:type="dxa"/>
              <w:left w:w="85" w:type="dxa"/>
              <w:bottom w:w="57" w:type="dxa"/>
              <w:right w:w="85" w:type="dxa"/>
            </w:tcMar>
          </w:tcPr>
          <w:p w14:paraId="499A9486" w14:textId="498A4F73" w:rsidR="00F26428" w:rsidRPr="00991D67" w:rsidRDefault="00F26428" w:rsidP="002B1D0F">
            <w:pPr>
              <w:pStyle w:val="afffff6"/>
              <w:jc w:val="left"/>
            </w:pPr>
            <w:r w:rsidRPr="00F26428">
              <w:t xml:space="preserve">-h </w:t>
            </w:r>
            <w:r w:rsidRPr="002B1D0F">
              <w:rPr>
                <w:i/>
              </w:rPr>
              <w:t>host</w:t>
            </w:r>
            <w:r w:rsidRPr="00F26428">
              <w:t xml:space="preserve"> | --host=</w:t>
            </w:r>
            <w:r w:rsidRPr="002B1D0F">
              <w:rPr>
                <w:i/>
              </w:rPr>
              <w:t>host</w:t>
            </w:r>
          </w:p>
        </w:tc>
        <w:tc>
          <w:tcPr>
            <w:tcW w:w="6905" w:type="dxa"/>
            <w:tcMar>
              <w:top w:w="57" w:type="dxa"/>
              <w:left w:w="85" w:type="dxa"/>
              <w:bottom w:w="57" w:type="dxa"/>
              <w:right w:w="85" w:type="dxa"/>
            </w:tcMar>
          </w:tcPr>
          <w:p w14:paraId="4A40A8A1" w14:textId="0FAEBBA1" w:rsidR="00F26428" w:rsidRPr="00991D67" w:rsidRDefault="00F26428" w:rsidP="002B1D0F">
            <w:pPr>
              <w:pStyle w:val="aff8"/>
              <w:rPr>
                <w:lang w:val="ru-RU"/>
              </w:rPr>
            </w:pPr>
            <w:r w:rsidRPr="00F26428">
              <w:rPr>
                <w:lang w:val="ru-RU"/>
              </w:rPr>
              <w:t xml:space="preserve">Имя хоста </w:t>
            </w:r>
            <w:r w:rsidR="002B1D0F">
              <w:rPr>
                <w:lang w:val="ru-RU"/>
              </w:rPr>
              <w:t>машины, на которй</w:t>
            </w:r>
            <w:r w:rsidRPr="00F26428">
              <w:rPr>
                <w:lang w:val="ru-RU"/>
              </w:rPr>
              <w:t xml:space="preserve"> работает </w:t>
            </w:r>
            <w:r w:rsidR="002B1D0F">
              <w:rPr>
                <w:lang w:val="ru-RU"/>
              </w:rPr>
              <w:t>мастер-</w:t>
            </w:r>
            <w:r>
              <w:rPr>
                <w:lang w:val="ru-RU"/>
              </w:rPr>
              <w:t xml:space="preserve">сервер </w:t>
            </w:r>
            <w:r w:rsidR="002C3408">
              <w:rPr>
                <w:lang w:val="ru-RU"/>
              </w:rPr>
              <w:t>RT.Warehouse</w:t>
            </w:r>
            <w:r>
              <w:rPr>
                <w:lang w:val="ru-RU"/>
              </w:rPr>
              <w:t xml:space="preserve">. </w:t>
            </w:r>
            <w:r w:rsidRPr="00F26428">
              <w:rPr>
                <w:lang w:val="ru-RU"/>
              </w:rPr>
              <w:t xml:space="preserve">Если </w:t>
            </w:r>
            <w:r w:rsidR="002B1D0F">
              <w:rPr>
                <w:lang w:val="ru-RU"/>
              </w:rPr>
              <w:t>параметр не указан</w:t>
            </w:r>
            <w:r w:rsidRPr="00F26428">
              <w:rPr>
                <w:lang w:val="ru-RU"/>
              </w:rPr>
              <w:t xml:space="preserve">, </w:t>
            </w:r>
            <w:r w:rsidR="002B1D0F">
              <w:rPr>
                <w:lang w:val="ru-RU"/>
              </w:rPr>
              <w:t xml:space="preserve">значение </w:t>
            </w:r>
            <w:r w:rsidRPr="00F26428">
              <w:rPr>
                <w:lang w:val="ru-RU"/>
              </w:rPr>
              <w:t xml:space="preserve">считывается из переменной среды </w:t>
            </w:r>
            <w:r w:rsidRPr="002B1D0F">
              <w:rPr>
                <w:rStyle w:val="afffff7"/>
              </w:rPr>
              <w:t>PGHOST</w:t>
            </w:r>
            <w:r w:rsidRPr="00F26428">
              <w:rPr>
                <w:lang w:val="ru-RU"/>
              </w:rPr>
              <w:t xml:space="preserve"> или по умолчанию используется </w:t>
            </w:r>
            <w:r w:rsidRPr="002B1D0F">
              <w:rPr>
                <w:rStyle w:val="afffff7"/>
              </w:rPr>
              <w:t>localhost</w:t>
            </w:r>
            <w:r w:rsidRPr="00F26428">
              <w:rPr>
                <w:lang w:val="ru-RU"/>
              </w:rPr>
              <w:t>.</w:t>
            </w:r>
          </w:p>
        </w:tc>
      </w:tr>
      <w:tr w:rsidR="00F26428" w:rsidRPr="00BB4D23" w14:paraId="39715FCD" w14:textId="77777777" w:rsidTr="00B4280B">
        <w:tc>
          <w:tcPr>
            <w:tcW w:w="2439" w:type="dxa"/>
            <w:tcMar>
              <w:top w:w="57" w:type="dxa"/>
              <w:left w:w="85" w:type="dxa"/>
              <w:bottom w:w="57" w:type="dxa"/>
              <w:right w:w="85" w:type="dxa"/>
            </w:tcMar>
          </w:tcPr>
          <w:p w14:paraId="2B4E6212" w14:textId="6C5AFA57" w:rsidR="00F26428" w:rsidRPr="00F26428" w:rsidRDefault="00F26428" w:rsidP="002B1D0F">
            <w:pPr>
              <w:pStyle w:val="afffff6"/>
              <w:jc w:val="left"/>
            </w:pPr>
            <w:r w:rsidRPr="00F26428">
              <w:t xml:space="preserve">-p </w:t>
            </w:r>
            <w:r w:rsidRPr="002B1D0F">
              <w:rPr>
                <w:i/>
              </w:rPr>
              <w:t>port</w:t>
            </w:r>
            <w:r w:rsidRPr="00F26428">
              <w:t xml:space="preserve"> | --port=</w:t>
            </w:r>
            <w:r w:rsidRPr="002B1D0F">
              <w:rPr>
                <w:i/>
              </w:rPr>
              <w:t>port</w:t>
            </w:r>
          </w:p>
        </w:tc>
        <w:tc>
          <w:tcPr>
            <w:tcW w:w="6905" w:type="dxa"/>
            <w:tcMar>
              <w:top w:w="57" w:type="dxa"/>
              <w:left w:w="85" w:type="dxa"/>
              <w:bottom w:w="57" w:type="dxa"/>
              <w:right w:w="85" w:type="dxa"/>
            </w:tcMar>
          </w:tcPr>
          <w:p w14:paraId="7915191D" w14:textId="46DBF01B" w:rsidR="00F26428" w:rsidRPr="00F26428" w:rsidRDefault="00F26428" w:rsidP="002B1D0F">
            <w:pPr>
              <w:pStyle w:val="aff8"/>
              <w:rPr>
                <w:lang w:val="ru-RU"/>
              </w:rPr>
            </w:pPr>
            <w:r w:rsidRPr="00F26428">
              <w:rPr>
                <w:lang w:val="ru-RU"/>
              </w:rPr>
              <w:t xml:space="preserve">Порт TCP, на котором </w:t>
            </w:r>
            <w:r w:rsidR="002B1D0F">
              <w:rPr>
                <w:lang w:val="ru-RU"/>
              </w:rPr>
              <w:t>мастер-</w:t>
            </w:r>
            <w:r w:rsidRPr="00F26428">
              <w:rPr>
                <w:lang w:val="ru-RU"/>
              </w:rPr>
              <w:t xml:space="preserve">сервер </w:t>
            </w:r>
            <w:r w:rsidR="002C3408">
              <w:rPr>
                <w:lang w:val="ru-RU"/>
              </w:rPr>
              <w:t>RT.Warehouse</w:t>
            </w:r>
            <w:r w:rsidR="002B1D0F" w:rsidRPr="002B1D0F">
              <w:rPr>
                <w:lang w:val="ru-RU"/>
              </w:rPr>
              <w:t xml:space="preserve"> </w:t>
            </w:r>
            <w:r>
              <w:rPr>
                <w:lang w:val="ru-RU"/>
              </w:rPr>
              <w:t xml:space="preserve">прослушивает соединения. </w:t>
            </w:r>
            <w:r w:rsidRPr="00F26428">
              <w:rPr>
                <w:lang w:val="ru-RU"/>
              </w:rPr>
              <w:t xml:space="preserve">Если </w:t>
            </w:r>
            <w:r w:rsidR="002B1D0F">
              <w:rPr>
                <w:lang w:val="ru-RU"/>
              </w:rPr>
              <w:t>параметр не указан</w:t>
            </w:r>
            <w:r w:rsidRPr="00F26428">
              <w:rPr>
                <w:lang w:val="ru-RU"/>
              </w:rPr>
              <w:t xml:space="preserve">, </w:t>
            </w:r>
            <w:r w:rsidR="002B1D0F">
              <w:rPr>
                <w:lang w:val="ru-RU"/>
              </w:rPr>
              <w:t xml:space="preserve">значение </w:t>
            </w:r>
            <w:r w:rsidRPr="00F26428">
              <w:rPr>
                <w:lang w:val="ru-RU"/>
              </w:rPr>
              <w:t xml:space="preserve">считывается из переменной среды </w:t>
            </w:r>
            <w:r w:rsidRPr="002B1D0F">
              <w:rPr>
                <w:rStyle w:val="afffff7"/>
              </w:rPr>
              <w:t>PGPORT</w:t>
            </w:r>
            <w:r w:rsidRPr="00F26428">
              <w:rPr>
                <w:lang w:val="ru-RU"/>
              </w:rPr>
              <w:t xml:space="preserve"> или по умолчанию </w:t>
            </w:r>
            <w:r w:rsidRPr="002B1D0F">
              <w:rPr>
                <w:rStyle w:val="afffff7"/>
              </w:rPr>
              <w:t>5432</w:t>
            </w:r>
            <w:r w:rsidRPr="00F26428">
              <w:rPr>
                <w:lang w:val="ru-RU"/>
              </w:rPr>
              <w:t>.</w:t>
            </w:r>
          </w:p>
        </w:tc>
      </w:tr>
      <w:tr w:rsidR="00F26428" w:rsidRPr="00BB4D23" w14:paraId="7CC81908" w14:textId="77777777" w:rsidTr="00B4280B">
        <w:tc>
          <w:tcPr>
            <w:tcW w:w="2439" w:type="dxa"/>
            <w:tcMar>
              <w:top w:w="57" w:type="dxa"/>
              <w:left w:w="85" w:type="dxa"/>
              <w:bottom w:w="57" w:type="dxa"/>
              <w:right w:w="85" w:type="dxa"/>
            </w:tcMar>
          </w:tcPr>
          <w:p w14:paraId="69E10654" w14:textId="13F77DFE" w:rsidR="00F26428" w:rsidRPr="00F26428" w:rsidRDefault="00F26428" w:rsidP="002B1D0F">
            <w:pPr>
              <w:pStyle w:val="afffff6"/>
              <w:jc w:val="left"/>
            </w:pPr>
            <w:r w:rsidRPr="00F26428">
              <w:t xml:space="preserve">-U </w:t>
            </w:r>
            <w:r w:rsidRPr="002B1D0F">
              <w:rPr>
                <w:i/>
              </w:rPr>
              <w:t>username</w:t>
            </w:r>
            <w:r w:rsidRPr="00F26428">
              <w:t xml:space="preserve"> | --username=</w:t>
            </w:r>
            <w:r w:rsidRPr="002B1D0F">
              <w:rPr>
                <w:i/>
              </w:rPr>
              <w:t>username</w:t>
            </w:r>
          </w:p>
        </w:tc>
        <w:tc>
          <w:tcPr>
            <w:tcW w:w="6905" w:type="dxa"/>
            <w:tcMar>
              <w:top w:w="57" w:type="dxa"/>
              <w:left w:w="85" w:type="dxa"/>
              <w:bottom w:w="57" w:type="dxa"/>
              <w:right w:w="85" w:type="dxa"/>
            </w:tcMar>
          </w:tcPr>
          <w:p w14:paraId="78BCC46A" w14:textId="477D3AE3" w:rsidR="00F26428" w:rsidRPr="00F26428" w:rsidRDefault="00F26428" w:rsidP="00F26428">
            <w:pPr>
              <w:pStyle w:val="aff8"/>
              <w:rPr>
                <w:lang w:val="ru-RU"/>
              </w:rPr>
            </w:pPr>
            <w:r w:rsidRPr="00F26428">
              <w:rPr>
                <w:lang w:val="ru-RU"/>
              </w:rPr>
              <w:t>Имя ро</w:t>
            </w:r>
            <w:r>
              <w:rPr>
                <w:lang w:val="ru-RU"/>
              </w:rPr>
              <w:t xml:space="preserve">ли базы данных для подключения. </w:t>
            </w:r>
            <w:r w:rsidRPr="00F26428">
              <w:rPr>
                <w:lang w:val="ru-RU"/>
              </w:rPr>
              <w:t xml:space="preserve">Если </w:t>
            </w:r>
            <w:r w:rsidR="002B1D0F">
              <w:rPr>
                <w:lang w:val="ru-RU"/>
              </w:rPr>
              <w:t>параметр не указан</w:t>
            </w:r>
            <w:r w:rsidRPr="00F26428">
              <w:rPr>
                <w:lang w:val="ru-RU"/>
              </w:rPr>
              <w:t xml:space="preserve">, </w:t>
            </w:r>
            <w:r w:rsidR="002B1D0F">
              <w:rPr>
                <w:lang w:val="ru-RU"/>
              </w:rPr>
              <w:t xml:space="preserve">значение </w:t>
            </w:r>
            <w:r w:rsidRPr="00F26428">
              <w:rPr>
                <w:lang w:val="ru-RU"/>
              </w:rPr>
              <w:t xml:space="preserve">считывается из переменной среды </w:t>
            </w:r>
            <w:r w:rsidRPr="002B1D0F">
              <w:rPr>
                <w:rStyle w:val="afffff7"/>
              </w:rPr>
              <w:t>PGUSER</w:t>
            </w:r>
            <w:r w:rsidRPr="00F26428">
              <w:rPr>
                <w:lang w:val="ru-RU"/>
              </w:rPr>
              <w:t xml:space="preserve"> или по умолчанию используется имя текущей системной роли.</w:t>
            </w:r>
          </w:p>
        </w:tc>
      </w:tr>
      <w:tr w:rsidR="00F26428" w:rsidRPr="00BB4D23" w14:paraId="484D8482" w14:textId="77777777" w:rsidTr="00B4280B">
        <w:tc>
          <w:tcPr>
            <w:tcW w:w="2439" w:type="dxa"/>
            <w:tcMar>
              <w:top w:w="57" w:type="dxa"/>
              <w:left w:w="85" w:type="dxa"/>
              <w:bottom w:w="57" w:type="dxa"/>
              <w:right w:w="85" w:type="dxa"/>
            </w:tcMar>
          </w:tcPr>
          <w:p w14:paraId="4BF8BBA2" w14:textId="31D40509" w:rsidR="00F26428" w:rsidRPr="00F26428" w:rsidRDefault="00F26428" w:rsidP="002B1D0F">
            <w:pPr>
              <w:pStyle w:val="afffff6"/>
              <w:jc w:val="left"/>
            </w:pPr>
            <w:r w:rsidRPr="00F26428">
              <w:t>-w | --no-password</w:t>
            </w:r>
          </w:p>
        </w:tc>
        <w:tc>
          <w:tcPr>
            <w:tcW w:w="6905" w:type="dxa"/>
            <w:tcMar>
              <w:top w:w="57" w:type="dxa"/>
              <w:left w:w="85" w:type="dxa"/>
              <w:bottom w:w="57" w:type="dxa"/>
              <w:right w:w="85" w:type="dxa"/>
            </w:tcMar>
          </w:tcPr>
          <w:p w14:paraId="20431370" w14:textId="436C6520" w:rsidR="00F26428" w:rsidRPr="00F26428" w:rsidRDefault="002B1D0F" w:rsidP="002B1D0F">
            <w:pPr>
              <w:pStyle w:val="aff8"/>
              <w:rPr>
                <w:lang w:val="ru-RU"/>
              </w:rPr>
            </w:pPr>
            <w:r>
              <w:rPr>
                <w:lang w:val="ru-RU"/>
              </w:rPr>
              <w:t>Никогда не запрашивать</w:t>
            </w:r>
            <w:r w:rsidR="00F26428">
              <w:rPr>
                <w:lang w:val="ru-RU"/>
              </w:rPr>
              <w:t xml:space="preserve"> пароль. </w:t>
            </w:r>
            <w:r w:rsidR="00F26428" w:rsidRPr="00F26428">
              <w:rPr>
                <w:lang w:val="ru-RU"/>
              </w:rPr>
              <w:t xml:space="preserve">Если сервер требует аутентификации по паролю, а пароль недоступен другими средствами, такими как </w:t>
            </w:r>
            <w:proofErr w:type="gramStart"/>
            <w:r w:rsidR="00F26428" w:rsidRPr="00F26428">
              <w:rPr>
                <w:lang w:val="ru-RU"/>
              </w:rPr>
              <w:t xml:space="preserve">файл </w:t>
            </w:r>
            <w:r w:rsidR="00F26428" w:rsidRPr="0055738E">
              <w:rPr>
                <w:rStyle w:val="afffff7"/>
                <w:lang w:val="ru-RU"/>
              </w:rPr>
              <w:t>.</w:t>
            </w:r>
            <w:r w:rsidR="00F26428" w:rsidRPr="002B1D0F">
              <w:rPr>
                <w:rStyle w:val="afffff7"/>
              </w:rPr>
              <w:t>pgpass</w:t>
            </w:r>
            <w:proofErr w:type="gramEnd"/>
            <w:r w:rsidR="00F26428" w:rsidRPr="00F26428">
              <w:rPr>
                <w:lang w:val="ru-RU"/>
              </w:rPr>
              <w:t xml:space="preserve">, </w:t>
            </w:r>
            <w:r w:rsidR="00F26428">
              <w:rPr>
                <w:lang w:val="ru-RU"/>
              </w:rPr>
              <w:t xml:space="preserve">попытка подключения не удастся. </w:t>
            </w:r>
            <w:r>
              <w:rPr>
                <w:lang w:val="ru-RU"/>
              </w:rPr>
              <w:t>Этот параметр может быть полезен</w:t>
            </w:r>
            <w:r w:rsidR="00F26428" w:rsidRPr="00F26428">
              <w:rPr>
                <w:lang w:val="ru-RU"/>
              </w:rPr>
              <w:t xml:space="preserve"> в пакетных заданиях и с</w:t>
            </w:r>
            <w:r>
              <w:rPr>
                <w:lang w:val="ru-RU"/>
              </w:rPr>
              <w:t>криптах</w:t>
            </w:r>
            <w:r w:rsidR="00F26428" w:rsidRPr="00F26428">
              <w:rPr>
                <w:lang w:val="ru-RU"/>
              </w:rPr>
              <w:t>, где нет пользователя, который мог бы ввести пароль.</w:t>
            </w:r>
          </w:p>
        </w:tc>
      </w:tr>
      <w:tr w:rsidR="00F26428" w:rsidRPr="00BB4D23" w14:paraId="5C2AD2E5" w14:textId="77777777" w:rsidTr="00B4280B">
        <w:tc>
          <w:tcPr>
            <w:tcW w:w="2439" w:type="dxa"/>
            <w:tcMar>
              <w:top w:w="57" w:type="dxa"/>
              <w:left w:w="85" w:type="dxa"/>
              <w:bottom w:w="57" w:type="dxa"/>
              <w:right w:w="85" w:type="dxa"/>
            </w:tcMar>
          </w:tcPr>
          <w:p w14:paraId="535472BB" w14:textId="56596B2F" w:rsidR="00F26428" w:rsidRPr="00F26428" w:rsidRDefault="00F26428" w:rsidP="002B1D0F">
            <w:pPr>
              <w:pStyle w:val="afffff6"/>
              <w:jc w:val="left"/>
            </w:pPr>
            <w:r w:rsidRPr="00F26428">
              <w:t>-W | --password</w:t>
            </w:r>
          </w:p>
        </w:tc>
        <w:tc>
          <w:tcPr>
            <w:tcW w:w="6905" w:type="dxa"/>
            <w:tcMar>
              <w:top w:w="57" w:type="dxa"/>
              <w:left w:w="85" w:type="dxa"/>
              <w:bottom w:w="57" w:type="dxa"/>
              <w:right w:w="85" w:type="dxa"/>
            </w:tcMar>
          </w:tcPr>
          <w:p w14:paraId="69C24054" w14:textId="5E6A52E8" w:rsidR="00F26428" w:rsidRDefault="002B1D0F" w:rsidP="00F26428">
            <w:pPr>
              <w:pStyle w:val="aff8"/>
              <w:rPr>
                <w:lang w:val="ru-RU"/>
              </w:rPr>
            </w:pPr>
            <w:r>
              <w:rPr>
                <w:lang w:val="ru-RU"/>
              </w:rPr>
              <w:t>Принудительный ввод пароля</w:t>
            </w:r>
            <w:r w:rsidR="00F26428" w:rsidRPr="00F26428">
              <w:rPr>
                <w:lang w:val="ru-RU"/>
              </w:rPr>
              <w:t>.</w:t>
            </w:r>
          </w:p>
        </w:tc>
      </w:tr>
    </w:tbl>
    <w:p w14:paraId="38FED151" w14:textId="77777777" w:rsidR="00B54C72" w:rsidRDefault="00B54C72" w:rsidP="000749E2">
      <w:pPr>
        <w:pStyle w:val="46"/>
      </w:pPr>
      <w:r>
        <w:t>Примеры</w:t>
      </w:r>
    </w:p>
    <w:p w14:paraId="22B0E5FF" w14:textId="004B71AA" w:rsidR="00B54C72" w:rsidRDefault="00B54C72" w:rsidP="00B54C72">
      <w:pPr>
        <w:pStyle w:val="afff1"/>
      </w:pPr>
      <w:r w:rsidRPr="00B54C72">
        <w:t xml:space="preserve">Чтобы создать роль </w:t>
      </w:r>
      <w:r w:rsidRPr="009C4A5D">
        <w:rPr>
          <w:rStyle w:val="afffff0"/>
        </w:rPr>
        <w:t>joe</w:t>
      </w:r>
      <w:r w:rsidRPr="00B54C72">
        <w:t xml:space="preserve"> на сервере базы данных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4C72" w:rsidRPr="00C317E2" w14:paraId="3EBF1C7F" w14:textId="77777777" w:rsidTr="00B4280B">
        <w:tc>
          <w:tcPr>
            <w:tcW w:w="9344" w:type="dxa"/>
            <w:shd w:val="clear" w:color="auto" w:fill="F2F2F2" w:themeFill="background1" w:themeFillShade="F2"/>
          </w:tcPr>
          <w:p w14:paraId="77742BBE" w14:textId="0F03035C" w:rsidR="00B54C72" w:rsidRPr="00DE1855" w:rsidRDefault="00B54C72" w:rsidP="00B4280B">
            <w:pPr>
              <w:pStyle w:val="afffff"/>
            </w:pPr>
            <w:r w:rsidRPr="00B54C72">
              <w:t>$ createuser joe</w:t>
            </w:r>
          </w:p>
        </w:tc>
      </w:tr>
    </w:tbl>
    <w:p w14:paraId="0514DDB4" w14:textId="13734C0F" w:rsidR="00EB4ACE" w:rsidRDefault="00B54C72" w:rsidP="00EB4ACE">
      <w:pPr>
        <w:pStyle w:val="afff1"/>
      </w:pPr>
      <w:r w:rsidRPr="00B54C72">
        <w:t xml:space="preserve">Чтобы создать роль </w:t>
      </w:r>
      <w:r w:rsidRPr="009C4A5D">
        <w:rPr>
          <w:rStyle w:val="afffff0"/>
        </w:rPr>
        <w:t>joe</w:t>
      </w:r>
      <w:r w:rsidRPr="00B54C72">
        <w:t xml:space="preserve"> на сервере базы данных по умолчанию с запросом некоторых дополнительных атрибутов: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4C72" w:rsidRPr="000749E2" w14:paraId="0E452BA1" w14:textId="77777777" w:rsidTr="00B4280B">
        <w:tc>
          <w:tcPr>
            <w:tcW w:w="9344" w:type="dxa"/>
            <w:shd w:val="clear" w:color="auto" w:fill="F2F2F2" w:themeFill="background1" w:themeFillShade="F2"/>
          </w:tcPr>
          <w:p w14:paraId="60EDCA34" w14:textId="77777777" w:rsidR="00B54C72" w:rsidRDefault="00B54C72" w:rsidP="00B54C72">
            <w:pPr>
              <w:pStyle w:val="afffff"/>
            </w:pPr>
            <w:r>
              <w:t>$ createuser --interactive joe</w:t>
            </w:r>
          </w:p>
          <w:p w14:paraId="1D730B3A" w14:textId="77777777" w:rsidR="00B54C72" w:rsidRDefault="00B54C72" w:rsidP="00B54C72">
            <w:pPr>
              <w:pStyle w:val="afffff"/>
            </w:pPr>
            <w:r>
              <w:t>Shall the new role be a superuser? (y/n) n</w:t>
            </w:r>
          </w:p>
          <w:p w14:paraId="61827DD8" w14:textId="77777777" w:rsidR="00B54C72" w:rsidRDefault="00B54C72" w:rsidP="00B54C72">
            <w:pPr>
              <w:pStyle w:val="afffff"/>
            </w:pPr>
            <w:r>
              <w:t>Shall the new role be allowed to create databases? (y/n) n</w:t>
            </w:r>
          </w:p>
          <w:p w14:paraId="6622B623" w14:textId="77777777" w:rsidR="00B54C72" w:rsidRDefault="00B54C72" w:rsidP="00B54C72">
            <w:pPr>
              <w:pStyle w:val="afffff"/>
            </w:pPr>
            <w:r>
              <w:t>Shall the new role be allowed to create more new roles? (y/n) n</w:t>
            </w:r>
          </w:p>
          <w:p w14:paraId="7F417C29" w14:textId="5CB2416B" w:rsidR="00B54C72" w:rsidRPr="00DE1855" w:rsidRDefault="00B54C72" w:rsidP="00B54C72">
            <w:pPr>
              <w:pStyle w:val="afffff"/>
            </w:pPr>
            <w:r>
              <w:t>CREATE ROLE</w:t>
            </w:r>
          </w:p>
        </w:tc>
      </w:tr>
    </w:tbl>
    <w:p w14:paraId="7755291E" w14:textId="721A45E5" w:rsidR="00EB4ACE" w:rsidRDefault="00B54C72" w:rsidP="00EB4ACE">
      <w:pPr>
        <w:pStyle w:val="afff1"/>
      </w:pPr>
      <w:r w:rsidRPr="00B54C72">
        <w:t xml:space="preserve">Чтобы создать ту же роль, </w:t>
      </w:r>
      <w:r w:rsidRPr="009C4A5D">
        <w:rPr>
          <w:rStyle w:val="afffff0"/>
        </w:rPr>
        <w:t>joe</w:t>
      </w:r>
      <w:r w:rsidRPr="00B54C72">
        <w:t xml:space="preserve">, </w:t>
      </w:r>
      <w:r w:rsidR="009C4A5D">
        <w:t>используя параметры подключения</w:t>
      </w:r>
      <w:r w:rsidRPr="00B54C72">
        <w:t xml:space="preserve"> с явно указанными атрибутами и </w:t>
      </w:r>
      <w:r w:rsidR="009C4A5D">
        <w:t>опираясь</w:t>
      </w:r>
      <w:r w:rsidRPr="00B54C72">
        <w:t xml:space="preserve"> на базовую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4C72" w:rsidRPr="00C317E2" w14:paraId="499A9DC5" w14:textId="77777777" w:rsidTr="00B4280B">
        <w:tc>
          <w:tcPr>
            <w:tcW w:w="9344" w:type="dxa"/>
            <w:shd w:val="clear" w:color="auto" w:fill="F2F2F2" w:themeFill="background1" w:themeFillShade="F2"/>
          </w:tcPr>
          <w:p w14:paraId="00A36C4D" w14:textId="77777777" w:rsidR="00B54C72" w:rsidRDefault="00B54C72" w:rsidP="00B54C72">
            <w:pPr>
              <w:pStyle w:val="afffff"/>
            </w:pPr>
            <w:r>
              <w:t>createuser -h masterhost -p 54321 -S -D -R -e joe</w:t>
            </w:r>
          </w:p>
          <w:p w14:paraId="187E86A4" w14:textId="77777777" w:rsidR="00B54C72" w:rsidRDefault="00B54C72" w:rsidP="00B54C72">
            <w:pPr>
              <w:pStyle w:val="afffff"/>
            </w:pPr>
            <w:r>
              <w:t xml:space="preserve">CREATE ROLE joe NOSUPERUSER NOCREATEDB NOCREATEROLE INHERIT </w:t>
            </w:r>
          </w:p>
          <w:p w14:paraId="490002AF" w14:textId="77777777" w:rsidR="00B54C72" w:rsidRDefault="00B54C72" w:rsidP="00B54C72">
            <w:pPr>
              <w:pStyle w:val="afffff"/>
            </w:pPr>
            <w:r>
              <w:t>LOGIN;</w:t>
            </w:r>
          </w:p>
          <w:p w14:paraId="4C468CF6" w14:textId="2073DABC" w:rsidR="00B54C72" w:rsidRPr="00DE1855" w:rsidRDefault="00B54C72" w:rsidP="00B54C72">
            <w:pPr>
              <w:pStyle w:val="afffff"/>
            </w:pPr>
            <w:r>
              <w:t>CREATE ROLE</w:t>
            </w:r>
          </w:p>
        </w:tc>
      </w:tr>
    </w:tbl>
    <w:p w14:paraId="623B1672" w14:textId="703177DB" w:rsidR="00EB4ACE" w:rsidRDefault="00B54C72" w:rsidP="00EB4ACE">
      <w:pPr>
        <w:pStyle w:val="afff1"/>
      </w:pPr>
      <w:r w:rsidRPr="00B54C72">
        <w:t xml:space="preserve">Чтобы создать роль </w:t>
      </w:r>
      <w:r w:rsidRPr="009C4A5D">
        <w:rPr>
          <w:rStyle w:val="afffff0"/>
        </w:rPr>
        <w:t>joe</w:t>
      </w:r>
      <w:r w:rsidRPr="00B54C72">
        <w:t xml:space="preserve"> как суперпользователя и сразу же назначить пароль </w:t>
      </w:r>
      <w:r w:rsidRPr="009C4A5D">
        <w:rPr>
          <w:rStyle w:val="afffff0"/>
        </w:rPr>
        <w:t>admin</w:t>
      </w:r>
      <w:r w:rsidRPr="0055738E">
        <w:rPr>
          <w:rStyle w:val="afffff0"/>
          <w:lang w:val="ru-RU"/>
        </w:rPr>
        <w:t>123</w:t>
      </w:r>
      <w:r w:rsidRPr="00B54C72">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4C72" w:rsidRPr="000749E2" w14:paraId="358072B6" w14:textId="77777777" w:rsidTr="00B4280B">
        <w:tc>
          <w:tcPr>
            <w:tcW w:w="9344" w:type="dxa"/>
            <w:shd w:val="clear" w:color="auto" w:fill="F2F2F2" w:themeFill="background1" w:themeFillShade="F2"/>
          </w:tcPr>
          <w:p w14:paraId="289626C2" w14:textId="77777777" w:rsidR="00B54C72" w:rsidRDefault="00B54C72" w:rsidP="00B54C72">
            <w:pPr>
              <w:pStyle w:val="afffff"/>
            </w:pPr>
            <w:r>
              <w:lastRenderedPageBreak/>
              <w:t>createuser -P -s -e joe</w:t>
            </w:r>
          </w:p>
          <w:p w14:paraId="23599A8D" w14:textId="77777777" w:rsidR="00B54C72" w:rsidRDefault="00B54C72" w:rsidP="00B54C72">
            <w:pPr>
              <w:pStyle w:val="afffff"/>
            </w:pPr>
            <w:r>
              <w:t>Enter password for new role: admin123</w:t>
            </w:r>
          </w:p>
          <w:p w14:paraId="3F8AD4EF" w14:textId="77777777" w:rsidR="00B54C72" w:rsidRDefault="00B54C72" w:rsidP="00B54C72">
            <w:pPr>
              <w:pStyle w:val="afffff"/>
            </w:pPr>
            <w:r>
              <w:t>Enter it again: admin123</w:t>
            </w:r>
          </w:p>
          <w:p w14:paraId="4C17BA20" w14:textId="77777777" w:rsidR="00B54C72" w:rsidRDefault="00B54C72" w:rsidP="00B54C72">
            <w:pPr>
              <w:pStyle w:val="afffff"/>
            </w:pPr>
            <w:r>
              <w:t xml:space="preserve">CREATE ROLE joe PASSWORD 'admin123' SUPERUSER CREATEDB </w:t>
            </w:r>
          </w:p>
          <w:p w14:paraId="454C4DA5" w14:textId="77777777" w:rsidR="00B54C72" w:rsidRDefault="00B54C72" w:rsidP="00B54C72">
            <w:pPr>
              <w:pStyle w:val="afffff"/>
            </w:pPr>
            <w:r>
              <w:t>CREATEROLE INHERIT LOGIN;</w:t>
            </w:r>
          </w:p>
          <w:p w14:paraId="0836B312" w14:textId="1B4B7BA0" w:rsidR="00B54C72" w:rsidRPr="00DE1855" w:rsidRDefault="00B54C72" w:rsidP="00B54C72">
            <w:pPr>
              <w:pStyle w:val="afffff"/>
            </w:pPr>
            <w:r>
              <w:t>CREATE ROLE</w:t>
            </w:r>
          </w:p>
        </w:tc>
      </w:tr>
    </w:tbl>
    <w:p w14:paraId="5C4B873A" w14:textId="15537F21" w:rsidR="00EB4ACE" w:rsidRDefault="009C4A5D" w:rsidP="00B54C72">
      <w:pPr>
        <w:pStyle w:val="afff1"/>
      </w:pPr>
      <w:r>
        <w:t>В приведё</w:t>
      </w:r>
      <w:r w:rsidR="00B54C72">
        <w:t xml:space="preserve">нном выше примере новый пароль не отображается при вводе, но для ясности </w:t>
      </w:r>
      <w:r>
        <w:t>показано</w:t>
      </w:r>
      <w:r w:rsidR="00B54C72">
        <w:t xml:space="preserve">, что было введено. Однако пароль будет отображаться в отображаемой команде, как показано, если используется параметр </w:t>
      </w:r>
      <w:r w:rsidR="00B54C72" w:rsidRPr="0055738E">
        <w:rPr>
          <w:rStyle w:val="afffff0"/>
          <w:lang w:val="ru-RU"/>
        </w:rPr>
        <w:t>-</w:t>
      </w:r>
      <w:r w:rsidR="00B54C72" w:rsidRPr="009C4A5D">
        <w:rPr>
          <w:rStyle w:val="afffff0"/>
        </w:rPr>
        <w:t>e</w:t>
      </w:r>
      <w:r w:rsidR="00B54C72">
        <w:t>.</w:t>
      </w:r>
    </w:p>
    <w:p w14:paraId="73C7CE3C" w14:textId="5E88C34F" w:rsidR="00576F83" w:rsidRPr="00EB4ACE" w:rsidRDefault="00B515DE" w:rsidP="000C5B1F">
      <w:pPr>
        <w:pStyle w:val="3a"/>
      </w:pPr>
      <w:bookmarkStart w:id="37" w:name="_Toc74742920"/>
      <w:r w:rsidRPr="00B515DE">
        <w:t>dropdb</w:t>
      </w:r>
      <w:bookmarkEnd w:id="37"/>
    </w:p>
    <w:p w14:paraId="533FD68C" w14:textId="24C1B4FB" w:rsidR="00576F83" w:rsidRPr="00EB4ACE" w:rsidRDefault="00B515DE" w:rsidP="00576F83">
      <w:pPr>
        <w:pStyle w:val="afff1"/>
      </w:pPr>
      <w:r w:rsidRPr="00B515DE">
        <w:t>Удаляет базу данных.</w:t>
      </w:r>
    </w:p>
    <w:p w14:paraId="015302F7" w14:textId="7A8ED544" w:rsidR="00B515D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515DE" w:rsidRPr="000749E2" w14:paraId="18167271" w14:textId="77777777" w:rsidTr="00B4280B">
        <w:tc>
          <w:tcPr>
            <w:tcW w:w="9344" w:type="dxa"/>
            <w:shd w:val="clear" w:color="auto" w:fill="F2F2F2" w:themeFill="background1" w:themeFillShade="F2"/>
          </w:tcPr>
          <w:p w14:paraId="073371D7" w14:textId="77777777" w:rsidR="00B515DE" w:rsidRDefault="00B515DE" w:rsidP="00B515DE">
            <w:pPr>
              <w:pStyle w:val="afffff"/>
            </w:pPr>
            <w:r>
              <w:t>dropdb [</w:t>
            </w:r>
            <w:r w:rsidRPr="00012773">
              <w:rPr>
                <w:i/>
              </w:rPr>
              <w:t>connection-option</w:t>
            </w:r>
            <w:r>
              <w:t xml:space="preserve"> ...] [-e] [-i] </w:t>
            </w:r>
            <w:r w:rsidRPr="00012773">
              <w:rPr>
                <w:i/>
              </w:rPr>
              <w:t>dbname</w:t>
            </w:r>
          </w:p>
          <w:p w14:paraId="5BA2F223" w14:textId="77777777" w:rsidR="00B515DE" w:rsidRDefault="00B515DE" w:rsidP="00B515DE">
            <w:pPr>
              <w:pStyle w:val="afffff"/>
            </w:pPr>
          </w:p>
          <w:p w14:paraId="153008ED" w14:textId="77777777" w:rsidR="00B515DE" w:rsidRDefault="00B515DE" w:rsidP="00B515DE">
            <w:pPr>
              <w:pStyle w:val="afffff"/>
            </w:pPr>
            <w:proofErr w:type="gramStart"/>
            <w:r>
              <w:t>dropdb</w:t>
            </w:r>
            <w:proofErr w:type="gramEnd"/>
            <w:r>
              <w:t xml:space="preserve"> -? | --help</w:t>
            </w:r>
          </w:p>
          <w:p w14:paraId="6ED32843" w14:textId="77777777" w:rsidR="00B515DE" w:rsidRDefault="00B515DE" w:rsidP="00B515DE">
            <w:pPr>
              <w:pStyle w:val="afffff"/>
            </w:pPr>
          </w:p>
          <w:p w14:paraId="6F8D3AD2" w14:textId="35BC8D13" w:rsidR="00B515DE" w:rsidRPr="001F26BF" w:rsidRDefault="00B515DE" w:rsidP="00B515DE">
            <w:pPr>
              <w:pStyle w:val="afffff"/>
            </w:pPr>
            <w:r>
              <w:t>dropdb -V | --version</w:t>
            </w:r>
          </w:p>
        </w:tc>
      </w:tr>
    </w:tbl>
    <w:p w14:paraId="4A2EF10D" w14:textId="77777777" w:rsidR="00B515DE" w:rsidRDefault="00B515DE" w:rsidP="000749E2">
      <w:pPr>
        <w:pStyle w:val="46"/>
      </w:pPr>
      <w:r>
        <w:t>Описание</w:t>
      </w:r>
    </w:p>
    <w:p w14:paraId="37049262" w14:textId="40C01E32" w:rsidR="00B515DE" w:rsidRPr="00B515DE" w:rsidRDefault="00B515DE" w:rsidP="00B515DE">
      <w:pPr>
        <w:pStyle w:val="afff1"/>
      </w:pPr>
      <w:proofErr w:type="gramStart"/>
      <w:r w:rsidRPr="00012773">
        <w:rPr>
          <w:rStyle w:val="afffff0"/>
        </w:rPr>
        <w:t>dropdb</w:t>
      </w:r>
      <w:proofErr w:type="gramEnd"/>
      <w:r w:rsidRPr="00B515DE">
        <w:t xml:space="preserve"> уничтожает существующую базу данных.</w:t>
      </w:r>
      <w:r>
        <w:t xml:space="preserve"> </w:t>
      </w:r>
      <w:r w:rsidRPr="00B515DE">
        <w:t>Пользователь, выполняющий эту команду, должен быть суперпользователем или владельцем удаляемой базы данных.</w:t>
      </w:r>
    </w:p>
    <w:p w14:paraId="53169159" w14:textId="75345FB1" w:rsidR="00576F83" w:rsidRPr="00B515DE" w:rsidRDefault="00B515DE" w:rsidP="00B515DE">
      <w:pPr>
        <w:pStyle w:val="afff1"/>
      </w:pPr>
      <w:proofErr w:type="gramStart"/>
      <w:r w:rsidRPr="00012773">
        <w:rPr>
          <w:rStyle w:val="afffff0"/>
        </w:rPr>
        <w:t>dropdb</w:t>
      </w:r>
      <w:proofErr w:type="gramEnd"/>
      <w:r w:rsidR="00012773">
        <w:t xml:space="preserve"> —</w:t>
      </w:r>
      <w:r w:rsidRPr="00B515DE">
        <w:t xml:space="preserve"> это оболочка для </w:t>
      </w:r>
      <w:r w:rsidRPr="00B515DE">
        <w:rPr>
          <w:lang w:val="en-US"/>
        </w:rPr>
        <w:t>SQL</w:t>
      </w:r>
      <w:r w:rsidRPr="00B515DE">
        <w:t xml:space="preserve">-команды </w:t>
      </w:r>
      <w:r w:rsidRPr="00012773">
        <w:rPr>
          <w:rStyle w:val="afffff0"/>
        </w:rPr>
        <w:t>DROP</w:t>
      </w:r>
      <w:r w:rsidRPr="00012773">
        <w:rPr>
          <w:rStyle w:val="afffff0"/>
          <w:lang w:val="ru-RU"/>
        </w:rPr>
        <w:t xml:space="preserve"> </w:t>
      </w:r>
      <w:r w:rsidRPr="00012773">
        <w:rPr>
          <w:rStyle w:val="afffff0"/>
        </w:rPr>
        <w:t>DATABASE</w:t>
      </w:r>
      <w:r w:rsidR="00012773">
        <w:t>.</w:t>
      </w:r>
    </w:p>
    <w:p w14:paraId="4EB94974" w14:textId="77777777" w:rsidR="00CF4C8E" w:rsidRPr="002F4B86" w:rsidRDefault="00CF4C8E" w:rsidP="000749E2">
      <w:pPr>
        <w:pStyle w:val="46"/>
        <w:rPr>
          <w:lang w:val="ru-RU"/>
        </w:rPr>
      </w:pPr>
      <w:r w:rsidRPr="004528BE">
        <w:t>Параметры</w:t>
      </w:r>
    </w:p>
    <w:p w14:paraId="3543BB49" w14:textId="5891D1B6" w:rsidR="00CF4C8E" w:rsidRPr="00CF4C8E" w:rsidRDefault="00CF4C8E" w:rsidP="00CF4C8E">
      <w:pPr>
        <w:pStyle w:val="aff6"/>
        <w:rPr>
          <w:lang w:val="en-US"/>
        </w:rPr>
      </w:pPr>
      <w:r w:rsidRPr="00624C80">
        <w:t xml:space="preserve">Таблица </w:t>
      </w:r>
      <w:fldSimple w:instr=" SEQ Таблица \* ARABIC ">
        <w:r w:rsidR="000D13AA">
          <w:rPr>
            <w:noProof/>
          </w:rPr>
          <w:t>15</w:t>
        </w:r>
      </w:fldSimple>
      <w:r w:rsidRPr="00624C80">
        <w:t xml:space="preserve"> </w:t>
      </w:r>
      <w:r w:rsidRPr="00624C80">
        <w:rPr>
          <w:rFonts w:cs="Times New Roman"/>
        </w:rPr>
        <w:t>—</w:t>
      </w:r>
      <w:r w:rsidRPr="00624C80">
        <w:t xml:space="preserve"> </w:t>
      </w:r>
      <w:r>
        <w:t xml:space="preserve">Параметры </w:t>
      </w:r>
      <w:r>
        <w:rPr>
          <w:lang w:val="en-US"/>
        </w:rPr>
        <w:t>dropdb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CF4C8E" w:rsidRPr="00BB4D23" w14:paraId="277D4919" w14:textId="77777777" w:rsidTr="00B4280B">
        <w:trPr>
          <w:trHeight w:val="454"/>
          <w:tblHeader/>
        </w:trPr>
        <w:tc>
          <w:tcPr>
            <w:tcW w:w="2439" w:type="dxa"/>
            <w:shd w:val="clear" w:color="auto" w:fill="7030A0"/>
            <w:tcMar>
              <w:top w:w="57" w:type="dxa"/>
              <w:left w:w="85" w:type="dxa"/>
              <w:bottom w:w="57" w:type="dxa"/>
              <w:right w:w="85" w:type="dxa"/>
            </w:tcMar>
          </w:tcPr>
          <w:p w14:paraId="0274B8B0" w14:textId="77777777" w:rsidR="00CF4C8E" w:rsidRPr="00BB4D23" w:rsidRDefault="00CF4C8E" w:rsidP="00B4280B">
            <w:pPr>
              <w:pStyle w:val="affa"/>
            </w:pPr>
            <w:r>
              <w:t>Параметр</w:t>
            </w:r>
          </w:p>
        </w:tc>
        <w:tc>
          <w:tcPr>
            <w:tcW w:w="6905" w:type="dxa"/>
            <w:shd w:val="clear" w:color="auto" w:fill="7030A0"/>
            <w:tcMar>
              <w:top w:w="57" w:type="dxa"/>
              <w:left w:w="85" w:type="dxa"/>
              <w:bottom w:w="57" w:type="dxa"/>
              <w:right w:w="85" w:type="dxa"/>
            </w:tcMar>
          </w:tcPr>
          <w:p w14:paraId="52DDF142" w14:textId="77777777" w:rsidR="00CF4C8E" w:rsidRPr="00991D67" w:rsidRDefault="00CF4C8E" w:rsidP="00B4280B">
            <w:pPr>
              <w:pStyle w:val="affa"/>
            </w:pPr>
            <w:r>
              <w:t>Описание</w:t>
            </w:r>
          </w:p>
        </w:tc>
      </w:tr>
      <w:tr w:rsidR="00CF4C8E" w:rsidRPr="00BB4D23" w14:paraId="66EBC173" w14:textId="77777777" w:rsidTr="00B4280B">
        <w:tc>
          <w:tcPr>
            <w:tcW w:w="2439" w:type="dxa"/>
            <w:tcMar>
              <w:top w:w="57" w:type="dxa"/>
              <w:left w:w="85" w:type="dxa"/>
              <w:bottom w:w="57" w:type="dxa"/>
              <w:right w:w="85" w:type="dxa"/>
            </w:tcMar>
          </w:tcPr>
          <w:p w14:paraId="0C69FF94" w14:textId="7EE2E81D" w:rsidR="00CF4C8E" w:rsidRPr="00991D67" w:rsidRDefault="00CF4C8E" w:rsidP="005D40A5">
            <w:pPr>
              <w:pStyle w:val="afffff6"/>
              <w:jc w:val="left"/>
            </w:pPr>
            <w:r w:rsidRPr="00CF4C8E">
              <w:t>dbname</w:t>
            </w:r>
          </w:p>
        </w:tc>
        <w:tc>
          <w:tcPr>
            <w:tcW w:w="6905" w:type="dxa"/>
            <w:tcMar>
              <w:top w:w="57" w:type="dxa"/>
              <w:left w:w="85" w:type="dxa"/>
              <w:bottom w:w="57" w:type="dxa"/>
              <w:right w:w="85" w:type="dxa"/>
            </w:tcMar>
          </w:tcPr>
          <w:p w14:paraId="597E8CC8" w14:textId="36D62D1A" w:rsidR="00CF4C8E" w:rsidRPr="00991D67" w:rsidRDefault="00CF4C8E" w:rsidP="00B4280B">
            <w:pPr>
              <w:pStyle w:val="aff8"/>
              <w:rPr>
                <w:lang w:val="ru-RU"/>
              </w:rPr>
            </w:pPr>
            <w:r w:rsidRPr="00CF4C8E">
              <w:rPr>
                <w:lang w:val="ru-RU"/>
              </w:rPr>
              <w:t>Имя удаляемой базы данных.</w:t>
            </w:r>
          </w:p>
        </w:tc>
      </w:tr>
      <w:tr w:rsidR="00CF4C8E" w:rsidRPr="00BB4D23" w14:paraId="2D2F21C8" w14:textId="77777777" w:rsidTr="00B4280B">
        <w:tc>
          <w:tcPr>
            <w:tcW w:w="2439" w:type="dxa"/>
            <w:tcMar>
              <w:top w:w="57" w:type="dxa"/>
              <w:left w:w="85" w:type="dxa"/>
              <w:bottom w:w="57" w:type="dxa"/>
              <w:right w:w="85" w:type="dxa"/>
            </w:tcMar>
          </w:tcPr>
          <w:p w14:paraId="0439A075" w14:textId="69A83A37" w:rsidR="00CF4C8E" w:rsidRPr="00CF4C8E" w:rsidRDefault="00CF4C8E" w:rsidP="005D40A5">
            <w:pPr>
              <w:pStyle w:val="afffff6"/>
              <w:jc w:val="left"/>
            </w:pPr>
            <w:r w:rsidRPr="00CF4C8E">
              <w:t>-e | --echo</w:t>
            </w:r>
          </w:p>
        </w:tc>
        <w:tc>
          <w:tcPr>
            <w:tcW w:w="6905" w:type="dxa"/>
            <w:tcMar>
              <w:top w:w="57" w:type="dxa"/>
              <w:left w:w="85" w:type="dxa"/>
              <w:bottom w:w="57" w:type="dxa"/>
              <w:right w:w="85" w:type="dxa"/>
            </w:tcMar>
          </w:tcPr>
          <w:p w14:paraId="31CD547E" w14:textId="50D56D2A" w:rsidR="00CF4C8E" w:rsidRPr="00CF4C8E" w:rsidRDefault="005D40A5" w:rsidP="00B4280B">
            <w:pPr>
              <w:pStyle w:val="aff8"/>
              <w:rPr>
                <w:lang w:val="ru-RU"/>
              </w:rPr>
            </w:pPr>
            <w:r>
              <w:rPr>
                <w:lang w:val="ru-RU"/>
              </w:rPr>
              <w:t>Повторяет</w:t>
            </w:r>
            <w:r w:rsidR="00CF4C8E" w:rsidRPr="00CF4C8E">
              <w:rPr>
                <w:lang w:val="ru-RU"/>
              </w:rPr>
              <w:t xml:space="preserve"> команды, которые </w:t>
            </w:r>
            <w:r w:rsidR="00CF4C8E" w:rsidRPr="005D40A5">
              <w:rPr>
                <w:rStyle w:val="afffff7"/>
              </w:rPr>
              <w:t>dropdb</w:t>
            </w:r>
            <w:r w:rsidR="00CF4C8E" w:rsidRPr="00CF4C8E">
              <w:rPr>
                <w:lang w:val="ru-RU"/>
              </w:rPr>
              <w:t xml:space="preserve"> генерирует и отправляет на сервер.</w:t>
            </w:r>
          </w:p>
        </w:tc>
      </w:tr>
      <w:tr w:rsidR="00CF4C8E" w:rsidRPr="00BB4D23" w14:paraId="3CDFDE77" w14:textId="77777777" w:rsidTr="00B4280B">
        <w:tc>
          <w:tcPr>
            <w:tcW w:w="2439" w:type="dxa"/>
            <w:tcMar>
              <w:top w:w="57" w:type="dxa"/>
              <w:left w:w="85" w:type="dxa"/>
              <w:bottom w:w="57" w:type="dxa"/>
              <w:right w:w="85" w:type="dxa"/>
            </w:tcMar>
          </w:tcPr>
          <w:p w14:paraId="5C57B38A" w14:textId="5CCEC37D" w:rsidR="00CF4C8E" w:rsidRPr="00CF4C8E" w:rsidRDefault="00CF4C8E" w:rsidP="005D40A5">
            <w:pPr>
              <w:pStyle w:val="afffff6"/>
              <w:jc w:val="left"/>
            </w:pPr>
            <w:r w:rsidRPr="00CF4C8E">
              <w:t>-i | --interactive</w:t>
            </w:r>
          </w:p>
        </w:tc>
        <w:tc>
          <w:tcPr>
            <w:tcW w:w="6905" w:type="dxa"/>
            <w:tcMar>
              <w:top w:w="57" w:type="dxa"/>
              <w:left w:w="85" w:type="dxa"/>
              <w:bottom w:w="57" w:type="dxa"/>
              <w:right w:w="85" w:type="dxa"/>
            </w:tcMar>
          </w:tcPr>
          <w:p w14:paraId="2B8F8B4D" w14:textId="3386313E" w:rsidR="00CF4C8E" w:rsidRPr="00CF4C8E" w:rsidRDefault="00CF4C8E" w:rsidP="005D40A5">
            <w:pPr>
              <w:pStyle w:val="aff8"/>
              <w:rPr>
                <w:lang w:val="ru-RU"/>
              </w:rPr>
            </w:pPr>
            <w:r w:rsidRPr="00CF4C8E">
              <w:rPr>
                <w:lang w:val="ru-RU"/>
              </w:rPr>
              <w:t xml:space="preserve">Перед выполнением каких-либо </w:t>
            </w:r>
            <w:r w:rsidR="005D40A5">
              <w:rPr>
                <w:lang w:val="ru-RU"/>
              </w:rPr>
              <w:t>деструктивных действий выдаё</w:t>
            </w:r>
            <w:r w:rsidRPr="00CF4C8E">
              <w:rPr>
                <w:lang w:val="ru-RU"/>
              </w:rPr>
              <w:t>т запрос на подтверждение.</w:t>
            </w:r>
          </w:p>
        </w:tc>
      </w:tr>
      <w:tr w:rsidR="00CF4C8E" w:rsidRPr="00BB4D23" w14:paraId="42619016" w14:textId="77777777" w:rsidTr="00B4280B">
        <w:tc>
          <w:tcPr>
            <w:tcW w:w="2439" w:type="dxa"/>
            <w:tcMar>
              <w:top w:w="57" w:type="dxa"/>
              <w:left w:w="85" w:type="dxa"/>
              <w:bottom w:w="57" w:type="dxa"/>
              <w:right w:w="85" w:type="dxa"/>
            </w:tcMar>
          </w:tcPr>
          <w:p w14:paraId="5E5F52EA" w14:textId="4B41FFA3" w:rsidR="00CF4C8E" w:rsidRPr="00CF4C8E" w:rsidRDefault="00CF4C8E" w:rsidP="005D40A5">
            <w:pPr>
              <w:pStyle w:val="afffff6"/>
              <w:jc w:val="left"/>
            </w:pPr>
            <w:r w:rsidRPr="00CF4C8E">
              <w:t>-V | --version</w:t>
            </w:r>
          </w:p>
        </w:tc>
        <w:tc>
          <w:tcPr>
            <w:tcW w:w="6905" w:type="dxa"/>
            <w:tcMar>
              <w:top w:w="57" w:type="dxa"/>
              <w:left w:w="85" w:type="dxa"/>
              <w:bottom w:w="57" w:type="dxa"/>
              <w:right w:w="85" w:type="dxa"/>
            </w:tcMar>
          </w:tcPr>
          <w:p w14:paraId="09FCCD6D" w14:textId="7D2FA1FD" w:rsidR="00CF4C8E" w:rsidRPr="00CF4C8E" w:rsidRDefault="005D40A5" w:rsidP="00B4280B">
            <w:pPr>
              <w:pStyle w:val="aff8"/>
              <w:rPr>
                <w:lang w:val="ru-RU"/>
              </w:rPr>
            </w:pPr>
            <w:r>
              <w:rPr>
                <w:lang w:val="ru-RU"/>
              </w:rPr>
              <w:t xml:space="preserve">Распечатывает версию </w:t>
            </w:r>
            <w:r w:rsidRPr="005D40A5">
              <w:rPr>
                <w:rStyle w:val="afffff7"/>
              </w:rPr>
              <w:t>dropdb</w:t>
            </w:r>
            <w:r>
              <w:rPr>
                <w:lang w:val="ru-RU"/>
              </w:rPr>
              <w:t xml:space="preserve"> и выходит</w:t>
            </w:r>
            <w:r w:rsidR="00CF4C8E" w:rsidRPr="00CF4C8E">
              <w:rPr>
                <w:lang w:val="ru-RU"/>
              </w:rPr>
              <w:t>.</w:t>
            </w:r>
          </w:p>
        </w:tc>
      </w:tr>
      <w:tr w:rsidR="00CF4C8E" w:rsidRPr="00BB4D23" w14:paraId="6DDD5DF9" w14:textId="77777777" w:rsidTr="00B4280B">
        <w:tc>
          <w:tcPr>
            <w:tcW w:w="2439" w:type="dxa"/>
            <w:tcMar>
              <w:top w:w="57" w:type="dxa"/>
              <w:left w:w="85" w:type="dxa"/>
              <w:bottom w:w="57" w:type="dxa"/>
              <w:right w:w="85" w:type="dxa"/>
            </w:tcMar>
          </w:tcPr>
          <w:p w14:paraId="13E8396F" w14:textId="7E98FFB8" w:rsidR="00CF4C8E" w:rsidRPr="00CF4C8E" w:rsidRDefault="00CF4C8E" w:rsidP="005D40A5">
            <w:pPr>
              <w:pStyle w:val="afffff6"/>
              <w:jc w:val="left"/>
            </w:pPr>
            <w:r w:rsidRPr="00CF4C8E">
              <w:t>--if-exists</w:t>
            </w:r>
          </w:p>
        </w:tc>
        <w:tc>
          <w:tcPr>
            <w:tcW w:w="6905" w:type="dxa"/>
            <w:tcMar>
              <w:top w:w="57" w:type="dxa"/>
              <w:left w:w="85" w:type="dxa"/>
              <w:bottom w:w="57" w:type="dxa"/>
              <w:right w:w="85" w:type="dxa"/>
            </w:tcMar>
          </w:tcPr>
          <w:p w14:paraId="4EF0258C" w14:textId="0FED13AC" w:rsidR="00CF4C8E" w:rsidRPr="00CF4C8E" w:rsidRDefault="00CF4C8E" w:rsidP="00CF4C8E">
            <w:pPr>
              <w:pStyle w:val="aff8"/>
              <w:rPr>
                <w:lang w:val="ru-RU"/>
              </w:rPr>
            </w:pPr>
            <w:r w:rsidRPr="00CF4C8E">
              <w:rPr>
                <w:lang w:val="ru-RU"/>
              </w:rPr>
              <w:t xml:space="preserve">Не выдавать ошибку, </w:t>
            </w:r>
            <w:r>
              <w:rPr>
                <w:lang w:val="ru-RU"/>
              </w:rPr>
              <w:t>если база данных не существует.</w:t>
            </w:r>
            <w:r w:rsidR="005D40A5">
              <w:rPr>
                <w:lang w:val="ru-RU"/>
              </w:rPr>
              <w:t xml:space="preserve"> В этом случае выдаё</w:t>
            </w:r>
            <w:r w:rsidRPr="00CF4C8E">
              <w:rPr>
                <w:lang w:val="ru-RU"/>
              </w:rPr>
              <w:t>тся уведомление.</w:t>
            </w:r>
          </w:p>
        </w:tc>
      </w:tr>
      <w:tr w:rsidR="00CF4C8E" w:rsidRPr="00BB4D23" w14:paraId="466D2600" w14:textId="77777777" w:rsidTr="00B4280B">
        <w:tc>
          <w:tcPr>
            <w:tcW w:w="2439" w:type="dxa"/>
            <w:tcMar>
              <w:top w:w="57" w:type="dxa"/>
              <w:left w:w="85" w:type="dxa"/>
              <w:bottom w:w="57" w:type="dxa"/>
              <w:right w:w="85" w:type="dxa"/>
            </w:tcMar>
          </w:tcPr>
          <w:p w14:paraId="1B5F531D" w14:textId="78C87C99" w:rsidR="00CF4C8E" w:rsidRPr="00CF4C8E" w:rsidRDefault="00CF4C8E" w:rsidP="005D40A5">
            <w:pPr>
              <w:pStyle w:val="afffff6"/>
              <w:jc w:val="left"/>
            </w:pPr>
            <w:r w:rsidRPr="00CF4C8E">
              <w:t>-? | --help</w:t>
            </w:r>
          </w:p>
        </w:tc>
        <w:tc>
          <w:tcPr>
            <w:tcW w:w="6905" w:type="dxa"/>
            <w:tcMar>
              <w:top w:w="57" w:type="dxa"/>
              <w:left w:w="85" w:type="dxa"/>
              <w:bottom w:w="57" w:type="dxa"/>
              <w:right w:w="85" w:type="dxa"/>
            </w:tcMar>
          </w:tcPr>
          <w:p w14:paraId="330448E4" w14:textId="0675BC9E" w:rsidR="00CF4C8E" w:rsidRPr="00CF4C8E" w:rsidRDefault="005D40A5" w:rsidP="00CF4C8E">
            <w:pPr>
              <w:pStyle w:val="aff8"/>
              <w:rPr>
                <w:lang w:val="ru-RU"/>
              </w:rPr>
            </w:pPr>
            <w:r>
              <w:rPr>
                <w:lang w:val="ru-RU"/>
              </w:rPr>
              <w:t>Показывает</w:t>
            </w:r>
            <w:r w:rsidR="00CF4C8E" w:rsidRPr="00CF4C8E">
              <w:rPr>
                <w:lang w:val="ru-RU"/>
              </w:rPr>
              <w:t xml:space="preserve"> справку об аргументах командной строки </w:t>
            </w:r>
            <w:r w:rsidR="00CF4C8E" w:rsidRPr="005D40A5">
              <w:rPr>
                <w:rStyle w:val="afffff7"/>
              </w:rPr>
              <w:t>dropdb</w:t>
            </w:r>
            <w:r>
              <w:rPr>
                <w:lang w:val="ru-RU"/>
              </w:rPr>
              <w:t xml:space="preserve"> и выходит</w:t>
            </w:r>
            <w:r w:rsidR="00CF4C8E" w:rsidRPr="00CF4C8E">
              <w:rPr>
                <w:lang w:val="ru-RU"/>
              </w:rPr>
              <w:t>.</w:t>
            </w:r>
          </w:p>
        </w:tc>
      </w:tr>
    </w:tbl>
    <w:p w14:paraId="4B643D48" w14:textId="21CAAB35" w:rsidR="00BC7A7D" w:rsidRPr="00CF4C8E" w:rsidRDefault="00BC7A7D" w:rsidP="00BC7A7D">
      <w:pPr>
        <w:pStyle w:val="aff6"/>
        <w:rPr>
          <w:lang w:val="en-US"/>
        </w:rPr>
      </w:pPr>
      <w:r w:rsidRPr="00624C80">
        <w:lastRenderedPageBreak/>
        <w:t xml:space="preserve">Таблица </w:t>
      </w:r>
      <w:fldSimple w:instr=" SEQ Таблица \* ARABIC ">
        <w:r w:rsidR="000D13AA">
          <w:rPr>
            <w:noProof/>
          </w:rPr>
          <w:t>16</w:t>
        </w:r>
      </w:fldSimple>
      <w:r w:rsidRPr="00624C80">
        <w:t xml:space="preserve"> </w:t>
      </w:r>
      <w:r w:rsidRPr="00624C80">
        <w:rPr>
          <w:rFonts w:cs="Times New Roman"/>
        </w:rPr>
        <w:t>—</w:t>
      </w:r>
      <w:r w:rsidRPr="00624C80">
        <w:t xml:space="preserve"> </w:t>
      </w:r>
      <w:r>
        <w:t xml:space="preserve">Параметры подключения </w:t>
      </w:r>
      <w:r>
        <w:rPr>
          <w:lang w:val="en-US"/>
        </w:rPr>
        <w:t>dropdb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BC7A7D" w:rsidRPr="00BB4D23" w14:paraId="281F2DED" w14:textId="77777777" w:rsidTr="00B4280B">
        <w:trPr>
          <w:trHeight w:val="454"/>
          <w:tblHeader/>
        </w:trPr>
        <w:tc>
          <w:tcPr>
            <w:tcW w:w="2439" w:type="dxa"/>
            <w:shd w:val="clear" w:color="auto" w:fill="7030A0"/>
            <w:tcMar>
              <w:top w:w="57" w:type="dxa"/>
              <w:left w:w="85" w:type="dxa"/>
              <w:bottom w:w="57" w:type="dxa"/>
              <w:right w:w="85" w:type="dxa"/>
            </w:tcMar>
          </w:tcPr>
          <w:p w14:paraId="5F8FDD8E" w14:textId="77777777" w:rsidR="00BC7A7D" w:rsidRPr="00BB4D23" w:rsidRDefault="00BC7A7D" w:rsidP="00B4280B">
            <w:pPr>
              <w:pStyle w:val="affa"/>
            </w:pPr>
            <w:r>
              <w:t>Параметр</w:t>
            </w:r>
          </w:p>
        </w:tc>
        <w:tc>
          <w:tcPr>
            <w:tcW w:w="6905" w:type="dxa"/>
            <w:shd w:val="clear" w:color="auto" w:fill="7030A0"/>
            <w:tcMar>
              <w:top w:w="57" w:type="dxa"/>
              <w:left w:w="85" w:type="dxa"/>
              <w:bottom w:w="57" w:type="dxa"/>
              <w:right w:w="85" w:type="dxa"/>
            </w:tcMar>
          </w:tcPr>
          <w:p w14:paraId="2D3367BB" w14:textId="77777777" w:rsidR="00BC7A7D" w:rsidRPr="00991D67" w:rsidRDefault="00BC7A7D" w:rsidP="00B4280B">
            <w:pPr>
              <w:pStyle w:val="affa"/>
            </w:pPr>
            <w:r>
              <w:t>Описание</w:t>
            </w:r>
          </w:p>
        </w:tc>
      </w:tr>
      <w:tr w:rsidR="00BC7A7D" w:rsidRPr="00BB4D23" w14:paraId="04A1C368" w14:textId="77777777" w:rsidTr="00B4280B">
        <w:tc>
          <w:tcPr>
            <w:tcW w:w="2439" w:type="dxa"/>
            <w:tcMar>
              <w:top w:w="57" w:type="dxa"/>
              <w:left w:w="85" w:type="dxa"/>
              <w:bottom w:w="57" w:type="dxa"/>
              <w:right w:w="85" w:type="dxa"/>
            </w:tcMar>
          </w:tcPr>
          <w:p w14:paraId="4F31B164" w14:textId="3828E0EC" w:rsidR="00BC7A7D" w:rsidRPr="00991D67" w:rsidRDefault="00BC7A7D" w:rsidP="005D40A5">
            <w:pPr>
              <w:pStyle w:val="afffff6"/>
              <w:jc w:val="left"/>
            </w:pPr>
            <w:r w:rsidRPr="00BC7A7D">
              <w:t xml:space="preserve">-h </w:t>
            </w:r>
            <w:r w:rsidRPr="005D40A5">
              <w:rPr>
                <w:i/>
              </w:rPr>
              <w:t>host</w:t>
            </w:r>
            <w:r w:rsidRPr="00BC7A7D">
              <w:t xml:space="preserve"> | --host=</w:t>
            </w:r>
            <w:r w:rsidRPr="005D40A5">
              <w:rPr>
                <w:i/>
              </w:rPr>
              <w:t>host</w:t>
            </w:r>
          </w:p>
        </w:tc>
        <w:tc>
          <w:tcPr>
            <w:tcW w:w="6905" w:type="dxa"/>
            <w:tcMar>
              <w:top w:w="57" w:type="dxa"/>
              <w:left w:w="85" w:type="dxa"/>
              <w:bottom w:w="57" w:type="dxa"/>
              <w:right w:w="85" w:type="dxa"/>
            </w:tcMar>
          </w:tcPr>
          <w:p w14:paraId="406F306E" w14:textId="051AD37F" w:rsidR="00BC7A7D" w:rsidRPr="00991D67" w:rsidRDefault="00BC7A7D" w:rsidP="005D40A5">
            <w:pPr>
              <w:pStyle w:val="aff8"/>
              <w:rPr>
                <w:lang w:val="ru-RU"/>
              </w:rPr>
            </w:pPr>
            <w:r w:rsidRPr="00BC7A7D">
              <w:rPr>
                <w:lang w:val="ru-RU"/>
              </w:rPr>
              <w:t xml:space="preserve">Имя хоста </w:t>
            </w:r>
            <w:r w:rsidR="005D40A5">
              <w:rPr>
                <w:lang w:val="ru-RU"/>
              </w:rPr>
              <w:t>машины, на которой</w:t>
            </w:r>
            <w:r w:rsidRPr="00BC7A7D">
              <w:rPr>
                <w:lang w:val="ru-RU"/>
              </w:rPr>
              <w:t xml:space="preserve"> работает </w:t>
            </w:r>
            <w:r w:rsidR="005D40A5">
              <w:rPr>
                <w:lang w:val="ru-RU"/>
              </w:rPr>
              <w:t>мастер-</w:t>
            </w:r>
            <w:r>
              <w:rPr>
                <w:lang w:val="ru-RU"/>
              </w:rPr>
              <w:t xml:space="preserve">сервер </w:t>
            </w:r>
            <w:r w:rsidR="002C3408">
              <w:rPr>
                <w:lang w:val="ru-RU"/>
              </w:rPr>
              <w:t>RT.Warehouse</w:t>
            </w:r>
            <w:r>
              <w:rPr>
                <w:lang w:val="ru-RU"/>
              </w:rPr>
              <w:t xml:space="preserve">. </w:t>
            </w:r>
            <w:r w:rsidRPr="00BC7A7D">
              <w:rPr>
                <w:lang w:val="ru-RU"/>
              </w:rPr>
              <w:t xml:space="preserve">Если </w:t>
            </w:r>
            <w:r w:rsidR="005D40A5">
              <w:rPr>
                <w:lang w:val="ru-RU"/>
              </w:rPr>
              <w:t>параметр не указан</w:t>
            </w:r>
            <w:r w:rsidRPr="00BC7A7D">
              <w:rPr>
                <w:lang w:val="ru-RU"/>
              </w:rPr>
              <w:t>,</w:t>
            </w:r>
            <w:r w:rsidR="005D40A5">
              <w:rPr>
                <w:lang w:val="ru-RU"/>
              </w:rPr>
              <w:t xml:space="preserve"> значение</w:t>
            </w:r>
            <w:r w:rsidRPr="00BC7A7D">
              <w:rPr>
                <w:lang w:val="ru-RU"/>
              </w:rPr>
              <w:t xml:space="preserve"> считывается из переменной среды </w:t>
            </w:r>
            <w:r w:rsidRPr="005D40A5">
              <w:rPr>
                <w:rStyle w:val="afffff7"/>
              </w:rPr>
              <w:t>PGHOST</w:t>
            </w:r>
            <w:r w:rsidRPr="00BC7A7D">
              <w:rPr>
                <w:lang w:val="ru-RU"/>
              </w:rPr>
              <w:t xml:space="preserve"> или по ум</w:t>
            </w:r>
            <w:r>
              <w:rPr>
                <w:lang w:val="ru-RU"/>
              </w:rPr>
              <w:t xml:space="preserve">олчанию используется </w:t>
            </w:r>
            <w:r w:rsidRPr="005D40A5">
              <w:rPr>
                <w:rStyle w:val="afffff7"/>
              </w:rPr>
              <w:t>localhost</w:t>
            </w:r>
            <w:r>
              <w:rPr>
                <w:lang w:val="ru-RU"/>
              </w:rPr>
              <w:t>.</w:t>
            </w:r>
          </w:p>
        </w:tc>
      </w:tr>
      <w:tr w:rsidR="00BC7A7D" w:rsidRPr="00BB4D23" w14:paraId="42402A1B" w14:textId="77777777" w:rsidTr="00B4280B">
        <w:tc>
          <w:tcPr>
            <w:tcW w:w="2439" w:type="dxa"/>
            <w:tcMar>
              <w:top w:w="57" w:type="dxa"/>
              <w:left w:w="85" w:type="dxa"/>
              <w:bottom w:w="57" w:type="dxa"/>
              <w:right w:w="85" w:type="dxa"/>
            </w:tcMar>
          </w:tcPr>
          <w:p w14:paraId="4F068C46" w14:textId="0CBEF39C" w:rsidR="00BC7A7D" w:rsidRPr="00BC7A7D" w:rsidRDefault="00BC7A7D" w:rsidP="005D40A5">
            <w:pPr>
              <w:pStyle w:val="afffff6"/>
              <w:jc w:val="left"/>
            </w:pPr>
            <w:r w:rsidRPr="00BC7A7D">
              <w:t xml:space="preserve">-p </w:t>
            </w:r>
            <w:r w:rsidRPr="005D40A5">
              <w:rPr>
                <w:i/>
              </w:rPr>
              <w:t>port</w:t>
            </w:r>
            <w:r w:rsidRPr="00BC7A7D">
              <w:t xml:space="preserve"> | --port=</w:t>
            </w:r>
            <w:r w:rsidRPr="005D40A5">
              <w:rPr>
                <w:i/>
              </w:rPr>
              <w:t>port</w:t>
            </w:r>
          </w:p>
        </w:tc>
        <w:tc>
          <w:tcPr>
            <w:tcW w:w="6905" w:type="dxa"/>
            <w:tcMar>
              <w:top w:w="57" w:type="dxa"/>
              <w:left w:w="85" w:type="dxa"/>
              <w:bottom w:w="57" w:type="dxa"/>
              <w:right w:w="85" w:type="dxa"/>
            </w:tcMar>
          </w:tcPr>
          <w:p w14:paraId="49404913" w14:textId="6AB0D6C5" w:rsidR="00BC7A7D" w:rsidRPr="00BC7A7D" w:rsidRDefault="00BC7A7D" w:rsidP="005D40A5">
            <w:pPr>
              <w:pStyle w:val="aff8"/>
              <w:rPr>
                <w:lang w:val="ru-RU"/>
              </w:rPr>
            </w:pPr>
            <w:r w:rsidRPr="00BC7A7D">
              <w:rPr>
                <w:lang w:val="ru-RU"/>
              </w:rPr>
              <w:t xml:space="preserve">Порт TCP, на котором </w:t>
            </w:r>
            <w:r w:rsidR="005D40A5">
              <w:rPr>
                <w:lang w:val="ru-RU"/>
              </w:rPr>
              <w:t>мастер-</w:t>
            </w:r>
            <w:r w:rsidRPr="00BC7A7D">
              <w:rPr>
                <w:lang w:val="ru-RU"/>
              </w:rPr>
              <w:t xml:space="preserve">сервер </w:t>
            </w:r>
            <w:r w:rsidR="002C3408">
              <w:rPr>
                <w:lang w:val="ru-RU"/>
              </w:rPr>
              <w:t>RT.Warehouse</w:t>
            </w:r>
            <w:r>
              <w:rPr>
                <w:lang w:val="ru-RU"/>
              </w:rPr>
              <w:t xml:space="preserve"> прослушивает соединения. </w:t>
            </w:r>
            <w:r w:rsidRPr="00BC7A7D">
              <w:rPr>
                <w:lang w:val="ru-RU"/>
              </w:rPr>
              <w:t xml:space="preserve">Если </w:t>
            </w:r>
            <w:r w:rsidR="005D40A5">
              <w:rPr>
                <w:lang w:val="ru-RU"/>
              </w:rPr>
              <w:t>параметр не указан</w:t>
            </w:r>
            <w:r w:rsidRPr="00BC7A7D">
              <w:rPr>
                <w:lang w:val="ru-RU"/>
              </w:rPr>
              <w:t xml:space="preserve">, </w:t>
            </w:r>
            <w:r w:rsidR="005D40A5">
              <w:rPr>
                <w:lang w:val="ru-RU"/>
              </w:rPr>
              <w:t xml:space="preserve">значение </w:t>
            </w:r>
            <w:r w:rsidRPr="00BC7A7D">
              <w:rPr>
                <w:lang w:val="ru-RU"/>
              </w:rPr>
              <w:t xml:space="preserve">считывается из переменной среды </w:t>
            </w:r>
            <w:r w:rsidRPr="005D40A5">
              <w:rPr>
                <w:rStyle w:val="afffff7"/>
              </w:rPr>
              <w:t>PGPORT</w:t>
            </w:r>
            <w:r w:rsidRPr="00BC7A7D">
              <w:rPr>
                <w:lang w:val="ru-RU"/>
              </w:rPr>
              <w:t xml:space="preserve"> или по умолчанию </w:t>
            </w:r>
            <w:r w:rsidRPr="005D40A5">
              <w:rPr>
                <w:rStyle w:val="afffff7"/>
              </w:rPr>
              <w:t>5432</w:t>
            </w:r>
            <w:r w:rsidRPr="00BC7A7D">
              <w:rPr>
                <w:lang w:val="ru-RU"/>
              </w:rPr>
              <w:t>.</w:t>
            </w:r>
          </w:p>
        </w:tc>
      </w:tr>
      <w:tr w:rsidR="00BC7A7D" w:rsidRPr="00BB4D23" w14:paraId="60CDC7B4" w14:textId="77777777" w:rsidTr="00B4280B">
        <w:tc>
          <w:tcPr>
            <w:tcW w:w="2439" w:type="dxa"/>
            <w:tcMar>
              <w:top w:w="57" w:type="dxa"/>
              <w:left w:w="85" w:type="dxa"/>
              <w:bottom w:w="57" w:type="dxa"/>
              <w:right w:w="85" w:type="dxa"/>
            </w:tcMar>
          </w:tcPr>
          <w:p w14:paraId="1080AB5A" w14:textId="50E89F04" w:rsidR="00BC7A7D" w:rsidRPr="00BC7A7D" w:rsidRDefault="00151150" w:rsidP="005D40A5">
            <w:pPr>
              <w:pStyle w:val="afffff6"/>
              <w:jc w:val="left"/>
            </w:pPr>
            <w:r w:rsidRPr="00151150">
              <w:t xml:space="preserve">-U </w:t>
            </w:r>
            <w:r w:rsidRPr="005D40A5">
              <w:rPr>
                <w:i/>
              </w:rPr>
              <w:t>username</w:t>
            </w:r>
            <w:r w:rsidRPr="00151150">
              <w:t xml:space="preserve"> | --username=</w:t>
            </w:r>
            <w:r w:rsidRPr="005D40A5">
              <w:rPr>
                <w:i/>
              </w:rPr>
              <w:t>username</w:t>
            </w:r>
          </w:p>
        </w:tc>
        <w:tc>
          <w:tcPr>
            <w:tcW w:w="6905" w:type="dxa"/>
            <w:tcMar>
              <w:top w:w="57" w:type="dxa"/>
              <w:left w:w="85" w:type="dxa"/>
              <w:bottom w:w="57" w:type="dxa"/>
              <w:right w:w="85" w:type="dxa"/>
            </w:tcMar>
          </w:tcPr>
          <w:p w14:paraId="333A5B4F" w14:textId="30251452" w:rsidR="00BC7A7D" w:rsidRPr="00BC7A7D" w:rsidRDefault="00151150" w:rsidP="00151150">
            <w:pPr>
              <w:pStyle w:val="aff8"/>
              <w:rPr>
                <w:lang w:val="ru-RU"/>
              </w:rPr>
            </w:pPr>
            <w:r w:rsidRPr="00151150">
              <w:rPr>
                <w:lang w:val="ru-RU"/>
              </w:rPr>
              <w:t>Имя ро</w:t>
            </w:r>
            <w:r>
              <w:rPr>
                <w:lang w:val="ru-RU"/>
              </w:rPr>
              <w:t xml:space="preserve">ли базы данных для подключения. </w:t>
            </w:r>
            <w:r w:rsidRPr="00151150">
              <w:rPr>
                <w:lang w:val="ru-RU"/>
              </w:rPr>
              <w:t xml:space="preserve">Если </w:t>
            </w:r>
            <w:r w:rsidR="001C0819">
              <w:rPr>
                <w:lang w:val="ru-RU"/>
              </w:rPr>
              <w:t>параметр не указан</w:t>
            </w:r>
            <w:r w:rsidRPr="00151150">
              <w:rPr>
                <w:lang w:val="ru-RU"/>
              </w:rPr>
              <w:t xml:space="preserve">, </w:t>
            </w:r>
            <w:r w:rsidR="001C0819">
              <w:rPr>
                <w:lang w:val="ru-RU"/>
              </w:rPr>
              <w:t xml:space="preserve">значение </w:t>
            </w:r>
            <w:r w:rsidRPr="00151150">
              <w:rPr>
                <w:lang w:val="ru-RU"/>
              </w:rPr>
              <w:t xml:space="preserve">считывается из переменной среды </w:t>
            </w:r>
            <w:r w:rsidRPr="001C0819">
              <w:rPr>
                <w:rStyle w:val="afffff7"/>
              </w:rPr>
              <w:t>PGUSER</w:t>
            </w:r>
            <w:r w:rsidRPr="00151150">
              <w:rPr>
                <w:lang w:val="ru-RU"/>
              </w:rPr>
              <w:t xml:space="preserve"> или по умолчанию используется имя текущей системной роли.</w:t>
            </w:r>
          </w:p>
        </w:tc>
      </w:tr>
      <w:tr w:rsidR="00151150" w:rsidRPr="00BB4D23" w14:paraId="4884F67B" w14:textId="77777777" w:rsidTr="00B4280B">
        <w:tc>
          <w:tcPr>
            <w:tcW w:w="2439" w:type="dxa"/>
            <w:tcMar>
              <w:top w:w="57" w:type="dxa"/>
              <w:left w:w="85" w:type="dxa"/>
              <w:bottom w:w="57" w:type="dxa"/>
              <w:right w:w="85" w:type="dxa"/>
            </w:tcMar>
          </w:tcPr>
          <w:p w14:paraId="766D56B5" w14:textId="5AF2DA44" w:rsidR="00151150" w:rsidRPr="00151150" w:rsidRDefault="00151150" w:rsidP="005D40A5">
            <w:pPr>
              <w:pStyle w:val="afffff6"/>
              <w:jc w:val="left"/>
            </w:pPr>
            <w:r w:rsidRPr="00151150">
              <w:t>-w | --no-password</w:t>
            </w:r>
          </w:p>
        </w:tc>
        <w:tc>
          <w:tcPr>
            <w:tcW w:w="6905" w:type="dxa"/>
            <w:tcMar>
              <w:top w:w="57" w:type="dxa"/>
              <w:left w:w="85" w:type="dxa"/>
              <w:bottom w:w="57" w:type="dxa"/>
              <w:right w:w="85" w:type="dxa"/>
            </w:tcMar>
          </w:tcPr>
          <w:p w14:paraId="5BA448AD" w14:textId="32A5808D" w:rsidR="00151150" w:rsidRPr="00151150" w:rsidRDefault="001C0819" w:rsidP="001C0819">
            <w:pPr>
              <w:pStyle w:val="aff8"/>
              <w:rPr>
                <w:lang w:val="ru-RU"/>
              </w:rPr>
            </w:pPr>
            <w:r>
              <w:rPr>
                <w:lang w:val="ru-RU"/>
              </w:rPr>
              <w:t>Никогда не запрашивать</w:t>
            </w:r>
            <w:r w:rsidR="00151150">
              <w:rPr>
                <w:lang w:val="ru-RU"/>
              </w:rPr>
              <w:t xml:space="preserve"> пароль. </w:t>
            </w:r>
            <w:r w:rsidR="00151150" w:rsidRPr="00151150">
              <w:rPr>
                <w:lang w:val="ru-RU"/>
              </w:rPr>
              <w:t xml:space="preserve">Если сервер требует аутентификации по паролю, а пароль недоступен другими средствами, такими как </w:t>
            </w:r>
            <w:proofErr w:type="gramStart"/>
            <w:r w:rsidR="00151150" w:rsidRPr="00151150">
              <w:rPr>
                <w:lang w:val="ru-RU"/>
              </w:rPr>
              <w:t xml:space="preserve">файл </w:t>
            </w:r>
            <w:r w:rsidR="00151150" w:rsidRPr="0055738E">
              <w:rPr>
                <w:rStyle w:val="afffff7"/>
                <w:lang w:val="ru-RU"/>
              </w:rPr>
              <w:t>.</w:t>
            </w:r>
            <w:r w:rsidR="00151150" w:rsidRPr="001C0819">
              <w:rPr>
                <w:rStyle w:val="afffff7"/>
              </w:rPr>
              <w:t>pgpass</w:t>
            </w:r>
            <w:proofErr w:type="gramEnd"/>
            <w:r w:rsidR="00151150" w:rsidRPr="00151150">
              <w:rPr>
                <w:lang w:val="ru-RU"/>
              </w:rPr>
              <w:t xml:space="preserve">, </w:t>
            </w:r>
            <w:r w:rsidR="00151150">
              <w:rPr>
                <w:lang w:val="ru-RU"/>
              </w:rPr>
              <w:t xml:space="preserve">попытка подключения не удастся. </w:t>
            </w:r>
            <w:r>
              <w:rPr>
                <w:lang w:val="ru-RU"/>
              </w:rPr>
              <w:t>Этот параметр может быть полезен</w:t>
            </w:r>
            <w:r w:rsidR="00151150" w:rsidRPr="00151150">
              <w:rPr>
                <w:lang w:val="ru-RU"/>
              </w:rPr>
              <w:t xml:space="preserve"> в пакетных заданиях и с</w:t>
            </w:r>
            <w:r>
              <w:rPr>
                <w:lang w:val="ru-RU"/>
              </w:rPr>
              <w:t>криптах</w:t>
            </w:r>
            <w:r w:rsidR="00151150" w:rsidRPr="00151150">
              <w:rPr>
                <w:lang w:val="ru-RU"/>
              </w:rPr>
              <w:t>, где нет пользователя, который мог бы ввести пароль.</w:t>
            </w:r>
          </w:p>
        </w:tc>
      </w:tr>
      <w:tr w:rsidR="00151150" w:rsidRPr="00BB4D23" w14:paraId="5514D06A" w14:textId="77777777" w:rsidTr="00B4280B">
        <w:tc>
          <w:tcPr>
            <w:tcW w:w="2439" w:type="dxa"/>
            <w:tcMar>
              <w:top w:w="57" w:type="dxa"/>
              <w:left w:w="85" w:type="dxa"/>
              <w:bottom w:w="57" w:type="dxa"/>
              <w:right w:w="85" w:type="dxa"/>
            </w:tcMar>
          </w:tcPr>
          <w:p w14:paraId="386D7F8A" w14:textId="6952AE81" w:rsidR="00151150" w:rsidRPr="00151150" w:rsidRDefault="00770E58" w:rsidP="005D40A5">
            <w:pPr>
              <w:pStyle w:val="afffff6"/>
              <w:jc w:val="left"/>
            </w:pPr>
            <w:r w:rsidRPr="00770E58">
              <w:t>-W | --password</w:t>
            </w:r>
          </w:p>
        </w:tc>
        <w:tc>
          <w:tcPr>
            <w:tcW w:w="6905" w:type="dxa"/>
            <w:tcMar>
              <w:top w:w="57" w:type="dxa"/>
              <w:left w:w="85" w:type="dxa"/>
              <w:bottom w:w="57" w:type="dxa"/>
              <w:right w:w="85" w:type="dxa"/>
            </w:tcMar>
          </w:tcPr>
          <w:p w14:paraId="5BC2A3DA" w14:textId="308F1C9A" w:rsidR="00151150" w:rsidRDefault="00660B6E" w:rsidP="00151150">
            <w:pPr>
              <w:pStyle w:val="aff8"/>
              <w:rPr>
                <w:lang w:val="ru-RU"/>
              </w:rPr>
            </w:pPr>
            <w:r>
              <w:rPr>
                <w:lang w:val="ru-RU"/>
              </w:rPr>
              <w:t>Принудительный ввод пароля</w:t>
            </w:r>
            <w:r w:rsidR="00770E58" w:rsidRPr="00770E58">
              <w:rPr>
                <w:lang w:val="ru-RU"/>
              </w:rPr>
              <w:t>.</w:t>
            </w:r>
          </w:p>
        </w:tc>
      </w:tr>
      <w:tr w:rsidR="00770E58" w:rsidRPr="00BB4D23" w14:paraId="43E21D3A" w14:textId="77777777" w:rsidTr="00B4280B">
        <w:tc>
          <w:tcPr>
            <w:tcW w:w="2439" w:type="dxa"/>
            <w:tcMar>
              <w:top w:w="57" w:type="dxa"/>
              <w:left w:w="85" w:type="dxa"/>
              <w:bottom w:w="57" w:type="dxa"/>
              <w:right w:w="85" w:type="dxa"/>
            </w:tcMar>
          </w:tcPr>
          <w:p w14:paraId="44916CFC" w14:textId="16B75C1C" w:rsidR="00770E58" w:rsidRPr="00770E58" w:rsidRDefault="00770E58" w:rsidP="005D40A5">
            <w:pPr>
              <w:pStyle w:val="afffff6"/>
              <w:jc w:val="left"/>
            </w:pPr>
            <w:r w:rsidRPr="00770E58">
              <w:t>--maintenance-db=dbname</w:t>
            </w:r>
          </w:p>
        </w:tc>
        <w:tc>
          <w:tcPr>
            <w:tcW w:w="6905" w:type="dxa"/>
            <w:tcMar>
              <w:top w:w="57" w:type="dxa"/>
              <w:left w:w="85" w:type="dxa"/>
              <w:bottom w:w="57" w:type="dxa"/>
              <w:right w:w="85" w:type="dxa"/>
            </w:tcMar>
          </w:tcPr>
          <w:p w14:paraId="1A0EC682" w14:textId="61A71371" w:rsidR="00770E58" w:rsidRPr="00770E58" w:rsidRDefault="00770E58" w:rsidP="00660B6E">
            <w:pPr>
              <w:pStyle w:val="aff8"/>
              <w:rPr>
                <w:lang w:val="ru-RU"/>
              </w:rPr>
            </w:pPr>
            <w:r w:rsidRPr="00770E58">
              <w:rPr>
                <w:lang w:val="ru-RU"/>
              </w:rPr>
              <w:t>Зада</w:t>
            </w:r>
            <w:r w:rsidR="00660B6E">
              <w:rPr>
                <w:lang w:val="ru-RU"/>
              </w:rPr>
              <w:t>ё</w:t>
            </w:r>
            <w:r w:rsidRPr="00770E58">
              <w:rPr>
                <w:lang w:val="ru-RU"/>
              </w:rPr>
              <w:t>т имя базы данных, к которой нужно подключиться, что</w:t>
            </w:r>
            <w:r>
              <w:rPr>
                <w:lang w:val="ru-RU"/>
              </w:rPr>
              <w:t xml:space="preserve">бы удалить целевую базу данных. </w:t>
            </w:r>
            <w:r w:rsidRPr="00770E58">
              <w:rPr>
                <w:lang w:val="ru-RU"/>
              </w:rPr>
              <w:t xml:space="preserve">Если </w:t>
            </w:r>
            <w:r w:rsidR="00660B6E">
              <w:rPr>
                <w:lang w:val="ru-RU"/>
              </w:rPr>
              <w:t>параметр не указан</w:t>
            </w:r>
            <w:r w:rsidRPr="00770E58">
              <w:rPr>
                <w:lang w:val="ru-RU"/>
              </w:rPr>
              <w:t>,</w:t>
            </w:r>
            <w:r w:rsidR="00660B6E">
              <w:rPr>
                <w:lang w:val="ru-RU"/>
              </w:rPr>
              <w:t xml:space="preserve"> в качестве значения</w:t>
            </w:r>
            <w:r w:rsidRPr="00770E58">
              <w:rPr>
                <w:lang w:val="ru-RU"/>
              </w:rPr>
              <w:t xml:space="preserve"> будет испол</w:t>
            </w:r>
            <w:r>
              <w:rPr>
                <w:lang w:val="ru-RU"/>
              </w:rPr>
              <w:t xml:space="preserve">ьзоваться база данных </w:t>
            </w:r>
            <w:r w:rsidRPr="00660B6E">
              <w:rPr>
                <w:rStyle w:val="afffff7"/>
              </w:rPr>
              <w:t>postgres</w:t>
            </w:r>
            <w:r>
              <w:rPr>
                <w:lang w:val="ru-RU"/>
              </w:rPr>
              <w:t xml:space="preserve">; </w:t>
            </w:r>
            <w:r w:rsidR="00660B6E">
              <w:rPr>
                <w:lang w:val="ru-RU"/>
              </w:rPr>
              <w:t>если её</w:t>
            </w:r>
            <w:r w:rsidRPr="00770E58">
              <w:rPr>
                <w:lang w:val="ru-RU"/>
              </w:rPr>
              <w:t xml:space="preserve"> не существует (или если это имя удаляемой базы данных), будет использоваться </w:t>
            </w:r>
            <w:r w:rsidRPr="00660B6E">
              <w:rPr>
                <w:rStyle w:val="afffff7"/>
              </w:rPr>
              <w:t>template</w:t>
            </w:r>
            <w:r w:rsidRPr="0055738E">
              <w:rPr>
                <w:rStyle w:val="afffff7"/>
                <w:lang w:val="ru-RU"/>
              </w:rPr>
              <w:t>1.</w:t>
            </w:r>
          </w:p>
        </w:tc>
      </w:tr>
    </w:tbl>
    <w:p w14:paraId="7EF94F6E" w14:textId="77777777" w:rsidR="00367961" w:rsidRDefault="00367961" w:rsidP="000749E2">
      <w:pPr>
        <w:pStyle w:val="46"/>
      </w:pPr>
      <w:r>
        <w:t>Примеры</w:t>
      </w:r>
    </w:p>
    <w:p w14:paraId="3D693BD4" w14:textId="38D3859C" w:rsidR="00367961" w:rsidRDefault="00367961" w:rsidP="00367961">
      <w:pPr>
        <w:pStyle w:val="afff1"/>
      </w:pPr>
      <w:r>
        <w:t>Чтобы у</w:t>
      </w:r>
      <w:r w:rsidR="00660B6E">
        <w:t>далить</w:t>
      </w:r>
      <w:r>
        <w:t xml:space="preserve"> базу данных с именем </w:t>
      </w:r>
      <w:r w:rsidRPr="00660B6E">
        <w:rPr>
          <w:rStyle w:val="afffff0"/>
        </w:rPr>
        <w:t>demo</w:t>
      </w:r>
      <w:r>
        <w:t>, используя параметры соединения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67961" w:rsidRPr="00C317E2" w14:paraId="040E7E60" w14:textId="77777777" w:rsidTr="00B4280B">
        <w:tc>
          <w:tcPr>
            <w:tcW w:w="9344" w:type="dxa"/>
            <w:shd w:val="clear" w:color="auto" w:fill="F2F2F2" w:themeFill="background1" w:themeFillShade="F2"/>
          </w:tcPr>
          <w:p w14:paraId="0928FA14" w14:textId="1508328F" w:rsidR="00367961" w:rsidRPr="00DE1855" w:rsidRDefault="00367961" w:rsidP="00B4280B">
            <w:pPr>
              <w:pStyle w:val="afffff"/>
            </w:pPr>
            <w:r w:rsidRPr="00367961">
              <w:t>dropdb demo</w:t>
            </w:r>
          </w:p>
        </w:tc>
      </w:tr>
    </w:tbl>
    <w:p w14:paraId="23D2F107" w14:textId="352ACBA6" w:rsidR="00576F83" w:rsidRPr="00B515DE" w:rsidRDefault="00660B6E" w:rsidP="00576F83">
      <w:pPr>
        <w:pStyle w:val="afff1"/>
      </w:pPr>
      <w:r>
        <w:t>Чтобы удалить</w:t>
      </w:r>
      <w:r w:rsidR="00367961" w:rsidRPr="00367961">
        <w:t xml:space="preserve"> базу данных с именем </w:t>
      </w:r>
      <w:r w:rsidR="00367961" w:rsidRPr="00660B6E">
        <w:rPr>
          <w:rStyle w:val="afffff0"/>
        </w:rPr>
        <w:t>demo</w:t>
      </w:r>
      <w:r w:rsidR="00367961" w:rsidRPr="00367961">
        <w:t>, используя параметры подключения, с проверкой и просмотром базовой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67961" w:rsidRPr="000749E2" w14:paraId="5DA828E1" w14:textId="77777777" w:rsidTr="00B4280B">
        <w:tc>
          <w:tcPr>
            <w:tcW w:w="9344" w:type="dxa"/>
            <w:shd w:val="clear" w:color="auto" w:fill="F2F2F2" w:themeFill="background1" w:themeFillShade="F2"/>
          </w:tcPr>
          <w:p w14:paraId="5B11CC6A" w14:textId="77777777" w:rsidR="00367961" w:rsidRDefault="00367961" w:rsidP="00367961">
            <w:pPr>
              <w:pStyle w:val="afffff"/>
            </w:pPr>
            <w:r>
              <w:t>dropdb -p 54321 -h masterhost -i -e demo</w:t>
            </w:r>
          </w:p>
          <w:p w14:paraId="54DBF2B8" w14:textId="77777777" w:rsidR="00367961" w:rsidRDefault="00367961" w:rsidP="00367961">
            <w:pPr>
              <w:pStyle w:val="afffff"/>
            </w:pPr>
            <w:r>
              <w:t>Database "demo" will be permanently deleted.</w:t>
            </w:r>
          </w:p>
          <w:p w14:paraId="14FB727C" w14:textId="77777777" w:rsidR="00367961" w:rsidRDefault="00367961" w:rsidP="00367961">
            <w:pPr>
              <w:pStyle w:val="afffff"/>
            </w:pPr>
            <w:r>
              <w:t>Are you sure? (y/n) y</w:t>
            </w:r>
          </w:p>
          <w:p w14:paraId="0D63B945" w14:textId="77777777" w:rsidR="00367961" w:rsidRDefault="00367961" w:rsidP="00367961">
            <w:pPr>
              <w:pStyle w:val="afffff"/>
            </w:pPr>
            <w:r>
              <w:t>DROP DATABASE "demo"</w:t>
            </w:r>
          </w:p>
          <w:p w14:paraId="2C2D371D" w14:textId="45C744B6" w:rsidR="00367961" w:rsidRPr="00DE1855" w:rsidRDefault="00367961" w:rsidP="00367961">
            <w:pPr>
              <w:pStyle w:val="afffff"/>
            </w:pPr>
            <w:r>
              <w:t>DROP DATABASE</w:t>
            </w:r>
          </w:p>
        </w:tc>
      </w:tr>
    </w:tbl>
    <w:p w14:paraId="2A654D73" w14:textId="76FAA4A0" w:rsidR="00576F83" w:rsidRPr="00B515DE" w:rsidRDefault="003A509D" w:rsidP="000C5B1F">
      <w:pPr>
        <w:pStyle w:val="3a"/>
      </w:pPr>
      <w:bookmarkStart w:id="38" w:name="_Toc74742921"/>
      <w:r w:rsidRPr="003A509D">
        <w:t>droplang</w:t>
      </w:r>
      <w:bookmarkEnd w:id="38"/>
    </w:p>
    <w:p w14:paraId="0B58F359" w14:textId="040CD7A4" w:rsidR="00576F83" w:rsidRPr="00B515DE" w:rsidRDefault="003A509D" w:rsidP="00576F83">
      <w:pPr>
        <w:pStyle w:val="afff1"/>
      </w:pPr>
      <w:r w:rsidRPr="003A509D">
        <w:t>Удаляет процедурный язык.</w:t>
      </w:r>
    </w:p>
    <w:p w14:paraId="346B2503" w14:textId="7A61D733" w:rsidR="003A509D"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A509D" w:rsidRPr="000749E2" w14:paraId="6B52BB61" w14:textId="77777777" w:rsidTr="00B4280B">
        <w:tc>
          <w:tcPr>
            <w:tcW w:w="9344" w:type="dxa"/>
            <w:shd w:val="clear" w:color="auto" w:fill="F2F2F2" w:themeFill="background1" w:themeFillShade="F2"/>
          </w:tcPr>
          <w:p w14:paraId="7EBCC032" w14:textId="77777777" w:rsidR="003A509D" w:rsidRDefault="003A509D" w:rsidP="003A509D">
            <w:pPr>
              <w:pStyle w:val="afffff"/>
            </w:pPr>
            <w:r>
              <w:t>droplang [</w:t>
            </w:r>
            <w:r w:rsidRPr="00660B6E">
              <w:rPr>
                <w:i/>
              </w:rPr>
              <w:t>connection-option</w:t>
            </w:r>
            <w:r>
              <w:t xml:space="preserve"> ...] [-e] </w:t>
            </w:r>
            <w:r w:rsidRPr="00660B6E">
              <w:rPr>
                <w:i/>
              </w:rPr>
              <w:t>langname</w:t>
            </w:r>
            <w:r>
              <w:t xml:space="preserve"> [[-d] </w:t>
            </w:r>
            <w:r w:rsidRPr="00660B6E">
              <w:rPr>
                <w:i/>
              </w:rPr>
              <w:t>dbname</w:t>
            </w:r>
            <w:r>
              <w:t>]</w:t>
            </w:r>
          </w:p>
          <w:p w14:paraId="2A2637ED" w14:textId="77777777" w:rsidR="003A509D" w:rsidRDefault="003A509D" w:rsidP="003A509D">
            <w:pPr>
              <w:pStyle w:val="afffff"/>
            </w:pPr>
          </w:p>
          <w:p w14:paraId="173C3905" w14:textId="77777777" w:rsidR="003A509D" w:rsidRDefault="003A509D" w:rsidP="003A509D">
            <w:pPr>
              <w:pStyle w:val="afffff"/>
            </w:pPr>
            <w:r>
              <w:lastRenderedPageBreak/>
              <w:t>droplang [</w:t>
            </w:r>
            <w:r w:rsidRPr="00660B6E">
              <w:rPr>
                <w:i/>
              </w:rPr>
              <w:t>connection-option</w:t>
            </w:r>
            <w:r>
              <w:t xml:space="preserve"> ...] [-e] -l </w:t>
            </w:r>
            <w:r w:rsidRPr="00660B6E">
              <w:rPr>
                <w:i/>
              </w:rPr>
              <w:t>dbname</w:t>
            </w:r>
          </w:p>
          <w:p w14:paraId="7C6437F3" w14:textId="77777777" w:rsidR="003A509D" w:rsidRDefault="003A509D" w:rsidP="003A509D">
            <w:pPr>
              <w:pStyle w:val="afffff"/>
            </w:pPr>
          </w:p>
          <w:p w14:paraId="2BC35BE4" w14:textId="77777777" w:rsidR="003A509D" w:rsidRDefault="003A509D" w:rsidP="003A509D">
            <w:pPr>
              <w:pStyle w:val="afffff"/>
            </w:pPr>
            <w:proofErr w:type="gramStart"/>
            <w:r>
              <w:t>droplang</w:t>
            </w:r>
            <w:proofErr w:type="gramEnd"/>
            <w:r>
              <w:t xml:space="preserve"> -? | --help</w:t>
            </w:r>
          </w:p>
          <w:p w14:paraId="00A901FD" w14:textId="77777777" w:rsidR="003A509D" w:rsidRDefault="003A509D" w:rsidP="003A509D">
            <w:pPr>
              <w:pStyle w:val="afffff"/>
            </w:pPr>
          </w:p>
          <w:p w14:paraId="431DDA76" w14:textId="6EBDF750" w:rsidR="003A509D" w:rsidRPr="001F26BF" w:rsidRDefault="003A509D" w:rsidP="003A509D">
            <w:pPr>
              <w:pStyle w:val="afffff"/>
            </w:pPr>
            <w:r>
              <w:t>droplang -V | --version</w:t>
            </w:r>
          </w:p>
        </w:tc>
      </w:tr>
    </w:tbl>
    <w:p w14:paraId="596CDEF5" w14:textId="77777777" w:rsidR="00BD3341" w:rsidRDefault="00BD3341" w:rsidP="000749E2">
      <w:pPr>
        <w:pStyle w:val="46"/>
      </w:pPr>
      <w:r>
        <w:lastRenderedPageBreak/>
        <w:t>Описание</w:t>
      </w:r>
    </w:p>
    <w:p w14:paraId="51DCF648" w14:textId="77777777" w:rsidR="00BD3341" w:rsidRPr="00BD3341" w:rsidRDefault="00BD3341" w:rsidP="00BD3341">
      <w:pPr>
        <w:pStyle w:val="afff1"/>
      </w:pPr>
      <w:proofErr w:type="gramStart"/>
      <w:r w:rsidRPr="00660B6E">
        <w:rPr>
          <w:rStyle w:val="afffff0"/>
        </w:rPr>
        <w:t>droplang</w:t>
      </w:r>
      <w:proofErr w:type="gramEnd"/>
      <w:r w:rsidRPr="00BD3341">
        <w:t xml:space="preserve"> удаляет существующий процедурный язык из базы данных.</w:t>
      </w:r>
    </w:p>
    <w:p w14:paraId="127D629E" w14:textId="242FFB94" w:rsidR="00BD3341" w:rsidRDefault="00BD3341" w:rsidP="00BD3341">
      <w:pPr>
        <w:pStyle w:val="afff1"/>
      </w:pPr>
      <w:proofErr w:type="gramStart"/>
      <w:r w:rsidRPr="00660B6E">
        <w:rPr>
          <w:rStyle w:val="afffff0"/>
        </w:rPr>
        <w:t>droplang</w:t>
      </w:r>
      <w:proofErr w:type="gramEnd"/>
      <w:r w:rsidR="00660B6E">
        <w:t xml:space="preserve"> —</w:t>
      </w:r>
      <w:r w:rsidRPr="00BD3341">
        <w:t xml:space="preserve"> это оболочка для </w:t>
      </w:r>
      <w:r w:rsidRPr="00BD3341">
        <w:rPr>
          <w:lang w:val="en-US"/>
        </w:rPr>
        <w:t>SQL</w:t>
      </w:r>
      <w:r w:rsidRPr="00BD3341">
        <w:t xml:space="preserve">-команды </w:t>
      </w:r>
      <w:r w:rsidRPr="00660B6E">
        <w:rPr>
          <w:rStyle w:val="afffff0"/>
        </w:rPr>
        <w:t>DROP</w:t>
      </w:r>
      <w:r w:rsidRPr="0055738E">
        <w:rPr>
          <w:rStyle w:val="afffff0"/>
          <w:lang w:val="ru-RU"/>
        </w:rPr>
        <w:t xml:space="preserve"> </w:t>
      </w:r>
      <w:r w:rsidRPr="00660B6E">
        <w:rPr>
          <w:rStyle w:val="afffff0"/>
        </w:rPr>
        <w:t>EXTENSION</w:t>
      </w:r>
      <w:r w:rsidRPr="00BD3341">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BD3341" w14:paraId="58BD508B" w14:textId="77777777" w:rsidTr="00B4280B">
        <w:trPr>
          <w:cantSplit/>
        </w:trPr>
        <w:tc>
          <w:tcPr>
            <w:tcW w:w="9248" w:type="dxa"/>
          </w:tcPr>
          <w:p w14:paraId="7F8E5E9F" w14:textId="77777777" w:rsidR="00BD3341" w:rsidRPr="003B6273" w:rsidRDefault="00BD3341" w:rsidP="00B4280B">
            <w:pPr>
              <w:pStyle w:val="afff1"/>
              <w:ind w:firstLine="0"/>
              <w:rPr>
                <w:b/>
              </w:rPr>
            </w:pPr>
            <w:r>
              <w:rPr>
                <w:b/>
              </w:rPr>
              <w:t>Примечание</w:t>
            </w:r>
            <w:r w:rsidRPr="003B6273">
              <w:rPr>
                <w:b/>
              </w:rPr>
              <w:t>.</w:t>
            </w:r>
          </w:p>
          <w:p w14:paraId="50D36457" w14:textId="44FA3C35" w:rsidR="00BD3341" w:rsidRDefault="00BD3341" w:rsidP="00660B6E">
            <w:pPr>
              <w:pStyle w:val="afff1"/>
              <w:ind w:firstLine="0"/>
            </w:pPr>
            <w:proofErr w:type="gramStart"/>
            <w:r w:rsidRPr="00660B6E">
              <w:rPr>
                <w:rStyle w:val="afffff0"/>
              </w:rPr>
              <w:t>droplang</w:t>
            </w:r>
            <w:proofErr w:type="gramEnd"/>
            <w:r w:rsidRPr="00BD3341">
              <w:t xml:space="preserve"> устарел и может б</w:t>
            </w:r>
            <w:r>
              <w:t>ыть удал</w:t>
            </w:r>
            <w:r w:rsidR="00660B6E">
              <w:t>ё</w:t>
            </w:r>
            <w:r>
              <w:t xml:space="preserve">н в следующем выпуске. </w:t>
            </w:r>
            <w:r w:rsidRPr="00BD3341">
              <w:t xml:space="preserve">В </w:t>
            </w:r>
            <w:r w:rsidR="002C3408">
              <w:rPr>
                <w:lang w:val="en-US"/>
              </w:rPr>
              <w:t>RT</w:t>
            </w:r>
            <w:r w:rsidR="002C3408" w:rsidRPr="002C3408">
              <w:t>.</w:t>
            </w:r>
            <w:r w:rsidR="002C3408">
              <w:rPr>
                <w:lang w:val="en-US"/>
              </w:rPr>
              <w:t>Warehouse</w:t>
            </w:r>
            <w:r w:rsidR="00660B6E" w:rsidRPr="00660B6E">
              <w:t xml:space="preserve"> </w:t>
            </w:r>
            <w:r w:rsidRPr="00BD3341">
              <w:t>6.</w:t>
            </w:r>
            <w:r w:rsidRPr="00BD3341">
              <w:rPr>
                <w:lang w:val="en-US"/>
              </w:rPr>
              <w:t>x</w:t>
            </w:r>
            <w:r w:rsidRPr="00BD3341">
              <w:t xml:space="preserve"> при использовании </w:t>
            </w:r>
            <w:r w:rsidRPr="00660B6E">
              <w:rPr>
                <w:rStyle w:val="afffff0"/>
              </w:rPr>
              <w:t>droplang</w:t>
            </w:r>
            <w:r w:rsidRPr="00BD3341">
              <w:t xml:space="preserve"> для удаления пакета проце</w:t>
            </w:r>
            <w:r>
              <w:t xml:space="preserve">дурного языка возникает ошибка. </w:t>
            </w:r>
            <w:r w:rsidRPr="00BD3341">
              <w:t xml:space="preserve">Вместо этого используйте команду </w:t>
            </w:r>
            <w:r w:rsidRPr="00660B6E">
              <w:rPr>
                <w:rStyle w:val="afffff0"/>
              </w:rPr>
              <w:t>DROP EXTENSION</w:t>
            </w:r>
            <w:r w:rsidRPr="00BD3341">
              <w:t>.</w:t>
            </w:r>
          </w:p>
        </w:tc>
      </w:tr>
    </w:tbl>
    <w:p w14:paraId="723A3582" w14:textId="77777777" w:rsidR="00B4280B" w:rsidRPr="002F4B86" w:rsidRDefault="00B4280B" w:rsidP="000749E2">
      <w:pPr>
        <w:pStyle w:val="46"/>
        <w:rPr>
          <w:lang w:val="ru-RU"/>
        </w:rPr>
      </w:pPr>
      <w:r w:rsidRPr="004528BE">
        <w:t>Параметры</w:t>
      </w:r>
    </w:p>
    <w:p w14:paraId="3E23B1DD" w14:textId="50A7E950" w:rsidR="00B4280B" w:rsidRPr="00B4280B" w:rsidRDefault="00B4280B" w:rsidP="00B4280B">
      <w:pPr>
        <w:pStyle w:val="aff6"/>
      </w:pPr>
      <w:r w:rsidRPr="00624C80">
        <w:t xml:space="preserve">Таблица </w:t>
      </w:r>
      <w:fldSimple w:instr=" SEQ Таблица \* ARABIC ">
        <w:r w:rsidR="000D13AA">
          <w:rPr>
            <w:noProof/>
          </w:rPr>
          <w:t>17</w:t>
        </w:r>
      </w:fldSimple>
      <w:r w:rsidRPr="00624C80">
        <w:t xml:space="preserve"> </w:t>
      </w:r>
      <w:r w:rsidRPr="00624C80">
        <w:rPr>
          <w:rFonts w:cs="Times New Roman"/>
        </w:rPr>
        <w:t>—</w:t>
      </w:r>
      <w:r w:rsidRPr="00624C80">
        <w:t xml:space="preserve"> </w:t>
      </w:r>
      <w:r>
        <w:t xml:space="preserve">Параметры </w:t>
      </w:r>
      <w:r>
        <w:rPr>
          <w:lang w:val="en-US"/>
        </w:rPr>
        <w:t>droplang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B4280B" w:rsidRPr="00BB4D23" w14:paraId="7A448116" w14:textId="77777777" w:rsidTr="00B4280B">
        <w:trPr>
          <w:trHeight w:val="454"/>
          <w:tblHeader/>
        </w:trPr>
        <w:tc>
          <w:tcPr>
            <w:tcW w:w="2439" w:type="dxa"/>
            <w:shd w:val="clear" w:color="auto" w:fill="7030A0"/>
            <w:tcMar>
              <w:top w:w="57" w:type="dxa"/>
              <w:left w:w="85" w:type="dxa"/>
              <w:bottom w:w="57" w:type="dxa"/>
              <w:right w:w="85" w:type="dxa"/>
            </w:tcMar>
          </w:tcPr>
          <w:p w14:paraId="7A6B4C04" w14:textId="77777777" w:rsidR="00B4280B" w:rsidRPr="00BB4D23" w:rsidRDefault="00B4280B" w:rsidP="00B4280B">
            <w:pPr>
              <w:pStyle w:val="affa"/>
            </w:pPr>
            <w:r>
              <w:t>Параметр</w:t>
            </w:r>
          </w:p>
        </w:tc>
        <w:tc>
          <w:tcPr>
            <w:tcW w:w="6905" w:type="dxa"/>
            <w:shd w:val="clear" w:color="auto" w:fill="7030A0"/>
            <w:tcMar>
              <w:top w:w="57" w:type="dxa"/>
              <w:left w:w="85" w:type="dxa"/>
              <w:bottom w:w="57" w:type="dxa"/>
              <w:right w:w="85" w:type="dxa"/>
            </w:tcMar>
          </w:tcPr>
          <w:p w14:paraId="01502267" w14:textId="77777777" w:rsidR="00B4280B" w:rsidRPr="00991D67" w:rsidRDefault="00B4280B" w:rsidP="00B4280B">
            <w:pPr>
              <w:pStyle w:val="affa"/>
            </w:pPr>
            <w:r>
              <w:t>Описание</w:t>
            </w:r>
          </w:p>
        </w:tc>
      </w:tr>
      <w:tr w:rsidR="00B4280B" w:rsidRPr="00BB4D23" w14:paraId="2241CB83" w14:textId="77777777" w:rsidTr="00B4280B">
        <w:tc>
          <w:tcPr>
            <w:tcW w:w="2439" w:type="dxa"/>
            <w:tcMar>
              <w:top w:w="57" w:type="dxa"/>
              <w:left w:w="85" w:type="dxa"/>
              <w:bottom w:w="57" w:type="dxa"/>
              <w:right w:w="85" w:type="dxa"/>
            </w:tcMar>
          </w:tcPr>
          <w:p w14:paraId="311927A0" w14:textId="3DFCE742" w:rsidR="00B4280B" w:rsidRPr="00991D67" w:rsidRDefault="00B4280B" w:rsidP="00660B6E">
            <w:pPr>
              <w:pStyle w:val="afffff6"/>
              <w:jc w:val="left"/>
            </w:pPr>
            <w:r w:rsidRPr="00B4280B">
              <w:t>langname</w:t>
            </w:r>
          </w:p>
        </w:tc>
        <w:tc>
          <w:tcPr>
            <w:tcW w:w="6905" w:type="dxa"/>
            <w:tcMar>
              <w:top w:w="57" w:type="dxa"/>
              <w:left w:w="85" w:type="dxa"/>
              <w:bottom w:w="57" w:type="dxa"/>
              <w:right w:w="85" w:type="dxa"/>
            </w:tcMar>
          </w:tcPr>
          <w:p w14:paraId="2D11E318" w14:textId="19FB0403" w:rsidR="00B4280B" w:rsidRPr="00991D67" w:rsidRDefault="00660B6E" w:rsidP="00B4280B">
            <w:pPr>
              <w:pStyle w:val="aff8"/>
              <w:rPr>
                <w:lang w:val="ru-RU"/>
              </w:rPr>
            </w:pPr>
            <w:r>
              <w:rPr>
                <w:lang w:val="ru-RU"/>
              </w:rPr>
              <w:t>Задаё</w:t>
            </w:r>
            <w:r w:rsidR="00B4280B" w:rsidRPr="00B4280B">
              <w:rPr>
                <w:lang w:val="ru-RU"/>
              </w:rPr>
              <w:t>т имя процедурног</w:t>
            </w:r>
            <w:r w:rsidR="00B4280B">
              <w:rPr>
                <w:lang w:val="ru-RU"/>
              </w:rPr>
              <w:t xml:space="preserve">о языка, который нужно удалить. </w:t>
            </w:r>
            <w:r w:rsidR="00B4280B" w:rsidRPr="00B4280B">
              <w:rPr>
                <w:lang w:val="ru-RU"/>
              </w:rPr>
              <w:t>(Это имя в нижнем регистре.)</w:t>
            </w:r>
          </w:p>
        </w:tc>
      </w:tr>
      <w:tr w:rsidR="00B4280B" w:rsidRPr="00BB4D23" w14:paraId="1326AA03" w14:textId="77777777" w:rsidTr="00B4280B">
        <w:tc>
          <w:tcPr>
            <w:tcW w:w="2439" w:type="dxa"/>
            <w:tcMar>
              <w:top w:w="57" w:type="dxa"/>
              <w:left w:w="85" w:type="dxa"/>
              <w:bottom w:w="57" w:type="dxa"/>
              <w:right w:w="85" w:type="dxa"/>
            </w:tcMar>
          </w:tcPr>
          <w:p w14:paraId="77569E4B" w14:textId="584151BE" w:rsidR="00B4280B" w:rsidRPr="00B4280B" w:rsidRDefault="00B4280B" w:rsidP="00660B6E">
            <w:pPr>
              <w:pStyle w:val="afffff6"/>
              <w:jc w:val="left"/>
            </w:pPr>
            <w:r w:rsidRPr="00B4280B">
              <w:t xml:space="preserve">[-d] </w:t>
            </w:r>
            <w:r w:rsidRPr="00660B6E">
              <w:rPr>
                <w:i/>
              </w:rPr>
              <w:t>dbname</w:t>
            </w:r>
            <w:r w:rsidRPr="00B4280B">
              <w:t xml:space="preserve"> | [--dbname=]</w:t>
            </w:r>
            <w:r w:rsidRPr="00660B6E">
              <w:rPr>
                <w:i/>
              </w:rPr>
              <w:t>dbname</w:t>
            </w:r>
          </w:p>
        </w:tc>
        <w:tc>
          <w:tcPr>
            <w:tcW w:w="6905" w:type="dxa"/>
            <w:tcMar>
              <w:top w:w="57" w:type="dxa"/>
              <w:left w:w="85" w:type="dxa"/>
              <w:bottom w:w="57" w:type="dxa"/>
              <w:right w:w="85" w:type="dxa"/>
            </w:tcMar>
          </w:tcPr>
          <w:p w14:paraId="5103A03A" w14:textId="06765953" w:rsidR="00B4280B" w:rsidRPr="00B4280B" w:rsidRDefault="00B4280B" w:rsidP="00B4280B">
            <w:pPr>
              <w:pStyle w:val="aff8"/>
              <w:rPr>
                <w:lang w:val="ru-RU"/>
              </w:rPr>
            </w:pPr>
            <w:r w:rsidRPr="00B4280B">
              <w:rPr>
                <w:lang w:val="ru-RU"/>
              </w:rPr>
              <w:t>Определяет, из какой ба</w:t>
            </w:r>
            <w:r>
              <w:rPr>
                <w:lang w:val="ru-RU"/>
              </w:rPr>
              <w:t xml:space="preserve">зы данных следует удалить язык. </w:t>
            </w:r>
            <w:r w:rsidRPr="00B4280B">
              <w:rPr>
                <w:lang w:val="ru-RU"/>
              </w:rPr>
              <w:t xml:space="preserve">По умолчанию используется настройка переменной среды </w:t>
            </w:r>
            <w:r w:rsidRPr="005F4423">
              <w:rPr>
                <w:rStyle w:val="afffff7"/>
              </w:rPr>
              <w:t>PGDATABASE</w:t>
            </w:r>
            <w:r w:rsidRPr="00B4280B">
              <w:rPr>
                <w:lang w:val="ru-RU"/>
              </w:rPr>
              <w:t xml:space="preserve"> или то же имя, что и у текущего пользователя системы.</w:t>
            </w:r>
          </w:p>
        </w:tc>
      </w:tr>
      <w:tr w:rsidR="00B4280B" w:rsidRPr="00BB4D23" w14:paraId="69A6F949" w14:textId="77777777" w:rsidTr="00B4280B">
        <w:tc>
          <w:tcPr>
            <w:tcW w:w="2439" w:type="dxa"/>
            <w:tcMar>
              <w:top w:w="57" w:type="dxa"/>
              <w:left w:w="85" w:type="dxa"/>
              <w:bottom w:w="57" w:type="dxa"/>
              <w:right w:w="85" w:type="dxa"/>
            </w:tcMar>
          </w:tcPr>
          <w:p w14:paraId="0472BC1C" w14:textId="79598996" w:rsidR="00B4280B" w:rsidRPr="00B4280B" w:rsidRDefault="00B4280B" w:rsidP="00660B6E">
            <w:pPr>
              <w:pStyle w:val="afffff6"/>
              <w:jc w:val="left"/>
            </w:pPr>
            <w:r w:rsidRPr="00B4280B">
              <w:t>-e | --echo</w:t>
            </w:r>
          </w:p>
        </w:tc>
        <w:tc>
          <w:tcPr>
            <w:tcW w:w="6905" w:type="dxa"/>
            <w:tcMar>
              <w:top w:w="57" w:type="dxa"/>
              <w:left w:w="85" w:type="dxa"/>
              <w:bottom w:w="57" w:type="dxa"/>
              <w:right w:w="85" w:type="dxa"/>
            </w:tcMar>
          </w:tcPr>
          <w:p w14:paraId="40A734F2" w14:textId="11D2483C" w:rsidR="00B4280B" w:rsidRPr="00B4280B" w:rsidRDefault="005F4423" w:rsidP="00B4280B">
            <w:pPr>
              <w:pStyle w:val="aff8"/>
              <w:rPr>
                <w:lang w:val="ru-RU"/>
              </w:rPr>
            </w:pPr>
            <w:r>
              <w:rPr>
                <w:lang w:val="ru-RU"/>
              </w:rPr>
              <w:t>Повторяет</w:t>
            </w:r>
            <w:r w:rsidR="00A91EAF" w:rsidRPr="00A91EAF">
              <w:rPr>
                <w:lang w:val="ru-RU"/>
              </w:rPr>
              <w:t xml:space="preserve"> команды, которые </w:t>
            </w:r>
            <w:r w:rsidR="00A91EAF" w:rsidRPr="005F4423">
              <w:rPr>
                <w:rStyle w:val="afffff7"/>
              </w:rPr>
              <w:t>droplang</w:t>
            </w:r>
            <w:r w:rsidR="00A91EAF" w:rsidRPr="00A91EAF">
              <w:rPr>
                <w:lang w:val="ru-RU"/>
              </w:rPr>
              <w:t xml:space="preserve"> генерирует и отправляет на сервер.</w:t>
            </w:r>
          </w:p>
        </w:tc>
      </w:tr>
      <w:tr w:rsidR="00A91EAF" w:rsidRPr="00BB4D23" w14:paraId="7F0E048A" w14:textId="77777777" w:rsidTr="00B4280B">
        <w:tc>
          <w:tcPr>
            <w:tcW w:w="2439" w:type="dxa"/>
            <w:tcMar>
              <w:top w:w="57" w:type="dxa"/>
              <w:left w:w="85" w:type="dxa"/>
              <w:bottom w:w="57" w:type="dxa"/>
              <w:right w:w="85" w:type="dxa"/>
            </w:tcMar>
          </w:tcPr>
          <w:p w14:paraId="4CF5FF53" w14:textId="3FAEBC4F" w:rsidR="00A91EAF" w:rsidRPr="00B4280B" w:rsidRDefault="00A91EAF" w:rsidP="00660B6E">
            <w:pPr>
              <w:pStyle w:val="afffff6"/>
              <w:jc w:val="left"/>
            </w:pPr>
            <w:r w:rsidRPr="00A91EAF">
              <w:t>-l | --list</w:t>
            </w:r>
          </w:p>
        </w:tc>
        <w:tc>
          <w:tcPr>
            <w:tcW w:w="6905" w:type="dxa"/>
            <w:tcMar>
              <w:top w:w="57" w:type="dxa"/>
              <w:left w:w="85" w:type="dxa"/>
              <w:bottom w:w="57" w:type="dxa"/>
              <w:right w:w="85" w:type="dxa"/>
            </w:tcMar>
          </w:tcPr>
          <w:p w14:paraId="1450E92C" w14:textId="4640F973" w:rsidR="00A91EAF" w:rsidRPr="00A91EAF" w:rsidRDefault="005F4423" w:rsidP="00B4280B">
            <w:pPr>
              <w:pStyle w:val="aff8"/>
              <w:rPr>
                <w:lang w:val="ru-RU"/>
              </w:rPr>
            </w:pPr>
            <w:r>
              <w:rPr>
                <w:lang w:val="ru-RU"/>
              </w:rPr>
              <w:t>Показывает</w:t>
            </w:r>
            <w:r w:rsidR="00A91EAF" w:rsidRPr="00A91EAF">
              <w:rPr>
                <w:lang w:val="ru-RU"/>
              </w:rPr>
              <w:t xml:space="preserve"> список уже установленных языков в целевой базе данных.</w:t>
            </w:r>
          </w:p>
        </w:tc>
      </w:tr>
      <w:tr w:rsidR="00A91EAF" w:rsidRPr="00BB4D23" w14:paraId="29939C3F" w14:textId="77777777" w:rsidTr="00B4280B">
        <w:tc>
          <w:tcPr>
            <w:tcW w:w="2439" w:type="dxa"/>
            <w:tcMar>
              <w:top w:w="57" w:type="dxa"/>
              <w:left w:w="85" w:type="dxa"/>
              <w:bottom w:w="57" w:type="dxa"/>
              <w:right w:w="85" w:type="dxa"/>
            </w:tcMar>
          </w:tcPr>
          <w:p w14:paraId="3D1231C3" w14:textId="6171003C" w:rsidR="00A91EAF" w:rsidRPr="00A91EAF" w:rsidRDefault="00A91EAF" w:rsidP="00660B6E">
            <w:pPr>
              <w:pStyle w:val="afffff6"/>
              <w:jc w:val="left"/>
            </w:pPr>
            <w:r w:rsidRPr="00A91EAF">
              <w:t>-V | --version</w:t>
            </w:r>
          </w:p>
        </w:tc>
        <w:tc>
          <w:tcPr>
            <w:tcW w:w="6905" w:type="dxa"/>
            <w:tcMar>
              <w:top w:w="57" w:type="dxa"/>
              <w:left w:w="85" w:type="dxa"/>
              <w:bottom w:w="57" w:type="dxa"/>
              <w:right w:w="85" w:type="dxa"/>
            </w:tcMar>
          </w:tcPr>
          <w:p w14:paraId="7E0BE66B" w14:textId="255163BE" w:rsidR="00A91EAF" w:rsidRPr="00A91EAF" w:rsidRDefault="005F4423" w:rsidP="00B4280B">
            <w:pPr>
              <w:pStyle w:val="aff8"/>
              <w:rPr>
                <w:lang w:val="ru-RU"/>
              </w:rPr>
            </w:pPr>
            <w:r>
              <w:rPr>
                <w:lang w:val="ru-RU"/>
              </w:rPr>
              <w:t>Распечатывает</w:t>
            </w:r>
            <w:r w:rsidR="00A91EAF" w:rsidRPr="00A91EAF">
              <w:rPr>
                <w:lang w:val="ru-RU"/>
              </w:rPr>
              <w:t xml:space="preserve"> версию </w:t>
            </w:r>
            <w:r w:rsidR="00A91EAF" w:rsidRPr="005F4423">
              <w:rPr>
                <w:rStyle w:val="afffff7"/>
              </w:rPr>
              <w:t>dro</w:t>
            </w:r>
            <w:r w:rsidRPr="005F4423">
              <w:rPr>
                <w:rStyle w:val="afffff7"/>
              </w:rPr>
              <w:t>pplang</w:t>
            </w:r>
            <w:r>
              <w:rPr>
                <w:lang w:val="ru-RU"/>
              </w:rPr>
              <w:t xml:space="preserve"> и выходит</w:t>
            </w:r>
            <w:r w:rsidR="00A91EAF" w:rsidRPr="00A91EAF">
              <w:rPr>
                <w:lang w:val="ru-RU"/>
              </w:rPr>
              <w:t>.</w:t>
            </w:r>
          </w:p>
        </w:tc>
      </w:tr>
      <w:tr w:rsidR="00A91EAF" w:rsidRPr="00BB4D23" w14:paraId="64C66975" w14:textId="77777777" w:rsidTr="00B4280B">
        <w:tc>
          <w:tcPr>
            <w:tcW w:w="2439" w:type="dxa"/>
            <w:tcMar>
              <w:top w:w="57" w:type="dxa"/>
              <w:left w:w="85" w:type="dxa"/>
              <w:bottom w:w="57" w:type="dxa"/>
              <w:right w:w="85" w:type="dxa"/>
            </w:tcMar>
          </w:tcPr>
          <w:p w14:paraId="3E12D786" w14:textId="75D15B3E" w:rsidR="00A91EAF" w:rsidRPr="00A91EAF" w:rsidRDefault="00A91EAF" w:rsidP="00660B6E">
            <w:pPr>
              <w:pStyle w:val="afffff6"/>
              <w:jc w:val="left"/>
            </w:pPr>
            <w:r w:rsidRPr="00A91EAF">
              <w:t>-? | --help</w:t>
            </w:r>
          </w:p>
        </w:tc>
        <w:tc>
          <w:tcPr>
            <w:tcW w:w="6905" w:type="dxa"/>
            <w:tcMar>
              <w:top w:w="57" w:type="dxa"/>
              <w:left w:w="85" w:type="dxa"/>
              <w:bottom w:w="57" w:type="dxa"/>
              <w:right w:w="85" w:type="dxa"/>
            </w:tcMar>
          </w:tcPr>
          <w:p w14:paraId="73E2F463" w14:textId="51EE250F" w:rsidR="00A91EAF" w:rsidRPr="00A91EAF" w:rsidRDefault="005F4423" w:rsidP="00B4280B">
            <w:pPr>
              <w:pStyle w:val="aff8"/>
              <w:rPr>
                <w:lang w:val="ru-RU"/>
              </w:rPr>
            </w:pPr>
            <w:r>
              <w:rPr>
                <w:lang w:val="ru-RU"/>
              </w:rPr>
              <w:t>Показывает</w:t>
            </w:r>
            <w:r w:rsidR="00A91EAF" w:rsidRPr="00A91EAF">
              <w:rPr>
                <w:lang w:val="ru-RU"/>
              </w:rPr>
              <w:t xml:space="preserve"> справку об аргументах командной строки </w:t>
            </w:r>
            <w:r w:rsidR="00A91EAF" w:rsidRPr="005F4423">
              <w:rPr>
                <w:rStyle w:val="afffff7"/>
              </w:rPr>
              <w:t>dropplang</w:t>
            </w:r>
            <w:r>
              <w:rPr>
                <w:lang w:val="ru-RU"/>
              </w:rPr>
              <w:t xml:space="preserve"> и выходит</w:t>
            </w:r>
            <w:r w:rsidR="00A91EAF" w:rsidRPr="00A91EAF">
              <w:rPr>
                <w:lang w:val="ru-RU"/>
              </w:rPr>
              <w:t>.</w:t>
            </w:r>
          </w:p>
        </w:tc>
      </w:tr>
    </w:tbl>
    <w:p w14:paraId="4588758F" w14:textId="5ED5B907" w:rsidR="00A91EAF" w:rsidRPr="00B4280B" w:rsidRDefault="00A91EAF" w:rsidP="00A91EAF">
      <w:pPr>
        <w:pStyle w:val="aff6"/>
      </w:pPr>
      <w:r w:rsidRPr="00624C80">
        <w:t xml:space="preserve">Таблица </w:t>
      </w:r>
      <w:fldSimple w:instr=" SEQ Таблица \* ARABIC ">
        <w:r w:rsidR="000D13AA">
          <w:rPr>
            <w:noProof/>
          </w:rPr>
          <w:t>18</w:t>
        </w:r>
      </w:fldSimple>
      <w:r w:rsidRPr="00624C80">
        <w:t xml:space="preserve"> </w:t>
      </w:r>
      <w:r w:rsidRPr="00624C80">
        <w:rPr>
          <w:rFonts w:cs="Times New Roman"/>
        </w:rPr>
        <w:t>—</w:t>
      </w:r>
      <w:r w:rsidRPr="00624C80">
        <w:t xml:space="preserve"> </w:t>
      </w:r>
      <w:r>
        <w:t xml:space="preserve">Параметры подключения </w:t>
      </w:r>
      <w:r>
        <w:rPr>
          <w:lang w:val="en-US"/>
        </w:rPr>
        <w:t>droplang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A91EAF" w:rsidRPr="00BB4D23" w14:paraId="4744329F" w14:textId="77777777" w:rsidTr="00A97E6B">
        <w:trPr>
          <w:trHeight w:val="454"/>
          <w:tblHeader/>
        </w:trPr>
        <w:tc>
          <w:tcPr>
            <w:tcW w:w="2439" w:type="dxa"/>
            <w:shd w:val="clear" w:color="auto" w:fill="7030A0"/>
            <w:tcMar>
              <w:top w:w="57" w:type="dxa"/>
              <w:left w:w="85" w:type="dxa"/>
              <w:bottom w:w="57" w:type="dxa"/>
              <w:right w:w="85" w:type="dxa"/>
            </w:tcMar>
          </w:tcPr>
          <w:p w14:paraId="1F12B78F" w14:textId="77777777" w:rsidR="00A91EAF" w:rsidRPr="00BB4D23" w:rsidRDefault="00A91EAF" w:rsidP="00A97E6B">
            <w:pPr>
              <w:pStyle w:val="affa"/>
            </w:pPr>
            <w:r>
              <w:t>Параметр</w:t>
            </w:r>
          </w:p>
        </w:tc>
        <w:tc>
          <w:tcPr>
            <w:tcW w:w="6905" w:type="dxa"/>
            <w:shd w:val="clear" w:color="auto" w:fill="7030A0"/>
            <w:tcMar>
              <w:top w:w="57" w:type="dxa"/>
              <w:left w:w="85" w:type="dxa"/>
              <w:bottom w:w="57" w:type="dxa"/>
              <w:right w:w="85" w:type="dxa"/>
            </w:tcMar>
          </w:tcPr>
          <w:p w14:paraId="2C189CCD" w14:textId="77777777" w:rsidR="00A91EAF" w:rsidRPr="00991D67" w:rsidRDefault="00A91EAF" w:rsidP="00A97E6B">
            <w:pPr>
              <w:pStyle w:val="affa"/>
            </w:pPr>
            <w:r>
              <w:t>Описание</w:t>
            </w:r>
          </w:p>
        </w:tc>
      </w:tr>
      <w:tr w:rsidR="00A91EAF" w:rsidRPr="00BB4D23" w14:paraId="24A01388" w14:textId="77777777" w:rsidTr="00A97E6B">
        <w:tc>
          <w:tcPr>
            <w:tcW w:w="2439" w:type="dxa"/>
            <w:tcMar>
              <w:top w:w="57" w:type="dxa"/>
              <w:left w:w="85" w:type="dxa"/>
              <w:bottom w:w="57" w:type="dxa"/>
              <w:right w:w="85" w:type="dxa"/>
            </w:tcMar>
          </w:tcPr>
          <w:p w14:paraId="1E56E8E9" w14:textId="266F7ABB" w:rsidR="00A91EAF" w:rsidRPr="00991D67" w:rsidRDefault="00A91EAF" w:rsidP="005F4423">
            <w:pPr>
              <w:pStyle w:val="afffff6"/>
              <w:jc w:val="left"/>
            </w:pPr>
            <w:r w:rsidRPr="00A91EAF">
              <w:t xml:space="preserve">-h </w:t>
            </w:r>
            <w:r w:rsidRPr="005F4423">
              <w:rPr>
                <w:i/>
              </w:rPr>
              <w:t>host</w:t>
            </w:r>
            <w:r w:rsidRPr="00A91EAF">
              <w:t xml:space="preserve"> | --host=</w:t>
            </w:r>
            <w:r w:rsidRPr="005F4423">
              <w:rPr>
                <w:i/>
              </w:rPr>
              <w:t>host</w:t>
            </w:r>
          </w:p>
        </w:tc>
        <w:tc>
          <w:tcPr>
            <w:tcW w:w="6905" w:type="dxa"/>
            <w:tcMar>
              <w:top w:w="57" w:type="dxa"/>
              <w:left w:w="85" w:type="dxa"/>
              <w:bottom w:w="57" w:type="dxa"/>
              <w:right w:w="85" w:type="dxa"/>
            </w:tcMar>
          </w:tcPr>
          <w:p w14:paraId="073202BF" w14:textId="3029A08D" w:rsidR="00A91EAF" w:rsidRPr="00991D67" w:rsidRDefault="00A91EAF" w:rsidP="005F4423">
            <w:pPr>
              <w:pStyle w:val="aff8"/>
              <w:rPr>
                <w:lang w:val="ru-RU"/>
              </w:rPr>
            </w:pPr>
            <w:r w:rsidRPr="00A91EAF">
              <w:rPr>
                <w:lang w:val="ru-RU"/>
              </w:rPr>
              <w:t xml:space="preserve">Имя хоста </w:t>
            </w:r>
            <w:r w:rsidR="005F4423">
              <w:rPr>
                <w:lang w:val="ru-RU"/>
              </w:rPr>
              <w:t xml:space="preserve">машины, на которой работает мастер-сервер </w:t>
            </w:r>
            <w:r w:rsidR="002C3408">
              <w:rPr>
                <w:lang w:val="ru-RU"/>
              </w:rPr>
              <w:t>RT.Warehouse</w:t>
            </w:r>
            <w:r>
              <w:rPr>
                <w:lang w:val="ru-RU"/>
              </w:rPr>
              <w:t xml:space="preserve">. </w:t>
            </w:r>
            <w:r w:rsidRPr="00A91EAF">
              <w:rPr>
                <w:lang w:val="ru-RU"/>
              </w:rPr>
              <w:t xml:space="preserve">Если </w:t>
            </w:r>
            <w:r w:rsidR="005F4423">
              <w:rPr>
                <w:lang w:val="ru-RU"/>
              </w:rPr>
              <w:t>параметр не указан</w:t>
            </w:r>
            <w:r w:rsidRPr="00A91EAF">
              <w:rPr>
                <w:lang w:val="ru-RU"/>
              </w:rPr>
              <w:t>,</w:t>
            </w:r>
            <w:r w:rsidR="005F4423">
              <w:rPr>
                <w:lang w:val="ru-RU"/>
              </w:rPr>
              <w:t xml:space="preserve"> значение</w:t>
            </w:r>
            <w:r w:rsidRPr="00A91EAF">
              <w:rPr>
                <w:lang w:val="ru-RU"/>
              </w:rPr>
              <w:t xml:space="preserve"> считывается из переменной среды </w:t>
            </w:r>
            <w:r w:rsidRPr="005F4423">
              <w:rPr>
                <w:rStyle w:val="afffff7"/>
              </w:rPr>
              <w:t>PGHOST</w:t>
            </w:r>
            <w:r w:rsidRPr="00A91EAF">
              <w:rPr>
                <w:lang w:val="ru-RU"/>
              </w:rPr>
              <w:t xml:space="preserve"> или по умолчанию используется </w:t>
            </w:r>
            <w:r w:rsidRPr="005F4423">
              <w:rPr>
                <w:rStyle w:val="afffff7"/>
              </w:rPr>
              <w:t>localhost</w:t>
            </w:r>
            <w:r w:rsidRPr="00A91EAF">
              <w:rPr>
                <w:lang w:val="ru-RU"/>
              </w:rPr>
              <w:t>.</w:t>
            </w:r>
          </w:p>
        </w:tc>
      </w:tr>
      <w:tr w:rsidR="00A91EAF" w:rsidRPr="00BB4D23" w14:paraId="32D61AE6" w14:textId="77777777" w:rsidTr="00A97E6B">
        <w:tc>
          <w:tcPr>
            <w:tcW w:w="2439" w:type="dxa"/>
            <w:tcMar>
              <w:top w:w="57" w:type="dxa"/>
              <w:left w:w="85" w:type="dxa"/>
              <w:bottom w:w="57" w:type="dxa"/>
              <w:right w:w="85" w:type="dxa"/>
            </w:tcMar>
          </w:tcPr>
          <w:p w14:paraId="431B7BA1" w14:textId="3C62A765" w:rsidR="00A91EAF" w:rsidRPr="00A91EAF" w:rsidRDefault="00A91EAF" w:rsidP="005F4423">
            <w:pPr>
              <w:pStyle w:val="afffff6"/>
              <w:jc w:val="left"/>
            </w:pPr>
            <w:r w:rsidRPr="00A91EAF">
              <w:t xml:space="preserve">-p </w:t>
            </w:r>
            <w:r w:rsidRPr="005F4423">
              <w:rPr>
                <w:i/>
              </w:rPr>
              <w:t>port</w:t>
            </w:r>
            <w:r w:rsidRPr="00A91EAF">
              <w:t xml:space="preserve"> | --port=</w:t>
            </w:r>
            <w:r w:rsidRPr="005F4423">
              <w:rPr>
                <w:i/>
              </w:rPr>
              <w:t>port</w:t>
            </w:r>
          </w:p>
        </w:tc>
        <w:tc>
          <w:tcPr>
            <w:tcW w:w="6905" w:type="dxa"/>
            <w:tcMar>
              <w:top w:w="57" w:type="dxa"/>
              <w:left w:w="85" w:type="dxa"/>
              <w:bottom w:w="57" w:type="dxa"/>
              <w:right w:w="85" w:type="dxa"/>
            </w:tcMar>
          </w:tcPr>
          <w:p w14:paraId="1062A163" w14:textId="6ADD247C" w:rsidR="00A91EAF" w:rsidRPr="00A91EAF" w:rsidRDefault="00A91EAF" w:rsidP="005F4423">
            <w:pPr>
              <w:pStyle w:val="aff8"/>
              <w:rPr>
                <w:lang w:val="ru-RU"/>
              </w:rPr>
            </w:pPr>
            <w:r w:rsidRPr="00A91EAF">
              <w:rPr>
                <w:lang w:val="ru-RU"/>
              </w:rPr>
              <w:t xml:space="preserve">Порт TCP, на котором </w:t>
            </w:r>
            <w:r w:rsidR="005F4423">
              <w:rPr>
                <w:lang w:val="ru-RU"/>
              </w:rPr>
              <w:t>мастер-</w:t>
            </w:r>
            <w:r w:rsidRPr="00A91EAF">
              <w:rPr>
                <w:lang w:val="ru-RU"/>
              </w:rPr>
              <w:t xml:space="preserve">сервер </w:t>
            </w:r>
            <w:r w:rsidR="002C3408">
              <w:rPr>
                <w:lang w:val="ru-RU"/>
              </w:rPr>
              <w:t>RT.Warehouse</w:t>
            </w:r>
            <w:r>
              <w:rPr>
                <w:lang w:val="ru-RU"/>
              </w:rPr>
              <w:t xml:space="preserve"> прослушивает соединения. </w:t>
            </w:r>
            <w:r w:rsidRPr="00A91EAF">
              <w:rPr>
                <w:lang w:val="ru-RU"/>
              </w:rPr>
              <w:t xml:space="preserve">Если </w:t>
            </w:r>
            <w:r w:rsidR="005F4423">
              <w:rPr>
                <w:lang w:val="ru-RU"/>
              </w:rPr>
              <w:t>параметр не указан</w:t>
            </w:r>
            <w:r w:rsidRPr="00A91EAF">
              <w:rPr>
                <w:lang w:val="ru-RU"/>
              </w:rPr>
              <w:t xml:space="preserve">, </w:t>
            </w:r>
            <w:r w:rsidR="005F4423">
              <w:rPr>
                <w:lang w:val="ru-RU"/>
              </w:rPr>
              <w:t xml:space="preserve">значение </w:t>
            </w:r>
            <w:r w:rsidRPr="00A91EAF">
              <w:rPr>
                <w:lang w:val="ru-RU"/>
              </w:rPr>
              <w:t xml:space="preserve">считывается из переменной среды </w:t>
            </w:r>
            <w:r w:rsidRPr="005F4423">
              <w:rPr>
                <w:rStyle w:val="afffff7"/>
              </w:rPr>
              <w:t>PGPORT</w:t>
            </w:r>
            <w:r w:rsidRPr="00A91EAF">
              <w:rPr>
                <w:lang w:val="ru-RU"/>
              </w:rPr>
              <w:t xml:space="preserve"> или по умолчанию </w:t>
            </w:r>
            <w:r w:rsidRPr="005F4423">
              <w:rPr>
                <w:rStyle w:val="afffff7"/>
              </w:rPr>
              <w:t>5432</w:t>
            </w:r>
            <w:r w:rsidRPr="00A91EAF">
              <w:rPr>
                <w:lang w:val="ru-RU"/>
              </w:rPr>
              <w:t>.</w:t>
            </w:r>
          </w:p>
        </w:tc>
      </w:tr>
      <w:tr w:rsidR="00A91EAF" w:rsidRPr="00BB4D23" w14:paraId="632275A9" w14:textId="77777777" w:rsidTr="00A97E6B">
        <w:tc>
          <w:tcPr>
            <w:tcW w:w="2439" w:type="dxa"/>
            <w:tcMar>
              <w:top w:w="57" w:type="dxa"/>
              <w:left w:w="85" w:type="dxa"/>
              <w:bottom w:w="57" w:type="dxa"/>
              <w:right w:w="85" w:type="dxa"/>
            </w:tcMar>
          </w:tcPr>
          <w:p w14:paraId="57474FDB" w14:textId="5C5AB5C8" w:rsidR="00A91EAF" w:rsidRPr="00A91EAF" w:rsidRDefault="00A91EAF" w:rsidP="005F4423">
            <w:pPr>
              <w:pStyle w:val="afffff6"/>
              <w:jc w:val="left"/>
            </w:pPr>
            <w:r w:rsidRPr="00A91EAF">
              <w:lastRenderedPageBreak/>
              <w:t xml:space="preserve">-U </w:t>
            </w:r>
            <w:r w:rsidRPr="005F4423">
              <w:rPr>
                <w:i/>
              </w:rPr>
              <w:t>username</w:t>
            </w:r>
            <w:r w:rsidRPr="00A91EAF">
              <w:t xml:space="preserve"> | --username=</w:t>
            </w:r>
            <w:r w:rsidRPr="005F4423">
              <w:rPr>
                <w:i/>
              </w:rPr>
              <w:t>username</w:t>
            </w:r>
          </w:p>
        </w:tc>
        <w:tc>
          <w:tcPr>
            <w:tcW w:w="6905" w:type="dxa"/>
            <w:tcMar>
              <w:top w:w="57" w:type="dxa"/>
              <w:left w:w="85" w:type="dxa"/>
              <w:bottom w:w="57" w:type="dxa"/>
              <w:right w:w="85" w:type="dxa"/>
            </w:tcMar>
          </w:tcPr>
          <w:p w14:paraId="65CF7759" w14:textId="3558BB6D" w:rsidR="00A91EAF" w:rsidRPr="00A91EAF" w:rsidRDefault="00A91EAF" w:rsidP="00A91EAF">
            <w:pPr>
              <w:pStyle w:val="aff8"/>
              <w:rPr>
                <w:lang w:val="ru-RU"/>
              </w:rPr>
            </w:pPr>
            <w:r w:rsidRPr="00A91EAF">
              <w:rPr>
                <w:lang w:val="ru-RU"/>
              </w:rPr>
              <w:t>Имя ро</w:t>
            </w:r>
            <w:r>
              <w:rPr>
                <w:lang w:val="ru-RU"/>
              </w:rPr>
              <w:t xml:space="preserve">ли базы данных для подключения. </w:t>
            </w:r>
            <w:r w:rsidRPr="00A91EAF">
              <w:rPr>
                <w:lang w:val="ru-RU"/>
              </w:rPr>
              <w:t xml:space="preserve">Если </w:t>
            </w:r>
            <w:r w:rsidR="005F4423">
              <w:rPr>
                <w:lang w:val="ru-RU"/>
              </w:rPr>
              <w:t>параметр не указан</w:t>
            </w:r>
            <w:r w:rsidRPr="00A91EAF">
              <w:rPr>
                <w:lang w:val="ru-RU"/>
              </w:rPr>
              <w:t>,</w:t>
            </w:r>
            <w:r w:rsidR="005F4423">
              <w:rPr>
                <w:lang w:val="ru-RU"/>
              </w:rPr>
              <w:t xml:space="preserve"> значение</w:t>
            </w:r>
            <w:r w:rsidRPr="00A91EAF">
              <w:rPr>
                <w:lang w:val="ru-RU"/>
              </w:rPr>
              <w:t xml:space="preserve"> считывается из переменной среды </w:t>
            </w:r>
            <w:r w:rsidRPr="005F4423">
              <w:rPr>
                <w:rStyle w:val="afffff7"/>
              </w:rPr>
              <w:t>PGUSER</w:t>
            </w:r>
            <w:r w:rsidRPr="00A91EAF">
              <w:rPr>
                <w:lang w:val="ru-RU"/>
              </w:rPr>
              <w:t xml:space="preserve"> или по умолчанию используется имя текущей системной роли.</w:t>
            </w:r>
          </w:p>
        </w:tc>
      </w:tr>
      <w:tr w:rsidR="00A91EAF" w:rsidRPr="00BB4D23" w14:paraId="29C2D6D7" w14:textId="77777777" w:rsidTr="00A97E6B">
        <w:tc>
          <w:tcPr>
            <w:tcW w:w="2439" w:type="dxa"/>
            <w:tcMar>
              <w:top w:w="57" w:type="dxa"/>
              <w:left w:w="85" w:type="dxa"/>
              <w:bottom w:w="57" w:type="dxa"/>
              <w:right w:w="85" w:type="dxa"/>
            </w:tcMar>
          </w:tcPr>
          <w:p w14:paraId="0B58EF14" w14:textId="540ACE4F" w:rsidR="00A91EAF" w:rsidRPr="00A91EAF" w:rsidRDefault="00A91EAF" w:rsidP="005F4423">
            <w:pPr>
              <w:pStyle w:val="afffff6"/>
              <w:jc w:val="left"/>
            </w:pPr>
            <w:r w:rsidRPr="00A91EAF">
              <w:t>-w | --no-password</w:t>
            </w:r>
          </w:p>
        </w:tc>
        <w:tc>
          <w:tcPr>
            <w:tcW w:w="6905" w:type="dxa"/>
            <w:tcMar>
              <w:top w:w="57" w:type="dxa"/>
              <w:left w:w="85" w:type="dxa"/>
              <w:bottom w:w="57" w:type="dxa"/>
              <w:right w:w="85" w:type="dxa"/>
            </w:tcMar>
          </w:tcPr>
          <w:p w14:paraId="6DD89B18" w14:textId="4C47D5A9" w:rsidR="00A91EAF" w:rsidRPr="00A91EAF" w:rsidRDefault="00FC383A" w:rsidP="00FC383A">
            <w:pPr>
              <w:pStyle w:val="aff8"/>
              <w:rPr>
                <w:lang w:val="ru-RU"/>
              </w:rPr>
            </w:pPr>
            <w:r>
              <w:rPr>
                <w:lang w:val="ru-RU"/>
              </w:rPr>
              <w:t>Никогда не запрашивать</w:t>
            </w:r>
            <w:r w:rsidR="00A91EAF">
              <w:rPr>
                <w:lang w:val="ru-RU"/>
              </w:rPr>
              <w:t xml:space="preserve"> пароль. </w:t>
            </w:r>
            <w:r w:rsidR="00A91EAF" w:rsidRPr="00A91EAF">
              <w:rPr>
                <w:lang w:val="ru-RU"/>
              </w:rPr>
              <w:t xml:space="preserve">Если сервер требует аутентификации по паролю, а пароль недоступен другими способами, такими как </w:t>
            </w:r>
            <w:proofErr w:type="gramStart"/>
            <w:r w:rsidR="00A91EAF" w:rsidRPr="00A91EAF">
              <w:rPr>
                <w:lang w:val="ru-RU"/>
              </w:rPr>
              <w:t xml:space="preserve">файл </w:t>
            </w:r>
            <w:r w:rsidR="00A91EAF" w:rsidRPr="0055738E">
              <w:rPr>
                <w:rStyle w:val="afffff7"/>
                <w:lang w:val="ru-RU"/>
              </w:rPr>
              <w:t>.</w:t>
            </w:r>
            <w:r w:rsidR="00A91EAF" w:rsidRPr="00FC383A">
              <w:rPr>
                <w:rStyle w:val="afffff7"/>
              </w:rPr>
              <w:t>pgpass</w:t>
            </w:r>
            <w:proofErr w:type="gramEnd"/>
            <w:r w:rsidR="00A91EAF" w:rsidRPr="00A91EAF">
              <w:rPr>
                <w:lang w:val="ru-RU"/>
              </w:rPr>
              <w:t xml:space="preserve">, </w:t>
            </w:r>
            <w:r w:rsidR="00A91EAF">
              <w:rPr>
                <w:lang w:val="ru-RU"/>
              </w:rPr>
              <w:t xml:space="preserve">попытка подключения не удастся. </w:t>
            </w:r>
            <w:r>
              <w:rPr>
                <w:lang w:val="ru-RU"/>
              </w:rPr>
              <w:t>Этот</w:t>
            </w:r>
            <w:r w:rsidR="00A91EAF" w:rsidRPr="00A91EAF">
              <w:rPr>
                <w:lang w:val="ru-RU"/>
              </w:rPr>
              <w:t xml:space="preserve"> </w:t>
            </w:r>
            <w:r>
              <w:rPr>
                <w:lang w:val="ru-RU"/>
              </w:rPr>
              <w:t>параметр может быть полезен</w:t>
            </w:r>
            <w:r w:rsidR="00A91EAF" w:rsidRPr="00A91EAF">
              <w:rPr>
                <w:lang w:val="ru-RU"/>
              </w:rPr>
              <w:t xml:space="preserve"> в пакетных заданиях и с</w:t>
            </w:r>
            <w:r>
              <w:rPr>
                <w:lang w:val="ru-RU"/>
              </w:rPr>
              <w:t>криптах</w:t>
            </w:r>
            <w:r w:rsidR="00A91EAF" w:rsidRPr="00A91EAF">
              <w:rPr>
                <w:lang w:val="ru-RU"/>
              </w:rPr>
              <w:t>, где нет пользователя, который мог бы ввести пароль.</w:t>
            </w:r>
          </w:p>
        </w:tc>
      </w:tr>
      <w:tr w:rsidR="00A91EAF" w:rsidRPr="00BB4D23" w14:paraId="005939BB" w14:textId="77777777" w:rsidTr="00A97E6B">
        <w:tc>
          <w:tcPr>
            <w:tcW w:w="2439" w:type="dxa"/>
            <w:tcMar>
              <w:top w:w="57" w:type="dxa"/>
              <w:left w:w="85" w:type="dxa"/>
              <w:bottom w:w="57" w:type="dxa"/>
              <w:right w:w="85" w:type="dxa"/>
            </w:tcMar>
          </w:tcPr>
          <w:p w14:paraId="6BDD75A3" w14:textId="2DD15875" w:rsidR="00A91EAF" w:rsidRPr="00A91EAF" w:rsidRDefault="00A91EAF" w:rsidP="005F4423">
            <w:pPr>
              <w:pStyle w:val="afffff6"/>
              <w:jc w:val="left"/>
            </w:pPr>
            <w:r w:rsidRPr="00A91EAF">
              <w:t>-W | --password</w:t>
            </w:r>
          </w:p>
        </w:tc>
        <w:tc>
          <w:tcPr>
            <w:tcW w:w="6905" w:type="dxa"/>
            <w:tcMar>
              <w:top w:w="57" w:type="dxa"/>
              <w:left w:w="85" w:type="dxa"/>
              <w:bottom w:w="57" w:type="dxa"/>
              <w:right w:w="85" w:type="dxa"/>
            </w:tcMar>
          </w:tcPr>
          <w:p w14:paraId="29F6E919" w14:textId="6928F769" w:rsidR="00A91EAF" w:rsidRDefault="00FC383A" w:rsidP="00A91EAF">
            <w:pPr>
              <w:pStyle w:val="aff8"/>
              <w:rPr>
                <w:lang w:val="ru-RU"/>
              </w:rPr>
            </w:pPr>
            <w:r>
              <w:rPr>
                <w:lang w:val="ru-RU"/>
              </w:rPr>
              <w:t>Принудительный ввод пароля</w:t>
            </w:r>
            <w:r w:rsidR="00A91EAF" w:rsidRPr="00A91EAF">
              <w:rPr>
                <w:lang w:val="ru-RU"/>
              </w:rPr>
              <w:t>.</w:t>
            </w:r>
          </w:p>
        </w:tc>
      </w:tr>
    </w:tbl>
    <w:p w14:paraId="613BF6C2" w14:textId="77777777" w:rsidR="00F40C89" w:rsidRDefault="00F40C89" w:rsidP="000749E2">
      <w:pPr>
        <w:pStyle w:val="46"/>
      </w:pPr>
      <w:r>
        <w:t>Примеры</w:t>
      </w:r>
    </w:p>
    <w:p w14:paraId="547668E3" w14:textId="346ABFF2" w:rsidR="00F40C89" w:rsidRDefault="00F40C89" w:rsidP="00F40C89">
      <w:pPr>
        <w:pStyle w:val="afff1"/>
      </w:pPr>
      <w:r w:rsidRPr="00F40C89">
        <w:t xml:space="preserve">Чтобы удалить язык </w:t>
      </w:r>
      <w:r w:rsidRPr="00FC383A">
        <w:rPr>
          <w:rStyle w:val="afffff0"/>
        </w:rPr>
        <w:t>pltcl</w:t>
      </w:r>
      <w:r w:rsidRPr="00F40C89">
        <w:t xml:space="preserve"> из базы данных </w:t>
      </w:r>
      <w:r w:rsidRPr="00FC383A">
        <w:rPr>
          <w:rStyle w:val="afffff0"/>
        </w:rPr>
        <w:t>mydatabase</w:t>
      </w:r>
      <w:r w:rsidRPr="00F40C89">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40C89" w:rsidRPr="00C317E2" w14:paraId="433A76DD" w14:textId="77777777" w:rsidTr="00A97E6B">
        <w:tc>
          <w:tcPr>
            <w:tcW w:w="9344" w:type="dxa"/>
            <w:shd w:val="clear" w:color="auto" w:fill="F2F2F2" w:themeFill="background1" w:themeFillShade="F2"/>
          </w:tcPr>
          <w:p w14:paraId="5DA2A255" w14:textId="29EC94BE" w:rsidR="00F40C89" w:rsidRPr="00DE1855" w:rsidRDefault="00F40C89" w:rsidP="00A97E6B">
            <w:pPr>
              <w:pStyle w:val="afffff"/>
            </w:pPr>
            <w:r w:rsidRPr="00F40C89">
              <w:t>droplang pltcl mydatabase</w:t>
            </w:r>
          </w:p>
        </w:tc>
      </w:tr>
    </w:tbl>
    <w:p w14:paraId="304F1CBA" w14:textId="15AE2403" w:rsidR="00576F83" w:rsidRPr="00F40C89" w:rsidRDefault="0062456A" w:rsidP="000C5B1F">
      <w:pPr>
        <w:pStyle w:val="3a"/>
      </w:pPr>
      <w:bookmarkStart w:id="39" w:name="_Toc74742922"/>
      <w:r w:rsidRPr="0062456A">
        <w:t>dropuser</w:t>
      </w:r>
      <w:bookmarkEnd w:id="39"/>
    </w:p>
    <w:p w14:paraId="660DEAF4" w14:textId="0AB84F5C" w:rsidR="00576F83" w:rsidRPr="00F40C89" w:rsidRDefault="0062456A" w:rsidP="00576F83">
      <w:pPr>
        <w:pStyle w:val="afff1"/>
        <w:rPr>
          <w:lang w:val="en-US"/>
        </w:rPr>
      </w:pPr>
      <w:r w:rsidRPr="0062456A">
        <w:rPr>
          <w:lang w:val="en-US"/>
        </w:rPr>
        <w:t>Удаляет роль базы данных.</w:t>
      </w:r>
    </w:p>
    <w:p w14:paraId="5C96D694" w14:textId="3D22DF8A" w:rsidR="0062456A"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2456A" w:rsidRPr="000749E2" w14:paraId="1D3EF46E" w14:textId="77777777" w:rsidTr="00A97E6B">
        <w:tc>
          <w:tcPr>
            <w:tcW w:w="9344" w:type="dxa"/>
            <w:shd w:val="clear" w:color="auto" w:fill="F2F2F2" w:themeFill="background1" w:themeFillShade="F2"/>
          </w:tcPr>
          <w:p w14:paraId="21FC3C16" w14:textId="77777777" w:rsidR="0062456A" w:rsidRDefault="0062456A" w:rsidP="0062456A">
            <w:pPr>
              <w:pStyle w:val="afffff"/>
            </w:pPr>
            <w:r>
              <w:t>dropuser [</w:t>
            </w:r>
            <w:r w:rsidRPr="00464001">
              <w:rPr>
                <w:i/>
              </w:rPr>
              <w:t>connection-option</w:t>
            </w:r>
            <w:r>
              <w:t xml:space="preserve"> ...] [-e] [-i] </w:t>
            </w:r>
            <w:r w:rsidRPr="00464001">
              <w:rPr>
                <w:i/>
              </w:rPr>
              <w:t>role_name</w:t>
            </w:r>
          </w:p>
          <w:p w14:paraId="6499C985" w14:textId="77777777" w:rsidR="0062456A" w:rsidRDefault="0062456A" w:rsidP="0062456A">
            <w:pPr>
              <w:pStyle w:val="afffff"/>
            </w:pPr>
          </w:p>
          <w:p w14:paraId="7AD4CFA0" w14:textId="77777777" w:rsidR="0062456A" w:rsidRDefault="0062456A" w:rsidP="0062456A">
            <w:pPr>
              <w:pStyle w:val="afffff"/>
            </w:pPr>
            <w:proofErr w:type="gramStart"/>
            <w:r>
              <w:t>dropuser</w:t>
            </w:r>
            <w:proofErr w:type="gramEnd"/>
            <w:r>
              <w:t xml:space="preserve"> -? | --help </w:t>
            </w:r>
          </w:p>
          <w:p w14:paraId="512E24EF" w14:textId="77777777" w:rsidR="0062456A" w:rsidRDefault="0062456A" w:rsidP="0062456A">
            <w:pPr>
              <w:pStyle w:val="afffff"/>
            </w:pPr>
          </w:p>
          <w:p w14:paraId="77EEBFBF" w14:textId="724BCFBF" w:rsidR="0062456A" w:rsidRPr="001F26BF" w:rsidRDefault="0062456A" w:rsidP="0062456A">
            <w:pPr>
              <w:pStyle w:val="afffff"/>
            </w:pPr>
            <w:r>
              <w:t>dropuser -V | --version</w:t>
            </w:r>
          </w:p>
        </w:tc>
      </w:tr>
    </w:tbl>
    <w:p w14:paraId="22B40B19" w14:textId="77777777" w:rsidR="009F6AF3" w:rsidRDefault="009F6AF3" w:rsidP="000749E2">
      <w:pPr>
        <w:pStyle w:val="46"/>
      </w:pPr>
      <w:r>
        <w:t>Описание</w:t>
      </w:r>
    </w:p>
    <w:p w14:paraId="42C43E3F" w14:textId="2C5E93F3" w:rsidR="009F6AF3" w:rsidRPr="009F6AF3" w:rsidRDefault="009F6AF3" w:rsidP="009F6AF3">
      <w:pPr>
        <w:pStyle w:val="afff1"/>
      </w:pPr>
      <w:proofErr w:type="gramStart"/>
      <w:r w:rsidRPr="00464001">
        <w:rPr>
          <w:rStyle w:val="afffff0"/>
        </w:rPr>
        <w:t>dropuser</w:t>
      </w:r>
      <w:proofErr w:type="gramEnd"/>
      <w:r w:rsidRPr="009F6AF3">
        <w:t xml:space="preserve"> удаляет существующую роль из </w:t>
      </w:r>
      <w:r w:rsidR="002C3408">
        <w:rPr>
          <w:lang w:val="en-US"/>
        </w:rPr>
        <w:t>RT</w:t>
      </w:r>
      <w:r w:rsidR="002C3408" w:rsidRPr="002C3408">
        <w:t>.</w:t>
      </w:r>
      <w:r w:rsidR="002C3408">
        <w:rPr>
          <w:lang w:val="en-US"/>
        </w:rPr>
        <w:t>Warehouse</w:t>
      </w:r>
      <w:r>
        <w:t xml:space="preserve">. </w:t>
      </w:r>
      <w:r w:rsidRPr="009F6AF3">
        <w:t xml:space="preserve">Только суперпользователи и пользователи с привилегией </w:t>
      </w:r>
      <w:r w:rsidRPr="00464001">
        <w:rPr>
          <w:rStyle w:val="afffff0"/>
        </w:rPr>
        <w:t>CREATEROLE</w:t>
      </w:r>
      <w:r>
        <w:t xml:space="preserve"> могут удалять роли. </w:t>
      </w:r>
      <w:r w:rsidRPr="009F6AF3">
        <w:t>Чтобы удалить роль суперпользователя, вы сами должны быть суперпользователем.</w:t>
      </w:r>
    </w:p>
    <w:p w14:paraId="3EFB753F" w14:textId="73B70507" w:rsidR="00576F83" w:rsidRPr="009F6AF3" w:rsidRDefault="009F6AF3" w:rsidP="009F6AF3">
      <w:pPr>
        <w:pStyle w:val="afff1"/>
      </w:pPr>
      <w:proofErr w:type="gramStart"/>
      <w:r w:rsidRPr="00464001">
        <w:rPr>
          <w:rStyle w:val="afffff0"/>
        </w:rPr>
        <w:t>dropuser</w:t>
      </w:r>
      <w:proofErr w:type="gramEnd"/>
      <w:r w:rsidR="00464001">
        <w:t xml:space="preserve"> —</w:t>
      </w:r>
      <w:r w:rsidRPr="009F6AF3">
        <w:t xml:space="preserve"> это оболочка для </w:t>
      </w:r>
      <w:r w:rsidRPr="009F6AF3">
        <w:rPr>
          <w:lang w:val="en-US"/>
        </w:rPr>
        <w:t>SQL</w:t>
      </w:r>
      <w:r w:rsidRPr="009F6AF3">
        <w:t xml:space="preserve">-команды </w:t>
      </w:r>
      <w:r w:rsidRPr="00464001">
        <w:rPr>
          <w:rStyle w:val="afffff0"/>
        </w:rPr>
        <w:t>DROP</w:t>
      </w:r>
      <w:r w:rsidRPr="0055738E">
        <w:rPr>
          <w:rStyle w:val="afffff0"/>
          <w:lang w:val="ru-RU"/>
        </w:rPr>
        <w:t xml:space="preserve"> </w:t>
      </w:r>
      <w:r w:rsidRPr="00464001">
        <w:rPr>
          <w:rStyle w:val="afffff0"/>
        </w:rPr>
        <w:t>ROLE</w:t>
      </w:r>
      <w:r w:rsidRPr="009F6AF3">
        <w:t>.</w:t>
      </w:r>
    </w:p>
    <w:p w14:paraId="62810EC7" w14:textId="77777777" w:rsidR="004969EA" w:rsidRPr="002F4B86" w:rsidRDefault="004969EA" w:rsidP="000749E2">
      <w:pPr>
        <w:pStyle w:val="46"/>
        <w:rPr>
          <w:lang w:val="ru-RU"/>
        </w:rPr>
      </w:pPr>
      <w:r w:rsidRPr="004528BE">
        <w:t>Параметры</w:t>
      </w:r>
    </w:p>
    <w:p w14:paraId="0C20CDD3" w14:textId="4B265CA9" w:rsidR="004969EA" w:rsidRPr="004969EA" w:rsidRDefault="004969EA" w:rsidP="004969EA">
      <w:pPr>
        <w:pStyle w:val="aff6"/>
      </w:pPr>
      <w:r w:rsidRPr="00624C80">
        <w:t xml:space="preserve">Таблица </w:t>
      </w:r>
      <w:fldSimple w:instr=" SEQ Таблица \* ARABIC ">
        <w:r w:rsidR="000D13AA">
          <w:rPr>
            <w:noProof/>
          </w:rPr>
          <w:t>19</w:t>
        </w:r>
      </w:fldSimple>
      <w:r w:rsidRPr="00624C80">
        <w:t xml:space="preserve"> </w:t>
      </w:r>
      <w:r w:rsidRPr="00624C80">
        <w:rPr>
          <w:rFonts w:cs="Times New Roman"/>
        </w:rPr>
        <w:t>—</w:t>
      </w:r>
      <w:r w:rsidRPr="00624C80">
        <w:t xml:space="preserve"> </w:t>
      </w:r>
      <w:r>
        <w:t xml:space="preserve">Параметры </w:t>
      </w:r>
      <w:r>
        <w:rPr>
          <w:lang w:val="en-US"/>
        </w:rPr>
        <w:t>dropuser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4969EA" w:rsidRPr="00BB4D23" w14:paraId="470275E5" w14:textId="77777777" w:rsidTr="00A97E6B">
        <w:trPr>
          <w:trHeight w:val="454"/>
          <w:tblHeader/>
        </w:trPr>
        <w:tc>
          <w:tcPr>
            <w:tcW w:w="2439" w:type="dxa"/>
            <w:shd w:val="clear" w:color="auto" w:fill="7030A0"/>
            <w:tcMar>
              <w:top w:w="57" w:type="dxa"/>
              <w:left w:w="85" w:type="dxa"/>
              <w:bottom w:w="57" w:type="dxa"/>
              <w:right w:w="85" w:type="dxa"/>
            </w:tcMar>
          </w:tcPr>
          <w:p w14:paraId="6184CFD9" w14:textId="77777777" w:rsidR="004969EA" w:rsidRPr="00BB4D23" w:rsidRDefault="004969EA" w:rsidP="00A97E6B">
            <w:pPr>
              <w:pStyle w:val="affa"/>
            </w:pPr>
            <w:r>
              <w:t>Параметр</w:t>
            </w:r>
          </w:p>
        </w:tc>
        <w:tc>
          <w:tcPr>
            <w:tcW w:w="6905" w:type="dxa"/>
            <w:shd w:val="clear" w:color="auto" w:fill="7030A0"/>
            <w:tcMar>
              <w:top w:w="57" w:type="dxa"/>
              <w:left w:w="85" w:type="dxa"/>
              <w:bottom w:w="57" w:type="dxa"/>
              <w:right w:w="85" w:type="dxa"/>
            </w:tcMar>
          </w:tcPr>
          <w:p w14:paraId="3F269A83" w14:textId="77777777" w:rsidR="004969EA" w:rsidRPr="00991D67" w:rsidRDefault="004969EA" w:rsidP="00A97E6B">
            <w:pPr>
              <w:pStyle w:val="affa"/>
            </w:pPr>
            <w:r>
              <w:t>Описание</w:t>
            </w:r>
          </w:p>
        </w:tc>
      </w:tr>
      <w:tr w:rsidR="004969EA" w:rsidRPr="00BB4D23" w14:paraId="6D10B5A9" w14:textId="77777777" w:rsidTr="00A97E6B">
        <w:tc>
          <w:tcPr>
            <w:tcW w:w="2439" w:type="dxa"/>
            <w:tcMar>
              <w:top w:w="57" w:type="dxa"/>
              <w:left w:w="85" w:type="dxa"/>
              <w:bottom w:w="57" w:type="dxa"/>
              <w:right w:w="85" w:type="dxa"/>
            </w:tcMar>
          </w:tcPr>
          <w:p w14:paraId="4471B805" w14:textId="5382096D" w:rsidR="004969EA" w:rsidRPr="00991D67" w:rsidRDefault="004969EA" w:rsidP="00464001">
            <w:pPr>
              <w:pStyle w:val="afffff6"/>
              <w:jc w:val="left"/>
            </w:pPr>
            <w:r w:rsidRPr="004969EA">
              <w:t>role_name</w:t>
            </w:r>
          </w:p>
        </w:tc>
        <w:tc>
          <w:tcPr>
            <w:tcW w:w="6905" w:type="dxa"/>
            <w:tcMar>
              <w:top w:w="57" w:type="dxa"/>
              <w:left w:w="85" w:type="dxa"/>
              <w:bottom w:w="57" w:type="dxa"/>
              <w:right w:w="85" w:type="dxa"/>
            </w:tcMar>
          </w:tcPr>
          <w:p w14:paraId="59AD6BE2" w14:textId="73DB9588" w:rsidR="004969EA" w:rsidRPr="003E1B3F" w:rsidRDefault="004969EA" w:rsidP="003E1B3F">
            <w:pPr>
              <w:pStyle w:val="aff8"/>
              <w:rPr>
                <w:lang w:val="ru-RU"/>
              </w:rPr>
            </w:pPr>
            <w:r>
              <w:rPr>
                <w:lang w:val="ru-RU"/>
              </w:rPr>
              <w:t xml:space="preserve">Название удаляемой роли. </w:t>
            </w:r>
            <w:r w:rsidRPr="004969EA">
              <w:rPr>
                <w:lang w:val="ru-RU"/>
              </w:rPr>
              <w:t xml:space="preserve">Вам будет предложено ввести имя, если оно не указано в командной строке и используется параметр </w:t>
            </w:r>
            <w:r w:rsidR="003E1B3F" w:rsidRPr="003E1B3F">
              <w:rPr>
                <w:rStyle w:val="afffff7"/>
                <w:lang w:val="ru-RU"/>
              </w:rPr>
              <w:t>-i/--interactive</w:t>
            </w:r>
            <w:r w:rsidR="003E1B3F" w:rsidRPr="003E1B3F">
              <w:rPr>
                <w:lang w:val="ru-RU"/>
              </w:rPr>
              <w:t>.</w:t>
            </w:r>
          </w:p>
        </w:tc>
      </w:tr>
      <w:tr w:rsidR="004969EA" w:rsidRPr="00BB4D23" w14:paraId="2FFA7220" w14:textId="77777777" w:rsidTr="00A97E6B">
        <w:tc>
          <w:tcPr>
            <w:tcW w:w="2439" w:type="dxa"/>
            <w:tcMar>
              <w:top w:w="57" w:type="dxa"/>
              <w:left w:w="85" w:type="dxa"/>
              <w:bottom w:w="57" w:type="dxa"/>
              <w:right w:w="85" w:type="dxa"/>
            </w:tcMar>
          </w:tcPr>
          <w:p w14:paraId="5E153E87" w14:textId="67998FCE" w:rsidR="004969EA" w:rsidRPr="004969EA" w:rsidRDefault="004969EA" w:rsidP="00464001">
            <w:pPr>
              <w:pStyle w:val="afffff6"/>
              <w:jc w:val="left"/>
            </w:pPr>
            <w:r w:rsidRPr="004969EA">
              <w:t>-e | --echo</w:t>
            </w:r>
          </w:p>
        </w:tc>
        <w:tc>
          <w:tcPr>
            <w:tcW w:w="6905" w:type="dxa"/>
            <w:tcMar>
              <w:top w:w="57" w:type="dxa"/>
              <w:left w:w="85" w:type="dxa"/>
              <w:bottom w:w="57" w:type="dxa"/>
              <w:right w:w="85" w:type="dxa"/>
            </w:tcMar>
          </w:tcPr>
          <w:p w14:paraId="700CA3F2" w14:textId="531BEDE1" w:rsidR="004969EA" w:rsidRDefault="003E1B3F" w:rsidP="004969EA">
            <w:pPr>
              <w:pStyle w:val="aff8"/>
              <w:rPr>
                <w:lang w:val="ru-RU"/>
              </w:rPr>
            </w:pPr>
            <w:r>
              <w:rPr>
                <w:lang w:val="ru-RU"/>
              </w:rPr>
              <w:t>Повторение команд</w:t>
            </w:r>
            <w:r w:rsidR="004969EA" w:rsidRPr="004969EA">
              <w:rPr>
                <w:lang w:val="ru-RU"/>
              </w:rPr>
              <w:t xml:space="preserve">, которые </w:t>
            </w:r>
            <w:r w:rsidR="004969EA" w:rsidRPr="003E1B3F">
              <w:rPr>
                <w:rStyle w:val="afffff7"/>
              </w:rPr>
              <w:t>dropuser</w:t>
            </w:r>
            <w:r w:rsidR="004969EA" w:rsidRPr="004969EA">
              <w:rPr>
                <w:lang w:val="ru-RU"/>
              </w:rPr>
              <w:t xml:space="preserve"> генерирует и отправляет на сервер.</w:t>
            </w:r>
          </w:p>
        </w:tc>
      </w:tr>
      <w:tr w:rsidR="004969EA" w:rsidRPr="00BB4D23" w14:paraId="4ED4137A" w14:textId="77777777" w:rsidTr="00A97E6B">
        <w:tc>
          <w:tcPr>
            <w:tcW w:w="2439" w:type="dxa"/>
            <w:tcMar>
              <w:top w:w="57" w:type="dxa"/>
              <w:left w:w="85" w:type="dxa"/>
              <w:bottom w:w="57" w:type="dxa"/>
              <w:right w:w="85" w:type="dxa"/>
            </w:tcMar>
          </w:tcPr>
          <w:p w14:paraId="078D7D52" w14:textId="26CFB2D8" w:rsidR="004969EA" w:rsidRPr="004969EA" w:rsidRDefault="004969EA" w:rsidP="00464001">
            <w:pPr>
              <w:pStyle w:val="afffff6"/>
              <w:jc w:val="left"/>
            </w:pPr>
            <w:r w:rsidRPr="004969EA">
              <w:lastRenderedPageBreak/>
              <w:t>-i | --interactive</w:t>
            </w:r>
          </w:p>
        </w:tc>
        <w:tc>
          <w:tcPr>
            <w:tcW w:w="6905" w:type="dxa"/>
            <w:tcMar>
              <w:top w:w="57" w:type="dxa"/>
              <w:left w:w="85" w:type="dxa"/>
              <w:bottom w:w="57" w:type="dxa"/>
              <w:right w:w="85" w:type="dxa"/>
            </w:tcMar>
          </w:tcPr>
          <w:p w14:paraId="5A0D6477" w14:textId="36C67D47" w:rsidR="004969EA" w:rsidRPr="004969EA" w:rsidRDefault="003E1B3F" w:rsidP="004969EA">
            <w:pPr>
              <w:pStyle w:val="aff8"/>
              <w:rPr>
                <w:lang w:val="ru-RU"/>
              </w:rPr>
            </w:pPr>
            <w:r>
              <w:rPr>
                <w:lang w:val="ru-RU"/>
              </w:rPr>
              <w:t>Запрашивает</w:t>
            </w:r>
            <w:r w:rsidR="004969EA" w:rsidRPr="004969EA">
              <w:rPr>
                <w:lang w:val="ru-RU"/>
              </w:rPr>
              <w:t xml:space="preserve"> подтверждение перед фактичес</w:t>
            </w:r>
            <w:r>
              <w:rPr>
                <w:lang w:val="ru-RU"/>
              </w:rPr>
              <w:t>ким удалением роли и запрашивает</w:t>
            </w:r>
            <w:r w:rsidR="004969EA" w:rsidRPr="004969EA">
              <w:rPr>
                <w:lang w:val="ru-RU"/>
              </w:rPr>
              <w:t xml:space="preserve"> имя роли, если оно не указано в командной строке.</w:t>
            </w:r>
          </w:p>
        </w:tc>
      </w:tr>
      <w:tr w:rsidR="004969EA" w:rsidRPr="00BB4D23" w14:paraId="2016611B" w14:textId="77777777" w:rsidTr="00A97E6B">
        <w:tc>
          <w:tcPr>
            <w:tcW w:w="2439" w:type="dxa"/>
            <w:tcMar>
              <w:top w:w="57" w:type="dxa"/>
              <w:left w:w="85" w:type="dxa"/>
              <w:bottom w:w="57" w:type="dxa"/>
              <w:right w:w="85" w:type="dxa"/>
            </w:tcMar>
          </w:tcPr>
          <w:p w14:paraId="43C28EDF" w14:textId="78898676" w:rsidR="004969EA" w:rsidRPr="004969EA" w:rsidRDefault="004969EA" w:rsidP="00464001">
            <w:pPr>
              <w:pStyle w:val="afffff6"/>
              <w:jc w:val="left"/>
            </w:pPr>
            <w:r w:rsidRPr="004969EA">
              <w:t>--if-exists</w:t>
            </w:r>
          </w:p>
        </w:tc>
        <w:tc>
          <w:tcPr>
            <w:tcW w:w="6905" w:type="dxa"/>
            <w:tcMar>
              <w:top w:w="57" w:type="dxa"/>
              <w:left w:w="85" w:type="dxa"/>
              <w:bottom w:w="57" w:type="dxa"/>
              <w:right w:w="85" w:type="dxa"/>
            </w:tcMar>
          </w:tcPr>
          <w:p w14:paraId="19EFD04A" w14:textId="50E9E0AF" w:rsidR="004969EA" w:rsidRPr="004969EA" w:rsidRDefault="003E1B3F" w:rsidP="004969EA">
            <w:pPr>
              <w:pStyle w:val="aff8"/>
              <w:rPr>
                <w:lang w:val="ru-RU"/>
              </w:rPr>
            </w:pPr>
            <w:r>
              <w:rPr>
                <w:lang w:val="ru-RU"/>
              </w:rPr>
              <w:t>Не выдаёт</w:t>
            </w:r>
            <w:r w:rsidR="004969EA" w:rsidRPr="004969EA">
              <w:rPr>
                <w:lang w:val="ru-RU"/>
              </w:rPr>
              <w:t xml:space="preserve"> ошибку, е</w:t>
            </w:r>
            <w:r w:rsidR="004969EA">
              <w:rPr>
                <w:lang w:val="ru-RU"/>
              </w:rPr>
              <w:t xml:space="preserve">сли пользователь не существует. </w:t>
            </w:r>
            <w:r>
              <w:rPr>
                <w:lang w:val="ru-RU"/>
              </w:rPr>
              <w:t>В этом случае выдаё</w:t>
            </w:r>
            <w:r w:rsidR="004969EA" w:rsidRPr="004969EA">
              <w:rPr>
                <w:lang w:val="ru-RU"/>
              </w:rPr>
              <w:t>тся уведомление.</w:t>
            </w:r>
          </w:p>
        </w:tc>
      </w:tr>
      <w:tr w:rsidR="004969EA" w:rsidRPr="00BB4D23" w14:paraId="045F9882" w14:textId="77777777" w:rsidTr="00A97E6B">
        <w:tc>
          <w:tcPr>
            <w:tcW w:w="2439" w:type="dxa"/>
            <w:tcMar>
              <w:top w:w="57" w:type="dxa"/>
              <w:left w:w="85" w:type="dxa"/>
              <w:bottom w:w="57" w:type="dxa"/>
              <w:right w:w="85" w:type="dxa"/>
            </w:tcMar>
          </w:tcPr>
          <w:p w14:paraId="53D8D5AB" w14:textId="61119138" w:rsidR="004969EA" w:rsidRPr="004969EA" w:rsidRDefault="004969EA" w:rsidP="00464001">
            <w:pPr>
              <w:pStyle w:val="afffff6"/>
              <w:jc w:val="left"/>
            </w:pPr>
            <w:r w:rsidRPr="004969EA">
              <w:t>-V | --version</w:t>
            </w:r>
          </w:p>
        </w:tc>
        <w:tc>
          <w:tcPr>
            <w:tcW w:w="6905" w:type="dxa"/>
            <w:tcMar>
              <w:top w:w="57" w:type="dxa"/>
              <w:left w:w="85" w:type="dxa"/>
              <w:bottom w:w="57" w:type="dxa"/>
              <w:right w:w="85" w:type="dxa"/>
            </w:tcMar>
          </w:tcPr>
          <w:p w14:paraId="4089DFE8" w14:textId="5FB94004" w:rsidR="004969EA" w:rsidRPr="004969EA" w:rsidRDefault="003E1B3F" w:rsidP="004969EA">
            <w:pPr>
              <w:pStyle w:val="aff8"/>
              <w:rPr>
                <w:lang w:val="ru-RU"/>
              </w:rPr>
            </w:pPr>
            <w:r>
              <w:rPr>
                <w:lang w:val="ru-RU"/>
              </w:rPr>
              <w:t>Распечатывает</w:t>
            </w:r>
            <w:r w:rsidR="004969EA" w:rsidRPr="004969EA">
              <w:rPr>
                <w:lang w:val="ru-RU"/>
              </w:rPr>
              <w:t xml:space="preserve"> версию </w:t>
            </w:r>
            <w:r w:rsidR="004969EA" w:rsidRPr="003E1B3F">
              <w:rPr>
                <w:rStyle w:val="afffff7"/>
              </w:rPr>
              <w:t>dropuser</w:t>
            </w:r>
            <w:r w:rsidR="004969EA" w:rsidRPr="004969EA">
              <w:rPr>
                <w:lang w:val="ru-RU"/>
              </w:rPr>
              <w:t xml:space="preserve"> и</w:t>
            </w:r>
            <w:r>
              <w:rPr>
                <w:lang w:val="ru-RU"/>
              </w:rPr>
              <w:t xml:space="preserve"> выходит</w:t>
            </w:r>
            <w:r w:rsidR="004969EA" w:rsidRPr="004969EA">
              <w:rPr>
                <w:lang w:val="ru-RU"/>
              </w:rPr>
              <w:t>.</w:t>
            </w:r>
          </w:p>
        </w:tc>
      </w:tr>
      <w:tr w:rsidR="004969EA" w:rsidRPr="00BB4D23" w14:paraId="1E7B501C" w14:textId="77777777" w:rsidTr="00A97E6B">
        <w:tc>
          <w:tcPr>
            <w:tcW w:w="2439" w:type="dxa"/>
            <w:tcMar>
              <w:top w:w="57" w:type="dxa"/>
              <w:left w:w="85" w:type="dxa"/>
              <w:bottom w:w="57" w:type="dxa"/>
              <w:right w:w="85" w:type="dxa"/>
            </w:tcMar>
          </w:tcPr>
          <w:p w14:paraId="6D4A1304" w14:textId="15FA0FE8" w:rsidR="004969EA" w:rsidRPr="004969EA" w:rsidRDefault="004969EA" w:rsidP="00464001">
            <w:pPr>
              <w:pStyle w:val="afffff6"/>
              <w:jc w:val="left"/>
            </w:pPr>
            <w:r w:rsidRPr="004969EA">
              <w:t>-? | --help</w:t>
            </w:r>
          </w:p>
        </w:tc>
        <w:tc>
          <w:tcPr>
            <w:tcW w:w="6905" w:type="dxa"/>
            <w:tcMar>
              <w:top w:w="57" w:type="dxa"/>
              <w:left w:w="85" w:type="dxa"/>
              <w:bottom w:w="57" w:type="dxa"/>
              <w:right w:w="85" w:type="dxa"/>
            </w:tcMar>
          </w:tcPr>
          <w:p w14:paraId="4DC8769D" w14:textId="57EA8ED6" w:rsidR="004969EA" w:rsidRPr="004969EA" w:rsidRDefault="003E1B3F" w:rsidP="004969EA">
            <w:pPr>
              <w:pStyle w:val="aff8"/>
              <w:rPr>
                <w:lang w:val="ru-RU"/>
              </w:rPr>
            </w:pPr>
            <w:r>
              <w:rPr>
                <w:lang w:val="ru-RU"/>
              </w:rPr>
              <w:t>Показывает</w:t>
            </w:r>
            <w:r w:rsidR="00C32BD0" w:rsidRPr="00C32BD0">
              <w:rPr>
                <w:lang w:val="ru-RU"/>
              </w:rPr>
              <w:t xml:space="preserve"> справку об аргументах командной строки </w:t>
            </w:r>
            <w:r w:rsidR="00C32BD0" w:rsidRPr="003E1B3F">
              <w:rPr>
                <w:rStyle w:val="afffff7"/>
              </w:rPr>
              <w:t>dropuser</w:t>
            </w:r>
            <w:r>
              <w:rPr>
                <w:lang w:val="ru-RU"/>
              </w:rPr>
              <w:t xml:space="preserve"> и выходит</w:t>
            </w:r>
            <w:r w:rsidR="00C32BD0" w:rsidRPr="00C32BD0">
              <w:rPr>
                <w:lang w:val="ru-RU"/>
              </w:rPr>
              <w:t>.</w:t>
            </w:r>
          </w:p>
        </w:tc>
      </w:tr>
    </w:tbl>
    <w:p w14:paraId="43EDDB1F" w14:textId="16CD6939" w:rsidR="00ED338E" w:rsidRPr="004969EA" w:rsidRDefault="00ED338E" w:rsidP="00ED338E">
      <w:pPr>
        <w:pStyle w:val="aff6"/>
      </w:pPr>
      <w:r w:rsidRPr="00624C80">
        <w:t xml:space="preserve">Таблица </w:t>
      </w:r>
      <w:fldSimple w:instr=" SEQ Таблица \* ARABIC ">
        <w:r w:rsidR="000D13AA">
          <w:rPr>
            <w:noProof/>
          </w:rPr>
          <w:t>20</w:t>
        </w:r>
      </w:fldSimple>
      <w:r w:rsidRPr="00624C80">
        <w:t xml:space="preserve"> </w:t>
      </w:r>
      <w:r w:rsidRPr="00624C80">
        <w:rPr>
          <w:rFonts w:cs="Times New Roman"/>
        </w:rPr>
        <w:t>—</w:t>
      </w:r>
      <w:r w:rsidRPr="00624C80">
        <w:t xml:space="preserve"> </w:t>
      </w:r>
      <w:r>
        <w:t xml:space="preserve">Параметры подключения </w:t>
      </w:r>
      <w:r>
        <w:rPr>
          <w:lang w:val="en-US"/>
        </w:rPr>
        <w:t>dropuser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439"/>
        <w:gridCol w:w="6905"/>
      </w:tblGrid>
      <w:tr w:rsidR="00ED338E" w:rsidRPr="00BB4D23" w14:paraId="096A9CEE" w14:textId="77777777" w:rsidTr="00A97E6B">
        <w:trPr>
          <w:trHeight w:val="454"/>
          <w:tblHeader/>
        </w:trPr>
        <w:tc>
          <w:tcPr>
            <w:tcW w:w="2439" w:type="dxa"/>
            <w:shd w:val="clear" w:color="auto" w:fill="7030A0"/>
            <w:tcMar>
              <w:top w:w="57" w:type="dxa"/>
              <w:left w:w="85" w:type="dxa"/>
              <w:bottom w:w="57" w:type="dxa"/>
              <w:right w:w="85" w:type="dxa"/>
            </w:tcMar>
          </w:tcPr>
          <w:p w14:paraId="16FC0CFB" w14:textId="77777777" w:rsidR="00ED338E" w:rsidRPr="00BB4D23" w:rsidRDefault="00ED338E" w:rsidP="00A97E6B">
            <w:pPr>
              <w:pStyle w:val="affa"/>
            </w:pPr>
            <w:r>
              <w:t>Параметр</w:t>
            </w:r>
          </w:p>
        </w:tc>
        <w:tc>
          <w:tcPr>
            <w:tcW w:w="6905" w:type="dxa"/>
            <w:shd w:val="clear" w:color="auto" w:fill="7030A0"/>
            <w:tcMar>
              <w:top w:w="57" w:type="dxa"/>
              <w:left w:w="85" w:type="dxa"/>
              <w:bottom w:w="57" w:type="dxa"/>
              <w:right w:w="85" w:type="dxa"/>
            </w:tcMar>
          </w:tcPr>
          <w:p w14:paraId="5E8AAF0E" w14:textId="77777777" w:rsidR="00ED338E" w:rsidRPr="00991D67" w:rsidRDefault="00ED338E" w:rsidP="00A97E6B">
            <w:pPr>
              <w:pStyle w:val="affa"/>
            </w:pPr>
            <w:r>
              <w:t>Описание</w:t>
            </w:r>
          </w:p>
        </w:tc>
      </w:tr>
      <w:tr w:rsidR="00ED338E" w:rsidRPr="00BB4D23" w14:paraId="30BE2F7B" w14:textId="77777777" w:rsidTr="00A97E6B">
        <w:tc>
          <w:tcPr>
            <w:tcW w:w="2439" w:type="dxa"/>
            <w:tcMar>
              <w:top w:w="57" w:type="dxa"/>
              <w:left w:w="85" w:type="dxa"/>
              <w:bottom w:w="57" w:type="dxa"/>
              <w:right w:w="85" w:type="dxa"/>
            </w:tcMar>
          </w:tcPr>
          <w:p w14:paraId="5A131F11" w14:textId="224B5D1D" w:rsidR="00ED338E" w:rsidRPr="00991D67" w:rsidRDefault="00ED338E" w:rsidP="003E1B3F">
            <w:pPr>
              <w:pStyle w:val="afffff6"/>
              <w:jc w:val="left"/>
            </w:pPr>
            <w:r w:rsidRPr="00ED338E">
              <w:t xml:space="preserve">-h </w:t>
            </w:r>
            <w:r w:rsidRPr="003E1B3F">
              <w:rPr>
                <w:i/>
              </w:rPr>
              <w:t>host</w:t>
            </w:r>
            <w:r w:rsidRPr="00ED338E">
              <w:t xml:space="preserve"> | --host=</w:t>
            </w:r>
            <w:r w:rsidRPr="003E1B3F">
              <w:rPr>
                <w:i/>
              </w:rPr>
              <w:t>host</w:t>
            </w:r>
          </w:p>
        </w:tc>
        <w:tc>
          <w:tcPr>
            <w:tcW w:w="6905" w:type="dxa"/>
            <w:tcMar>
              <w:top w:w="57" w:type="dxa"/>
              <w:left w:w="85" w:type="dxa"/>
              <w:bottom w:w="57" w:type="dxa"/>
              <w:right w:w="85" w:type="dxa"/>
            </w:tcMar>
          </w:tcPr>
          <w:p w14:paraId="2A9BA964" w14:textId="1CBB8A6B" w:rsidR="00ED338E" w:rsidRPr="00991D67" w:rsidRDefault="00ED338E" w:rsidP="003E1B3F">
            <w:pPr>
              <w:pStyle w:val="aff8"/>
              <w:rPr>
                <w:lang w:val="ru-RU"/>
              </w:rPr>
            </w:pPr>
            <w:r w:rsidRPr="00ED338E">
              <w:rPr>
                <w:lang w:val="ru-RU"/>
              </w:rPr>
              <w:t xml:space="preserve">Имя хоста </w:t>
            </w:r>
            <w:r w:rsidR="003E1B3F">
              <w:rPr>
                <w:lang w:val="ru-RU"/>
              </w:rPr>
              <w:t>машины, на которой</w:t>
            </w:r>
            <w:r w:rsidRPr="00ED338E">
              <w:rPr>
                <w:lang w:val="ru-RU"/>
              </w:rPr>
              <w:t xml:space="preserve"> работает </w:t>
            </w:r>
            <w:r w:rsidR="003E1B3F">
              <w:rPr>
                <w:lang w:val="ru-RU"/>
              </w:rPr>
              <w:t>мастер-</w:t>
            </w:r>
            <w:r>
              <w:rPr>
                <w:lang w:val="ru-RU"/>
              </w:rPr>
              <w:t xml:space="preserve">сервер </w:t>
            </w:r>
            <w:r w:rsidR="002C3408">
              <w:rPr>
                <w:lang w:val="ru-RU"/>
              </w:rPr>
              <w:t>RT.Warehouse</w:t>
            </w:r>
            <w:r>
              <w:rPr>
                <w:lang w:val="ru-RU"/>
              </w:rPr>
              <w:t xml:space="preserve">. </w:t>
            </w:r>
            <w:r w:rsidRPr="00ED338E">
              <w:rPr>
                <w:lang w:val="ru-RU"/>
              </w:rPr>
              <w:t xml:space="preserve">Если </w:t>
            </w:r>
            <w:r w:rsidR="003E1B3F">
              <w:rPr>
                <w:lang w:val="ru-RU"/>
              </w:rPr>
              <w:t>параметр не указан</w:t>
            </w:r>
            <w:r w:rsidRPr="00ED338E">
              <w:rPr>
                <w:lang w:val="ru-RU"/>
              </w:rPr>
              <w:t xml:space="preserve">, </w:t>
            </w:r>
            <w:r w:rsidR="003E1B3F">
              <w:rPr>
                <w:lang w:val="ru-RU"/>
              </w:rPr>
              <w:t xml:space="preserve">значение </w:t>
            </w:r>
            <w:r w:rsidRPr="00ED338E">
              <w:rPr>
                <w:lang w:val="ru-RU"/>
              </w:rPr>
              <w:t xml:space="preserve">считывается из переменной среды </w:t>
            </w:r>
            <w:r w:rsidRPr="003E1B3F">
              <w:rPr>
                <w:rStyle w:val="afffff7"/>
              </w:rPr>
              <w:t>PGHOST</w:t>
            </w:r>
            <w:r w:rsidRPr="00ED338E">
              <w:rPr>
                <w:lang w:val="ru-RU"/>
              </w:rPr>
              <w:t xml:space="preserve"> или по умолчанию используется </w:t>
            </w:r>
            <w:r w:rsidRPr="003E1B3F">
              <w:rPr>
                <w:rStyle w:val="afffff7"/>
              </w:rPr>
              <w:t>localhost</w:t>
            </w:r>
            <w:r w:rsidRPr="00ED338E">
              <w:rPr>
                <w:lang w:val="ru-RU"/>
              </w:rPr>
              <w:t>.</w:t>
            </w:r>
          </w:p>
        </w:tc>
      </w:tr>
      <w:tr w:rsidR="00ED338E" w:rsidRPr="00BB4D23" w14:paraId="1054326C" w14:textId="77777777" w:rsidTr="00A97E6B">
        <w:tc>
          <w:tcPr>
            <w:tcW w:w="2439" w:type="dxa"/>
            <w:tcMar>
              <w:top w:w="57" w:type="dxa"/>
              <w:left w:w="85" w:type="dxa"/>
              <w:bottom w:w="57" w:type="dxa"/>
              <w:right w:w="85" w:type="dxa"/>
            </w:tcMar>
          </w:tcPr>
          <w:p w14:paraId="2A80F61B" w14:textId="5944196C" w:rsidR="00ED338E" w:rsidRPr="00ED338E" w:rsidRDefault="00ED338E" w:rsidP="003E1B3F">
            <w:pPr>
              <w:pStyle w:val="afffff6"/>
              <w:jc w:val="left"/>
            </w:pPr>
            <w:r w:rsidRPr="00ED338E">
              <w:t xml:space="preserve">-p </w:t>
            </w:r>
            <w:r w:rsidRPr="003E1B3F">
              <w:rPr>
                <w:i/>
              </w:rPr>
              <w:t>port</w:t>
            </w:r>
            <w:r w:rsidRPr="00ED338E">
              <w:t xml:space="preserve"> | --port=</w:t>
            </w:r>
            <w:r w:rsidRPr="003E1B3F">
              <w:rPr>
                <w:i/>
              </w:rPr>
              <w:t>port</w:t>
            </w:r>
          </w:p>
        </w:tc>
        <w:tc>
          <w:tcPr>
            <w:tcW w:w="6905" w:type="dxa"/>
            <w:tcMar>
              <w:top w:w="57" w:type="dxa"/>
              <w:left w:w="85" w:type="dxa"/>
              <w:bottom w:w="57" w:type="dxa"/>
              <w:right w:w="85" w:type="dxa"/>
            </w:tcMar>
          </w:tcPr>
          <w:p w14:paraId="306E3E2E" w14:textId="31CD76EE" w:rsidR="00ED338E" w:rsidRPr="00ED338E" w:rsidRDefault="00ED338E" w:rsidP="003E1B3F">
            <w:pPr>
              <w:pStyle w:val="aff8"/>
              <w:rPr>
                <w:lang w:val="ru-RU"/>
              </w:rPr>
            </w:pPr>
            <w:r w:rsidRPr="00ED338E">
              <w:rPr>
                <w:lang w:val="ru-RU"/>
              </w:rPr>
              <w:t xml:space="preserve">Порт TCP, на котором </w:t>
            </w:r>
            <w:r w:rsidR="003E1B3F">
              <w:rPr>
                <w:lang w:val="ru-RU"/>
              </w:rPr>
              <w:t>мастер-</w:t>
            </w:r>
            <w:r w:rsidRPr="00ED338E">
              <w:rPr>
                <w:lang w:val="ru-RU"/>
              </w:rPr>
              <w:t xml:space="preserve">сервер </w:t>
            </w:r>
            <w:r w:rsidR="002C3408">
              <w:rPr>
                <w:lang w:val="ru-RU"/>
              </w:rPr>
              <w:t>RT.Warehouse</w:t>
            </w:r>
            <w:r w:rsidR="003E1B3F" w:rsidRPr="003E1B3F">
              <w:rPr>
                <w:lang w:val="ru-RU"/>
              </w:rPr>
              <w:t xml:space="preserve"> </w:t>
            </w:r>
            <w:r>
              <w:rPr>
                <w:lang w:val="ru-RU"/>
              </w:rPr>
              <w:t xml:space="preserve">прослушивает соединения. </w:t>
            </w:r>
            <w:r w:rsidRPr="00ED338E">
              <w:rPr>
                <w:lang w:val="ru-RU"/>
              </w:rPr>
              <w:t xml:space="preserve">Если </w:t>
            </w:r>
            <w:r w:rsidR="003E1B3F">
              <w:rPr>
                <w:lang w:val="ru-RU"/>
              </w:rPr>
              <w:t>параметр не указан</w:t>
            </w:r>
            <w:r w:rsidRPr="00ED338E">
              <w:rPr>
                <w:lang w:val="ru-RU"/>
              </w:rPr>
              <w:t xml:space="preserve">, </w:t>
            </w:r>
            <w:r w:rsidR="003E1B3F">
              <w:rPr>
                <w:lang w:val="ru-RU"/>
              </w:rPr>
              <w:t xml:space="preserve">значение </w:t>
            </w:r>
            <w:r w:rsidRPr="00ED338E">
              <w:rPr>
                <w:lang w:val="ru-RU"/>
              </w:rPr>
              <w:t xml:space="preserve">считывается из переменной среды </w:t>
            </w:r>
            <w:r w:rsidRPr="003E1B3F">
              <w:rPr>
                <w:rStyle w:val="afffff7"/>
              </w:rPr>
              <w:t>PGPORT</w:t>
            </w:r>
            <w:r w:rsidRPr="00ED338E">
              <w:rPr>
                <w:lang w:val="ru-RU"/>
              </w:rPr>
              <w:t xml:space="preserve"> или по умолчанию </w:t>
            </w:r>
            <w:r w:rsidRPr="003E1B3F">
              <w:rPr>
                <w:rStyle w:val="afffff7"/>
              </w:rPr>
              <w:t>5432</w:t>
            </w:r>
            <w:r w:rsidRPr="00ED338E">
              <w:rPr>
                <w:lang w:val="ru-RU"/>
              </w:rPr>
              <w:t>.</w:t>
            </w:r>
          </w:p>
        </w:tc>
      </w:tr>
      <w:tr w:rsidR="00ED338E" w:rsidRPr="00ED338E" w14:paraId="64FE0275" w14:textId="77777777" w:rsidTr="00A97E6B">
        <w:tc>
          <w:tcPr>
            <w:tcW w:w="2439" w:type="dxa"/>
            <w:tcMar>
              <w:top w:w="57" w:type="dxa"/>
              <w:left w:w="85" w:type="dxa"/>
              <w:bottom w:w="57" w:type="dxa"/>
              <w:right w:w="85" w:type="dxa"/>
            </w:tcMar>
          </w:tcPr>
          <w:p w14:paraId="17C97F3D" w14:textId="3CE8F8FD" w:rsidR="00ED338E" w:rsidRPr="00ED338E" w:rsidRDefault="00ED338E" w:rsidP="003E1B3F">
            <w:pPr>
              <w:pStyle w:val="afffff6"/>
              <w:jc w:val="left"/>
            </w:pPr>
            <w:r w:rsidRPr="00ED338E">
              <w:t xml:space="preserve">-U </w:t>
            </w:r>
            <w:r w:rsidRPr="003E1B3F">
              <w:rPr>
                <w:i/>
              </w:rPr>
              <w:t>username</w:t>
            </w:r>
            <w:r w:rsidRPr="00ED338E">
              <w:t xml:space="preserve"> | --username=</w:t>
            </w:r>
            <w:r w:rsidRPr="003E1B3F">
              <w:rPr>
                <w:i/>
              </w:rPr>
              <w:t>username</w:t>
            </w:r>
          </w:p>
        </w:tc>
        <w:tc>
          <w:tcPr>
            <w:tcW w:w="6905" w:type="dxa"/>
            <w:tcMar>
              <w:top w:w="57" w:type="dxa"/>
              <w:left w:w="85" w:type="dxa"/>
              <w:bottom w:w="57" w:type="dxa"/>
              <w:right w:w="85" w:type="dxa"/>
            </w:tcMar>
          </w:tcPr>
          <w:p w14:paraId="28231589" w14:textId="4E6D7A6B" w:rsidR="00ED338E" w:rsidRPr="00ED338E" w:rsidRDefault="00ED338E" w:rsidP="00ED338E">
            <w:pPr>
              <w:pStyle w:val="aff8"/>
              <w:rPr>
                <w:lang w:val="ru-RU"/>
              </w:rPr>
            </w:pPr>
            <w:r w:rsidRPr="00ED338E">
              <w:rPr>
                <w:lang w:val="ru-RU"/>
              </w:rPr>
              <w:t>Имя ро</w:t>
            </w:r>
            <w:r>
              <w:rPr>
                <w:lang w:val="ru-RU"/>
              </w:rPr>
              <w:t xml:space="preserve">ли базы данных для подключения. </w:t>
            </w:r>
            <w:r w:rsidRPr="00ED338E">
              <w:rPr>
                <w:lang w:val="ru-RU"/>
              </w:rPr>
              <w:t xml:space="preserve">Если </w:t>
            </w:r>
            <w:r w:rsidR="003E1B3F">
              <w:rPr>
                <w:lang w:val="ru-RU"/>
              </w:rPr>
              <w:t>параметр не указан</w:t>
            </w:r>
            <w:r w:rsidRPr="00ED338E">
              <w:rPr>
                <w:lang w:val="ru-RU"/>
              </w:rPr>
              <w:t xml:space="preserve">, </w:t>
            </w:r>
            <w:r w:rsidR="003E1B3F">
              <w:rPr>
                <w:lang w:val="ru-RU"/>
              </w:rPr>
              <w:t xml:space="preserve">значение </w:t>
            </w:r>
            <w:r w:rsidRPr="00ED338E">
              <w:rPr>
                <w:lang w:val="ru-RU"/>
              </w:rPr>
              <w:t xml:space="preserve">считывается из переменной среды </w:t>
            </w:r>
            <w:r w:rsidRPr="003E1B3F">
              <w:rPr>
                <w:rStyle w:val="afffff7"/>
              </w:rPr>
              <w:t>PGUSER</w:t>
            </w:r>
            <w:r w:rsidRPr="00ED338E">
              <w:rPr>
                <w:lang w:val="ru-RU"/>
              </w:rPr>
              <w:t xml:space="preserve"> или по умолчанию используется имя текущей системной роли.</w:t>
            </w:r>
          </w:p>
        </w:tc>
      </w:tr>
      <w:tr w:rsidR="00ED338E" w:rsidRPr="00ED338E" w14:paraId="4BBF2BC6" w14:textId="77777777" w:rsidTr="00A97E6B">
        <w:tc>
          <w:tcPr>
            <w:tcW w:w="2439" w:type="dxa"/>
            <w:tcMar>
              <w:top w:w="57" w:type="dxa"/>
              <w:left w:w="85" w:type="dxa"/>
              <w:bottom w:w="57" w:type="dxa"/>
              <w:right w:w="85" w:type="dxa"/>
            </w:tcMar>
          </w:tcPr>
          <w:p w14:paraId="25594322" w14:textId="3FACEEFB" w:rsidR="00ED338E" w:rsidRPr="00ED338E" w:rsidRDefault="00ED338E" w:rsidP="003E1B3F">
            <w:pPr>
              <w:pStyle w:val="afffff6"/>
              <w:jc w:val="left"/>
            </w:pPr>
            <w:r w:rsidRPr="00ED338E">
              <w:t>-w | --no-password</w:t>
            </w:r>
          </w:p>
        </w:tc>
        <w:tc>
          <w:tcPr>
            <w:tcW w:w="6905" w:type="dxa"/>
            <w:tcMar>
              <w:top w:w="57" w:type="dxa"/>
              <w:left w:w="85" w:type="dxa"/>
              <w:bottom w:w="57" w:type="dxa"/>
              <w:right w:w="85" w:type="dxa"/>
            </w:tcMar>
          </w:tcPr>
          <w:p w14:paraId="6C7125AC" w14:textId="4A5CA78F" w:rsidR="00ED338E" w:rsidRPr="00ED338E" w:rsidRDefault="003E1B3F" w:rsidP="003E1B3F">
            <w:pPr>
              <w:pStyle w:val="aff8"/>
              <w:rPr>
                <w:lang w:val="ru-RU"/>
              </w:rPr>
            </w:pPr>
            <w:r>
              <w:rPr>
                <w:lang w:val="ru-RU"/>
              </w:rPr>
              <w:t>Никогда не запрашивать</w:t>
            </w:r>
            <w:r w:rsidR="00ED338E">
              <w:rPr>
                <w:lang w:val="ru-RU"/>
              </w:rPr>
              <w:t xml:space="preserve"> пароль. </w:t>
            </w:r>
            <w:r w:rsidR="00ED338E" w:rsidRPr="00ED338E">
              <w:rPr>
                <w:lang w:val="ru-RU"/>
              </w:rPr>
              <w:t xml:space="preserve">Если сервер требует аутентификации по паролю, а пароль недоступен другими способами, такими как </w:t>
            </w:r>
            <w:proofErr w:type="gramStart"/>
            <w:r w:rsidR="00ED338E" w:rsidRPr="00ED338E">
              <w:rPr>
                <w:lang w:val="ru-RU"/>
              </w:rPr>
              <w:t xml:space="preserve">файл </w:t>
            </w:r>
            <w:r w:rsidR="00ED338E" w:rsidRPr="0055738E">
              <w:rPr>
                <w:rStyle w:val="afffff7"/>
                <w:lang w:val="ru-RU"/>
              </w:rPr>
              <w:t>.</w:t>
            </w:r>
            <w:r w:rsidR="00ED338E" w:rsidRPr="003E1B3F">
              <w:rPr>
                <w:rStyle w:val="afffff7"/>
              </w:rPr>
              <w:t>pgpass</w:t>
            </w:r>
            <w:proofErr w:type="gramEnd"/>
            <w:r w:rsidR="00ED338E" w:rsidRPr="00ED338E">
              <w:rPr>
                <w:lang w:val="ru-RU"/>
              </w:rPr>
              <w:t xml:space="preserve">, </w:t>
            </w:r>
            <w:r w:rsidR="00ED338E">
              <w:rPr>
                <w:lang w:val="ru-RU"/>
              </w:rPr>
              <w:t xml:space="preserve">попытка подключения не удастся. </w:t>
            </w:r>
            <w:r>
              <w:rPr>
                <w:lang w:val="ru-RU"/>
              </w:rPr>
              <w:t>Этот параметр может быть полезен</w:t>
            </w:r>
            <w:r w:rsidR="00ED338E" w:rsidRPr="00ED338E">
              <w:rPr>
                <w:lang w:val="ru-RU"/>
              </w:rPr>
              <w:t xml:space="preserve"> в пакетных заданиях и с</w:t>
            </w:r>
            <w:r>
              <w:rPr>
                <w:lang w:val="ru-RU"/>
              </w:rPr>
              <w:t>криптах</w:t>
            </w:r>
            <w:r w:rsidR="00ED338E" w:rsidRPr="00ED338E">
              <w:rPr>
                <w:lang w:val="ru-RU"/>
              </w:rPr>
              <w:t>х, где нет пользователя, который мог бы ввести пароль.</w:t>
            </w:r>
          </w:p>
        </w:tc>
      </w:tr>
      <w:tr w:rsidR="00F72C95" w:rsidRPr="00ED338E" w14:paraId="736DED86" w14:textId="77777777" w:rsidTr="00A97E6B">
        <w:tc>
          <w:tcPr>
            <w:tcW w:w="2439" w:type="dxa"/>
            <w:tcMar>
              <w:top w:w="57" w:type="dxa"/>
              <w:left w:w="85" w:type="dxa"/>
              <w:bottom w:w="57" w:type="dxa"/>
              <w:right w:w="85" w:type="dxa"/>
            </w:tcMar>
          </w:tcPr>
          <w:p w14:paraId="07E997D6" w14:textId="22319C72" w:rsidR="00F72C95" w:rsidRPr="00ED338E" w:rsidRDefault="00F72C95" w:rsidP="003E1B3F">
            <w:pPr>
              <w:pStyle w:val="afffff6"/>
              <w:jc w:val="left"/>
            </w:pPr>
            <w:r w:rsidRPr="00F72C95">
              <w:t>-W | --password</w:t>
            </w:r>
          </w:p>
        </w:tc>
        <w:tc>
          <w:tcPr>
            <w:tcW w:w="6905" w:type="dxa"/>
            <w:tcMar>
              <w:top w:w="57" w:type="dxa"/>
              <w:left w:w="85" w:type="dxa"/>
              <w:bottom w:w="57" w:type="dxa"/>
              <w:right w:w="85" w:type="dxa"/>
            </w:tcMar>
          </w:tcPr>
          <w:p w14:paraId="27729FEC" w14:textId="157CF5DA" w:rsidR="00F72C95" w:rsidRDefault="003E1B3F" w:rsidP="00ED338E">
            <w:pPr>
              <w:pStyle w:val="aff8"/>
              <w:rPr>
                <w:lang w:val="ru-RU"/>
              </w:rPr>
            </w:pPr>
            <w:r>
              <w:rPr>
                <w:lang w:val="ru-RU"/>
              </w:rPr>
              <w:t>Принудительный ввод пароля</w:t>
            </w:r>
            <w:r w:rsidR="00F72C95" w:rsidRPr="00F72C95">
              <w:rPr>
                <w:lang w:val="ru-RU"/>
              </w:rPr>
              <w:t>.</w:t>
            </w:r>
          </w:p>
        </w:tc>
      </w:tr>
    </w:tbl>
    <w:p w14:paraId="78BF4123" w14:textId="77777777" w:rsidR="005E1059" w:rsidRDefault="005E1059" w:rsidP="000749E2">
      <w:pPr>
        <w:pStyle w:val="46"/>
      </w:pPr>
      <w:r>
        <w:t>Примеры</w:t>
      </w:r>
    </w:p>
    <w:p w14:paraId="5C32D579" w14:textId="21F4A619" w:rsidR="005E1059" w:rsidRDefault="005E1059" w:rsidP="005E1059">
      <w:pPr>
        <w:pStyle w:val="afff1"/>
      </w:pPr>
      <w:r>
        <w:t xml:space="preserve">Чтобы удалить роль </w:t>
      </w:r>
      <w:r w:rsidR="00013549" w:rsidRPr="00013549">
        <w:rPr>
          <w:rStyle w:val="afffff0"/>
        </w:rPr>
        <w:t>joe</w:t>
      </w:r>
      <w:r>
        <w:t xml:space="preserve"> с использованием параметров подключения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E1059" w:rsidRPr="00C317E2" w14:paraId="65D004A8" w14:textId="77777777" w:rsidTr="00A97E6B">
        <w:tc>
          <w:tcPr>
            <w:tcW w:w="9344" w:type="dxa"/>
            <w:shd w:val="clear" w:color="auto" w:fill="F2F2F2" w:themeFill="background1" w:themeFillShade="F2"/>
          </w:tcPr>
          <w:p w14:paraId="475F37E2" w14:textId="77777777" w:rsidR="005E1059" w:rsidRDefault="005E1059" w:rsidP="005E1059">
            <w:pPr>
              <w:pStyle w:val="afffff"/>
            </w:pPr>
            <w:r>
              <w:t>dropuser joe</w:t>
            </w:r>
          </w:p>
          <w:p w14:paraId="2534633E" w14:textId="2AEFBC75" w:rsidR="005E1059" w:rsidRPr="00DE1855" w:rsidRDefault="005E1059" w:rsidP="005E1059">
            <w:pPr>
              <w:pStyle w:val="afffff"/>
            </w:pPr>
            <w:r>
              <w:t>DROP ROLE</w:t>
            </w:r>
          </w:p>
        </w:tc>
      </w:tr>
    </w:tbl>
    <w:p w14:paraId="2546EDA8" w14:textId="63C0BEEC" w:rsidR="00576F83" w:rsidRPr="00ED338E" w:rsidRDefault="005E1059" w:rsidP="00576F83">
      <w:pPr>
        <w:pStyle w:val="afff1"/>
      </w:pPr>
      <w:r w:rsidRPr="005E1059">
        <w:t xml:space="preserve">Чтобы удалить роль </w:t>
      </w:r>
      <w:r w:rsidRPr="00013549">
        <w:rPr>
          <w:rStyle w:val="afffff0"/>
        </w:rPr>
        <w:t>joe</w:t>
      </w:r>
      <w:r w:rsidRPr="005E1059">
        <w:t xml:space="preserve"> с помощью параметров подключения, с проверкой и просмотром базовой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E1059" w:rsidRPr="000749E2" w14:paraId="699A73F8" w14:textId="77777777" w:rsidTr="00A97E6B">
        <w:tc>
          <w:tcPr>
            <w:tcW w:w="9344" w:type="dxa"/>
            <w:shd w:val="clear" w:color="auto" w:fill="F2F2F2" w:themeFill="background1" w:themeFillShade="F2"/>
          </w:tcPr>
          <w:p w14:paraId="6B5EB40D" w14:textId="77777777" w:rsidR="005E1059" w:rsidRDefault="005E1059" w:rsidP="005E1059">
            <w:pPr>
              <w:pStyle w:val="afffff"/>
            </w:pPr>
            <w:r>
              <w:t>dropuser -p 54321 -h masterhost -i -e joe</w:t>
            </w:r>
          </w:p>
          <w:p w14:paraId="2B2E3D87" w14:textId="77777777" w:rsidR="005E1059" w:rsidRDefault="005E1059" w:rsidP="005E1059">
            <w:pPr>
              <w:pStyle w:val="afffff"/>
            </w:pPr>
            <w:r>
              <w:t>Role "joe" will be permanently removed.</w:t>
            </w:r>
          </w:p>
          <w:p w14:paraId="27FB1F9D" w14:textId="77777777" w:rsidR="005E1059" w:rsidRDefault="005E1059" w:rsidP="005E1059">
            <w:pPr>
              <w:pStyle w:val="afffff"/>
            </w:pPr>
            <w:r>
              <w:t>Are you sure? (y/n) y</w:t>
            </w:r>
          </w:p>
          <w:p w14:paraId="67F88D05" w14:textId="77777777" w:rsidR="005E1059" w:rsidRDefault="005E1059" w:rsidP="005E1059">
            <w:pPr>
              <w:pStyle w:val="afffff"/>
            </w:pPr>
            <w:r>
              <w:t>DROP ROLE "joe"</w:t>
            </w:r>
          </w:p>
          <w:p w14:paraId="003E1AE5" w14:textId="4546E17E" w:rsidR="005E1059" w:rsidRPr="00DE1855" w:rsidRDefault="005E1059" w:rsidP="005E1059">
            <w:pPr>
              <w:pStyle w:val="afffff"/>
            </w:pPr>
            <w:r>
              <w:t>DROP ROLE</w:t>
            </w:r>
          </w:p>
        </w:tc>
      </w:tr>
    </w:tbl>
    <w:p w14:paraId="109FCA4B" w14:textId="63AEDAB9" w:rsidR="00576F83" w:rsidRPr="00ED338E" w:rsidRDefault="00347579" w:rsidP="000C5B1F">
      <w:pPr>
        <w:pStyle w:val="3a"/>
      </w:pPr>
      <w:bookmarkStart w:id="40" w:name="_Ref61267398"/>
      <w:bookmarkStart w:id="41" w:name="_Toc74742923"/>
      <w:r w:rsidRPr="00347579">
        <w:lastRenderedPageBreak/>
        <w:t>gpactivatestandby</w:t>
      </w:r>
      <w:bookmarkEnd w:id="40"/>
      <w:bookmarkEnd w:id="41"/>
    </w:p>
    <w:p w14:paraId="5D204AEE" w14:textId="004D7D5A" w:rsidR="00576F83" w:rsidRPr="00ED338E" w:rsidRDefault="00347579" w:rsidP="00576F83">
      <w:pPr>
        <w:pStyle w:val="afff1"/>
      </w:pPr>
      <w:r w:rsidRPr="00347579">
        <w:t xml:space="preserve">Активирует </w:t>
      </w:r>
      <w:r w:rsidR="00013549">
        <w:t xml:space="preserve">хост резервного мастера </w:t>
      </w:r>
      <w:r w:rsidRPr="00347579">
        <w:t xml:space="preserve">и делает его активным </w:t>
      </w:r>
      <w:r w:rsidR="00013549">
        <w:t>мастером</w:t>
      </w:r>
      <w:r w:rsidRPr="00347579">
        <w:t xml:space="preserve"> для системы </w:t>
      </w:r>
      <w:r w:rsidR="002C3408">
        <w:t>RT.Warehouse</w:t>
      </w:r>
      <w:r w:rsidRPr="00347579">
        <w:t>.</w:t>
      </w:r>
    </w:p>
    <w:p w14:paraId="598E36DB" w14:textId="124E4E89" w:rsidR="00347579"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47579" w:rsidRPr="005476CC" w14:paraId="071462FC" w14:textId="77777777" w:rsidTr="00A97E6B">
        <w:tc>
          <w:tcPr>
            <w:tcW w:w="9344" w:type="dxa"/>
            <w:shd w:val="clear" w:color="auto" w:fill="F2F2F2" w:themeFill="background1" w:themeFillShade="F2"/>
          </w:tcPr>
          <w:p w14:paraId="0D96D0F0" w14:textId="77777777" w:rsidR="00347579" w:rsidRDefault="00347579" w:rsidP="00347579">
            <w:pPr>
              <w:pStyle w:val="afffff"/>
            </w:pPr>
            <w:r>
              <w:t xml:space="preserve">gpactivatestandby [-d </w:t>
            </w:r>
            <w:r w:rsidRPr="00013549">
              <w:rPr>
                <w:i/>
              </w:rPr>
              <w:t>standby_master_datadir</w:t>
            </w:r>
            <w:r>
              <w:t xml:space="preserve">] [-f] [-a] [-q] </w:t>
            </w:r>
          </w:p>
          <w:p w14:paraId="6DDA3F4E" w14:textId="77777777" w:rsidR="00347579" w:rsidRDefault="00347579" w:rsidP="00347579">
            <w:pPr>
              <w:pStyle w:val="afffff"/>
            </w:pPr>
            <w:r>
              <w:t xml:space="preserve">    [-l </w:t>
            </w:r>
            <w:r w:rsidRPr="00013549">
              <w:rPr>
                <w:i/>
              </w:rPr>
              <w:t>logfile_directory</w:t>
            </w:r>
            <w:r>
              <w:t>]</w:t>
            </w:r>
          </w:p>
          <w:p w14:paraId="68BB9569" w14:textId="77777777" w:rsidR="00347579" w:rsidRDefault="00347579" w:rsidP="00347579">
            <w:pPr>
              <w:pStyle w:val="afffff"/>
            </w:pPr>
          </w:p>
          <w:p w14:paraId="7F5FC391" w14:textId="77777777" w:rsidR="00347579" w:rsidRDefault="00347579" w:rsidP="00347579">
            <w:pPr>
              <w:pStyle w:val="afffff"/>
            </w:pPr>
            <w:r>
              <w:t xml:space="preserve">gpactivatestandby -v </w:t>
            </w:r>
          </w:p>
          <w:p w14:paraId="17DE9D7F" w14:textId="77777777" w:rsidR="00347579" w:rsidRDefault="00347579" w:rsidP="00347579">
            <w:pPr>
              <w:pStyle w:val="afffff"/>
            </w:pPr>
          </w:p>
          <w:p w14:paraId="134632B7" w14:textId="524CC284" w:rsidR="00347579" w:rsidRPr="001F26BF" w:rsidRDefault="00347579" w:rsidP="00347579">
            <w:pPr>
              <w:pStyle w:val="afffff"/>
            </w:pPr>
            <w:proofErr w:type="gramStart"/>
            <w:r>
              <w:t>gpactivatestandby</w:t>
            </w:r>
            <w:proofErr w:type="gramEnd"/>
            <w:r>
              <w:t xml:space="preserve"> -? | -h | --help</w:t>
            </w:r>
          </w:p>
        </w:tc>
      </w:tr>
    </w:tbl>
    <w:p w14:paraId="3AE76254" w14:textId="35818A8C" w:rsidR="00576F83" w:rsidRPr="007C0F47" w:rsidRDefault="007C0F47" w:rsidP="000749E2">
      <w:pPr>
        <w:pStyle w:val="46"/>
        <w:rPr>
          <w:lang w:val="ru-RU"/>
        </w:rPr>
      </w:pPr>
      <w:r>
        <w:t>Описание</w:t>
      </w:r>
    </w:p>
    <w:p w14:paraId="6C72E899" w14:textId="6E3B2D2E" w:rsidR="007C0F47" w:rsidRPr="007C0F47" w:rsidRDefault="007C0F47" w:rsidP="007C0F47">
      <w:pPr>
        <w:pStyle w:val="afff1"/>
      </w:pPr>
      <w:r w:rsidRPr="007C0F47">
        <w:t xml:space="preserve">Утилита </w:t>
      </w:r>
      <w:r w:rsidRPr="00013549">
        <w:rPr>
          <w:rStyle w:val="afffff0"/>
        </w:rPr>
        <w:t>gpactivatestandby</w:t>
      </w:r>
      <w:r w:rsidRPr="007C0F47">
        <w:t xml:space="preserve"> активирует </w:t>
      </w:r>
      <w:r w:rsidR="00DD75E9">
        <w:t>хост</w:t>
      </w:r>
      <w:r w:rsidR="00013549">
        <w:t xml:space="preserve"> резервного </w:t>
      </w:r>
      <w:r w:rsidR="00DD75E9">
        <w:t>мастера</w:t>
      </w:r>
      <w:r w:rsidRPr="007C0F47">
        <w:t xml:space="preserve"> и запускает его в качестве активного </w:t>
      </w:r>
      <w:r w:rsidR="00DD75E9">
        <w:t>инстанса мастера</w:t>
      </w:r>
      <w:r w:rsidRPr="007C0F47">
        <w:t xml:space="preserve"> для системы </w:t>
      </w:r>
      <w:r w:rsidR="002C3408">
        <w:rPr>
          <w:lang w:val="en-US"/>
        </w:rPr>
        <w:t>RT</w:t>
      </w:r>
      <w:r w:rsidR="002C3408" w:rsidRPr="002C3408">
        <w:t>.</w:t>
      </w:r>
      <w:r w:rsidR="002C3408">
        <w:rPr>
          <w:lang w:val="en-US"/>
        </w:rPr>
        <w:t>Warehouse</w:t>
      </w:r>
      <w:r w:rsidRPr="007C0F47">
        <w:t xml:space="preserve">. Активированный резервный мастер фактически становится мастером </w:t>
      </w:r>
      <w:r w:rsidR="002C3408">
        <w:rPr>
          <w:lang w:val="en-US"/>
        </w:rPr>
        <w:t>RT</w:t>
      </w:r>
      <w:r w:rsidR="002C3408" w:rsidRPr="002C3408">
        <w:t>.</w:t>
      </w:r>
      <w:r w:rsidR="002C3408">
        <w:rPr>
          <w:lang w:val="en-US"/>
        </w:rPr>
        <w:t>Warehouse</w:t>
      </w:r>
      <w:r w:rsidRPr="007C0F47">
        <w:t>, принимая клиентские соединения на главном порту.</w:t>
      </w:r>
    </w:p>
    <w:p w14:paraId="6033CE59" w14:textId="4F1B5369" w:rsidR="007C0F47" w:rsidRPr="007C0F47" w:rsidRDefault="007C0F47" w:rsidP="007C0F47">
      <w:pPr>
        <w:pStyle w:val="afff1"/>
      </w:pPr>
      <w:r w:rsidRPr="007C0F47">
        <w:t xml:space="preserve">Когда вы инициализируете резервный мастер, по умолчанию </w:t>
      </w:r>
      <w:r w:rsidR="00C843DE">
        <w:t xml:space="preserve">будет использоваться тот же порт, что и у активного мастера. </w:t>
      </w:r>
      <w:r w:rsidRPr="007C0F47">
        <w:t xml:space="preserve">Для получения информации </w:t>
      </w:r>
      <w:r w:rsidR="00C843DE">
        <w:t>о главном порте для резервного мастер-</w:t>
      </w:r>
      <w:r w:rsidRPr="007C0F47">
        <w:t>сервера см.</w:t>
      </w:r>
      <w:r w:rsidR="00C843DE">
        <w:t xml:space="preserve"> </w:t>
      </w:r>
      <w:r w:rsidR="00C843DE">
        <w:fldChar w:fldCharType="begin"/>
      </w:r>
      <w:r w:rsidR="00C843DE">
        <w:instrText xml:space="preserve"> REF _Ref61602508 \h </w:instrText>
      </w:r>
      <w:r w:rsidR="00C843DE">
        <w:fldChar w:fldCharType="separate"/>
      </w:r>
      <w:r w:rsidR="000D13AA" w:rsidRPr="00F86D3E">
        <w:t>gpinitstandby</w:t>
      </w:r>
      <w:r w:rsidR="00C843DE">
        <w:fldChar w:fldCharType="end"/>
      </w:r>
      <w:r w:rsidRPr="007C0F47">
        <w:t>.</w:t>
      </w:r>
    </w:p>
    <w:p w14:paraId="531199C8" w14:textId="4D8D58A2" w:rsidR="007C0F47" w:rsidRPr="007C0F47" w:rsidRDefault="007C0F47" w:rsidP="007C0F47">
      <w:pPr>
        <w:pStyle w:val="afff1"/>
      </w:pPr>
      <w:r w:rsidRPr="007C0F47">
        <w:t>Вы должны запускать эту утилиту с хоста</w:t>
      </w:r>
      <w:r w:rsidR="00AF02A5">
        <w:t xml:space="preserve"> мастера</w:t>
      </w:r>
      <w:r w:rsidRPr="007C0F47">
        <w:t>, который вы активируете, а не с отказавшего хоста</w:t>
      </w:r>
      <w:r w:rsidR="00AF02A5">
        <w:t xml:space="preserve"> мастера</w:t>
      </w:r>
      <w:r w:rsidRPr="007C0F47">
        <w:t xml:space="preserve">, который вы отключаете. При запуске этой утилиты предполагается, что для системы настроен резервный </w:t>
      </w:r>
      <w:r w:rsidR="00AF02A5">
        <w:t>мастер-</w:t>
      </w:r>
      <w:r w:rsidRPr="007C0F47">
        <w:t>хост (см.</w:t>
      </w:r>
      <w:r w:rsidR="00AF02A5">
        <w:t xml:space="preserve"> </w:t>
      </w:r>
      <w:r w:rsidR="00AF02A5">
        <w:fldChar w:fldCharType="begin"/>
      </w:r>
      <w:r w:rsidR="00AF02A5">
        <w:instrText xml:space="preserve"> REF _Ref61602508 \h </w:instrText>
      </w:r>
      <w:r w:rsidR="00AF02A5">
        <w:fldChar w:fldCharType="separate"/>
      </w:r>
      <w:r w:rsidR="000D13AA" w:rsidRPr="00F86D3E">
        <w:t>gpinitstandby</w:t>
      </w:r>
      <w:r w:rsidR="00AF02A5">
        <w:fldChar w:fldCharType="end"/>
      </w:r>
      <w:r w:rsidRPr="007C0F47">
        <w:t>).</w:t>
      </w:r>
    </w:p>
    <w:p w14:paraId="33A0194D" w14:textId="77777777" w:rsidR="007C0F47" w:rsidRPr="007C0F47" w:rsidRDefault="007C0F47" w:rsidP="007C0F47">
      <w:pPr>
        <w:pStyle w:val="afff1"/>
      </w:pPr>
      <w:r w:rsidRPr="007C0F47">
        <w:t>Утилита выполнит следующие действия:</w:t>
      </w:r>
    </w:p>
    <w:p w14:paraId="1FF762DC" w14:textId="1D97EA41" w:rsidR="007C0F47" w:rsidRPr="007C0F47" w:rsidRDefault="007C0F47" w:rsidP="007C0F47">
      <w:pPr>
        <w:pStyle w:val="affff1"/>
      </w:pPr>
      <w:r w:rsidRPr="007C0F47">
        <w:t>Останавливает процесс синхронизации (</w:t>
      </w:r>
      <w:r w:rsidRPr="00AF02A5">
        <w:rPr>
          <w:rStyle w:val="afffff0"/>
        </w:rPr>
        <w:t>walreceiver</w:t>
      </w:r>
      <w:r w:rsidRPr="007C0F47">
        <w:t>) на резервном мастере;</w:t>
      </w:r>
    </w:p>
    <w:p w14:paraId="70985B20" w14:textId="5580E98B" w:rsidR="007C0F47" w:rsidRPr="007C0F47" w:rsidRDefault="007C0F47" w:rsidP="007C0F47">
      <w:pPr>
        <w:pStyle w:val="affff1"/>
      </w:pPr>
      <w:r w:rsidRPr="007C0F47">
        <w:t>Обновляет таблицы системного каталога резервного мастера с помощью журналов;</w:t>
      </w:r>
    </w:p>
    <w:p w14:paraId="1FECC639" w14:textId="73A534DD" w:rsidR="007C0F47" w:rsidRPr="007C0F47" w:rsidRDefault="007C0F47" w:rsidP="007C0F47">
      <w:pPr>
        <w:pStyle w:val="affff1"/>
      </w:pPr>
      <w:r w:rsidRPr="007C0F47">
        <w:t xml:space="preserve">Активирует резервный мастер в качестве нового активного </w:t>
      </w:r>
      <w:r w:rsidR="00AF02A5">
        <w:t>мастера</w:t>
      </w:r>
      <w:r>
        <w:t xml:space="preserve"> для системы;</w:t>
      </w:r>
    </w:p>
    <w:p w14:paraId="597D4C40" w14:textId="3278A835" w:rsidR="007C0F47" w:rsidRPr="007C0F47" w:rsidRDefault="007C0F47" w:rsidP="007C0F47">
      <w:pPr>
        <w:pStyle w:val="affff1"/>
      </w:pPr>
      <w:r w:rsidRPr="007C0F47">
        <w:t xml:space="preserve">Перезапускает систему </w:t>
      </w:r>
      <w:r w:rsidR="002C3408">
        <w:rPr>
          <w:lang w:val="en-US"/>
        </w:rPr>
        <w:t>RT</w:t>
      </w:r>
      <w:r w:rsidR="002C3408" w:rsidRPr="002C3408">
        <w:t>.</w:t>
      </w:r>
      <w:r w:rsidR="002C3408">
        <w:rPr>
          <w:lang w:val="en-US"/>
        </w:rPr>
        <w:t>Warehouse</w:t>
      </w:r>
      <w:r w:rsidRPr="007C0F47">
        <w:t xml:space="preserve"> с новым </w:t>
      </w:r>
      <w:r w:rsidR="00AF02A5">
        <w:t>мастер-</w:t>
      </w:r>
      <w:r w:rsidRPr="007C0F47">
        <w:t>хостом.</w:t>
      </w:r>
    </w:p>
    <w:p w14:paraId="4284F9FB" w14:textId="3AFCDF87" w:rsidR="007C0F47" w:rsidRPr="007C0F47" w:rsidRDefault="00AF02A5" w:rsidP="007C0F47">
      <w:pPr>
        <w:pStyle w:val="afff1"/>
      </w:pPr>
      <w:r>
        <w:t>Резервный мастер-</w:t>
      </w:r>
      <w:r w:rsidR="007C0F47" w:rsidRPr="007C0F47">
        <w:t xml:space="preserve">хост </w:t>
      </w:r>
      <w:r w:rsidR="002C3408" w:rsidRPr="002C3408">
        <w:t>RT.Warehouse</w:t>
      </w:r>
      <w:r w:rsidR="007C0F47" w:rsidRPr="007C0F47">
        <w:t xml:space="preserve"> служит «горячим резервом» в сл</w:t>
      </w:r>
      <w:r>
        <w:t>учае выхода из строя основного мастер-</w:t>
      </w:r>
      <w:r w:rsidR="007C0F47" w:rsidRPr="007C0F47">
        <w:t xml:space="preserve">хоста </w:t>
      </w:r>
      <w:r w:rsidR="002C3408" w:rsidRPr="002C3408">
        <w:t>RT.Warehouse</w:t>
      </w:r>
      <w:r w:rsidR="007C0F47" w:rsidRPr="007C0F47">
        <w:t xml:space="preserve">. Резервный </w:t>
      </w:r>
      <w:r>
        <w:t>мастер-</w:t>
      </w:r>
      <w:r w:rsidR="007C0F47" w:rsidRPr="007C0F47">
        <w:t>сервер поддерживается в актуальном состоянии с помощью процессов репликации журнала транзакций (</w:t>
      </w:r>
      <w:r w:rsidR="007C0F47" w:rsidRPr="00AF02A5">
        <w:rPr>
          <w:rStyle w:val="afffff0"/>
        </w:rPr>
        <w:t>walsender</w:t>
      </w:r>
      <w:r w:rsidR="007C0F47" w:rsidRPr="007C0F47">
        <w:t xml:space="preserve"> и </w:t>
      </w:r>
      <w:r w:rsidR="007C0F47" w:rsidRPr="00AF02A5">
        <w:rPr>
          <w:rStyle w:val="afffff0"/>
        </w:rPr>
        <w:t>walreceiver</w:t>
      </w:r>
      <w:r w:rsidR="007C0F47" w:rsidRPr="007C0F47">
        <w:t xml:space="preserve">), которые выполняются на </w:t>
      </w:r>
      <w:r w:rsidRPr="007C0F47">
        <w:t xml:space="preserve">хостах </w:t>
      </w:r>
      <w:r>
        <w:t>основного</w:t>
      </w:r>
      <w:r w:rsidR="007C0F47" w:rsidRPr="007C0F47">
        <w:t xml:space="preserve"> </w:t>
      </w:r>
      <w:r>
        <w:t>мастера и резервного</w:t>
      </w:r>
      <w:r w:rsidR="007C0F47" w:rsidRPr="007C0F47">
        <w:t xml:space="preserve"> </w:t>
      </w:r>
      <w:r>
        <w:t>мастера</w:t>
      </w:r>
      <w:r w:rsidR="007C0F47" w:rsidRPr="007C0F47">
        <w:t xml:space="preserve"> и </w:t>
      </w:r>
      <w:r w:rsidR="007C0F47" w:rsidRPr="007C0F47">
        <w:rPr>
          <w:rFonts w:ascii="Arial" w:hAnsi="Arial" w:cs="Arial"/>
        </w:rPr>
        <w:t>​​</w:t>
      </w:r>
      <w:r w:rsidR="007C0F47" w:rsidRPr="007C0F47">
        <w:rPr>
          <w:rFonts w:cs="Rostelecom Basis Light"/>
        </w:rPr>
        <w:t>обеспечивают</w:t>
      </w:r>
      <w:r w:rsidR="007C0F47" w:rsidRPr="007C0F47">
        <w:t xml:space="preserve"> </w:t>
      </w:r>
      <w:r w:rsidR="007C0F47" w:rsidRPr="007C0F47">
        <w:rPr>
          <w:rFonts w:cs="Rostelecom Basis Light"/>
        </w:rPr>
        <w:t>синхронизацию</w:t>
      </w:r>
      <w:r w:rsidR="007C0F47" w:rsidRPr="007C0F47">
        <w:t xml:space="preserve"> </w:t>
      </w:r>
      <w:r w:rsidR="007C0F47" w:rsidRPr="007C0F47">
        <w:rPr>
          <w:rFonts w:cs="Rostelecom Basis Light"/>
        </w:rPr>
        <w:t>данных</w:t>
      </w:r>
      <w:r w:rsidR="007C0F47" w:rsidRPr="007C0F47">
        <w:t xml:space="preserve"> </w:t>
      </w:r>
      <w:r w:rsidR="007C0F47" w:rsidRPr="007C0F47">
        <w:rPr>
          <w:rFonts w:cs="Rostelecom Basis Light"/>
        </w:rPr>
        <w:t>между</w:t>
      </w:r>
      <w:r w:rsidR="007C0F47" w:rsidRPr="007C0F47">
        <w:t xml:space="preserve"> </w:t>
      </w:r>
      <w:r>
        <w:t xml:space="preserve">хостами </w:t>
      </w:r>
      <w:r>
        <w:rPr>
          <w:rFonts w:cs="Rostelecom Basis Light"/>
        </w:rPr>
        <w:t>основного</w:t>
      </w:r>
      <w:r w:rsidR="007C0F47" w:rsidRPr="007C0F47">
        <w:t xml:space="preserve"> </w:t>
      </w:r>
      <w:r w:rsidR="007C0F47" w:rsidRPr="007C0F47">
        <w:rPr>
          <w:rFonts w:cs="Rostelecom Basis Light"/>
        </w:rPr>
        <w:t>и</w:t>
      </w:r>
      <w:r w:rsidR="007C0F47" w:rsidRPr="007C0F47">
        <w:t xml:space="preserve"> </w:t>
      </w:r>
      <w:r>
        <w:rPr>
          <w:rFonts w:cs="Rostelecom Basis Light"/>
        </w:rPr>
        <w:t>резервного</w:t>
      </w:r>
      <w:r w:rsidR="007C0F47" w:rsidRPr="007C0F47">
        <w:t xml:space="preserve"> </w:t>
      </w:r>
      <w:r>
        <w:rPr>
          <w:rFonts w:cs="Rostelecom Basis Light"/>
        </w:rPr>
        <w:t>мастера</w:t>
      </w:r>
      <w:r w:rsidR="007C0F47" w:rsidRPr="007C0F47">
        <w:t>.</w:t>
      </w:r>
    </w:p>
    <w:p w14:paraId="59B4107F" w14:textId="3D97F240" w:rsidR="00576F83" w:rsidRPr="007C0F47" w:rsidRDefault="007C0F47" w:rsidP="007C0F47">
      <w:pPr>
        <w:pStyle w:val="afff1"/>
      </w:pPr>
      <w:r w:rsidRPr="007C0F47">
        <w:t xml:space="preserve">Если основной мастер выходит из строя, процесс репликации журнала завершается, а резервный мастер может быть активирован вместо него с </w:t>
      </w:r>
      <w:r w:rsidRPr="007C0F47">
        <w:lastRenderedPageBreak/>
        <w:t xml:space="preserve">помощью утилиты </w:t>
      </w:r>
      <w:r w:rsidRPr="00AF02A5">
        <w:rPr>
          <w:rStyle w:val="afffff0"/>
        </w:rPr>
        <w:t>gpactivatestandby</w:t>
      </w:r>
      <w:r w:rsidRPr="007C0F47">
        <w:t xml:space="preserve">. После активации резервного </w:t>
      </w:r>
      <w:r w:rsidR="00AF02A5">
        <w:t>мастера</w:t>
      </w:r>
      <w:r w:rsidRPr="007C0F47">
        <w:t xml:space="preserve"> реплицированные журналы используются для восстановления состояния </w:t>
      </w:r>
      <w:r w:rsidR="00E63243">
        <w:t>мастер-хоста</w:t>
      </w:r>
      <w:r w:rsidRPr="007C0F47">
        <w:t xml:space="preserve"> </w:t>
      </w:r>
      <w:r w:rsidR="002C3408" w:rsidRPr="002C3408">
        <w:t>RT.Warehouse</w:t>
      </w:r>
      <w:r w:rsidRPr="007C0F47">
        <w:t xml:space="preserve"> на момент последней успешно совершенной транзакции.</w:t>
      </w:r>
    </w:p>
    <w:p w14:paraId="39FAECA9" w14:textId="26FE3B4D" w:rsidR="00311562" w:rsidRDefault="00311562" w:rsidP="00311562">
      <w:pPr>
        <w:pStyle w:val="afff1"/>
      </w:pPr>
      <w:r>
        <w:t xml:space="preserve">Чтобы использовать </w:t>
      </w:r>
      <w:r w:rsidRPr="00E63243">
        <w:rPr>
          <w:rStyle w:val="afffff0"/>
        </w:rPr>
        <w:t>gpactivatestandby</w:t>
      </w:r>
      <w:r>
        <w:t xml:space="preserve"> </w:t>
      </w:r>
      <w:r w:rsidR="00E63243">
        <w:t>для активации нового основного мастер-хоста, мастер-</w:t>
      </w:r>
      <w:r>
        <w:t xml:space="preserve">хост, который ранее служил в качестве основного </w:t>
      </w:r>
      <w:r w:rsidR="00E63243">
        <w:t>мастер-</w:t>
      </w:r>
      <w:r>
        <w:t>хоста, не может быть запущен.</w:t>
      </w:r>
    </w:p>
    <w:p w14:paraId="5812B8B8" w14:textId="4A3D48A2" w:rsidR="00311562" w:rsidRDefault="00311562" w:rsidP="00311562">
      <w:pPr>
        <w:pStyle w:val="afff1"/>
      </w:pPr>
      <w:r>
        <w:t xml:space="preserve">Утилита проверяет наличие файла </w:t>
      </w:r>
      <w:r w:rsidRPr="008E51E0">
        <w:rPr>
          <w:rStyle w:val="afffff0"/>
        </w:rPr>
        <w:t>postmaster</w:t>
      </w:r>
      <w:r w:rsidRPr="008E51E0">
        <w:rPr>
          <w:rStyle w:val="afffff0"/>
          <w:lang w:val="ru-RU"/>
        </w:rPr>
        <w:t>.</w:t>
      </w:r>
      <w:r w:rsidRPr="008E51E0">
        <w:rPr>
          <w:rStyle w:val="afffff0"/>
        </w:rPr>
        <w:t>pid</w:t>
      </w:r>
      <w:r w:rsidR="008E51E0">
        <w:t xml:space="preserve"> в каталоге данных отключё</w:t>
      </w:r>
      <w:r>
        <w:t xml:space="preserve">нного </w:t>
      </w:r>
      <w:r w:rsidR="008E51E0">
        <w:t>мастер-</w:t>
      </w:r>
      <w:r>
        <w:t>хоста и, если он</w:t>
      </w:r>
      <w:r w:rsidR="008E51E0">
        <w:t>а</w:t>
      </w:r>
      <w:r>
        <w:t xml:space="preserve"> </w:t>
      </w:r>
      <w:r w:rsidR="008E51E0">
        <w:t>обнаруживает</w:t>
      </w:r>
      <w:r>
        <w:t xml:space="preserve"> его, предполагает, что старый </w:t>
      </w:r>
      <w:r w:rsidR="008E51E0">
        <w:t>мастер-</w:t>
      </w:r>
      <w:r>
        <w:t>хост все ещ</w:t>
      </w:r>
      <w:r w:rsidR="008E51E0">
        <w:t>ё</w:t>
      </w:r>
      <w:r>
        <w:t xml:space="preserve"> активен. В некоторых случаях вам может потребоваться удалить файл </w:t>
      </w:r>
      <w:r w:rsidRPr="008E51E0">
        <w:rPr>
          <w:rStyle w:val="afffff0"/>
        </w:rPr>
        <w:t>postmaster</w:t>
      </w:r>
      <w:r w:rsidRPr="008E51E0">
        <w:rPr>
          <w:rStyle w:val="afffff0"/>
          <w:lang w:val="ru-RU"/>
        </w:rPr>
        <w:t>.</w:t>
      </w:r>
      <w:r w:rsidRPr="008E51E0">
        <w:rPr>
          <w:rStyle w:val="afffff0"/>
        </w:rPr>
        <w:t>pid</w:t>
      </w:r>
      <w:r>
        <w:t xml:space="preserve"> из каталога данных отключ</w:t>
      </w:r>
      <w:r w:rsidR="008E51E0">
        <w:t>ё</w:t>
      </w:r>
      <w:r>
        <w:t xml:space="preserve">нного </w:t>
      </w:r>
      <w:r w:rsidR="008E51E0">
        <w:t>мастер-</w:t>
      </w:r>
      <w:r>
        <w:t xml:space="preserve">хоста перед запуском </w:t>
      </w:r>
      <w:r w:rsidRPr="008E51E0">
        <w:rPr>
          <w:rStyle w:val="afffff0"/>
        </w:rPr>
        <w:t>gpactivatestandby</w:t>
      </w:r>
      <w:r>
        <w:t xml:space="preserve"> (например, если процесс отключ</w:t>
      </w:r>
      <w:r w:rsidR="008E51E0">
        <w:t>ё</w:t>
      </w:r>
      <w:r>
        <w:t xml:space="preserve">нного </w:t>
      </w:r>
      <w:r w:rsidR="008E51E0">
        <w:t>мастер-</w:t>
      </w:r>
      <w:r>
        <w:t>хоста был неожиданно заверш</w:t>
      </w:r>
      <w:r w:rsidR="008E51E0">
        <w:t>ё</w:t>
      </w:r>
      <w:r>
        <w:t>н).</w:t>
      </w:r>
    </w:p>
    <w:p w14:paraId="00DA4B16" w14:textId="6182D34F" w:rsidR="00311562" w:rsidRDefault="00311562" w:rsidP="00311562">
      <w:pPr>
        <w:pStyle w:val="afff1"/>
      </w:pPr>
      <w:r>
        <w:t xml:space="preserve">После активации резервного мастера запустите </w:t>
      </w:r>
      <w:r w:rsidRPr="008E51E0">
        <w:rPr>
          <w:rStyle w:val="afffff0"/>
        </w:rPr>
        <w:t>ANALYZE</w:t>
      </w:r>
      <w:r>
        <w:t xml:space="preserve">, чтобы обновить статистику запросов к базе данных.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1562" w:rsidRPr="000749E2" w14:paraId="7D8F98E1" w14:textId="77777777" w:rsidTr="00A97E6B">
        <w:tc>
          <w:tcPr>
            <w:tcW w:w="9344" w:type="dxa"/>
            <w:shd w:val="clear" w:color="auto" w:fill="F2F2F2" w:themeFill="background1" w:themeFillShade="F2"/>
          </w:tcPr>
          <w:p w14:paraId="2EFEBC6E" w14:textId="3005CDF9" w:rsidR="00311562" w:rsidRPr="001F26BF" w:rsidRDefault="00311562" w:rsidP="00A97E6B">
            <w:pPr>
              <w:pStyle w:val="afffff"/>
            </w:pPr>
            <w:r w:rsidRPr="00311562">
              <w:t>psql dbname -c 'ANALYZE;'</w:t>
            </w:r>
          </w:p>
        </w:tc>
      </w:tr>
    </w:tbl>
    <w:p w14:paraId="6BE9CC20" w14:textId="13649E54" w:rsidR="00576F83" w:rsidRPr="007C0F47" w:rsidRDefault="00311562" w:rsidP="00311562">
      <w:pPr>
        <w:pStyle w:val="afff1"/>
      </w:pPr>
      <w:r>
        <w:t xml:space="preserve">После того, как вы активируете резервный мастер в качестве основного, в системе </w:t>
      </w:r>
      <w:r w:rsidR="002C3408">
        <w:t>RT.Warehouse</w:t>
      </w:r>
      <w:r>
        <w:t xml:space="preserve"> больше не будет настроен резервный мастер. Вы можете указать другой хост в качестве нового резервного с помощью утилиты </w:t>
      </w:r>
      <w:r w:rsidRPr="008E51E0">
        <w:rPr>
          <w:rStyle w:val="afffff0"/>
        </w:rPr>
        <w:t>gpinitstandby</w:t>
      </w:r>
      <w:r>
        <w:t>.</w:t>
      </w:r>
    </w:p>
    <w:p w14:paraId="19A9E13F" w14:textId="77777777" w:rsidR="00E37C7D" w:rsidRPr="002F4B86" w:rsidRDefault="00E37C7D" w:rsidP="000749E2">
      <w:pPr>
        <w:pStyle w:val="46"/>
        <w:rPr>
          <w:lang w:val="ru-RU"/>
        </w:rPr>
      </w:pPr>
      <w:r w:rsidRPr="004528BE">
        <w:t>Параметры</w:t>
      </w:r>
    </w:p>
    <w:p w14:paraId="2532F7B1" w14:textId="02F1E2B1" w:rsidR="00E37C7D" w:rsidRPr="004969EA" w:rsidRDefault="00E37C7D" w:rsidP="00E37C7D">
      <w:pPr>
        <w:pStyle w:val="aff6"/>
      </w:pPr>
      <w:r w:rsidRPr="00624C80">
        <w:t xml:space="preserve">Таблица </w:t>
      </w:r>
      <w:fldSimple w:instr=" SEQ Таблица \* ARABIC ">
        <w:r w:rsidR="000D13AA">
          <w:rPr>
            <w:noProof/>
          </w:rPr>
          <w:t>21</w:t>
        </w:r>
      </w:fldSimple>
      <w:r w:rsidRPr="00624C80">
        <w:t xml:space="preserve"> </w:t>
      </w:r>
      <w:r w:rsidRPr="00624C80">
        <w:rPr>
          <w:rFonts w:cs="Times New Roman"/>
        </w:rPr>
        <w:t>—</w:t>
      </w:r>
      <w:r w:rsidRPr="00624C80">
        <w:t xml:space="preserve"> </w:t>
      </w:r>
      <w:r>
        <w:t xml:space="preserve">Параметры </w:t>
      </w:r>
      <w:r w:rsidR="00347579" w:rsidRPr="00E37C7D">
        <w:t>gpactivatestandby</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075"/>
        <w:gridCol w:w="6269"/>
      </w:tblGrid>
      <w:tr w:rsidR="00E37C7D" w:rsidRPr="00BB4D23" w14:paraId="42B8A6D7" w14:textId="77777777" w:rsidTr="009D51C0">
        <w:trPr>
          <w:trHeight w:val="454"/>
          <w:tblHeader/>
        </w:trPr>
        <w:tc>
          <w:tcPr>
            <w:tcW w:w="2483" w:type="dxa"/>
            <w:shd w:val="clear" w:color="auto" w:fill="7030A0"/>
            <w:tcMar>
              <w:top w:w="57" w:type="dxa"/>
              <w:left w:w="85" w:type="dxa"/>
              <w:bottom w:w="57" w:type="dxa"/>
              <w:right w:w="85" w:type="dxa"/>
            </w:tcMar>
          </w:tcPr>
          <w:p w14:paraId="2F5517EB" w14:textId="77777777" w:rsidR="00E37C7D" w:rsidRPr="00BB4D23" w:rsidRDefault="00E37C7D" w:rsidP="00A97E6B">
            <w:pPr>
              <w:pStyle w:val="affa"/>
            </w:pPr>
            <w:r>
              <w:t>Параметр</w:t>
            </w:r>
          </w:p>
        </w:tc>
        <w:tc>
          <w:tcPr>
            <w:tcW w:w="6861" w:type="dxa"/>
            <w:shd w:val="clear" w:color="auto" w:fill="7030A0"/>
            <w:tcMar>
              <w:top w:w="57" w:type="dxa"/>
              <w:left w:w="85" w:type="dxa"/>
              <w:bottom w:w="57" w:type="dxa"/>
              <w:right w:w="85" w:type="dxa"/>
            </w:tcMar>
          </w:tcPr>
          <w:p w14:paraId="6E836B4F" w14:textId="77777777" w:rsidR="00E37C7D" w:rsidRPr="00991D67" w:rsidRDefault="00E37C7D" w:rsidP="00A97E6B">
            <w:pPr>
              <w:pStyle w:val="affa"/>
            </w:pPr>
            <w:r>
              <w:t>Описание</w:t>
            </w:r>
          </w:p>
        </w:tc>
      </w:tr>
      <w:tr w:rsidR="00E37C7D" w:rsidRPr="00BB4D23" w14:paraId="78EC1C22" w14:textId="77777777" w:rsidTr="009D51C0">
        <w:tc>
          <w:tcPr>
            <w:tcW w:w="2483" w:type="dxa"/>
            <w:tcMar>
              <w:top w:w="57" w:type="dxa"/>
              <w:left w:w="85" w:type="dxa"/>
              <w:bottom w:w="57" w:type="dxa"/>
              <w:right w:w="85" w:type="dxa"/>
            </w:tcMar>
          </w:tcPr>
          <w:p w14:paraId="40E56ABC" w14:textId="771ED853" w:rsidR="00E37C7D" w:rsidRPr="00991D67" w:rsidRDefault="001C1212" w:rsidP="001C1212">
            <w:pPr>
              <w:pStyle w:val="afffff6"/>
              <w:jc w:val="left"/>
            </w:pPr>
            <w:r>
              <w:t>-a</w:t>
            </w:r>
          </w:p>
        </w:tc>
        <w:tc>
          <w:tcPr>
            <w:tcW w:w="6861" w:type="dxa"/>
            <w:tcMar>
              <w:top w:w="57" w:type="dxa"/>
              <w:left w:w="85" w:type="dxa"/>
              <w:bottom w:w="57" w:type="dxa"/>
              <w:right w:w="85" w:type="dxa"/>
            </w:tcMar>
          </w:tcPr>
          <w:p w14:paraId="3C3C85F7" w14:textId="6153F6D1" w:rsidR="00E37C7D" w:rsidRPr="00991D67" w:rsidRDefault="00E37C7D" w:rsidP="00A97E6B">
            <w:pPr>
              <w:pStyle w:val="aff8"/>
              <w:rPr>
                <w:lang w:val="ru-RU"/>
              </w:rPr>
            </w:pPr>
            <w:r w:rsidRPr="00E37C7D">
              <w:rPr>
                <w:lang w:val="ru-RU"/>
              </w:rPr>
              <w:t>Не запрашивать у пользователя подтверждени</w:t>
            </w:r>
            <w:r>
              <w:rPr>
                <w:lang w:val="ru-RU"/>
              </w:rPr>
              <w:t>е.</w:t>
            </w:r>
          </w:p>
        </w:tc>
      </w:tr>
      <w:tr w:rsidR="00E37C7D" w:rsidRPr="00BB4D23" w14:paraId="08CABCBE" w14:textId="77777777" w:rsidTr="009D51C0">
        <w:tc>
          <w:tcPr>
            <w:tcW w:w="2483" w:type="dxa"/>
            <w:tcMar>
              <w:top w:w="57" w:type="dxa"/>
              <w:left w:w="85" w:type="dxa"/>
              <w:bottom w:w="57" w:type="dxa"/>
              <w:right w:w="85" w:type="dxa"/>
            </w:tcMar>
          </w:tcPr>
          <w:p w14:paraId="2751525E" w14:textId="40F7947D" w:rsidR="00E37C7D" w:rsidRPr="00E37C7D" w:rsidRDefault="00E37C7D" w:rsidP="001C1212">
            <w:pPr>
              <w:pStyle w:val="afffff6"/>
              <w:jc w:val="left"/>
            </w:pPr>
            <w:r w:rsidRPr="00E37C7D">
              <w:t xml:space="preserve">-d </w:t>
            </w:r>
            <w:r w:rsidRPr="001C1212">
              <w:rPr>
                <w:i/>
              </w:rPr>
              <w:t>standby_master_datadir</w:t>
            </w:r>
          </w:p>
        </w:tc>
        <w:tc>
          <w:tcPr>
            <w:tcW w:w="6861" w:type="dxa"/>
            <w:tcMar>
              <w:top w:w="57" w:type="dxa"/>
              <w:left w:w="85" w:type="dxa"/>
              <w:bottom w:w="57" w:type="dxa"/>
              <w:right w:w="85" w:type="dxa"/>
            </w:tcMar>
          </w:tcPr>
          <w:p w14:paraId="75D1B2F1" w14:textId="7E49EDEE" w:rsidR="00E37C7D" w:rsidRPr="00E37C7D" w:rsidRDefault="00E37C7D" w:rsidP="001C1212">
            <w:pPr>
              <w:pStyle w:val="aff8"/>
              <w:rPr>
                <w:lang w:val="ru-RU"/>
              </w:rPr>
            </w:pPr>
            <w:r w:rsidRPr="00E37C7D">
              <w:rPr>
                <w:lang w:val="ru-RU"/>
              </w:rPr>
              <w:t xml:space="preserve">Абсолютный путь к каталогу данных для </w:t>
            </w:r>
            <w:r w:rsidR="001C1212">
              <w:rPr>
                <w:lang w:val="ru-RU"/>
              </w:rPr>
              <w:t>мастер-</w:t>
            </w:r>
            <w:r w:rsidRPr="00E37C7D">
              <w:rPr>
                <w:lang w:val="ru-RU"/>
              </w:rPr>
              <w:t xml:space="preserve">хоста, который вы активируете. Если этот параметр не указан, </w:t>
            </w:r>
            <w:r w:rsidRPr="001C1212">
              <w:rPr>
                <w:rStyle w:val="afffff7"/>
              </w:rPr>
              <w:t>gpactivatestandby</w:t>
            </w:r>
            <w:r w:rsidRPr="00E37C7D">
              <w:rPr>
                <w:lang w:val="ru-RU"/>
              </w:rPr>
              <w:t xml:space="preserve"> использует значение параметра среды </w:t>
            </w:r>
            <w:r w:rsidRPr="001C1212">
              <w:rPr>
                <w:rStyle w:val="afffff7"/>
              </w:rPr>
              <w:t>MASTER</w:t>
            </w:r>
            <w:r w:rsidRPr="001C1212">
              <w:rPr>
                <w:rStyle w:val="afffff7"/>
                <w:lang w:val="ru-RU"/>
              </w:rPr>
              <w:t>_</w:t>
            </w:r>
            <w:r w:rsidRPr="001C1212">
              <w:rPr>
                <w:rStyle w:val="afffff7"/>
              </w:rPr>
              <w:t>DATA</w:t>
            </w:r>
            <w:r w:rsidRPr="001C1212">
              <w:rPr>
                <w:rStyle w:val="afffff7"/>
                <w:lang w:val="ru-RU"/>
              </w:rPr>
              <w:t>_</w:t>
            </w:r>
            <w:r w:rsidRPr="001C1212">
              <w:rPr>
                <w:rStyle w:val="afffff7"/>
              </w:rPr>
              <w:t>DIRECTORY</w:t>
            </w:r>
            <w:r w:rsidRPr="00E37C7D">
              <w:rPr>
                <w:lang w:val="ru-RU"/>
              </w:rPr>
              <w:t xml:space="preserve">, установленное на </w:t>
            </w:r>
            <w:r w:rsidR="001C1212">
              <w:rPr>
                <w:lang w:val="ru-RU"/>
              </w:rPr>
              <w:t>мастер-</w:t>
            </w:r>
            <w:r>
              <w:rPr>
                <w:lang w:val="ru-RU"/>
              </w:rPr>
              <w:t xml:space="preserve">хосте, который вы активируете. </w:t>
            </w:r>
            <w:r w:rsidR="001C1212">
              <w:rPr>
                <w:lang w:val="ru-RU"/>
              </w:rPr>
              <w:t>Если этот параметр указан</w:t>
            </w:r>
            <w:r w:rsidRPr="00E37C7D">
              <w:rPr>
                <w:lang w:val="ru-RU"/>
              </w:rPr>
              <w:t>, она переопределяет любые н</w:t>
            </w:r>
            <w:r>
              <w:rPr>
                <w:lang w:val="ru-RU"/>
              </w:rPr>
              <w:t xml:space="preserve">астройки </w:t>
            </w:r>
            <w:r w:rsidRPr="001C1212">
              <w:rPr>
                <w:rStyle w:val="afffff0"/>
              </w:rPr>
              <w:t>MASTER</w:t>
            </w:r>
            <w:r w:rsidRPr="0055738E">
              <w:rPr>
                <w:rStyle w:val="afffff0"/>
                <w:lang w:val="ru-RU"/>
              </w:rPr>
              <w:t>_</w:t>
            </w:r>
            <w:r w:rsidRPr="001C1212">
              <w:rPr>
                <w:rStyle w:val="afffff0"/>
              </w:rPr>
              <w:t>DATA</w:t>
            </w:r>
            <w:r w:rsidRPr="0055738E">
              <w:rPr>
                <w:rStyle w:val="afffff0"/>
                <w:lang w:val="ru-RU"/>
              </w:rPr>
              <w:t>_</w:t>
            </w:r>
            <w:r w:rsidRPr="001C1212">
              <w:rPr>
                <w:rStyle w:val="afffff0"/>
              </w:rPr>
              <w:t>DIRECTORY</w:t>
            </w:r>
            <w:r>
              <w:rPr>
                <w:lang w:val="ru-RU"/>
              </w:rPr>
              <w:t xml:space="preserve">. </w:t>
            </w:r>
            <w:r w:rsidRPr="00E37C7D">
              <w:rPr>
                <w:lang w:val="ru-RU"/>
              </w:rPr>
              <w:t>Если каталог не может быть определ</w:t>
            </w:r>
            <w:r w:rsidR="001C1212">
              <w:rPr>
                <w:lang w:val="ru-RU"/>
              </w:rPr>
              <w:t>ё</w:t>
            </w:r>
            <w:r w:rsidRPr="00E37C7D">
              <w:rPr>
                <w:lang w:val="ru-RU"/>
              </w:rPr>
              <w:t>н, утилита возвращает ошибку.</w:t>
            </w:r>
          </w:p>
        </w:tc>
      </w:tr>
      <w:tr w:rsidR="00E37C7D" w:rsidRPr="00BB4D23" w14:paraId="26355A25" w14:textId="77777777" w:rsidTr="009D51C0">
        <w:tc>
          <w:tcPr>
            <w:tcW w:w="2483" w:type="dxa"/>
            <w:tcMar>
              <w:top w:w="57" w:type="dxa"/>
              <w:left w:w="85" w:type="dxa"/>
              <w:bottom w:w="57" w:type="dxa"/>
              <w:right w:w="85" w:type="dxa"/>
            </w:tcMar>
          </w:tcPr>
          <w:p w14:paraId="1E45DEC1" w14:textId="2F1C2242" w:rsidR="00E37C7D" w:rsidRPr="00E37C7D" w:rsidRDefault="00AF62BB" w:rsidP="003C79CA">
            <w:pPr>
              <w:pStyle w:val="afffff6"/>
              <w:jc w:val="left"/>
            </w:pPr>
            <w:r w:rsidRPr="00AF62BB">
              <w:t>-f</w:t>
            </w:r>
          </w:p>
        </w:tc>
        <w:tc>
          <w:tcPr>
            <w:tcW w:w="6861" w:type="dxa"/>
            <w:tcMar>
              <w:top w:w="57" w:type="dxa"/>
              <w:left w:w="85" w:type="dxa"/>
              <w:bottom w:w="57" w:type="dxa"/>
              <w:right w:w="85" w:type="dxa"/>
            </w:tcMar>
          </w:tcPr>
          <w:p w14:paraId="797F5D90" w14:textId="20E29EBE" w:rsidR="00E37C7D" w:rsidRPr="00E37C7D" w:rsidRDefault="003C79CA" w:rsidP="003C79CA">
            <w:pPr>
              <w:pStyle w:val="aff8"/>
              <w:rPr>
                <w:lang w:val="ru-RU"/>
              </w:rPr>
            </w:pPr>
            <w:r>
              <w:rPr>
                <w:lang w:val="ru-RU"/>
              </w:rPr>
              <w:t>Используйте этот</w:t>
            </w:r>
            <w:r w:rsidR="00AF62BB" w:rsidRPr="00AF62BB">
              <w:rPr>
                <w:lang w:val="ru-RU"/>
              </w:rPr>
              <w:t xml:space="preserve"> </w:t>
            </w:r>
            <w:r>
              <w:rPr>
                <w:lang w:val="ru-RU"/>
              </w:rPr>
              <w:t>параметр</w:t>
            </w:r>
            <w:r w:rsidR="00AF62BB" w:rsidRPr="00AF62BB">
              <w:rPr>
                <w:lang w:val="ru-RU"/>
              </w:rPr>
              <w:t xml:space="preserve"> для принудительной актив</w:t>
            </w:r>
            <w:r w:rsidR="00AF62BB">
              <w:rPr>
                <w:lang w:val="ru-RU"/>
              </w:rPr>
              <w:t xml:space="preserve">ации резервного </w:t>
            </w:r>
            <w:r>
              <w:rPr>
                <w:lang w:val="ru-RU"/>
              </w:rPr>
              <w:t>мастер-</w:t>
            </w:r>
            <w:r w:rsidR="00AF62BB">
              <w:rPr>
                <w:lang w:val="ru-RU"/>
              </w:rPr>
              <w:t xml:space="preserve">хоста. </w:t>
            </w:r>
            <w:r w:rsidR="00AF62BB" w:rsidRPr="00AF62BB">
              <w:rPr>
                <w:lang w:val="ru-RU"/>
              </w:rPr>
              <w:t xml:space="preserve">Используйте эту опцию, только если вы уверены, что </w:t>
            </w:r>
            <w:r>
              <w:rPr>
                <w:lang w:val="ru-RU"/>
              </w:rPr>
              <w:t>хосты резервного</w:t>
            </w:r>
            <w:r w:rsidR="00AF62BB" w:rsidRPr="00AF62BB">
              <w:rPr>
                <w:lang w:val="ru-RU"/>
              </w:rPr>
              <w:t xml:space="preserve"> </w:t>
            </w:r>
            <w:r>
              <w:rPr>
                <w:lang w:val="ru-RU"/>
              </w:rPr>
              <w:t>мастера и основного</w:t>
            </w:r>
            <w:r w:rsidR="00AF62BB" w:rsidRPr="00AF62BB">
              <w:rPr>
                <w:lang w:val="ru-RU"/>
              </w:rPr>
              <w:t xml:space="preserve"> </w:t>
            </w:r>
            <w:r>
              <w:rPr>
                <w:lang w:val="ru-RU"/>
              </w:rPr>
              <w:t>мастера</w:t>
            </w:r>
            <w:r w:rsidR="00AF62BB" w:rsidRPr="00AF62BB">
              <w:rPr>
                <w:lang w:val="ru-RU"/>
              </w:rPr>
              <w:t xml:space="preserve"> </w:t>
            </w:r>
            <w:r>
              <w:rPr>
                <w:lang w:val="ru-RU"/>
              </w:rPr>
              <w:t>имеют связность</w:t>
            </w:r>
            <w:r w:rsidR="00AF62BB" w:rsidRPr="00AF62BB">
              <w:rPr>
                <w:lang w:val="ru-RU"/>
              </w:rPr>
              <w:t>.</w:t>
            </w:r>
          </w:p>
        </w:tc>
      </w:tr>
      <w:tr w:rsidR="00AF62BB" w:rsidRPr="00BB4D23" w14:paraId="43AD1D67" w14:textId="77777777" w:rsidTr="009D51C0">
        <w:tc>
          <w:tcPr>
            <w:tcW w:w="2483" w:type="dxa"/>
            <w:tcMar>
              <w:top w:w="57" w:type="dxa"/>
              <w:left w:w="85" w:type="dxa"/>
              <w:bottom w:w="57" w:type="dxa"/>
              <w:right w:w="85" w:type="dxa"/>
            </w:tcMar>
          </w:tcPr>
          <w:p w14:paraId="7D4F7319" w14:textId="40125967" w:rsidR="00AF62BB" w:rsidRPr="00AF62BB" w:rsidRDefault="00AF62BB" w:rsidP="001C1212">
            <w:pPr>
              <w:pStyle w:val="afffff6"/>
              <w:jc w:val="left"/>
            </w:pPr>
            <w:r w:rsidRPr="00AF62BB">
              <w:t xml:space="preserve">-l </w:t>
            </w:r>
            <w:r w:rsidRPr="003C79CA">
              <w:rPr>
                <w:i/>
              </w:rPr>
              <w:t>logfile_directory</w:t>
            </w:r>
          </w:p>
        </w:tc>
        <w:tc>
          <w:tcPr>
            <w:tcW w:w="6861" w:type="dxa"/>
            <w:tcMar>
              <w:top w:w="57" w:type="dxa"/>
              <w:left w:w="85" w:type="dxa"/>
              <w:bottom w:w="57" w:type="dxa"/>
              <w:right w:w="85" w:type="dxa"/>
            </w:tcMar>
          </w:tcPr>
          <w:p w14:paraId="6BFF7EB7" w14:textId="231DBB91" w:rsidR="00AF62BB" w:rsidRPr="00AF62BB" w:rsidRDefault="00AF62BB" w:rsidP="00AF62BB">
            <w:pPr>
              <w:pStyle w:val="aff8"/>
              <w:rPr>
                <w:lang w:val="ru-RU"/>
              </w:rPr>
            </w:pPr>
            <w:r w:rsidRPr="00AF62BB">
              <w:rPr>
                <w:lang w:val="ru-RU"/>
              </w:rPr>
              <w:t>Ка</w:t>
            </w:r>
            <w:r>
              <w:rPr>
                <w:lang w:val="ru-RU"/>
              </w:rPr>
              <w:t xml:space="preserve">талог для записи файла журнала. </w:t>
            </w:r>
            <w:r w:rsidRPr="00AF62BB">
              <w:rPr>
                <w:lang w:val="ru-RU"/>
              </w:rPr>
              <w:t>П</w:t>
            </w:r>
            <w:r>
              <w:rPr>
                <w:lang w:val="ru-RU"/>
              </w:rPr>
              <w:t xml:space="preserve">о умолчанию </w:t>
            </w:r>
            <w:r w:rsidRPr="003C79CA">
              <w:rPr>
                <w:rStyle w:val="afffff7"/>
              </w:rPr>
              <w:t>~/gpAdminLogs</w:t>
            </w:r>
            <w:r w:rsidRPr="00AF62BB">
              <w:rPr>
                <w:lang w:val="ru-RU"/>
              </w:rPr>
              <w:t>.</w:t>
            </w:r>
          </w:p>
        </w:tc>
      </w:tr>
      <w:tr w:rsidR="00B51EB9" w:rsidRPr="00BB4D23" w14:paraId="4BF77A13" w14:textId="77777777" w:rsidTr="009D51C0">
        <w:tc>
          <w:tcPr>
            <w:tcW w:w="2483" w:type="dxa"/>
            <w:tcMar>
              <w:top w:w="57" w:type="dxa"/>
              <w:left w:w="85" w:type="dxa"/>
              <w:bottom w:w="57" w:type="dxa"/>
              <w:right w:w="85" w:type="dxa"/>
            </w:tcMar>
          </w:tcPr>
          <w:p w14:paraId="4BBE9331" w14:textId="36835B16" w:rsidR="00B51EB9" w:rsidRPr="00AF62BB" w:rsidRDefault="003C79CA" w:rsidP="003C79CA">
            <w:pPr>
              <w:pStyle w:val="afffff6"/>
              <w:jc w:val="left"/>
            </w:pPr>
            <w:r>
              <w:t>-q</w:t>
            </w:r>
          </w:p>
        </w:tc>
        <w:tc>
          <w:tcPr>
            <w:tcW w:w="6861" w:type="dxa"/>
            <w:tcMar>
              <w:top w:w="57" w:type="dxa"/>
              <w:left w:w="85" w:type="dxa"/>
              <w:bottom w:w="57" w:type="dxa"/>
              <w:right w:w="85" w:type="dxa"/>
            </w:tcMar>
          </w:tcPr>
          <w:p w14:paraId="6921AD05" w14:textId="3152A227" w:rsidR="00B51EB9" w:rsidRPr="00AF62BB" w:rsidRDefault="003C79CA" w:rsidP="00B51EB9">
            <w:pPr>
              <w:pStyle w:val="aff8"/>
              <w:rPr>
                <w:lang w:val="ru-RU"/>
              </w:rPr>
            </w:pPr>
            <w:r>
              <w:rPr>
                <w:lang w:val="ru-RU"/>
              </w:rPr>
              <w:t>Работа</w:t>
            </w:r>
            <w:r w:rsidR="00B51EB9">
              <w:rPr>
                <w:lang w:val="ru-RU"/>
              </w:rPr>
              <w:t xml:space="preserve"> в тихом режиме. </w:t>
            </w:r>
            <w:r w:rsidR="00B51EB9" w:rsidRPr="00B51EB9">
              <w:rPr>
                <w:lang w:val="ru-RU"/>
              </w:rPr>
              <w:t>Вывод команды не отображается на экране, но все равно записывается в файл журнала.</w:t>
            </w:r>
          </w:p>
        </w:tc>
      </w:tr>
      <w:tr w:rsidR="00B51EB9" w:rsidRPr="00BB4D23" w14:paraId="3C86B157" w14:textId="77777777" w:rsidTr="009D51C0">
        <w:tc>
          <w:tcPr>
            <w:tcW w:w="2483" w:type="dxa"/>
            <w:tcMar>
              <w:top w:w="57" w:type="dxa"/>
              <w:left w:w="85" w:type="dxa"/>
              <w:bottom w:w="57" w:type="dxa"/>
              <w:right w:w="85" w:type="dxa"/>
            </w:tcMar>
          </w:tcPr>
          <w:p w14:paraId="4D590C84" w14:textId="2D84283E" w:rsidR="00B51EB9" w:rsidRPr="00B51EB9" w:rsidRDefault="003C79CA" w:rsidP="003C79CA">
            <w:pPr>
              <w:pStyle w:val="afffff6"/>
              <w:jc w:val="left"/>
            </w:pPr>
            <w:r>
              <w:lastRenderedPageBreak/>
              <w:t>-v</w:t>
            </w:r>
          </w:p>
        </w:tc>
        <w:tc>
          <w:tcPr>
            <w:tcW w:w="6861" w:type="dxa"/>
            <w:tcMar>
              <w:top w:w="57" w:type="dxa"/>
              <w:left w:w="85" w:type="dxa"/>
              <w:bottom w:w="57" w:type="dxa"/>
              <w:right w:w="85" w:type="dxa"/>
            </w:tcMar>
          </w:tcPr>
          <w:p w14:paraId="6C420A01" w14:textId="70D54046" w:rsidR="00B51EB9" w:rsidRDefault="00B51EB9" w:rsidP="00B51EB9">
            <w:pPr>
              <w:pStyle w:val="aff8"/>
              <w:rPr>
                <w:lang w:val="ru-RU"/>
              </w:rPr>
            </w:pPr>
            <w:r w:rsidRPr="00B51EB9">
              <w:rPr>
                <w:lang w:val="ru-RU"/>
              </w:rPr>
              <w:t>Отображает версию, статус, дату последнего обновления и контрольную сумму этой утилиты.</w:t>
            </w:r>
          </w:p>
        </w:tc>
      </w:tr>
      <w:tr w:rsidR="00B51EB9" w:rsidRPr="00BB4D23" w14:paraId="22B5D3D7" w14:textId="77777777" w:rsidTr="009D51C0">
        <w:tc>
          <w:tcPr>
            <w:tcW w:w="2483" w:type="dxa"/>
            <w:tcMar>
              <w:top w:w="57" w:type="dxa"/>
              <w:left w:w="85" w:type="dxa"/>
              <w:bottom w:w="57" w:type="dxa"/>
              <w:right w:w="85" w:type="dxa"/>
            </w:tcMar>
          </w:tcPr>
          <w:p w14:paraId="640AB22E" w14:textId="6555701B" w:rsidR="00B51EB9" w:rsidRPr="00B51EB9" w:rsidRDefault="003C79CA" w:rsidP="003C79CA">
            <w:pPr>
              <w:pStyle w:val="afffff6"/>
              <w:jc w:val="left"/>
            </w:pPr>
            <w:r>
              <w:t>-? | -h | --help</w:t>
            </w:r>
          </w:p>
        </w:tc>
        <w:tc>
          <w:tcPr>
            <w:tcW w:w="6861" w:type="dxa"/>
            <w:tcMar>
              <w:top w:w="57" w:type="dxa"/>
              <w:left w:w="85" w:type="dxa"/>
              <w:bottom w:w="57" w:type="dxa"/>
              <w:right w:w="85" w:type="dxa"/>
            </w:tcMar>
          </w:tcPr>
          <w:p w14:paraId="09627F2F" w14:textId="60A7F178" w:rsidR="00B51EB9" w:rsidRPr="00B51EB9" w:rsidRDefault="00B51EB9" w:rsidP="00B51EB9">
            <w:pPr>
              <w:pStyle w:val="aff8"/>
              <w:rPr>
                <w:lang w:val="ru-RU"/>
              </w:rPr>
            </w:pPr>
            <w:r w:rsidRPr="00B51EB9">
              <w:rPr>
                <w:lang w:val="ru-RU"/>
              </w:rPr>
              <w:t>Отображает интерактивную справку.</w:t>
            </w:r>
          </w:p>
        </w:tc>
      </w:tr>
    </w:tbl>
    <w:p w14:paraId="41F756FD" w14:textId="77777777" w:rsidR="009D51C0" w:rsidRDefault="009D51C0" w:rsidP="000749E2">
      <w:pPr>
        <w:pStyle w:val="46"/>
      </w:pPr>
      <w:r>
        <w:t>Примеры</w:t>
      </w:r>
    </w:p>
    <w:p w14:paraId="48D103FF" w14:textId="1751C6CC" w:rsidR="009D51C0" w:rsidRDefault="009D51C0" w:rsidP="009D51C0">
      <w:pPr>
        <w:pStyle w:val="afff1"/>
      </w:pPr>
      <w:r w:rsidRPr="009D51C0">
        <w:t xml:space="preserve">Активируйте резервный </w:t>
      </w:r>
      <w:r w:rsidR="00047420">
        <w:t>мастер-</w:t>
      </w:r>
      <w:r w:rsidRPr="009D51C0">
        <w:t xml:space="preserve">хост и сделайте его активным </w:t>
      </w:r>
      <w:r w:rsidR="00047420">
        <w:t>инстансом мастера</w:t>
      </w:r>
      <w:r w:rsidRPr="009D51C0">
        <w:t xml:space="preserve"> для системы </w:t>
      </w:r>
      <w:r w:rsidR="002C3408">
        <w:t>RT.Warehouse</w:t>
      </w:r>
      <w:r w:rsidRPr="009D51C0">
        <w:t xml:space="preserve"> (запускается с резервного </w:t>
      </w:r>
      <w:r w:rsidR="00047420">
        <w:t>мастер-</w:t>
      </w:r>
      <w:r w:rsidRPr="009D51C0">
        <w:t>хоста, который вы активируете):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51C0" w:rsidRPr="00C317E2" w14:paraId="4ABA1558" w14:textId="77777777" w:rsidTr="00A97E6B">
        <w:tc>
          <w:tcPr>
            <w:tcW w:w="9344" w:type="dxa"/>
            <w:shd w:val="clear" w:color="auto" w:fill="F2F2F2" w:themeFill="background1" w:themeFillShade="F2"/>
          </w:tcPr>
          <w:p w14:paraId="1593308C" w14:textId="32325BBB" w:rsidR="009D51C0" w:rsidRPr="00DE1855" w:rsidRDefault="009D51C0" w:rsidP="00A97E6B">
            <w:pPr>
              <w:pStyle w:val="afffff"/>
            </w:pPr>
            <w:r w:rsidRPr="009D51C0">
              <w:t>gpactivatestandby -d /gpdata</w:t>
            </w:r>
          </w:p>
        </w:tc>
      </w:tr>
    </w:tbl>
    <w:p w14:paraId="0348C85D" w14:textId="4718A5A4" w:rsidR="00576F83" w:rsidRPr="007C0F47" w:rsidRDefault="00873694" w:rsidP="000C5B1F">
      <w:pPr>
        <w:pStyle w:val="3a"/>
      </w:pPr>
      <w:bookmarkStart w:id="42" w:name="_Ref61267415"/>
      <w:bookmarkStart w:id="43" w:name="_Toc74742924"/>
      <w:r w:rsidRPr="00873694">
        <w:t>gpaddmirrors</w:t>
      </w:r>
      <w:bookmarkEnd w:id="42"/>
      <w:bookmarkEnd w:id="43"/>
    </w:p>
    <w:p w14:paraId="1A3B3815" w14:textId="4D67DF94" w:rsidR="00576F83" w:rsidRPr="007C0F47" w:rsidRDefault="00873694" w:rsidP="00576F83">
      <w:pPr>
        <w:pStyle w:val="afff1"/>
      </w:pPr>
      <w:r w:rsidRPr="00873694">
        <w:t xml:space="preserve">Добавляет зеркальные сегменты в систему </w:t>
      </w:r>
      <w:r w:rsidR="002C3408">
        <w:t>RT.Warehouse</w:t>
      </w:r>
      <w:r w:rsidRPr="00873694">
        <w:t>, которая изначально была настроена без зеркалирования.</w:t>
      </w:r>
    </w:p>
    <w:p w14:paraId="74F009B5" w14:textId="4646AC32" w:rsidR="00873694"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73694" w:rsidRPr="001F26BF" w14:paraId="7AB67B7B" w14:textId="77777777" w:rsidTr="00A97E6B">
        <w:tc>
          <w:tcPr>
            <w:tcW w:w="9344" w:type="dxa"/>
            <w:shd w:val="clear" w:color="auto" w:fill="F2F2F2" w:themeFill="background1" w:themeFillShade="F2"/>
          </w:tcPr>
          <w:p w14:paraId="76A74CFC" w14:textId="77777777" w:rsidR="00873694" w:rsidRDefault="00873694" w:rsidP="00873694">
            <w:pPr>
              <w:pStyle w:val="afffff"/>
            </w:pPr>
            <w:r>
              <w:t xml:space="preserve">gpaddmirrors [-p </w:t>
            </w:r>
            <w:r w:rsidRPr="00047420">
              <w:rPr>
                <w:i/>
              </w:rPr>
              <w:t>port_offset</w:t>
            </w:r>
            <w:r>
              <w:t xml:space="preserve">] [-m </w:t>
            </w:r>
            <w:r w:rsidRPr="00047420">
              <w:rPr>
                <w:i/>
              </w:rPr>
              <w:t>datadir_config_file</w:t>
            </w:r>
            <w:r>
              <w:t xml:space="preserve"> [-a]] [-s] </w:t>
            </w:r>
          </w:p>
          <w:p w14:paraId="0B414A8C" w14:textId="77777777" w:rsidR="00873694" w:rsidRDefault="00873694" w:rsidP="00873694">
            <w:pPr>
              <w:pStyle w:val="afffff"/>
            </w:pPr>
            <w:r>
              <w:t xml:space="preserve">   [-d </w:t>
            </w:r>
            <w:r w:rsidRPr="00047420">
              <w:rPr>
                <w:i/>
              </w:rPr>
              <w:t>master_data_directory</w:t>
            </w:r>
            <w:r>
              <w:t xml:space="preserve">] [-B </w:t>
            </w:r>
            <w:r w:rsidRPr="00047420">
              <w:rPr>
                <w:i/>
              </w:rPr>
              <w:t>parallel_processes</w:t>
            </w:r>
            <w:r>
              <w:t xml:space="preserve">] [-l </w:t>
            </w:r>
            <w:r w:rsidRPr="00047420">
              <w:rPr>
                <w:i/>
              </w:rPr>
              <w:t>logfile_directory</w:t>
            </w:r>
            <w:r>
              <w:t>]</w:t>
            </w:r>
          </w:p>
          <w:p w14:paraId="62D59F05" w14:textId="77777777" w:rsidR="00873694" w:rsidRDefault="00873694" w:rsidP="00873694">
            <w:pPr>
              <w:pStyle w:val="afffff"/>
            </w:pPr>
            <w:r>
              <w:t xml:space="preserve">   [-v]</w:t>
            </w:r>
          </w:p>
          <w:p w14:paraId="38426B91" w14:textId="77777777" w:rsidR="00873694" w:rsidRDefault="00873694" w:rsidP="00873694">
            <w:pPr>
              <w:pStyle w:val="afffff"/>
            </w:pPr>
          </w:p>
          <w:p w14:paraId="672570F7" w14:textId="77777777" w:rsidR="00873694" w:rsidRDefault="00873694" w:rsidP="00873694">
            <w:pPr>
              <w:pStyle w:val="afffff"/>
            </w:pPr>
            <w:r>
              <w:t xml:space="preserve">gpaddmirrors -i </w:t>
            </w:r>
            <w:r w:rsidRPr="00047420">
              <w:rPr>
                <w:i/>
              </w:rPr>
              <w:t>mirror_config_file</w:t>
            </w:r>
            <w:r>
              <w:t xml:space="preserve"> [-a] [-d </w:t>
            </w:r>
            <w:r w:rsidRPr="00047420">
              <w:rPr>
                <w:i/>
              </w:rPr>
              <w:t>master_data_directory</w:t>
            </w:r>
            <w:r>
              <w:t>]</w:t>
            </w:r>
          </w:p>
          <w:p w14:paraId="226BA506" w14:textId="77777777" w:rsidR="00873694" w:rsidRDefault="00873694" w:rsidP="00873694">
            <w:pPr>
              <w:pStyle w:val="afffff"/>
            </w:pPr>
            <w:r>
              <w:t xml:space="preserve">   [-B </w:t>
            </w:r>
            <w:r w:rsidRPr="00047420">
              <w:rPr>
                <w:i/>
              </w:rPr>
              <w:t>parallel_processes</w:t>
            </w:r>
            <w:r>
              <w:t xml:space="preserve">] [-l </w:t>
            </w:r>
            <w:r w:rsidRPr="00047420">
              <w:rPr>
                <w:i/>
              </w:rPr>
              <w:t>logfile_directory</w:t>
            </w:r>
            <w:r>
              <w:t>] [-v]</w:t>
            </w:r>
          </w:p>
          <w:p w14:paraId="16A6A33C" w14:textId="77777777" w:rsidR="00873694" w:rsidRDefault="00873694" w:rsidP="00873694">
            <w:pPr>
              <w:pStyle w:val="afffff"/>
            </w:pPr>
          </w:p>
          <w:p w14:paraId="11D0F64A" w14:textId="77777777" w:rsidR="00873694" w:rsidRDefault="00873694" w:rsidP="00873694">
            <w:pPr>
              <w:pStyle w:val="afffff"/>
            </w:pPr>
            <w:r>
              <w:t xml:space="preserve">gpaddmirrors -o </w:t>
            </w:r>
            <w:r w:rsidRPr="00047420">
              <w:rPr>
                <w:i/>
              </w:rPr>
              <w:t>output_sample_mirror_config</w:t>
            </w:r>
            <w:r>
              <w:t xml:space="preserve"> [-s] [-m </w:t>
            </w:r>
            <w:r w:rsidRPr="00047420">
              <w:rPr>
                <w:i/>
              </w:rPr>
              <w:t>datadir_config_file</w:t>
            </w:r>
            <w:r>
              <w:t>]</w:t>
            </w:r>
          </w:p>
          <w:p w14:paraId="18851EEC" w14:textId="77777777" w:rsidR="00873694" w:rsidRDefault="00873694" w:rsidP="00873694">
            <w:pPr>
              <w:pStyle w:val="afffff"/>
            </w:pPr>
          </w:p>
          <w:p w14:paraId="45FFF364" w14:textId="77777777" w:rsidR="00873694" w:rsidRDefault="00873694" w:rsidP="00873694">
            <w:pPr>
              <w:pStyle w:val="afffff"/>
            </w:pPr>
            <w:proofErr w:type="gramStart"/>
            <w:r>
              <w:t>gpaddmirrors</w:t>
            </w:r>
            <w:proofErr w:type="gramEnd"/>
            <w:r>
              <w:t xml:space="preserve"> -? </w:t>
            </w:r>
          </w:p>
          <w:p w14:paraId="07290AE3" w14:textId="77777777" w:rsidR="00873694" w:rsidRDefault="00873694" w:rsidP="00873694">
            <w:pPr>
              <w:pStyle w:val="afffff"/>
            </w:pPr>
          </w:p>
          <w:p w14:paraId="3BA66D28" w14:textId="4C936BD9" w:rsidR="00873694" w:rsidRPr="001F26BF" w:rsidRDefault="00873694" w:rsidP="00873694">
            <w:pPr>
              <w:pStyle w:val="afffff"/>
            </w:pPr>
            <w:r>
              <w:t>gpaddmirrors --version</w:t>
            </w:r>
          </w:p>
        </w:tc>
      </w:tr>
    </w:tbl>
    <w:p w14:paraId="41854770" w14:textId="77777777" w:rsidR="003E4DC9" w:rsidRPr="007C0F47" w:rsidRDefault="003E4DC9" w:rsidP="000749E2">
      <w:pPr>
        <w:pStyle w:val="46"/>
        <w:rPr>
          <w:lang w:val="ru-RU"/>
        </w:rPr>
      </w:pPr>
      <w:r>
        <w:t>Описание</w:t>
      </w:r>
    </w:p>
    <w:p w14:paraId="0B4EF462" w14:textId="1CFCC7DC" w:rsidR="003E4DC9" w:rsidRDefault="003E4DC9" w:rsidP="003E4DC9">
      <w:pPr>
        <w:pStyle w:val="afff1"/>
      </w:pPr>
      <w:r>
        <w:t xml:space="preserve">Утилита </w:t>
      </w:r>
      <w:r w:rsidRPr="00047420">
        <w:rPr>
          <w:rStyle w:val="afffff0"/>
        </w:rPr>
        <w:t>gpaddmirrors</w:t>
      </w:r>
      <w:r>
        <w:t xml:space="preserve"> настраивает </w:t>
      </w:r>
      <w:r w:rsidR="00047420">
        <w:t>инстансы</w:t>
      </w:r>
      <w:r>
        <w:t xml:space="preserve"> зеркального сегмента для существующей системы </w:t>
      </w:r>
      <w:r w:rsidR="002C3408">
        <w:t>RT.Warehouse</w:t>
      </w:r>
      <w:r>
        <w:t xml:space="preserve">, которая изначально была настроена только для </w:t>
      </w:r>
      <w:r w:rsidR="00047420">
        <w:t>инстансов</w:t>
      </w:r>
      <w:r>
        <w:t xml:space="preserve"> первичного сегмента. Утилита создаст зеркальные </w:t>
      </w:r>
      <w:r w:rsidR="00047420">
        <w:t>инстансы</w:t>
      </w:r>
      <w:r>
        <w:t xml:space="preserve"> и начн</w:t>
      </w:r>
      <w:r w:rsidR="00047420">
        <w:t>ё</w:t>
      </w:r>
      <w:r>
        <w:t xml:space="preserve">т процесс онлайн-репликации между </w:t>
      </w:r>
      <w:r w:rsidR="007D5743">
        <w:t>инстансами</w:t>
      </w:r>
      <w:r>
        <w:t xml:space="preserve"> основного и зеркального сегментов. После того, как все зеркала будут синхронизированы с их основными, ваша система </w:t>
      </w:r>
      <w:r w:rsidR="002C3408">
        <w:t>RT.Warehouse</w:t>
      </w:r>
      <w:r>
        <w:t xml:space="preserve"> станет полностью избыточной.</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3E4DC9" w:rsidRPr="003E4DC9" w14:paraId="335CB0D6" w14:textId="77777777" w:rsidTr="00A97E6B">
        <w:tc>
          <w:tcPr>
            <w:tcW w:w="9248" w:type="dxa"/>
          </w:tcPr>
          <w:p w14:paraId="4663BE5A" w14:textId="77777777" w:rsidR="003E4DC9" w:rsidRPr="003B6273" w:rsidRDefault="003E4DC9" w:rsidP="00A97E6B">
            <w:pPr>
              <w:pStyle w:val="afff1"/>
              <w:ind w:firstLine="0"/>
              <w:rPr>
                <w:b/>
              </w:rPr>
            </w:pPr>
            <w:r w:rsidRPr="003B6273">
              <w:rPr>
                <w:b/>
              </w:rPr>
              <w:t>Внимание.</w:t>
            </w:r>
          </w:p>
          <w:p w14:paraId="03DC3EAA" w14:textId="1D0518E2" w:rsidR="003E4DC9" w:rsidRPr="003E4DC9" w:rsidRDefault="003E4DC9" w:rsidP="007D5743">
            <w:pPr>
              <w:pStyle w:val="afff1"/>
              <w:ind w:firstLine="0"/>
            </w:pPr>
            <w:r>
              <w:lastRenderedPageBreak/>
              <w:t>В</w:t>
            </w:r>
            <w:r w:rsidRPr="003E4DC9">
              <w:t xml:space="preserve">о время онлайн-репликации </w:t>
            </w:r>
            <w:r w:rsidR="002C3408">
              <w:t>RT.Warehouse</w:t>
            </w:r>
            <w:r w:rsidRPr="003E4DC9">
              <w:t xml:space="preserve"> должна находиться в состоянии покоя, рабочие нагрузки и другие запросы не должны выполняться.</w:t>
            </w:r>
          </w:p>
        </w:tc>
      </w:tr>
    </w:tbl>
    <w:p w14:paraId="6585776E" w14:textId="41FD9255" w:rsidR="003E4DC9" w:rsidRDefault="003E4DC9" w:rsidP="003E4DC9">
      <w:pPr>
        <w:pStyle w:val="afff1"/>
      </w:pPr>
      <w:r>
        <w:lastRenderedPageBreak/>
        <w:t xml:space="preserve">По умолчанию утилита запрашивает у вас расположение файловой системы, в которых она будет создавать каталоги данных зеркальных сегментов. Если вы не хотите, чтобы вас спрашивали, вы можете передать файл, содержащий расположение файловой системы, используя параметр </w:t>
      </w:r>
      <w:r w:rsidR="007D5743" w:rsidRPr="0055738E">
        <w:rPr>
          <w:rStyle w:val="afffff0"/>
          <w:lang w:val="ru-RU"/>
        </w:rPr>
        <w:noBreakHyphen/>
      </w:r>
      <w:r w:rsidRPr="007D5743">
        <w:rPr>
          <w:rStyle w:val="afffff0"/>
        </w:rPr>
        <w:t>m</w:t>
      </w:r>
      <w:r>
        <w:t>.</w:t>
      </w:r>
    </w:p>
    <w:p w14:paraId="5B3E6A4B" w14:textId="77777777" w:rsidR="003E4DC9" w:rsidRDefault="003E4DC9" w:rsidP="003E4DC9">
      <w:pPr>
        <w:pStyle w:val="afff1"/>
      </w:pPr>
      <w:r>
        <w:t>Расположение и порты зеркала должны отличаться от местоположений и портов данных основного сегмента.</w:t>
      </w:r>
    </w:p>
    <w:p w14:paraId="6CE33C1E" w14:textId="3B6D1524" w:rsidR="00576F83" w:rsidRPr="007C0F47" w:rsidRDefault="003E4DC9" w:rsidP="003E4DC9">
      <w:pPr>
        <w:pStyle w:val="afff1"/>
      </w:pPr>
      <w:r>
        <w:t>Утилита созда</w:t>
      </w:r>
      <w:r w:rsidR="007D5743">
        <w:t>ё</w:t>
      </w:r>
      <w:r>
        <w:t xml:space="preserve">т уникальный каталог данных для каждого </w:t>
      </w:r>
      <w:r w:rsidR="007D5743">
        <w:t>инстанса</w:t>
      </w:r>
      <w:r>
        <w:t xml:space="preserve"> зеркального сегмента в указанном месте, используя предопредел</w:t>
      </w:r>
      <w:r w:rsidR="007D5743">
        <w:t>ё</w:t>
      </w:r>
      <w:r>
        <w:t xml:space="preserve">нное соглашение об именах. Для </w:t>
      </w:r>
      <w:r w:rsidR="007D5743">
        <w:t>инстансов</w:t>
      </w:r>
      <w:r>
        <w:t xml:space="preserve"> зеркального сегмента должно быть объявлено такое же количество расположений файловой системы, как и для </w:t>
      </w:r>
      <w:r w:rsidR="007D5743">
        <w:t>инстансов</w:t>
      </w:r>
      <w:r>
        <w:t xml:space="preserve"> основного сегмента. Можно указать одно и то же имя каталога несколько раз, если вы хотите, чтобы ваши зеркальные каталоги данных создавались в одном и том же месте, или вы можете ввести другое местоположение данных для каждого зеркала. Введите абсолютный путь.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4DC9" w:rsidRPr="000749E2" w14:paraId="5113933A" w14:textId="77777777" w:rsidTr="00A97E6B">
        <w:tc>
          <w:tcPr>
            <w:tcW w:w="9344" w:type="dxa"/>
            <w:shd w:val="clear" w:color="auto" w:fill="F2F2F2" w:themeFill="background1" w:themeFillShade="F2"/>
          </w:tcPr>
          <w:p w14:paraId="6E8D1450" w14:textId="77777777" w:rsidR="003E4DC9" w:rsidRDefault="003E4DC9" w:rsidP="003E4DC9">
            <w:pPr>
              <w:pStyle w:val="afffff"/>
            </w:pPr>
            <w:r>
              <w:t>Enter mirror segment data directory location 1 of 2 &gt; /gpdb/mirror</w:t>
            </w:r>
          </w:p>
          <w:p w14:paraId="683B96C3" w14:textId="355120F9" w:rsidR="003E4DC9" w:rsidRPr="001F26BF" w:rsidRDefault="003E4DC9" w:rsidP="003E4DC9">
            <w:pPr>
              <w:pStyle w:val="afffff"/>
            </w:pPr>
            <w:r>
              <w:t>Enter mirror segment data directory location 2 of 2 &gt; /gpdb/mirror</w:t>
            </w:r>
          </w:p>
        </w:tc>
      </w:tr>
    </w:tbl>
    <w:p w14:paraId="64864E78" w14:textId="7A262D4A" w:rsidR="00576F83" w:rsidRPr="003E4DC9" w:rsidRDefault="003E4DC9" w:rsidP="00576F83">
      <w:pPr>
        <w:pStyle w:val="afff1"/>
      </w:pPr>
      <w:r>
        <w:t>Или: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E4DC9" w:rsidRPr="000749E2" w14:paraId="61D8D0D4" w14:textId="77777777" w:rsidTr="00A97E6B">
        <w:tc>
          <w:tcPr>
            <w:tcW w:w="9344" w:type="dxa"/>
            <w:shd w:val="clear" w:color="auto" w:fill="F2F2F2" w:themeFill="background1" w:themeFillShade="F2"/>
          </w:tcPr>
          <w:p w14:paraId="3F00F1B6" w14:textId="77777777" w:rsidR="003E4DC9" w:rsidRDefault="003E4DC9" w:rsidP="003E4DC9">
            <w:pPr>
              <w:pStyle w:val="afffff"/>
            </w:pPr>
            <w:r>
              <w:t>Enter mirror segment data directory location 1 of 2 &gt; /gpdb/m1</w:t>
            </w:r>
          </w:p>
          <w:p w14:paraId="09A38959" w14:textId="2245A64A" w:rsidR="003E4DC9" w:rsidRPr="001F26BF" w:rsidRDefault="003E4DC9" w:rsidP="003E4DC9">
            <w:pPr>
              <w:pStyle w:val="afffff"/>
            </w:pPr>
            <w:r>
              <w:t>Enter mirror segment data directory location 2 of 2 &gt; /gpdb/m2</w:t>
            </w:r>
          </w:p>
        </w:tc>
      </w:tr>
    </w:tbl>
    <w:p w14:paraId="6F1A7E5D" w14:textId="77777777" w:rsidR="003E4DC9" w:rsidRPr="003E4DC9" w:rsidRDefault="003E4DC9" w:rsidP="003E4DC9">
      <w:pPr>
        <w:pStyle w:val="afff1"/>
      </w:pPr>
      <w:r w:rsidRPr="003E4DC9">
        <w:t xml:space="preserve">Кроме того, вы можете запустить утилиту </w:t>
      </w:r>
      <w:r w:rsidRPr="007D5743">
        <w:rPr>
          <w:rStyle w:val="afffff0"/>
        </w:rPr>
        <w:t>gpaddmirrors</w:t>
      </w:r>
      <w:r w:rsidRPr="003E4DC9">
        <w:t xml:space="preserve"> и предоставить подробный файл конфигурации, используя параметр </w:t>
      </w:r>
      <w:r w:rsidRPr="0055738E">
        <w:rPr>
          <w:rStyle w:val="afffff0"/>
          <w:lang w:val="ru-RU"/>
        </w:rPr>
        <w:t>-</w:t>
      </w:r>
      <w:r w:rsidRPr="007D5743">
        <w:rPr>
          <w:rStyle w:val="afffff0"/>
        </w:rPr>
        <w:t>i</w:t>
      </w:r>
      <w:r w:rsidRPr="003E4DC9">
        <w:t>. Это полезно, если вы хотите, чтобы зеркальные сегменты находились на совершенно ином наборе хостов, чем ваши основные сегменты. Формат файла конфигурации зеркала: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53FD8" w:rsidRPr="000749E2" w14:paraId="49EB1EDC" w14:textId="77777777" w:rsidTr="00A97E6B">
        <w:tc>
          <w:tcPr>
            <w:tcW w:w="9344" w:type="dxa"/>
            <w:shd w:val="clear" w:color="auto" w:fill="F2F2F2" w:themeFill="background1" w:themeFillShade="F2"/>
          </w:tcPr>
          <w:p w14:paraId="3CEC2242" w14:textId="6A38FD6B" w:rsidR="00A53FD8" w:rsidRPr="001F26BF" w:rsidRDefault="00A53FD8" w:rsidP="00A97E6B">
            <w:pPr>
              <w:pStyle w:val="afffff"/>
            </w:pPr>
            <w:r w:rsidRPr="00A53FD8">
              <w:t>&lt;row_id&gt;=&lt;contentID&gt;|&lt;address&gt;|&lt;port&gt;|&lt;data_dir&gt;</w:t>
            </w:r>
          </w:p>
        </w:tc>
      </w:tr>
    </w:tbl>
    <w:p w14:paraId="7CE28DC2" w14:textId="76855C71" w:rsidR="003E4DC9" w:rsidRPr="003E4DC9" w:rsidRDefault="003E4DC9" w:rsidP="003E4DC9">
      <w:pPr>
        <w:pStyle w:val="afff1"/>
      </w:pPr>
      <w:r w:rsidRPr="003E4DC9">
        <w:t xml:space="preserve">Где </w:t>
      </w:r>
      <w:r w:rsidRPr="007D5743">
        <w:rPr>
          <w:rStyle w:val="afffff0"/>
        </w:rPr>
        <w:t>row</w:t>
      </w:r>
      <w:r w:rsidRPr="007D5743">
        <w:rPr>
          <w:rStyle w:val="afffff0"/>
          <w:lang w:val="ru-RU"/>
        </w:rPr>
        <w:t>_</w:t>
      </w:r>
      <w:r w:rsidRPr="007D5743">
        <w:rPr>
          <w:rStyle w:val="afffff0"/>
        </w:rPr>
        <w:t>id</w:t>
      </w:r>
      <w:r w:rsidRPr="003E4DC9">
        <w:t xml:space="preserve"> </w:t>
      </w:r>
      <w:r w:rsidR="007D5743">
        <w:t>—</w:t>
      </w:r>
      <w:r w:rsidRPr="003E4DC9">
        <w:t xml:space="preserve"> это строка в файле, </w:t>
      </w:r>
      <w:r w:rsidRPr="007D5743">
        <w:rPr>
          <w:rStyle w:val="afffff0"/>
        </w:rPr>
        <w:t>contentID</w:t>
      </w:r>
      <w:r w:rsidRPr="003E4DC9">
        <w:t xml:space="preserve"> </w:t>
      </w:r>
      <w:r w:rsidR="007D5743">
        <w:t>—</w:t>
      </w:r>
      <w:r w:rsidRPr="003E4DC9">
        <w:t xml:space="preserve"> это идентификатор содержимого </w:t>
      </w:r>
      <w:r w:rsidR="00CB50D6">
        <w:t>инстанса</w:t>
      </w:r>
      <w:r w:rsidRPr="003E4DC9">
        <w:t xml:space="preserve"> сегмента, </w:t>
      </w:r>
      <w:r w:rsidRPr="00CB50D6">
        <w:rPr>
          <w:rStyle w:val="afffff0"/>
        </w:rPr>
        <w:t>address</w:t>
      </w:r>
      <w:r w:rsidR="00CB50D6">
        <w:t xml:space="preserve"> —</w:t>
      </w:r>
      <w:r w:rsidRPr="003E4DC9">
        <w:t xml:space="preserve"> это имя хоста или </w:t>
      </w:r>
      <w:r w:rsidRPr="003E4DC9">
        <w:rPr>
          <w:lang w:val="en-US"/>
        </w:rPr>
        <w:t>IP</w:t>
      </w:r>
      <w:r w:rsidRPr="003E4DC9">
        <w:t xml:space="preserve">-адрес хоста сегмента, </w:t>
      </w:r>
      <w:r w:rsidRPr="00CB50D6">
        <w:rPr>
          <w:rStyle w:val="afffff0"/>
        </w:rPr>
        <w:t>port</w:t>
      </w:r>
      <w:r w:rsidR="00CB50D6">
        <w:t xml:space="preserve"> —</w:t>
      </w:r>
      <w:r w:rsidRPr="003E4DC9">
        <w:t xml:space="preserve"> это порт связи, а </w:t>
      </w:r>
      <w:r w:rsidRPr="00CB50D6">
        <w:rPr>
          <w:rStyle w:val="afffff0"/>
        </w:rPr>
        <w:t>data</w:t>
      </w:r>
      <w:r w:rsidRPr="00CB50D6">
        <w:rPr>
          <w:rStyle w:val="afffff0"/>
          <w:lang w:val="ru-RU"/>
        </w:rPr>
        <w:t>_</w:t>
      </w:r>
      <w:r w:rsidRPr="00CB50D6">
        <w:rPr>
          <w:rStyle w:val="afffff0"/>
        </w:rPr>
        <w:t>dir</w:t>
      </w:r>
      <w:r w:rsidR="00CB50D6">
        <w:t xml:space="preserve"> —</w:t>
      </w:r>
      <w:r w:rsidRPr="003E4DC9">
        <w:t xml:space="preserve"> это каталог данных </w:t>
      </w:r>
      <w:r w:rsidR="00CB50D6">
        <w:t>инстанса</w:t>
      </w:r>
      <w:r w:rsidRPr="003E4DC9">
        <w:t xml:space="preserve"> сегмента.</w:t>
      </w:r>
    </w:p>
    <w:p w14:paraId="74560CEC" w14:textId="77777777" w:rsidR="00A53FD8" w:rsidRDefault="00A53FD8" w:rsidP="003E4DC9">
      <w:pPr>
        <w:pStyle w:val="afff1"/>
      </w:pP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53FD8" w:rsidRPr="001F26BF" w14:paraId="2EE7D190" w14:textId="77777777" w:rsidTr="00A97E6B">
        <w:tc>
          <w:tcPr>
            <w:tcW w:w="9344" w:type="dxa"/>
            <w:shd w:val="clear" w:color="auto" w:fill="F2F2F2" w:themeFill="background1" w:themeFillShade="F2"/>
          </w:tcPr>
          <w:p w14:paraId="3346C21C" w14:textId="77777777" w:rsidR="00A53FD8" w:rsidRPr="00B006EC" w:rsidRDefault="00A53FD8" w:rsidP="00A53FD8">
            <w:pPr>
              <w:pStyle w:val="afffff"/>
              <w:rPr>
                <w:lang w:val="ru-RU"/>
              </w:rPr>
            </w:pPr>
            <w:r w:rsidRPr="00B006EC">
              <w:rPr>
                <w:lang w:val="ru-RU"/>
              </w:rPr>
              <w:t>0=0|</w:t>
            </w:r>
            <w:r>
              <w:t>sdw</w:t>
            </w:r>
            <w:r w:rsidRPr="00B006EC">
              <w:rPr>
                <w:lang w:val="ru-RU"/>
              </w:rPr>
              <w:t>1-1|60000|/</w:t>
            </w:r>
            <w:r>
              <w:t>gpdata</w:t>
            </w:r>
            <w:r w:rsidRPr="00B006EC">
              <w:rPr>
                <w:lang w:val="ru-RU"/>
              </w:rPr>
              <w:t>/</w:t>
            </w:r>
            <w:r>
              <w:t>mir</w:t>
            </w:r>
            <w:r w:rsidRPr="00B006EC">
              <w:rPr>
                <w:lang w:val="ru-RU"/>
              </w:rPr>
              <w:t>1/</w:t>
            </w:r>
            <w:r>
              <w:t>gp</w:t>
            </w:r>
            <w:r w:rsidRPr="00B006EC">
              <w:rPr>
                <w:lang w:val="ru-RU"/>
              </w:rPr>
              <w:t>0</w:t>
            </w:r>
          </w:p>
          <w:p w14:paraId="253CF74B" w14:textId="3C91876F" w:rsidR="00A53FD8" w:rsidRPr="00B006EC" w:rsidRDefault="00A53FD8" w:rsidP="00A53FD8">
            <w:pPr>
              <w:pStyle w:val="afffff"/>
              <w:rPr>
                <w:lang w:val="ru-RU"/>
              </w:rPr>
            </w:pPr>
            <w:r w:rsidRPr="00B006EC">
              <w:rPr>
                <w:lang w:val="ru-RU"/>
              </w:rPr>
              <w:t>1=1|</w:t>
            </w:r>
            <w:r>
              <w:t>sdw</w:t>
            </w:r>
            <w:r w:rsidRPr="00B006EC">
              <w:rPr>
                <w:lang w:val="ru-RU"/>
              </w:rPr>
              <w:t>1-1|60001|/</w:t>
            </w:r>
            <w:r>
              <w:t>gpdata</w:t>
            </w:r>
            <w:r w:rsidRPr="00B006EC">
              <w:rPr>
                <w:lang w:val="ru-RU"/>
              </w:rPr>
              <w:t>/</w:t>
            </w:r>
            <w:r>
              <w:t>mir</w:t>
            </w:r>
            <w:r w:rsidRPr="00B006EC">
              <w:rPr>
                <w:lang w:val="ru-RU"/>
              </w:rPr>
              <w:t>2/</w:t>
            </w:r>
            <w:r>
              <w:t>gp</w:t>
            </w:r>
            <w:r w:rsidRPr="00B006EC">
              <w:rPr>
                <w:lang w:val="ru-RU"/>
              </w:rPr>
              <w:t>1</w:t>
            </w:r>
          </w:p>
        </w:tc>
      </w:tr>
    </w:tbl>
    <w:p w14:paraId="329C3998" w14:textId="77777777" w:rsidR="003E4DC9" w:rsidRPr="003E4DC9" w:rsidRDefault="003E4DC9" w:rsidP="003E4DC9">
      <w:pPr>
        <w:pStyle w:val="afff1"/>
      </w:pPr>
      <w:r w:rsidRPr="003E4DC9">
        <w:t xml:space="preserve">Таблица системного каталога </w:t>
      </w:r>
      <w:r w:rsidRPr="00CB50D6">
        <w:rPr>
          <w:rStyle w:val="afffff0"/>
        </w:rPr>
        <w:t>gp</w:t>
      </w:r>
      <w:r w:rsidRPr="0055738E">
        <w:rPr>
          <w:rStyle w:val="afffff0"/>
          <w:lang w:val="ru-RU"/>
        </w:rPr>
        <w:t>_</w:t>
      </w:r>
      <w:r w:rsidRPr="00CB50D6">
        <w:rPr>
          <w:rStyle w:val="afffff0"/>
        </w:rPr>
        <w:t>segment</w:t>
      </w:r>
      <w:r w:rsidRPr="0055738E">
        <w:rPr>
          <w:rStyle w:val="afffff0"/>
          <w:lang w:val="ru-RU"/>
        </w:rPr>
        <w:t>_</w:t>
      </w:r>
      <w:r w:rsidRPr="00CB50D6">
        <w:rPr>
          <w:rStyle w:val="afffff0"/>
        </w:rPr>
        <w:t>configuration</w:t>
      </w:r>
      <w:r w:rsidRPr="003E4DC9">
        <w:t xml:space="preserve"> может помочь вам определить текущую конфигурацию основного сегмента, чтобы вы могли спланировать конфигурацию зеркального сегмента. Например, выполните следующий запрос: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53FD8" w:rsidRPr="000749E2" w14:paraId="071CE85C" w14:textId="77777777" w:rsidTr="00A97E6B">
        <w:tc>
          <w:tcPr>
            <w:tcW w:w="9344" w:type="dxa"/>
            <w:shd w:val="clear" w:color="auto" w:fill="F2F2F2" w:themeFill="background1" w:themeFillShade="F2"/>
          </w:tcPr>
          <w:p w14:paraId="0971B5B7" w14:textId="77777777" w:rsidR="00A53FD8" w:rsidRPr="00A53FD8" w:rsidRDefault="00A53FD8" w:rsidP="00A53FD8">
            <w:pPr>
              <w:pStyle w:val="afffff"/>
            </w:pPr>
            <w:r w:rsidRPr="00A53FD8">
              <w:t xml:space="preserve">=# SELECT dbid, content, address as host_address, port, datadir </w:t>
            </w:r>
          </w:p>
          <w:p w14:paraId="6A54DCE8" w14:textId="77777777" w:rsidR="00A53FD8" w:rsidRPr="00B006EC" w:rsidRDefault="00A53FD8" w:rsidP="00A53FD8">
            <w:pPr>
              <w:pStyle w:val="afffff"/>
            </w:pPr>
            <w:r w:rsidRPr="00A53FD8">
              <w:lastRenderedPageBreak/>
              <w:t xml:space="preserve">   </w:t>
            </w:r>
            <w:r w:rsidRPr="00B006EC">
              <w:t>FROM gp_segment_configuration</w:t>
            </w:r>
          </w:p>
          <w:p w14:paraId="7A6EC8DE" w14:textId="54ABAFA9" w:rsidR="00A53FD8" w:rsidRPr="00B006EC" w:rsidRDefault="00A53FD8" w:rsidP="00A53FD8">
            <w:pPr>
              <w:pStyle w:val="afffff"/>
            </w:pPr>
            <w:r w:rsidRPr="00B006EC">
              <w:t xml:space="preserve">   ORDER BY dbid;</w:t>
            </w:r>
          </w:p>
        </w:tc>
      </w:tr>
    </w:tbl>
    <w:p w14:paraId="596DF6ED" w14:textId="5CFB9E71" w:rsidR="003E4DC9" w:rsidRPr="003E4DC9" w:rsidRDefault="003E4DC9" w:rsidP="003E4DC9">
      <w:pPr>
        <w:pStyle w:val="afff1"/>
      </w:pPr>
      <w:r w:rsidRPr="003E4DC9">
        <w:lastRenderedPageBreak/>
        <w:t xml:space="preserve">При создании зеркал на альтернативных зеркальных хостах новые хосты зеркального сегмента должны быть предварительно установлены с программным обеспечением </w:t>
      </w:r>
      <w:r w:rsidR="002C3408">
        <w:rPr>
          <w:lang w:val="en-US"/>
        </w:rPr>
        <w:t>RT</w:t>
      </w:r>
      <w:r w:rsidR="002C3408" w:rsidRPr="002C3408">
        <w:t>.</w:t>
      </w:r>
      <w:r w:rsidR="002C3408">
        <w:rPr>
          <w:lang w:val="en-US"/>
        </w:rPr>
        <w:t>Warehouse</w:t>
      </w:r>
      <w:r w:rsidRPr="003E4DC9">
        <w:t xml:space="preserve"> и настроены точно так же, как существующие хосты первичного сегмента.</w:t>
      </w:r>
    </w:p>
    <w:p w14:paraId="1A790CDF" w14:textId="77777777" w:rsidR="003E4DC9" w:rsidRPr="003E4DC9" w:rsidRDefault="003E4DC9" w:rsidP="003E4DC9">
      <w:pPr>
        <w:pStyle w:val="afff1"/>
      </w:pPr>
      <w:r w:rsidRPr="003E4DC9">
        <w:t xml:space="preserve">Вы должны убедиться, что пользователь, запускающий </w:t>
      </w:r>
      <w:r w:rsidRPr="00CB50D6">
        <w:rPr>
          <w:rStyle w:val="afffff0"/>
        </w:rPr>
        <w:t>gpaddmirrors</w:t>
      </w:r>
      <w:r w:rsidRPr="003E4DC9">
        <w:t xml:space="preserve"> (пользователь </w:t>
      </w:r>
      <w:r w:rsidRPr="00CB50D6">
        <w:rPr>
          <w:rStyle w:val="afffff0"/>
        </w:rPr>
        <w:t>gpadmin</w:t>
      </w:r>
      <w:r w:rsidRPr="003E4DC9">
        <w:t xml:space="preserve">), имеет права на запись в указанные каталоги данных. Вы можете создать эти каталоги на хостах сегментов и передать их соответствующему пользователю перед запуском </w:t>
      </w:r>
      <w:r w:rsidRPr="00CB50D6">
        <w:rPr>
          <w:rStyle w:val="afffff0"/>
        </w:rPr>
        <w:t>gpaddmirrors</w:t>
      </w:r>
      <w:r w:rsidRPr="003E4DC9">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A53FD8" w14:paraId="1F08C1A2" w14:textId="77777777" w:rsidTr="00A97E6B">
        <w:trPr>
          <w:cantSplit/>
        </w:trPr>
        <w:tc>
          <w:tcPr>
            <w:tcW w:w="9248" w:type="dxa"/>
          </w:tcPr>
          <w:p w14:paraId="785A36D2" w14:textId="77777777" w:rsidR="00A53FD8" w:rsidRPr="003B6273" w:rsidRDefault="00A53FD8" w:rsidP="00A97E6B">
            <w:pPr>
              <w:pStyle w:val="afff1"/>
              <w:ind w:firstLine="0"/>
              <w:rPr>
                <w:b/>
              </w:rPr>
            </w:pPr>
            <w:r>
              <w:rPr>
                <w:b/>
              </w:rPr>
              <w:t>Примечание</w:t>
            </w:r>
            <w:r w:rsidRPr="003B6273">
              <w:rPr>
                <w:b/>
              </w:rPr>
              <w:t>.</w:t>
            </w:r>
          </w:p>
          <w:p w14:paraId="766515F8" w14:textId="0B91A837" w:rsidR="00A53FD8" w:rsidRDefault="00A53FD8" w:rsidP="0019199A">
            <w:pPr>
              <w:pStyle w:val="afff1"/>
              <w:ind w:firstLine="0"/>
            </w:pPr>
            <w:r w:rsidRPr="00A53FD8">
              <w:t xml:space="preserve">Эта утилита использует </w:t>
            </w:r>
            <w:r w:rsidR="0019199A" w:rsidRPr="00A53FD8">
              <w:t>SSH</w:t>
            </w:r>
            <w:r w:rsidR="0019199A">
              <w:t>-</w:t>
            </w:r>
            <w:r w:rsidRPr="00A53FD8">
              <w:t>соединения между системами для выполнения своих задач. В больших разв</w:t>
            </w:r>
            <w:r w:rsidR="0019199A">
              <w:t>ё</w:t>
            </w:r>
            <w:r w:rsidRPr="00A53FD8">
              <w:t xml:space="preserve">ртываниях </w:t>
            </w:r>
            <w:r w:rsidR="002C3408">
              <w:t>RT.Warehouse</w:t>
            </w:r>
            <w:r w:rsidRPr="00A53FD8">
              <w:t>, облачных разв</w:t>
            </w:r>
            <w:r w:rsidR="0019199A">
              <w:t>ё</w:t>
            </w:r>
            <w:r w:rsidRPr="00A53FD8">
              <w:t>ртываниях или разв</w:t>
            </w:r>
            <w:r w:rsidR="0019199A">
              <w:t>ё</w:t>
            </w:r>
            <w:r w:rsidRPr="00A53FD8">
              <w:t xml:space="preserve">ртываниях с большим количеством сегментов на хост эта утилита может превышать максимальный порог хоста для неаутентифицированных соединений. Рассмотрите возможность обновления параметра конфигурации SSH </w:t>
            </w:r>
            <w:r w:rsidRPr="0019199A">
              <w:rPr>
                <w:rStyle w:val="afffff0"/>
              </w:rPr>
              <w:t>MaxStartups</w:t>
            </w:r>
            <w:r w:rsidRPr="00A53FD8">
              <w:t xml:space="preserve">, чтобы увеличить этот порог. Дополнительные сведения о параметрах конфигурации SSH см. </w:t>
            </w:r>
            <w:r w:rsidR="0019199A">
              <w:t>в</w:t>
            </w:r>
            <w:r w:rsidRPr="00A53FD8">
              <w:t xml:space="preserve"> документации по SSH для вашего дистрибутива Linux.</w:t>
            </w:r>
          </w:p>
        </w:tc>
      </w:tr>
    </w:tbl>
    <w:p w14:paraId="717DCC46" w14:textId="77777777" w:rsidR="000939E1" w:rsidRPr="002F4B86" w:rsidRDefault="000939E1" w:rsidP="000749E2">
      <w:pPr>
        <w:pStyle w:val="46"/>
        <w:rPr>
          <w:lang w:val="ru-RU"/>
        </w:rPr>
      </w:pPr>
      <w:r w:rsidRPr="004528BE">
        <w:t>Параметры</w:t>
      </w:r>
    </w:p>
    <w:p w14:paraId="02128781" w14:textId="7B6D16E9" w:rsidR="000939E1" w:rsidRPr="004969EA" w:rsidRDefault="000939E1" w:rsidP="000939E1">
      <w:pPr>
        <w:pStyle w:val="aff6"/>
      </w:pPr>
      <w:r w:rsidRPr="00624C80">
        <w:t xml:space="preserve">Таблица </w:t>
      </w:r>
      <w:fldSimple w:instr=" SEQ Таблица \* ARABIC ">
        <w:r w:rsidR="000D13AA">
          <w:rPr>
            <w:noProof/>
          </w:rPr>
          <w:t>22</w:t>
        </w:r>
      </w:fldSimple>
      <w:r w:rsidRPr="00624C80">
        <w:t xml:space="preserve"> </w:t>
      </w:r>
      <w:r w:rsidRPr="00624C80">
        <w:rPr>
          <w:rFonts w:cs="Times New Roman"/>
        </w:rPr>
        <w:t>—</w:t>
      </w:r>
      <w:r w:rsidRPr="00624C80">
        <w:t xml:space="preserve"> </w:t>
      </w:r>
      <w:r>
        <w:t xml:space="preserve">Параметры </w:t>
      </w:r>
      <w:r w:rsidR="00873694" w:rsidRPr="000939E1">
        <w:t>gpaddmirrors</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0939E1" w:rsidRPr="00BB4D23" w14:paraId="71397B96" w14:textId="77777777" w:rsidTr="00DA29C4">
        <w:trPr>
          <w:trHeight w:val="454"/>
          <w:tblHeader/>
        </w:trPr>
        <w:tc>
          <w:tcPr>
            <w:tcW w:w="2483" w:type="dxa"/>
            <w:shd w:val="clear" w:color="auto" w:fill="7030A0"/>
            <w:tcMar>
              <w:top w:w="57" w:type="dxa"/>
              <w:left w:w="85" w:type="dxa"/>
              <w:bottom w:w="57" w:type="dxa"/>
              <w:right w:w="85" w:type="dxa"/>
            </w:tcMar>
          </w:tcPr>
          <w:p w14:paraId="1BE50CE6" w14:textId="77777777" w:rsidR="000939E1" w:rsidRPr="00BB4D23" w:rsidRDefault="000939E1" w:rsidP="00A97E6B">
            <w:pPr>
              <w:pStyle w:val="affa"/>
            </w:pPr>
            <w:r>
              <w:t>Параметр</w:t>
            </w:r>
          </w:p>
        </w:tc>
        <w:tc>
          <w:tcPr>
            <w:tcW w:w="6861" w:type="dxa"/>
            <w:shd w:val="clear" w:color="auto" w:fill="7030A0"/>
            <w:tcMar>
              <w:top w:w="57" w:type="dxa"/>
              <w:left w:w="85" w:type="dxa"/>
              <w:bottom w:w="57" w:type="dxa"/>
              <w:right w:w="85" w:type="dxa"/>
            </w:tcMar>
          </w:tcPr>
          <w:p w14:paraId="3D2C8D67" w14:textId="77777777" w:rsidR="000939E1" w:rsidRPr="00991D67" w:rsidRDefault="000939E1" w:rsidP="00A97E6B">
            <w:pPr>
              <w:pStyle w:val="affa"/>
            </w:pPr>
            <w:r>
              <w:t>Описание</w:t>
            </w:r>
          </w:p>
        </w:tc>
      </w:tr>
      <w:tr w:rsidR="000939E1" w:rsidRPr="00BB4D23" w14:paraId="48F154B7" w14:textId="77777777" w:rsidTr="00DA29C4">
        <w:tc>
          <w:tcPr>
            <w:tcW w:w="2483" w:type="dxa"/>
            <w:tcMar>
              <w:top w:w="57" w:type="dxa"/>
              <w:left w:w="85" w:type="dxa"/>
              <w:bottom w:w="57" w:type="dxa"/>
              <w:right w:w="85" w:type="dxa"/>
            </w:tcMar>
          </w:tcPr>
          <w:p w14:paraId="45471B29" w14:textId="0BAED874" w:rsidR="000939E1" w:rsidRPr="00991D67" w:rsidRDefault="0050703C" w:rsidP="0050703C">
            <w:pPr>
              <w:pStyle w:val="afffff6"/>
              <w:jc w:val="left"/>
            </w:pPr>
            <w:r>
              <w:t>-a</w:t>
            </w:r>
          </w:p>
        </w:tc>
        <w:tc>
          <w:tcPr>
            <w:tcW w:w="6861" w:type="dxa"/>
            <w:tcMar>
              <w:top w:w="57" w:type="dxa"/>
              <w:left w:w="85" w:type="dxa"/>
              <w:bottom w:w="57" w:type="dxa"/>
              <w:right w:w="85" w:type="dxa"/>
            </w:tcMar>
          </w:tcPr>
          <w:p w14:paraId="53E9BC80" w14:textId="2A6F776F" w:rsidR="000939E1" w:rsidRPr="00991D67" w:rsidRDefault="000939E1" w:rsidP="0050703C">
            <w:pPr>
              <w:pStyle w:val="aff8"/>
              <w:rPr>
                <w:lang w:val="ru-RU"/>
              </w:rPr>
            </w:pPr>
            <w:r w:rsidRPr="000939E1">
              <w:rPr>
                <w:lang w:val="ru-RU"/>
              </w:rPr>
              <w:t>Запу</w:t>
            </w:r>
            <w:r w:rsidR="0050703C">
              <w:rPr>
                <w:lang w:val="ru-RU"/>
              </w:rPr>
              <w:t>ск</w:t>
            </w:r>
            <w:r w:rsidRPr="000939E1">
              <w:rPr>
                <w:lang w:val="ru-RU"/>
              </w:rPr>
              <w:t xml:space="preserve"> в тихом режи</w:t>
            </w:r>
            <w:r w:rsidR="0050703C">
              <w:rPr>
                <w:lang w:val="ru-RU"/>
              </w:rPr>
              <w:t>ме, без запроса информации</w:t>
            </w:r>
            <w:r>
              <w:rPr>
                <w:lang w:val="ru-RU"/>
              </w:rPr>
              <w:t xml:space="preserve">. </w:t>
            </w:r>
            <w:r w:rsidR="0050703C">
              <w:rPr>
                <w:lang w:val="ru-RU"/>
              </w:rPr>
              <w:t>Если используется этот параметр</w:t>
            </w:r>
            <w:r w:rsidRPr="000939E1">
              <w:rPr>
                <w:lang w:val="ru-RU"/>
              </w:rPr>
              <w:t xml:space="preserve">, необходимо предоставить файл конфигурации с параметром </w:t>
            </w:r>
            <w:r w:rsidRPr="0055738E">
              <w:rPr>
                <w:rStyle w:val="afffff7"/>
                <w:lang w:val="ru-RU"/>
              </w:rPr>
              <w:t>-</w:t>
            </w:r>
            <w:r w:rsidRPr="0050703C">
              <w:rPr>
                <w:rStyle w:val="afffff7"/>
              </w:rPr>
              <w:t>m</w:t>
            </w:r>
            <w:r w:rsidRPr="000939E1">
              <w:rPr>
                <w:lang w:val="ru-RU"/>
              </w:rPr>
              <w:t xml:space="preserve"> или </w:t>
            </w:r>
            <w:r w:rsidRPr="0055738E">
              <w:rPr>
                <w:rStyle w:val="afffff7"/>
                <w:lang w:val="ru-RU"/>
              </w:rPr>
              <w:t>-</w:t>
            </w:r>
            <w:r w:rsidRPr="0050703C">
              <w:rPr>
                <w:rStyle w:val="afffff7"/>
              </w:rPr>
              <w:t>i</w:t>
            </w:r>
            <w:r w:rsidRPr="000939E1">
              <w:rPr>
                <w:lang w:val="ru-RU"/>
              </w:rPr>
              <w:t>.</w:t>
            </w:r>
          </w:p>
        </w:tc>
      </w:tr>
      <w:tr w:rsidR="000939E1" w:rsidRPr="00BB4D23" w14:paraId="151FF4DD" w14:textId="77777777" w:rsidTr="00DA29C4">
        <w:tc>
          <w:tcPr>
            <w:tcW w:w="2483" w:type="dxa"/>
            <w:tcMar>
              <w:top w:w="57" w:type="dxa"/>
              <w:left w:w="85" w:type="dxa"/>
              <w:bottom w:w="57" w:type="dxa"/>
              <w:right w:w="85" w:type="dxa"/>
            </w:tcMar>
          </w:tcPr>
          <w:p w14:paraId="56FB9CEC" w14:textId="62041072" w:rsidR="000939E1" w:rsidRPr="00E37C7D" w:rsidRDefault="000939E1" w:rsidP="0050703C">
            <w:pPr>
              <w:pStyle w:val="afffff6"/>
              <w:jc w:val="left"/>
            </w:pPr>
            <w:r w:rsidRPr="000939E1">
              <w:t xml:space="preserve">-B </w:t>
            </w:r>
            <w:r w:rsidRPr="0050703C">
              <w:rPr>
                <w:i/>
              </w:rPr>
              <w:t>parallel_processes</w:t>
            </w:r>
          </w:p>
        </w:tc>
        <w:tc>
          <w:tcPr>
            <w:tcW w:w="6861" w:type="dxa"/>
            <w:tcMar>
              <w:top w:w="57" w:type="dxa"/>
              <w:left w:w="85" w:type="dxa"/>
              <w:bottom w:w="57" w:type="dxa"/>
              <w:right w:w="85" w:type="dxa"/>
            </w:tcMar>
          </w:tcPr>
          <w:p w14:paraId="0DBFE0CE" w14:textId="1BB92558" w:rsidR="000939E1" w:rsidRPr="000939E1" w:rsidRDefault="000939E1" w:rsidP="0050703C">
            <w:pPr>
              <w:pStyle w:val="aff8"/>
              <w:rPr>
                <w:lang w:val="ru-RU"/>
              </w:rPr>
            </w:pPr>
            <w:r w:rsidRPr="000939E1">
              <w:rPr>
                <w:lang w:val="ru-RU"/>
              </w:rPr>
              <w:t>Количество процессов настройки зе</w:t>
            </w:r>
            <w:r>
              <w:rPr>
                <w:lang w:val="ru-RU"/>
              </w:rPr>
              <w:t xml:space="preserve">ркала, запускаемых параллельно. </w:t>
            </w:r>
            <w:r w:rsidRPr="000939E1">
              <w:rPr>
                <w:lang w:val="ru-RU"/>
              </w:rPr>
              <w:t xml:space="preserve">Если не указано иное, утилита запустит до 10 параллельных процессов в зависимости от того, сколько </w:t>
            </w:r>
            <w:r w:rsidR="0050703C">
              <w:rPr>
                <w:lang w:val="ru-RU"/>
              </w:rPr>
              <w:t>инстансов</w:t>
            </w:r>
            <w:r w:rsidRPr="000939E1">
              <w:rPr>
                <w:lang w:val="ru-RU"/>
              </w:rPr>
              <w:t xml:space="preserve"> зеркальны</w:t>
            </w:r>
            <w:r w:rsidR="00366168">
              <w:rPr>
                <w:lang w:val="ru-RU"/>
              </w:rPr>
              <w:t>х сегментов ей нужно настроить.</w:t>
            </w:r>
          </w:p>
        </w:tc>
      </w:tr>
      <w:tr w:rsidR="00366168" w:rsidRPr="00BB4D23" w14:paraId="5FD985DE" w14:textId="77777777" w:rsidTr="00DA29C4">
        <w:tc>
          <w:tcPr>
            <w:tcW w:w="2483" w:type="dxa"/>
            <w:tcMar>
              <w:top w:w="57" w:type="dxa"/>
              <w:left w:w="85" w:type="dxa"/>
              <w:bottom w:w="57" w:type="dxa"/>
              <w:right w:w="85" w:type="dxa"/>
            </w:tcMar>
          </w:tcPr>
          <w:p w14:paraId="3459B9FC" w14:textId="485D71A9" w:rsidR="00366168" w:rsidRPr="000939E1" w:rsidRDefault="00366168" w:rsidP="0050703C">
            <w:pPr>
              <w:pStyle w:val="afffff6"/>
              <w:jc w:val="left"/>
            </w:pPr>
            <w:r w:rsidRPr="00366168">
              <w:t xml:space="preserve">-d </w:t>
            </w:r>
            <w:r w:rsidRPr="0050703C">
              <w:rPr>
                <w:i/>
              </w:rPr>
              <w:t>master_data_directory</w:t>
            </w:r>
          </w:p>
        </w:tc>
        <w:tc>
          <w:tcPr>
            <w:tcW w:w="6861" w:type="dxa"/>
            <w:tcMar>
              <w:top w:w="57" w:type="dxa"/>
              <w:left w:w="85" w:type="dxa"/>
              <w:bottom w:w="57" w:type="dxa"/>
              <w:right w:w="85" w:type="dxa"/>
            </w:tcMar>
          </w:tcPr>
          <w:p w14:paraId="7140D934" w14:textId="5FBD9C77" w:rsidR="00366168" w:rsidRPr="000939E1" w:rsidRDefault="00366168" w:rsidP="00366168">
            <w:pPr>
              <w:pStyle w:val="aff8"/>
              <w:rPr>
                <w:lang w:val="ru-RU"/>
              </w:rPr>
            </w:pPr>
            <w:r>
              <w:rPr>
                <w:lang w:val="ru-RU"/>
              </w:rPr>
              <w:t xml:space="preserve">Каталог основных данных. </w:t>
            </w:r>
            <w:r w:rsidRPr="00366168">
              <w:rPr>
                <w:lang w:val="ru-RU"/>
              </w:rPr>
              <w:t xml:space="preserve">Если </w:t>
            </w:r>
            <w:r w:rsidR="0050703C">
              <w:rPr>
                <w:lang w:val="ru-RU"/>
              </w:rPr>
              <w:t>параметр не указан</w:t>
            </w:r>
            <w:r w:rsidRPr="00366168">
              <w:rPr>
                <w:lang w:val="ru-RU"/>
              </w:rPr>
              <w:t>, будет использоватьс</w:t>
            </w:r>
            <w:r>
              <w:rPr>
                <w:lang w:val="ru-RU"/>
              </w:rPr>
              <w:t xml:space="preserve">я значение, установленное для </w:t>
            </w:r>
            <w:r w:rsidRPr="0055738E">
              <w:rPr>
                <w:rStyle w:val="afffff7"/>
                <w:lang w:val="ru-RU"/>
              </w:rPr>
              <w:t>$</w:t>
            </w:r>
            <w:r w:rsidRPr="0050703C">
              <w:rPr>
                <w:rStyle w:val="afffff7"/>
              </w:rPr>
              <w:t>MASTER</w:t>
            </w:r>
            <w:r w:rsidRPr="0055738E">
              <w:rPr>
                <w:rStyle w:val="afffff7"/>
                <w:lang w:val="ru-RU"/>
              </w:rPr>
              <w:t>_</w:t>
            </w:r>
            <w:r w:rsidRPr="0050703C">
              <w:rPr>
                <w:rStyle w:val="afffff7"/>
              </w:rPr>
              <w:t>DATA</w:t>
            </w:r>
            <w:r w:rsidRPr="0055738E">
              <w:rPr>
                <w:rStyle w:val="afffff7"/>
                <w:lang w:val="ru-RU"/>
              </w:rPr>
              <w:t>_</w:t>
            </w:r>
            <w:r w:rsidRPr="0050703C">
              <w:rPr>
                <w:rStyle w:val="afffff7"/>
              </w:rPr>
              <w:t>DIRECTORY</w:t>
            </w:r>
            <w:r w:rsidRPr="00366168">
              <w:rPr>
                <w:lang w:val="ru-RU"/>
              </w:rPr>
              <w:t>.</w:t>
            </w:r>
          </w:p>
        </w:tc>
      </w:tr>
      <w:tr w:rsidR="00497C4A" w:rsidRPr="00BB4D23" w14:paraId="625EE8DE" w14:textId="77777777" w:rsidTr="00DA29C4">
        <w:tc>
          <w:tcPr>
            <w:tcW w:w="2483" w:type="dxa"/>
            <w:tcMar>
              <w:top w:w="57" w:type="dxa"/>
              <w:left w:w="85" w:type="dxa"/>
              <w:bottom w:w="57" w:type="dxa"/>
              <w:right w:w="85" w:type="dxa"/>
            </w:tcMar>
          </w:tcPr>
          <w:p w14:paraId="6FFF5BFD" w14:textId="43A4A646" w:rsidR="00497C4A" w:rsidRPr="00366168" w:rsidRDefault="00497C4A" w:rsidP="0050703C">
            <w:pPr>
              <w:pStyle w:val="afffff6"/>
              <w:jc w:val="left"/>
            </w:pPr>
            <w:r w:rsidRPr="00366168">
              <w:t xml:space="preserve">-i </w:t>
            </w:r>
            <w:r w:rsidRPr="0050703C">
              <w:rPr>
                <w:i/>
              </w:rPr>
              <w:t>mirror_config_file</w:t>
            </w:r>
          </w:p>
        </w:tc>
        <w:tc>
          <w:tcPr>
            <w:tcW w:w="6861" w:type="dxa"/>
            <w:tcMar>
              <w:top w:w="57" w:type="dxa"/>
              <w:left w:w="85" w:type="dxa"/>
              <w:bottom w:w="57" w:type="dxa"/>
              <w:right w:w="85" w:type="dxa"/>
            </w:tcMar>
          </w:tcPr>
          <w:p w14:paraId="1E8BA4BF" w14:textId="77777777" w:rsidR="00497C4A" w:rsidRDefault="00497C4A" w:rsidP="00497C4A">
            <w:pPr>
              <w:pStyle w:val="aff8"/>
              <w:rPr>
                <w:lang w:val="ru-RU"/>
              </w:rPr>
            </w:pPr>
            <w:r w:rsidRPr="00366168">
              <w:rPr>
                <w:lang w:val="ru-RU"/>
              </w:rPr>
              <w:t>Файл конфигурации, содержащий по одной строке для каждого зеркального сегме</w:t>
            </w:r>
            <w:r>
              <w:rPr>
                <w:lang w:val="ru-RU"/>
              </w:rPr>
              <w:t xml:space="preserve">нта, который вы хотите создать. </w:t>
            </w:r>
            <w:r w:rsidRPr="00366168">
              <w:rPr>
                <w:lang w:val="ru-RU"/>
              </w:rPr>
              <w:t xml:space="preserve">Для каждого основного сегмента в системе должен быть </w:t>
            </w:r>
            <w:r>
              <w:rPr>
                <w:lang w:val="ru-RU"/>
              </w:rPr>
              <w:t xml:space="preserve">указан один зеркальный сегмент. </w:t>
            </w:r>
            <w:r w:rsidRPr="00366168">
              <w:rPr>
                <w:lang w:val="ru-RU"/>
              </w:rPr>
              <w:t xml:space="preserve">Формат этого файла следующий (согласно </w:t>
            </w:r>
            <w:proofErr w:type="gramStart"/>
            <w:r w:rsidRPr="00366168">
              <w:rPr>
                <w:lang w:val="ru-RU"/>
              </w:rPr>
              <w:t>атрибутам</w:t>
            </w:r>
            <w:proofErr w:type="gramEnd"/>
            <w:r w:rsidRPr="00366168">
              <w:rPr>
                <w:lang w:val="ru-RU"/>
              </w:rPr>
              <w:t xml:space="preserve"> в таблице ката</w:t>
            </w:r>
            <w:r>
              <w:rPr>
                <w:lang w:val="ru-RU"/>
              </w:rPr>
              <w:t xml:space="preserve">лога </w:t>
            </w:r>
            <w:r w:rsidRPr="0050703C">
              <w:rPr>
                <w:rStyle w:val="afffff7"/>
              </w:rPr>
              <w:t>gp</w:t>
            </w:r>
            <w:r w:rsidRPr="0055738E">
              <w:rPr>
                <w:rStyle w:val="afffff7"/>
                <w:lang w:val="ru-RU"/>
              </w:rPr>
              <w:t>_</w:t>
            </w:r>
            <w:r w:rsidRPr="0050703C">
              <w:rPr>
                <w:rStyle w:val="afffff7"/>
              </w:rPr>
              <w:t>segment</w:t>
            </w:r>
            <w:r w:rsidRPr="0055738E">
              <w:rPr>
                <w:rStyle w:val="afffff7"/>
                <w:lang w:val="ru-RU"/>
              </w:rPr>
              <w:t>_</w:t>
            </w:r>
            <w:r w:rsidRPr="0050703C">
              <w:rPr>
                <w:rStyle w:val="afffff7"/>
              </w:rPr>
              <w:t>configuration</w:t>
            </w:r>
            <w:r>
              <w:rPr>
                <w:lang w:val="ru-RU"/>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9344"/>
            </w:tblGrid>
            <w:tr w:rsidR="00497C4A" w:rsidRPr="000749E2" w14:paraId="0E0B5BD1" w14:textId="77777777" w:rsidTr="00A97E6B">
              <w:tc>
                <w:tcPr>
                  <w:tcW w:w="9344" w:type="dxa"/>
                  <w:shd w:val="clear" w:color="auto" w:fill="F2F2F2" w:themeFill="background1" w:themeFillShade="F2"/>
                </w:tcPr>
                <w:p w14:paraId="6E3BFAA4" w14:textId="77777777" w:rsidR="00497C4A" w:rsidRPr="00DA29C4" w:rsidRDefault="00497C4A" w:rsidP="00A33E64">
                  <w:pPr>
                    <w:pStyle w:val="afffff6"/>
                    <w:rPr>
                      <w:lang w:val="en-US"/>
                    </w:rPr>
                  </w:pPr>
                  <w:r w:rsidRPr="00DA29C4">
                    <w:rPr>
                      <w:lang w:val="en-US"/>
                    </w:rPr>
                    <w:t>&lt;row_id&gt;=&lt;contentID&gt;|&lt;address&gt;|&lt;port&gt;|&lt;data_dir&gt;</w:t>
                  </w:r>
                </w:p>
              </w:tc>
            </w:tr>
          </w:tbl>
          <w:p w14:paraId="3278E110" w14:textId="78AB47B9" w:rsidR="00497C4A" w:rsidRDefault="0050703C" w:rsidP="0050703C">
            <w:pPr>
              <w:pStyle w:val="aff8"/>
              <w:rPr>
                <w:lang w:val="ru-RU"/>
              </w:rPr>
            </w:pPr>
            <w:r>
              <w:rPr>
                <w:lang w:val="ru-RU"/>
              </w:rPr>
              <w:t xml:space="preserve">Где </w:t>
            </w:r>
            <w:r w:rsidRPr="0050703C">
              <w:rPr>
                <w:rStyle w:val="afffff7"/>
              </w:rPr>
              <w:t>row</w:t>
            </w:r>
            <w:r w:rsidRPr="0050703C">
              <w:rPr>
                <w:rStyle w:val="afffff7"/>
                <w:lang w:val="ru-RU"/>
              </w:rPr>
              <w:t>_</w:t>
            </w:r>
            <w:r w:rsidRPr="0050703C">
              <w:rPr>
                <w:rStyle w:val="afffff7"/>
              </w:rPr>
              <w:t>id</w:t>
            </w:r>
            <w:r>
              <w:rPr>
                <w:lang w:val="ru-RU"/>
              </w:rPr>
              <w:t xml:space="preserve"> — это строка в файле, </w:t>
            </w:r>
            <w:r w:rsidRPr="0050703C">
              <w:rPr>
                <w:rStyle w:val="afffff7"/>
              </w:rPr>
              <w:t>contentID</w:t>
            </w:r>
            <w:r>
              <w:rPr>
                <w:lang w:val="ru-RU"/>
              </w:rPr>
              <w:t xml:space="preserve"> —</w:t>
            </w:r>
            <w:r w:rsidR="00497C4A" w:rsidRPr="00366168">
              <w:rPr>
                <w:lang w:val="ru-RU"/>
              </w:rPr>
              <w:t xml:space="preserve"> это идентификатор содержимого </w:t>
            </w:r>
            <w:r>
              <w:rPr>
                <w:lang w:val="ru-RU"/>
              </w:rPr>
              <w:t xml:space="preserve">инстанса сегмента, </w:t>
            </w:r>
            <w:r w:rsidRPr="0050703C">
              <w:rPr>
                <w:rStyle w:val="afffff7"/>
              </w:rPr>
              <w:t>address</w:t>
            </w:r>
            <w:r>
              <w:rPr>
                <w:lang w:val="ru-RU"/>
              </w:rPr>
              <w:t xml:space="preserve"> —</w:t>
            </w:r>
            <w:r w:rsidR="00497C4A" w:rsidRPr="00366168">
              <w:rPr>
                <w:lang w:val="ru-RU"/>
              </w:rPr>
              <w:t xml:space="preserve"> это имя хоста или IP-адрес хоста сегмента, </w:t>
            </w:r>
            <w:r w:rsidR="00497C4A" w:rsidRPr="0050703C">
              <w:rPr>
                <w:rStyle w:val="afffff7"/>
              </w:rPr>
              <w:t>port</w:t>
            </w:r>
            <w:r w:rsidR="00497C4A" w:rsidRPr="00366168">
              <w:rPr>
                <w:lang w:val="ru-RU"/>
              </w:rPr>
              <w:t xml:space="preserve"> </w:t>
            </w:r>
            <w:r>
              <w:rPr>
                <w:lang w:val="ru-RU"/>
              </w:rPr>
              <w:t>—</w:t>
            </w:r>
            <w:r w:rsidR="00497C4A" w:rsidRPr="00366168">
              <w:rPr>
                <w:lang w:val="ru-RU"/>
              </w:rPr>
              <w:t xml:space="preserve"> это порт связи, а </w:t>
            </w:r>
            <w:r w:rsidR="00497C4A" w:rsidRPr="0050703C">
              <w:rPr>
                <w:rStyle w:val="afffff7"/>
              </w:rPr>
              <w:t>data</w:t>
            </w:r>
            <w:r w:rsidR="00497C4A" w:rsidRPr="0050703C">
              <w:rPr>
                <w:rStyle w:val="afffff7"/>
                <w:lang w:val="ru-RU"/>
              </w:rPr>
              <w:t>_</w:t>
            </w:r>
            <w:r w:rsidR="00497C4A" w:rsidRPr="0050703C">
              <w:rPr>
                <w:rStyle w:val="afffff7"/>
              </w:rPr>
              <w:t>dir</w:t>
            </w:r>
            <w:r>
              <w:rPr>
                <w:lang w:val="ru-RU"/>
              </w:rPr>
              <w:t xml:space="preserve"> —</w:t>
            </w:r>
            <w:r w:rsidR="00497C4A" w:rsidRPr="00366168">
              <w:rPr>
                <w:lang w:val="ru-RU"/>
              </w:rPr>
              <w:t xml:space="preserve"> это каталог данных </w:t>
            </w:r>
            <w:r>
              <w:rPr>
                <w:lang w:val="ru-RU"/>
              </w:rPr>
              <w:t>инстанса</w:t>
            </w:r>
            <w:r w:rsidR="00497C4A" w:rsidRPr="00366168">
              <w:rPr>
                <w:lang w:val="ru-RU"/>
              </w:rPr>
              <w:t xml:space="preserve"> сегмента.</w:t>
            </w:r>
          </w:p>
        </w:tc>
      </w:tr>
      <w:tr w:rsidR="00497C4A" w:rsidRPr="00BB4D23" w14:paraId="15468B2B" w14:textId="77777777" w:rsidTr="00DA29C4">
        <w:tc>
          <w:tcPr>
            <w:tcW w:w="2483" w:type="dxa"/>
            <w:tcMar>
              <w:top w:w="57" w:type="dxa"/>
              <w:left w:w="85" w:type="dxa"/>
              <w:bottom w:w="57" w:type="dxa"/>
              <w:right w:w="85" w:type="dxa"/>
            </w:tcMar>
          </w:tcPr>
          <w:p w14:paraId="3F5E6409" w14:textId="47E0EEA9" w:rsidR="00497C4A" w:rsidRPr="00366168" w:rsidRDefault="00497C4A" w:rsidP="0050703C">
            <w:pPr>
              <w:pStyle w:val="afffff6"/>
              <w:jc w:val="left"/>
            </w:pPr>
            <w:r w:rsidRPr="00497C4A">
              <w:lastRenderedPageBreak/>
              <w:t xml:space="preserve">-l </w:t>
            </w:r>
            <w:r w:rsidRPr="0050703C">
              <w:rPr>
                <w:i/>
              </w:rPr>
              <w:t>logfile_directory</w:t>
            </w:r>
          </w:p>
        </w:tc>
        <w:tc>
          <w:tcPr>
            <w:tcW w:w="6861" w:type="dxa"/>
            <w:tcMar>
              <w:top w:w="57" w:type="dxa"/>
              <w:left w:w="85" w:type="dxa"/>
              <w:bottom w:w="57" w:type="dxa"/>
              <w:right w:w="85" w:type="dxa"/>
            </w:tcMar>
          </w:tcPr>
          <w:p w14:paraId="233076B4" w14:textId="6BBCE2BF" w:rsidR="00497C4A" w:rsidRDefault="00497C4A" w:rsidP="00497C4A">
            <w:pPr>
              <w:pStyle w:val="aff8"/>
              <w:rPr>
                <w:lang w:val="ru-RU"/>
              </w:rPr>
            </w:pPr>
            <w:r w:rsidRPr="00497C4A">
              <w:rPr>
                <w:lang w:val="ru-RU"/>
              </w:rPr>
              <w:t>Ка</w:t>
            </w:r>
            <w:r>
              <w:rPr>
                <w:lang w:val="ru-RU"/>
              </w:rPr>
              <w:t xml:space="preserve">талог для записи файла журнала. </w:t>
            </w:r>
            <w:r w:rsidRPr="00497C4A">
              <w:rPr>
                <w:lang w:val="ru-RU"/>
              </w:rPr>
              <w:t>П</w:t>
            </w:r>
            <w:r>
              <w:rPr>
                <w:lang w:val="ru-RU"/>
              </w:rPr>
              <w:t xml:space="preserve">о умолчанию </w:t>
            </w:r>
            <w:r w:rsidRPr="003D5170">
              <w:rPr>
                <w:rStyle w:val="afffff7"/>
              </w:rPr>
              <w:t>~/gpAdminLogs</w:t>
            </w:r>
            <w:r w:rsidRPr="00497C4A">
              <w:rPr>
                <w:lang w:val="ru-RU"/>
              </w:rPr>
              <w:t>.</w:t>
            </w:r>
          </w:p>
        </w:tc>
      </w:tr>
      <w:tr w:rsidR="0096620B" w:rsidRPr="0096620B" w14:paraId="63D5DA05" w14:textId="77777777" w:rsidTr="00DA29C4">
        <w:tc>
          <w:tcPr>
            <w:tcW w:w="2483" w:type="dxa"/>
            <w:tcMar>
              <w:top w:w="57" w:type="dxa"/>
              <w:left w:w="85" w:type="dxa"/>
              <w:bottom w:w="57" w:type="dxa"/>
              <w:right w:w="85" w:type="dxa"/>
            </w:tcMar>
          </w:tcPr>
          <w:p w14:paraId="1934F180" w14:textId="5F155B33" w:rsidR="0096620B" w:rsidRPr="00497C4A" w:rsidRDefault="0096620B" w:rsidP="0050703C">
            <w:pPr>
              <w:pStyle w:val="afffff6"/>
              <w:jc w:val="left"/>
            </w:pPr>
            <w:r w:rsidRPr="0096620B">
              <w:t xml:space="preserve">-m </w:t>
            </w:r>
            <w:r w:rsidRPr="003D5170">
              <w:rPr>
                <w:i/>
              </w:rPr>
              <w:t>datadir_config_file</w:t>
            </w:r>
          </w:p>
        </w:tc>
        <w:tc>
          <w:tcPr>
            <w:tcW w:w="6861" w:type="dxa"/>
            <w:tcMar>
              <w:top w:w="57" w:type="dxa"/>
              <w:left w:w="85" w:type="dxa"/>
              <w:bottom w:w="57" w:type="dxa"/>
              <w:right w:w="85" w:type="dxa"/>
            </w:tcMar>
          </w:tcPr>
          <w:p w14:paraId="57FD8752" w14:textId="7F19C234" w:rsidR="0096620B" w:rsidRDefault="0096620B" w:rsidP="0096620B">
            <w:pPr>
              <w:pStyle w:val="aff8"/>
              <w:rPr>
                <w:lang w:val="ru-RU"/>
              </w:rPr>
            </w:pPr>
            <w:r w:rsidRPr="0096620B">
              <w:rPr>
                <w:lang w:val="ru-RU"/>
              </w:rPr>
              <w:t>Файл конфигурации, содержащий список расположений файловой системы, в которых будут созд</w:t>
            </w:r>
            <w:r>
              <w:rPr>
                <w:lang w:val="ru-RU"/>
              </w:rPr>
              <w:t xml:space="preserve">аны каталоги зеркальных данных. </w:t>
            </w:r>
            <w:r w:rsidRPr="0096620B">
              <w:rPr>
                <w:lang w:val="ru-RU"/>
              </w:rPr>
              <w:t xml:space="preserve">Если </w:t>
            </w:r>
            <w:r w:rsidR="003D5170">
              <w:rPr>
                <w:lang w:val="ru-RU"/>
              </w:rPr>
              <w:t xml:space="preserve">параметр </w:t>
            </w:r>
            <w:r w:rsidRPr="0096620B">
              <w:rPr>
                <w:lang w:val="ru-RU"/>
              </w:rPr>
              <w:t>не указан,</w:t>
            </w:r>
            <w:r>
              <w:rPr>
                <w:lang w:val="ru-RU"/>
              </w:rPr>
              <w:t xml:space="preserve"> утилита запросит расположение. </w:t>
            </w:r>
            <w:r w:rsidRPr="0096620B">
              <w:rPr>
                <w:lang w:val="ru-RU"/>
              </w:rPr>
              <w:t>Каждая строка в файле указывает расположение каталога данных зеркала.</w:t>
            </w:r>
            <w:r>
              <w:rPr>
                <w:lang w:val="ru-RU"/>
              </w:rPr>
              <w:t xml:space="preserve"> </w:t>
            </w:r>
            <w:proofErr w:type="gramStart"/>
            <w:r w:rsidRPr="0096620B">
              <w:rPr>
                <w:lang w:val="ru-RU"/>
              </w:rPr>
              <w:t>Например</w:t>
            </w:r>
            <w:proofErr w:type="gramEnd"/>
            <w:r w:rsidRPr="0096620B">
              <w:rPr>
                <w:lang w:val="ru-RU"/>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9344"/>
            </w:tblGrid>
            <w:tr w:rsidR="0096620B" w:rsidRPr="00DA29C4" w14:paraId="6765C104" w14:textId="77777777" w:rsidTr="00A97E6B">
              <w:tc>
                <w:tcPr>
                  <w:tcW w:w="9344" w:type="dxa"/>
                  <w:shd w:val="clear" w:color="auto" w:fill="F2F2F2" w:themeFill="background1" w:themeFillShade="F2"/>
                </w:tcPr>
                <w:p w14:paraId="21EEBD63" w14:textId="77777777" w:rsidR="0096620B" w:rsidRPr="0096620B" w:rsidRDefault="0096620B" w:rsidP="00A33E64">
                  <w:pPr>
                    <w:pStyle w:val="afffff6"/>
                    <w:rPr>
                      <w:lang w:val="en-US"/>
                    </w:rPr>
                  </w:pPr>
                  <w:r w:rsidRPr="0096620B">
                    <w:rPr>
                      <w:lang w:val="en-US"/>
                    </w:rPr>
                    <w:t>/gpdata/m1</w:t>
                  </w:r>
                </w:p>
                <w:p w14:paraId="5EE43ECD" w14:textId="77777777" w:rsidR="0096620B" w:rsidRPr="0096620B" w:rsidRDefault="0096620B" w:rsidP="00A33E64">
                  <w:pPr>
                    <w:pStyle w:val="afffff6"/>
                    <w:rPr>
                      <w:lang w:val="en-US"/>
                    </w:rPr>
                  </w:pPr>
                  <w:r w:rsidRPr="0096620B">
                    <w:rPr>
                      <w:lang w:val="en-US"/>
                    </w:rPr>
                    <w:t>/gpdata/m2</w:t>
                  </w:r>
                </w:p>
                <w:p w14:paraId="754A3562" w14:textId="77777777" w:rsidR="0096620B" w:rsidRPr="0096620B" w:rsidRDefault="0096620B" w:rsidP="00A33E64">
                  <w:pPr>
                    <w:pStyle w:val="afffff6"/>
                    <w:rPr>
                      <w:lang w:val="en-US"/>
                    </w:rPr>
                  </w:pPr>
                  <w:r w:rsidRPr="0096620B">
                    <w:rPr>
                      <w:lang w:val="en-US"/>
                    </w:rPr>
                    <w:t>/gpdata/m3</w:t>
                  </w:r>
                </w:p>
                <w:p w14:paraId="03943299" w14:textId="3AEED48E" w:rsidR="0096620B" w:rsidRPr="00DA29C4" w:rsidRDefault="0096620B" w:rsidP="00A33E64">
                  <w:pPr>
                    <w:pStyle w:val="afffff6"/>
                    <w:rPr>
                      <w:lang w:val="en-US"/>
                    </w:rPr>
                  </w:pPr>
                  <w:r w:rsidRPr="0096620B">
                    <w:rPr>
                      <w:lang w:val="en-US"/>
                    </w:rPr>
                    <w:t>/gpdata/m4</w:t>
                  </w:r>
                </w:p>
              </w:tc>
            </w:tr>
          </w:tbl>
          <w:p w14:paraId="1F21841C" w14:textId="7D3AE8AF" w:rsidR="0096620B" w:rsidRPr="0096620B" w:rsidRDefault="0096620B" w:rsidP="0096620B">
            <w:pPr>
              <w:pStyle w:val="aff8"/>
            </w:pPr>
          </w:p>
        </w:tc>
      </w:tr>
      <w:tr w:rsidR="0096620B" w:rsidRPr="0096620B" w14:paraId="45DF5B89" w14:textId="77777777" w:rsidTr="00DA29C4">
        <w:tc>
          <w:tcPr>
            <w:tcW w:w="2483" w:type="dxa"/>
            <w:tcMar>
              <w:top w:w="57" w:type="dxa"/>
              <w:left w:w="85" w:type="dxa"/>
              <w:bottom w:w="57" w:type="dxa"/>
              <w:right w:w="85" w:type="dxa"/>
            </w:tcMar>
          </w:tcPr>
          <w:p w14:paraId="0BBAEB12" w14:textId="02872268" w:rsidR="0096620B" w:rsidRPr="0055738E" w:rsidRDefault="0096620B" w:rsidP="0050703C">
            <w:pPr>
              <w:pStyle w:val="afffff6"/>
              <w:jc w:val="left"/>
              <w:rPr>
                <w:lang w:val="en-US"/>
              </w:rPr>
            </w:pPr>
            <w:r w:rsidRPr="0055738E">
              <w:rPr>
                <w:lang w:val="en-US"/>
              </w:rPr>
              <w:t xml:space="preserve">-o </w:t>
            </w:r>
            <w:r w:rsidRPr="0055738E">
              <w:rPr>
                <w:i/>
                <w:lang w:val="en-US"/>
              </w:rPr>
              <w:t>output_sample_mirror_config</w:t>
            </w:r>
          </w:p>
        </w:tc>
        <w:tc>
          <w:tcPr>
            <w:tcW w:w="6861" w:type="dxa"/>
            <w:tcMar>
              <w:top w:w="57" w:type="dxa"/>
              <w:left w:w="85" w:type="dxa"/>
              <w:bottom w:w="57" w:type="dxa"/>
              <w:right w:w="85" w:type="dxa"/>
            </w:tcMar>
          </w:tcPr>
          <w:p w14:paraId="1CD8D7E6" w14:textId="48317CF2" w:rsidR="0096620B" w:rsidRPr="0096620B" w:rsidRDefault="0096620B" w:rsidP="0096620B">
            <w:pPr>
              <w:pStyle w:val="aff8"/>
              <w:rPr>
                <w:lang w:val="ru-RU"/>
              </w:rPr>
            </w:pPr>
            <w:r w:rsidRPr="0096620B">
              <w:rPr>
                <w:lang w:val="ru-RU"/>
              </w:rPr>
              <w:t xml:space="preserve">Если вы не знаете, как разместить файл конфигурации зеркала, используемый параметром </w:t>
            </w:r>
            <w:r w:rsidRPr="003D5170">
              <w:rPr>
                <w:rStyle w:val="afffff7"/>
                <w:lang w:val="ru-RU"/>
              </w:rPr>
              <w:t>-</w:t>
            </w:r>
            <w:r w:rsidRPr="003D5170">
              <w:rPr>
                <w:rStyle w:val="afffff7"/>
              </w:rPr>
              <w:t>i</w:t>
            </w:r>
            <w:r w:rsidRPr="0096620B">
              <w:rPr>
                <w:lang w:val="ru-RU"/>
              </w:rPr>
              <w:t xml:space="preserve">, вы можете запустить </w:t>
            </w:r>
            <w:r w:rsidRPr="003D5170">
              <w:rPr>
                <w:rStyle w:val="afffff7"/>
              </w:rPr>
              <w:t>gpaddmirrors</w:t>
            </w:r>
            <w:r w:rsidR="003D5170">
              <w:rPr>
                <w:lang w:val="ru-RU"/>
              </w:rPr>
              <w:t xml:space="preserve"> с данным</w:t>
            </w:r>
            <w:r w:rsidRPr="0096620B">
              <w:rPr>
                <w:lang w:val="ru-RU"/>
              </w:rPr>
              <w:t xml:space="preserve"> параметром, чтобы сгенерировать образец файла конфигурации зеркала на основе конфигур</w:t>
            </w:r>
            <w:r>
              <w:rPr>
                <w:lang w:val="ru-RU"/>
              </w:rPr>
              <w:t xml:space="preserve">ации вашего основного сегмента. </w:t>
            </w:r>
            <w:r w:rsidRPr="0096620B">
              <w:rPr>
                <w:lang w:val="ru-RU"/>
              </w:rPr>
              <w:t xml:space="preserve">Утилита предложит вам указать расположение каталога данных зеркального сегмента (если вы не укажете его в файле с помощью </w:t>
            </w:r>
            <w:r w:rsidRPr="0055738E">
              <w:rPr>
                <w:rStyle w:val="afffff7"/>
                <w:lang w:val="ru-RU"/>
              </w:rPr>
              <w:t>-</w:t>
            </w:r>
            <w:r w:rsidRPr="003D5170">
              <w:rPr>
                <w:rStyle w:val="afffff7"/>
              </w:rPr>
              <w:t>m</w:t>
            </w:r>
            <w:r>
              <w:rPr>
                <w:lang w:val="ru-RU"/>
              </w:rPr>
              <w:t xml:space="preserve">). </w:t>
            </w:r>
            <w:r w:rsidRPr="0096620B">
              <w:rPr>
                <w:lang w:val="ru-RU"/>
              </w:rPr>
              <w:t>Затем вы можете отредактировать этот файл, чтобы при необходимости изменить имена хостов на альтернативные зеркальные хосты.</w:t>
            </w:r>
          </w:p>
        </w:tc>
      </w:tr>
      <w:tr w:rsidR="0096620B" w:rsidRPr="0096620B" w14:paraId="284208A9" w14:textId="77777777" w:rsidTr="00DA29C4">
        <w:tc>
          <w:tcPr>
            <w:tcW w:w="2483" w:type="dxa"/>
            <w:tcMar>
              <w:top w:w="57" w:type="dxa"/>
              <w:left w:w="85" w:type="dxa"/>
              <w:bottom w:w="57" w:type="dxa"/>
              <w:right w:w="85" w:type="dxa"/>
            </w:tcMar>
          </w:tcPr>
          <w:p w14:paraId="26AB4423" w14:textId="44149ADD" w:rsidR="0096620B" w:rsidRPr="0096620B" w:rsidRDefault="0096620B" w:rsidP="0050703C">
            <w:pPr>
              <w:pStyle w:val="afffff6"/>
              <w:jc w:val="left"/>
            </w:pPr>
            <w:r w:rsidRPr="0096620B">
              <w:t xml:space="preserve">-p </w:t>
            </w:r>
            <w:r w:rsidRPr="003D5170">
              <w:rPr>
                <w:i/>
              </w:rPr>
              <w:t>port_offset</w:t>
            </w:r>
          </w:p>
        </w:tc>
        <w:tc>
          <w:tcPr>
            <w:tcW w:w="6861" w:type="dxa"/>
            <w:tcMar>
              <w:top w:w="57" w:type="dxa"/>
              <w:left w:w="85" w:type="dxa"/>
              <w:bottom w:w="57" w:type="dxa"/>
              <w:right w:w="85" w:type="dxa"/>
            </w:tcMar>
          </w:tcPr>
          <w:p w14:paraId="1361C151" w14:textId="6F454B40" w:rsidR="0096620B" w:rsidRPr="0096620B" w:rsidRDefault="003D5170" w:rsidP="003D5170">
            <w:pPr>
              <w:pStyle w:val="aff8"/>
              <w:rPr>
                <w:lang w:val="ru-RU"/>
              </w:rPr>
            </w:pPr>
            <w:r>
              <w:rPr>
                <w:lang w:val="ru-RU"/>
              </w:rPr>
              <w:t>Опционально</w:t>
            </w:r>
            <w:r w:rsidR="0096620B">
              <w:rPr>
                <w:lang w:val="ru-RU"/>
              </w:rPr>
              <w:t xml:space="preserve">. </w:t>
            </w:r>
            <w:r w:rsidR="0096620B" w:rsidRPr="0096620B">
              <w:rPr>
                <w:lang w:val="ru-RU"/>
              </w:rPr>
              <w:t>Это число используется для расч</w:t>
            </w:r>
            <w:r>
              <w:rPr>
                <w:lang w:val="ru-RU"/>
              </w:rPr>
              <w:t>ё</w:t>
            </w:r>
            <w:r w:rsidR="0096620B" w:rsidRPr="0096620B">
              <w:rPr>
                <w:lang w:val="ru-RU"/>
              </w:rPr>
              <w:t>та портов базы данных, использ</w:t>
            </w:r>
            <w:r w:rsidR="0096620B">
              <w:rPr>
                <w:lang w:val="ru-RU"/>
              </w:rPr>
              <w:t xml:space="preserve">уемых для зеркальных сегментов. </w:t>
            </w:r>
            <w:r w:rsidR="0096620B" w:rsidRPr="0096620B">
              <w:rPr>
                <w:lang w:val="ru-RU"/>
              </w:rPr>
              <w:t xml:space="preserve">Смещение по умолчанию </w:t>
            </w:r>
            <w:r>
              <w:rPr>
                <w:lang w:val="ru-RU"/>
              </w:rPr>
              <w:t>—</w:t>
            </w:r>
            <w:r w:rsidR="0096620B" w:rsidRPr="0096620B">
              <w:rPr>
                <w:lang w:val="ru-RU"/>
              </w:rPr>
              <w:t xml:space="preserve"> </w:t>
            </w:r>
            <w:r w:rsidR="0096620B" w:rsidRPr="0055738E">
              <w:rPr>
                <w:rStyle w:val="afffff7"/>
                <w:lang w:val="ru-RU"/>
              </w:rPr>
              <w:t>1000</w:t>
            </w:r>
            <w:r w:rsidR="0096620B" w:rsidRPr="0096620B">
              <w:rPr>
                <w:lang w:val="ru-RU"/>
              </w:rPr>
              <w:t xml:space="preserve">. Назначения портов зеркала рассчитываются следующим образом: </w:t>
            </w:r>
            <w:r w:rsidR="0096620B" w:rsidRPr="0055738E">
              <w:rPr>
                <w:rStyle w:val="afffff7"/>
                <w:lang w:val="ru-RU"/>
              </w:rPr>
              <w:t>основной порт + смещение = порт зеркальной базы данных</w:t>
            </w:r>
            <w:r w:rsidR="0096620B" w:rsidRPr="0096620B">
              <w:rPr>
                <w:lang w:val="ru-RU"/>
              </w:rPr>
              <w:t xml:space="preserve">. Например, если основной сегмент имеет порт </w:t>
            </w:r>
            <w:r w:rsidR="0096620B" w:rsidRPr="0055738E">
              <w:rPr>
                <w:rStyle w:val="afffff7"/>
                <w:lang w:val="ru-RU"/>
              </w:rPr>
              <w:t>50001</w:t>
            </w:r>
            <w:r w:rsidR="0096620B" w:rsidRPr="0096620B">
              <w:rPr>
                <w:lang w:val="ru-RU"/>
              </w:rPr>
              <w:t xml:space="preserve">, то его зеркало по умолчанию будет использовать порт базы данных </w:t>
            </w:r>
            <w:r w:rsidR="0096620B" w:rsidRPr="0055738E">
              <w:rPr>
                <w:rStyle w:val="afffff7"/>
                <w:lang w:val="ru-RU"/>
              </w:rPr>
              <w:t>51001</w:t>
            </w:r>
            <w:r w:rsidR="0096620B" w:rsidRPr="0096620B">
              <w:rPr>
                <w:lang w:val="ru-RU"/>
              </w:rPr>
              <w:t>.</w:t>
            </w:r>
          </w:p>
        </w:tc>
      </w:tr>
      <w:tr w:rsidR="0096620B" w:rsidRPr="0096620B" w14:paraId="0E8036C5" w14:textId="77777777" w:rsidTr="00DA29C4">
        <w:tc>
          <w:tcPr>
            <w:tcW w:w="2483" w:type="dxa"/>
            <w:tcMar>
              <w:top w:w="57" w:type="dxa"/>
              <w:left w:w="85" w:type="dxa"/>
              <w:bottom w:w="57" w:type="dxa"/>
              <w:right w:w="85" w:type="dxa"/>
            </w:tcMar>
          </w:tcPr>
          <w:p w14:paraId="783FF801" w14:textId="05B5E8C3" w:rsidR="0096620B" w:rsidRPr="0096620B" w:rsidRDefault="003D5170" w:rsidP="003D5170">
            <w:pPr>
              <w:pStyle w:val="afffff6"/>
              <w:jc w:val="left"/>
            </w:pPr>
            <w:r>
              <w:t>-s</w:t>
            </w:r>
          </w:p>
        </w:tc>
        <w:tc>
          <w:tcPr>
            <w:tcW w:w="6861" w:type="dxa"/>
            <w:tcMar>
              <w:top w:w="57" w:type="dxa"/>
              <w:left w:w="85" w:type="dxa"/>
              <w:bottom w:w="57" w:type="dxa"/>
              <w:right w:w="85" w:type="dxa"/>
            </w:tcMar>
          </w:tcPr>
          <w:p w14:paraId="491A3C18" w14:textId="0318B85D" w:rsidR="0096620B" w:rsidRDefault="0096620B" w:rsidP="003D5170">
            <w:pPr>
              <w:pStyle w:val="aff8"/>
              <w:rPr>
                <w:lang w:val="ru-RU"/>
              </w:rPr>
            </w:pPr>
            <w:r w:rsidRPr="0096620B">
              <w:rPr>
                <w:lang w:val="ru-RU"/>
              </w:rPr>
              <w:t>Распределяет зеркальны</w:t>
            </w:r>
            <w:r>
              <w:rPr>
                <w:lang w:val="ru-RU"/>
              </w:rPr>
              <w:t xml:space="preserve">е сегменты по доступным хостам. </w:t>
            </w:r>
            <w:r w:rsidRPr="0096620B">
              <w:rPr>
                <w:lang w:val="ru-RU"/>
              </w:rPr>
              <w:t>По умолчанию набор зеркальных сегментов группируется вместе на альтернативном хосте из</w:t>
            </w:r>
            <w:r>
              <w:rPr>
                <w:lang w:val="ru-RU"/>
              </w:rPr>
              <w:t xml:space="preserve"> их основного набора сегментов. </w:t>
            </w:r>
            <w:r w:rsidRPr="0096620B">
              <w:rPr>
                <w:lang w:val="ru-RU"/>
              </w:rPr>
              <w:t>При распределении зеркал каждое зеркало размещается на разных хостах в</w:t>
            </w:r>
            <w:r>
              <w:rPr>
                <w:lang w:val="ru-RU"/>
              </w:rPr>
              <w:t xml:space="preserve"> массиве </w:t>
            </w:r>
            <w:r w:rsidR="002C3408">
              <w:rPr>
                <w:lang w:val="ru-RU"/>
              </w:rPr>
              <w:t>RT.Warehouse</w:t>
            </w:r>
            <w:r>
              <w:rPr>
                <w:lang w:val="ru-RU"/>
              </w:rPr>
              <w:t xml:space="preserve">. </w:t>
            </w:r>
            <w:r w:rsidRPr="0096620B">
              <w:rPr>
                <w:lang w:val="ru-RU"/>
              </w:rPr>
              <w:t xml:space="preserve">Распространение разрешено только при наличии достаточного количества хостов в массиве (количество хостов больше, чем количество </w:t>
            </w:r>
            <w:r w:rsidR="003D5170">
              <w:rPr>
                <w:lang w:val="ru-RU"/>
              </w:rPr>
              <w:t>инстансов</w:t>
            </w:r>
            <w:r w:rsidRPr="0096620B">
              <w:rPr>
                <w:lang w:val="ru-RU"/>
              </w:rPr>
              <w:t xml:space="preserve"> сегмента на хост).</w:t>
            </w:r>
          </w:p>
        </w:tc>
      </w:tr>
      <w:tr w:rsidR="0096620B" w:rsidRPr="0096620B" w14:paraId="756C69AD" w14:textId="77777777" w:rsidTr="00DA29C4">
        <w:tc>
          <w:tcPr>
            <w:tcW w:w="2483" w:type="dxa"/>
            <w:tcMar>
              <w:top w:w="57" w:type="dxa"/>
              <w:left w:w="85" w:type="dxa"/>
              <w:bottom w:w="57" w:type="dxa"/>
              <w:right w:w="85" w:type="dxa"/>
            </w:tcMar>
          </w:tcPr>
          <w:p w14:paraId="755E62FC" w14:textId="76E66058" w:rsidR="0096620B" w:rsidRPr="0096620B" w:rsidRDefault="003D5170" w:rsidP="003D5170">
            <w:pPr>
              <w:pStyle w:val="afffff6"/>
              <w:jc w:val="left"/>
            </w:pPr>
            <w:r>
              <w:t>-v</w:t>
            </w:r>
          </w:p>
        </w:tc>
        <w:tc>
          <w:tcPr>
            <w:tcW w:w="6861" w:type="dxa"/>
            <w:tcMar>
              <w:top w:w="57" w:type="dxa"/>
              <w:left w:w="85" w:type="dxa"/>
              <w:bottom w:w="57" w:type="dxa"/>
              <w:right w:w="85" w:type="dxa"/>
            </w:tcMar>
          </w:tcPr>
          <w:p w14:paraId="410845D9" w14:textId="63200309" w:rsidR="0096620B" w:rsidRPr="0096620B" w:rsidRDefault="00EC3715" w:rsidP="0096620B">
            <w:pPr>
              <w:pStyle w:val="aff8"/>
              <w:rPr>
                <w:lang w:val="ru-RU"/>
              </w:rPr>
            </w:pPr>
            <w:r w:rsidRPr="00EC3715">
              <w:rPr>
                <w:lang w:val="ru-RU"/>
              </w:rPr>
              <w:t>Устанавливает подробный вывод журнала.</w:t>
            </w:r>
          </w:p>
        </w:tc>
      </w:tr>
      <w:tr w:rsidR="00EC3715" w:rsidRPr="0096620B" w14:paraId="07692A38" w14:textId="77777777" w:rsidTr="00DA29C4">
        <w:tc>
          <w:tcPr>
            <w:tcW w:w="2483" w:type="dxa"/>
            <w:tcMar>
              <w:top w:w="57" w:type="dxa"/>
              <w:left w:w="85" w:type="dxa"/>
              <w:bottom w:w="57" w:type="dxa"/>
              <w:right w:w="85" w:type="dxa"/>
            </w:tcMar>
          </w:tcPr>
          <w:p w14:paraId="68F560DE" w14:textId="25651591" w:rsidR="00EC3715" w:rsidRPr="00EC3715" w:rsidRDefault="0071091B" w:rsidP="0071091B">
            <w:pPr>
              <w:pStyle w:val="afffff6"/>
              <w:jc w:val="left"/>
            </w:pPr>
            <w:r>
              <w:t>--version</w:t>
            </w:r>
          </w:p>
        </w:tc>
        <w:tc>
          <w:tcPr>
            <w:tcW w:w="6861" w:type="dxa"/>
            <w:tcMar>
              <w:top w:w="57" w:type="dxa"/>
              <w:left w:w="85" w:type="dxa"/>
              <w:bottom w:w="57" w:type="dxa"/>
              <w:right w:w="85" w:type="dxa"/>
            </w:tcMar>
          </w:tcPr>
          <w:p w14:paraId="2892162B" w14:textId="2C98BB4F" w:rsidR="00EC3715" w:rsidRPr="00EC3715" w:rsidRDefault="00EC3715" w:rsidP="0096620B">
            <w:pPr>
              <w:pStyle w:val="aff8"/>
              <w:rPr>
                <w:lang w:val="ru-RU"/>
              </w:rPr>
            </w:pPr>
            <w:r w:rsidRPr="00EC3715">
              <w:rPr>
                <w:lang w:val="ru-RU"/>
              </w:rPr>
              <w:t>Отображает версию этой утилиты.</w:t>
            </w:r>
          </w:p>
        </w:tc>
      </w:tr>
      <w:tr w:rsidR="00EC3715" w:rsidRPr="0096620B" w14:paraId="32FA7F40" w14:textId="77777777" w:rsidTr="00DA29C4">
        <w:tc>
          <w:tcPr>
            <w:tcW w:w="2483" w:type="dxa"/>
            <w:tcMar>
              <w:top w:w="57" w:type="dxa"/>
              <w:left w:w="85" w:type="dxa"/>
              <w:bottom w:w="57" w:type="dxa"/>
              <w:right w:w="85" w:type="dxa"/>
            </w:tcMar>
          </w:tcPr>
          <w:p w14:paraId="472DEC42" w14:textId="4AEE1535" w:rsidR="00EC3715" w:rsidRPr="00EC3715" w:rsidRDefault="0071091B" w:rsidP="0071091B">
            <w:pPr>
              <w:pStyle w:val="afffff6"/>
              <w:jc w:val="left"/>
            </w:pPr>
            <w:r>
              <w:t>-?</w:t>
            </w:r>
          </w:p>
        </w:tc>
        <w:tc>
          <w:tcPr>
            <w:tcW w:w="6861" w:type="dxa"/>
            <w:tcMar>
              <w:top w:w="57" w:type="dxa"/>
              <w:left w:w="85" w:type="dxa"/>
              <w:bottom w:w="57" w:type="dxa"/>
              <w:right w:w="85" w:type="dxa"/>
            </w:tcMar>
          </w:tcPr>
          <w:p w14:paraId="47CD8880" w14:textId="12A138D6" w:rsidR="00EC3715" w:rsidRPr="00EC3715" w:rsidRDefault="00EC3715" w:rsidP="0096620B">
            <w:pPr>
              <w:pStyle w:val="aff8"/>
              <w:rPr>
                <w:lang w:val="ru-RU"/>
              </w:rPr>
            </w:pPr>
            <w:r w:rsidRPr="00EC3715">
              <w:rPr>
                <w:lang w:val="ru-RU"/>
              </w:rPr>
              <w:t>Отображает интерактивную справку.</w:t>
            </w:r>
          </w:p>
        </w:tc>
      </w:tr>
    </w:tbl>
    <w:p w14:paraId="7038A1CC" w14:textId="77777777" w:rsidR="002C5380" w:rsidRDefault="002C5380" w:rsidP="000749E2">
      <w:pPr>
        <w:pStyle w:val="46"/>
      </w:pPr>
      <w:r>
        <w:t>Примеры</w:t>
      </w:r>
    </w:p>
    <w:p w14:paraId="7DCEF5DD" w14:textId="5C03245C" w:rsidR="002C5380" w:rsidRDefault="002C5380" w:rsidP="002C5380">
      <w:pPr>
        <w:pStyle w:val="afff1"/>
      </w:pPr>
      <w:r>
        <w:t xml:space="preserve">Добавьте зеркалирование в существующую систему </w:t>
      </w:r>
      <w:r w:rsidR="002C3408">
        <w:t>RT.Warehouse</w:t>
      </w:r>
      <w:r>
        <w:t>, используя тот же набор хостов, что и ваши основные данные. Вычислите порты зеркальной базы данных, добавив 100 к текущим номерам портов первичного сегмента: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C5380" w:rsidRPr="001F26BF" w14:paraId="7E3BD0AA" w14:textId="77777777" w:rsidTr="00A97E6B">
        <w:tc>
          <w:tcPr>
            <w:tcW w:w="9344" w:type="dxa"/>
            <w:shd w:val="clear" w:color="auto" w:fill="F2F2F2" w:themeFill="background1" w:themeFillShade="F2"/>
          </w:tcPr>
          <w:p w14:paraId="63E5B41E" w14:textId="73161646" w:rsidR="002C5380" w:rsidRPr="001F26BF" w:rsidRDefault="002C5380" w:rsidP="00A97E6B">
            <w:pPr>
              <w:pStyle w:val="afffff"/>
            </w:pPr>
            <w:r w:rsidRPr="002C5380">
              <w:lastRenderedPageBreak/>
              <w:t>$ gpaddmirrors -p 100</w:t>
            </w:r>
          </w:p>
        </w:tc>
      </w:tr>
    </w:tbl>
    <w:p w14:paraId="27622798" w14:textId="57B30C76" w:rsidR="002C5380" w:rsidRDefault="002C5380" w:rsidP="002C5380">
      <w:pPr>
        <w:pStyle w:val="afff1"/>
      </w:pPr>
      <w:r>
        <w:t xml:space="preserve">Добавьте зеркалирование в существующую систему </w:t>
      </w:r>
      <w:r w:rsidR="002C3408">
        <w:t>RT.Warehouse</w:t>
      </w:r>
      <w:r>
        <w:t>, используя набор хостов, отличный от ваших первичных данных: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C5380" w:rsidRPr="000749E2" w14:paraId="1354F09F" w14:textId="77777777" w:rsidTr="00A97E6B">
        <w:tc>
          <w:tcPr>
            <w:tcW w:w="9344" w:type="dxa"/>
            <w:shd w:val="clear" w:color="auto" w:fill="F2F2F2" w:themeFill="background1" w:themeFillShade="F2"/>
          </w:tcPr>
          <w:p w14:paraId="465A5AA9" w14:textId="008DE7A5" w:rsidR="002C5380" w:rsidRPr="001F26BF" w:rsidRDefault="002C5380" w:rsidP="00A97E6B">
            <w:pPr>
              <w:pStyle w:val="afffff"/>
            </w:pPr>
            <w:r w:rsidRPr="002C5380">
              <w:t>$ gpaddmirrors -i mirror_config_file</w:t>
            </w:r>
          </w:p>
        </w:tc>
      </w:tr>
    </w:tbl>
    <w:p w14:paraId="3D915141" w14:textId="77777777" w:rsidR="002C5380" w:rsidRPr="002C5380" w:rsidRDefault="002C5380" w:rsidP="002C5380">
      <w:pPr>
        <w:pStyle w:val="afff1"/>
      </w:pPr>
      <w:r>
        <w:t>Где</w:t>
      </w:r>
      <w:r w:rsidRPr="002C5380">
        <w:t xml:space="preserve"> </w:t>
      </w:r>
      <w:r w:rsidRPr="0071091B">
        <w:rPr>
          <w:rStyle w:val="afffff0"/>
        </w:rPr>
        <w:t>mirror</w:t>
      </w:r>
      <w:r w:rsidRPr="0055738E">
        <w:rPr>
          <w:rStyle w:val="afffff0"/>
          <w:lang w:val="ru-RU"/>
        </w:rPr>
        <w:t>_</w:t>
      </w:r>
      <w:r w:rsidRPr="0071091B">
        <w:rPr>
          <w:rStyle w:val="afffff0"/>
        </w:rPr>
        <w:t>config</w:t>
      </w:r>
      <w:r w:rsidRPr="0055738E">
        <w:rPr>
          <w:rStyle w:val="afffff0"/>
          <w:lang w:val="ru-RU"/>
        </w:rPr>
        <w:t>_</w:t>
      </w:r>
      <w:r w:rsidRPr="0071091B">
        <w:rPr>
          <w:rStyle w:val="afffff0"/>
        </w:rPr>
        <w:t>file</w:t>
      </w:r>
      <w:r w:rsidRPr="002C5380">
        <w:t xml:space="preserve"> </w:t>
      </w:r>
      <w:r>
        <w:t>выглядит</w:t>
      </w:r>
      <w:r w:rsidRPr="002C5380">
        <w:t xml:space="preserve"> </w:t>
      </w:r>
      <w:r>
        <w:t>примерно</w:t>
      </w:r>
      <w:r w:rsidRPr="002C5380">
        <w:t xml:space="preserve"> </w:t>
      </w:r>
      <w:r>
        <w:t>так</w:t>
      </w:r>
      <w:r w:rsidRPr="002C538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C5380" w:rsidRPr="001F26BF" w14:paraId="5CFB1060" w14:textId="77777777" w:rsidTr="00A97E6B">
        <w:tc>
          <w:tcPr>
            <w:tcW w:w="9344" w:type="dxa"/>
            <w:shd w:val="clear" w:color="auto" w:fill="F2F2F2" w:themeFill="background1" w:themeFillShade="F2"/>
          </w:tcPr>
          <w:p w14:paraId="732F5CFA" w14:textId="77777777" w:rsidR="002C5380" w:rsidRPr="002C5380" w:rsidRDefault="002C5380" w:rsidP="002C5380">
            <w:pPr>
              <w:pStyle w:val="afffff"/>
              <w:rPr>
                <w:lang w:val="ru-RU"/>
              </w:rPr>
            </w:pPr>
            <w:r w:rsidRPr="002C5380">
              <w:rPr>
                <w:lang w:val="ru-RU"/>
              </w:rPr>
              <w:t>0=0|</w:t>
            </w:r>
            <w:r>
              <w:t>sdw</w:t>
            </w:r>
            <w:r w:rsidRPr="002C5380">
              <w:rPr>
                <w:lang w:val="ru-RU"/>
              </w:rPr>
              <w:t>1-1|52001|/</w:t>
            </w:r>
            <w:r>
              <w:t>gpdata</w:t>
            </w:r>
            <w:r w:rsidRPr="002C5380">
              <w:rPr>
                <w:lang w:val="ru-RU"/>
              </w:rPr>
              <w:t>/</w:t>
            </w:r>
            <w:r>
              <w:t>mir</w:t>
            </w:r>
            <w:r w:rsidRPr="002C5380">
              <w:rPr>
                <w:lang w:val="ru-RU"/>
              </w:rPr>
              <w:t>1/</w:t>
            </w:r>
            <w:r>
              <w:t>gp</w:t>
            </w:r>
            <w:r w:rsidRPr="002C5380">
              <w:rPr>
                <w:lang w:val="ru-RU"/>
              </w:rPr>
              <w:t>0</w:t>
            </w:r>
          </w:p>
          <w:p w14:paraId="7B0EE771" w14:textId="77777777" w:rsidR="002C5380" w:rsidRPr="002C5380" w:rsidRDefault="002C5380" w:rsidP="002C5380">
            <w:pPr>
              <w:pStyle w:val="afffff"/>
              <w:rPr>
                <w:lang w:val="ru-RU"/>
              </w:rPr>
            </w:pPr>
            <w:r w:rsidRPr="002C5380">
              <w:rPr>
                <w:lang w:val="ru-RU"/>
              </w:rPr>
              <w:t>1=1|</w:t>
            </w:r>
            <w:r>
              <w:t>sdw</w:t>
            </w:r>
            <w:r w:rsidRPr="002C5380">
              <w:rPr>
                <w:lang w:val="ru-RU"/>
              </w:rPr>
              <w:t>1-2|52002|/</w:t>
            </w:r>
            <w:r>
              <w:t>gpdata</w:t>
            </w:r>
            <w:r w:rsidRPr="002C5380">
              <w:rPr>
                <w:lang w:val="ru-RU"/>
              </w:rPr>
              <w:t>/</w:t>
            </w:r>
            <w:r>
              <w:t>mir</w:t>
            </w:r>
            <w:r w:rsidRPr="002C5380">
              <w:rPr>
                <w:lang w:val="ru-RU"/>
              </w:rPr>
              <w:t>2/</w:t>
            </w:r>
            <w:r>
              <w:t>gp</w:t>
            </w:r>
            <w:r w:rsidRPr="002C5380">
              <w:rPr>
                <w:lang w:val="ru-RU"/>
              </w:rPr>
              <w:t>1</w:t>
            </w:r>
          </w:p>
          <w:p w14:paraId="05D1C760" w14:textId="77777777" w:rsidR="002C5380" w:rsidRPr="00B006EC" w:rsidRDefault="002C5380" w:rsidP="002C5380">
            <w:pPr>
              <w:pStyle w:val="afffff"/>
              <w:rPr>
                <w:lang w:val="ru-RU"/>
              </w:rPr>
            </w:pPr>
            <w:r w:rsidRPr="00B006EC">
              <w:rPr>
                <w:lang w:val="ru-RU"/>
              </w:rPr>
              <w:t>2=2|</w:t>
            </w:r>
            <w:r>
              <w:t>sdw</w:t>
            </w:r>
            <w:r w:rsidRPr="00B006EC">
              <w:rPr>
                <w:lang w:val="ru-RU"/>
              </w:rPr>
              <w:t>2-1|52001|/</w:t>
            </w:r>
            <w:r>
              <w:t>gpdata</w:t>
            </w:r>
            <w:r w:rsidRPr="00B006EC">
              <w:rPr>
                <w:lang w:val="ru-RU"/>
              </w:rPr>
              <w:t>/</w:t>
            </w:r>
            <w:r>
              <w:t>mir</w:t>
            </w:r>
            <w:r w:rsidRPr="00B006EC">
              <w:rPr>
                <w:lang w:val="ru-RU"/>
              </w:rPr>
              <w:t>1/</w:t>
            </w:r>
            <w:r>
              <w:t>gp</w:t>
            </w:r>
            <w:r w:rsidRPr="00B006EC">
              <w:rPr>
                <w:lang w:val="ru-RU"/>
              </w:rPr>
              <w:t>2</w:t>
            </w:r>
          </w:p>
          <w:p w14:paraId="5660DC94" w14:textId="5BDA61F3" w:rsidR="002C5380" w:rsidRPr="00B006EC" w:rsidRDefault="002C5380" w:rsidP="002C5380">
            <w:pPr>
              <w:pStyle w:val="afffff"/>
              <w:rPr>
                <w:lang w:val="ru-RU"/>
              </w:rPr>
            </w:pPr>
            <w:r w:rsidRPr="00B006EC">
              <w:rPr>
                <w:lang w:val="ru-RU"/>
              </w:rPr>
              <w:t>3=3|</w:t>
            </w:r>
            <w:r>
              <w:t>sdw</w:t>
            </w:r>
            <w:r w:rsidRPr="00B006EC">
              <w:rPr>
                <w:lang w:val="ru-RU"/>
              </w:rPr>
              <w:t>2-2|52002|/</w:t>
            </w:r>
            <w:r>
              <w:t>gpdata</w:t>
            </w:r>
            <w:r w:rsidRPr="00B006EC">
              <w:rPr>
                <w:lang w:val="ru-RU"/>
              </w:rPr>
              <w:t>/</w:t>
            </w:r>
            <w:r>
              <w:t>mir</w:t>
            </w:r>
            <w:r w:rsidRPr="00B006EC">
              <w:rPr>
                <w:lang w:val="ru-RU"/>
              </w:rPr>
              <w:t>2/</w:t>
            </w:r>
            <w:r>
              <w:t>gp</w:t>
            </w:r>
            <w:r w:rsidRPr="00B006EC">
              <w:rPr>
                <w:lang w:val="ru-RU"/>
              </w:rPr>
              <w:t>3</w:t>
            </w:r>
          </w:p>
        </w:tc>
      </w:tr>
    </w:tbl>
    <w:p w14:paraId="1C846A56" w14:textId="77777777" w:rsidR="002C5380" w:rsidRDefault="002C5380" w:rsidP="002C5380">
      <w:pPr>
        <w:pStyle w:val="afff1"/>
      </w:pPr>
      <w:r>
        <w:t xml:space="preserve">Создайте образец файла конфигурации зеркала с параметром </w:t>
      </w:r>
      <w:r w:rsidRPr="0055738E">
        <w:rPr>
          <w:rStyle w:val="afffff0"/>
          <w:lang w:val="ru-RU"/>
        </w:rPr>
        <w:t>-</w:t>
      </w:r>
      <w:r w:rsidRPr="0071091B">
        <w:rPr>
          <w:rStyle w:val="afffff0"/>
        </w:rPr>
        <w:t>o</w:t>
      </w:r>
      <w:r>
        <w:t xml:space="preserve"> для использования с </w:t>
      </w:r>
      <w:r w:rsidRPr="0071091B">
        <w:rPr>
          <w:rStyle w:val="afffff0"/>
        </w:rPr>
        <w:t>gpaddmirrors</w:t>
      </w:r>
      <w:r w:rsidRPr="0055738E">
        <w:rPr>
          <w:rStyle w:val="afffff0"/>
          <w:lang w:val="ru-RU"/>
        </w:rPr>
        <w:t xml:space="preserve"> -</w:t>
      </w:r>
      <w:r w:rsidRPr="0071091B">
        <w:rPr>
          <w:rStyle w:val="afffff0"/>
        </w:rPr>
        <w:t>i</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C5380" w:rsidRPr="000749E2" w14:paraId="0FA634C3" w14:textId="77777777" w:rsidTr="00A97E6B">
        <w:tc>
          <w:tcPr>
            <w:tcW w:w="9344" w:type="dxa"/>
            <w:shd w:val="clear" w:color="auto" w:fill="F2F2F2" w:themeFill="background1" w:themeFillShade="F2"/>
          </w:tcPr>
          <w:p w14:paraId="7D3259A6" w14:textId="6E074163" w:rsidR="002C5380" w:rsidRPr="001F26BF" w:rsidRDefault="002C5380" w:rsidP="00A97E6B">
            <w:pPr>
              <w:pStyle w:val="afffff"/>
            </w:pPr>
            <w:r w:rsidRPr="002C5380">
              <w:t>$ gpaddmirrors -o /home/gpadmin/sample_mirror_config</w:t>
            </w:r>
          </w:p>
        </w:tc>
      </w:tr>
    </w:tbl>
    <w:p w14:paraId="522836B7" w14:textId="322AB7C4" w:rsidR="00F07987" w:rsidRPr="0096620B" w:rsidRDefault="00F334A6" w:rsidP="000C5B1F">
      <w:pPr>
        <w:pStyle w:val="3a"/>
      </w:pPr>
      <w:bookmarkStart w:id="44" w:name="_Toc74742925"/>
      <w:r w:rsidRPr="00F334A6">
        <w:t>gpbackup</w:t>
      </w:r>
      <w:bookmarkEnd w:id="44"/>
    </w:p>
    <w:p w14:paraId="6BC7DDE0" w14:textId="009A1A7E" w:rsidR="00F07987" w:rsidRPr="0096620B" w:rsidRDefault="00A93900" w:rsidP="00F07987">
      <w:pPr>
        <w:pStyle w:val="afff1"/>
      </w:pPr>
      <w:r>
        <w:t>Создаёт</w:t>
      </w:r>
      <w:r w:rsidR="00F334A6" w:rsidRPr="00F334A6">
        <w:t xml:space="preserve"> резервную копию </w:t>
      </w:r>
      <w:r w:rsidR="002C3408">
        <w:t>RT.Warehouse</w:t>
      </w:r>
      <w:r w:rsidR="00F334A6" w:rsidRPr="00F334A6">
        <w:t xml:space="preserve"> для использования с утилитой </w:t>
      </w:r>
      <w:r w:rsidR="00F334A6" w:rsidRPr="00A93900">
        <w:rPr>
          <w:rStyle w:val="afffff0"/>
        </w:rPr>
        <w:t>gprestore</w:t>
      </w:r>
      <w:r w:rsidR="00F334A6" w:rsidRPr="00F334A6">
        <w:t>.</w:t>
      </w:r>
    </w:p>
    <w:p w14:paraId="2BAA44EC" w14:textId="26196F1B" w:rsidR="00F334A6"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334A6" w:rsidRPr="000749E2" w14:paraId="7FBF392D" w14:textId="77777777" w:rsidTr="00A97E6B">
        <w:tc>
          <w:tcPr>
            <w:tcW w:w="9344" w:type="dxa"/>
            <w:shd w:val="clear" w:color="auto" w:fill="F2F2F2" w:themeFill="background1" w:themeFillShade="F2"/>
          </w:tcPr>
          <w:p w14:paraId="7B716144" w14:textId="77777777" w:rsidR="00F334A6" w:rsidRDefault="00F334A6" w:rsidP="00F334A6">
            <w:pPr>
              <w:pStyle w:val="afffff"/>
            </w:pPr>
            <w:r>
              <w:t xml:space="preserve">gpbackup --dbname </w:t>
            </w:r>
            <w:r w:rsidRPr="00A93900">
              <w:rPr>
                <w:i/>
              </w:rPr>
              <w:t>database_name</w:t>
            </w:r>
          </w:p>
          <w:p w14:paraId="47AD7180" w14:textId="77777777" w:rsidR="00F334A6" w:rsidRDefault="00F334A6" w:rsidP="00F334A6">
            <w:pPr>
              <w:pStyle w:val="afffff"/>
            </w:pPr>
            <w:r>
              <w:t xml:space="preserve">   [--backup-dir </w:t>
            </w:r>
            <w:r w:rsidRPr="00A93900">
              <w:rPr>
                <w:i/>
              </w:rPr>
              <w:t>directory</w:t>
            </w:r>
            <w:r>
              <w:t>]</w:t>
            </w:r>
          </w:p>
          <w:p w14:paraId="63E828D2" w14:textId="77777777" w:rsidR="00F334A6" w:rsidRDefault="00F334A6" w:rsidP="00F334A6">
            <w:pPr>
              <w:pStyle w:val="afffff"/>
            </w:pPr>
            <w:r>
              <w:t xml:space="preserve">   [--compression-level </w:t>
            </w:r>
            <w:r w:rsidRPr="00A93900">
              <w:rPr>
                <w:i/>
              </w:rPr>
              <w:t>level</w:t>
            </w:r>
            <w:r>
              <w:t>]</w:t>
            </w:r>
          </w:p>
          <w:p w14:paraId="5C72DAA7" w14:textId="77777777" w:rsidR="00F334A6" w:rsidRDefault="00F334A6" w:rsidP="00F334A6">
            <w:pPr>
              <w:pStyle w:val="afffff"/>
            </w:pPr>
            <w:r>
              <w:t xml:space="preserve">   [--data-only]</w:t>
            </w:r>
          </w:p>
          <w:p w14:paraId="3D3B14C1" w14:textId="77777777" w:rsidR="00F334A6" w:rsidRDefault="00F334A6" w:rsidP="00F334A6">
            <w:pPr>
              <w:pStyle w:val="afffff"/>
            </w:pPr>
            <w:r>
              <w:t xml:space="preserve">   [--debug]</w:t>
            </w:r>
          </w:p>
          <w:p w14:paraId="1E981305" w14:textId="77777777" w:rsidR="00F334A6" w:rsidRDefault="00F334A6" w:rsidP="00F334A6">
            <w:pPr>
              <w:pStyle w:val="afffff"/>
            </w:pPr>
            <w:r>
              <w:t xml:space="preserve">   [--exclude-schema </w:t>
            </w:r>
            <w:r w:rsidRPr="00A93900">
              <w:rPr>
                <w:i/>
              </w:rPr>
              <w:t>schema_name</w:t>
            </w:r>
            <w:r>
              <w:t>]</w:t>
            </w:r>
          </w:p>
          <w:p w14:paraId="4B1E77AA" w14:textId="77777777" w:rsidR="00F334A6" w:rsidRDefault="00F334A6" w:rsidP="00F334A6">
            <w:pPr>
              <w:pStyle w:val="afffff"/>
            </w:pPr>
            <w:r>
              <w:t xml:space="preserve">   [--exclude-table </w:t>
            </w:r>
            <w:r w:rsidRPr="00A93900">
              <w:rPr>
                <w:i/>
              </w:rPr>
              <w:t>schema.table</w:t>
            </w:r>
            <w:r>
              <w:t>]</w:t>
            </w:r>
          </w:p>
          <w:p w14:paraId="6AE18E38" w14:textId="77777777" w:rsidR="00F334A6" w:rsidRDefault="00F334A6" w:rsidP="00F334A6">
            <w:pPr>
              <w:pStyle w:val="afffff"/>
            </w:pPr>
            <w:r>
              <w:t xml:space="preserve">   [--exclude-table-file </w:t>
            </w:r>
            <w:r w:rsidRPr="00A93900">
              <w:rPr>
                <w:i/>
              </w:rPr>
              <w:t>file_name</w:t>
            </w:r>
            <w:r>
              <w:t>]</w:t>
            </w:r>
          </w:p>
          <w:p w14:paraId="6A19F5E6" w14:textId="77777777" w:rsidR="00F334A6" w:rsidRDefault="00F334A6" w:rsidP="00F334A6">
            <w:pPr>
              <w:pStyle w:val="afffff"/>
            </w:pPr>
            <w:r>
              <w:t xml:space="preserve">   [--include-schema </w:t>
            </w:r>
            <w:r w:rsidRPr="00A93900">
              <w:rPr>
                <w:i/>
              </w:rPr>
              <w:t>schema_name</w:t>
            </w:r>
            <w:r>
              <w:t>]</w:t>
            </w:r>
          </w:p>
          <w:p w14:paraId="00FB66A1" w14:textId="77777777" w:rsidR="00F334A6" w:rsidRDefault="00F334A6" w:rsidP="00F334A6">
            <w:pPr>
              <w:pStyle w:val="afffff"/>
            </w:pPr>
            <w:r>
              <w:t xml:space="preserve">   [--include-table </w:t>
            </w:r>
            <w:r w:rsidRPr="00A93900">
              <w:rPr>
                <w:i/>
              </w:rPr>
              <w:t>schema.table</w:t>
            </w:r>
            <w:r>
              <w:t>]</w:t>
            </w:r>
          </w:p>
          <w:p w14:paraId="479CDB72" w14:textId="77777777" w:rsidR="00F334A6" w:rsidRDefault="00F334A6" w:rsidP="00F334A6">
            <w:pPr>
              <w:pStyle w:val="afffff"/>
            </w:pPr>
            <w:r>
              <w:t xml:space="preserve">   [--include-table-file </w:t>
            </w:r>
            <w:r w:rsidRPr="00A93900">
              <w:rPr>
                <w:i/>
              </w:rPr>
              <w:t>file_name</w:t>
            </w:r>
            <w:r>
              <w:t>]</w:t>
            </w:r>
          </w:p>
          <w:p w14:paraId="679B7DA7" w14:textId="77777777" w:rsidR="00F334A6" w:rsidRDefault="00F334A6" w:rsidP="00F334A6">
            <w:pPr>
              <w:pStyle w:val="afffff"/>
            </w:pPr>
            <w:r>
              <w:t xml:space="preserve">   [--incremental [--from-timestamp </w:t>
            </w:r>
            <w:r w:rsidRPr="00A93900">
              <w:rPr>
                <w:i/>
              </w:rPr>
              <w:t>backup-timestamp</w:t>
            </w:r>
            <w:r>
              <w:t>]]</w:t>
            </w:r>
          </w:p>
          <w:p w14:paraId="533061C8" w14:textId="77777777" w:rsidR="00F334A6" w:rsidRDefault="00F334A6" w:rsidP="00F334A6">
            <w:pPr>
              <w:pStyle w:val="afffff"/>
            </w:pPr>
            <w:r>
              <w:t xml:space="preserve">   [--jobs </w:t>
            </w:r>
            <w:r w:rsidRPr="00A93900">
              <w:rPr>
                <w:i/>
              </w:rPr>
              <w:t>int</w:t>
            </w:r>
            <w:r>
              <w:t>]</w:t>
            </w:r>
          </w:p>
          <w:p w14:paraId="02242800" w14:textId="77777777" w:rsidR="00F334A6" w:rsidRDefault="00F334A6" w:rsidP="00F334A6">
            <w:pPr>
              <w:pStyle w:val="afffff"/>
            </w:pPr>
            <w:r>
              <w:t xml:space="preserve">   [--leaf-partition-data]</w:t>
            </w:r>
          </w:p>
          <w:p w14:paraId="401F4285" w14:textId="77777777" w:rsidR="00F334A6" w:rsidRDefault="00F334A6" w:rsidP="00F334A6">
            <w:pPr>
              <w:pStyle w:val="afffff"/>
            </w:pPr>
            <w:r>
              <w:t xml:space="preserve">   [--metadata-only]</w:t>
            </w:r>
          </w:p>
          <w:p w14:paraId="0A47BCD7" w14:textId="77777777" w:rsidR="00F334A6" w:rsidRDefault="00F334A6" w:rsidP="00F334A6">
            <w:pPr>
              <w:pStyle w:val="afffff"/>
            </w:pPr>
            <w:r>
              <w:t xml:space="preserve">   [--no-compression]</w:t>
            </w:r>
          </w:p>
          <w:p w14:paraId="7D244A63" w14:textId="77777777" w:rsidR="00F334A6" w:rsidRDefault="00F334A6" w:rsidP="00F334A6">
            <w:pPr>
              <w:pStyle w:val="afffff"/>
            </w:pPr>
            <w:r>
              <w:t xml:space="preserve">   [--plugin-config </w:t>
            </w:r>
            <w:r w:rsidRPr="00A93900">
              <w:rPr>
                <w:i/>
              </w:rPr>
              <w:t>config_file_location</w:t>
            </w:r>
            <w:r>
              <w:t>]</w:t>
            </w:r>
          </w:p>
          <w:p w14:paraId="7446A056" w14:textId="77777777" w:rsidR="00F334A6" w:rsidRDefault="00F334A6" w:rsidP="00F334A6">
            <w:pPr>
              <w:pStyle w:val="afffff"/>
            </w:pPr>
            <w:r>
              <w:t xml:space="preserve">   [--quiet]</w:t>
            </w:r>
          </w:p>
          <w:p w14:paraId="5482047E" w14:textId="77777777" w:rsidR="00F334A6" w:rsidRDefault="00F334A6" w:rsidP="00F334A6">
            <w:pPr>
              <w:pStyle w:val="afffff"/>
            </w:pPr>
            <w:r>
              <w:t xml:space="preserve">   [--single-data-file]</w:t>
            </w:r>
          </w:p>
          <w:p w14:paraId="1AF33C5A" w14:textId="77777777" w:rsidR="00F334A6" w:rsidRDefault="00F334A6" w:rsidP="00F334A6">
            <w:pPr>
              <w:pStyle w:val="afffff"/>
            </w:pPr>
            <w:r>
              <w:t xml:space="preserve">   [--verbose]</w:t>
            </w:r>
          </w:p>
          <w:p w14:paraId="005F15BA" w14:textId="77777777" w:rsidR="00F334A6" w:rsidRDefault="00F334A6" w:rsidP="00F334A6">
            <w:pPr>
              <w:pStyle w:val="afffff"/>
            </w:pPr>
            <w:r>
              <w:t xml:space="preserve">   [--version]</w:t>
            </w:r>
          </w:p>
          <w:p w14:paraId="5AD1298E" w14:textId="77777777" w:rsidR="00F334A6" w:rsidRDefault="00F334A6" w:rsidP="00F334A6">
            <w:pPr>
              <w:pStyle w:val="afffff"/>
            </w:pPr>
            <w:r>
              <w:t xml:space="preserve">   [--with-stats]</w:t>
            </w:r>
          </w:p>
          <w:p w14:paraId="25341424" w14:textId="77777777" w:rsidR="00F334A6" w:rsidRDefault="00F334A6" w:rsidP="00F334A6">
            <w:pPr>
              <w:pStyle w:val="afffff"/>
            </w:pPr>
          </w:p>
          <w:p w14:paraId="4089C108" w14:textId="59F56BFD" w:rsidR="00F334A6" w:rsidRPr="001F26BF" w:rsidRDefault="00F334A6" w:rsidP="00F334A6">
            <w:pPr>
              <w:pStyle w:val="afffff"/>
            </w:pPr>
            <w:r>
              <w:t>gpbackup --help</w:t>
            </w:r>
          </w:p>
        </w:tc>
      </w:tr>
    </w:tbl>
    <w:p w14:paraId="55FC0948" w14:textId="77777777" w:rsidR="00F334A6" w:rsidRPr="007C0F47" w:rsidRDefault="00F334A6" w:rsidP="000749E2">
      <w:pPr>
        <w:pStyle w:val="46"/>
        <w:rPr>
          <w:lang w:val="ru-RU"/>
        </w:rPr>
      </w:pPr>
      <w:r>
        <w:lastRenderedPageBreak/>
        <w:t>Описание</w:t>
      </w:r>
    </w:p>
    <w:p w14:paraId="44B3FB59" w14:textId="3C9A6033" w:rsidR="00F334A6" w:rsidRDefault="00F334A6" w:rsidP="00F334A6">
      <w:pPr>
        <w:pStyle w:val="afff1"/>
      </w:pPr>
      <w:r>
        <w:t xml:space="preserve">Утилита </w:t>
      </w:r>
      <w:r w:rsidRPr="00A93900">
        <w:rPr>
          <w:rStyle w:val="afffff0"/>
        </w:rPr>
        <w:t>gpbackup</w:t>
      </w:r>
      <w:r>
        <w:t xml:space="preserve"> выполняет резервное копирование содержимого базы данных в коллекцию файлов метаданных и файлов данных, которые можно использовать </w:t>
      </w:r>
      <w:r w:rsidR="00A93900">
        <w:t xml:space="preserve">позже </w:t>
      </w:r>
      <w:r>
        <w:t xml:space="preserve">для восстановления базы данных с помощью </w:t>
      </w:r>
      <w:r w:rsidRPr="00A93900">
        <w:rPr>
          <w:rStyle w:val="afffff0"/>
        </w:rPr>
        <w:t>gprestore</w:t>
      </w:r>
      <w:r>
        <w:t>. При резервном копировании базы данных вы можете указать параметры фильтрации на уровне таблицы и на уровне схемы для резервного копирования определ</w:t>
      </w:r>
      <w:r w:rsidR="00A93900">
        <w:t>ё</w:t>
      </w:r>
      <w:r>
        <w:t>нных таблиц. Например, вы можете комбинировать параметры уровня схемы и уровня таблицы для резервного копирования всех таблиц в схеме, кроме одной.</w:t>
      </w:r>
    </w:p>
    <w:p w14:paraId="6B7E81DD" w14:textId="4BBB1E74" w:rsidR="00F334A6" w:rsidRDefault="00F334A6" w:rsidP="00F334A6">
      <w:pPr>
        <w:pStyle w:val="afff1"/>
      </w:pPr>
      <w:r>
        <w:t xml:space="preserve">По умолчанию </w:t>
      </w:r>
      <w:r w:rsidRPr="00A93900">
        <w:rPr>
          <w:rStyle w:val="afffff0"/>
        </w:rPr>
        <w:t>gpbackup</w:t>
      </w:r>
      <w:r>
        <w:t xml:space="preserve"> выполняет резервное копирование объектов в указанной базе данных, а также глобальных системных объектов </w:t>
      </w:r>
      <w:r w:rsidR="002C3408">
        <w:t>RT.Warehouse</w:t>
      </w:r>
      <w:r>
        <w:t xml:space="preserve">. Вы можете дополнительно указать параметр </w:t>
      </w:r>
      <w:r w:rsidRPr="00A93900">
        <w:rPr>
          <w:rStyle w:val="afffff0"/>
          <w:lang w:val="ru-RU"/>
        </w:rPr>
        <w:t>--</w:t>
      </w:r>
      <w:r w:rsidRPr="00A93900">
        <w:rPr>
          <w:rStyle w:val="afffff0"/>
        </w:rPr>
        <w:t>with</w:t>
      </w:r>
      <w:r w:rsidRPr="00A93900">
        <w:rPr>
          <w:rStyle w:val="afffff0"/>
          <w:lang w:val="ru-RU"/>
        </w:rPr>
        <w:t>-</w:t>
      </w:r>
      <w:r w:rsidRPr="00A93900">
        <w:rPr>
          <w:rStyle w:val="afffff0"/>
        </w:rPr>
        <w:t>globals</w:t>
      </w:r>
      <w:r>
        <w:t xml:space="preserve"> с </w:t>
      </w:r>
      <w:r w:rsidRPr="00A93900">
        <w:rPr>
          <w:rStyle w:val="afffff0"/>
        </w:rPr>
        <w:t>gprestore</w:t>
      </w:r>
      <w:r>
        <w:t xml:space="preserve"> для восс</w:t>
      </w:r>
      <w:r w:rsidR="00A93900">
        <w:t>тановления глобальных объектов.</w:t>
      </w:r>
    </w:p>
    <w:p w14:paraId="5BA01648" w14:textId="069559DF" w:rsidR="00F334A6" w:rsidRDefault="00F334A6" w:rsidP="00F334A6">
      <w:pPr>
        <w:pStyle w:val="afff1"/>
      </w:pPr>
      <w:proofErr w:type="gramStart"/>
      <w:r w:rsidRPr="00A93900">
        <w:rPr>
          <w:rStyle w:val="afffff0"/>
        </w:rPr>
        <w:t>gpbackup</w:t>
      </w:r>
      <w:proofErr w:type="gramEnd"/>
      <w:r>
        <w:t xml:space="preserve"> по умолчанию сохраняет файлы метаданных объекта и файлы DDL для резервного копирования в каталоге основных данных </w:t>
      </w:r>
      <w:r w:rsidR="002C3408">
        <w:t>RT.Warehouse</w:t>
      </w:r>
      <w:r>
        <w:t xml:space="preserve">. Сегменты </w:t>
      </w:r>
      <w:r w:rsidR="002C3408">
        <w:t>RT.Warehouse</w:t>
      </w:r>
      <w:r>
        <w:t xml:space="preserve"> используют команду </w:t>
      </w:r>
      <w:r w:rsidRPr="00A93900">
        <w:rPr>
          <w:rStyle w:val="afffff0"/>
        </w:rPr>
        <w:t>COPY</w:t>
      </w:r>
      <w:r w:rsidRPr="00A93900">
        <w:rPr>
          <w:rStyle w:val="afffff0"/>
          <w:lang w:val="ru-RU"/>
        </w:rPr>
        <w:t xml:space="preserve"> ... </w:t>
      </w:r>
      <w:r w:rsidRPr="00A93900">
        <w:rPr>
          <w:rStyle w:val="afffff0"/>
        </w:rPr>
        <w:t>ON</w:t>
      </w:r>
      <w:r w:rsidRPr="00A93900">
        <w:rPr>
          <w:rStyle w:val="afffff0"/>
          <w:lang w:val="ru-RU"/>
        </w:rPr>
        <w:t xml:space="preserve"> </w:t>
      </w:r>
      <w:r w:rsidRPr="00A93900">
        <w:rPr>
          <w:rStyle w:val="afffff0"/>
        </w:rPr>
        <w:t>SEGMENT</w:t>
      </w:r>
      <w:r>
        <w:t xml:space="preserve"> для сохранения данных для резервных копий таблиц в сжатых файлах данных CSV, расположенных в ка</w:t>
      </w:r>
      <w:r w:rsidR="00A93900">
        <w:t>талоге данных каждого сегмента.</w:t>
      </w:r>
    </w:p>
    <w:p w14:paraId="7F2CCDD7" w14:textId="2A829A9B" w:rsidR="00F334A6" w:rsidRDefault="00F334A6" w:rsidP="00F334A6">
      <w:pPr>
        <w:pStyle w:val="afff1"/>
      </w:pPr>
      <w:r>
        <w:t xml:space="preserve">Вы можете добавить параметр </w:t>
      </w:r>
      <w:r w:rsidRPr="00A93900">
        <w:rPr>
          <w:rStyle w:val="afffff0"/>
          <w:lang w:val="ru-RU"/>
        </w:rPr>
        <w:t>--</w:t>
      </w:r>
      <w:r w:rsidRPr="00A93900">
        <w:rPr>
          <w:rStyle w:val="afffff0"/>
        </w:rPr>
        <w:t>backup</w:t>
      </w:r>
      <w:r w:rsidRPr="00A93900">
        <w:rPr>
          <w:rStyle w:val="afffff0"/>
          <w:lang w:val="ru-RU"/>
        </w:rPr>
        <w:t>-</w:t>
      </w:r>
      <w:r w:rsidRPr="00A93900">
        <w:rPr>
          <w:rStyle w:val="afffff0"/>
        </w:rPr>
        <w:t>dir</w:t>
      </w:r>
      <w:r>
        <w:t xml:space="preserve">, чтобы скопировать все файлы резервных копий с главной </w:t>
      </w:r>
      <w:r w:rsidR="002C3408">
        <w:t>RT.Warehouse</w:t>
      </w:r>
      <w:r>
        <w:t xml:space="preserve"> и сегментировать хосты по абсолютному пути для дальнейшего использования. Предусмотрены дополнительные параметры для фильтрации набора резервных копий, чтобы включить или исключить определ</w:t>
      </w:r>
      <w:r w:rsidR="00A93900">
        <w:t>ё</w:t>
      </w:r>
      <w:r>
        <w:t>нные таблицы.</w:t>
      </w:r>
    </w:p>
    <w:p w14:paraId="6D97BA95" w14:textId="3CCEFC81" w:rsidR="00F07987" w:rsidRPr="0096620B" w:rsidRDefault="00F334A6" w:rsidP="00F334A6">
      <w:pPr>
        <w:pStyle w:val="afff1"/>
      </w:pPr>
      <w:r>
        <w:t xml:space="preserve">Вы можете создать инкрементную резервную копию с параметром </w:t>
      </w:r>
      <w:r w:rsidR="00A93900" w:rsidRPr="00A93900">
        <w:rPr>
          <w:rStyle w:val="afffff0"/>
          <w:lang w:val="ru-RU"/>
        </w:rPr>
        <w:noBreakHyphen/>
      </w:r>
      <w:r w:rsidR="00A93900" w:rsidRPr="00A93900">
        <w:rPr>
          <w:rStyle w:val="afffff0"/>
          <w:lang w:val="ru-RU"/>
        </w:rPr>
        <w:noBreakHyphen/>
      </w:r>
      <w:r w:rsidRPr="00A93900">
        <w:rPr>
          <w:rStyle w:val="afffff0"/>
        </w:rPr>
        <w:t>incremental</w:t>
      </w:r>
      <w:r>
        <w:t>. Инкрементные резервные копии эффективны, когда общий объ</w:t>
      </w:r>
      <w:r w:rsidR="00A93900">
        <w:t>ё</w:t>
      </w:r>
      <w:r>
        <w:t xml:space="preserve">м данных в таблицах, оптимизированных для добавления, или в </w:t>
      </w:r>
      <w:r w:rsidR="00A93900">
        <w:t>партициях</w:t>
      </w:r>
      <w:r>
        <w:t xml:space="preserve"> таблиц, которые изменились, невелик по сравнению с </w:t>
      </w:r>
      <w:r w:rsidR="00A93900">
        <w:t>данными, которые не изменились.</w:t>
      </w:r>
    </w:p>
    <w:p w14:paraId="0BA60E8F" w14:textId="0362DCFE" w:rsidR="00F334A6" w:rsidRDefault="00F334A6" w:rsidP="00F334A6">
      <w:pPr>
        <w:pStyle w:val="afff1"/>
      </w:pPr>
      <w:r>
        <w:t xml:space="preserve">С параметром по умолчанию </w:t>
      </w:r>
      <w:r w:rsidRPr="00A93900">
        <w:rPr>
          <w:rStyle w:val="afffff0"/>
          <w:lang w:val="ru-RU"/>
        </w:rPr>
        <w:t>--</w:t>
      </w:r>
      <w:r w:rsidRPr="00A93900">
        <w:rPr>
          <w:rStyle w:val="afffff0"/>
        </w:rPr>
        <w:t>jobs</w:t>
      </w:r>
      <w:r>
        <w:t xml:space="preserve"> (1 задание) каждая операция </w:t>
      </w:r>
      <w:r w:rsidRPr="00A93900">
        <w:rPr>
          <w:rStyle w:val="afffff0"/>
        </w:rPr>
        <w:t>gpbackup</w:t>
      </w:r>
      <w:r>
        <w:t xml:space="preserve"> использует одну транзакцию на </w:t>
      </w:r>
      <w:r w:rsidR="00A93900">
        <w:t>мастер-</w:t>
      </w:r>
      <w:r>
        <w:t xml:space="preserve">хосте </w:t>
      </w:r>
      <w:r w:rsidR="002C3408">
        <w:t>RT.Warehouse</w:t>
      </w:r>
      <w:r>
        <w:t xml:space="preserve">. Команда </w:t>
      </w:r>
      <w:r w:rsidRPr="00A93900">
        <w:rPr>
          <w:rStyle w:val="afffff0"/>
        </w:rPr>
        <w:t>COPY</w:t>
      </w:r>
      <w:r w:rsidRPr="0055738E">
        <w:rPr>
          <w:rStyle w:val="afffff0"/>
          <w:lang w:val="ru-RU"/>
        </w:rPr>
        <w:t xml:space="preserve"> ... </w:t>
      </w:r>
      <w:r w:rsidRPr="00A93900">
        <w:rPr>
          <w:rStyle w:val="afffff0"/>
        </w:rPr>
        <w:t>ON</w:t>
      </w:r>
      <w:r w:rsidRPr="00A93900">
        <w:rPr>
          <w:rStyle w:val="afffff0"/>
          <w:lang w:val="ru-RU"/>
        </w:rPr>
        <w:t xml:space="preserve"> </w:t>
      </w:r>
      <w:r w:rsidRPr="00A93900">
        <w:rPr>
          <w:rStyle w:val="afffff0"/>
        </w:rPr>
        <w:t>SEGMENT</w:t>
      </w:r>
      <w:r>
        <w:t xml:space="preserve"> выполняет задачу резервного копирования параллельно на каждом </w:t>
      </w:r>
      <w:r w:rsidR="00A93900">
        <w:t>хосте</w:t>
      </w:r>
      <w:r>
        <w:t xml:space="preserve"> сегмента. Процесс резервного копирования устанавливает блокировку </w:t>
      </w:r>
      <w:r w:rsidRPr="00A93900">
        <w:rPr>
          <w:rStyle w:val="afffff0"/>
        </w:rPr>
        <w:t>ACCESS</w:t>
      </w:r>
      <w:r w:rsidRPr="0055738E">
        <w:rPr>
          <w:rStyle w:val="afffff0"/>
          <w:lang w:val="ru-RU"/>
        </w:rPr>
        <w:t xml:space="preserve"> </w:t>
      </w:r>
      <w:r w:rsidRPr="00A93900">
        <w:rPr>
          <w:rStyle w:val="afffff0"/>
        </w:rPr>
        <w:t>SHARE</w:t>
      </w:r>
      <w:r>
        <w:t xml:space="preserve"> для каждой резервной копии таблицы. Во время процесса блокировки таблицы база данных должна находиться в состоянии покоя.</w:t>
      </w:r>
    </w:p>
    <w:p w14:paraId="37BB5B49" w14:textId="197D7DC0" w:rsidR="00F334A6" w:rsidRDefault="00F334A6" w:rsidP="00F334A6">
      <w:pPr>
        <w:pStyle w:val="afff1"/>
      </w:pPr>
      <w:r>
        <w:t xml:space="preserve">Когда операция резервного копирования завершается, </w:t>
      </w:r>
      <w:r w:rsidRPr="00DD6D86">
        <w:rPr>
          <w:rStyle w:val="afffff0"/>
        </w:rPr>
        <w:t>gpbackup</w:t>
      </w:r>
      <w:r>
        <w:t xml:space="preserve"> возвращает код состояния. См.</w:t>
      </w:r>
      <w:r w:rsidR="00DD6D86">
        <w:t xml:space="preserve"> </w:t>
      </w:r>
      <w:r w:rsidR="00DD6D86">
        <w:fldChar w:fldCharType="begin"/>
      </w:r>
      <w:r w:rsidR="00DD6D86">
        <w:instrText xml:space="preserve"> REF _Ref61612063 \h </w:instrText>
      </w:r>
      <w:r w:rsidR="00DD6D86">
        <w:fldChar w:fldCharType="separate"/>
      </w:r>
      <w:r w:rsidR="000D13AA">
        <w:t>Коды возврата</w:t>
      </w:r>
      <w:r w:rsidR="00DD6D86">
        <w:fldChar w:fldCharType="end"/>
      </w:r>
      <w:r>
        <w:t>.</w:t>
      </w:r>
    </w:p>
    <w:p w14:paraId="751863AD" w14:textId="77777777" w:rsidR="00F334A6" w:rsidRDefault="00F334A6" w:rsidP="00F334A6">
      <w:pPr>
        <w:pStyle w:val="afff1"/>
      </w:pPr>
      <w:r>
        <w:t xml:space="preserve">Утилиту </w:t>
      </w:r>
      <w:r w:rsidRPr="00DD6D86">
        <w:rPr>
          <w:rStyle w:val="afffff0"/>
        </w:rPr>
        <w:t>gpbackup</w:t>
      </w:r>
      <w:r>
        <w:t xml:space="preserve"> нельзя запустить, пока </w:t>
      </w:r>
      <w:r w:rsidRPr="00DD6D86">
        <w:rPr>
          <w:rStyle w:val="afffff0"/>
        </w:rPr>
        <w:t>gpexpand</w:t>
      </w:r>
      <w:r>
        <w:t xml:space="preserve"> инициализирует новые сегменты. Резервные копии, созданные до расширения, невозможно восстановить с помощью </w:t>
      </w:r>
      <w:r w:rsidRPr="00DD6D86">
        <w:rPr>
          <w:rStyle w:val="afffff0"/>
        </w:rPr>
        <w:t>gprestore</w:t>
      </w:r>
      <w:r>
        <w:t xml:space="preserve"> после завершения расширения кластера.</w:t>
      </w:r>
    </w:p>
    <w:p w14:paraId="0BC06DF1" w14:textId="0EFC66E7" w:rsidR="00F334A6" w:rsidRDefault="00F334A6" w:rsidP="00F334A6">
      <w:pPr>
        <w:pStyle w:val="afff1"/>
      </w:pPr>
      <w:proofErr w:type="gramStart"/>
      <w:r w:rsidRPr="00DD6D86">
        <w:rPr>
          <w:rStyle w:val="afffff0"/>
        </w:rPr>
        <w:t>gpbackup</w:t>
      </w:r>
      <w:proofErr w:type="gramEnd"/>
      <w:r>
        <w:t xml:space="preserve"> может отправлять уведомления о статусе по электронной почте после завершения операции резервного копирования. Вы указываете</w:t>
      </w:r>
      <w:r w:rsidR="00DD6D86">
        <w:t xml:space="preserve"> </w:t>
      </w:r>
      <w:r w:rsidR="00DD6D86">
        <w:lastRenderedPageBreak/>
        <w:t>момент</w:t>
      </w:r>
      <w:r>
        <w:t xml:space="preserve">, когда утилита отправляет </w:t>
      </w:r>
      <w:r w:rsidR="00DD6D86">
        <w:t>уведомление</w:t>
      </w:r>
      <w:r>
        <w:t>, и получателей электрон</w:t>
      </w:r>
      <w:r w:rsidR="00DD6D86">
        <w:t>ной почты в файле конфигурации.</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334A6" w14:paraId="0A0CE588" w14:textId="77777777" w:rsidTr="00A97E6B">
        <w:trPr>
          <w:cantSplit/>
        </w:trPr>
        <w:tc>
          <w:tcPr>
            <w:tcW w:w="9248" w:type="dxa"/>
          </w:tcPr>
          <w:p w14:paraId="2BAE55A8" w14:textId="77777777" w:rsidR="00F334A6" w:rsidRPr="003B6273" w:rsidRDefault="00F334A6" w:rsidP="00A97E6B">
            <w:pPr>
              <w:pStyle w:val="afff1"/>
              <w:ind w:firstLine="0"/>
              <w:rPr>
                <w:b/>
              </w:rPr>
            </w:pPr>
            <w:r>
              <w:rPr>
                <w:b/>
              </w:rPr>
              <w:t>Примечание</w:t>
            </w:r>
            <w:r w:rsidRPr="003B6273">
              <w:rPr>
                <w:b/>
              </w:rPr>
              <w:t>.</w:t>
            </w:r>
          </w:p>
          <w:p w14:paraId="088FA72C" w14:textId="4C02082B" w:rsidR="00F334A6" w:rsidRDefault="00F334A6" w:rsidP="00DD6D86">
            <w:pPr>
              <w:pStyle w:val="afff1"/>
              <w:ind w:firstLine="0"/>
            </w:pPr>
            <w:r w:rsidRPr="00F334A6">
              <w:t xml:space="preserve">Эта утилита использует </w:t>
            </w:r>
            <w:r w:rsidR="00DD6D86" w:rsidRPr="00F334A6">
              <w:t>SSH</w:t>
            </w:r>
            <w:r w:rsidR="00DD6D86">
              <w:t>-</w:t>
            </w:r>
            <w:r w:rsidRPr="00F334A6">
              <w:t>соединения между системами для выполнения своих задач. В больших разв</w:t>
            </w:r>
            <w:r w:rsidR="00DD6D86">
              <w:t>ё</w:t>
            </w:r>
            <w:r w:rsidRPr="00F334A6">
              <w:t xml:space="preserve">ртываниях </w:t>
            </w:r>
            <w:r w:rsidR="002C3408">
              <w:t>RT.Warehouse</w:t>
            </w:r>
            <w:r w:rsidRPr="00F334A6">
              <w:t>, облачных разв</w:t>
            </w:r>
            <w:r w:rsidR="00DD6D86">
              <w:t>ёртываниях или развё</w:t>
            </w:r>
            <w:r w:rsidRPr="00F334A6">
              <w:t xml:space="preserve">ртываниях с большим количеством сегментов на хост эта утилита может превышать максимальный порог хоста для неаутентифицированных соединений. Рассмотрите возможность обновления параметра конфигурации SSH </w:t>
            </w:r>
            <w:r w:rsidRPr="00DD6D86">
              <w:rPr>
                <w:rStyle w:val="afffff0"/>
              </w:rPr>
              <w:t>MaxStartups</w:t>
            </w:r>
            <w:r w:rsidRPr="00F334A6">
              <w:t xml:space="preserve">, чтобы увеличить этот порог. Дополнительные сведения о параметрах конфигурации SSH см. </w:t>
            </w:r>
            <w:r w:rsidR="00DD6D86">
              <w:t xml:space="preserve">в </w:t>
            </w:r>
            <w:r w:rsidRPr="00F334A6">
              <w:t>документации по SSH для вашего дистрибутива Linux.</w:t>
            </w:r>
          </w:p>
        </w:tc>
      </w:tr>
    </w:tbl>
    <w:p w14:paraId="41BF6D67" w14:textId="77777777" w:rsidR="00EF61ED" w:rsidRPr="002F4B86" w:rsidRDefault="00EF61ED" w:rsidP="000749E2">
      <w:pPr>
        <w:pStyle w:val="46"/>
        <w:rPr>
          <w:lang w:val="ru-RU"/>
        </w:rPr>
      </w:pPr>
      <w:r w:rsidRPr="004528BE">
        <w:t>Параметры</w:t>
      </w:r>
    </w:p>
    <w:p w14:paraId="67D4CDA6" w14:textId="60A6A6D8" w:rsidR="00EF61ED" w:rsidRPr="004969EA" w:rsidRDefault="00EF61ED" w:rsidP="00EF61ED">
      <w:pPr>
        <w:pStyle w:val="aff6"/>
      </w:pPr>
      <w:r w:rsidRPr="00624C80">
        <w:t xml:space="preserve">Таблица </w:t>
      </w:r>
      <w:fldSimple w:instr=" SEQ Таблица \* ARABIC ">
        <w:r w:rsidR="000D13AA">
          <w:rPr>
            <w:noProof/>
          </w:rPr>
          <w:t>23</w:t>
        </w:r>
      </w:fldSimple>
      <w:r w:rsidRPr="00624C80">
        <w:t xml:space="preserve"> </w:t>
      </w:r>
      <w:r w:rsidRPr="00624C80">
        <w:rPr>
          <w:rFonts w:cs="Times New Roman"/>
        </w:rPr>
        <w:t>—</w:t>
      </w:r>
      <w:r w:rsidRPr="00624C80">
        <w:t xml:space="preserve"> </w:t>
      </w:r>
      <w:r>
        <w:t xml:space="preserve">Параметры </w:t>
      </w:r>
      <w:r w:rsidR="00F334A6" w:rsidRPr="00EF61ED">
        <w:t>gpbackup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EF61ED" w:rsidRPr="00BB4D23" w14:paraId="37850F21" w14:textId="77777777" w:rsidTr="00A97E6B">
        <w:trPr>
          <w:trHeight w:val="454"/>
          <w:tblHeader/>
        </w:trPr>
        <w:tc>
          <w:tcPr>
            <w:tcW w:w="2483" w:type="dxa"/>
            <w:shd w:val="clear" w:color="auto" w:fill="7030A0"/>
            <w:tcMar>
              <w:top w:w="57" w:type="dxa"/>
              <w:left w:w="85" w:type="dxa"/>
              <w:bottom w:w="57" w:type="dxa"/>
              <w:right w:w="85" w:type="dxa"/>
            </w:tcMar>
          </w:tcPr>
          <w:p w14:paraId="69E25336" w14:textId="77777777" w:rsidR="00EF61ED" w:rsidRPr="00BB4D23" w:rsidRDefault="00EF61ED" w:rsidP="00A97E6B">
            <w:pPr>
              <w:pStyle w:val="affa"/>
            </w:pPr>
            <w:r>
              <w:t>Параметр</w:t>
            </w:r>
          </w:p>
        </w:tc>
        <w:tc>
          <w:tcPr>
            <w:tcW w:w="6861" w:type="dxa"/>
            <w:shd w:val="clear" w:color="auto" w:fill="7030A0"/>
            <w:tcMar>
              <w:top w:w="57" w:type="dxa"/>
              <w:left w:w="85" w:type="dxa"/>
              <w:bottom w:w="57" w:type="dxa"/>
              <w:right w:w="85" w:type="dxa"/>
            </w:tcMar>
          </w:tcPr>
          <w:p w14:paraId="2A9F2CC3" w14:textId="77777777" w:rsidR="00EF61ED" w:rsidRPr="00991D67" w:rsidRDefault="00EF61ED" w:rsidP="00A97E6B">
            <w:pPr>
              <w:pStyle w:val="affa"/>
            </w:pPr>
            <w:r>
              <w:t>Описание</w:t>
            </w:r>
          </w:p>
        </w:tc>
      </w:tr>
      <w:tr w:rsidR="00EF61ED" w:rsidRPr="00BB4D23" w14:paraId="34725637" w14:textId="77777777" w:rsidTr="00A97E6B">
        <w:tc>
          <w:tcPr>
            <w:tcW w:w="2483" w:type="dxa"/>
            <w:tcMar>
              <w:top w:w="57" w:type="dxa"/>
              <w:left w:w="85" w:type="dxa"/>
              <w:bottom w:w="57" w:type="dxa"/>
              <w:right w:w="85" w:type="dxa"/>
            </w:tcMar>
          </w:tcPr>
          <w:p w14:paraId="06A23A1C" w14:textId="67828AC1" w:rsidR="00EF61ED" w:rsidRPr="00991D67" w:rsidRDefault="00EF61ED" w:rsidP="00B62717">
            <w:pPr>
              <w:pStyle w:val="afffff6"/>
              <w:jc w:val="left"/>
            </w:pPr>
            <w:r w:rsidRPr="00EF61ED">
              <w:t xml:space="preserve">--dbname </w:t>
            </w:r>
            <w:r w:rsidRPr="00B62717">
              <w:rPr>
                <w:i/>
              </w:rPr>
              <w:t>database_name</w:t>
            </w:r>
          </w:p>
        </w:tc>
        <w:tc>
          <w:tcPr>
            <w:tcW w:w="6861" w:type="dxa"/>
            <w:tcMar>
              <w:top w:w="57" w:type="dxa"/>
              <w:left w:w="85" w:type="dxa"/>
              <w:bottom w:w="57" w:type="dxa"/>
              <w:right w:w="85" w:type="dxa"/>
            </w:tcMar>
          </w:tcPr>
          <w:p w14:paraId="189C04D6" w14:textId="1A5BD607" w:rsidR="00EF61ED" w:rsidRPr="00991D67" w:rsidRDefault="0024484F" w:rsidP="00B62717">
            <w:pPr>
              <w:pStyle w:val="aff8"/>
              <w:rPr>
                <w:lang w:val="ru-RU"/>
              </w:rPr>
            </w:pPr>
            <w:r>
              <w:rPr>
                <w:lang w:val="ru-RU"/>
              </w:rPr>
              <w:t>Обязательный параметр</w:t>
            </w:r>
            <w:r w:rsidR="00EF61ED">
              <w:rPr>
                <w:lang w:val="ru-RU"/>
              </w:rPr>
              <w:t xml:space="preserve">. </w:t>
            </w:r>
            <w:r w:rsidR="00EF61ED" w:rsidRPr="00EF61ED">
              <w:rPr>
                <w:lang w:val="ru-RU"/>
              </w:rPr>
              <w:t>Зада</w:t>
            </w:r>
            <w:r w:rsidR="00B62717">
              <w:rPr>
                <w:lang w:val="ru-RU"/>
              </w:rPr>
              <w:t>ё</w:t>
            </w:r>
            <w:r w:rsidR="00EF61ED" w:rsidRPr="00EF61ED">
              <w:rPr>
                <w:lang w:val="ru-RU"/>
              </w:rPr>
              <w:t>т базу данных для резервного копирования.</w:t>
            </w:r>
          </w:p>
        </w:tc>
      </w:tr>
      <w:tr w:rsidR="00EF61ED" w:rsidRPr="00BB4D23" w14:paraId="31150565" w14:textId="77777777" w:rsidTr="00A97E6B">
        <w:tc>
          <w:tcPr>
            <w:tcW w:w="2483" w:type="dxa"/>
            <w:tcMar>
              <w:top w:w="57" w:type="dxa"/>
              <w:left w:w="85" w:type="dxa"/>
              <w:bottom w:w="57" w:type="dxa"/>
              <w:right w:w="85" w:type="dxa"/>
            </w:tcMar>
          </w:tcPr>
          <w:p w14:paraId="1A86AB18" w14:textId="31B15939" w:rsidR="00EF61ED" w:rsidRPr="00EF61ED" w:rsidRDefault="00EF61ED" w:rsidP="00B62717">
            <w:pPr>
              <w:pStyle w:val="afffff6"/>
              <w:jc w:val="left"/>
            </w:pPr>
            <w:r w:rsidRPr="00EF61ED">
              <w:t xml:space="preserve">--backup-dir </w:t>
            </w:r>
            <w:r w:rsidRPr="00B62717">
              <w:rPr>
                <w:i/>
              </w:rPr>
              <w:t>directory</w:t>
            </w:r>
          </w:p>
        </w:tc>
        <w:tc>
          <w:tcPr>
            <w:tcW w:w="6861" w:type="dxa"/>
            <w:tcMar>
              <w:top w:w="57" w:type="dxa"/>
              <w:left w:w="85" w:type="dxa"/>
              <w:bottom w:w="57" w:type="dxa"/>
              <w:right w:w="85" w:type="dxa"/>
            </w:tcMar>
          </w:tcPr>
          <w:p w14:paraId="3B5E70AA" w14:textId="7202B2B7" w:rsidR="00EF61ED" w:rsidRDefault="00B62717" w:rsidP="00B62717">
            <w:pPr>
              <w:pStyle w:val="aff8"/>
              <w:rPr>
                <w:lang w:val="ru-RU"/>
              </w:rPr>
            </w:pPr>
            <w:r>
              <w:rPr>
                <w:lang w:val="ru-RU"/>
              </w:rPr>
              <w:t>Опционально</w:t>
            </w:r>
            <w:r w:rsidR="00EF61ED">
              <w:rPr>
                <w:lang w:val="ru-RU"/>
              </w:rPr>
              <w:t xml:space="preserve">. </w:t>
            </w:r>
            <w:r w:rsidR="00EF61ED" w:rsidRPr="00EF61ED">
              <w:rPr>
                <w:lang w:val="ru-RU"/>
              </w:rPr>
              <w:t>Копирует все необходимые файлы резервных копий (файлы метаданных и фай</w:t>
            </w:r>
            <w:r w:rsidR="00EF61ED">
              <w:rPr>
                <w:lang w:val="ru-RU"/>
              </w:rPr>
              <w:t xml:space="preserve">лы данных) в указанный каталог. </w:t>
            </w:r>
            <w:r w:rsidR="00EF61ED" w:rsidRPr="00EF61ED">
              <w:rPr>
                <w:lang w:val="ru-RU"/>
              </w:rPr>
              <w:t>Вы должны указать каталог как абсо</w:t>
            </w:r>
            <w:r w:rsidR="00EF61ED">
              <w:rPr>
                <w:lang w:val="ru-RU"/>
              </w:rPr>
              <w:t xml:space="preserve">лютный путь (не относительный). </w:t>
            </w:r>
            <w:r>
              <w:rPr>
                <w:lang w:val="ru-RU"/>
              </w:rPr>
              <w:t>Если вы не укажете этот</w:t>
            </w:r>
            <w:r w:rsidR="00EF61ED" w:rsidRPr="00EF61ED">
              <w:rPr>
                <w:lang w:val="ru-RU"/>
              </w:rPr>
              <w:t xml:space="preserve"> </w:t>
            </w:r>
            <w:r>
              <w:rPr>
                <w:lang w:val="ru-RU"/>
              </w:rPr>
              <w:t>параметр</w:t>
            </w:r>
            <w:r w:rsidR="00EF61ED" w:rsidRPr="00EF61ED">
              <w:rPr>
                <w:lang w:val="ru-RU"/>
              </w:rPr>
              <w:t xml:space="preserve">, файлы метаданных будут созданы на </w:t>
            </w:r>
            <w:r>
              <w:rPr>
                <w:lang w:val="ru-RU"/>
              </w:rPr>
              <w:t>мастер-хосте</w:t>
            </w:r>
            <w:r w:rsidR="00EF61ED" w:rsidRPr="00EF61ED">
              <w:rPr>
                <w:lang w:val="ru-RU"/>
              </w:rPr>
              <w:t xml:space="preserve"> </w:t>
            </w:r>
            <w:r w:rsidR="002C3408">
              <w:rPr>
                <w:lang w:val="ru-RU"/>
              </w:rPr>
              <w:t>RT.Warehouse</w:t>
            </w:r>
            <w:r w:rsidR="00EF61ED" w:rsidRPr="00EF61ED">
              <w:rPr>
                <w:lang w:val="ru-RU"/>
              </w:rPr>
              <w:t xml:space="preserve"> в кат</w:t>
            </w:r>
            <w:r w:rsidR="00EF61ED">
              <w:rPr>
                <w:lang w:val="ru-RU"/>
              </w:rPr>
              <w:t xml:space="preserve">алоге </w:t>
            </w:r>
            <w:r w:rsidR="00EF61ED" w:rsidRPr="00B62717">
              <w:rPr>
                <w:rStyle w:val="afffff7"/>
                <w:lang w:val="ru-RU"/>
              </w:rPr>
              <w:t>$</w:t>
            </w:r>
            <w:r w:rsidR="00EF61ED" w:rsidRPr="00B62717">
              <w:rPr>
                <w:rStyle w:val="afffff7"/>
              </w:rPr>
              <w:t>MASTER</w:t>
            </w:r>
            <w:r w:rsidR="00EF61ED" w:rsidRPr="00B62717">
              <w:rPr>
                <w:rStyle w:val="afffff7"/>
                <w:lang w:val="ru-RU"/>
              </w:rPr>
              <w:t>_</w:t>
            </w:r>
            <w:r w:rsidR="00EF61ED" w:rsidRPr="00B62717">
              <w:rPr>
                <w:rStyle w:val="afffff7"/>
              </w:rPr>
              <w:t>DATA</w:t>
            </w:r>
            <w:r w:rsidR="00EF61ED" w:rsidRPr="00B62717">
              <w:rPr>
                <w:rStyle w:val="afffff7"/>
                <w:lang w:val="ru-RU"/>
              </w:rPr>
              <w:t>_</w:t>
            </w:r>
            <w:r w:rsidR="00EF61ED" w:rsidRPr="00B62717">
              <w:rPr>
                <w:rStyle w:val="afffff7"/>
              </w:rPr>
              <w:t>DIRECTORY</w:t>
            </w:r>
            <w:r w:rsidR="00EF61ED" w:rsidRPr="00B62717">
              <w:rPr>
                <w:rStyle w:val="afffff7"/>
                <w:lang w:val="ru-RU"/>
              </w:rPr>
              <w:t>/</w:t>
            </w:r>
            <w:r w:rsidR="00EF61ED" w:rsidRPr="00B62717">
              <w:rPr>
                <w:rStyle w:val="afffff7"/>
              </w:rPr>
              <w:t>backups</w:t>
            </w:r>
            <w:r w:rsidRPr="00B62717">
              <w:rPr>
                <w:rStyle w:val="afffff7"/>
                <w:lang w:val="ru-RU"/>
              </w:rPr>
              <w:t>/</w:t>
            </w:r>
            <w:r w:rsidRPr="00B62717">
              <w:rPr>
                <w:rStyle w:val="afffff7"/>
              </w:rPr>
              <w:t>YYYYMMDD</w:t>
            </w:r>
            <w:r w:rsidRPr="00B62717">
              <w:rPr>
                <w:rStyle w:val="afffff7"/>
                <w:lang w:val="ru-RU"/>
              </w:rPr>
              <w:t>/</w:t>
            </w:r>
            <w:r w:rsidRPr="00B62717">
              <w:rPr>
                <w:rStyle w:val="afffff7"/>
              </w:rPr>
              <w:t>YYYYMMDDhhmmss</w:t>
            </w:r>
            <w:r w:rsidR="00EF61ED" w:rsidRPr="00B62717">
              <w:rPr>
                <w:rStyle w:val="afffff7"/>
                <w:lang w:val="ru-RU"/>
              </w:rPr>
              <w:t>/</w:t>
            </w:r>
            <w:r w:rsidR="00EF61ED">
              <w:rPr>
                <w:lang w:val="ru-RU"/>
              </w:rPr>
              <w:t xml:space="preserve">. </w:t>
            </w:r>
            <w:r>
              <w:rPr>
                <w:lang w:val="ru-RU"/>
              </w:rPr>
              <w:t>Хосты</w:t>
            </w:r>
            <w:r w:rsidR="00EF61ED" w:rsidRPr="00EF61ED">
              <w:rPr>
                <w:lang w:val="ru-RU"/>
              </w:rPr>
              <w:t xml:space="preserve"> сегментов создают файлы да</w:t>
            </w:r>
            <w:r w:rsidR="00EF61ED">
              <w:rPr>
                <w:lang w:val="ru-RU"/>
              </w:rPr>
              <w:t xml:space="preserve">нных CSV в каталоге </w:t>
            </w:r>
            <w:r w:rsidR="00EF61ED" w:rsidRPr="0055738E">
              <w:rPr>
                <w:rStyle w:val="afffff7"/>
                <w:lang w:val="ru-RU"/>
              </w:rPr>
              <w:t>&lt;</w:t>
            </w:r>
            <w:r w:rsidR="00EF61ED" w:rsidRPr="001972F8">
              <w:rPr>
                <w:rStyle w:val="afffff7"/>
              </w:rPr>
              <w:t>seg</w:t>
            </w:r>
            <w:r w:rsidR="00EF61ED" w:rsidRPr="0055738E">
              <w:rPr>
                <w:rStyle w:val="afffff7"/>
                <w:lang w:val="ru-RU"/>
              </w:rPr>
              <w:t>_</w:t>
            </w:r>
            <w:r w:rsidR="00EF61ED" w:rsidRPr="001972F8">
              <w:rPr>
                <w:rStyle w:val="afffff7"/>
              </w:rPr>
              <w:t>dir</w:t>
            </w:r>
            <w:r w:rsidR="00EF61ED" w:rsidRPr="0055738E">
              <w:rPr>
                <w:rStyle w:val="afffff7"/>
                <w:lang w:val="ru-RU"/>
              </w:rPr>
              <w:t>&gt;/</w:t>
            </w:r>
            <w:r w:rsidR="00EF61ED" w:rsidRPr="001972F8">
              <w:rPr>
                <w:rStyle w:val="afffff7"/>
              </w:rPr>
              <w:t>backups</w:t>
            </w:r>
            <w:r w:rsidR="00EF61ED" w:rsidRPr="0055738E">
              <w:rPr>
                <w:rStyle w:val="afffff7"/>
                <w:lang w:val="ru-RU"/>
              </w:rPr>
              <w:t>/</w:t>
            </w:r>
            <w:r w:rsidR="00EF61ED" w:rsidRPr="001972F8">
              <w:rPr>
                <w:rStyle w:val="afffff7"/>
              </w:rPr>
              <w:t>YYYYMMDD</w:t>
            </w:r>
            <w:r w:rsidR="00EF61ED" w:rsidRPr="0055738E">
              <w:rPr>
                <w:rStyle w:val="afffff7"/>
                <w:lang w:val="ru-RU"/>
              </w:rPr>
              <w:t>/</w:t>
            </w:r>
            <w:r w:rsidR="00EF61ED" w:rsidRPr="001972F8">
              <w:rPr>
                <w:rStyle w:val="afffff7"/>
              </w:rPr>
              <w:t>YYYYMMDDhhmmss</w:t>
            </w:r>
            <w:r w:rsidR="00EF61ED" w:rsidRPr="0055738E">
              <w:rPr>
                <w:rStyle w:val="afffff7"/>
                <w:lang w:val="ru-RU"/>
              </w:rPr>
              <w:t>/</w:t>
            </w:r>
            <w:r w:rsidR="00EF61ED">
              <w:rPr>
                <w:lang w:val="ru-RU"/>
              </w:rPr>
              <w:t xml:space="preserve">. </w:t>
            </w:r>
            <w:r w:rsidR="00EF61ED" w:rsidRPr="00EF61ED">
              <w:rPr>
                <w:lang w:val="ru-RU"/>
              </w:rPr>
              <w:t xml:space="preserve">Когда вы указываете настраиваемый каталог резервного копирования, файлы копируются по этим путям в подкаталогах каталога резервного копирования. Вы не можете комбинировать этот параметр с параметром </w:t>
            </w:r>
            <w:r w:rsidR="00EF61ED" w:rsidRPr="0055738E">
              <w:rPr>
                <w:rStyle w:val="afffff7"/>
                <w:lang w:val="ru-RU"/>
              </w:rPr>
              <w:t>--</w:t>
            </w:r>
            <w:r w:rsidR="00EF61ED" w:rsidRPr="001972F8">
              <w:rPr>
                <w:rStyle w:val="afffff7"/>
              </w:rPr>
              <w:t>plugin</w:t>
            </w:r>
            <w:r w:rsidR="00EF61ED" w:rsidRPr="0055738E">
              <w:rPr>
                <w:rStyle w:val="afffff7"/>
                <w:lang w:val="ru-RU"/>
              </w:rPr>
              <w:t>-</w:t>
            </w:r>
            <w:r w:rsidR="00EF61ED" w:rsidRPr="001972F8">
              <w:rPr>
                <w:rStyle w:val="afffff7"/>
              </w:rPr>
              <w:t>config</w:t>
            </w:r>
            <w:r w:rsidR="00EF61ED" w:rsidRPr="00EF61ED">
              <w:rPr>
                <w:lang w:val="ru-RU"/>
              </w:rPr>
              <w:t>.</w:t>
            </w:r>
          </w:p>
        </w:tc>
      </w:tr>
      <w:tr w:rsidR="00EF61ED" w:rsidRPr="00BB4D23" w14:paraId="644A44BA" w14:textId="77777777" w:rsidTr="00A97E6B">
        <w:tc>
          <w:tcPr>
            <w:tcW w:w="2483" w:type="dxa"/>
            <w:tcMar>
              <w:top w:w="57" w:type="dxa"/>
              <w:left w:w="85" w:type="dxa"/>
              <w:bottom w:w="57" w:type="dxa"/>
              <w:right w:w="85" w:type="dxa"/>
            </w:tcMar>
          </w:tcPr>
          <w:p w14:paraId="4AC33C99" w14:textId="7D03F724" w:rsidR="00EF61ED" w:rsidRPr="00EF61ED" w:rsidRDefault="00D01A4C" w:rsidP="00B62717">
            <w:pPr>
              <w:pStyle w:val="afffff6"/>
              <w:jc w:val="left"/>
            </w:pPr>
            <w:r w:rsidRPr="00D01A4C">
              <w:t xml:space="preserve">--compression-level </w:t>
            </w:r>
            <w:r w:rsidRPr="001972F8">
              <w:rPr>
                <w:i/>
              </w:rPr>
              <w:t>level</w:t>
            </w:r>
          </w:p>
        </w:tc>
        <w:tc>
          <w:tcPr>
            <w:tcW w:w="6861" w:type="dxa"/>
            <w:tcMar>
              <w:top w:w="57" w:type="dxa"/>
              <w:left w:w="85" w:type="dxa"/>
              <w:bottom w:w="57" w:type="dxa"/>
              <w:right w:w="85" w:type="dxa"/>
            </w:tcMar>
          </w:tcPr>
          <w:p w14:paraId="3EF8A7CD" w14:textId="37836844" w:rsidR="00EF61ED" w:rsidRDefault="001972F8" w:rsidP="00D01A4C">
            <w:pPr>
              <w:pStyle w:val="aff8"/>
              <w:rPr>
                <w:lang w:val="ru-RU"/>
              </w:rPr>
            </w:pPr>
            <w:r>
              <w:rPr>
                <w:lang w:val="ru-RU"/>
              </w:rPr>
              <w:t>Опционально</w:t>
            </w:r>
            <w:r w:rsidR="00D01A4C">
              <w:rPr>
                <w:lang w:val="ru-RU"/>
              </w:rPr>
              <w:t xml:space="preserve">. </w:t>
            </w:r>
            <w:r w:rsidR="00D01A4C" w:rsidRPr="00D01A4C">
              <w:rPr>
                <w:lang w:val="ru-RU"/>
              </w:rPr>
              <w:t>Определяет уровень сжатия gzip (от 1 до 9), использ</w:t>
            </w:r>
            <w:r w:rsidR="00D01A4C">
              <w:rPr>
                <w:lang w:val="ru-RU"/>
              </w:rPr>
              <w:t xml:space="preserve">уемый для сжатия файлов данных. </w:t>
            </w:r>
            <w:r>
              <w:rPr>
                <w:lang w:val="ru-RU"/>
              </w:rPr>
              <w:t>По умолчанию —</w:t>
            </w:r>
            <w:r w:rsidR="00D01A4C" w:rsidRPr="00D01A4C">
              <w:rPr>
                <w:lang w:val="ru-RU"/>
              </w:rPr>
              <w:t xml:space="preserve"> </w:t>
            </w:r>
            <w:r w:rsidR="00D01A4C" w:rsidRPr="0055738E">
              <w:rPr>
                <w:rStyle w:val="afffff7"/>
                <w:lang w:val="ru-RU"/>
              </w:rPr>
              <w:t>1</w:t>
            </w:r>
            <w:r w:rsidR="00D01A4C" w:rsidRPr="00D01A4C">
              <w:rPr>
                <w:lang w:val="ru-RU"/>
              </w:rPr>
              <w:t xml:space="preserve">. Обратите внимание, что </w:t>
            </w:r>
            <w:r w:rsidR="00D01A4C" w:rsidRPr="001972F8">
              <w:rPr>
                <w:rStyle w:val="afffff7"/>
              </w:rPr>
              <w:t>gpbackup</w:t>
            </w:r>
            <w:r w:rsidR="00D01A4C" w:rsidRPr="00D01A4C">
              <w:rPr>
                <w:lang w:val="ru-RU"/>
              </w:rPr>
              <w:t xml:space="preserve"> по умолчанию использует сжатие.</w:t>
            </w:r>
          </w:p>
        </w:tc>
      </w:tr>
      <w:tr w:rsidR="00D01A4C" w:rsidRPr="00BB4D23" w14:paraId="1E392A6D" w14:textId="77777777" w:rsidTr="00A97E6B">
        <w:tc>
          <w:tcPr>
            <w:tcW w:w="2483" w:type="dxa"/>
            <w:tcMar>
              <w:top w:w="57" w:type="dxa"/>
              <w:left w:w="85" w:type="dxa"/>
              <w:bottom w:w="57" w:type="dxa"/>
              <w:right w:w="85" w:type="dxa"/>
            </w:tcMar>
          </w:tcPr>
          <w:p w14:paraId="182D6FF3" w14:textId="65B6FC73" w:rsidR="00D01A4C" w:rsidRPr="00D01A4C" w:rsidRDefault="00D01A4C" w:rsidP="00B62717">
            <w:pPr>
              <w:pStyle w:val="afffff6"/>
              <w:jc w:val="left"/>
            </w:pPr>
            <w:r w:rsidRPr="00D01A4C">
              <w:t>--data-only</w:t>
            </w:r>
          </w:p>
        </w:tc>
        <w:tc>
          <w:tcPr>
            <w:tcW w:w="6861" w:type="dxa"/>
            <w:tcMar>
              <w:top w:w="57" w:type="dxa"/>
              <w:left w:w="85" w:type="dxa"/>
              <w:bottom w:w="57" w:type="dxa"/>
              <w:right w:w="85" w:type="dxa"/>
            </w:tcMar>
          </w:tcPr>
          <w:p w14:paraId="222C72B4" w14:textId="2C87544B" w:rsidR="00D01A4C" w:rsidRDefault="001972F8" w:rsidP="00D01A4C">
            <w:pPr>
              <w:pStyle w:val="aff8"/>
              <w:rPr>
                <w:lang w:val="ru-RU"/>
              </w:rPr>
            </w:pPr>
            <w:r>
              <w:rPr>
                <w:lang w:val="ru-RU"/>
              </w:rPr>
              <w:t>Опционально</w:t>
            </w:r>
            <w:r w:rsidR="00D01A4C">
              <w:rPr>
                <w:lang w:val="ru-RU"/>
              </w:rPr>
              <w:t xml:space="preserve">. </w:t>
            </w:r>
            <w:r w:rsidR="00D01A4C" w:rsidRPr="00D01A4C">
              <w:rPr>
                <w:lang w:val="ru-RU"/>
              </w:rPr>
              <w:t>Выполняет резервное копирование только табличных данных в файлы CSV, но не выполняет резервное копирование файлов метаданных, необходимых для воссоздания таблиц и других объектов базы данных.</w:t>
            </w:r>
          </w:p>
        </w:tc>
      </w:tr>
      <w:tr w:rsidR="00D01A4C" w:rsidRPr="00BB4D23" w14:paraId="429EB4FE" w14:textId="77777777" w:rsidTr="00A97E6B">
        <w:tc>
          <w:tcPr>
            <w:tcW w:w="2483" w:type="dxa"/>
            <w:tcMar>
              <w:top w:w="57" w:type="dxa"/>
              <w:left w:w="85" w:type="dxa"/>
              <w:bottom w:w="57" w:type="dxa"/>
              <w:right w:w="85" w:type="dxa"/>
            </w:tcMar>
          </w:tcPr>
          <w:p w14:paraId="4C310308" w14:textId="20F6CA68" w:rsidR="00D01A4C" w:rsidRPr="00D01A4C" w:rsidRDefault="00D01A4C" w:rsidP="00B62717">
            <w:pPr>
              <w:pStyle w:val="afffff6"/>
              <w:jc w:val="left"/>
            </w:pPr>
            <w:r w:rsidRPr="00D01A4C">
              <w:t>--debug</w:t>
            </w:r>
          </w:p>
        </w:tc>
        <w:tc>
          <w:tcPr>
            <w:tcW w:w="6861" w:type="dxa"/>
            <w:tcMar>
              <w:top w:w="57" w:type="dxa"/>
              <w:left w:w="85" w:type="dxa"/>
              <w:bottom w:w="57" w:type="dxa"/>
              <w:right w:w="85" w:type="dxa"/>
            </w:tcMar>
          </w:tcPr>
          <w:p w14:paraId="0F4E1C41" w14:textId="787C9610" w:rsidR="00D01A4C" w:rsidRDefault="001972F8" w:rsidP="00D01A4C">
            <w:pPr>
              <w:pStyle w:val="aff8"/>
              <w:rPr>
                <w:lang w:val="ru-RU"/>
              </w:rPr>
            </w:pPr>
            <w:r>
              <w:rPr>
                <w:lang w:val="ru-RU"/>
              </w:rPr>
              <w:t>Опционально</w:t>
            </w:r>
            <w:r w:rsidR="00D01A4C">
              <w:rPr>
                <w:lang w:val="ru-RU"/>
              </w:rPr>
              <w:t xml:space="preserve">. </w:t>
            </w:r>
            <w:r w:rsidR="00D01A4C" w:rsidRPr="00D01A4C">
              <w:rPr>
                <w:lang w:val="ru-RU"/>
              </w:rPr>
              <w:t>Отображает подробные отладочные сообщения во время работы.</w:t>
            </w:r>
          </w:p>
        </w:tc>
      </w:tr>
      <w:tr w:rsidR="00D01A4C" w:rsidRPr="00BB4D23" w14:paraId="3A33F20F" w14:textId="77777777" w:rsidTr="00A97E6B">
        <w:tc>
          <w:tcPr>
            <w:tcW w:w="2483" w:type="dxa"/>
            <w:tcMar>
              <w:top w:w="57" w:type="dxa"/>
              <w:left w:w="85" w:type="dxa"/>
              <w:bottom w:w="57" w:type="dxa"/>
              <w:right w:w="85" w:type="dxa"/>
            </w:tcMar>
          </w:tcPr>
          <w:p w14:paraId="3F6ADB7D" w14:textId="071092AB" w:rsidR="00D01A4C" w:rsidRPr="00D01A4C" w:rsidRDefault="00D01A4C" w:rsidP="00B62717">
            <w:pPr>
              <w:pStyle w:val="afffff6"/>
              <w:jc w:val="left"/>
            </w:pPr>
            <w:r w:rsidRPr="00D01A4C">
              <w:t xml:space="preserve">--exclude-schema </w:t>
            </w:r>
            <w:r w:rsidRPr="0024484F">
              <w:rPr>
                <w:i/>
              </w:rPr>
              <w:t>schema_name</w:t>
            </w:r>
          </w:p>
        </w:tc>
        <w:tc>
          <w:tcPr>
            <w:tcW w:w="6861" w:type="dxa"/>
            <w:tcMar>
              <w:top w:w="57" w:type="dxa"/>
              <w:left w:w="85" w:type="dxa"/>
              <w:bottom w:w="57" w:type="dxa"/>
              <w:right w:w="85" w:type="dxa"/>
            </w:tcMar>
          </w:tcPr>
          <w:p w14:paraId="01732A8C" w14:textId="2390C2FE" w:rsidR="00D01A4C" w:rsidRDefault="0024484F" w:rsidP="0024484F">
            <w:pPr>
              <w:pStyle w:val="aff8"/>
              <w:rPr>
                <w:lang w:val="ru-RU"/>
              </w:rPr>
            </w:pPr>
            <w:r>
              <w:rPr>
                <w:lang w:val="ru-RU"/>
              </w:rPr>
              <w:t>Опционально</w:t>
            </w:r>
            <w:r w:rsidR="00D01A4C" w:rsidRPr="00D01A4C">
              <w:rPr>
                <w:lang w:val="ru-RU"/>
              </w:rPr>
              <w:t>.</w:t>
            </w:r>
            <w:r w:rsidR="00D01A4C">
              <w:rPr>
                <w:lang w:val="ru-RU"/>
              </w:rPr>
              <w:t xml:space="preserve"> </w:t>
            </w:r>
            <w:r w:rsidR="00D01A4C" w:rsidRPr="00D01A4C">
              <w:rPr>
                <w:lang w:val="ru-RU"/>
              </w:rPr>
              <w:t>Зада</w:t>
            </w:r>
            <w:r>
              <w:rPr>
                <w:lang w:val="ru-RU"/>
              </w:rPr>
              <w:t>ё</w:t>
            </w:r>
            <w:r w:rsidR="00D01A4C" w:rsidRPr="00D01A4C">
              <w:rPr>
                <w:lang w:val="ru-RU"/>
              </w:rPr>
              <w:t>т схему базы данных, которую нужн</w:t>
            </w:r>
            <w:r w:rsidR="00D01A4C">
              <w:rPr>
                <w:lang w:val="ru-RU"/>
              </w:rPr>
              <w:t xml:space="preserve">о исключить из резервной копии. </w:t>
            </w:r>
            <w:r w:rsidR="00D01A4C" w:rsidRPr="00D01A4C">
              <w:rPr>
                <w:lang w:val="ru-RU"/>
              </w:rPr>
              <w:t xml:space="preserve">Вы можете указать этот параметр несколько раз, </w:t>
            </w:r>
            <w:r w:rsidR="00D01A4C">
              <w:rPr>
                <w:lang w:val="ru-RU"/>
              </w:rPr>
              <w:t xml:space="preserve">чтобы исключить несколько схем. </w:t>
            </w:r>
            <w:r w:rsidR="00D01A4C" w:rsidRPr="00D01A4C">
              <w:rPr>
                <w:lang w:val="ru-RU"/>
              </w:rPr>
              <w:t xml:space="preserve">Вы не можете комбинировать этот параметр с </w:t>
            </w:r>
            <w:r w:rsidR="00D01A4C" w:rsidRPr="00D01A4C">
              <w:rPr>
                <w:lang w:val="ru-RU"/>
              </w:rPr>
              <w:lastRenderedPageBreak/>
              <w:t xml:space="preserve">параметром </w:t>
            </w:r>
            <w:r w:rsidRPr="0024484F">
              <w:rPr>
                <w:rStyle w:val="afffff7"/>
                <w:lang w:val="ru-RU"/>
              </w:rPr>
              <w:noBreakHyphen/>
            </w:r>
            <w:r w:rsidRPr="0024484F">
              <w:rPr>
                <w:rStyle w:val="afffff7"/>
                <w:lang w:val="ru-RU"/>
              </w:rPr>
              <w:noBreakHyphen/>
            </w:r>
            <w:r w:rsidR="00D01A4C" w:rsidRPr="0024484F">
              <w:rPr>
                <w:rStyle w:val="afffff7"/>
              </w:rPr>
              <w:t>include</w:t>
            </w:r>
            <w:r w:rsidR="00D01A4C" w:rsidRPr="0024484F">
              <w:rPr>
                <w:rStyle w:val="afffff7"/>
                <w:lang w:val="ru-RU"/>
              </w:rPr>
              <w:t>-</w:t>
            </w:r>
            <w:r w:rsidR="00D01A4C" w:rsidRPr="0024484F">
              <w:rPr>
                <w:rStyle w:val="afffff7"/>
              </w:rPr>
              <w:t>schema</w:t>
            </w:r>
            <w:r w:rsidR="00D01A4C" w:rsidRPr="00D01A4C">
              <w:rPr>
                <w:lang w:val="ru-RU"/>
              </w:rPr>
              <w:t xml:space="preserve"> или параметром фильтрации таб</w:t>
            </w:r>
            <w:r w:rsidR="00D01A4C">
              <w:rPr>
                <w:lang w:val="ru-RU"/>
              </w:rPr>
              <w:t xml:space="preserve">лиц, таким как </w:t>
            </w:r>
            <w:r w:rsidR="00D01A4C" w:rsidRPr="0024484F">
              <w:rPr>
                <w:rStyle w:val="afffff7"/>
                <w:lang w:val="ru-RU"/>
              </w:rPr>
              <w:t>--</w:t>
            </w:r>
            <w:r w:rsidR="00D01A4C" w:rsidRPr="0024484F">
              <w:rPr>
                <w:rStyle w:val="afffff7"/>
              </w:rPr>
              <w:t>include</w:t>
            </w:r>
            <w:r w:rsidR="00D01A4C" w:rsidRPr="0024484F">
              <w:rPr>
                <w:rStyle w:val="afffff7"/>
                <w:lang w:val="ru-RU"/>
              </w:rPr>
              <w:t>-</w:t>
            </w:r>
            <w:r w:rsidR="00D01A4C" w:rsidRPr="0024484F">
              <w:rPr>
                <w:rStyle w:val="afffff7"/>
              </w:rPr>
              <w:t>table</w:t>
            </w:r>
            <w:r>
              <w:rPr>
                <w:lang w:val="ru-RU"/>
              </w:rPr>
              <w:t>.</w:t>
            </w:r>
          </w:p>
        </w:tc>
      </w:tr>
      <w:tr w:rsidR="00D01A4C" w:rsidRPr="00BB4D23" w14:paraId="7EC2E58F" w14:textId="77777777" w:rsidTr="00A97E6B">
        <w:tc>
          <w:tcPr>
            <w:tcW w:w="2483" w:type="dxa"/>
            <w:tcMar>
              <w:top w:w="57" w:type="dxa"/>
              <w:left w:w="85" w:type="dxa"/>
              <w:bottom w:w="57" w:type="dxa"/>
              <w:right w:w="85" w:type="dxa"/>
            </w:tcMar>
          </w:tcPr>
          <w:p w14:paraId="2A104212" w14:textId="6D04FF36" w:rsidR="00D01A4C" w:rsidRPr="00D01A4C" w:rsidRDefault="005B45BF" w:rsidP="00B62717">
            <w:pPr>
              <w:pStyle w:val="afffff6"/>
              <w:jc w:val="left"/>
            </w:pPr>
            <w:r w:rsidRPr="005B45BF">
              <w:lastRenderedPageBreak/>
              <w:t xml:space="preserve">--exclude-table </w:t>
            </w:r>
            <w:r w:rsidRPr="0024484F">
              <w:rPr>
                <w:i/>
              </w:rPr>
              <w:t>schema.table</w:t>
            </w:r>
          </w:p>
        </w:tc>
        <w:tc>
          <w:tcPr>
            <w:tcW w:w="6861" w:type="dxa"/>
            <w:tcMar>
              <w:top w:w="57" w:type="dxa"/>
              <w:left w:w="85" w:type="dxa"/>
              <w:bottom w:w="57" w:type="dxa"/>
              <w:right w:w="85" w:type="dxa"/>
            </w:tcMar>
          </w:tcPr>
          <w:p w14:paraId="4CC3633C" w14:textId="13D19B33" w:rsidR="00D01A4C" w:rsidRPr="00D01A4C" w:rsidRDefault="0024484F" w:rsidP="0024484F">
            <w:pPr>
              <w:pStyle w:val="aff8"/>
              <w:rPr>
                <w:lang w:val="ru-RU"/>
              </w:rPr>
            </w:pPr>
            <w:r>
              <w:rPr>
                <w:lang w:val="ru-RU"/>
              </w:rPr>
              <w:t>Опционально</w:t>
            </w:r>
            <w:r w:rsidR="005B45BF">
              <w:rPr>
                <w:lang w:val="ru-RU"/>
              </w:rPr>
              <w:t xml:space="preserve">. </w:t>
            </w:r>
            <w:r w:rsidR="005B45BF" w:rsidRPr="005B45BF">
              <w:rPr>
                <w:lang w:val="ru-RU"/>
              </w:rPr>
              <w:t>Зада</w:t>
            </w:r>
            <w:r>
              <w:rPr>
                <w:lang w:val="ru-RU"/>
              </w:rPr>
              <w:t>ё</w:t>
            </w:r>
            <w:r w:rsidR="005B45BF" w:rsidRPr="005B45BF">
              <w:rPr>
                <w:lang w:val="ru-RU"/>
              </w:rPr>
              <w:t>т таблицу, которую нужн</w:t>
            </w:r>
            <w:r w:rsidR="005B45BF">
              <w:rPr>
                <w:lang w:val="ru-RU"/>
              </w:rPr>
              <w:t xml:space="preserve">о исключить из резервной копии. </w:t>
            </w:r>
            <w:r w:rsidR="005B45BF" w:rsidRPr="005B45BF">
              <w:rPr>
                <w:lang w:val="ru-RU"/>
              </w:rPr>
              <w:t>Таблица должна быть в форм</w:t>
            </w:r>
            <w:r w:rsidR="005B45BF">
              <w:rPr>
                <w:lang w:val="ru-RU"/>
              </w:rPr>
              <w:t xml:space="preserve">ате </w:t>
            </w:r>
            <w:r w:rsidRPr="0024484F">
              <w:rPr>
                <w:rStyle w:val="afffff7"/>
                <w:lang w:val="ru-RU"/>
              </w:rPr>
              <w:t>&lt;schema-name</w:t>
            </w:r>
            <w:proofErr w:type="gramStart"/>
            <w:r w:rsidRPr="0024484F">
              <w:rPr>
                <w:rStyle w:val="afffff7"/>
                <w:lang w:val="ru-RU"/>
              </w:rPr>
              <w:t>&gt;.&lt;</w:t>
            </w:r>
            <w:proofErr w:type="gramEnd"/>
            <w:r w:rsidRPr="0024484F">
              <w:rPr>
                <w:rStyle w:val="afffff7"/>
                <w:lang w:val="ru-RU"/>
              </w:rPr>
              <w:t>table-name&gt;</w:t>
            </w:r>
            <w:r w:rsidR="005B45BF">
              <w:rPr>
                <w:lang w:val="ru-RU"/>
              </w:rPr>
              <w:t xml:space="preserve">. </w:t>
            </w:r>
            <w:r w:rsidR="005B45BF" w:rsidRPr="005B45BF">
              <w:rPr>
                <w:lang w:val="ru-RU"/>
              </w:rPr>
              <w:t>Если в имени таблицы или схемы используется любой символ, кроме строчной буквы, числа или символа подчеркивания, то вы должны заклю</w:t>
            </w:r>
            <w:r w:rsidR="005B45BF">
              <w:rPr>
                <w:lang w:val="ru-RU"/>
              </w:rPr>
              <w:t xml:space="preserve">чить это имя в двойные кавычки. </w:t>
            </w:r>
            <w:r w:rsidR="005B45BF" w:rsidRPr="005B45BF">
              <w:rPr>
                <w:lang w:val="ru-RU"/>
              </w:rPr>
              <w:t>Вы можете у</w:t>
            </w:r>
            <w:r>
              <w:rPr>
                <w:lang w:val="ru-RU"/>
              </w:rPr>
              <w:t>казать этот</w:t>
            </w:r>
            <w:r w:rsidR="005B45BF">
              <w:rPr>
                <w:lang w:val="ru-RU"/>
              </w:rPr>
              <w:t xml:space="preserve"> </w:t>
            </w:r>
            <w:r>
              <w:rPr>
                <w:lang w:val="ru-RU"/>
              </w:rPr>
              <w:t>параетр</w:t>
            </w:r>
            <w:r w:rsidR="005B45BF">
              <w:rPr>
                <w:lang w:val="ru-RU"/>
              </w:rPr>
              <w:t xml:space="preserve"> несколько раз. </w:t>
            </w:r>
            <w:r>
              <w:rPr>
                <w:lang w:val="ru-RU"/>
              </w:rPr>
              <w:t>Вы не можете комбинировать этот</w:t>
            </w:r>
            <w:r w:rsidR="005B45BF" w:rsidRPr="005B45BF">
              <w:rPr>
                <w:lang w:val="ru-RU"/>
              </w:rPr>
              <w:t xml:space="preserve"> </w:t>
            </w:r>
            <w:r>
              <w:rPr>
                <w:lang w:val="ru-RU"/>
              </w:rPr>
              <w:t>параметр с параметром</w:t>
            </w:r>
            <w:r w:rsidR="005B45BF" w:rsidRPr="005B45BF">
              <w:rPr>
                <w:lang w:val="ru-RU"/>
              </w:rPr>
              <w:t xml:space="preserve"> </w:t>
            </w:r>
            <w:r w:rsidR="005B45BF" w:rsidRPr="0024484F">
              <w:rPr>
                <w:rStyle w:val="afffff7"/>
                <w:lang w:val="ru-RU"/>
              </w:rPr>
              <w:t>--</w:t>
            </w:r>
            <w:r w:rsidR="005B45BF" w:rsidRPr="0024484F">
              <w:rPr>
                <w:rStyle w:val="afffff7"/>
              </w:rPr>
              <w:t>exclude</w:t>
            </w:r>
            <w:r w:rsidR="005B45BF" w:rsidRPr="0024484F">
              <w:rPr>
                <w:rStyle w:val="afffff7"/>
                <w:lang w:val="ru-RU"/>
              </w:rPr>
              <w:t>-</w:t>
            </w:r>
            <w:r w:rsidR="005B45BF" w:rsidRPr="0024484F">
              <w:rPr>
                <w:rStyle w:val="afffff7"/>
              </w:rPr>
              <w:t>schema</w:t>
            </w:r>
            <w:r>
              <w:rPr>
                <w:lang w:val="ru-RU"/>
              </w:rPr>
              <w:t xml:space="preserve"> или другим параметром фильтрации таблиц, таким</w:t>
            </w:r>
            <w:r w:rsidR="005B45BF" w:rsidRPr="005B45BF">
              <w:rPr>
                <w:lang w:val="ru-RU"/>
              </w:rPr>
              <w:t xml:space="preserve"> как </w:t>
            </w:r>
            <w:r w:rsidR="005B45BF" w:rsidRPr="0055738E">
              <w:rPr>
                <w:rStyle w:val="afffff7"/>
                <w:lang w:val="ru-RU"/>
              </w:rPr>
              <w:t>--</w:t>
            </w:r>
            <w:r w:rsidR="005B45BF" w:rsidRPr="0024484F">
              <w:rPr>
                <w:rStyle w:val="afffff7"/>
              </w:rPr>
              <w:t>include</w:t>
            </w:r>
            <w:r w:rsidR="005B45BF" w:rsidRPr="0055738E">
              <w:rPr>
                <w:rStyle w:val="afffff7"/>
                <w:lang w:val="ru-RU"/>
              </w:rPr>
              <w:t>-</w:t>
            </w:r>
            <w:r w:rsidR="005B45BF" w:rsidRPr="0024484F">
              <w:rPr>
                <w:rStyle w:val="afffff7"/>
              </w:rPr>
              <w:t>table</w:t>
            </w:r>
            <w:r w:rsidR="005B45BF" w:rsidRPr="005B45BF">
              <w:rPr>
                <w:lang w:val="ru-RU"/>
              </w:rPr>
              <w:t>. Вы не можете</w:t>
            </w:r>
            <w:r>
              <w:rPr>
                <w:lang w:val="ru-RU"/>
              </w:rPr>
              <w:t xml:space="preserve"> использовать этот параметр</w:t>
            </w:r>
            <w:r w:rsidR="005B45BF" w:rsidRPr="005B45BF">
              <w:rPr>
                <w:lang w:val="ru-RU"/>
              </w:rPr>
              <w:t xml:space="preserve"> в соч</w:t>
            </w:r>
            <w:r w:rsidR="005B45BF">
              <w:rPr>
                <w:lang w:val="ru-RU"/>
              </w:rPr>
              <w:t xml:space="preserve">етании с </w:t>
            </w:r>
            <w:r w:rsidR="005B45BF" w:rsidRPr="0055738E">
              <w:rPr>
                <w:rStyle w:val="afffff7"/>
                <w:lang w:val="ru-RU"/>
              </w:rPr>
              <w:t>--</w:t>
            </w:r>
            <w:r w:rsidR="005B45BF" w:rsidRPr="0024484F">
              <w:rPr>
                <w:rStyle w:val="afffff7"/>
              </w:rPr>
              <w:t>leaf</w:t>
            </w:r>
            <w:r w:rsidR="005B45BF" w:rsidRPr="0055738E">
              <w:rPr>
                <w:rStyle w:val="afffff7"/>
                <w:lang w:val="ru-RU"/>
              </w:rPr>
              <w:t>-</w:t>
            </w:r>
            <w:r w:rsidR="005B45BF" w:rsidRPr="0024484F">
              <w:rPr>
                <w:rStyle w:val="afffff7"/>
              </w:rPr>
              <w:t>partition</w:t>
            </w:r>
            <w:r w:rsidR="005B45BF" w:rsidRPr="0055738E">
              <w:rPr>
                <w:rStyle w:val="afffff7"/>
                <w:lang w:val="ru-RU"/>
              </w:rPr>
              <w:t>-</w:t>
            </w:r>
            <w:r w:rsidR="005B45BF" w:rsidRPr="0024484F">
              <w:rPr>
                <w:rStyle w:val="afffff7"/>
              </w:rPr>
              <w:t>data</w:t>
            </w:r>
            <w:r w:rsidR="005B45BF" w:rsidRPr="0055738E">
              <w:rPr>
                <w:rStyle w:val="afffff7"/>
                <w:lang w:val="ru-RU"/>
              </w:rPr>
              <w:t>.</w:t>
            </w:r>
            <w:r w:rsidR="005B45BF">
              <w:rPr>
                <w:lang w:val="ru-RU"/>
              </w:rPr>
              <w:t xml:space="preserve"> </w:t>
            </w:r>
            <w:r w:rsidR="005B45BF" w:rsidRPr="005B45BF">
              <w:rPr>
                <w:lang w:val="ru-RU"/>
              </w:rPr>
              <w:t xml:space="preserve">Хотя вы можете указать имена </w:t>
            </w:r>
            <w:r>
              <w:t>leaf</w:t>
            </w:r>
            <w:r w:rsidRPr="0024484F">
              <w:rPr>
                <w:lang w:val="ru-RU"/>
              </w:rPr>
              <w:t>-</w:t>
            </w:r>
            <w:r>
              <w:rPr>
                <w:lang w:val="ru-RU"/>
              </w:rPr>
              <w:t>партиций</w:t>
            </w:r>
            <w:r w:rsidR="005B45BF" w:rsidRPr="005B45BF">
              <w:rPr>
                <w:lang w:val="ru-RU"/>
              </w:rPr>
              <w:t xml:space="preserve">, </w:t>
            </w:r>
            <w:r w:rsidR="005B45BF" w:rsidRPr="0024484F">
              <w:rPr>
                <w:rStyle w:val="afffff7"/>
              </w:rPr>
              <w:t>gpbackup</w:t>
            </w:r>
            <w:r w:rsidR="005B45BF" w:rsidRPr="005B45BF">
              <w:rPr>
                <w:lang w:val="ru-RU"/>
              </w:rPr>
              <w:t xml:space="preserve"> игнорирует имена </w:t>
            </w:r>
            <w:r>
              <w:rPr>
                <w:lang w:val="ru-RU"/>
              </w:rPr>
              <w:t>партиций.</w:t>
            </w:r>
          </w:p>
        </w:tc>
      </w:tr>
      <w:tr w:rsidR="005B45BF" w:rsidRPr="00542002" w14:paraId="1D23FA0F" w14:textId="77777777" w:rsidTr="00A97E6B">
        <w:tc>
          <w:tcPr>
            <w:tcW w:w="2483" w:type="dxa"/>
            <w:tcMar>
              <w:top w:w="57" w:type="dxa"/>
              <w:left w:w="85" w:type="dxa"/>
              <w:bottom w:w="57" w:type="dxa"/>
              <w:right w:w="85" w:type="dxa"/>
            </w:tcMar>
          </w:tcPr>
          <w:p w14:paraId="434D76BB" w14:textId="22FE65C3" w:rsidR="005B45BF" w:rsidRPr="0055738E" w:rsidRDefault="00542002" w:rsidP="00B62717">
            <w:pPr>
              <w:pStyle w:val="afffff6"/>
              <w:jc w:val="left"/>
              <w:rPr>
                <w:lang w:val="en-US"/>
              </w:rPr>
            </w:pPr>
            <w:r w:rsidRPr="0055738E">
              <w:rPr>
                <w:lang w:val="en-US"/>
              </w:rPr>
              <w:t xml:space="preserve">--exclude-table-file </w:t>
            </w:r>
            <w:r w:rsidRPr="0055738E">
              <w:rPr>
                <w:i/>
                <w:lang w:val="en-US"/>
              </w:rPr>
              <w:t>file_name</w:t>
            </w:r>
          </w:p>
        </w:tc>
        <w:tc>
          <w:tcPr>
            <w:tcW w:w="6861" w:type="dxa"/>
            <w:tcMar>
              <w:top w:w="57" w:type="dxa"/>
              <w:left w:w="85" w:type="dxa"/>
              <w:bottom w:w="57" w:type="dxa"/>
              <w:right w:w="85" w:type="dxa"/>
            </w:tcMar>
          </w:tcPr>
          <w:p w14:paraId="0DD0C50B" w14:textId="2E12E108" w:rsidR="005B45BF" w:rsidRPr="00542002" w:rsidRDefault="0024484F" w:rsidP="0024484F">
            <w:pPr>
              <w:pStyle w:val="aff8"/>
              <w:rPr>
                <w:lang w:val="ru-RU"/>
              </w:rPr>
            </w:pPr>
            <w:r>
              <w:rPr>
                <w:lang w:val="ru-RU"/>
              </w:rPr>
              <w:t>Опционально</w:t>
            </w:r>
            <w:r w:rsidR="00542002">
              <w:rPr>
                <w:lang w:val="ru-RU"/>
              </w:rPr>
              <w:t xml:space="preserve">. </w:t>
            </w:r>
            <w:r>
              <w:rPr>
                <w:lang w:val="ru-RU"/>
              </w:rPr>
              <w:t>Задаё</w:t>
            </w:r>
            <w:r w:rsidR="00542002" w:rsidRPr="00542002">
              <w:rPr>
                <w:lang w:val="ru-RU"/>
              </w:rPr>
              <w:t>т текстовый файл, содержащий список таблиц, которые нужн</w:t>
            </w:r>
            <w:r w:rsidR="00542002">
              <w:rPr>
                <w:lang w:val="ru-RU"/>
              </w:rPr>
              <w:t xml:space="preserve">о исключить из резервной копии. </w:t>
            </w:r>
            <w:r w:rsidR="00542002" w:rsidRPr="00542002">
              <w:rPr>
                <w:lang w:val="ru-RU"/>
              </w:rPr>
              <w:t>Каждая строка в текстовом файле должна определять одну таблицу в форм</w:t>
            </w:r>
            <w:r w:rsidR="00542002">
              <w:rPr>
                <w:lang w:val="ru-RU"/>
              </w:rPr>
              <w:t xml:space="preserve">ате </w:t>
            </w:r>
            <w:r w:rsidRPr="0024484F">
              <w:rPr>
                <w:rStyle w:val="afffff7"/>
                <w:lang w:val="ru-RU"/>
              </w:rPr>
              <w:t>&lt;schema-name</w:t>
            </w:r>
            <w:proofErr w:type="gramStart"/>
            <w:r w:rsidRPr="0024484F">
              <w:rPr>
                <w:rStyle w:val="afffff7"/>
                <w:lang w:val="ru-RU"/>
              </w:rPr>
              <w:t>&gt;.&lt;</w:t>
            </w:r>
            <w:proofErr w:type="gramEnd"/>
            <w:r w:rsidRPr="0024484F">
              <w:rPr>
                <w:rStyle w:val="afffff7"/>
                <w:lang w:val="ru-RU"/>
              </w:rPr>
              <w:t>table-name&gt;</w:t>
            </w:r>
            <w:r w:rsidR="00542002">
              <w:rPr>
                <w:lang w:val="ru-RU"/>
              </w:rPr>
              <w:t xml:space="preserve">. </w:t>
            </w:r>
            <w:r w:rsidR="00542002" w:rsidRPr="00542002">
              <w:rPr>
                <w:lang w:val="ru-RU"/>
              </w:rPr>
              <w:t>Файл не долж</w:t>
            </w:r>
            <w:r w:rsidR="00542002">
              <w:rPr>
                <w:lang w:val="ru-RU"/>
              </w:rPr>
              <w:t xml:space="preserve">ен содержать завершающих строк. </w:t>
            </w:r>
            <w:r w:rsidR="00542002" w:rsidRPr="00542002">
              <w:rPr>
                <w:lang w:val="ru-RU"/>
              </w:rPr>
              <w:t>Если в имени таблицы или схемы используется любой символ, кроме строчной буквы, числа или символа подчеркивания, то вы должны заклю</w:t>
            </w:r>
            <w:r w:rsidR="00542002">
              <w:rPr>
                <w:lang w:val="ru-RU"/>
              </w:rPr>
              <w:t xml:space="preserve">чить это имя в двойные кавычки. </w:t>
            </w:r>
            <w:r w:rsidR="00542002" w:rsidRPr="00542002">
              <w:rPr>
                <w:lang w:val="ru-RU"/>
              </w:rPr>
              <w:t xml:space="preserve">Вы не можете комбинировать </w:t>
            </w:r>
            <w:r>
              <w:rPr>
                <w:lang w:val="ru-RU"/>
              </w:rPr>
              <w:t>этот параметр</w:t>
            </w:r>
            <w:r w:rsidR="00542002" w:rsidRPr="00542002">
              <w:rPr>
                <w:lang w:val="ru-RU"/>
              </w:rPr>
              <w:t xml:space="preserve"> с </w:t>
            </w:r>
            <w:r>
              <w:rPr>
                <w:lang w:val="ru-RU"/>
              </w:rPr>
              <w:t>параметром</w:t>
            </w:r>
            <w:r w:rsidR="00542002" w:rsidRPr="00542002">
              <w:rPr>
                <w:lang w:val="ru-RU"/>
              </w:rPr>
              <w:t xml:space="preserve"> </w:t>
            </w:r>
            <w:r w:rsidR="00542002" w:rsidRPr="0024484F">
              <w:rPr>
                <w:rStyle w:val="afffff7"/>
                <w:lang w:val="ru-RU"/>
              </w:rPr>
              <w:t>--</w:t>
            </w:r>
            <w:r w:rsidR="00542002" w:rsidRPr="0024484F">
              <w:rPr>
                <w:rStyle w:val="afffff7"/>
              </w:rPr>
              <w:t>exclude</w:t>
            </w:r>
            <w:r w:rsidR="00542002" w:rsidRPr="0024484F">
              <w:rPr>
                <w:rStyle w:val="afffff7"/>
                <w:lang w:val="ru-RU"/>
              </w:rPr>
              <w:t>-</w:t>
            </w:r>
            <w:r w:rsidR="00542002" w:rsidRPr="0024484F">
              <w:rPr>
                <w:rStyle w:val="afffff7"/>
              </w:rPr>
              <w:t>schema</w:t>
            </w:r>
            <w:r>
              <w:rPr>
                <w:lang w:val="ru-RU"/>
              </w:rPr>
              <w:t xml:space="preserve"> или другим параметром фильтрации таблиц, таким</w:t>
            </w:r>
            <w:r w:rsidR="00542002" w:rsidRPr="00542002">
              <w:rPr>
                <w:lang w:val="ru-RU"/>
              </w:rPr>
              <w:t xml:space="preserve"> как </w:t>
            </w:r>
            <w:r w:rsidR="00542002" w:rsidRPr="0055738E">
              <w:rPr>
                <w:rStyle w:val="afffff7"/>
                <w:lang w:val="ru-RU"/>
              </w:rPr>
              <w:t>--</w:t>
            </w:r>
            <w:r w:rsidR="00542002" w:rsidRPr="0024484F">
              <w:rPr>
                <w:rStyle w:val="afffff7"/>
              </w:rPr>
              <w:t>include</w:t>
            </w:r>
            <w:r w:rsidR="00542002" w:rsidRPr="0055738E">
              <w:rPr>
                <w:rStyle w:val="afffff7"/>
                <w:lang w:val="ru-RU"/>
              </w:rPr>
              <w:t>-</w:t>
            </w:r>
            <w:r w:rsidR="00542002" w:rsidRPr="0024484F">
              <w:rPr>
                <w:rStyle w:val="afffff7"/>
              </w:rPr>
              <w:t>table</w:t>
            </w:r>
            <w:r w:rsidR="00542002" w:rsidRPr="00542002">
              <w:rPr>
                <w:lang w:val="ru-RU"/>
              </w:rPr>
              <w:t xml:space="preserve">. Вы не можете использовать </w:t>
            </w:r>
            <w:r>
              <w:rPr>
                <w:lang w:val="ru-RU"/>
              </w:rPr>
              <w:t>этот параметр</w:t>
            </w:r>
            <w:r w:rsidR="00542002" w:rsidRPr="00542002">
              <w:rPr>
                <w:lang w:val="ru-RU"/>
              </w:rPr>
              <w:t xml:space="preserve"> в сочетании с </w:t>
            </w:r>
            <w:r w:rsidR="00542002" w:rsidRPr="0055738E">
              <w:rPr>
                <w:rStyle w:val="afffff7"/>
                <w:lang w:val="ru-RU"/>
              </w:rPr>
              <w:t>--</w:t>
            </w:r>
            <w:r w:rsidR="00542002" w:rsidRPr="0024484F">
              <w:rPr>
                <w:rStyle w:val="afffff7"/>
              </w:rPr>
              <w:t>leaf</w:t>
            </w:r>
            <w:r w:rsidR="00542002" w:rsidRPr="0055738E">
              <w:rPr>
                <w:rStyle w:val="afffff7"/>
                <w:lang w:val="ru-RU"/>
              </w:rPr>
              <w:t>-</w:t>
            </w:r>
            <w:r w:rsidR="00542002" w:rsidRPr="0024484F">
              <w:rPr>
                <w:rStyle w:val="afffff7"/>
              </w:rPr>
              <w:t>partition</w:t>
            </w:r>
            <w:r w:rsidR="00542002" w:rsidRPr="0055738E">
              <w:rPr>
                <w:rStyle w:val="afffff7"/>
                <w:lang w:val="ru-RU"/>
              </w:rPr>
              <w:t>-</w:t>
            </w:r>
            <w:r w:rsidR="00542002" w:rsidRPr="0024484F">
              <w:rPr>
                <w:rStyle w:val="afffff7"/>
              </w:rPr>
              <w:t>data</w:t>
            </w:r>
            <w:r w:rsidR="00542002">
              <w:rPr>
                <w:lang w:val="ru-RU"/>
              </w:rPr>
              <w:t xml:space="preserve">. </w:t>
            </w:r>
            <w:r w:rsidR="00542002" w:rsidRPr="00542002">
              <w:rPr>
                <w:lang w:val="ru-RU"/>
              </w:rPr>
              <w:t xml:space="preserve">Хотя вы можете указать имена </w:t>
            </w:r>
            <w:r>
              <w:t>leaf</w:t>
            </w:r>
            <w:r w:rsidRPr="0024484F">
              <w:rPr>
                <w:lang w:val="ru-RU"/>
              </w:rPr>
              <w:t>-</w:t>
            </w:r>
            <w:r>
              <w:rPr>
                <w:lang w:val="ru-RU"/>
              </w:rPr>
              <w:t>партиций</w:t>
            </w:r>
            <w:r w:rsidR="00542002" w:rsidRPr="00542002">
              <w:rPr>
                <w:lang w:val="ru-RU"/>
              </w:rPr>
              <w:t xml:space="preserve"> в файле, указанном с помощью </w:t>
            </w:r>
            <w:r w:rsidR="00542002" w:rsidRPr="0024484F">
              <w:rPr>
                <w:rStyle w:val="afffff7"/>
                <w:lang w:val="ru-RU"/>
              </w:rPr>
              <w:t>--</w:t>
            </w:r>
            <w:r w:rsidR="00542002" w:rsidRPr="0024484F">
              <w:rPr>
                <w:rStyle w:val="afffff7"/>
              </w:rPr>
              <w:t>exclude</w:t>
            </w:r>
            <w:r w:rsidR="00542002" w:rsidRPr="0024484F">
              <w:rPr>
                <w:rStyle w:val="afffff7"/>
                <w:lang w:val="ru-RU"/>
              </w:rPr>
              <w:t>-</w:t>
            </w:r>
            <w:r w:rsidR="00542002" w:rsidRPr="0024484F">
              <w:rPr>
                <w:rStyle w:val="afffff7"/>
              </w:rPr>
              <w:t>table</w:t>
            </w:r>
            <w:r w:rsidR="00542002" w:rsidRPr="0024484F">
              <w:rPr>
                <w:rStyle w:val="afffff7"/>
                <w:lang w:val="ru-RU"/>
              </w:rPr>
              <w:t>-</w:t>
            </w:r>
            <w:r w:rsidR="00542002" w:rsidRPr="0024484F">
              <w:rPr>
                <w:rStyle w:val="afffff7"/>
              </w:rPr>
              <w:t>file</w:t>
            </w:r>
            <w:r w:rsidR="00542002" w:rsidRPr="00542002">
              <w:rPr>
                <w:lang w:val="ru-RU"/>
              </w:rPr>
              <w:t xml:space="preserve">, </w:t>
            </w:r>
            <w:r w:rsidR="00542002" w:rsidRPr="0024484F">
              <w:rPr>
                <w:rStyle w:val="afffff7"/>
              </w:rPr>
              <w:t>gpbackup</w:t>
            </w:r>
            <w:r w:rsidR="00542002" w:rsidRPr="00542002">
              <w:rPr>
                <w:lang w:val="ru-RU"/>
              </w:rPr>
              <w:t xml:space="preserve"> игнорирует имена </w:t>
            </w:r>
            <w:r>
              <w:rPr>
                <w:lang w:val="ru-RU"/>
              </w:rPr>
              <w:t>партиций.</w:t>
            </w:r>
          </w:p>
        </w:tc>
      </w:tr>
      <w:tr w:rsidR="00542002" w:rsidRPr="00542002" w14:paraId="24F89B65" w14:textId="77777777" w:rsidTr="00A97E6B">
        <w:tc>
          <w:tcPr>
            <w:tcW w:w="2483" w:type="dxa"/>
            <w:tcMar>
              <w:top w:w="57" w:type="dxa"/>
              <w:left w:w="85" w:type="dxa"/>
              <w:bottom w:w="57" w:type="dxa"/>
              <w:right w:w="85" w:type="dxa"/>
            </w:tcMar>
          </w:tcPr>
          <w:p w14:paraId="2DA7F74B" w14:textId="27A385E4" w:rsidR="00542002" w:rsidRPr="00542002" w:rsidRDefault="00DA49E5" w:rsidP="00B62717">
            <w:pPr>
              <w:pStyle w:val="afffff6"/>
              <w:jc w:val="left"/>
            </w:pPr>
            <w:r w:rsidRPr="00DA49E5">
              <w:t xml:space="preserve">--include-schema </w:t>
            </w:r>
            <w:r w:rsidRPr="0024484F">
              <w:rPr>
                <w:i/>
              </w:rPr>
              <w:t>schema_name</w:t>
            </w:r>
          </w:p>
        </w:tc>
        <w:tc>
          <w:tcPr>
            <w:tcW w:w="6861" w:type="dxa"/>
            <w:tcMar>
              <w:top w:w="57" w:type="dxa"/>
              <w:left w:w="85" w:type="dxa"/>
              <w:bottom w:w="57" w:type="dxa"/>
              <w:right w:w="85" w:type="dxa"/>
            </w:tcMar>
          </w:tcPr>
          <w:p w14:paraId="1FC6B41E" w14:textId="5E14CFF3" w:rsidR="00542002" w:rsidRDefault="0024484F" w:rsidP="00B03BB0">
            <w:pPr>
              <w:pStyle w:val="aff8"/>
              <w:rPr>
                <w:lang w:val="ru-RU"/>
              </w:rPr>
            </w:pPr>
            <w:r>
              <w:rPr>
                <w:lang w:val="ru-RU"/>
              </w:rPr>
              <w:t>Опционально</w:t>
            </w:r>
            <w:r w:rsidR="00DA49E5">
              <w:rPr>
                <w:lang w:val="ru-RU"/>
              </w:rPr>
              <w:t xml:space="preserve">. </w:t>
            </w:r>
            <w:r>
              <w:rPr>
                <w:lang w:val="ru-RU"/>
              </w:rPr>
              <w:t>Задаё</w:t>
            </w:r>
            <w:r w:rsidR="00DA49E5" w:rsidRPr="00DA49E5">
              <w:rPr>
                <w:lang w:val="ru-RU"/>
              </w:rPr>
              <w:t>т схему базы данных д</w:t>
            </w:r>
            <w:r w:rsidR="00DA49E5">
              <w:rPr>
                <w:lang w:val="ru-RU"/>
              </w:rPr>
              <w:t xml:space="preserve">ля включения в резервную копию. </w:t>
            </w:r>
            <w:r w:rsidR="00DA49E5" w:rsidRPr="00DA49E5">
              <w:rPr>
                <w:lang w:val="ru-RU"/>
              </w:rPr>
              <w:t>Вы можете указать этот параметр несколько раз,</w:t>
            </w:r>
            <w:r w:rsidR="00DA49E5">
              <w:rPr>
                <w:lang w:val="ru-RU"/>
              </w:rPr>
              <w:t xml:space="preserve"> чтобы включить несколько схем. </w:t>
            </w:r>
            <w:r w:rsidR="00DA49E5" w:rsidRPr="00DA49E5">
              <w:rPr>
                <w:lang w:val="ru-RU"/>
              </w:rPr>
              <w:t>Если вы укажете этот параметр, любые схемы, не включ</w:t>
            </w:r>
            <w:r>
              <w:rPr>
                <w:lang w:val="ru-RU"/>
              </w:rPr>
              <w:t>ё</w:t>
            </w:r>
            <w:r w:rsidR="00DA49E5" w:rsidRPr="00DA49E5">
              <w:rPr>
                <w:lang w:val="ru-RU"/>
              </w:rPr>
              <w:t xml:space="preserve">нные в последующие параметры </w:t>
            </w:r>
            <w:r w:rsidR="00DA49E5" w:rsidRPr="0055738E">
              <w:rPr>
                <w:rStyle w:val="afffff7"/>
                <w:lang w:val="ru-RU"/>
              </w:rPr>
              <w:t>--</w:t>
            </w:r>
            <w:r w:rsidR="00DA49E5" w:rsidRPr="0024484F">
              <w:rPr>
                <w:rStyle w:val="afffff7"/>
              </w:rPr>
              <w:t>include</w:t>
            </w:r>
            <w:r w:rsidR="00DA49E5" w:rsidRPr="0055738E">
              <w:rPr>
                <w:rStyle w:val="afffff7"/>
                <w:lang w:val="ru-RU"/>
              </w:rPr>
              <w:t>-</w:t>
            </w:r>
            <w:r w:rsidR="00DA49E5" w:rsidRPr="0024484F">
              <w:rPr>
                <w:rStyle w:val="afffff7"/>
              </w:rPr>
              <w:t>schema</w:t>
            </w:r>
            <w:r w:rsidR="00DA49E5" w:rsidRPr="00DA49E5">
              <w:rPr>
                <w:lang w:val="ru-RU"/>
              </w:rPr>
              <w:t xml:space="preserve">, будут </w:t>
            </w:r>
            <w:r w:rsidR="00DA49E5">
              <w:rPr>
                <w:lang w:val="ru-RU"/>
              </w:rPr>
              <w:t xml:space="preserve">исключены из резервного набора. </w:t>
            </w:r>
            <w:r w:rsidR="00DA49E5" w:rsidRPr="00DA49E5">
              <w:rPr>
                <w:lang w:val="ru-RU"/>
              </w:rPr>
              <w:t xml:space="preserve">Вы не можете комбинировать этот параметр с параметрами </w:t>
            </w:r>
            <w:r w:rsidR="00DA49E5" w:rsidRPr="00B03BB0">
              <w:rPr>
                <w:rStyle w:val="afffff7"/>
                <w:lang w:val="ru-RU"/>
              </w:rPr>
              <w:t>--</w:t>
            </w:r>
            <w:r w:rsidR="00DA49E5" w:rsidRPr="0024484F">
              <w:rPr>
                <w:rStyle w:val="afffff7"/>
              </w:rPr>
              <w:t>exclude</w:t>
            </w:r>
            <w:r w:rsidR="00DA49E5" w:rsidRPr="00B03BB0">
              <w:rPr>
                <w:rStyle w:val="afffff7"/>
                <w:lang w:val="ru-RU"/>
              </w:rPr>
              <w:t>-</w:t>
            </w:r>
            <w:r w:rsidR="00DA49E5" w:rsidRPr="0024484F">
              <w:rPr>
                <w:rStyle w:val="afffff7"/>
              </w:rPr>
              <w:t>schema</w:t>
            </w:r>
            <w:r w:rsidR="00DA49E5" w:rsidRPr="00DA49E5">
              <w:rPr>
                <w:lang w:val="ru-RU"/>
              </w:rPr>
              <w:t xml:space="preserve">, </w:t>
            </w:r>
            <w:r w:rsidR="00DA49E5" w:rsidRPr="00B03BB0">
              <w:rPr>
                <w:rStyle w:val="afffff7"/>
                <w:lang w:val="ru-RU"/>
              </w:rPr>
              <w:t>--</w:t>
            </w:r>
            <w:r w:rsidR="00DA49E5" w:rsidRPr="0024484F">
              <w:rPr>
                <w:rStyle w:val="afffff7"/>
              </w:rPr>
              <w:t>include</w:t>
            </w:r>
            <w:r w:rsidR="00DA49E5" w:rsidRPr="00B03BB0">
              <w:rPr>
                <w:rStyle w:val="afffff7"/>
                <w:lang w:val="ru-RU"/>
              </w:rPr>
              <w:t>-</w:t>
            </w:r>
            <w:r w:rsidR="00DA49E5" w:rsidRPr="0024484F">
              <w:rPr>
                <w:rStyle w:val="afffff7"/>
              </w:rPr>
              <w:t>table</w:t>
            </w:r>
            <w:r w:rsidR="00DA49E5">
              <w:rPr>
                <w:lang w:val="ru-RU"/>
              </w:rPr>
              <w:t xml:space="preserve"> или </w:t>
            </w:r>
            <w:r w:rsidR="00DA49E5" w:rsidRPr="00B03BB0">
              <w:rPr>
                <w:rStyle w:val="afffff7"/>
                <w:lang w:val="ru-RU"/>
              </w:rPr>
              <w:t>--</w:t>
            </w:r>
            <w:r w:rsidR="00DA49E5" w:rsidRPr="00B03BB0">
              <w:rPr>
                <w:rStyle w:val="afffff7"/>
              </w:rPr>
              <w:t>include</w:t>
            </w:r>
            <w:r w:rsidR="00DA49E5" w:rsidRPr="00B03BB0">
              <w:rPr>
                <w:rStyle w:val="afffff7"/>
                <w:lang w:val="ru-RU"/>
              </w:rPr>
              <w:t>-</w:t>
            </w:r>
            <w:r w:rsidR="00DA49E5" w:rsidRPr="00B03BB0">
              <w:rPr>
                <w:rStyle w:val="afffff7"/>
              </w:rPr>
              <w:t>table</w:t>
            </w:r>
            <w:r w:rsidR="00DA49E5" w:rsidRPr="00B03BB0">
              <w:rPr>
                <w:rStyle w:val="afffff7"/>
                <w:lang w:val="ru-RU"/>
              </w:rPr>
              <w:t>-</w:t>
            </w:r>
            <w:r w:rsidR="00DA49E5" w:rsidRPr="00B03BB0">
              <w:rPr>
                <w:rStyle w:val="afffff7"/>
              </w:rPr>
              <w:t>file</w:t>
            </w:r>
            <w:r w:rsidR="00B03BB0">
              <w:rPr>
                <w:lang w:val="ru-RU"/>
              </w:rPr>
              <w:t>.</w:t>
            </w:r>
          </w:p>
        </w:tc>
      </w:tr>
      <w:tr w:rsidR="00DA49E5" w:rsidRPr="00542002" w14:paraId="3B4F1181" w14:textId="77777777" w:rsidTr="00A97E6B">
        <w:tc>
          <w:tcPr>
            <w:tcW w:w="2483" w:type="dxa"/>
            <w:tcMar>
              <w:top w:w="57" w:type="dxa"/>
              <w:left w:w="85" w:type="dxa"/>
              <w:bottom w:w="57" w:type="dxa"/>
              <w:right w:w="85" w:type="dxa"/>
            </w:tcMar>
          </w:tcPr>
          <w:p w14:paraId="1A076760" w14:textId="521E6D2A" w:rsidR="00DA49E5" w:rsidRPr="00DA49E5" w:rsidRDefault="00B229EB" w:rsidP="00B62717">
            <w:pPr>
              <w:pStyle w:val="afffff6"/>
              <w:jc w:val="left"/>
            </w:pPr>
            <w:r w:rsidRPr="00B229EB">
              <w:t xml:space="preserve">--include-table </w:t>
            </w:r>
            <w:r w:rsidRPr="00B03BB0">
              <w:rPr>
                <w:i/>
              </w:rPr>
              <w:t>schema.table</w:t>
            </w:r>
          </w:p>
        </w:tc>
        <w:tc>
          <w:tcPr>
            <w:tcW w:w="6861" w:type="dxa"/>
            <w:tcMar>
              <w:top w:w="57" w:type="dxa"/>
              <w:left w:w="85" w:type="dxa"/>
              <w:bottom w:w="57" w:type="dxa"/>
              <w:right w:w="85" w:type="dxa"/>
            </w:tcMar>
          </w:tcPr>
          <w:p w14:paraId="29159057" w14:textId="0D4C0BAA" w:rsidR="00DA49E5" w:rsidRDefault="00B03BB0" w:rsidP="00B03BB0">
            <w:pPr>
              <w:pStyle w:val="aff8"/>
              <w:rPr>
                <w:lang w:val="ru-RU"/>
              </w:rPr>
            </w:pPr>
            <w:r>
              <w:rPr>
                <w:lang w:val="ru-RU"/>
              </w:rPr>
              <w:t>Опционально. Задаё</w:t>
            </w:r>
            <w:r w:rsidR="00B229EB" w:rsidRPr="00B229EB">
              <w:rPr>
                <w:lang w:val="ru-RU"/>
              </w:rPr>
              <w:t xml:space="preserve">т таблицу для включения в резервную копию. Таблица должна быть в формате </w:t>
            </w:r>
            <w:r w:rsidRPr="00B03BB0">
              <w:rPr>
                <w:rStyle w:val="afffff7"/>
                <w:lang w:val="ru-RU"/>
              </w:rPr>
              <w:t>&lt;schema-name</w:t>
            </w:r>
            <w:proofErr w:type="gramStart"/>
            <w:r w:rsidRPr="00B03BB0">
              <w:rPr>
                <w:rStyle w:val="afffff7"/>
                <w:lang w:val="ru-RU"/>
              </w:rPr>
              <w:t>&gt;.&lt;</w:t>
            </w:r>
            <w:proofErr w:type="gramEnd"/>
            <w:r w:rsidRPr="00B03BB0">
              <w:rPr>
                <w:rStyle w:val="afffff7"/>
                <w:lang w:val="ru-RU"/>
              </w:rPr>
              <w:t>table-name&gt;</w:t>
            </w:r>
            <w:r w:rsidR="00B229EB" w:rsidRPr="00B229EB">
              <w:rPr>
                <w:lang w:val="ru-RU"/>
              </w:rPr>
              <w:t>. Если в имени таблицы или схемы используется какой-либо символ, кроме строчной буквы, числа или символа подчеркивания, то вы должны заключить это имя в одинарные кавычки. Для получения информации о символах, которые поддерживаются в именах схем и таблиц, см.</w:t>
            </w:r>
            <w:r>
              <w:rPr>
                <w:lang w:val="ru-RU"/>
              </w:rPr>
              <w:t xml:space="preserve"> </w:t>
            </w:r>
            <w:r>
              <w:rPr>
                <w:lang w:val="ru-RU"/>
              </w:rPr>
              <w:fldChar w:fldCharType="begin"/>
            </w:r>
            <w:r>
              <w:rPr>
                <w:lang w:val="ru-RU"/>
              </w:rPr>
              <w:instrText xml:space="preserve"> REF _Ref61615463 \h </w:instrText>
            </w:r>
            <w:r>
              <w:rPr>
                <w:lang w:val="ru-RU"/>
              </w:rPr>
            </w:r>
            <w:r>
              <w:rPr>
                <w:lang w:val="ru-RU"/>
              </w:rPr>
              <w:fldChar w:fldCharType="separate"/>
            </w:r>
            <w:r w:rsidR="000D13AA" w:rsidRPr="000D13AA">
              <w:rPr>
                <w:lang w:val="ru-RU"/>
              </w:rPr>
              <w:t>Схема и имена таблиц</w:t>
            </w:r>
            <w:r>
              <w:rPr>
                <w:lang w:val="ru-RU"/>
              </w:rPr>
              <w:fldChar w:fldCharType="end"/>
            </w:r>
            <w:r w:rsidR="00B229EB" w:rsidRPr="00B229EB">
              <w:rPr>
                <w:lang w:val="ru-RU"/>
              </w:rPr>
              <w:t xml:space="preserve">. Этот параметр можно указывать несколько раз. Вы не можете комбинировать этот параметр с параметром фильтрации схемы, например </w:t>
            </w:r>
            <w:r w:rsidR="00B229EB" w:rsidRPr="0055738E">
              <w:rPr>
                <w:rStyle w:val="afffff7"/>
                <w:lang w:val="ru-RU"/>
              </w:rPr>
              <w:t>--</w:t>
            </w:r>
            <w:r w:rsidR="00B229EB" w:rsidRPr="00B03BB0">
              <w:rPr>
                <w:rStyle w:val="afffff7"/>
              </w:rPr>
              <w:t>include</w:t>
            </w:r>
            <w:r w:rsidR="00B229EB" w:rsidRPr="0055738E">
              <w:rPr>
                <w:rStyle w:val="afffff7"/>
                <w:lang w:val="ru-RU"/>
              </w:rPr>
              <w:t>-</w:t>
            </w:r>
            <w:r w:rsidR="00B229EB" w:rsidRPr="00B03BB0">
              <w:rPr>
                <w:rStyle w:val="afffff7"/>
              </w:rPr>
              <w:t>schema</w:t>
            </w:r>
            <w:r w:rsidR="00B229EB" w:rsidRPr="00B229EB">
              <w:rPr>
                <w:lang w:val="ru-RU"/>
              </w:rPr>
              <w:t xml:space="preserve">, или другим параметром фильтрации таблиц, например </w:t>
            </w:r>
            <w:r w:rsidR="00B229EB" w:rsidRPr="0055738E">
              <w:rPr>
                <w:rStyle w:val="afffff7"/>
                <w:lang w:val="ru-RU"/>
              </w:rPr>
              <w:t>--</w:t>
            </w:r>
            <w:r w:rsidR="00B229EB" w:rsidRPr="00B03BB0">
              <w:rPr>
                <w:rStyle w:val="afffff7"/>
              </w:rPr>
              <w:t>exclude</w:t>
            </w:r>
            <w:r w:rsidR="00B229EB" w:rsidRPr="0055738E">
              <w:rPr>
                <w:rStyle w:val="afffff7"/>
                <w:lang w:val="ru-RU"/>
              </w:rPr>
              <w:t>-</w:t>
            </w:r>
            <w:r w:rsidR="00B229EB" w:rsidRPr="00B03BB0">
              <w:rPr>
                <w:rStyle w:val="afffff7"/>
              </w:rPr>
              <w:t>table</w:t>
            </w:r>
            <w:r w:rsidR="00B229EB" w:rsidRPr="0055738E">
              <w:rPr>
                <w:rStyle w:val="afffff7"/>
                <w:lang w:val="ru-RU"/>
              </w:rPr>
              <w:t>-</w:t>
            </w:r>
            <w:r w:rsidR="00B229EB" w:rsidRPr="00B03BB0">
              <w:rPr>
                <w:rStyle w:val="afffff7"/>
              </w:rPr>
              <w:lastRenderedPageBreak/>
              <w:t>file</w:t>
            </w:r>
            <w:r w:rsidR="00B229EB" w:rsidRPr="00B229EB">
              <w:rPr>
                <w:lang w:val="ru-RU"/>
              </w:rPr>
              <w:t>. Вы также можете указать полное имя последовательности или представления. Если вы укажете этот параметр, утилита не будет автоматически создавать резервные копии зависимых объектов. Вы также должны явно указать требуемые зависимые объекты. Например, если вы созда</w:t>
            </w:r>
            <w:r>
              <w:rPr>
                <w:lang w:val="ru-RU"/>
              </w:rPr>
              <w:t>ё</w:t>
            </w:r>
            <w:r w:rsidR="00B229EB" w:rsidRPr="00B229EB">
              <w:rPr>
                <w:lang w:val="ru-RU"/>
              </w:rPr>
              <w:t>те резервную копию представления, вы должны также создать резервную копию таблиц, которые использует представление. Если вы созда</w:t>
            </w:r>
            <w:r>
              <w:rPr>
                <w:lang w:val="ru-RU"/>
              </w:rPr>
              <w:t>ё</w:t>
            </w:r>
            <w:r w:rsidR="00B229EB" w:rsidRPr="00B229EB">
              <w:rPr>
                <w:lang w:val="ru-RU"/>
              </w:rPr>
              <w:t xml:space="preserve">те резервную копию таблицы, которая использует последовательность, вы также должны создать резервную копию последовательности. Вы можете дополнительно указать имя </w:t>
            </w:r>
            <w:r>
              <w:t>leaf</w:t>
            </w:r>
            <w:r w:rsidRPr="00B03BB0">
              <w:rPr>
                <w:lang w:val="ru-RU"/>
              </w:rPr>
              <w:t>-</w:t>
            </w:r>
            <w:r>
              <w:rPr>
                <w:lang w:val="ru-RU"/>
              </w:rPr>
              <w:t>партиции</w:t>
            </w:r>
            <w:r w:rsidR="00B229EB" w:rsidRPr="00B229EB">
              <w:rPr>
                <w:lang w:val="ru-RU"/>
              </w:rPr>
              <w:t xml:space="preserve"> таблицы вместо имени таблицы, чтобы включить в резервную копию только определ</w:t>
            </w:r>
            <w:r>
              <w:rPr>
                <w:lang w:val="ru-RU"/>
              </w:rPr>
              <w:t>ё</w:t>
            </w:r>
            <w:r w:rsidR="00B229EB" w:rsidRPr="00B229EB">
              <w:rPr>
                <w:lang w:val="ru-RU"/>
              </w:rPr>
              <w:t xml:space="preserve">нные </w:t>
            </w:r>
            <w:r>
              <w:t>leaf</w:t>
            </w:r>
            <w:r w:rsidRPr="00B03BB0">
              <w:rPr>
                <w:lang w:val="ru-RU"/>
              </w:rPr>
              <w:t>-</w:t>
            </w:r>
            <w:r>
              <w:rPr>
                <w:lang w:val="ru-RU"/>
              </w:rPr>
              <w:t>партиции</w:t>
            </w:r>
            <w:r w:rsidR="00B229EB" w:rsidRPr="00B229EB">
              <w:rPr>
                <w:lang w:val="ru-RU"/>
              </w:rPr>
              <w:t xml:space="preserve"> с параметром </w:t>
            </w:r>
            <w:r w:rsidRPr="00B03BB0">
              <w:rPr>
                <w:rStyle w:val="afffff7"/>
                <w:lang w:val="ru-RU"/>
              </w:rPr>
              <w:t>--leaf-partition-data</w:t>
            </w:r>
            <w:r w:rsidR="00B229EB" w:rsidRPr="00B229EB">
              <w:rPr>
                <w:lang w:val="ru-RU"/>
              </w:rPr>
              <w:t xml:space="preserve">. При резервном копировании </w:t>
            </w:r>
            <w:r>
              <w:t>leaf</w:t>
            </w:r>
            <w:r w:rsidRPr="00B03BB0">
              <w:rPr>
                <w:lang w:val="ru-RU"/>
              </w:rPr>
              <w:t>-</w:t>
            </w:r>
            <w:r>
              <w:rPr>
                <w:lang w:val="ru-RU"/>
              </w:rPr>
              <w:t>партиции</w:t>
            </w:r>
            <w:r w:rsidR="00B229EB" w:rsidRPr="00B229EB">
              <w:rPr>
                <w:lang w:val="ru-RU"/>
              </w:rPr>
              <w:t xml:space="preserve"> выполняется резервное копирование данных </w:t>
            </w:r>
            <w:r>
              <w:t>leaf</w:t>
            </w:r>
            <w:r w:rsidRPr="00B03BB0">
              <w:rPr>
                <w:lang w:val="ru-RU"/>
              </w:rPr>
              <w:t>-</w:t>
            </w:r>
            <w:r>
              <w:rPr>
                <w:lang w:val="ru-RU"/>
              </w:rPr>
              <w:t>партиции</w:t>
            </w:r>
            <w:r w:rsidR="00B229EB" w:rsidRPr="00B229EB">
              <w:rPr>
                <w:lang w:val="ru-RU"/>
              </w:rPr>
              <w:t xml:space="preserve"> вместе с метаданными для </w:t>
            </w:r>
            <w:r>
              <w:rPr>
                <w:lang w:val="ru-RU"/>
              </w:rPr>
              <w:t>партиционированной таблицы.</w:t>
            </w:r>
          </w:p>
        </w:tc>
      </w:tr>
      <w:tr w:rsidR="00B229EB" w:rsidRPr="00B229EB" w14:paraId="043DBA21" w14:textId="77777777" w:rsidTr="00A97E6B">
        <w:tc>
          <w:tcPr>
            <w:tcW w:w="2483" w:type="dxa"/>
            <w:tcMar>
              <w:top w:w="57" w:type="dxa"/>
              <w:left w:w="85" w:type="dxa"/>
              <w:bottom w:w="57" w:type="dxa"/>
              <w:right w:w="85" w:type="dxa"/>
            </w:tcMar>
          </w:tcPr>
          <w:p w14:paraId="4450D557" w14:textId="2FF9ABFE" w:rsidR="00B229EB" w:rsidRPr="0055738E" w:rsidRDefault="00B229EB" w:rsidP="00B62717">
            <w:pPr>
              <w:pStyle w:val="afffff6"/>
              <w:jc w:val="left"/>
              <w:rPr>
                <w:lang w:val="en-US"/>
              </w:rPr>
            </w:pPr>
            <w:r w:rsidRPr="0055738E">
              <w:rPr>
                <w:lang w:val="en-US"/>
              </w:rPr>
              <w:lastRenderedPageBreak/>
              <w:t xml:space="preserve">--include-table-file </w:t>
            </w:r>
            <w:r w:rsidRPr="0055738E">
              <w:rPr>
                <w:i/>
                <w:lang w:val="en-US"/>
              </w:rPr>
              <w:t>file_name</w:t>
            </w:r>
          </w:p>
        </w:tc>
        <w:tc>
          <w:tcPr>
            <w:tcW w:w="6861" w:type="dxa"/>
            <w:tcMar>
              <w:top w:w="57" w:type="dxa"/>
              <w:left w:w="85" w:type="dxa"/>
              <w:bottom w:w="57" w:type="dxa"/>
              <w:right w:w="85" w:type="dxa"/>
            </w:tcMar>
          </w:tcPr>
          <w:p w14:paraId="6C153276" w14:textId="2C44BA29" w:rsidR="00B229EB" w:rsidRPr="00B229EB" w:rsidRDefault="000F51D8" w:rsidP="00695A9A">
            <w:pPr>
              <w:pStyle w:val="aff8"/>
              <w:rPr>
                <w:lang w:val="ru-RU"/>
              </w:rPr>
            </w:pPr>
            <w:r>
              <w:rPr>
                <w:lang w:val="ru-RU"/>
              </w:rPr>
              <w:t>Опционально. Задаё</w:t>
            </w:r>
            <w:r w:rsidR="00B229EB" w:rsidRPr="00B229EB">
              <w:rPr>
                <w:lang w:val="ru-RU"/>
              </w:rPr>
              <w:t xml:space="preserve">т текстовый файл, содержащий список таблиц для включения в резервную копию. Каждая строка в текстовом файле должна определять одну таблицу в формате </w:t>
            </w:r>
            <w:r w:rsidRPr="000F51D8">
              <w:rPr>
                <w:rStyle w:val="afffff7"/>
                <w:lang w:val="ru-RU"/>
              </w:rPr>
              <w:t>&lt;schema-name</w:t>
            </w:r>
            <w:proofErr w:type="gramStart"/>
            <w:r w:rsidRPr="000F51D8">
              <w:rPr>
                <w:rStyle w:val="afffff7"/>
                <w:lang w:val="ru-RU"/>
              </w:rPr>
              <w:t>&gt;.&lt;</w:t>
            </w:r>
            <w:proofErr w:type="gramEnd"/>
            <w:r w:rsidRPr="000F51D8">
              <w:rPr>
                <w:rStyle w:val="afffff7"/>
                <w:lang w:val="ru-RU"/>
              </w:rPr>
              <w:t>table-name&gt;</w:t>
            </w:r>
            <w:r w:rsidR="00B229EB" w:rsidRPr="00B229EB">
              <w:rPr>
                <w:lang w:val="ru-RU"/>
              </w:rPr>
              <w:t xml:space="preserve">. Файл не должен содержать завершающих строк. См. </w:t>
            </w:r>
            <w:r>
              <w:rPr>
                <w:lang w:val="ru-RU"/>
              </w:rPr>
              <w:t>в</w:t>
            </w:r>
            <w:r w:rsidR="00B229EB" w:rsidRPr="00B229EB">
              <w:rPr>
                <w:lang w:val="ru-RU"/>
              </w:rPr>
              <w:t xml:space="preserve"> </w:t>
            </w:r>
            <w:r>
              <w:rPr>
                <w:lang w:val="ru-RU"/>
              </w:rPr>
              <w:fldChar w:fldCharType="begin"/>
            </w:r>
            <w:r>
              <w:rPr>
                <w:lang w:val="ru-RU"/>
              </w:rPr>
              <w:instrText xml:space="preserve"> REF _Ref61615463 \h </w:instrText>
            </w:r>
            <w:r>
              <w:rPr>
                <w:lang w:val="ru-RU"/>
              </w:rPr>
            </w:r>
            <w:r>
              <w:rPr>
                <w:lang w:val="ru-RU"/>
              </w:rPr>
              <w:fldChar w:fldCharType="separate"/>
            </w:r>
            <w:r w:rsidR="000D13AA" w:rsidRPr="000D13AA">
              <w:rPr>
                <w:lang w:val="ru-RU"/>
              </w:rPr>
              <w:t>Схема и имена таблиц</w:t>
            </w:r>
            <w:r>
              <w:rPr>
                <w:lang w:val="ru-RU"/>
              </w:rPr>
              <w:fldChar w:fldCharType="end"/>
            </w:r>
            <w:r w:rsidR="00B229EB" w:rsidRPr="00B229EB">
              <w:rPr>
                <w:lang w:val="ru-RU"/>
              </w:rPr>
              <w:t xml:space="preserve"> информацию о символах, которые поддерживаются в именах схем и таблиц. Любые таблицы, не указанные в этом файле, не включаются в резервный набор. Вы не можете комбинировать этот параметр с параметром фильтрации схемы, например </w:t>
            </w:r>
            <w:r w:rsidR="00B229EB" w:rsidRPr="0055738E">
              <w:rPr>
                <w:rStyle w:val="afffff7"/>
                <w:lang w:val="ru-RU"/>
              </w:rPr>
              <w:t>--</w:t>
            </w:r>
            <w:r w:rsidR="00B229EB" w:rsidRPr="000F51D8">
              <w:rPr>
                <w:rStyle w:val="afffff7"/>
              </w:rPr>
              <w:t>include</w:t>
            </w:r>
            <w:r w:rsidR="00B229EB" w:rsidRPr="0055738E">
              <w:rPr>
                <w:rStyle w:val="afffff7"/>
                <w:lang w:val="ru-RU"/>
              </w:rPr>
              <w:t>-</w:t>
            </w:r>
            <w:r w:rsidR="00B229EB" w:rsidRPr="000F51D8">
              <w:rPr>
                <w:rStyle w:val="afffff7"/>
              </w:rPr>
              <w:t>schema</w:t>
            </w:r>
            <w:r w:rsidR="00B229EB" w:rsidRPr="00B229EB">
              <w:rPr>
                <w:lang w:val="ru-RU"/>
              </w:rPr>
              <w:t xml:space="preserve">, или другим параметром фильтрации таблиц, например </w:t>
            </w:r>
            <w:r w:rsidR="00B229EB" w:rsidRPr="0055738E">
              <w:rPr>
                <w:rStyle w:val="afffff7"/>
                <w:lang w:val="ru-RU"/>
              </w:rPr>
              <w:t>--</w:t>
            </w:r>
            <w:r w:rsidR="00B229EB" w:rsidRPr="000F51D8">
              <w:rPr>
                <w:rStyle w:val="afffff7"/>
              </w:rPr>
              <w:t>exclude</w:t>
            </w:r>
            <w:r w:rsidR="00B229EB" w:rsidRPr="0055738E">
              <w:rPr>
                <w:rStyle w:val="afffff7"/>
                <w:lang w:val="ru-RU"/>
              </w:rPr>
              <w:t>-</w:t>
            </w:r>
            <w:r w:rsidR="00B229EB" w:rsidRPr="000F51D8">
              <w:rPr>
                <w:rStyle w:val="afffff7"/>
              </w:rPr>
              <w:t>table</w:t>
            </w:r>
            <w:r w:rsidR="00B229EB" w:rsidRPr="0055738E">
              <w:rPr>
                <w:rStyle w:val="afffff7"/>
                <w:lang w:val="ru-RU"/>
              </w:rPr>
              <w:t>-</w:t>
            </w:r>
            <w:r w:rsidR="00B229EB" w:rsidRPr="000F51D8">
              <w:rPr>
                <w:rStyle w:val="afffff7"/>
              </w:rPr>
              <w:t>file</w:t>
            </w:r>
            <w:r w:rsidR="00B229EB" w:rsidRPr="00B229EB">
              <w:rPr>
                <w:lang w:val="ru-RU"/>
              </w:rPr>
              <w:t>. Вы также можете указать полное имя последовательности или представления. Если вы укажете этот параметр, утилита не будет автоматически создавать резервные копии зависимых объектов. Вы также должны явно указать требуемые зависимые о</w:t>
            </w:r>
            <w:r>
              <w:rPr>
                <w:lang w:val="ru-RU"/>
              </w:rPr>
              <w:t>бъекты. Например, если вы создаё</w:t>
            </w:r>
            <w:r w:rsidR="00B229EB" w:rsidRPr="00B229EB">
              <w:rPr>
                <w:lang w:val="ru-RU"/>
              </w:rPr>
              <w:t xml:space="preserve">те резервную копию представления, вы также должны указать таблицы, которые оно использует. Если вы указываете таблицу, в которой используется последовательность, вы также должны указать последовательность. Вы можете дополнительно указать имя </w:t>
            </w:r>
            <w:r w:rsidR="00695A9A">
              <w:t>leaf</w:t>
            </w:r>
            <w:r w:rsidR="00695A9A" w:rsidRPr="00695A9A">
              <w:rPr>
                <w:lang w:val="ru-RU"/>
              </w:rPr>
              <w:t>-</w:t>
            </w:r>
            <w:r w:rsidR="00695A9A">
              <w:rPr>
                <w:lang w:val="ru-RU"/>
              </w:rPr>
              <w:t>партиции</w:t>
            </w:r>
            <w:r w:rsidR="00B229EB" w:rsidRPr="00B229EB">
              <w:rPr>
                <w:lang w:val="ru-RU"/>
              </w:rPr>
              <w:t xml:space="preserve"> таблицы вместо имени таблицы, чтобы включить в резервную копию только </w:t>
            </w:r>
            <w:r w:rsidR="00695A9A">
              <w:t>leaf</w:t>
            </w:r>
            <w:r w:rsidR="00695A9A" w:rsidRPr="00695A9A">
              <w:rPr>
                <w:lang w:val="ru-RU"/>
              </w:rPr>
              <w:t>-</w:t>
            </w:r>
            <w:r w:rsidR="00695A9A">
              <w:rPr>
                <w:lang w:val="ru-RU"/>
              </w:rPr>
              <w:t>партиции</w:t>
            </w:r>
            <w:r w:rsidR="00B229EB" w:rsidRPr="00B229EB">
              <w:rPr>
                <w:lang w:val="ru-RU"/>
              </w:rPr>
              <w:t xml:space="preserve"> с параметром </w:t>
            </w:r>
            <w:r w:rsidR="00695A9A" w:rsidRPr="00695A9A">
              <w:rPr>
                <w:rStyle w:val="afffff7"/>
                <w:lang w:val="ru-RU"/>
              </w:rPr>
              <w:t>--leaf-partition-data</w:t>
            </w:r>
            <w:r w:rsidR="00B229EB" w:rsidRPr="00B229EB">
              <w:rPr>
                <w:lang w:val="ru-RU"/>
              </w:rPr>
              <w:t xml:space="preserve">. При резервном копировании </w:t>
            </w:r>
            <w:r w:rsidR="00695A9A">
              <w:t>leaf</w:t>
            </w:r>
            <w:r w:rsidR="00695A9A" w:rsidRPr="00695A9A">
              <w:rPr>
                <w:lang w:val="ru-RU"/>
              </w:rPr>
              <w:t>-</w:t>
            </w:r>
            <w:r w:rsidR="00695A9A">
              <w:rPr>
                <w:lang w:val="ru-RU"/>
              </w:rPr>
              <w:t>партиции</w:t>
            </w:r>
            <w:r w:rsidR="00B229EB" w:rsidRPr="00B229EB">
              <w:rPr>
                <w:lang w:val="ru-RU"/>
              </w:rPr>
              <w:t xml:space="preserve"> выполняется резервное копирование данных </w:t>
            </w:r>
            <w:r w:rsidR="00695A9A">
              <w:t>leaf</w:t>
            </w:r>
            <w:r w:rsidR="00695A9A" w:rsidRPr="00695A9A">
              <w:rPr>
                <w:lang w:val="ru-RU"/>
              </w:rPr>
              <w:t>-</w:t>
            </w:r>
            <w:r w:rsidR="00695A9A">
              <w:rPr>
                <w:lang w:val="ru-RU"/>
              </w:rPr>
              <w:t>партиции</w:t>
            </w:r>
            <w:r w:rsidR="00B229EB" w:rsidRPr="00B229EB">
              <w:rPr>
                <w:lang w:val="ru-RU"/>
              </w:rPr>
              <w:t xml:space="preserve"> вместе с метаданными для </w:t>
            </w:r>
            <w:r w:rsidR="00695A9A">
              <w:rPr>
                <w:lang w:val="ru-RU"/>
              </w:rPr>
              <w:t>партиционированной таблицы.</w:t>
            </w:r>
          </w:p>
        </w:tc>
      </w:tr>
      <w:tr w:rsidR="00B229EB" w:rsidRPr="00B229EB" w14:paraId="65116578" w14:textId="77777777" w:rsidTr="00A97E6B">
        <w:tc>
          <w:tcPr>
            <w:tcW w:w="2483" w:type="dxa"/>
            <w:tcMar>
              <w:top w:w="57" w:type="dxa"/>
              <w:left w:w="85" w:type="dxa"/>
              <w:bottom w:w="57" w:type="dxa"/>
              <w:right w:w="85" w:type="dxa"/>
            </w:tcMar>
          </w:tcPr>
          <w:p w14:paraId="50DD897C" w14:textId="203EDF9A" w:rsidR="00B229EB" w:rsidRPr="00B229EB" w:rsidRDefault="007760B1" w:rsidP="00B62717">
            <w:pPr>
              <w:pStyle w:val="afffff6"/>
              <w:jc w:val="left"/>
            </w:pPr>
            <w:r w:rsidRPr="007760B1">
              <w:t>--incremental</w:t>
            </w:r>
          </w:p>
        </w:tc>
        <w:tc>
          <w:tcPr>
            <w:tcW w:w="6861" w:type="dxa"/>
            <w:tcMar>
              <w:top w:w="57" w:type="dxa"/>
              <w:left w:w="85" w:type="dxa"/>
              <w:bottom w:w="57" w:type="dxa"/>
              <w:right w:w="85" w:type="dxa"/>
            </w:tcMar>
          </w:tcPr>
          <w:p w14:paraId="5DF04199" w14:textId="26C78567" w:rsidR="00B229EB" w:rsidRPr="00B229EB" w:rsidRDefault="007760B1" w:rsidP="00695A9A">
            <w:pPr>
              <w:pStyle w:val="aff8"/>
              <w:rPr>
                <w:lang w:val="ru-RU"/>
              </w:rPr>
            </w:pPr>
            <w:r w:rsidRPr="007760B1">
              <w:rPr>
                <w:lang w:val="ru-RU"/>
              </w:rPr>
              <w:t>Укажите этот параметр, чтобы добавить инкрементную резервную копию в набо</w:t>
            </w:r>
            <w:r>
              <w:rPr>
                <w:lang w:val="ru-RU"/>
              </w:rPr>
              <w:t xml:space="preserve">р инкрементных резервных копий. </w:t>
            </w:r>
            <w:r w:rsidR="00695A9A">
              <w:rPr>
                <w:lang w:val="ru-RU"/>
              </w:rPr>
              <w:t>Набор резервных копий —</w:t>
            </w:r>
            <w:r w:rsidRPr="007760B1">
              <w:rPr>
                <w:lang w:val="ru-RU"/>
              </w:rPr>
              <w:t xml:space="preserve"> это полная резервная копия и одна или нескольк</w:t>
            </w:r>
            <w:r>
              <w:rPr>
                <w:lang w:val="ru-RU"/>
              </w:rPr>
              <w:t xml:space="preserve">о инкрементных резервных копий. </w:t>
            </w:r>
            <w:r w:rsidRPr="007760B1">
              <w:rPr>
                <w:lang w:val="ru-RU"/>
              </w:rPr>
              <w:t xml:space="preserve">Резервные копии в наборе должны быть созданы с согласованным набором параметров резервного копирования, чтобы гарантировать, что </w:t>
            </w:r>
            <w:r w:rsidRPr="007760B1">
              <w:rPr>
                <w:lang w:val="ru-RU"/>
              </w:rPr>
              <w:lastRenderedPageBreak/>
              <w:t>набор резервных копий можно использо</w:t>
            </w:r>
            <w:r>
              <w:rPr>
                <w:lang w:val="ru-RU"/>
              </w:rPr>
              <w:t xml:space="preserve">вать в операции восстановления. </w:t>
            </w:r>
            <w:r w:rsidRPr="007760B1">
              <w:rPr>
                <w:lang w:val="ru-RU"/>
              </w:rPr>
              <w:t xml:space="preserve">По умолчанию </w:t>
            </w:r>
            <w:r w:rsidRPr="00695A9A">
              <w:rPr>
                <w:rStyle w:val="afffff7"/>
              </w:rPr>
              <w:t>gpbackup</w:t>
            </w:r>
            <w:r w:rsidRPr="007760B1">
              <w:rPr>
                <w:lang w:val="ru-RU"/>
              </w:rPr>
              <w:t xml:space="preserve"> пытается найти самую последнюю существующую резервную копию с со</w:t>
            </w:r>
            <w:r>
              <w:rPr>
                <w:lang w:val="ru-RU"/>
              </w:rPr>
              <w:t xml:space="preserve">гласованным набором параметров. </w:t>
            </w:r>
            <w:r w:rsidRPr="007760B1">
              <w:rPr>
                <w:lang w:val="ru-RU"/>
              </w:rPr>
              <w:t>Если резервная копия является полной, утилита</w:t>
            </w:r>
            <w:r>
              <w:rPr>
                <w:lang w:val="ru-RU"/>
              </w:rPr>
              <w:t xml:space="preserve"> созда</w:t>
            </w:r>
            <w:r w:rsidR="00695A9A">
              <w:rPr>
                <w:lang w:val="ru-RU"/>
              </w:rPr>
              <w:t>ё</w:t>
            </w:r>
            <w:r>
              <w:rPr>
                <w:lang w:val="ru-RU"/>
              </w:rPr>
              <w:t xml:space="preserve">т набор резервных копий. </w:t>
            </w:r>
            <w:r w:rsidRPr="007760B1">
              <w:rPr>
                <w:lang w:val="ru-RU"/>
              </w:rPr>
              <w:t>Если резервная копия является инкрементной, утилита добавляет резервную копию к сущест</w:t>
            </w:r>
            <w:r>
              <w:rPr>
                <w:lang w:val="ru-RU"/>
              </w:rPr>
              <w:t xml:space="preserve">вующему набору резервных копий. </w:t>
            </w:r>
            <w:r w:rsidRPr="007760B1">
              <w:rPr>
                <w:lang w:val="ru-RU"/>
              </w:rPr>
              <w:t>Инкрементная резервная копия добавляется как последняя резервная</w:t>
            </w:r>
            <w:r>
              <w:rPr>
                <w:lang w:val="ru-RU"/>
              </w:rPr>
              <w:t xml:space="preserve"> копия в набор резервных копий. </w:t>
            </w:r>
            <w:r w:rsidRPr="007760B1">
              <w:rPr>
                <w:lang w:val="ru-RU"/>
              </w:rPr>
              <w:t xml:space="preserve">Вы можете указать </w:t>
            </w:r>
            <w:r w:rsidRPr="0055738E">
              <w:rPr>
                <w:rStyle w:val="afffff7"/>
                <w:lang w:val="ru-RU"/>
              </w:rPr>
              <w:t>--</w:t>
            </w:r>
            <w:r w:rsidRPr="00695A9A">
              <w:rPr>
                <w:rStyle w:val="afffff7"/>
              </w:rPr>
              <w:t>from</w:t>
            </w:r>
            <w:r w:rsidRPr="0055738E">
              <w:rPr>
                <w:rStyle w:val="afffff7"/>
                <w:lang w:val="ru-RU"/>
              </w:rPr>
              <w:t>-</w:t>
            </w:r>
            <w:r w:rsidRPr="00695A9A">
              <w:rPr>
                <w:rStyle w:val="afffff7"/>
              </w:rPr>
              <w:t>timestamp</w:t>
            </w:r>
            <w:r w:rsidRPr="007760B1">
              <w:rPr>
                <w:lang w:val="ru-RU"/>
              </w:rPr>
              <w:t>, чтобы переопределить поведение по умолчанию.</w:t>
            </w:r>
          </w:p>
        </w:tc>
      </w:tr>
      <w:tr w:rsidR="00395C06" w:rsidRPr="00B229EB" w14:paraId="1BBC98DD" w14:textId="77777777" w:rsidTr="00A97E6B">
        <w:tc>
          <w:tcPr>
            <w:tcW w:w="2483" w:type="dxa"/>
            <w:tcMar>
              <w:top w:w="57" w:type="dxa"/>
              <w:left w:w="85" w:type="dxa"/>
              <w:bottom w:w="57" w:type="dxa"/>
              <w:right w:w="85" w:type="dxa"/>
            </w:tcMar>
          </w:tcPr>
          <w:p w14:paraId="26BD85E8" w14:textId="21B6AC84" w:rsidR="00395C06" w:rsidRPr="007760B1" w:rsidRDefault="00395C06" w:rsidP="00B62717">
            <w:pPr>
              <w:pStyle w:val="afffff6"/>
              <w:jc w:val="left"/>
            </w:pPr>
            <w:r w:rsidRPr="00395C06">
              <w:lastRenderedPageBreak/>
              <w:t xml:space="preserve">--from-timestamp </w:t>
            </w:r>
            <w:r w:rsidRPr="00695A9A">
              <w:rPr>
                <w:i/>
              </w:rPr>
              <w:t>backup-timestamp</w:t>
            </w:r>
          </w:p>
        </w:tc>
        <w:tc>
          <w:tcPr>
            <w:tcW w:w="6861" w:type="dxa"/>
            <w:tcMar>
              <w:top w:w="57" w:type="dxa"/>
              <w:left w:w="85" w:type="dxa"/>
              <w:bottom w:w="57" w:type="dxa"/>
              <w:right w:w="85" w:type="dxa"/>
            </w:tcMar>
          </w:tcPr>
          <w:p w14:paraId="4FC6E143" w14:textId="3D8AEBC1" w:rsidR="00395C06" w:rsidRPr="007760B1" w:rsidRDefault="00695A9A" w:rsidP="00695A9A">
            <w:pPr>
              <w:pStyle w:val="aff8"/>
              <w:rPr>
                <w:lang w:val="ru-RU"/>
              </w:rPr>
            </w:pPr>
            <w:r>
              <w:rPr>
                <w:lang w:val="ru-RU"/>
              </w:rPr>
              <w:t>Опционально</w:t>
            </w:r>
            <w:r w:rsidR="00395C06">
              <w:rPr>
                <w:lang w:val="ru-RU"/>
              </w:rPr>
              <w:t xml:space="preserve">. </w:t>
            </w:r>
            <w:r w:rsidR="00395C06" w:rsidRPr="00395C06">
              <w:rPr>
                <w:lang w:val="ru-RU"/>
              </w:rPr>
              <w:t>Зада</w:t>
            </w:r>
            <w:r>
              <w:rPr>
                <w:lang w:val="ru-RU"/>
              </w:rPr>
              <w:t>ё</w:t>
            </w:r>
            <w:r w:rsidR="00395C06" w:rsidRPr="00395C06">
              <w:rPr>
                <w:lang w:val="ru-RU"/>
              </w:rPr>
              <w:t>т</w:t>
            </w:r>
            <w:r w:rsidR="00395C06">
              <w:rPr>
                <w:lang w:val="ru-RU"/>
              </w:rPr>
              <w:t xml:space="preserve"> метку времени резервной копии. </w:t>
            </w:r>
            <w:r w:rsidR="00395C06" w:rsidRPr="00395C06">
              <w:rPr>
                <w:lang w:val="ru-RU"/>
              </w:rPr>
              <w:t>Указанная резервная копия должна иметь параметры резервного копирования, совместимые с создаваемой</w:t>
            </w:r>
            <w:r w:rsidR="00395C06">
              <w:rPr>
                <w:lang w:val="ru-RU"/>
              </w:rPr>
              <w:t xml:space="preserve"> инкрементной резервной копией. </w:t>
            </w:r>
            <w:r w:rsidR="00395C06" w:rsidRPr="00395C06">
              <w:rPr>
                <w:lang w:val="ru-RU"/>
              </w:rPr>
              <w:t>Если указанная резервная копия является полной, утилита</w:t>
            </w:r>
            <w:r w:rsidR="00395C06">
              <w:rPr>
                <w:lang w:val="ru-RU"/>
              </w:rPr>
              <w:t xml:space="preserve"> создает набор резервных копий. </w:t>
            </w:r>
            <w:r w:rsidR="00395C06" w:rsidRPr="00395C06">
              <w:rPr>
                <w:lang w:val="ru-RU"/>
              </w:rPr>
              <w:t>Если указанная резервная копия является инкрементальной, утилита добавляет инкрементную резервную копию к существующему набору резервных копий. В этом параметре необходимо</w:t>
            </w:r>
            <w:r w:rsidR="00395C06">
              <w:rPr>
                <w:lang w:val="ru-RU"/>
              </w:rPr>
              <w:t xml:space="preserve"> указать </w:t>
            </w:r>
            <w:r w:rsidR="00395C06" w:rsidRPr="0055738E">
              <w:rPr>
                <w:rStyle w:val="afffff7"/>
                <w:lang w:val="ru-RU"/>
              </w:rPr>
              <w:t>--</w:t>
            </w:r>
            <w:r w:rsidR="00395C06" w:rsidRPr="00695A9A">
              <w:rPr>
                <w:rStyle w:val="afffff7"/>
              </w:rPr>
              <w:t>leaf</w:t>
            </w:r>
            <w:r w:rsidR="00395C06" w:rsidRPr="0055738E">
              <w:rPr>
                <w:rStyle w:val="afffff7"/>
                <w:lang w:val="ru-RU"/>
              </w:rPr>
              <w:t>-</w:t>
            </w:r>
            <w:r w:rsidR="00395C06" w:rsidRPr="00695A9A">
              <w:rPr>
                <w:rStyle w:val="afffff7"/>
              </w:rPr>
              <w:t>partition</w:t>
            </w:r>
            <w:r w:rsidR="00395C06" w:rsidRPr="0055738E">
              <w:rPr>
                <w:rStyle w:val="afffff7"/>
                <w:lang w:val="ru-RU"/>
              </w:rPr>
              <w:t>-</w:t>
            </w:r>
            <w:r w:rsidR="00395C06" w:rsidRPr="00695A9A">
              <w:rPr>
                <w:rStyle w:val="afffff7"/>
              </w:rPr>
              <w:t>data</w:t>
            </w:r>
            <w:r w:rsidR="00395C06">
              <w:rPr>
                <w:lang w:val="ru-RU"/>
              </w:rPr>
              <w:t xml:space="preserve">. </w:t>
            </w:r>
            <w:r w:rsidR="00395C06" w:rsidRPr="00395C06">
              <w:rPr>
                <w:lang w:val="ru-RU"/>
              </w:rPr>
              <w:t xml:space="preserve">Вы не можете комбинировать этот параметр с </w:t>
            </w:r>
            <w:r w:rsidR="00395C06" w:rsidRPr="0055738E">
              <w:rPr>
                <w:rStyle w:val="afffff7"/>
                <w:lang w:val="ru-RU"/>
              </w:rPr>
              <w:t>--</w:t>
            </w:r>
            <w:r w:rsidR="00395C06" w:rsidRPr="00695A9A">
              <w:rPr>
                <w:rStyle w:val="afffff7"/>
              </w:rPr>
              <w:t>data</w:t>
            </w:r>
            <w:r w:rsidR="00395C06" w:rsidRPr="0055738E">
              <w:rPr>
                <w:rStyle w:val="afffff7"/>
                <w:lang w:val="ru-RU"/>
              </w:rPr>
              <w:t>-</w:t>
            </w:r>
            <w:r w:rsidR="00395C06" w:rsidRPr="00695A9A">
              <w:rPr>
                <w:rStyle w:val="afffff7"/>
              </w:rPr>
              <w:t>only</w:t>
            </w:r>
            <w:r w:rsidR="00395C06" w:rsidRPr="00395C06">
              <w:rPr>
                <w:lang w:val="ru-RU"/>
              </w:rPr>
              <w:t xml:space="preserve"> или </w:t>
            </w:r>
            <w:r w:rsidR="00395C06" w:rsidRPr="0055738E">
              <w:rPr>
                <w:rStyle w:val="afffff7"/>
                <w:lang w:val="ru-RU"/>
              </w:rPr>
              <w:t>--</w:t>
            </w:r>
            <w:r w:rsidR="00395C06" w:rsidRPr="00695A9A">
              <w:rPr>
                <w:rStyle w:val="afffff7"/>
              </w:rPr>
              <w:t>metadata</w:t>
            </w:r>
            <w:r w:rsidR="00395C06" w:rsidRPr="0055738E">
              <w:rPr>
                <w:rStyle w:val="afffff7"/>
                <w:lang w:val="ru-RU"/>
              </w:rPr>
              <w:t>-</w:t>
            </w:r>
            <w:r w:rsidR="00395C06" w:rsidRPr="00695A9A">
              <w:rPr>
                <w:rStyle w:val="afffff7"/>
              </w:rPr>
              <w:t>only</w:t>
            </w:r>
            <w:r w:rsidR="00395C06" w:rsidRPr="00395C06">
              <w:rPr>
                <w:lang w:val="ru-RU"/>
              </w:rPr>
              <w:t>. Резервная копия не созда</w:t>
            </w:r>
            <w:r>
              <w:rPr>
                <w:lang w:val="ru-RU"/>
              </w:rPr>
              <w:t>ё</w:t>
            </w:r>
            <w:r w:rsidR="00395C06" w:rsidRPr="00395C06">
              <w:rPr>
                <w:lang w:val="ru-RU"/>
              </w:rPr>
              <w:t>тся, и утилита возвращает ошибку, если резервная копия не может добавить резервную копию к существующему набору инкрементных резервных копий или не может использовать резервную копию для создания</w:t>
            </w:r>
            <w:r>
              <w:rPr>
                <w:lang w:val="ru-RU"/>
              </w:rPr>
              <w:t>.</w:t>
            </w:r>
          </w:p>
        </w:tc>
      </w:tr>
      <w:tr w:rsidR="00B1373E" w:rsidRPr="00B229EB" w14:paraId="3CF9D3D5" w14:textId="77777777" w:rsidTr="00A97E6B">
        <w:tc>
          <w:tcPr>
            <w:tcW w:w="2483" w:type="dxa"/>
            <w:tcMar>
              <w:top w:w="57" w:type="dxa"/>
              <w:left w:w="85" w:type="dxa"/>
              <w:bottom w:w="57" w:type="dxa"/>
              <w:right w:w="85" w:type="dxa"/>
            </w:tcMar>
          </w:tcPr>
          <w:p w14:paraId="7F157384" w14:textId="04C590E4" w:rsidR="00B1373E" w:rsidRPr="00395C06" w:rsidRDefault="00B1373E" w:rsidP="00B62717">
            <w:pPr>
              <w:pStyle w:val="afffff6"/>
              <w:jc w:val="left"/>
            </w:pPr>
            <w:r w:rsidRPr="00B1373E">
              <w:t xml:space="preserve">--jobs </w:t>
            </w:r>
            <w:r w:rsidRPr="00695A9A">
              <w:rPr>
                <w:i/>
              </w:rPr>
              <w:t>int</w:t>
            </w:r>
          </w:p>
        </w:tc>
        <w:tc>
          <w:tcPr>
            <w:tcW w:w="6861" w:type="dxa"/>
            <w:tcMar>
              <w:top w:w="57" w:type="dxa"/>
              <w:left w:w="85" w:type="dxa"/>
              <w:bottom w:w="57" w:type="dxa"/>
              <w:right w:w="85" w:type="dxa"/>
            </w:tcMar>
          </w:tcPr>
          <w:p w14:paraId="37BB987B" w14:textId="56CFE27A" w:rsidR="00B1373E" w:rsidRPr="00B1373E" w:rsidRDefault="00695A9A" w:rsidP="00B1373E">
            <w:pPr>
              <w:pStyle w:val="aff8"/>
              <w:rPr>
                <w:lang w:val="ru-RU"/>
              </w:rPr>
            </w:pPr>
            <w:r>
              <w:rPr>
                <w:lang w:val="ru-RU"/>
              </w:rPr>
              <w:t>Опционально</w:t>
            </w:r>
            <w:r w:rsidR="00B1373E">
              <w:rPr>
                <w:lang w:val="ru-RU"/>
              </w:rPr>
              <w:t xml:space="preserve">. </w:t>
            </w:r>
            <w:r>
              <w:rPr>
                <w:lang w:val="ru-RU"/>
              </w:rPr>
              <w:t>Задаё</w:t>
            </w:r>
            <w:r w:rsidR="00B1373E" w:rsidRPr="00B1373E">
              <w:rPr>
                <w:lang w:val="ru-RU"/>
              </w:rPr>
              <w:t>т количество заданий, которые будут выполняться параллельно при резервном копировании таблиц.</w:t>
            </w:r>
            <w:r w:rsidR="00B1373E">
              <w:rPr>
                <w:lang w:val="ru-RU"/>
              </w:rPr>
              <w:t xml:space="preserve"> </w:t>
            </w:r>
            <w:r w:rsidR="00B1373E" w:rsidRPr="00B1373E">
              <w:rPr>
                <w:lang w:val="ru-RU"/>
              </w:rPr>
              <w:t xml:space="preserve">По умолчанию </w:t>
            </w:r>
            <w:r w:rsidR="00B1373E" w:rsidRPr="00695A9A">
              <w:rPr>
                <w:rStyle w:val="afffff7"/>
              </w:rPr>
              <w:t>gpbackup</w:t>
            </w:r>
            <w:r w:rsidR="00B1373E" w:rsidRPr="00B1373E">
              <w:rPr>
                <w:lang w:val="ru-RU"/>
              </w:rPr>
              <w:t xml:space="preserve"> использует 1 задан</w:t>
            </w:r>
            <w:r w:rsidR="00B1373E">
              <w:rPr>
                <w:lang w:val="ru-RU"/>
              </w:rPr>
              <w:t xml:space="preserve">ие (подключение к базе данных). </w:t>
            </w:r>
            <w:r w:rsidR="00B1373E" w:rsidRPr="00B1373E">
              <w:rPr>
                <w:lang w:val="ru-RU"/>
              </w:rPr>
              <w:t>Увеличение этого числа может повысить скорость</w:t>
            </w:r>
            <w:r w:rsidR="00B1373E">
              <w:rPr>
                <w:lang w:val="ru-RU"/>
              </w:rPr>
              <w:t xml:space="preserve"> резервного копирования данных. </w:t>
            </w:r>
            <w:r w:rsidR="00B1373E" w:rsidRPr="00B1373E">
              <w:rPr>
                <w:lang w:val="ru-RU"/>
              </w:rPr>
              <w:t>При выполнении нескольких заданий каждое задание выполняет резервное копирование</w:t>
            </w:r>
            <w:r w:rsidR="00B1373E">
              <w:rPr>
                <w:lang w:val="ru-RU"/>
              </w:rPr>
              <w:t xml:space="preserve"> таблиц в отдельной транзакции. </w:t>
            </w:r>
            <w:r w:rsidR="00B1373E" w:rsidRPr="00B1373E">
              <w:rPr>
                <w:lang w:val="ru-RU"/>
              </w:rPr>
              <w:t xml:space="preserve">Например, если вы укажете </w:t>
            </w:r>
            <w:r w:rsidR="00B1373E" w:rsidRPr="0055738E">
              <w:rPr>
                <w:rStyle w:val="afffff7"/>
                <w:lang w:val="ru-RU"/>
              </w:rPr>
              <w:t>--</w:t>
            </w:r>
            <w:r w:rsidR="00B1373E" w:rsidRPr="00695A9A">
              <w:rPr>
                <w:rStyle w:val="afffff7"/>
              </w:rPr>
              <w:t>jobs</w:t>
            </w:r>
            <w:r w:rsidR="00B1373E" w:rsidRPr="0055738E">
              <w:rPr>
                <w:rStyle w:val="afffff7"/>
                <w:lang w:val="ru-RU"/>
              </w:rPr>
              <w:t xml:space="preserve"> 2</w:t>
            </w:r>
            <w:r w:rsidR="00B1373E" w:rsidRPr="00B1373E">
              <w:rPr>
                <w:lang w:val="ru-RU"/>
              </w:rPr>
              <w:t>, утилита создаст два процесса, каждый процесс запускает одну транзакцию, а утилита выполняет резервное копирование таблиц параллельно, используя два процесса.</w:t>
            </w:r>
          </w:p>
          <w:p w14:paraId="26238DC1" w14:textId="3C5B1E85" w:rsidR="00B1373E" w:rsidRDefault="00B1373E" w:rsidP="00B1373E">
            <w:pPr>
              <w:pStyle w:val="aff8"/>
              <w:rPr>
                <w:lang w:val="ru-RU"/>
              </w:rPr>
            </w:pPr>
            <w:r w:rsidRPr="00B1373E">
              <w:rPr>
                <w:b/>
                <w:lang w:val="ru-RU"/>
              </w:rPr>
              <w:t>Внимание</w:t>
            </w:r>
            <w:r w:rsidRPr="00B1373E">
              <w:rPr>
                <w:lang w:val="ru-RU"/>
              </w:rPr>
              <w:t>: если вы укажете значение больше 1, база данных должна находиться в состоянии покоя, пока утилита устанавливает блокировку таблиц, для которых вып</w:t>
            </w:r>
            <w:r>
              <w:rPr>
                <w:lang w:val="ru-RU"/>
              </w:rPr>
              <w:t xml:space="preserve">олняется резервное копирование. </w:t>
            </w:r>
            <w:r w:rsidRPr="00B1373E">
              <w:rPr>
                <w:lang w:val="ru-RU"/>
              </w:rPr>
              <w:t>Если операции с базой данных выполняются с таблицами, резервные копии которых создаются в процессе блокировки таблицы, согласованность между таблицами, резервные копии которых создаются в различных транзакция</w:t>
            </w:r>
            <w:r>
              <w:rPr>
                <w:lang w:val="ru-RU"/>
              </w:rPr>
              <w:t>х, не может быть гарантирована.</w:t>
            </w:r>
          </w:p>
          <w:p w14:paraId="74FD8590" w14:textId="3A0CEB58" w:rsidR="00B1373E" w:rsidRDefault="00184CBE" w:rsidP="00184CBE">
            <w:pPr>
              <w:pStyle w:val="aff8"/>
              <w:rPr>
                <w:lang w:val="ru-RU"/>
              </w:rPr>
            </w:pPr>
            <w:r>
              <w:rPr>
                <w:lang w:val="ru-RU"/>
              </w:rPr>
              <w:t xml:space="preserve">Вы не можете использовать этот параметр </w:t>
            </w:r>
            <w:r w:rsidR="00B1373E" w:rsidRPr="00B1373E">
              <w:rPr>
                <w:lang w:val="ru-RU"/>
              </w:rPr>
              <w:t xml:space="preserve">в сочетании с </w:t>
            </w:r>
            <w:r>
              <w:rPr>
                <w:lang w:val="ru-RU"/>
              </w:rPr>
              <w:t>параметрами</w:t>
            </w:r>
            <w:r w:rsidR="00B1373E" w:rsidRPr="00B1373E">
              <w:rPr>
                <w:lang w:val="ru-RU"/>
              </w:rPr>
              <w:t xml:space="preserve"> </w:t>
            </w:r>
            <w:r w:rsidR="00B1373E" w:rsidRPr="0055738E">
              <w:rPr>
                <w:rStyle w:val="afffff7"/>
                <w:lang w:val="ru-RU"/>
              </w:rPr>
              <w:t>--</w:t>
            </w:r>
            <w:r w:rsidR="00B1373E" w:rsidRPr="00184CBE">
              <w:rPr>
                <w:rStyle w:val="afffff7"/>
              </w:rPr>
              <w:t>metadata</w:t>
            </w:r>
            <w:r w:rsidR="00B1373E" w:rsidRPr="0055738E">
              <w:rPr>
                <w:rStyle w:val="afffff7"/>
                <w:lang w:val="ru-RU"/>
              </w:rPr>
              <w:t>-</w:t>
            </w:r>
            <w:r w:rsidR="00B1373E" w:rsidRPr="00184CBE">
              <w:rPr>
                <w:rStyle w:val="afffff7"/>
              </w:rPr>
              <w:t>only</w:t>
            </w:r>
            <w:r w:rsidR="00B1373E" w:rsidRPr="00B1373E">
              <w:rPr>
                <w:lang w:val="ru-RU"/>
              </w:rPr>
              <w:t xml:space="preserve">, </w:t>
            </w:r>
            <w:r w:rsidR="00B1373E" w:rsidRPr="0055738E">
              <w:rPr>
                <w:rStyle w:val="afffff7"/>
                <w:lang w:val="ru-RU"/>
              </w:rPr>
              <w:t>--</w:t>
            </w:r>
            <w:r w:rsidR="00B1373E" w:rsidRPr="00184CBE">
              <w:rPr>
                <w:rStyle w:val="afffff7"/>
              </w:rPr>
              <w:t>single</w:t>
            </w:r>
            <w:r w:rsidR="00B1373E" w:rsidRPr="0055738E">
              <w:rPr>
                <w:rStyle w:val="afffff7"/>
                <w:lang w:val="ru-RU"/>
              </w:rPr>
              <w:t>-</w:t>
            </w:r>
            <w:r w:rsidR="00B1373E" w:rsidRPr="00184CBE">
              <w:rPr>
                <w:rStyle w:val="afffff7"/>
              </w:rPr>
              <w:t>data</w:t>
            </w:r>
            <w:r w:rsidR="00B1373E" w:rsidRPr="0055738E">
              <w:rPr>
                <w:rStyle w:val="afffff7"/>
                <w:lang w:val="ru-RU"/>
              </w:rPr>
              <w:t>-</w:t>
            </w:r>
            <w:r w:rsidR="00B1373E" w:rsidRPr="00184CBE">
              <w:rPr>
                <w:rStyle w:val="afffff7"/>
              </w:rPr>
              <w:t>file</w:t>
            </w:r>
            <w:r w:rsidR="00B1373E" w:rsidRPr="00B1373E">
              <w:rPr>
                <w:lang w:val="ru-RU"/>
              </w:rPr>
              <w:t xml:space="preserve"> или </w:t>
            </w:r>
            <w:r w:rsidR="00B1373E" w:rsidRPr="0055738E">
              <w:rPr>
                <w:rStyle w:val="afffff7"/>
                <w:lang w:val="ru-RU"/>
              </w:rPr>
              <w:t>--</w:t>
            </w:r>
            <w:r w:rsidR="00B1373E" w:rsidRPr="00184CBE">
              <w:rPr>
                <w:rStyle w:val="afffff7"/>
              </w:rPr>
              <w:t>plugin</w:t>
            </w:r>
            <w:r w:rsidR="00B1373E" w:rsidRPr="0055738E">
              <w:rPr>
                <w:rStyle w:val="afffff7"/>
                <w:lang w:val="ru-RU"/>
              </w:rPr>
              <w:t>-</w:t>
            </w:r>
            <w:r w:rsidR="00B1373E" w:rsidRPr="00184CBE">
              <w:rPr>
                <w:rStyle w:val="afffff7"/>
              </w:rPr>
              <w:t>config</w:t>
            </w:r>
            <w:r w:rsidR="00B1373E" w:rsidRPr="00B1373E">
              <w:rPr>
                <w:lang w:val="ru-RU"/>
              </w:rPr>
              <w:t>.</w:t>
            </w:r>
          </w:p>
        </w:tc>
      </w:tr>
      <w:tr w:rsidR="00553810" w:rsidRPr="00B229EB" w14:paraId="0AE5B60C" w14:textId="77777777" w:rsidTr="00A97E6B">
        <w:tc>
          <w:tcPr>
            <w:tcW w:w="2483" w:type="dxa"/>
            <w:tcMar>
              <w:top w:w="57" w:type="dxa"/>
              <w:left w:w="85" w:type="dxa"/>
              <w:bottom w:w="57" w:type="dxa"/>
              <w:right w:w="85" w:type="dxa"/>
            </w:tcMar>
          </w:tcPr>
          <w:p w14:paraId="65A65A29" w14:textId="21EDA783" w:rsidR="00553810" w:rsidRPr="00B1373E" w:rsidRDefault="00553810" w:rsidP="00B62717">
            <w:pPr>
              <w:pStyle w:val="afffff6"/>
              <w:jc w:val="left"/>
            </w:pPr>
            <w:r w:rsidRPr="00553810">
              <w:lastRenderedPageBreak/>
              <w:t>--leaf-partition-data</w:t>
            </w:r>
          </w:p>
        </w:tc>
        <w:tc>
          <w:tcPr>
            <w:tcW w:w="6861" w:type="dxa"/>
            <w:tcMar>
              <w:top w:w="57" w:type="dxa"/>
              <w:left w:w="85" w:type="dxa"/>
              <w:bottom w:w="57" w:type="dxa"/>
              <w:right w:w="85" w:type="dxa"/>
            </w:tcMar>
          </w:tcPr>
          <w:p w14:paraId="39DDBE99" w14:textId="524C123B" w:rsidR="00553810" w:rsidRDefault="00184CBE" w:rsidP="00184CBE">
            <w:pPr>
              <w:pStyle w:val="aff8"/>
              <w:rPr>
                <w:lang w:val="ru-RU"/>
              </w:rPr>
            </w:pPr>
            <w:r>
              <w:rPr>
                <w:lang w:val="ru-RU"/>
              </w:rPr>
              <w:t>Опционально</w:t>
            </w:r>
            <w:r w:rsidR="00553810">
              <w:rPr>
                <w:lang w:val="ru-RU"/>
              </w:rPr>
              <w:t xml:space="preserve">. </w:t>
            </w:r>
            <w:r w:rsidR="00553810" w:rsidRPr="00553810">
              <w:rPr>
                <w:lang w:val="ru-RU"/>
              </w:rPr>
              <w:t xml:space="preserve">Для </w:t>
            </w:r>
            <w:r>
              <w:rPr>
                <w:lang w:val="ru-RU"/>
              </w:rPr>
              <w:t>партиционированных</w:t>
            </w:r>
            <w:r w:rsidR="00553810" w:rsidRPr="00553810">
              <w:rPr>
                <w:lang w:val="ru-RU"/>
              </w:rPr>
              <w:t xml:space="preserve"> таблиц созда</w:t>
            </w:r>
            <w:r>
              <w:rPr>
                <w:lang w:val="ru-RU"/>
              </w:rPr>
              <w:t xml:space="preserve">ёт один файл данных на каждую </w:t>
            </w:r>
            <w:r>
              <w:t>leaf</w:t>
            </w:r>
            <w:r w:rsidRPr="00184CBE">
              <w:rPr>
                <w:lang w:val="ru-RU"/>
              </w:rPr>
              <w:t>-</w:t>
            </w:r>
            <w:r>
              <w:rPr>
                <w:lang w:val="ru-RU"/>
              </w:rPr>
              <w:t xml:space="preserve">партицию </w:t>
            </w:r>
            <w:r w:rsidR="00553810" w:rsidRPr="00553810">
              <w:rPr>
                <w:lang w:val="ru-RU"/>
              </w:rPr>
              <w:t>вместо одного файла данных д</w:t>
            </w:r>
            <w:r w:rsidR="00553810">
              <w:rPr>
                <w:lang w:val="ru-RU"/>
              </w:rPr>
              <w:t xml:space="preserve">ля всей таблицы (по умолчанию). </w:t>
            </w:r>
            <w:r w:rsidR="00553810" w:rsidRPr="00553810">
              <w:rPr>
                <w:lang w:val="ru-RU"/>
              </w:rPr>
              <w:t xml:space="preserve">Использование этого параметра также позволяет указать отдельные </w:t>
            </w:r>
            <w:r>
              <w:t>leaf</w:t>
            </w:r>
            <w:r w:rsidRPr="00184CBE">
              <w:rPr>
                <w:lang w:val="ru-RU"/>
              </w:rPr>
              <w:t>-</w:t>
            </w:r>
            <w:r>
              <w:rPr>
                <w:lang w:val="ru-RU"/>
              </w:rPr>
              <w:t>партиции</w:t>
            </w:r>
            <w:r w:rsidR="00553810" w:rsidRPr="00553810">
              <w:rPr>
                <w:lang w:val="ru-RU"/>
              </w:rPr>
              <w:t xml:space="preserve"> для включения в резервную копию с п</w:t>
            </w:r>
            <w:r w:rsidR="00553810">
              <w:rPr>
                <w:lang w:val="ru-RU"/>
              </w:rPr>
              <w:t xml:space="preserve">араметром </w:t>
            </w:r>
            <w:r w:rsidR="00553810" w:rsidRPr="0055738E">
              <w:rPr>
                <w:rStyle w:val="afffff7"/>
                <w:lang w:val="ru-RU"/>
              </w:rPr>
              <w:t>--</w:t>
            </w:r>
            <w:r w:rsidR="00553810" w:rsidRPr="00184CBE">
              <w:rPr>
                <w:rStyle w:val="afffff7"/>
              </w:rPr>
              <w:t>include</w:t>
            </w:r>
            <w:r w:rsidR="00553810" w:rsidRPr="0055738E">
              <w:rPr>
                <w:rStyle w:val="afffff7"/>
                <w:lang w:val="ru-RU"/>
              </w:rPr>
              <w:t>-</w:t>
            </w:r>
            <w:r w:rsidR="00553810" w:rsidRPr="00184CBE">
              <w:rPr>
                <w:rStyle w:val="afffff7"/>
              </w:rPr>
              <w:t>table</w:t>
            </w:r>
            <w:r w:rsidR="00553810" w:rsidRPr="0055738E">
              <w:rPr>
                <w:rStyle w:val="afffff7"/>
                <w:lang w:val="ru-RU"/>
              </w:rPr>
              <w:t>-</w:t>
            </w:r>
            <w:r w:rsidR="00553810" w:rsidRPr="00184CBE">
              <w:rPr>
                <w:rStyle w:val="afffff7"/>
              </w:rPr>
              <w:t>file</w:t>
            </w:r>
            <w:r w:rsidR="00553810">
              <w:rPr>
                <w:lang w:val="ru-RU"/>
              </w:rPr>
              <w:t xml:space="preserve">. </w:t>
            </w:r>
            <w:r>
              <w:rPr>
                <w:lang w:val="ru-RU"/>
              </w:rPr>
              <w:t xml:space="preserve">Вы не можете использовать этот параметр </w:t>
            </w:r>
            <w:r w:rsidR="00553810" w:rsidRPr="00553810">
              <w:rPr>
                <w:lang w:val="ru-RU"/>
              </w:rPr>
              <w:t xml:space="preserve">в сочетании с </w:t>
            </w:r>
            <w:r w:rsidR="00553810" w:rsidRPr="0055738E">
              <w:rPr>
                <w:rStyle w:val="afffff7"/>
                <w:lang w:val="ru-RU"/>
              </w:rPr>
              <w:t>--</w:t>
            </w:r>
            <w:r w:rsidR="00553810" w:rsidRPr="00184CBE">
              <w:rPr>
                <w:rStyle w:val="afffff7"/>
              </w:rPr>
              <w:t>exclude</w:t>
            </w:r>
            <w:r w:rsidR="00553810" w:rsidRPr="0055738E">
              <w:rPr>
                <w:rStyle w:val="afffff7"/>
                <w:lang w:val="ru-RU"/>
              </w:rPr>
              <w:t>-</w:t>
            </w:r>
            <w:r w:rsidR="00553810" w:rsidRPr="00184CBE">
              <w:rPr>
                <w:rStyle w:val="afffff7"/>
              </w:rPr>
              <w:t>table</w:t>
            </w:r>
            <w:r w:rsidR="00553810" w:rsidRPr="0055738E">
              <w:rPr>
                <w:rStyle w:val="afffff7"/>
                <w:lang w:val="ru-RU"/>
              </w:rPr>
              <w:t>-</w:t>
            </w:r>
            <w:r w:rsidR="00553810" w:rsidRPr="00184CBE">
              <w:rPr>
                <w:rStyle w:val="afffff7"/>
              </w:rPr>
              <w:t>file</w:t>
            </w:r>
            <w:r w:rsidR="00553810" w:rsidRPr="00553810">
              <w:rPr>
                <w:lang w:val="ru-RU"/>
              </w:rPr>
              <w:t xml:space="preserve"> или </w:t>
            </w:r>
            <w:r w:rsidR="00553810" w:rsidRPr="0055738E">
              <w:rPr>
                <w:rStyle w:val="afffff7"/>
                <w:lang w:val="ru-RU"/>
              </w:rPr>
              <w:t>--</w:t>
            </w:r>
            <w:r w:rsidR="00553810" w:rsidRPr="00184CBE">
              <w:rPr>
                <w:rStyle w:val="afffff7"/>
              </w:rPr>
              <w:t>exclude</w:t>
            </w:r>
            <w:r w:rsidR="00553810" w:rsidRPr="0055738E">
              <w:rPr>
                <w:rStyle w:val="afffff7"/>
                <w:lang w:val="ru-RU"/>
              </w:rPr>
              <w:t>-</w:t>
            </w:r>
            <w:r w:rsidR="00553810" w:rsidRPr="00184CBE">
              <w:rPr>
                <w:rStyle w:val="afffff7"/>
              </w:rPr>
              <w:t>table</w:t>
            </w:r>
            <w:r w:rsidR="00553810" w:rsidRPr="00553810">
              <w:rPr>
                <w:lang w:val="ru-RU"/>
              </w:rPr>
              <w:t>.</w:t>
            </w:r>
          </w:p>
        </w:tc>
      </w:tr>
      <w:tr w:rsidR="00553810" w:rsidRPr="00B229EB" w14:paraId="48EDF48B" w14:textId="77777777" w:rsidTr="00A97E6B">
        <w:tc>
          <w:tcPr>
            <w:tcW w:w="2483" w:type="dxa"/>
            <w:tcMar>
              <w:top w:w="57" w:type="dxa"/>
              <w:left w:w="85" w:type="dxa"/>
              <w:bottom w:w="57" w:type="dxa"/>
              <w:right w:w="85" w:type="dxa"/>
            </w:tcMar>
          </w:tcPr>
          <w:p w14:paraId="3D543AEE" w14:textId="70A446E2" w:rsidR="00553810" w:rsidRPr="00553810" w:rsidRDefault="00553810" w:rsidP="00B62717">
            <w:pPr>
              <w:pStyle w:val="afffff6"/>
              <w:jc w:val="left"/>
            </w:pPr>
            <w:r w:rsidRPr="00553810">
              <w:t>--metadata-only</w:t>
            </w:r>
          </w:p>
        </w:tc>
        <w:tc>
          <w:tcPr>
            <w:tcW w:w="6861" w:type="dxa"/>
            <w:tcMar>
              <w:top w:w="57" w:type="dxa"/>
              <w:left w:w="85" w:type="dxa"/>
              <w:bottom w:w="57" w:type="dxa"/>
              <w:right w:w="85" w:type="dxa"/>
            </w:tcMar>
          </w:tcPr>
          <w:p w14:paraId="636586B7" w14:textId="4682B0AE" w:rsidR="00553810" w:rsidRDefault="00184CBE" w:rsidP="00553810">
            <w:pPr>
              <w:pStyle w:val="aff8"/>
              <w:rPr>
                <w:lang w:val="ru-RU"/>
              </w:rPr>
            </w:pPr>
            <w:r>
              <w:rPr>
                <w:lang w:val="ru-RU"/>
              </w:rPr>
              <w:t>Опционально</w:t>
            </w:r>
            <w:r w:rsidR="00553810">
              <w:rPr>
                <w:lang w:val="ru-RU"/>
              </w:rPr>
              <w:t xml:space="preserve">. </w:t>
            </w:r>
            <w:r>
              <w:rPr>
                <w:lang w:val="ru-RU"/>
              </w:rPr>
              <w:t>Создаё</w:t>
            </w:r>
            <w:r w:rsidR="00553810" w:rsidRPr="00553810">
              <w:rPr>
                <w:lang w:val="ru-RU"/>
              </w:rPr>
              <w:t>т только файлы метаданных (DDL), необходимые для воссоздания объектов базы данных, но не выполняет резервное копирование фактических данных таблицы.</w:t>
            </w:r>
          </w:p>
        </w:tc>
      </w:tr>
      <w:tr w:rsidR="00553810" w:rsidRPr="00B229EB" w14:paraId="56644012" w14:textId="77777777" w:rsidTr="00A97E6B">
        <w:tc>
          <w:tcPr>
            <w:tcW w:w="2483" w:type="dxa"/>
            <w:tcMar>
              <w:top w:w="57" w:type="dxa"/>
              <w:left w:w="85" w:type="dxa"/>
              <w:bottom w:w="57" w:type="dxa"/>
              <w:right w:w="85" w:type="dxa"/>
            </w:tcMar>
          </w:tcPr>
          <w:p w14:paraId="76DD6D95" w14:textId="1CB04DB3" w:rsidR="00553810" w:rsidRPr="00553810" w:rsidRDefault="00553810" w:rsidP="00B62717">
            <w:pPr>
              <w:pStyle w:val="afffff6"/>
              <w:jc w:val="left"/>
            </w:pPr>
            <w:r w:rsidRPr="00553810">
              <w:t>--no-compression</w:t>
            </w:r>
          </w:p>
        </w:tc>
        <w:tc>
          <w:tcPr>
            <w:tcW w:w="6861" w:type="dxa"/>
            <w:tcMar>
              <w:top w:w="57" w:type="dxa"/>
              <w:left w:w="85" w:type="dxa"/>
              <w:bottom w:w="57" w:type="dxa"/>
              <w:right w:w="85" w:type="dxa"/>
            </w:tcMar>
          </w:tcPr>
          <w:p w14:paraId="27C1F1C1" w14:textId="024A2020" w:rsidR="00553810" w:rsidRDefault="00184CBE" w:rsidP="00553810">
            <w:pPr>
              <w:pStyle w:val="aff8"/>
              <w:rPr>
                <w:lang w:val="ru-RU"/>
              </w:rPr>
            </w:pPr>
            <w:r>
              <w:rPr>
                <w:lang w:val="ru-RU"/>
              </w:rPr>
              <w:t>Опционально</w:t>
            </w:r>
            <w:r w:rsidR="00553810">
              <w:rPr>
                <w:lang w:val="ru-RU"/>
              </w:rPr>
              <w:t xml:space="preserve">. </w:t>
            </w:r>
            <w:r>
              <w:rPr>
                <w:lang w:val="ru-RU"/>
              </w:rPr>
              <w:t>Не сжимать</w:t>
            </w:r>
            <w:r w:rsidR="00553810" w:rsidRPr="00553810">
              <w:rPr>
                <w:lang w:val="ru-RU"/>
              </w:rPr>
              <w:t xml:space="preserve"> файлы CSV с данными таблицы.</w:t>
            </w:r>
          </w:p>
        </w:tc>
      </w:tr>
      <w:tr w:rsidR="00553810" w:rsidRPr="00553810" w14:paraId="18E7E6A0" w14:textId="77777777" w:rsidTr="00A97E6B">
        <w:tc>
          <w:tcPr>
            <w:tcW w:w="2483" w:type="dxa"/>
            <w:tcMar>
              <w:top w:w="57" w:type="dxa"/>
              <w:left w:w="85" w:type="dxa"/>
              <w:bottom w:w="57" w:type="dxa"/>
              <w:right w:w="85" w:type="dxa"/>
            </w:tcMar>
          </w:tcPr>
          <w:p w14:paraId="1C637D7B" w14:textId="16ECAF8A" w:rsidR="00553810" w:rsidRPr="0055738E" w:rsidRDefault="00553810" w:rsidP="00B62717">
            <w:pPr>
              <w:pStyle w:val="afffff6"/>
              <w:jc w:val="left"/>
              <w:rPr>
                <w:lang w:val="en-US"/>
              </w:rPr>
            </w:pPr>
            <w:r w:rsidRPr="0055738E">
              <w:rPr>
                <w:lang w:val="en-US"/>
              </w:rPr>
              <w:t xml:space="preserve">--plugin-config </w:t>
            </w:r>
            <w:r w:rsidRPr="0055738E">
              <w:rPr>
                <w:i/>
                <w:lang w:val="en-US"/>
              </w:rPr>
              <w:t>config-file_location</w:t>
            </w:r>
          </w:p>
        </w:tc>
        <w:tc>
          <w:tcPr>
            <w:tcW w:w="6861" w:type="dxa"/>
            <w:tcMar>
              <w:top w:w="57" w:type="dxa"/>
              <w:left w:w="85" w:type="dxa"/>
              <w:bottom w:w="57" w:type="dxa"/>
              <w:right w:w="85" w:type="dxa"/>
            </w:tcMar>
          </w:tcPr>
          <w:p w14:paraId="2FD1A65C" w14:textId="6D2F2E74" w:rsidR="00553810" w:rsidRPr="00553810" w:rsidRDefault="00184CBE" w:rsidP="00184CBE">
            <w:pPr>
              <w:pStyle w:val="aff8"/>
              <w:rPr>
                <w:lang w:val="ru-RU"/>
              </w:rPr>
            </w:pPr>
            <w:r>
              <w:rPr>
                <w:lang w:val="ru-RU"/>
              </w:rPr>
              <w:t>Указывает</w:t>
            </w:r>
            <w:r w:rsidR="00553810" w:rsidRPr="00553810">
              <w:rPr>
                <w:lang w:val="ru-RU"/>
              </w:rPr>
              <w:t xml:space="preserve"> расположение файла конфигурации подключаемого модуля </w:t>
            </w:r>
            <w:r w:rsidR="00553810" w:rsidRPr="00184CBE">
              <w:rPr>
                <w:rStyle w:val="afffff7"/>
              </w:rPr>
              <w:t>gpbackup</w:t>
            </w:r>
            <w:r w:rsidR="00553810" w:rsidRPr="00553810">
              <w:rPr>
                <w:lang w:val="ru-RU"/>
              </w:rPr>
              <w:t xml:space="preserve">, текстового файла в формате </w:t>
            </w:r>
            <w:r w:rsidR="00553810">
              <w:t>YAML</w:t>
            </w:r>
            <w:r w:rsidR="00553810">
              <w:rPr>
                <w:lang w:val="ru-RU"/>
              </w:rPr>
              <w:t xml:space="preserve">. </w:t>
            </w:r>
            <w:r w:rsidR="00553810" w:rsidRPr="00553810">
              <w:rPr>
                <w:lang w:val="ru-RU"/>
              </w:rPr>
              <w:t xml:space="preserve">Файл содержит информацию о конфигурации для приложения подключаемого модуля, которое </w:t>
            </w:r>
            <w:r w:rsidR="00553810" w:rsidRPr="00184CBE">
              <w:rPr>
                <w:rStyle w:val="afffff7"/>
              </w:rPr>
              <w:t>gpbackup</w:t>
            </w:r>
            <w:r w:rsidR="00553810" w:rsidRPr="00553810">
              <w:rPr>
                <w:lang w:val="ru-RU"/>
              </w:rPr>
              <w:t xml:space="preserve"> использует во время операции резервного копирования. Если вы укажете параметр </w:t>
            </w:r>
            <w:r w:rsidR="00553810" w:rsidRPr="00184CBE">
              <w:rPr>
                <w:rStyle w:val="afffff7"/>
                <w:lang w:val="ru-RU"/>
              </w:rPr>
              <w:t>--</w:t>
            </w:r>
            <w:r w:rsidR="00553810" w:rsidRPr="00184CBE">
              <w:rPr>
                <w:rStyle w:val="afffff7"/>
              </w:rPr>
              <w:t>plugin</w:t>
            </w:r>
            <w:r w:rsidR="00553810" w:rsidRPr="00184CBE">
              <w:rPr>
                <w:rStyle w:val="afffff7"/>
                <w:lang w:val="ru-RU"/>
              </w:rPr>
              <w:t>-</w:t>
            </w:r>
            <w:r w:rsidR="00553810" w:rsidRPr="00184CBE">
              <w:rPr>
                <w:rStyle w:val="afffff7"/>
              </w:rPr>
              <w:t>config</w:t>
            </w:r>
            <w:r w:rsidR="00553810" w:rsidRPr="00553810">
              <w:rPr>
                <w:lang w:val="ru-RU"/>
              </w:rPr>
              <w:t xml:space="preserve"> при резервном копировании базы данных, вы должны указать этот параметр с информацией о конфигурации для соответствующего приложения подключае</w:t>
            </w:r>
            <w:r w:rsidR="00553810">
              <w:rPr>
                <w:lang w:val="ru-RU"/>
              </w:rPr>
              <w:t>мого модуля при восстано</w:t>
            </w:r>
            <w:r>
              <w:rPr>
                <w:lang w:val="ru-RU"/>
              </w:rPr>
              <w:t>влении базы</w:t>
            </w:r>
            <w:r w:rsidR="00553810" w:rsidRPr="00553810">
              <w:rPr>
                <w:lang w:val="ru-RU"/>
              </w:rPr>
              <w:t xml:space="preserve"> данных из резервной копии. Этот параметр нельзя комбинировать с параметром </w:t>
            </w:r>
            <w:r w:rsidR="00553810" w:rsidRPr="00184CBE">
              <w:rPr>
                <w:rStyle w:val="afffff7"/>
              </w:rPr>
              <w:t>--backup-dir</w:t>
            </w:r>
            <w:r>
              <w:rPr>
                <w:lang w:val="ru-RU"/>
              </w:rPr>
              <w:t>.</w:t>
            </w:r>
          </w:p>
        </w:tc>
      </w:tr>
      <w:tr w:rsidR="00553810" w:rsidRPr="00553810" w14:paraId="78F54162" w14:textId="77777777" w:rsidTr="00A97E6B">
        <w:tc>
          <w:tcPr>
            <w:tcW w:w="2483" w:type="dxa"/>
            <w:tcMar>
              <w:top w:w="57" w:type="dxa"/>
              <w:left w:w="85" w:type="dxa"/>
              <w:bottom w:w="57" w:type="dxa"/>
              <w:right w:w="85" w:type="dxa"/>
            </w:tcMar>
          </w:tcPr>
          <w:p w14:paraId="4D3A1BDD" w14:textId="6AE2ECB2" w:rsidR="00553810" w:rsidRPr="00553810" w:rsidRDefault="00F22039" w:rsidP="00B62717">
            <w:pPr>
              <w:pStyle w:val="afffff6"/>
              <w:jc w:val="left"/>
            </w:pPr>
            <w:r w:rsidRPr="00F22039">
              <w:t>--quiet</w:t>
            </w:r>
          </w:p>
        </w:tc>
        <w:tc>
          <w:tcPr>
            <w:tcW w:w="6861" w:type="dxa"/>
            <w:tcMar>
              <w:top w:w="57" w:type="dxa"/>
              <w:left w:w="85" w:type="dxa"/>
              <w:bottom w:w="57" w:type="dxa"/>
              <w:right w:w="85" w:type="dxa"/>
            </w:tcMar>
          </w:tcPr>
          <w:p w14:paraId="494BB896" w14:textId="37454EC8" w:rsidR="00553810" w:rsidRPr="00553810" w:rsidRDefault="00184CBE" w:rsidP="00184CBE">
            <w:pPr>
              <w:pStyle w:val="aff8"/>
              <w:rPr>
                <w:lang w:val="ru-RU"/>
              </w:rPr>
            </w:pPr>
            <w:r>
              <w:rPr>
                <w:lang w:val="ru-RU"/>
              </w:rPr>
              <w:t>Опционально</w:t>
            </w:r>
            <w:r w:rsidR="00F22039">
              <w:rPr>
                <w:lang w:val="ru-RU"/>
              </w:rPr>
              <w:t xml:space="preserve">. </w:t>
            </w:r>
            <w:r>
              <w:rPr>
                <w:lang w:val="ru-RU"/>
              </w:rPr>
              <w:t>Не отображать</w:t>
            </w:r>
            <w:r w:rsidR="00F22039" w:rsidRPr="00F22039">
              <w:rPr>
                <w:lang w:val="ru-RU"/>
              </w:rPr>
              <w:t xml:space="preserve"> все сообщения журнала без предупреждений и ошибок.</w:t>
            </w:r>
          </w:p>
        </w:tc>
      </w:tr>
      <w:tr w:rsidR="00F22039" w:rsidRPr="00553810" w14:paraId="5C82641F" w14:textId="77777777" w:rsidTr="00A97E6B">
        <w:tc>
          <w:tcPr>
            <w:tcW w:w="2483" w:type="dxa"/>
            <w:tcMar>
              <w:top w:w="57" w:type="dxa"/>
              <w:left w:w="85" w:type="dxa"/>
              <w:bottom w:w="57" w:type="dxa"/>
              <w:right w:w="85" w:type="dxa"/>
            </w:tcMar>
          </w:tcPr>
          <w:p w14:paraId="164592BE" w14:textId="6B1CAF2F" w:rsidR="00F22039" w:rsidRPr="00F22039" w:rsidRDefault="003D39A3" w:rsidP="00B62717">
            <w:pPr>
              <w:pStyle w:val="afffff6"/>
              <w:jc w:val="left"/>
            </w:pPr>
            <w:r w:rsidRPr="003D39A3">
              <w:t>--single-data-file</w:t>
            </w:r>
          </w:p>
        </w:tc>
        <w:tc>
          <w:tcPr>
            <w:tcW w:w="6861" w:type="dxa"/>
            <w:tcMar>
              <w:top w:w="57" w:type="dxa"/>
              <w:left w:w="85" w:type="dxa"/>
              <w:bottom w:w="57" w:type="dxa"/>
              <w:right w:w="85" w:type="dxa"/>
            </w:tcMar>
          </w:tcPr>
          <w:p w14:paraId="35649197" w14:textId="002DF270" w:rsidR="003D39A3" w:rsidRPr="003D39A3" w:rsidRDefault="00184CBE" w:rsidP="003D39A3">
            <w:pPr>
              <w:pStyle w:val="aff8"/>
              <w:rPr>
                <w:lang w:val="ru-RU"/>
              </w:rPr>
            </w:pPr>
            <w:r>
              <w:rPr>
                <w:lang w:val="ru-RU"/>
              </w:rPr>
              <w:t>Опционально</w:t>
            </w:r>
            <w:r w:rsidR="003D39A3">
              <w:rPr>
                <w:lang w:val="ru-RU"/>
              </w:rPr>
              <w:t xml:space="preserve">. </w:t>
            </w:r>
            <w:r>
              <w:rPr>
                <w:lang w:val="ru-RU"/>
              </w:rPr>
              <w:t>Создаёт один файл данных на каждом хосте</w:t>
            </w:r>
            <w:r w:rsidR="003D39A3" w:rsidRPr="003D39A3">
              <w:rPr>
                <w:lang w:val="ru-RU"/>
              </w:rPr>
              <w:t xml:space="preserve"> сегмента для всех таблиц, резервные копии которых созданы в этом сегменте.</w:t>
            </w:r>
            <w:r w:rsidR="003D39A3">
              <w:rPr>
                <w:lang w:val="ru-RU"/>
              </w:rPr>
              <w:t xml:space="preserve"> </w:t>
            </w:r>
            <w:r w:rsidR="003D39A3" w:rsidRPr="003D39A3">
              <w:rPr>
                <w:lang w:val="ru-RU"/>
              </w:rPr>
              <w:t xml:space="preserve">По умолчанию каждый </w:t>
            </w:r>
            <w:r w:rsidR="003D39A3" w:rsidRPr="00184CBE">
              <w:rPr>
                <w:rStyle w:val="afffff7"/>
              </w:rPr>
              <w:t>gpbackup</w:t>
            </w:r>
            <w:r>
              <w:rPr>
                <w:lang w:val="ru-RU"/>
              </w:rPr>
              <w:t xml:space="preserve"> создаё</w:t>
            </w:r>
            <w:r w:rsidR="003D39A3" w:rsidRPr="003D39A3">
              <w:rPr>
                <w:lang w:val="ru-RU"/>
              </w:rPr>
              <w:t>т один сжатый файл CSV для каждой таблицы, резервная копия которой выполняется в сегменте.</w:t>
            </w:r>
          </w:p>
          <w:p w14:paraId="061B330E" w14:textId="54DFB41F" w:rsidR="00F22039" w:rsidRDefault="003D39A3" w:rsidP="003D39A3">
            <w:pPr>
              <w:pStyle w:val="aff8"/>
              <w:rPr>
                <w:lang w:val="ru-RU"/>
              </w:rPr>
            </w:pPr>
            <w:r w:rsidRPr="003D39A3">
              <w:rPr>
                <w:b/>
                <w:lang w:val="ru-RU"/>
              </w:rPr>
              <w:t>Примечание</w:t>
            </w:r>
            <w:r w:rsidRPr="003D39A3">
              <w:rPr>
                <w:lang w:val="ru-RU"/>
              </w:rPr>
              <w:t xml:space="preserve">. Если вы используете параметр </w:t>
            </w:r>
            <w:r w:rsidRPr="0055738E">
              <w:rPr>
                <w:rStyle w:val="afffff7"/>
                <w:lang w:val="ru-RU"/>
              </w:rPr>
              <w:t>--</w:t>
            </w:r>
            <w:r w:rsidRPr="00184CBE">
              <w:rPr>
                <w:rStyle w:val="afffff7"/>
              </w:rPr>
              <w:t>single</w:t>
            </w:r>
            <w:r w:rsidRPr="0055738E">
              <w:rPr>
                <w:rStyle w:val="afffff7"/>
                <w:lang w:val="ru-RU"/>
              </w:rPr>
              <w:t>-</w:t>
            </w:r>
            <w:r w:rsidRPr="00184CBE">
              <w:rPr>
                <w:rStyle w:val="afffff7"/>
              </w:rPr>
              <w:t>data</w:t>
            </w:r>
            <w:r w:rsidRPr="0055738E">
              <w:rPr>
                <w:rStyle w:val="afffff7"/>
                <w:lang w:val="ru-RU"/>
              </w:rPr>
              <w:t>-</w:t>
            </w:r>
            <w:r w:rsidRPr="00184CBE">
              <w:rPr>
                <w:rStyle w:val="afffff7"/>
              </w:rPr>
              <w:t>file</w:t>
            </w:r>
            <w:r w:rsidRPr="003D39A3">
              <w:rPr>
                <w:lang w:val="ru-RU"/>
              </w:rPr>
              <w:t xml:space="preserve"> для объединения резервных копий таблиц в один файл для каждого сегмента, вы не можете установить для параметра </w:t>
            </w:r>
            <w:r w:rsidRPr="00184CBE">
              <w:rPr>
                <w:rStyle w:val="afffff7"/>
              </w:rPr>
              <w:t>gprestore</w:t>
            </w:r>
            <w:r w:rsidRPr="0055738E">
              <w:rPr>
                <w:rStyle w:val="afffff7"/>
                <w:lang w:val="ru-RU"/>
              </w:rPr>
              <w:t xml:space="preserve"> --</w:t>
            </w:r>
            <w:r w:rsidRPr="00184CBE">
              <w:rPr>
                <w:rStyle w:val="afffff7"/>
              </w:rPr>
              <w:t>jobs</w:t>
            </w:r>
            <w:r w:rsidRPr="003D39A3">
              <w:rPr>
                <w:lang w:val="ru-RU"/>
              </w:rPr>
              <w:t xml:space="preserve"> значение выше 1 для выполнения операции параллельного восстановления.</w:t>
            </w:r>
          </w:p>
        </w:tc>
      </w:tr>
      <w:tr w:rsidR="003D39A3" w:rsidRPr="00553810" w14:paraId="5E132F43" w14:textId="77777777" w:rsidTr="00A97E6B">
        <w:tc>
          <w:tcPr>
            <w:tcW w:w="2483" w:type="dxa"/>
            <w:tcMar>
              <w:top w:w="57" w:type="dxa"/>
              <w:left w:w="85" w:type="dxa"/>
              <w:bottom w:w="57" w:type="dxa"/>
              <w:right w:w="85" w:type="dxa"/>
            </w:tcMar>
          </w:tcPr>
          <w:p w14:paraId="0685C483" w14:textId="6BAF8836" w:rsidR="003D39A3" w:rsidRPr="003D39A3" w:rsidRDefault="001958E7" w:rsidP="00B62717">
            <w:pPr>
              <w:pStyle w:val="afffff6"/>
              <w:jc w:val="left"/>
            </w:pPr>
            <w:r w:rsidRPr="001958E7">
              <w:t>--verbose</w:t>
            </w:r>
          </w:p>
        </w:tc>
        <w:tc>
          <w:tcPr>
            <w:tcW w:w="6861" w:type="dxa"/>
            <w:tcMar>
              <w:top w:w="57" w:type="dxa"/>
              <w:left w:w="85" w:type="dxa"/>
              <w:bottom w:w="57" w:type="dxa"/>
              <w:right w:w="85" w:type="dxa"/>
            </w:tcMar>
          </w:tcPr>
          <w:p w14:paraId="54D081DF" w14:textId="7B0DE248" w:rsidR="003D39A3" w:rsidRDefault="00184CBE" w:rsidP="001958E7">
            <w:pPr>
              <w:pStyle w:val="aff8"/>
              <w:rPr>
                <w:lang w:val="ru-RU"/>
              </w:rPr>
            </w:pPr>
            <w:r>
              <w:rPr>
                <w:lang w:val="ru-RU"/>
              </w:rPr>
              <w:t>Опционально</w:t>
            </w:r>
            <w:r w:rsidR="001958E7">
              <w:rPr>
                <w:lang w:val="ru-RU"/>
              </w:rPr>
              <w:t xml:space="preserve">. </w:t>
            </w:r>
            <w:r>
              <w:rPr>
                <w:lang w:val="ru-RU"/>
              </w:rPr>
              <w:t>Печатает</w:t>
            </w:r>
            <w:r w:rsidR="001958E7" w:rsidRPr="001958E7">
              <w:rPr>
                <w:lang w:val="ru-RU"/>
              </w:rPr>
              <w:t xml:space="preserve"> подробные сообщения журнала.</w:t>
            </w:r>
          </w:p>
        </w:tc>
      </w:tr>
      <w:tr w:rsidR="001958E7" w:rsidRPr="00553810" w14:paraId="75580FC6" w14:textId="77777777" w:rsidTr="00A97E6B">
        <w:tc>
          <w:tcPr>
            <w:tcW w:w="2483" w:type="dxa"/>
            <w:tcMar>
              <w:top w:w="57" w:type="dxa"/>
              <w:left w:w="85" w:type="dxa"/>
              <w:bottom w:w="57" w:type="dxa"/>
              <w:right w:w="85" w:type="dxa"/>
            </w:tcMar>
          </w:tcPr>
          <w:p w14:paraId="47A11644" w14:textId="73BD1FBA" w:rsidR="001958E7" w:rsidRPr="001958E7" w:rsidRDefault="001958E7" w:rsidP="00B62717">
            <w:pPr>
              <w:pStyle w:val="afffff6"/>
              <w:jc w:val="left"/>
            </w:pPr>
            <w:r w:rsidRPr="001958E7">
              <w:t>--version</w:t>
            </w:r>
          </w:p>
        </w:tc>
        <w:tc>
          <w:tcPr>
            <w:tcW w:w="6861" w:type="dxa"/>
            <w:tcMar>
              <w:top w:w="57" w:type="dxa"/>
              <w:left w:w="85" w:type="dxa"/>
              <w:bottom w:w="57" w:type="dxa"/>
              <w:right w:w="85" w:type="dxa"/>
            </w:tcMar>
          </w:tcPr>
          <w:p w14:paraId="09E01A27" w14:textId="7262DCB4" w:rsidR="001958E7" w:rsidRDefault="00184CBE" w:rsidP="001958E7">
            <w:pPr>
              <w:pStyle w:val="aff8"/>
              <w:rPr>
                <w:lang w:val="ru-RU"/>
              </w:rPr>
            </w:pPr>
            <w:r>
              <w:rPr>
                <w:lang w:val="ru-RU"/>
              </w:rPr>
              <w:t>Опционально</w:t>
            </w:r>
            <w:r w:rsidR="001958E7">
              <w:rPr>
                <w:lang w:val="ru-RU"/>
              </w:rPr>
              <w:t xml:space="preserve">. </w:t>
            </w:r>
            <w:r>
              <w:rPr>
                <w:lang w:val="ru-RU"/>
              </w:rPr>
              <w:t>Распечатывает номер версии и выходит</w:t>
            </w:r>
            <w:r w:rsidR="001958E7" w:rsidRPr="001958E7">
              <w:rPr>
                <w:lang w:val="ru-RU"/>
              </w:rPr>
              <w:t>.</w:t>
            </w:r>
          </w:p>
        </w:tc>
      </w:tr>
      <w:tr w:rsidR="009F10F1" w:rsidRPr="00553810" w14:paraId="6BECB8C7" w14:textId="77777777" w:rsidTr="00A97E6B">
        <w:tc>
          <w:tcPr>
            <w:tcW w:w="2483" w:type="dxa"/>
            <w:tcMar>
              <w:top w:w="57" w:type="dxa"/>
              <w:left w:w="85" w:type="dxa"/>
              <w:bottom w:w="57" w:type="dxa"/>
              <w:right w:w="85" w:type="dxa"/>
            </w:tcMar>
          </w:tcPr>
          <w:p w14:paraId="75F795B2" w14:textId="60DCCF0F" w:rsidR="009F10F1" w:rsidRPr="001958E7" w:rsidRDefault="009F10F1" w:rsidP="00B62717">
            <w:pPr>
              <w:pStyle w:val="afffff6"/>
              <w:jc w:val="left"/>
            </w:pPr>
            <w:r w:rsidRPr="009F10F1">
              <w:t>--with-stats</w:t>
            </w:r>
          </w:p>
        </w:tc>
        <w:tc>
          <w:tcPr>
            <w:tcW w:w="6861" w:type="dxa"/>
            <w:tcMar>
              <w:top w:w="57" w:type="dxa"/>
              <w:left w:w="85" w:type="dxa"/>
              <w:bottom w:w="57" w:type="dxa"/>
              <w:right w:w="85" w:type="dxa"/>
            </w:tcMar>
          </w:tcPr>
          <w:p w14:paraId="3636B5E4" w14:textId="5F2B7F3B" w:rsidR="009F10F1" w:rsidRDefault="00184CBE" w:rsidP="001958E7">
            <w:pPr>
              <w:pStyle w:val="aff8"/>
              <w:rPr>
                <w:lang w:val="ru-RU"/>
              </w:rPr>
            </w:pPr>
            <w:r>
              <w:rPr>
                <w:lang w:val="ru-RU"/>
              </w:rPr>
              <w:t>Опционально</w:t>
            </w:r>
            <w:r w:rsidR="009F10F1">
              <w:rPr>
                <w:lang w:val="ru-RU"/>
              </w:rPr>
              <w:t xml:space="preserve">. </w:t>
            </w:r>
            <w:r>
              <w:rPr>
                <w:lang w:val="ru-RU"/>
              </w:rPr>
              <w:t>Включает</w:t>
            </w:r>
            <w:r w:rsidR="009F10F1" w:rsidRPr="009F10F1">
              <w:rPr>
                <w:lang w:val="ru-RU"/>
              </w:rPr>
              <w:t xml:space="preserve"> статистику плана запроса в резервный набор.</w:t>
            </w:r>
          </w:p>
        </w:tc>
      </w:tr>
      <w:tr w:rsidR="009F10F1" w:rsidRPr="00553810" w14:paraId="6406B443" w14:textId="77777777" w:rsidTr="00A97E6B">
        <w:tc>
          <w:tcPr>
            <w:tcW w:w="2483" w:type="dxa"/>
            <w:tcMar>
              <w:top w:w="57" w:type="dxa"/>
              <w:left w:w="85" w:type="dxa"/>
              <w:bottom w:w="57" w:type="dxa"/>
              <w:right w:w="85" w:type="dxa"/>
            </w:tcMar>
          </w:tcPr>
          <w:p w14:paraId="5CF4A8CC" w14:textId="3A901D64" w:rsidR="009F10F1" w:rsidRPr="009F10F1" w:rsidRDefault="009F10F1" w:rsidP="00B62717">
            <w:pPr>
              <w:pStyle w:val="afffff6"/>
              <w:jc w:val="left"/>
            </w:pPr>
            <w:r w:rsidRPr="009F10F1">
              <w:t>--help</w:t>
            </w:r>
          </w:p>
        </w:tc>
        <w:tc>
          <w:tcPr>
            <w:tcW w:w="6861" w:type="dxa"/>
            <w:tcMar>
              <w:top w:w="57" w:type="dxa"/>
              <w:left w:w="85" w:type="dxa"/>
              <w:bottom w:w="57" w:type="dxa"/>
              <w:right w:w="85" w:type="dxa"/>
            </w:tcMar>
          </w:tcPr>
          <w:p w14:paraId="30FC8F00" w14:textId="5B171BAB" w:rsidR="009F10F1" w:rsidRDefault="009F10F1" w:rsidP="001958E7">
            <w:pPr>
              <w:pStyle w:val="aff8"/>
              <w:rPr>
                <w:lang w:val="ru-RU"/>
              </w:rPr>
            </w:pPr>
            <w:r w:rsidRPr="009F10F1">
              <w:rPr>
                <w:lang w:val="ru-RU"/>
              </w:rPr>
              <w:t>Отображает интерактивную справку.</w:t>
            </w:r>
          </w:p>
        </w:tc>
      </w:tr>
    </w:tbl>
    <w:p w14:paraId="5B441043" w14:textId="77777777" w:rsidR="00A97E6B" w:rsidRDefault="00A97E6B" w:rsidP="000749E2">
      <w:pPr>
        <w:pStyle w:val="46"/>
      </w:pPr>
      <w:bookmarkStart w:id="45" w:name="_Ref61612063"/>
      <w:r>
        <w:t>Коды возврата</w:t>
      </w:r>
      <w:bookmarkEnd w:id="45"/>
    </w:p>
    <w:p w14:paraId="6936ABEF" w14:textId="77777777" w:rsidR="00A97E6B" w:rsidRDefault="00A97E6B" w:rsidP="00A97E6B">
      <w:pPr>
        <w:pStyle w:val="afff1"/>
      </w:pPr>
      <w:r>
        <w:t xml:space="preserve">Один из этих кодов возвращается после завершения </w:t>
      </w:r>
      <w:r w:rsidRPr="009C1EE9">
        <w:rPr>
          <w:rStyle w:val="afffff0"/>
        </w:rPr>
        <w:t>gpbackup</w:t>
      </w:r>
      <w:r>
        <w:t>:</w:t>
      </w:r>
    </w:p>
    <w:p w14:paraId="38939181" w14:textId="41F5A0BE" w:rsidR="00A97E6B" w:rsidRDefault="00A97E6B" w:rsidP="00A97E6B">
      <w:pPr>
        <w:pStyle w:val="affff1"/>
      </w:pPr>
      <w:r w:rsidRPr="009C1EE9">
        <w:rPr>
          <w:rStyle w:val="afffff0"/>
          <w:lang w:val="ru-RU"/>
        </w:rPr>
        <w:t>0</w:t>
      </w:r>
      <w:r w:rsidR="009C1EE9">
        <w:t xml:space="preserve"> —</w:t>
      </w:r>
      <w:r>
        <w:t xml:space="preserve"> резервное ко</w:t>
      </w:r>
      <w:r w:rsidR="009C1EE9">
        <w:t>пирование выполнено без проблем</w:t>
      </w:r>
      <w:r w:rsidR="009C1EE9" w:rsidRPr="009C1EE9">
        <w:t>;</w:t>
      </w:r>
    </w:p>
    <w:p w14:paraId="389F9A2E" w14:textId="4A559764" w:rsidR="00A97E6B" w:rsidRDefault="00A97E6B" w:rsidP="00A97E6B">
      <w:pPr>
        <w:pStyle w:val="affff1"/>
      </w:pPr>
      <w:r w:rsidRPr="001201E7">
        <w:rPr>
          <w:rStyle w:val="afffff0"/>
          <w:lang w:val="ru-RU"/>
        </w:rPr>
        <w:lastRenderedPageBreak/>
        <w:t>1</w:t>
      </w:r>
      <w:r w:rsidR="009C1EE9">
        <w:t xml:space="preserve"> —</w:t>
      </w:r>
      <w:r>
        <w:t xml:space="preserve"> резервное копирование завершен</w:t>
      </w:r>
      <w:r w:rsidR="001201E7">
        <w:t>о с некритическими ошибками. Смотрите</w:t>
      </w:r>
      <w:r>
        <w:t xml:space="preserve"> </w:t>
      </w:r>
      <w:r w:rsidR="001201E7">
        <w:t>ф</w:t>
      </w:r>
      <w:r>
        <w:t>айл журнала для получения дополнительной информации.</w:t>
      </w:r>
    </w:p>
    <w:p w14:paraId="70466A19" w14:textId="49BEC235" w:rsidR="00F334A6" w:rsidRPr="00F22039" w:rsidRDefault="00A97E6B" w:rsidP="00A97E6B">
      <w:pPr>
        <w:pStyle w:val="affff1"/>
      </w:pPr>
      <w:r w:rsidRPr="001201E7">
        <w:rPr>
          <w:rStyle w:val="afffff0"/>
          <w:lang w:val="ru-RU"/>
        </w:rPr>
        <w:t>2</w:t>
      </w:r>
      <w:r w:rsidR="001201E7">
        <w:t xml:space="preserve"> —</w:t>
      </w:r>
      <w:r>
        <w:t xml:space="preserve"> резервное копирование зав</w:t>
      </w:r>
      <w:r w:rsidR="001201E7">
        <w:t>ершилось фатальной ошибкой. Смотрите ф</w:t>
      </w:r>
      <w:r>
        <w:t>айл журнала для получения дополнительной информации.</w:t>
      </w:r>
    </w:p>
    <w:p w14:paraId="1B192D69" w14:textId="77777777" w:rsidR="00A97E6B" w:rsidRDefault="00A97E6B" w:rsidP="000749E2">
      <w:pPr>
        <w:pStyle w:val="46"/>
      </w:pPr>
      <w:bookmarkStart w:id="46" w:name="_Ref61615463"/>
      <w:r>
        <w:t>Схема и имена таблиц</w:t>
      </w:r>
      <w:bookmarkEnd w:id="46"/>
    </w:p>
    <w:p w14:paraId="0767CFD8" w14:textId="055F3F3B" w:rsidR="00F07987" w:rsidRPr="00F22039" w:rsidRDefault="00A97E6B" w:rsidP="00A97E6B">
      <w:pPr>
        <w:pStyle w:val="afff1"/>
      </w:pPr>
      <w:r>
        <w:t xml:space="preserve">При указании параметра фильтрации таблиц </w:t>
      </w:r>
      <w:r w:rsidRPr="0055738E">
        <w:rPr>
          <w:rStyle w:val="afffff0"/>
          <w:lang w:val="ru-RU"/>
        </w:rPr>
        <w:t>--</w:t>
      </w:r>
      <w:r w:rsidRPr="00912926">
        <w:rPr>
          <w:rStyle w:val="afffff0"/>
        </w:rPr>
        <w:t>include</w:t>
      </w:r>
      <w:r w:rsidRPr="0055738E">
        <w:rPr>
          <w:rStyle w:val="afffff0"/>
          <w:lang w:val="ru-RU"/>
        </w:rPr>
        <w:t>-</w:t>
      </w:r>
      <w:r w:rsidRPr="00912926">
        <w:rPr>
          <w:rStyle w:val="afffff0"/>
        </w:rPr>
        <w:t>table</w:t>
      </w:r>
      <w:r>
        <w:t xml:space="preserve"> или </w:t>
      </w:r>
      <w:r w:rsidRPr="0055738E">
        <w:rPr>
          <w:rStyle w:val="afffff0"/>
          <w:lang w:val="ru-RU"/>
        </w:rPr>
        <w:t>--</w:t>
      </w:r>
      <w:r w:rsidRPr="00912926">
        <w:rPr>
          <w:rStyle w:val="afffff0"/>
        </w:rPr>
        <w:t>include</w:t>
      </w:r>
      <w:r w:rsidRPr="0055738E">
        <w:rPr>
          <w:rStyle w:val="afffff0"/>
          <w:lang w:val="ru-RU"/>
        </w:rPr>
        <w:t>-</w:t>
      </w:r>
      <w:r w:rsidRPr="00912926">
        <w:rPr>
          <w:rStyle w:val="afffff0"/>
        </w:rPr>
        <w:t>table</w:t>
      </w:r>
      <w:r w:rsidRPr="0055738E">
        <w:rPr>
          <w:rStyle w:val="afffff0"/>
          <w:lang w:val="ru-RU"/>
        </w:rPr>
        <w:t>-</w:t>
      </w:r>
      <w:r w:rsidRPr="00912926">
        <w:rPr>
          <w:rStyle w:val="afffff0"/>
        </w:rPr>
        <w:t>file</w:t>
      </w:r>
      <w:r>
        <w:t xml:space="preserve"> для вывода списка таблиц для резервного копирования, утилита </w:t>
      </w:r>
      <w:r w:rsidRPr="00912926">
        <w:rPr>
          <w:rStyle w:val="afffff0"/>
        </w:rPr>
        <w:t>gpbackup</w:t>
      </w:r>
      <w:r>
        <w:t xml:space="preserve"> поддерживает резервное копирование схем или таблиц, когда имя содержит символы верхнего регистра или эти специальные символы.</w:t>
      </w:r>
    </w:p>
    <w:p w14:paraId="5BD0A021" w14:textId="1B0F6AC2" w:rsidR="00F334A6" w:rsidRPr="0055738E" w:rsidRDefault="00A97E6B" w:rsidP="00912926">
      <w:pPr>
        <w:pStyle w:val="afffff"/>
        <w:rPr>
          <w:lang w:val="ru-RU"/>
        </w:rPr>
      </w:pPr>
      <w:r w:rsidRPr="0055738E">
        <w:rPr>
          <w:lang w:val="ru-RU"/>
        </w:rPr>
        <w:t>~ # $ % ^ &amp; * ( ) _ - + [ ] { } &gt; &lt; \ | ; : / ? ! ,</w:t>
      </w:r>
    </w:p>
    <w:p w14:paraId="397F4854" w14:textId="6E2BD63E" w:rsidR="00A97E6B" w:rsidRPr="00F22039" w:rsidRDefault="00A97E6B" w:rsidP="00F07987">
      <w:pPr>
        <w:pStyle w:val="afff1"/>
      </w:pPr>
      <w:r w:rsidRPr="00A97E6B">
        <w:t xml:space="preserve">Если имя содержит верхний регистр или специальный символ и указано в командной строке с помощью </w:t>
      </w:r>
      <w:r w:rsidRPr="0055738E">
        <w:rPr>
          <w:rStyle w:val="afffff0"/>
          <w:lang w:val="ru-RU"/>
        </w:rPr>
        <w:t>--</w:t>
      </w:r>
      <w:r w:rsidRPr="00912926">
        <w:rPr>
          <w:rStyle w:val="afffff0"/>
        </w:rPr>
        <w:t>include</w:t>
      </w:r>
      <w:r w:rsidRPr="0055738E">
        <w:rPr>
          <w:rStyle w:val="afffff0"/>
          <w:lang w:val="ru-RU"/>
        </w:rPr>
        <w:t>-</w:t>
      </w:r>
      <w:r w:rsidRPr="00912926">
        <w:rPr>
          <w:rStyle w:val="afffff0"/>
        </w:rPr>
        <w:t>table</w:t>
      </w:r>
      <w:r w:rsidRPr="00A97E6B">
        <w:t>, имя должно быть заключено в одинарные кавычки.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7E6B" w:rsidRPr="000749E2" w14:paraId="44FCD7CE" w14:textId="77777777" w:rsidTr="00A97E6B">
        <w:tc>
          <w:tcPr>
            <w:tcW w:w="9344" w:type="dxa"/>
            <w:shd w:val="clear" w:color="auto" w:fill="F2F2F2" w:themeFill="background1" w:themeFillShade="F2"/>
          </w:tcPr>
          <w:p w14:paraId="3552CFDB" w14:textId="33F07F26" w:rsidR="00A97E6B" w:rsidRPr="001F26BF" w:rsidRDefault="00A97E6B" w:rsidP="00A97E6B">
            <w:pPr>
              <w:pStyle w:val="afffff"/>
            </w:pPr>
            <w:proofErr w:type="gramStart"/>
            <w:r w:rsidRPr="00A97E6B">
              <w:t>gpbackup</w:t>
            </w:r>
            <w:proofErr w:type="gramEnd"/>
            <w:r w:rsidRPr="00A97E6B">
              <w:t xml:space="preserve"> --dbname test --include-table 'my#1schema'.'my_$42_Table'</w:t>
            </w:r>
          </w:p>
        </w:tc>
      </w:tr>
    </w:tbl>
    <w:p w14:paraId="349D39DB" w14:textId="2372C993" w:rsidR="00F07987" w:rsidRPr="00A97E6B" w:rsidRDefault="00A97E6B" w:rsidP="00A97E6B">
      <w:pPr>
        <w:pStyle w:val="afff1"/>
      </w:pPr>
      <w:r w:rsidRPr="00A97E6B">
        <w:t xml:space="preserve">Когда таблица указана в файле для использования с </w:t>
      </w:r>
      <w:r w:rsidRPr="0055738E">
        <w:rPr>
          <w:rStyle w:val="afffff0"/>
          <w:lang w:val="ru-RU"/>
        </w:rPr>
        <w:t>--</w:t>
      </w:r>
      <w:r w:rsidRPr="00912926">
        <w:rPr>
          <w:rStyle w:val="afffff0"/>
        </w:rPr>
        <w:t>include</w:t>
      </w:r>
      <w:r w:rsidRPr="0055738E">
        <w:rPr>
          <w:rStyle w:val="afffff0"/>
          <w:lang w:val="ru-RU"/>
        </w:rPr>
        <w:t>-</w:t>
      </w:r>
      <w:r w:rsidRPr="00912926">
        <w:rPr>
          <w:rStyle w:val="afffff0"/>
        </w:rPr>
        <w:t>table</w:t>
      </w:r>
      <w:r w:rsidRPr="0055738E">
        <w:rPr>
          <w:rStyle w:val="afffff0"/>
          <w:lang w:val="ru-RU"/>
        </w:rPr>
        <w:t>-</w:t>
      </w:r>
      <w:r w:rsidRPr="00912926">
        <w:rPr>
          <w:rStyle w:val="afffff0"/>
        </w:rPr>
        <w:t>file</w:t>
      </w:r>
      <w:r w:rsidRPr="00A97E6B">
        <w:t xml:space="preserve">, </w:t>
      </w:r>
      <w:r>
        <w:t xml:space="preserve">одинарные кавычки не требуются. </w:t>
      </w:r>
      <w:r w:rsidRPr="00A97E6B">
        <w:t xml:space="preserve">Например, это содержимое текстового файла, который используется с </w:t>
      </w:r>
      <w:r w:rsidRPr="0055738E">
        <w:rPr>
          <w:rStyle w:val="afffff0"/>
          <w:lang w:val="ru-RU"/>
        </w:rPr>
        <w:t>--</w:t>
      </w:r>
      <w:r w:rsidRPr="00912926">
        <w:rPr>
          <w:rStyle w:val="afffff0"/>
        </w:rPr>
        <w:t>include</w:t>
      </w:r>
      <w:r w:rsidRPr="0055738E">
        <w:rPr>
          <w:rStyle w:val="afffff0"/>
          <w:lang w:val="ru-RU"/>
        </w:rPr>
        <w:t>-</w:t>
      </w:r>
      <w:r w:rsidRPr="00912926">
        <w:rPr>
          <w:rStyle w:val="afffff0"/>
        </w:rPr>
        <w:t>table</w:t>
      </w:r>
      <w:r w:rsidRPr="0055738E">
        <w:rPr>
          <w:rStyle w:val="afffff0"/>
          <w:lang w:val="ru-RU"/>
        </w:rPr>
        <w:t>-</w:t>
      </w:r>
      <w:r w:rsidRPr="00912926">
        <w:rPr>
          <w:rStyle w:val="afffff0"/>
        </w:rPr>
        <w:t>file</w:t>
      </w:r>
      <w:r w:rsidRPr="00A97E6B">
        <w:t xml:space="preserve"> для резервного копирования двух таблиц.</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7E6B" w:rsidRPr="000749E2" w14:paraId="69B90671" w14:textId="77777777" w:rsidTr="00A97E6B">
        <w:tc>
          <w:tcPr>
            <w:tcW w:w="9344" w:type="dxa"/>
            <w:shd w:val="clear" w:color="auto" w:fill="F2F2F2" w:themeFill="background1" w:themeFillShade="F2"/>
          </w:tcPr>
          <w:p w14:paraId="47BA3C9C" w14:textId="77777777" w:rsidR="00A97E6B" w:rsidRDefault="00A97E6B" w:rsidP="00A97E6B">
            <w:pPr>
              <w:pStyle w:val="afffff"/>
            </w:pPr>
            <w:r>
              <w:t>my#1schema.my_$42_Table</w:t>
            </w:r>
          </w:p>
          <w:p w14:paraId="71E1424A" w14:textId="4EB4090F" w:rsidR="00A97E6B" w:rsidRPr="001F26BF" w:rsidRDefault="00A97E6B" w:rsidP="00A97E6B">
            <w:pPr>
              <w:pStyle w:val="afffff"/>
            </w:pPr>
            <w:r>
              <w:t>my#1schema.my_$590_Table</w:t>
            </w:r>
          </w:p>
        </w:tc>
      </w:tr>
    </w:tbl>
    <w:p w14:paraId="0EC15CBB" w14:textId="77777777" w:rsidR="00F07987" w:rsidRPr="00A97E6B" w:rsidRDefault="00F07987" w:rsidP="00F07987">
      <w:pPr>
        <w:pStyle w:val="afff1"/>
        <w:rPr>
          <w:lang w:val="en-US"/>
        </w:rPr>
      </w:pP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A97E6B" w14:paraId="7A929CA3" w14:textId="77777777" w:rsidTr="00A97E6B">
        <w:trPr>
          <w:cantSplit/>
        </w:trPr>
        <w:tc>
          <w:tcPr>
            <w:tcW w:w="9248" w:type="dxa"/>
          </w:tcPr>
          <w:p w14:paraId="7518B2B3" w14:textId="77777777" w:rsidR="00A97E6B" w:rsidRPr="003B6273" w:rsidRDefault="00A97E6B" w:rsidP="00A97E6B">
            <w:pPr>
              <w:pStyle w:val="afff1"/>
              <w:ind w:firstLine="0"/>
              <w:rPr>
                <w:b/>
              </w:rPr>
            </w:pPr>
            <w:r>
              <w:rPr>
                <w:b/>
              </w:rPr>
              <w:t>Примечание</w:t>
            </w:r>
            <w:r w:rsidRPr="003B6273">
              <w:rPr>
                <w:b/>
              </w:rPr>
              <w:t>.</w:t>
            </w:r>
          </w:p>
          <w:p w14:paraId="58DB9291" w14:textId="6D450646" w:rsidR="00A97E6B" w:rsidRDefault="00A97E6B" w:rsidP="00912926">
            <w:pPr>
              <w:pStyle w:val="afff1"/>
              <w:ind w:firstLine="0"/>
            </w:pPr>
            <w:r w:rsidRPr="00A97E6B">
              <w:t xml:space="preserve">Параметры </w:t>
            </w:r>
            <w:r w:rsidRPr="00912926">
              <w:rPr>
                <w:rStyle w:val="afffff0"/>
                <w:lang w:val="ru-RU"/>
              </w:rPr>
              <w:t>--</w:t>
            </w:r>
            <w:r w:rsidRPr="00912926">
              <w:rPr>
                <w:rStyle w:val="afffff0"/>
              </w:rPr>
              <w:t>include</w:t>
            </w:r>
            <w:r w:rsidRPr="00912926">
              <w:rPr>
                <w:rStyle w:val="afffff0"/>
                <w:lang w:val="ru-RU"/>
              </w:rPr>
              <w:t>-</w:t>
            </w:r>
            <w:r w:rsidRPr="00912926">
              <w:rPr>
                <w:rStyle w:val="afffff0"/>
              </w:rPr>
              <w:t>table</w:t>
            </w:r>
            <w:r w:rsidRPr="00A97E6B">
              <w:t xml:space="preserve"> и </w:t>
            </w:r>
            <w:r w:rsidRPr="00912926">
              <w:rPr>
                <w:rStyle w:val="afffff0"/>
                <w:lang w:val="ru-RU"/>
              </w:rPr>
              <w:t>--</w:t>
            </w:r>
            <w:r w:rsidRPr="00912926">
              <w:rPr>
                <w:rStyle w:val="afffff0"/>
              </w:rPr>
              <w:t>include</w:t>
            </w:r>
            <w:r w:rsidRPr="00912926">
              <w:rPr>
                <w:rStyle w:val="afffff0"/>
                <w:lang w:val="ru-RU"/>
              </w:rPr>
              <w:t>-</w:t>
            </w:r>
            <w:r w:rsidRPr="00912926">
              <w:rPr>
                <w:rStyle w:val="afffff0"/>
              </w:rPr>
              <w:t>table</w:t>
            </w:r>
            <w:r w:rsidRPr="00912926">
              <w:rPr>
                <w:rStyle w:val="afffff0"/>
                <w:lang w:val="ru-RU"/>
              </w:rPr>
              <w:t>-</w:t>
            </w:r>
            <w:r w:rsidRPr="00912926">
              <w:rPr>
                <w:rStyle w:val="afffff0"/>
              </w:rPr>
              <w:t>file</w:t>
            </w:r>
            <w:r w:rsidRPr="00A97E6B">
              <w:t xml:space="preserve"> не поддерживают имена схем или таблиц, содержащие символы двойной кавычки (</w:t>
            </w:r>
            <w:r w:rsidRPr="00912926">
              <w:rPr>
                <w:rStyle w:val="afffff0"/>
                <w:lang w:val="ru-RU"/>
              </w:rPr>
              <w:t>"</w:t>
            </w:r>
            <w:r w:rsidRPr="00A97E6B">
              <w:t>), точку (</w:t>
            </w:r>
            <w:r w:rsidRPr="00912926">
              <w:rPr>
                <w:rStyle w:val="afffff0"/>
                <w:lang w:val="ru-RU"/>
              </w:rPr>
              <w:t>.</w:t>
            </w:r>
            <w:r w:rsidRPr="00A97E6B">
              <w:t xml:space="preserve">), </w:t>
            </w:r>
            <w:r w:rsidR="00912926">
              <w:t>новую строку (</w:t>
            </w:r>
            <w:r w:rsidR="00912926" w:rsidRPr="0055738E">
              <w:rPr>
                <w:rStyle w:val="afffff0"/>
                <w:lang w:val="ru-RU"/>
              </w:rPr>
              <w:t>\</w:t>
            </w:r>
            <w:r w:rsidRPr="00912926">
              <w:rPr>
                <w:rStyle w:val="afffff0"/>
              </w:rPr>
              <w:t>n</w:t>
            </w:r>
            <w:r w:rsidRPr="00A97E6B">
              <w:t>) или пробел (</w:t>
            </w:r>
            <w:r w:rsidR="00912926" w:rsidRPr="0055738E">
              <w:rPr>
                <w:rStyle w:val="afffff0"/>
                <w:lang w:val="ru-RU"/>
              </w:rPr>
              <w:t xml:space="preserve"> </w:t>
            </w:r>
            <w:r w:rsidRPr="00A97E6B">
              <w:t>).</w:t>
            </w:r>
          </w:p>
        </w:tc>
      </w:tr>
    </w:tbl>
    <w:p w14:paraId="05E7558B" w14:textId="77777777" w:rsidR="00B63758" w:rsidRDefault="00B63758" w:rsidP="000749E2">
      <w:pPr>
        <w:pStyle w:val="46"/>
      </w:pPr>
      <w:r>
        <w:t>Примеры</w:t>
      </w:r>
    </w:p>
    <w:p w14:paraId="23A93AC3" w14:textId="459489B5" w:rsidR="00A97E6B" w:rsidRDefault="00A97E6B" w:rsidP="00A97E6B">
      <w:pPr>
        <w:pStyle w:val="afff1"/>
      </w:pPr>
      <w:r>
        <w:t>Сдела</w:t>
      </w:r>
      <w:r w:rsidR="00912926">
        <w:t>ть</w:t>
      </w:r>
      <w:r>
        <w:t xml:space="preserve"> резерв</w:t>
      </w:r>
      <w:r w:rsidR="00912926">
        <w:t>ную копию всех схем и таблиц в</w:t>
      </w:r>
      <w:r>
        <w:t xml:space="preserve"> базе данных</w:t>
      </w:r>
      <w:r w:rsidR="00912926">
        <w:t xml:space="preserve"> </w:t>
      </w:r>
      <w:r w:rsidR="00912926" w:rsidRPr="00912926">
        <w:rPr>
          <w:rStyle w:val="afffff0"/>
        </w:rPr>
        <w:t>demo</w:t>
      </w:r>
      <w:r>
        <w:t xml:space="preserve">, включая глобальную статистику системных объектов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7E6B" w:rsidRPr="001F26BF" w14:paraId="735FE18A" w14:textId="77777777" w:rsidTr="00A97E6B">
        <w:tc>
          <w:tcPr>
            <w:tcW w:w="9344" w:type="dxa"/>
            <w:shd w:val="clear" w:color="auto" w:fill="F2F2F2" w:themeFill="background1" w:themeFillShade="F2"/>
          </w:tcPr>
          <w:p w14:paraId="4F14FDF8" w14:textId="14884820" w:rsidR="00A97E6B" w:rsidRPr="001F26BF" w:rsidRDefault="00A97E6B" w:rsidP="00A97E6B">
            <w:pPr>
              <w:pStyle w:val="afffff"/>
            </w:pPr>
            <w:r w:rsidRPr="00A97E6B">
              <w:t>$ gpbackup --dbname demo</w:t>
            </w:r>
          </w:p>
        </w:tc>
      </w:tr>
    </w:tbl>
    <w:p w14:paraId="4AD065D8" w14:textId="35E951B1" w:rsidR="00A97E6B" w:rsidRDefault="00912926" w:rsidP="00A97E6B">
      <w:pPr>
        <w:pStyle w:val="afff1"/>
      </w:pPr>
      <w:r>
        <w:t>Сделать</w:t>
      </w:r>
      <w:r w:rsidR="00A97E6B" w:rsidRPr="00A97E6B">
        <w:t xml:space="preserve"> </w:t>
      </w:r>
      <w:r w:rsidR="00A97E6B">
        <w:t>резервную</w:t>
      </w:r>
      <w:r w:rsidR="00A97E6B" w:rsidRPr="00A97E6B">
        <w:t xml:space="preserve"> </w:t>
      </w:r>
      <w:r w:rsidR="00A97E6B">
        <w:t>копию</w:t>
      </w:r>
      <w:r w:rsidR="00A97E6B" w:rsidRPr="00A97E6B">
        <w:t xml:space="preserve"> </w:t>
      </w:r>
      <w:r w:rsidR="00A97E6B">
        <w:t>всех</w:t>
      </w:r>
      <w:r w:rsidR="00A97E6B" w:rsidRPr="00A97E6B">
        <w:t xml:space="preserve"> </w:t>
      </w:r>
      <w:r w:rsidR="00A97E6B">
        <w:t>схем</w:t>
      </w:r>
      <w:r w:rsidR="00A97E6B" w:rsidRPr="00A97E6B">
        <w:t xml:space="preserve"> </w:t>
      </w:r>
      <w:r w:rsidR="00A97E6B">
        <w:t>и</w:t>
      </w:r>
      <w:r w:rsidR="00A97E6B" w:rsidRPr="00A97E6B">
        <w:t xml:space="preserve"> </w:t>
      </w:r>
      <w:r w:rsidR="00A97E6B">
        <w:t>таблиц</w:t>
      </w:r>
      <w:r w:rsidR="00A97E6B" w:rsidRPr="00A97E6B">
        <w:t xml:space="preserve"> </w:t>
      </w:r>
      <w:r w:rsidR="00A97E6B">
        <w:t>в</w:t>
      </w:r>
      <w:r w:rsidR="00A97E6B" w:rsidRPr="00A97E6B">
        <w:t xml:space="preserve"> </w:t>
      </w:r>
      <w:r w:rsidR="00A97E6B">
        <w:t>базе</w:t>
      </w:r>
      <w:r w:rsidR="00A97E6B" w:rsidRPr="00A97E6B">
        <w:t xml:space="preserve"> </w:t>
      </w:r>
      <w:r w:rsidR="00A97E6B">
        <w:t>данных</w:t>
      </w:r>
      <w:r>
        <w:t xml:space="preserve"> </w:t>
      </w:r>
      <w:r w:rsidR="00A97E6B" w:rsidRPr="00912926">
        <w:rPr>
          <w:rStyle w:val="afffff0"/>
        </w:rPr>
        <w:t>demo</w:t>
      </w:r>
      <w:r w:rsidR="00A97E6B" w:rsidRPr="00A97E6B">
        <w:t xml:space="preserve">, </w:t>
      </w:r>
      <w:r w:rsidR="00A97E6B">
        <w:t>кроме</w:t>
      </w:r>
      <w:r w:rsidR="00A97E6B" w:rsidRPr="00A97E6B">
        <w:t xml:space="preserve"> </w:t>
      </w:r>
      <w:r w:rsidR="00A97E6B">
        <w:t>схемы</w:t>
      </w:r>
      <w:r>
        <w:t xml:space="preserve"> </w:t>
      </w:r>
      <w:r w:rsidR="00A97E6B" w:rsidRPr="00912926">
        <w:rPr>
          <w:rStyle w:val="afffff0"/>
        </w:rPr>
        <w:t>twitter</w:t>
      </w:r>
      <w:r w:rsidR="00A97E6B" w:rsidRPr="00A97E6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7E6B" w:rsidRPr="000749E2" w14:paraId="43259DBA" w14:textId="77777777" w:rsidTr="00A97E6B">
        <w:tc>
          <w:tcPr>
            <w:tcW w:w="9344" w:type="dxa"/>
            <w:shd w:val="clear" w:color="auto" w:fill="F2F2F2" w:themeFill="background1" w:themeFillShade="F2"/>
          </w:tcPr>
          <w:p w14:paraId="4AA5511D" w14:textId="52FDB7FD" w:rsidR="00A97E6B" w:rsidRPr="001F26BF" w:rsidRDefault="00A97E6B" w:rsidP="00A97E6B">
            <w:pPr>
              <w:pStyle w:val="afffff"/>
            </w:pPr>
            <w:r w:rsidRPr="00A97E6B">
              <w:t>$ gpbackup --dbname demo --exclude-schema twitter</w:t>
            </w:r>
          </w:p>
        </w:tc>
      </w:tr>
    </w:tbl>
    <w:p w14:paraId="3DDD535A" w14:textId="5C34831E" w:rsidR="00A97E6B" w:rsidRDefault="00912926" w:rsidP="00A97E6B">
      <w:pPr>
        <w:pStyle w:val="afff1"/>
      </w:pPr>
      <w:r>
        <w:t>Сделать</w:t>
      </w:r>
      <w:r w:rsidR="00A97E6B" w:rsidRPr="00A97E6B">
        <w:t xml:space="preserve"> </w:t>
      </w:r>
      <w:r w:rsidR="00A97E6B">
        <w:t>резервную</w:t>
      </w:r>
      <w:r w:rsidR="00A97E6B" w:rsidRPr="00A97E6B">
        <w:t xml:space="preserve"> </w:t>
      </w:r>
      <w:r w:rsidR="00A97E6B">
        <w:t>копию</w:t>
      </w:r>
      <w:r w:rsidR="00A97E6B" w:rsidRPr="00A97E6B">
        <w:t xml:space="preserve"> </w:t>
      </w:r>
      <w:r w:rsidR="00A97E6B">
        <w:t>только</w:t>
      </w:r>
      <w:r w:rsidR="00A97E6B" w:rsidRPr="00A97E6B">
        <w:t xml:space="preserve"> </w:t>
      </w:r>
      <w:r w:rsidR="00A97E6B">
        <w:t>схемы</w:t>
      </w:r>
      <w:r w:rsidR="00A97E6B" w:rsidRPr="00A97E6B">
        <w:t xml:space="preserve"> </w:t>
      </w:r>
      <w:r w:rsidR="00A97E6B" w:rsidRPr="00912926">
        <w:rPr>
          <w:rStyle w:val="afffff0"/>
        </w:rPr>
        <w:t>twitter</w:t>
      </w:r>
      <w:r w:rsidR="00A97E6B" w:rsidRPr="00A97E6B">
        <w:t xml:space="preserve"> </w:t>
      </w:r>
      <w:r w:rsidR="00A97E6B">
        <w:t>в</w:t>
      </w:r>
      <w:r w:rsidR="00A97E6B" w:rsidRPr="00A97E6B">
        <w:t xml:space="preserve"> </w:t>
      </w:r>
      <w:r w:rsidR="00A97E6B">
        <w:t>базе</w:t>
      </w:r>
      <w:r w:rsidR="00A97E6B" w:rsidRPr="00A97E6B">
        <w:t xml:space="preserve"> </w:t>
      </w:r>
      <w:r w:rsidR="00A97E6B">
        <w:t>данных</w:t>
      </w:r>
      <w:r w:rsidR="00A97E6B" w:rsidRPr="00A97E6B">
        <w:t xml:space="preserve"> </w:t>
      </w:r>
      <w:r w:rsidR="00A97E6B" w:rsidRPr="00912926">
        <w:rPr>
          <w:rStyle w:val="afffff0"/>
        </w:rPr>
        <w:t>demo</w:t>
      </w:r>
      <w:r w:rsidR="00A97E6B" w:rsidRPr="00A97E6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97E6B" w:rsidRPr="000749E2" w14:paraId="1746A009" w14:textId="77777777" w:rsidTr="00A97E6B">
        <w:tc>
          <w:tcPr>
            <w:tcW w:w="9344" w:type="dxa"/>
            <w:shd w:val="clear" w:color="auto" w:fill="F2F2F2" w:themeFill="background1" w:themeFillShade="F2"/>
          </w:tcPr>
          <w:p w14:paraId="1378AB0C" w14:textId="6AF219B3" w:rsidR="00A97E6B" w:rsidRPr="001F26BF" w:rsidRDefault="00A97E6B" w:rsidP="00A97E6B">
            <w:pPr>
              <w:pStyle w:val="afffff"/>
            </w:pPr>
            <w:r w:rsidRPr="00A97E6B">
              <w:t>$ gpbackup --dbname demo --include-schema twitter</w:t>
            </w:r>
          </w:p>
        </w:tc>
      </w:tr>
    </w:tbl>
    <w:p w14:paraId="3A3965AB" w14:textId="691EA1FE" w:rsidR="00A97E6B" w:rsidRDefault="00912926" w:rsidP="00A97E6B">
      <w:pPr>
        <w:pStyle w:val="afff1"/>
      </w:pPr>
      <w:r>
        <w:lastRenderedPageBreak/>
        <w:t>Сделать</w:t>
      </w:r>
      <w:r w:rsidR="00A97E6B" w:rsidRPr="00615237">
        <w:t xml:space="preserve"> </w:t>
      </w:r>
      <w:r w:rsidR="00A97E6B">
        <w:t>резервную</w:t>
      </w:r>
      <w:r w:rsidR="00A97E6B" w:rsidRPr="00615237">
        <w:t xml:space="preserve"> </w:t>
      </w:r>
      <w:r w:rsidR="00A97E6B">
        <w:t>копию</w:t>
      </w:r>
      <w:r w:rsidR="00A97E6B" w:rsidRPr="00615237">
        <w:t xml:space="preserve"> </w:t>
      </w:r>
      <w:r w:rsidR="00A97E6B">
        <w:t>всех</w:t>
      </w:r>
      <w:r w:rsidR="00A97E6B" w:rsidRPr="00615237">
        <w:t xml:space="preserve"> </w:t>
      </w:r>
      <w:r w:rsidR="00A97E6B">
        <w:t>схем</w:t>
      </w:r>
      <w:r w:rsidR="00A97E6B" w:rsidRPr="00615237">
        <w:t xml:space="preserve"> </w:t>
      </w:r>
      <w:r w:rsidR="00A97E6B">
        <w:t>и</w:t>
      </w:r>
      <w:r w:rsidR="00A97E6B" w:rsidRPr="00615237">
        <w:t xml:space="preserve"> </w:t>
      </w:r>
      <w:r w:rsidR="00A97E6B">
        <w:t>таблиц</w:t>
      </w:r>
      <w:r w:rsidR="00A97E6B" w:rsidRPr="00615237">
        <w:t xml:space="preserve"> </w:t>
      </w:r>
      <w:r w:rsidR="00A97E6B">
        <w:t>в</w:t>
      </w:r>
      <w:r w:rsidR="00A97E6B" w:rsidRPr="00615237">
        <w:t xml:space="preserve"> </w:t>
      </w:r>
      <w:r w:rsidR="00A97E6B">
        <w:t>базе</w:t>
      </w:r>
      <w:r w:rsidR="00A97E6B" w:rsidRPr="00615237">
        <w:t xml:space="preserve"> </w:t>
      </w:r>
      <w:r w:rsidR="00A97E6B">
        <w:t>данных</w:t>
      </w:r>
      <w:r>
        <w:t xml:space="preserve"> </w:t>
      </w:r>
      <w:r w:rsidRPr="00912926">
        <w:rPr>
          <w:rStyle w:val="afffff0"/>
        </w:rPr>
        <w:t>demo</w:t>
      </w:r>
      <w:r w:rsidR="00A97E6B" w:rsidRPr="00615237">
        <w:t xml:space="preserve">, </w:t>
      </w:r>
      <w:r w:rsidR="00A97E6B">
        <w:t>включая</w:t>
      </w:r>
      <w:r w:rsidR="00A97E6B" w:rsidRPr="00615237">
        <w:t xml:space="preserve"> </w:t>
      </w:r>
      <w:r w:rsidR="00A97E6B">
        <w:t>глобальные</w:t>
      </w:r>
      <w:r w:rsidR="00A97E6B" w:rsidRPr="00615237">
        <w:t xml:space="preserve"> </w:t>
      </w:r>
      <w:r w:rsidR="00A97E6B">
        <w:t>системные</w:t>
      </w:r>
      <w:r w:rsidR="00A97E6B" w:rsidRPr="00615237">
        <w:t xml:space="preserve"> </w:t>
      </w:r>
      <w:r w:rsidR="00A97E6B">
        <w:t>объекты</w:t>
      </w:r>
      <w:r w:rsidR="00A97E6B" w:rsidRPr="00615237">
        <w:t xml:space="preserve"> </w:t>
      </w:r>
      <w:r w:rsidR="002C3408">
        <w:rPr>
          <w:lang w:val="en-US"/>
        </w:rPr>
        <w:t>RT</w:t>
      </w:r>
      <w:r w:rsidR="002C3408" w:rsidRPr="002C3408">
        <w:t>.</w:t>
      </w:r>
      <w:r w:rsidR="002C3408">
        <w:rPr>
          <w:lang w:val="en-US"/>
        </w:rPr>
        <w:t>Warehouse</w:t>
      </w:r>
      <w:r w:rsidR="00A97E6B" w:rsidRPr="00615237">
        <w:t xml:space="preserve"> </w:t>
      </w:r>
      <w:r w:rsidR="00A97E6B">
        <w:t>и</w:t>
      </w:r>
      <w:r w:rsidR="00A97E6B" w:rsidRPr="00615237">
        <w:t xml:space="preserve"> </w:t>
      </w:r>
      <w:r w:rsidR="00A97E6B">
        <w:t>статистику</w:t>
      </w:r>
      <w:r w:rsidR="00A97E6B" w:rsidRPr="00615237">
        <w:t xml:space="preserve"> </w:t>
      </w:r>
      <w:r w:rsidR="00A97E6B">
        <w:t>запросов</w:t>
      </w:r>
      <w:r w:rsidR="00A97E6B" w:rsidRPr="00615237">
        <w:t xml:space="preserve">, </w:t>
      </w:r>
      <w:r w:rsidR="00A97E6B">
        <w:t>и</w:t>
      </w:r>
      <w:r w:rsidR="00A97E6B" w:rsidRPr="00615237">
        <w:t xml:space="preserve"> </w:t>
      </w:r>
      <w:r>
        <w:t>скопировать</w:t>
      </w:r>
      <w:r w:rsidR="00A97E6B" w:rsidRPr="00615237">
        <w:t xml:space="preserve"> </w:t>
      </w:r>
      <w:r w:rsidR="00A97E6B">
        <w:t>все</w:t>
      </w:r>
      <w:r w:rsidR="00A97E6B" w:rsidRPr="00615237">
        <w:t xml:space="preserve"> </w:t>
      </w:r>
      <w:r w:rsidR="00A97E6B">
        <w:t>файлы</w:t>
      </w:r>
      <w:r w:rsidR="00A97E6B" w:rsidRPr="00615237">
        <w:t xml:space="preserve"> </w:t>
      </w:r>
      <w:r w:rsidR="00A97E6B">
        <w:t>резервных</w:t>
      </w:r>
      <w:r w:rsidR="00A97E6B" w:rsidRPr="00615237">
        <w:t xml:space="preserve"> </w:t>
      </w:r>
      <w:r w:rsidR="00A97E6B">
        <w:t>копий</w:t>
      </w:r>
      <w:r w:rsidR="00A97E6B" w:rsidRPr="00615237">
        <w:t xml:space="preserve"> </w:t>
      </w:r>
      <w:r w:rsidR="00A97E6B">
        <w:t>в</w:t>
      </w:r>
      <w:r w:rsidR="00A97E6B" w:rsidRPr="00615237">
        <w:t xml:space="preserve"> </w:t>
      </w:r>
      <w:r w:rsidR="00A97E6B">
        <w:t>каталог</w:t>
      </w:r>
      <w:r w:rsidR="00A97E6B" w:rsidRPr="00615237">
        <w:t xml:space="preserve"> </w:t>
      </w:r>
      <w:r w:rsidR="00615237" w:rsidRPr="0055738E">
        <w:rPr>
          <w:rStyle w:val="afffff0"/>
          <w:lang w:val="ru-RU"/>
        </w:rPr>
        <w:t>/</w:t>
      </w:r>
      <w:r w:rsidR="00615237" w:rsidRPr="00912926">
        <w:rPr>
          <w:rStyle w:val="afffff0"/>
        </w:rPr>
        <w:t>home</w:t>
      </w:r>
      <w:r w:rsidR="00615237" w:rsidRPr="0055738E">
        <w:rPr>
          <w:rStyle w:val="afffff0"/>
          <w:lang w:val="ru-RU"/>
        </w:rPr>
        <w:t>/</w:t>
      </w:r>
      <w:r w:rsidR="00615237" w:rsidRPr="00912926">
        <w:rPr>
          <w:rStyle w:val="afffff0"/>
        </w:rPr>
        <w:t>gpadmin</w:t>
      </w:r>
      <w:r w:rsidR="00615237" w:rsidRPr="0055738E">
        <w:rPr>
          <w:rStyle w:val="afffff0"/>
          <w:lang w:val="ru-RU"/>
        </w:rPr>
        <w:t>/</w:t>
      </w:r>
      <w:r w:rsidR="00615237" w:rsidRPr="00912926">
        <w:rPr>
          <w:rStyle w:val="afffff0"/>
        </w:rPr>
        <w:t>backup</w:t>
      </w:r>
      <w:r w:rsidR="00615237" w:rsidRPr="00615237">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15237" w:rsidRPr="000749E2" w14:paraId="7300E0DF" w14:textId="77777777" w:rsidTr="0000443A">
        <w:tc>
          <w:tcPr>
            <w:tcW w:w="9344" w:type="dxa"/>
            <w:shd w:val="clear" w:color="auto" w:fill="F2F2F2" w:themeFill="background1" w:themeFillShade="F2"/>
          </w:tcPr>
          <w:p w14:paraId="02B19DD7" w14:textId="262CACE2" w:rsidR="00615237" w:rsidRPr="001F26BF" w:rsidRDefault="00615237" w:rsidP="0000443A">
            <w:pPr>
              <w:pStyle w:val="afffff"/>
            </w:pPr>
            <w:r w:rsidRPr="00615237">
              <w:t>$ gpbackup --dbname demo --with-stats --backup-dir /home/gpadmin/backup</w:t>
            </w:r>
          </w:p>
        </w:tc>
      </w:tr>
    </w:tbl>
    <w:p w14:paraId="7ED0D16E" w14:textId="3863C964" w:rsidR="00A97E6B" w:rsidRDefault="00A97E6B" w:rsidP="00A97E6B">
      <w:pPr>
        <w:pStyle w:val="afff1"/>
      </w:pPr>
      <w:r>
        <w:t xml:space="preserve">В этом примере </w:t>
      </w:r>
      <w:r w:rsidRPr="00912926">
        <w:rPr>
          <w:rStyle w:val="afffff0"/>
          <w:lang w:val="ru-RU"/>
        </w:rPr>
        <w:t>--</w:t>
      </w:r>
      <w:r w:rsidRPr="00912926">
        <w:rPr>
          <w:rStyle w:val="afffff0"/>
        </w:rPr>
        <w:t>include</w:t>
      </w:r>
      <w:r w:rsidRPr="00912926">
        <w:rPr>
          <w:rStyle w:val="afffff0"/>
          <w:lang w:val="ru-RU"/>
        </w:rPr>
        <w:t>-</w:t>
      </w:r>
      <w:r w:rsidRPr="00912926">
        <w:rPr>
          <w:rStyle w:val="afffff0"/>
        </w:rPr>
        <w:t>schema</w:t>
      </w:r>
      <w:r>
        <w:t xml:space="preserve"> с </w:t>
      </w:r>
      <w:r w:rsidRPr="00912926">
        <w:rPr>
          <w:rStyle w:val="afffff0"/>
          <w:lang w:val="ru-RU"/>
        </w:rPr>
        <w:t>--</w:t>
      </w:r>
      <w:r w:rsidRPr="00912926">
        <w:rPr>
          <w:rStyle w:val="afffff0"/>
        </w:rPr>
        <w:t>exclude</w:t>
      </w:r>
      <w:r w:rsidRPr="00912926">
        <w:rPr>
          <w:rStyle w:val="afffff0"/>
          <w:lang w:val="ru-RU"/>
        </w:rPr>
        <w:t>-</w:t>
      </w:r>
      <w:r w:rsidRPr="00912926">
        <w:rPr>
          <w:rStyle w:val="afffff0"/>
        </w:rPr>
        <w:t>table</w:t>
      </w:r>
      <w:r>
        <w:t xml:space="preserve"> используется для резервного копирования схем</w:t>
      </w:r>
      <w:r w:rsidR="00912926">
        <w:t>ы, за исключением одной таблицы: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15237" w:rsidRPr="000749E2" w14:paraId="0F2B9D4B" w14:textId="77777777" w:rsidTr="0000443A">
        <w:tc>
          <w:tcPr>
            <w:tcW w:w="9344" w:type="dxa"/>
            <w:shd w:val="clear" w:color="auto" w:fill="F2F2F2" w:themeFill="background1" w:themeFillShade="F2"/>
          </w:tcPr>
          <w:p w14:paraId="38617E00" w14:textId="0E0FBCBC" w:rsidR="00615237" w:rsidRPr="001F26BF" w:rsidRDefault="00615237" w:rsidP="0000443A">
            <w:pPr>
              <w:pStyle w:val="afffff"/>
            </w:pPr>
            <w:r w:rsidRPr="00615237">
              <w:t>$ gpbackup --dbname demo --include-schema mydata --exclude-table mydata.addresses</w:t>
            </w:r>
          </w:p>
        </w:tc>
      </w:tr>
    </w:tbl>
    <w:p w14:paraId="7E744650" w14:textId="75D548D0" w:rsidR="00F07987" w:rsidRPr="00A97E6B" w:rsidRDefault="00A97E6B" w:rsidP="00A97E6B">
      <w:pPr>
        <w:pStyle w:val="afff1"/>
      </w:pPr>
      <w:r>
        <w:t xml:space="preserve">Вы не можете использовать параметр </w:t>
      </w:r>
      <w:r w:rsidRPr="0055738E">
        <w:rPr>
          <w:rStyle w:val="afffff0"/>
          <w:lang w:val="ru-RU"/>
        </w:rPr>
        <w:t>--</w:t>
      </w:r>
      <w:r w:rsidRPr="00912926">
        <w:rPr>
          <w:rStyle w:val="afffff0"/>
        </w:rPr>
        <w:t>exclude</w:t>
      </w:r>
      <w:r w:rsidRPr="0055738E">
        <w:rPr>
          <w:rStyle w:val="afffff0"/>
          <w:lang w:val="ru-RU"/>
        </w:rPr>
        <w:t>-</w:t>
      </w:r>
      <w:r w:rsidRPr="00912926">
        <w:rPr>
          <w:rStyle w:val="afffff0"/>
        </w:rPr>
        <w:t>schema</w:t>
      </w:r>
      <w:r>
        <w:t xml:space="preserve"> с параметром фильтрации таблиц, например </w:t>
      </w:r>
      <w:r w:rsidRPr="0055738E">
        <w:rPr>
          <w:rStyle w:val="afffff0"/>
          <w:lang w:val="ru-RU"/>
        </w:rPr>
        <w:t>--</w:t>
      </w:r>
      <w:r w:rsidRPr="00912926">
        <w:rPr>
          <w:rStyle w:val="afffff0"/>
        </w:rPr>
        <w:t>include</w:t>
      </w:r>
      <w:r w:rsidRPr="0055738E">
        <w:rPr>
          <w:rStyle w:val="afffff0"/>
          <w:lang w:val="ru-RU"/>
        </w:rPr>
        <w:t>-</w:t>
      </w:r>
      <w:r w:rsidRPr="00912926">
        <w:rPr>
          <w:rStyle w:val="afffff0"/>
        </w:rPr>
        <w:t>table</w:t>
      </w:r>
      <w:r>
        <w:t>.</w:t>
      </w:r>
    </w:p>
    <w:p w14:paraId="04F3D2F8" w14:textId="650F66D3" w:rsidR="00F07987" w:rsidRPr="00B63758" w:rsidRDefault="00E91ACE" w:rsidP="000C5B1F">
      <w:pPr>
        <w:pStyle w:val="3a"/>
      </w:pPr>
      <w:bookmarkStart w:id="47" w:name="_Toc74742926"/>
      <w:r w:rsidRPr="00E91ACE">
        <w:t>gpcheckcat</w:t>
      </w:r>
      <w:bookmarkEnd w:id="47"/>
    </w:p>
    <w:p w14:paraId="2F68016E" w14:textId="537CEF71" w:rsidR="00E91ACE" w:rsidRPr="00E91ACE" w:rsidRDefault="00E91ACE" w:rsidP="00E91ACE">
      <w:pPr>
        <w:pStyle w:val="afff1"/>
      </w:pPr>
      <w:r w:rsidRPr="00E91ACE">
        <w:t xml:space="preserve">Утилита </w:t>
      </w:r>
      <w:r w:rsidRPr="00912926">
        <w:rPr>
          <w:rStyle w:val="afffff0"/>
        </w:rPr>
        <w:t>gpcheckcat</w:t>
      </w:r>
      <w:r w:rsidRPr="00E91ACE">
        <w:t xml:space="preserve"> проверяет таблицы каталога </w:t>
      </w:r>
      <w:r w:rsidR="002C3408">
        <w:rPr>
          <w:lang w:val="en-US"/>
        </w:rPr>
        <w:t>RT</w:t>
      </w:r>
      <w:r w:rsidR="002C3408" w:rsidRPr="002C3408">
        <w:t>.</w:t>
      </w:r>
      <w:r w:rsidR="002C3408">
        <w:rPr>
          <w:lang w:val="en-US"/>
        </w:rPr>
        <w:t>Warehouse</w:t>
      </w:r>
      <w:r w:rsidRPr="00E91ACE">
        <w:t xml:space="preserve"> на несоответствия.</w:t>
      </w:r>
    </w:p>
    <w:p w14:paraId="18F12CE4" w14:textId="13C24A85" w:rsidR="00F07987" w:rsidRPr="00E91ACE" w:rsidRDefault="00E91ACE" w:rsidP="00E91ACE">
      <w:pPr>
        <w:pStyle w:val="afff1"/>
      </w:pPr>
      <w:r>
        <w:t xml:space="preserve">Утилита находится в </w:t>
      </w:r>
      <w:r w:rsidRPr="0055738E">
        <w:rPr>
          <w:rStyle w:val="afffff0"/>
          <w:lang w:val="ru-RU"/>
        </w:rPr>
        <w:t>$</w:t>
      </w:r>
      <w:r w:rsidRPr="00912926">
        <w:rPr>
          <w:rStyle w:val="afffff0"/>
        </w:rPr>
        <w:t>GPHOME</w:t>
      </w:r>
      <w:r w:rsidRPr="0055738E">
        <w:rPr>
          <w:rStyle w:val="afffff0"/>
          <w:lang w:val="ru-RU"/>
        </w:rPr>
        <w:t>/</w:t>
      </w:r>
      <w:r w:rsidRPr="00912926">
        <w:rPr>
          <w:rStyle w:val="afffff0"/>
        </w:rPr>
        <w:t>bin</w:t>
      </w:r>
      <w:r w:rsidRPr="0055738E">
        <w:rPr>
          <w:rStyle w:val="afffff0"/>
          <w:lang w:val="ru-RU"/>
        </w:rPr>
        <w:t>/</w:t>
      </w:r>
      <w:r w:rsidRPr="00912926">
        <w:rPr>
          <w:rStyle w:val="afffff0"/>
        </w:rPr>
        <w:t>lib</w:t>
      </w:r>
      <w:r w:rsidRPr="00E91ACE">
        <w:t>.</w:t>
      </w:r>
    </w:p>
    <w:p w14:paraId="3C264F51" w14:textId="6FDC7BE5" w:rsidR="00D33152"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33152" w:rsidRPr="001F26BF" w14:paraId="226C4B33" w14:textId="77777777" w:rsidTr="0000443A">
        <w:tc>
          <w:tcPr>
            <w:tcW w:w="9344" w:type="dxa"/>
            <w:shd w:val="clear" w:color="auto" w:fill="F2F2F2" w:themeFill="background1" w:themeFillShade="F2"/>
          </w:tcPr>
          <w:p w14:paraId="0C07B2A4" w14:textId="77777777" w:rsidR="00D33152" w:rsidRDefault="00D33152" w:rsidP="00D33152">
            <w:pPr>
              <w:pStyle w:val="afffff"/>
            </w:pPr>
            <w:r>
              <w:t xml:space="preserve">gpcheckcat [ </w:t>
            </w:r>
            <w:r w:rsidRPr="00912926">
              <w:rPr>
                <w:i/>
              </w:rPr>
              <w:t>options</w:t>
            </w:r>
            <w:r>
              <w:t xml:space="preserve">] [ </w:t>
            </w:r>
            <w:r w:rsidRPr="00912926">
              <w:rPr>
                <w:i/>
              </w:rPr>
              <w:t>dbname</w:t>
            </w:r>
            <w:r>
              <w:t xml:space="preserve">] </w:t>
            </w:r>
          </w:p>
          <w:p w14:paraId="1E5CE990" w14:textId="77777777" w:rsidR="00D33152" w:rsidRDefault="00D33152" w:rsidP="00D33152">
            <w:pPr>
              <w:pStyle w:val="afffff"/>
            </w:pPr>
          </w:p>
          <w:p w14:paraId="6D7904B0" w14:textId="77777777" w:rsidR="00D33152" w:rsidRDefault="00D33152" w:rsidP="00D33152">
            <w:pPr>
              <w:pStyle w:val="afffff"/>
            </w:pPr>
            <w:r>
              <w:t xml:space="preserve">  Options:</w:t>
            </w:r>
          </w:p>
          <w:p w14:paraId="56B5C9CC" w14:textId="77777777" w:rsidR="00D33152" w:rsidRDefault="00D33152" w:rsidP="00D33152">
            <w:pPr>
              <w:pStyle w:val="afffff"/>
            </w:pPr>
            <w:r>
              <w:t xml:space="preserve">     -g </w:t>
            </w:r>
            <w:r w:rsidRPr="00912926">
              <w:rPr>
                <w:i/>
              </w:rPr>
              <w:t>dir</w:t>
            </w:r>
          </w:p>
          <w:p w14:paraId="170B8CAD" w14:textId="77777777" w:rsidR="00D33152" w:rsidRDefault="00D33152" w:rsidP="00D33152">
            <w:pPr>
              <w:pStyle w:val="afffff"/>
            </w:pPr>
            <w:r>
              <w:t xml:space="preserve">     -p </w:t>
            </w:r>
            <w:r w:rsidRPr="00912926">
              <w:rPr>
                <w:i/>
              </w:rPr>
              <w:t>port</w:t>
            </w:r>
          </w:p>
          <w:p w14:paraId="31207C1A" w14:textId="77777777" w:rsidR="00D33152" w:rsidRDefault="00D33152" w:rsidP="00D33152">
            <w:pPr>
              <w:pStyle w:val="afffff"/>
            </w:pPr>
            <w:r>
              <w:t xml:space="preserve">     -P </w:t>
            </w:r>
            <w:r w:rsidRPr="00912926">
              <w:rPr>
                <w:i/>
              </w:rPr>
              <w:t>password</w:t>
            </w:r>
          </w:p>
          <w:p w14:paraId="4645AE36" w14:textId="77777777" w:rsidR="00D33152" w:rsidRDefault="00D33152" w:rsidP="00D33152">
            <w:pPr>
              <w:pStyle w:val="afffff"/>
            </w:pPr>
            <w:r>
              <w:t xml:space="preserve">     -U </w:t>
            </w:r>
            <w:r w:rsidRPr="00912926">
              <w:rPr>
                <w:i/>
              </w:rPr>
              <w:t>user_name</w:t>
            </w:r>
          </w:p>
          <w:p w14:paraId="7A39335E" w14:textId="77777777" w:rsidR="00D33152" w:rsidRDefault="00D33152" w:rsidP="00D33152">
            <w:pPr>
              <w:pStyle w:val="afffff"/>
            </w:pPr>
            <w:r>
              <w:t xml:space="preserve">     -S {none | only}</w:t>
            </w:r>
          </w:p>
          <w:p w14:paraId="7F74909C" w14:textId="77777777" w:rsidR="00D33152" w:rsidRDefault="00D33152" w:rsidP="00D33152">
            <w:pPr>
              <w:pStyle w:val="afffff"/>
            </w:pPr>
            <w:r>
              <w:t xml:space="preserve">     -O</w:t>
            </w:r>
          </w:p>
          <w:p w14:paraId="35DCAD6E" w14:textId="77777777" w:rsidR="00D33152" w:rsidRDefault="00D33152" w:rsidP="00D33152">
            <w:pPr>
              <w:pStyle w:val="afffff"/>
            </w:pPr>
            <w:r>
              <w:t xml:space="preserve">     -R </w:t>
            </w:r>
            <w:r w:rsidRPr="00912926">
              <w:rPr>
                <w:i/>
              </w:rPr>
              <w:t>test_name</w:t>
            </w:r>
            <w:r>
              <w:t xml:space="preserve"> </w:t>
            </w:r>
          </w:p>
          <w:p w14:paraId="6DF61911" w14:textId="77777777" w:rsidR="00D33152" w:rsidRDefault="00D33152" w:rsidP="00D33152">
            <w:pPr>
              <w:pStyle w:val="afffff"/>
            </w:pPr>
            <w:r>
              <w:t xml:space="preserve">     -C </w:t>
            </w:r>
            <w:r w:rsidRPr="00912926">
              <w:rPr>
                <w:i/>
              </w:rPr>
              <w:t>catalog_name</w:t>
            </w:r>
          </w:p>
          <w:p w14:paraId="152CA5A7" w14:textId="77777777" w:rsidR="00D33152" w:rsidRDefault="00D33152" w:rsidP="00D33152">
            <w:pPr>
              <w:pStyle w:val="afffff"/>
            </w:pPr>
            <w:r>
              <w:t xml:space="preserve">     -B </w:t>
            </w:r>
            <w:r w:rsidRPr="00912926">
              <w:rPr>
                <w:i/>
              </w:rPr>
              <w:t>parallel_processes</w:t>
            </w:r>
          </w:p>
          <w:p w14:paraId="6CDBB089" w14:textId="77777777" w:rsidR="00D33152" w:rsidRDefault="00D33152" w:rsidP="00D33152">
            <w:pPr>
              <w:pStyle w:val="afffff"/>
            </w:pPr>
            <w:r>
              <w:t xml:space="preserve">     -v</w:t>
            </w:r>
          </w:p>
          <w:p w14:paraId="431072CD" w14:textId="77777777" w:rsidR="00D33152" w:rsidRDefault="00D33152" w:rsidP="00D33152">
            <w:pPr>
              <w:pStyle w:val="afffff"/>
            </w:pPr>
            <w:r>
              <w:t xml:space="preserve">     -A</w:t>
            </w:r>
          </w:p>
          <w:p w14:paraId="69110633" w14:textId="77777777" w:rsidR="00D33152" w:rsidRDefault="00D33152" w:rsidP="00D33152">
            <w:pPr>
              <w:pStyle w:val="afffff"/>
            </w:pPr>
          </w:p>
          <w:p w14:paraId="4D27C9AA" w14:textId="77777777" w:rsidR="00D33152" w:rsidRDefault="00D33152" w:rsidP="00D33152">
            <w:pPr>
              <w:pStyle w:val="afffff"/>
            </w:pPr>
            <w:r>
              <w:t xml:space="preserve">gpcheckcat  -l </w:t>
            </w:r>
          </w:p>
          <w:p w14:paraId="0A705142" w14:textId="77777777" w:rsidR="00D33152" w:rsidRDefault="00D33152" w:rsidP="00D33152">
            <w:pPr>
              <w:pStyle w:val="afffff"/>
            </w:pPr>
          </w:p>
          <w:p w14:paraId="33A37FD8" w14:textId="11EA03EE" w:rsidR="00D33152" w:rsidRPr="001F26BF" w:rsidRDefault="00D33152" w:rsidP="00D33152">
            <w:pPr>
              <w:pStyle w:val="afffff"/>
            </w:pPr>
            <w:proofErr w:type="gramStart"/>
            <w:r>
              <w:t>gpcheckcat</w:t>
            </w:r>
            <w:proofErr w:type="gramEnd"/>
            <w:r>
              <w:t xml:space="preserve"> -?</w:t>
            </w:r>
          </w:p>
        </w:tc>
      </w:tr>
    </w:tbl>
    <w:p w14:paraId="2A1CFFCD" w14:textId="77777777" w:rsidR="00D33152" w:rsidRPr="00D33152" w:rsidRDefault="00D33152" w:rsidP="000749E2">
      <w:pPr>
        <w:pStyle w:val="46"/>
      </w:pPr>
      <w:r w:rsidRPr="00D33152">
        <w:t>Описание</w:t>
      </w:r>
    </w:p>
    <w:p w14:paraId="29080D9C" w14:textId="77777777" w:rsidR="00D33152" w:rsidRPr="00D33152" w:rsidRDefault="00D33152" w:rsidP="00D33152">
      <w:pPr>
        <w:pStyle w:val="afff1"/>
      </w:pPr>
      <w:r w:rsidRPr="00D33152">
        <w:t xml:space="preserve">Утилита </w:t>
      </w:r>
      <w:r w:rsidRPr="00912926">
        <w:rPr>
          <w:rStyle w:val="afffff0"/>
        </w:rPr>
        <w:t>gpcheckcat</w:t>
      </w:r>
      <w:r w:rsidRPr="00D33152">
        <w:t xml:space="preserve"> запускает несколько тестов, которые проверяют несоответствие каталога базы данных. Некоторые тесты нельзя запускать одновременно с другими операторами рабочей нагрузки, иначе их нельзя будет использовать. При запуске </w:t>
      </w:r>
      <w:r w:rsidRPr="00476479">
        <w:rPr>
          <w:rStyle w:val="afffff0"/>
        </w:rPr>
        <w:t>gpcheckcat</w:t>
      </w:r>
      <w:r w:rsidRPr="00D33152">
        <w:t xml:space="preserve"> перезапустите базу данных в ограниченном режиме, иначе </w:t>
      </w:r>
      <w:r w:rsidRPr="00476479">
        <w:rPr>
          <w:rStyle w:val="afffff0"/>
        </w:rPr>
        <w:t>gpcheckcat</w:t>
      </w:r>
      <w:r w:rsidRPr="00D33152">
        <w:t xml:space="preserve"> может сообщать о несоответствиях из-за текущих операций с базой данных, а не о фактическом </w:t>
      </w:r>
      <w:r w:rsidRPr="00D33152">
        <w:lastRenderedPageBreak/>
        <w:t xml:space="preserve">количестве несоответствий. Если вы запускаете </w:t>
      </w:r>
      <w:r w:rsidRPr="00476479">
        <w:rPr>
          <w:rStyle w:val="afffff0"/>
        </w:rPr>
        <w:t>gpcheckcat</w:t>
      </w:r>
      <w:r w:rsidRPr="00D33152">
        <w:t xml:space="preserve"> без остановки работы базы данных, запустите его с параметром </w:t>
      </w:r>
      <w:r w:rsidRPr="0055738E">
        <w:rPr>
          <w:rStyle w:val="afffff0"/>
          <w:lang w:val="ru-RU"/>
        </w:rPr>
        <w:t>-</w:t>
      </w:r>
      <w:r w:rsidRPr="00476479">
        <w:rPr>
          <w:rStyle w:val="afffff0"/>
        </w:rPr>
        <w:t>O</w:t>
      </w:r>
      <w:r w:rsidRPr="00D33152">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D33152" w14:paraId="1BA6DEBC" w14:textId="77777777" w:rsidTr="0000443A">
        <w:trPr>
          <w:cantSplit/>
        </w:trPr>
        <w:tc>
          <w:tcPr>
            <w:tcW w:w="9248" w:type="dxa"/>
          </w:tcPr>
          <w:p w14:paraId="76E250E0" w14:textId="77777777" w:rsidR="00D33152" w:rsidRPr="003B6273" w:rsidRDefault="00D33152" w:rsidP="0000443A">
            <w:pPr>
              <w:pStyle w:val="afff1"/>
              <w:ind w:firstLine="0"/>
              <w:rPr>
                <w:b/>
              </w:rPr>
            </w:pPr>
            <w:r>
              <w:rPr>
                <w:b/>
              </w:rPr>
              <w:t>Примечание</w:t>
            </w:r>
            <w:r w:rsidRPr="003B6273">
              <w:rPr>
                <w:b/>
              </w:rPr>
              <w:t>.</w:t>
            </w:r>
          </w:p>
          <w:p w14:paraId="7F6332F5" w14:textId="7C82AD59" w:rsidR="00D33152" w:rsidRDefault="00D33152" w:rsidP="00476479">
            <w:pPr>
              <w:pStyle w:val="afff1"/>
              <w:ind w:firstLine="0"/>
            </w:pPr>
            <w:r w:rsidRPr="00D33152">
              <w:t xml:space="preserve">Каждый раз, когда вы запускаете утилиту, она проверяет и удаляет потерянные временные схемы базы данных (временные схемы без идентификатора сеанса) в указанных базах данных. Утилита отображает результаты </w:t>
            </w:r>
            <w:r w:rsidR="00476479" w:rsidRPr="00D33152">
              <w:t xml:space="preserve">проверки </w:t>
            </w:r>
            <w:r w:rsidRPr="00D33152">
              <w:t xml:space="preserve">временной схемы </w:t>
            </w:r>
            <w:r w:rsidR="00476479">
              <w:t xml:space="preserve">без родителя </w:t>
            </w:r>
            <w:r w:rsidRPr="00D33152">
              <w:t>в командной строке, а также регистрирует результаты.</w:t>
            </w:r>
          </w:p>
        </w:tc>
      </w:tr>
    </w:tbl>
    <w:p w14:paraId="66726F1E" w14:textId="7ECD625F" w:rsidR="00D33152" w:rsidRDefault="00476479" w:rsidP="00D33152">
      <w:pPr>
        <w:pStyle w:val="afff1"/>
      </w:pPr>
      <w:r>
        <w:t>Несоответствия каталога —</w:t>
      </w:r>
      <w:r w:rsidR="00D33152" w:rsidRPr="00D33152">
        <w:t xml:space="preserve"> это несоответствия, возникающие между системными таблицами </w:t>
      </w:r>
      <w:r w:rsidR="002C3408">
        <w:rPr>
          <w:lang w:val="en-US"/>
        </w:rPr>
        <w:t>RT</w:t>
      </w:r>
      <w:r w:rsidR="002C3408" w:rsidRPr="002C3408">
        <w:t>.</w:t>
      </w:r>
      <w:r w:rsidR="002C3408">
        <w:rPr>
          <w:lang w:val="en-US"/>
        </w:rPr>
        <w:t>Warehouse</w:t>
      </w:r>
      <w:r w:rsidR="00D33152" w:rsidRPr="00D33152">
        <w:t>. В общем, сущест</w:t>
      </w:r>
      <w:r w:rsidR="00D33152">
        <w:t>вует три типа несоответствий:</w:t>
      </w:r>
    </w:p>
    <w:p w14:paraId="1943B0AF" w14:textId="6ABCA7E0" w:rsidR="00D33152" w:rsidRPr="00D33152" w:rsidRDefault="00D33152" w:rsidP="00B638B0">
      <w:pPr>
        <w:pStyle w:val="a2"/>
        <w:numPr>
          <w:ilvl w:val="0"/>
          <w:numId w:val="30"/>
        </w:numPr>
        <w:jc w:val="both"/>
      </w:pPr>
      <w:r w:rsidRPr="00D33152">
        <w:t xml:space="preserve">Несоответствия в системных таблицах на уровне сегмента. Например, несоответствие между системной таблицей, содержащей данные таблицы, и системной таблицей, содержащей данные столбцов. </w:t>
      </w:r>
      <w:r w:rsidR="00092BC6">
        <w:t>Другой вариант —</w:t>
      </w:r>
      <w:r w:rsidRPr="00D33152">
        <w:t xml:space="preserve"> системная таблица, содержащая дубликаты в столбце, который должен быть уникальным.</w:t>
      </w:r>
    </w:p>
    <w:p w14:paraId="54DDD961" w14:textId="478620DE" w:rsidR="00D33152" w:rsidRPr="00D33152" w:rsidRDefault="00D33152" w:rsidP="00B638B0">
      <w:pPr>
        <w:pStyle w:val="a2"/>
        <w:numPr>
          <w:ilvl w:val="0"/>
          <w:numId w:val="30"/>
        </w:numPr>
        <w:jc w:val="both"/>
      </w:pPr>
      <w:r w:rsidRPr="00D33152">
        <w:t>Несоответствия между одной и той же системной таблицей по сегментам. Например, в системной таблице отсутствует строка в одном сегменте, но в других сегментах эта строка есть. В качестве другого примера, значения конкретных данных столбца строки различаются для разных сегментов, например, права владельца таблицы или доступа к таблице.</w:t>
      </w:r>
    </w:p>
    <w:p w14:paraId="7753F487" w14:textId="1C1F5B77" w:rsidR="00F07987" w:rsidRPr="00D33152" w:rsidRDefault="00D33152" w:rsidP="00B638B0">
      <w:pPr>
        <w:pStyle w:val="a2"/>
        <w:numPr>
          <w:ilvl w:val="0"/>
          <w:numId w:val="30"/>
        </w:numPr>
        <w:jc w:val="both"/>
      </w:pPr>
      <w:r w:rsidRPr="00D33152">
        <w:t xml:space="preserve">Несоответствие между таблицей каталога и файловой системой. Например, файл существует в каталоге базы данных, но для него нет записи в таблице </w:t>
      </w:r>
      <w:r w:rsidRPr="00B52756">
        <w:rPr>
          <w:rStyle w:val="afffff0"/>
        </w:rPr>
        <w:t>pg</w:t>
      </w:r>
      <w:r w:rsidRPr="0055738E">
        <w:rPr>
          <w:rStyle w:val="afffff0"/>
          <w:lang w:val="ru-RU"/>
        </w:rPr>
        <w:t>_</w:t>
      </w:r>
      <w:r w:rsidRPr="00B52756">
        <w:rPr>
          <w:rStyle w:val="afffff0"/>
        </w:rPr>
        <w:t>class</w:t>
      </w:r>
      <w:r w:rsidRPr="00D33152">
        <w:t>.</w:t>
      </w:r>
    </w:p>
    <w:p w14:paraId="5C7118C6" w14:textId="77777777" w:rsidR="00942C78" w:rsidRPr="002F4B86" w:rsidRDefault="00942C78" w:rsidP="000749E2">
      <w:pPr>
        <w:pStyle w:val="46"/>
        <w:rPr>
          <w:lang w:val="ru-RU"/>
        </w:rPr>
      </w:pPr>
      <w:r w:rsidRPr="004528BE">
        <w:t>Параметры</w:t>
      </w:r>
    </w:p>
    <w:p w14:paraId="79D04316" w14:textId="671C8EC6" w:rsidR="00942C78" w:rsidRPr="004969EA" w:rsidRDefault="00942C78" w:rsidP="00942C78">
      <w:pPr>
        <w:pStyle w:val="aff6"/>
      </w:pPr>
      <w:r w:rsidRPr="00624C80">
        <w:t xml:space="preserve">Таблица </w:t>
      </w:r>
      <w:fldSimple w:instr=" SEQ Таблица \* ARABIC ">
        <w:r w:rsidR="000D13AA">
          <w:rPr>
            <w:noProof/>
          </w:rPr>
          <w:t>24</w:t>
        </w:r>
      </w:fldSimple>
      <w:r w:rsidRPr="00624C80">
        <w:t xml:space="preserve"> </w:t>
      </w:r>
      <w:r w:rsidRPr="00624C80">
        <w:rPr>
          <w:rFonts w:cs="Times New Roman"/>
        </w:rPr>
        <w:t>—</w:t>
      </w:r>
      <w:r w:rsidRPr="00624C80">
        <w:t xml:space="preserve"> </w:t>
      </w:r>
      <w:r>
        <w:t xml:space="preserve">Параметры </w:t>
      </w:r>
      <w:r w:rsidR="00E91ACE" w:rsidRPr="00942C78">
        <w:rPr>
          <w:lang w:val="en-US"/>
        </w:rPr>
        <w:t>gpcheckcat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942C78" w:rsidRPr="00BB4D23" w14:paraId="770C76B6" w14:textId="77777777" w:rsidTr="0000443A">
        <w:trPr>
          <w:trHeight w:val="454"/>
          <w:tblHeader/>
        </w:trPr>
        <w:tc>
          <w:tcPr>
            <w:tcW w:w="2483" w:type="dxa"/>
            <w:shd w:val="clear" w:color="auto" w:fill="7030A0"/>
            <w:tcMar>
              <w:top w:w="57" w:type="dxa"/>
              <w:left w:w="85" w:type="dxa"/>
              <w:bottom w:w="57" w:type="dxa"/>
              <w:right w:w="85" w:type="dxa"/>
            </w:tcMar>
          </w:tcPr>
          <w:p w14:paraId="45AA970E" w14:textId="77777777" w:rsidR="00942C78" w:rsidRPr="00BB4D23" w:rsidRDefault="00942C78" w:rsidP="0000443A">
            <w:pPr>
              <w:pStyle w:val="affa"/>
            </w:pPr>
            <w:r>
              <w:t>Параметр</w:t>
            </w:r>
          </w:p>
        </w:tc>
        <w:tc>
          <w:tcPr>
            <w:tcW w:w="6861" w:type="dxa"/>
            <w:shd w:val="clear" w:color="auto" w:fill="7030A0"/>
            <w:tcMar>
              <w:top w:w="57" w:type="dxa"/>
              <w:left w:w="85" w:type="dxa"/>
              <w:bottom w:w="57" w:type="dxa"/>
              <w:right w:w="85" w:type="dxa"/>
            </w:tcMar>
          </w:tcPr>
          <w:p w14:paraId="3C71DBDD" w14:textId="77777777" w:rsidR="00942C78" w:rsidRPr="00991D67" w:rsidRDefault="00942C78" w:rsidP="0000443A">
            <w:pPr>
              <w:pStyle w:val="affa"/>
            </w:pPr>
            <w:r>
              <w:t>Описание</w:t>
            </w:r>
          </w:p>
        </w:tc>
      </w:tr>
      <w:tr w:rsidR="00942C78" w:rsidRPr="00BB4D23" w14:paraId="001722B2" w14:textId="77777777" w:rsidTr="0000443A">
        <w:tc>
          <w:tcPr>
            <w:tcW w:w="2483" w:type="dxa"/>
            <w:tcMar>
              <w:top w:w="57" w:type="dxa"/>
              <w:left w:w="85" w:type="dxa"/>
              <w:bottom w:w="57" w:type="dxa"/>
              <w:right w:w="85" w:type="dxa"/>
            </w:tcMar>
          </w:tcPr>
          <w:p w14:paraId="3433249F" w14:textId="01D75819" w:rsidR="00942C78" w:rsidRPr="00991D67" w:rsidRDefault="00063C1D" w:rsidP="00B52756">
            <w:pPr>
              <w:pStyle w:val="afffff6"/>
              <w:jc w:val="left"/>
            </w:pPr>
            <w:r w:rsidRPr="00063C1D">
              <w:t>-A</w:t>
            </w:r>
          </w:p>
        </w:tc>
        <w:tc>
          <w:tcPr>
            <w:tcW w:w="6861" w:type="dxa"/>
            <w:tcMar>
              <w:top w:w="57" w:type="dxa"/>
              <w:left w:w="85" w:type="dxa"/>
              <w:bottom w:w="57" w:type="dxa"/>
              <w:right w:w="85" w:type="dxa"/>
            </w:tcMar>
          </w:tcPr>
          <w:p w14:paraId="2910AF05" w14:textId="4C94079C" w:rsidR="00942C78" w:rsidRPr="00991D67" w:rsidRDefault="00B52756" w:rsidP="0000443A">
            <w:pPr>
              <w:pStyle w:val="aff8"/>
              <w:rPr>
                <w:lang w:val="ru-RU"/>
              </w:rPr>
            </w:pPr>
            <w:r>
              <w:rPr>
                <w:lang w:val="ru-RU"/>
              </w:rPr>
              <w:t>Запускает</w:t>
            </w:r>
            <w:r w:rsidR="00063C1D" w:rsidRPr="00063C1D">
              <w:rPr>
                <w:lang w:val="ru-RU"/>
              </w:rPr>
              <w:t xml:space="preserve"> </w:t>
            </w:r>
            <w:r w:rsidR="00063C1D" w:rsidRPr="00B52756">
              <w:rPr>
                <w:rStyle w:val="afffff7"/>
              </w:rPr>
              <w:t>gpcheckcat</w:t>
            </w:r>
            <w:r w:rsidR="00063C1D" w:rsidRPr="00063C1D">
              <w:rPr>
                <w:lang w:val="ru-RU"/>
              </w:rPr>
              <w:t xml:space="preserve"> для всех баз данных в установке </w:t>
            </w:r>
            <w:r w:rsidR="002C3408">
              <w:rPr>
                <w:lang w:val="ru-RU"/>
              </w:rPr>
              <w:t>RT.Warehouse</w:t>
            </w:r>
            <w:r w:rsidR="00063C1D" w:rsidRPr="00063C1D">
              <w:rPr>
                <w:lang w:val="ru-RU"/>
              </w:rPr>
              <w:t>.</w:t>
            </w:r>
          </w:p>
        </w:tc>
      </w:tr>
      <w:tr w:rsidR="00063C1D" w:rsidRPr="00BB4D23" w14:paraId="51B89740" w14:textId="77777777" w:rsidTr="0000443A">
        <w:tc>
          <w:tcPr>
            <w:tcW w:w="2483" w:type="dxa"/>
            <w:tcMar>
              <w:top w:w="57" w:type="dxa"/>
              <w:left w:w="85" w:type="dxa"/>
              <w:bottom w:w="57" w:type="dxa"/>
              <w:right w:w="85" w:type="dxa"/>
            </w:tcMar>
          </w:tcPr>
          <w:p w14:paraId="5BA61DFF" w14:textId="26F210F0" w:rsidR="00063C1D" w:rsidRPr="00063C1D" w:rsidRDefault="00063C1D" w:rsidP="00B52756">
            <w:pPr>
              <w:pStyle w:val="afffff6"/>
              <w:jc w:val="left"/>
            </w:pPr>
            <w:r w:rsidRPr="00063C1D">
              <w:t xml:space="preserve">-B </w:t>
            </w:r>
            <w:r w:rsidRPr="00B52756">
              <w:rPr>
                <w:i/>
              </w:rPr>
              <w:t>parallel_processes</w:t>
            </w:r>
          </w:p>
        </w:tc>
        <w:tc>
          <w:tcPr>
            <w:tcW w:w="6861" w:type="dxa"/>
            <w:tcMar>
              <w:top w:w="57" w:type="dxa"/>
              <w:left w:w="85" w:type="dxa"/>
              <w:bottom w:w="57" w:type="dxa"/>
              <w:right w:w="85" w:type="dxa"/>
            </w:tcMar>
          </w:tcPr>
          <w:p w14:paraId="310E9818" w14:textId="781F3D38" w:rsidR="00063C1D" w:rsidRPr="00063C1D" w:rsidRDefault="00063C1D" w:rsidP="00063C1D">
            <w:pPr>
              <w:pStyle w:val="aff8"/>
              <w:rPr>
                <w:lang w:val="ru-RU"/>
              </w:rPr>
            </w:pPr>
            <w:r w:rsidRPr="00063C1D">
              <w:rPr>
                <w:lang w:val="ru-RU"/>
              </w:rPr>
              <w:t>Количество проц</w:t>
            </w:r>
            <w:r>
              <w:rPr>
                <w:lang w:val="ru-RU"/>
              </w:rPr>
              <w:t xml:space="preserve">ессов, запускаемых параллельно. </w:t>
            </w:r>
            <w:r w:rsidRPr="00063C1D">
              <w:rPr>
                <w:lang w:val="ru-RU"/>
              </w:rPr>
              <w:t xml:space="preserve">Утилита </w:t>
            </w:r>
            <w:r w:rsidRPr="00517468">
              <w:rPr>
                <w:rStyle w:val="afffff7"/>
              </w:rPr>
              <w:t>gpcheckcat</w:t>
            </w:r>
            <w:r w:rsidRPr="00063C1D">
              <w:rPr>
                <w:lang w:val="ru-RU"/>
              </w:rPr>
              <w:t xml:space="preserve"> пытается определить количество одновременно использу</w:t>
            </w:r>
            <w:r>
              <w:rPr>
                <w:lang w:val="ru-RU"/>
              </w:rPr>
              <w:t xml:space="preserve">емых процессов (размер пакета). </w:t>
            </w:r>
            <w:r w:rsidRPr="00063C1D">
              <w:rPr>
                <w:lang w:val="ru-RU"/>
              </w:rPr>
              <w:t>Утилита предполагает, что она может использовать буфер размером не ме</w:t>
            </w:r>
            <w:r>
              <w:rPr>
                <w:lang w:val="ru-RU"/>
              </w:rPr>
              <w:t xml:space="preserve">нее 20 МБ для каждого процесса. </w:t>
            </w:r>
            <w:r w:rsidRPr="00063C1D">
              <w:rPr>
                <w:lang w:val="ru-RU"/>
              </w:rPr>
              <w:t xml:space="preserve">Максимальное количество параллельных процессов </w:t>
            </w:r>
            <w:r w:rsidR="00517468">
              <w:rPr>
                <w:lang w:val="ru-RU"/>
              </w:rPr>
              <w:t>—</w:t>
            </w:r>
            <w:r w:rsidRPr="00063C1D">
              <w:rPr>
                <w:lang w:val="ru-RU"/>
              </w:rPr>
              <w:t xml:space="preserve"> это количество </w:t>
            </w:r>
            <w:r w:rsidR="00517468">
              <w:rPr>
                <w:lang w:val="ru-RU"/>
              </w:rPr>
              <w:t>инстансов</w:t>
            </w:r>
            <w:r w:rsidRPr="00063C1D">
              <w:rPr>
                <w:lang w:val="ru-RU"/>
              </w:rPr>
              <w:t xml:space="preserve"> </w:t>
            </w:r>
            <w:r>
              <w:rPr>
                <w:lang w:val="ru-RU"/>
              </w:rPr>
              <w:t xml:space="preserve">сегмента </w:t>
            </w:r>
            <w:r w:rsidR="002C3408">
              <w:rPr>
                <w:lang w:val="ru-RU"/>
              </w:rPr>
              <w:t>RT.Warehouse</w:t>
            </w:r>
            <w:r>
              <w:rPr>
                <w:lang w:val="ru-RU"/>
              </w:rPr>
              <w:t xml:space="preserve">. </w:t>
            </w:r>
            <w:r w:rsidRPr="00063C1D">
              <w:rPr>
                <w:lang w:val="ru-RU"/>
              </w:rPr>
              <w:t>Утилита отображает количество используемых параллельных процессов, когда начинает проверку каталога.</w:t>
            </w:r>
          </w:p>
          <w:p w14:paraId="0ED9B9C6" w14:textId="2377F32E" w:rsidR="00063C1D" w:rsidRPr="00063C1D" w:rsidRDefault="00063C1D" w:rsidP="00063C1D">
            <w:pPr>
              <w:pStyle w:val="aff8"/>
              <w:rPr>
                <w:lang w:val="ru-RU"/>
              </w:rPr>
            </w:pPr>
            <w:r w:rsidRPr="00063C1D">
              <w:rPr>
                <w:b/>
                <w:lang w:val="ru-RU"/>
              </w:rPr>
              <w:t>Примечание</w:t>
            </w:r>
            <w:r w:rsidRPr="00063C1D">
              <w:rPr>
                <w:lang w:val="ru-RU"/>
              </w:rPr>
              <w:t xml:space="preserve">. Утилите может не хватить памяти, если количество возвращаемых </w:t>
            </w:r>
            <w:r>
              <w:rPr>
                <w:lang w:val="ru-RU"/>
              </w:rPr>
              <w:t xml:space="preserve">ошибок превышает размер буфера. </w:t>
            </w:r>
            <w:r w:rsidRPr="00063C1D">
              <w:rPr>
                <w:lang w:val="ru-RU"/>
              </w:rPr>
              <w:t xml:space="preserve">Если возникает ошибка нехватки памяти, вы можете уменьшить размер пакета с помощью параметра </w:t>
            </w:r>
            <w:r w:rsidRPr="0055738E">
              <w:rPr>
                <w:rStyle w:val="afffff7"/>
                <w:lang w:val="ru-RU"/>
              </w:rPr>
              <w:t>-</w:t>
            </w:r>
            <w:r w:rsidRPr="00517468">
              <w:rPr>
                <w:rStyle w:val="afffff7"/>
              </w:rPr>
              <w:t>B</w:t>
            </w:r>
            <w:r w:rsidRPr="00063C1D">
              <w:rPr>
                <w:lang w:val="ru-RU"/>
              </w:rPr>
              <w:t>.</w:t>
            </w:r>
            <w:r>
              <w:rPr>
                <w:lang w:val="ru-RU"/>
              </w:rPr>
              <w:t xml:space="preserve"> </w:t>
            </w:r>
            <w:r w:rsidRPr="00063C1D">
              <w:rPr>
                <w:lang w:val="ru-RU"/>
              </w:rPr>
              <w:t xml:space="preserve">Например, если </w:t>
            </w:r>
            <w:r w:rsidRPr="00063C1D">
              <w:rPr>
                <w:lang w:val="ru-RU"/>
              </w:rPr>
              <w:lastRenderedPageBreak/>
              <w:t xml:space="preserve">утилита отображает размер пакета </w:t>
            </w:r>
            <w:r w:rsidRPr="0055738E">
              <w:rPr>
                <w:rStyle w:val="afffff7"/>
                <w:lang w:val="ru-RU"/>
              </w:rPr>
              <w:t>936</w:t>
            </w:r>
            <w:r w:rsidRPr="00063C1D">
              <w:rPr>
                <w:lang w:val="ru-RU"/>
              </w:rPr>
              <w:t xml:space="preserve"> и не хватает памяти, вы можете указать </w:t>
            </w:r>
            <w:r w:rsidRPr="0055738E">
              <w:rPr>
                <w:rStyle w:val="afffff7"/>
                <w:lang w:val="ru-RU"/>
              </w:rPr>
              <w:t>-</w:t>
            </w:r>
            <w:r w:rsidRPr="00517468">
              <w:rPr>
                <w:rStyle w:val="afffff7"/>
              </w:rPr>
              <w:t>B</w:t>
            </w:r>
            <w:r w:rsidRPr="0055738E">
              <w:rPr>
                <w:rStyle w:val="afffff7"/>
                <w:lang w:val="ru-RU"/>
              </w:rPr>
              <w:t xml:space="preserve"> 468</w:t>
            </w:r>
            <w:r w:rsidRPr="00063C1D">
              <w:rPr>
                <w:lang w:val="ru-RU"/>
              </w:rPr>
              <w:t xml:space="preserve"> для параллельного запуска 468 процессов.</w:t>
            </w:r>
          </w:p>
        </w:tc>
      </w:tr>
      <w:tr w:rsidR="00C67929" w:rsidRPr="00BB4D23" w14:paraId="596D79EE" w14:textId="77777777" w:rsidTr="0000443A">
        <w:tc>
          <w:tcPr>
            <w:tcW w:w="2483" w:type="dxa"/>
            <w:tcMar>
              <w:top w:w="57" w:type="dxa"/>
              <w:left w:w="85" w:type="dxa"/>
              <w:bottom w:w="57" w:type="dxa"/>
              <w:right w:w="85" w:type="dxa"/>
            </w:tcMar>
          </w:tcPr>
          <w:p w14:paraId="6982DA97" w14:textId="554E842F" w:rsidR="00C67929" w:rsidRPr="00063C1D" w:rsidRDefault="00C67929" w:rsidP="00B52756">
            <w:pPr>
              <w:pStyle w:val="afffff6"/>
              <w:jc w:val="left"/>
            </w:pPr>
            <w:r w:rsidRPr="00C67929">
              <w:lastRenderedPageBreak/>
              <w:t xml:space="preserve">-C </w:t>
            </w:r>
            <w:r w:rsidRPr="00517468">
              <w:rPr>
                <w:i/>
              </w:rPr>
              <w:t>catalog_table</w:t>
            </w:r>
          </w:p>
        </w:tc>
        <w:tc>
          <w:tcPr>
            <w:tcW w:w="6861" w:type="dxa"/>
            <w:tcMar>
              <w:top w:w="57" w:type="dxa"/>
              <w:left w:w="85" w:type="dxa"/>
              <w:bottom w:w="57" w:type="dxa"/>
              <w:right w:w="85" w:type="dxa"/>
            </w:tcMar>
          </w:tcPr>
          <w:p w14:paraId="5C08D202" w14:textId="39DF7DE1" w:rsidR="00C67929" w:rsidRPr="00063C1D" w:rsidRDefault="00517468" w:rsidP="00517468">
            <w:pPr>
              <w:pStyle w:val="aff8"/>
              <w:rPr>
                <w:lang w:val="ru-RU"/>
              </w:rPr>
            </w:pPr>
            <w:r>
              <w:rPr>
                <w:lang w:val="ru-RU"/>
              </w:rPr>
              <w:t>Запускает</w:t>
            </w:r>
            <w:r w:rsidR="00C67929" w:rsidRPr="00C67929">
              <w:rPr>
                <w:lang w:val="ru-RU"/>
              </w:rPr>
              <w:t xml:space="preserve"> тесты </w:t>
            </w:r>
            <w:r>
              <w:rPr>
                <w:lang w:val="ru-RU"/>
              </w:rPr>
              <w:t>кросс-последовательности</w:t>
            </w:r>
            <w:r w:rsidR="00C67929" w:rsidRPr="00C67929">
              <w:rPr>
                <w:lang w:val="ru-RU"/>
              </w:rPr>
              <w:t>, внешнего ключа и ACL для указанной таблицы каталога.</w:t>
            </w:r>
          </w:p>
        </w:tc>
      </w:tr>
      <w:tr w:rsidR="00C67929" w:rsidRPr="00C67929" w14:paraId="7E4F5967" w14:textId="77777777" w:rsidTr="0000443A">
        <w:tc>
          <w:tcPr>
            <w:tcW w:w="2483" w:type="dxa"/>
            <w:tcMar>
              <w:top w:w="57" w:type="dxa"/>
              <w:left w:w="85" w:type="dxa"/>
              <w:bottom w:w="57" w:type="dxa"/>
              <w:right w:w="85" w:type="dxa"/>
            </w:tcMar>
          </w:tcPr>
          <w:p w14:paraId="5D1FF428" w14:textId="6D635E16" w:rsidR="00C67929" w:rsidRPr="00C67929" w:rsidRDefault="00C67929" w:rsidP="00B52756">
            <w:pPr>
              <w:pStyle w:val="afffff6"/>
              <w:jc w:val="left"/>
            </w:pPr>
            <w:r w:rsidRPr="00C67929">
              <w:t xml:space="preserve">-g </w:t>
            </w:r>
            <w:r w:rsidRPr="00517468">
              <w:rPr>
                <w:i/>
              </w:rPr>
              <w:t>data_director</w:t>
            </w:r>
          </w:p>
        </w:tc>
        <w:tc>
          <w:tcPr>
            <w:tcW w:w="6861" w:type="dxa"/>
            <w:tcMar>
              <w:top w:w="57" w:type="dxa"/>
              <w:left w:w="85" w:type="dxa"/>
              <w:bottom w:w="57" w:type="dxa"/>
              <w:right w:w="85" w:type="dxa"/>
            </w:tcMar>
          </w:tcPr>
          <w:p w14:paraId="2DE67CD2" w14:textId="71713509" w:rsidR="00C67929" w:rsidRPr="00C67929" w:rsidRDefault="00517468" w:rsidP="00517468">
            <w:pPr>
              <w:pStyle w:val="aff8"/>
              <w:rPr>
                <w:lang w:val="ru-RU"/>
              </w:rPr>
            </w:pPr>
            <w:r>
              <w:rPr>
                <w:lang w:val="ru-RU"/>
              </w:rPr>
              <w:t>Создаёт</w:t>
            </w:r>
            <w:r w:rsidR="00C67929" w:rsidRPr="00C67929">
              <w:rPr>
                <w:lang w:val="ru-RU"/>
              </w:rPr>
              <w:t xml:space="preserve"> с</w:t>
            </w:r>
            <w:r>
              <w:rPr>
                <w:lang w:val="ru-RU"/>
              </w:rPr>
              <w:t>крипт</w:t>
            </w:r>
            <w:r w:rsidR="00C67929" w:rsidRPr="00C67929">
              <w:rPr>
                <w:lang w:val="ru-RU"/>
              </w:rPr>
              <w:t xml:space="preserve"> </w:t>
            </w:r>
            <w:r w:rsidR="00C67929">
              <w:t>SQL</w:t>
            </w:r>
            <w:r w:rsidR="00C67929" w:rsidRPr="00C67929">
              <w:rPr>
                <w:lang w:val="ru-RU"/>
              </w:rPr>
              <w:t xml:space="preserve"> для устранения несоответ</w:t>
            </w:r>
            <w:r w:rsidR="00C67929">
              <w:rPr>
                <w:lang w:val="ru-RU"/>
              </w:rPr>
              <w:t xml:space="preserve">ствий каталога. </w:t>
            </w:r>
            <w:r w:rsidR="00C67929" w:rsidRPr="00C67929">
              <w:rPr>
                <w:lang w:val="ru-RU"/>
              </w:rPr>
              <w:t xml:space="preserve">Скрипты помещаются в </w:t>
            </w:r>
            <w:r w:rsidR="00C67929" w:rsidRPr="00517468">
              <w:rPr>
                <w:rStyle w:val="afffff7"/>
              </w:rPr>
              <w:t>data</w:t>
            </w:r>
            <w:r w:rsidR="00C67929" w:rsidRPr="0055738E">
              <w:rPr>
                <w:rStyle w:val="afffff7"/>
                <w:lang w:val="ru-RU"/>
              </w:rPr>
              <w:t>_</w:t>
            </w:r>
            <w:r w:rsidR="00C67929" w:rsidRPr="00517468">
              <w:rPr>
                <w:rStyle w:val="afffff7"/>
              </w:rPr>
              <w:t>directory</w:t>
            </w:r>
            <w:r w:rsidR="00C67929" w:rsidRPr="00C67929">
              <w:rPr>
                <w:lang w:val="ru-RU"/>
              </w:rPr>
              <w:t>.</w:t>
            </w:r>
          </w:p>
        </w:tc>
      </w:tr>
      <w:tr w:rsidR="00C67929" w:rsidRPr="00C67929" w14:paraId="289FB39A" w14:textId="77777777" w:rsidTr="0000443A">
        <w:tc>
          <w:tcPr>
            <w:tcW w:w="2483" w:type="dxa"/>
            <w:tcMar>
              <w:top w:w="57" w:type="dxa"/>
              <w:left w:w="85" w:type="dxa"/>
              <w:bottom w:w="57" w:type="dxa"/>
              <w:right w:w="85" w:type="dxa"/>
            </w:tcMar>
          </w:tcPr>
          <w:p w14:paraId="7148F1BB" w14:textId="12F0A5D5" w:rsidR="00C67929" w:rsidRPr="00C67929" w:rsidRDefault="00C67929" w:rsidP="00B52756">
            <w:pPr>
              <w:pStyle w:val="afffff6"/>
              <w:jc w:val="left"/>
            </w:pPr>
            <w:r w:rsidRPr="00C67929">
              <w:t>-l</w:t>
            </w:r>
          </w:p>
        </w:tc>
        <w:tc>
          <w:tcPr>
            <w:tcW w:w="6861" w:type="dxa"/>
            <w:tcMar>
              <w:top w:w="57" w:type="dxa"/>
              <w:left w:w="85" w:type="dxa"/>
              <w:bottom w:w="57" w:type="dxa"/>
              <w:right w:w="85" w:type="dxa"/>
            </w:tcMar>
          </w:tcPr>
          <w:p w14:paraId="166E82E1" w14:textId="6675CD69" w:rsidR="00C67929" w:rsidRPr="00C67929" w:rsidRDefault="00517468" w:rsidP="00C67929">
            <w:pPr>
              <w:pStyle w:val="aff8"/>
              <w:rPr>
                <w:lang w:val="ru-RU"/>
              </w:rPr>
            </w:pPr>
            <w:r>
              <w:rPr>
                <w:lang w:val="ru-RU"/>
              </w:rPr>
              <w:t>Перечисляет</w:t>
            </w:r>
            <w:r w:rsidR="00E00013" w:rsidRPr="00E00013">
              <w:rPr>
                <w:lang w:val="ru-RU"/>
              </w:rPr>
              <w:t xml:space="preserve"> тесты </w:t>
            </w:r>
            <w:r w:rsidR="00E00013" w:rsidRPr="00517468">
              <w:rPr>
                <w:rStyle w:val="afffff7"/>
              </w:rPr>
              <w:t>gpcheckcat</w:t>
            </w:r>
            <w:r w:rsidR="00E00013" w:rsidRPr="00E00013">
              <w:rPr>
                <w:lang w:val="ru-RU"/>
              </w:rPr>
              <w:t>.</w:t>
            </w:r>
          </w:p>
        </w:tc>
      </w:tr>
      <w:tr w:rsidR="00E00013" w:rsidRPr="00C67929" w14:paraId="3614DA41" w14:textId="77777777" w:rsidTr="0000443A">
        <w:tc>
          <w:tcPr>
            <w:tcW w:w="2483" w:type="dxa"/>
            <w:tcMar>
              <w:top w:w="57" w:type="dxa"/>
              <w:left w:w="85" w:type="dxa"/>
              <w:bottom w:w="57" w:type="dxa"/>
              <w:right w:w="85" w:type="dxa"/>
            </w:tcMar>
          </w:tcPr>
          <w:p w14:paraId="6B21D4E3" w14:textId="5BBA8EBF" w:rsidR="00E00013" w:rsidRPr="00C67929" w:rsidRDefault="00E00013" w:rsidP="00B52756">
            <w:pPr>
              <w:pStyle w:val="afffff6"/>
              <w:jc w:val="left"/>
            </w:pPr>
            <w:r w:rsidRPr="00E00013">
              <w:t>-O</w:t>
            </w:r>
          </w:p>
        </w:tc>
        <w:tc>
          <w:tcPr>
            <w:tcW w:w="6861" w:type="dxa"/>
            <w:tcMar>
              <w:top w:w="57" w:type="dxa"/>
              <w:left w:w="85" w:type="dxa"/>
              <w:bottom w:w="57" w:type="dxa"/>
              <w:right w:w="85" w:type="dxa"/>
            </w:tcMar>
          </w:tcPr>
          <w:p w14:paraId="0BF0F5DD" w14:textId="267A3505" w:rsidR="00E00013" w:rsidRPr="00E00013" w:rsidRDefault="00517468" w:rsidP="00C67929">
            <w:pPr>
              <w:pStyle w:val="aff8"/>
              <w:rPr>
                <w:lang w:val="ru-RU"/>
              </w:rPr>
            </w:pPr>
            <w:r>
              <w:rPr>
                <w:lang w:val="ru-RU"/>
              </w:rPr>
              <w:t>Запускает</w:t>
            </w:r>
            <w:r w:rsidR="00E00013" w:rsidRPr="00E00013">
              <w:rPr>
                <w:lang w:val="ru-RU"/>
              </w:rPr>
              <w:t xml:space="preserve"> только тесты </w:t>
            </w:r>
            <w:r w:rsidR="00E00013" w:rsidRPr="00517468">
              <w:rPr>
                <w:rStyle w:val="afffff7"/>
              </w:rPr>
              <w:t>gpcheckcat</w:t>
            </w:r>
            <w:r w:rsidR="00E00013" w:rsidRPr="00E00013">
              <w:rPr>
                <w:lang w:val="ru-RU"/>
              </w:rPr>
              <w:t>, которые можно запускать в онлайн-режиме (без ограничений).</w:t>
            </w:r>
          </w:p>
        </w:tc>
      </w:tr>
      <w:tr w:rsidR="00E00013" w:rsidRPr="00C67929" w14:paraId="6FDEB0CC" w14:textId="77777777" w:rsidTr="0000443A">
        <w:tc>
          <w:tcPr>
            <w:tcW w:w="2483" w:type="dxa"/>
            <w:tcMar>
              <w:top w:w="57" w:type="dxa"/>
              <w:left w:w="85" w:type="dxa"/>
              <w:bottom w:w="57" w:type="dxa"/>
              <w:right w:w="85" w:type="dxa"/>
            </w:tcMar>
          </w:tcPr>
          <w:p w14:paraId="71EDFF77" w14:textId="49C2D734" w:rsidR="00E00013" w:rsidRPr="00E00013" w:rsidRDefault="00917445" w:rsidP="00B52756">
            <w:pPr>
              <w:pStyle w:val="afffff6"/>
              <w:jc w:val="left"/>
            </w:pPr>
            <w:r w:rsidRPr="00917445">
              <w:t xml:space="preserve">-p </w:t>
            </w:r>
            <w:r w:rsidRPr="00517468">
              <w:rPr>
                <w:i/>
              </w:rPr>
              <w:t>port</w:t>
            </w:r>
          </w:p>
        </w:tc>
        <w:tc>
          <w:tcPr>
            <w:tcW w:w="6861" w:type="dxa"/>
            <w:tcMar>
              <w:top w:w="57" w:type="dxa"/>
              <w:left w:w="85" w:type="dxa"/>
              <w:bottom w:w="57" w:type="dxa"/>
              <w:right w:w="85" w:type="dxa"/>
            </w:tcMar>
          </w:tcPr>
          <w:p w14:paraId="526E6327" w14:textId="00B3F807" w:rsidR="00E00013" w:rsidRPr="00E00013" w:rsidRDefault="00517468" w:rsidP="00517468">
            <w:pPr>
              <w:pStyle w:val="aff8"/>
              <w:rPr>
                <w:lang w:val="ru-RU"/>
              </w:rPr>
            </w:pPr>
            <w:r>
              <w:rPr>
                <w:lang w:val="ru-RU"/>
              </w:rPr>
              <w:t>Этот параметр</w:t>
            </w:r>
            <w:r w:rsidR="00917445" w:rsidRPr="00917445">
              <w:rPr>
                <w:lang w:val="ru-RU"/>
              </w:rPr>
              <w:t xml:space="preserve"> указывает порт, который используется </w:t>
            </w:r>
            <w:r w:rsidR="002C3408">
              <w:rPr>
                <w:lang w:val="ru-RU"/>
              </w:rPr>
              <w:t>RT.Warehouse</w:t>
            </w:r>
            <w:r w:rsidR="00917445" w:rsidRPr="00917445">
              <w:rPr>
                <w:lang w:val="ru-RU"/>
              </w:rPr>
              <w:t>.</w:t>
            </w:r>
          </w:p>
        </w:tc>
      </w:tr>
      <w:tr w:rsidR="00917445" w:rsidRPr="00C67929" w14:paraId="5CA7E3B3" w14:textId="77777777" w:rsidTr="0000443A">
        <w:tc>
          <w:tcPr>
            <w:tcW w:w="2483" w:type="dxa"/>
            <w:tcMar>
              <w:top w:w="57" w:type="dxa"/>
              <w:left w:w="85" w:type="dxa"/>
              <w:bottom w:w="57" w:type="dxa"/>
              <w:right w:w="85" w:type="dxa"/>
            </w:tcMar>
          </w:tcPr>
          <w:p w14:paraId="3CCD2AC8" w14:textId="42539F80" w:rsidR="00917445" w:rsidRPr="00917445" w:rsidRDefault="00917445" w:rsidP="00B52756">
            <w:pPr>
              <w:pStyle w:val="afffff6"/>
              <w:jc w:val="left"/>
            </w:pPr>
            <w:r w:rsidRPr="00917445">
              <w:t xml:space="preserve">-P </w:t>
            </w:r>
            <w:r w:rsidRPr="00517468">
              <w:rPr>
                <w:i/>
              </w:rPr>
              <w:t>password</w:t>
            </w:r>
          </w:p>
        </w:tc>
        <w:tc>
          <w:tcPr>
            <w:tcW w:w="6861" w:type="dxa"/>
            <w:tcMar>
              <w:top w:w="57" w:type="dxa"/>
              <w:left w:w="85" w:type="dxa"/>
              <w:bottom w:w="57" w:type="dxa"/>
              <w:right w:w="85" w:type="dxa"/>
            </w:tcMar>
          </w:tcPr>
          <w:p w14:paraId="25EEFE8B" w14:textId="6EF49256" w:rsidR="00917445" w:rsidRPr="00917445" w:rsidRDefault="00917445" w:rsidP="00517468">
            <w:pPr>
              <w:pStyle w:val="aff8"/>
              <w:rPr>
                <w:lang w:val="ru-RU"/>
              </w:rPr>
            </w:pPr>
            <w:r w:rsidRPr="00917445">
              <w:rPr>
                <w:lang w:val="ru-RU"/>
              </w:rPr>
              <w:t xml:space="preserve">Пароль пользователя, подключающегося к </w:t>
            </w:r>
            <w:r w:rsidR="002C3408">
              <w:rPr>
                <w:lang w:val="ru-RU"/>
              </w:rPr>
              <w:t>RT.Warehouse</w:t>
            </w:r>
            <w:r w:rsidRPr="00917445">
              <w:rPr>
                <w:lang w:val="ru-RU"/>
              </w:rPr>
              <w:t>.</w:t>
            </w:r>
          </w:p>
        </w:tc>
      </w:tr>
      <w:tr w:rsidR="00917445" w:rsidRPr="00C67929" w14:paraId="1C30D00D" w14:textId="77777777" w:rsidTr="0000443A">
        <w:tc>
          <w:tcPr>
            <w:tcW w:w="2483" w:type="dxa"/>
            <w:tcMar>
              <w:top w:w="57" w:type="dxa"/>
              <w:left w:w="85" w:type="dxa"/>
              <w:bottom w:w="57" w:type="dxa"/>
              <w:right w:w="85" w:type="dxa"/>
            </w:tcMar>
          </w:tcPr>
          <w:p w14:paraId="11295D97" w14:textId="51F81768" w:rsidR="00917445" w:rsidRPr="00917445" w:rsidRDefault="00917445" w:rsidP="00B52756">
            <w:pPr>
              <w:pStyle w:val="afffff6"/>
              <w:jc w:val="left"/>
            </w:pPr>
            <w:r w:rsidRPr="00917445">
              <w:t xml:space="preserve">-R </w:t>
            </w:r>
            <w:r w:rsidRPr="00517468">
              <w:rPr>
                <w:i/>
              </w:rPr>
              <w:t>test_name</w:t>
            </w:r>
          </w:p>
        </w:tc>
        <w:tc>
          <w:tcPr>
            <w:tcW w:w="6861" w:type="dxa"/>
            <w:tcMar>
              <w:top w:w="57" w:type="dxa"/>
              <w:left w:w="85" w:type="dxa"/>
              <w:bottom w:w="57" w:type="dxa"/>
              <w:right w:w="85" w:type="dxa"/>
            </w:tcMar>
          </w:tcPr>
          <w:p w14:paraId="777DF526" w14:textId="675FAC2D" w:rsidR="00917445" w:rsidRPr="00917445" w:rsidRDefault="00517468" w:rsidP="00917445">
            <w:pPr>
              <w:pStyle w:val="aff8"/>
              <w:rPr>
                <w:lang w:val="ru-RU"/>
              </w:rPr>
            </w:pPr>
            <w:r>
              <w:rPr>
                <w:lang w:val="ru-RU"/>
              </w:rPr>
              <w:t>Указывает</w:t>
            </w:r>
            <w:r w:rsidR="00917445" w:rsidRPr="00917445">
              <w:rPr>
                <w:lang w:val="ru-RU"/>
              </w:rPr>
              <w:t xml:space="preserve"> тест для запуска. Некоторые тесты можно запускать только в том случае, если </w:t>
            </w:r>
            <w:r w:rsidR="002C3408">
              <w:rPr>
                <w:lang w:val="ru-RU"/>
              </w:rPr>
              <w:t>RT.Warehouse</w:t>
            </w:r>
            <w:r w:rsidR="00183F1A" w:rsidRPr="00183F1A">
              <w:rPr>
                <w:lang w:val="ru-RU"/>
              </w:rPr>
              <w:t xml:space="preserve"> </w:t>
            </w:r>
            <w:r w:rsidR="00917445" w:rsidRPr="00917445">
              <w:rPr>
                <w:lang w:val="ru-RU"/>
              </w:rPr>
              <w:t>находится в ограниченном режиме. Это те тесты, которые можно выполнять:</w:t>
            </w:r>
          </w:p>
          <w:p w14:paraId="51972AA5" w14:textId="2BDB4459" w:rsidR="00917445" w:rsidRPr="00B006EC" w:rsidRDefault="00917445" w:rsidP="00917445">
            <w:pPr>
              <w:pStyle w:val="0"/>
              <w:rPr>
                <w:lang w:val="ru-RU"/>
              </w:rPr>
            </w:pPr>
            <w:r w:rsidRPr="00183F1A">
              <w:rPr>
                <w:rStyle w:val="afffff7"/>
              </w:rPr>
              <w:t>acl</w:t>
            </w:r>
            <w:r w:rsidR="00183F1A">
              <w:rPr>
                <w:lang w:val="ru-RU"/>
              </w:rPr>
              <w:t xml:space="preserve"> —</w:t>
            </w:r>
            <w:r w:rsidRPr="00B006EC">
              <w:rPr>
                <w:lang w:val="ru-RU"/>
              </w:rPr>
              <w:t xml:space="preserve"> проверка </w:t>
            </w:r>
            <w:r w:rsidR="00183F1A">
              <w:rPr>
                <w:lang w:val="ru-RU"/>
              </w:rPr>
              <w:t>кросс-</w:t>
            </w:r>
            <w:r w:rsidRPr="00B006EC">
              <w:rPr>
                <w:lang w:val="ru-RU"/>
              </w:rPr>
              <w:t>согласованности для прав доступа;</w:t>
            </w:r>
          </w:p>
          <w:p w14:paraId="0E042C6C" w14:textId="664D666E" w:rsidR="00917445" w:rsidRPr="00B006EC" w:rsidRDefault="00917445" w:rsidP="00917445">
            <w:pPr>
              <w:pStyle w:val="0"/>
              <w:rPr>
                <w:lang w:val="ru-RU"/>
              </w:rPr>
            </w:pPr>
            <w:r w:rsidRPr="00183F1A">
              <w:rPr>
                <w:rStyle w:val="afffff7"/>
              </w:rPr>
              <w:t>duplicate</w:t>
            </w:r>
            <w:r w:rsidRPr="00B006EC">
              <w:rPr>
                <w:lang w:val="ru-RU"/>
              </w:rPr>
              <w:t xml:space="preserve"> </w:t>
            </w:r>
            <w:r w:rsidR="00183F1A">
              <w:rPr>
                <w:lang w:val="ru-RU"/>
              </w:rPr>
              <w:t>— проверка наличия</w:t>
            </w:r>
            <w:r w:rsidRPr="00B006EC">
              <w:rPr>
                <w:lang w:val="ru-RU"/>
              </w:rPr>
              <w:t xml:space="preserve"> повторяющихся записей;</w:t>
            </w:r>
          </w:p>
          <w:p w14:paraId="29C388F8" w14:textId="1AC04B6E" w:rsidR="00917445" w:rsidRPr="00B006EC" w:rsidRDefault="00917445" w:rsidP="00917445">
            <w:pPr>
              <w:pStyle w:val="0"/>
              <w:rPr>
                <w:lang w:val="ru-RU"/>
              </w:rPr>
            </w:pPr>
            <w:r w:rsidRPr="00183F1A">
              <w:rPr>
                <w:rStyle w:val="afffff7"/>
              </w:rPr>
              <w:t>foreign</w:t>
            </w:r>
            <w:r w:rsidRPr="0083288D">
              <w:rPr>
                <w:rStyle w:val="afffff7"/>
                <w:lang w:val="ru-RU"/>
              </w:rPr>
              <w:t>_</w:t>
            </w:r>
            <w:r w:rsidRPr="00183F1A">
              <w:rPr>
                <w:rStyle w:val="afffff7"/>
              </w:rPr>
              <w:t>key</w:t>
            </w:r>
            <w:r w:rsidRPr="00B006EC">
              <w:rPr>
                <w:lang w:val="ru-RU"/>
              </w:rPr>
              <w:t xml:space="preserve"> </w:t>
            </w:r>
            <w:r w:rsidR="00183F1A">
              <w:rPr>
                <w:lang w:val="ru-RU"/>
              </w:rPr>
              <w:t>— проверка внешних ключей</w:t>
            </w:r>
            <w:r w:rsidRPr="00B006EC">
              <w:rPr>
                <w:lang w:val="ru-RU"/>
              </w:rPr>
              <w:t>;</w:t>
            </w:r>
          </w:p>
          <w:p w14:paraId="04F835CE" w14:textId="5D37AC61" w:rsidR="00917445" w:rsidRPr="00B006EC" w:rsidRDefault="00917445" w:rsidP="00917445">
            <w:pPr>
              <w:pStyle w:val="0"/>
              <w:rPr>
                <w:lang w:val="ru-RU"/>
              </w:rPr>
            </w:pPr>
            <w:r w:rsidRPr="0083288D">
              <w:rPr>
                <w:rStyle w:val="afffff7"/>
              </w:rPr>
              <w:t>inconsistent</w:t>
            </w:r>
            <w:r w:rsidRPr="00B006EC">
              <w:rPr>
                <w:lang w:val="ru-RU"/>
              </w:rPr>
              <w:t xml:space="preserve"> </w:t>
            </w:r>
            <w:r w:rsidR="00183F1A">
              <w:rPr>
                <w:lang w:val="ru-RU"/>
              </w:rPr>
              <w:t>—</w:t>
            </w:r>
            <w:r w:rsidR="0083288D">
              <w:rPr>
                <w:lang w:val="ru-RU"/>
              </w:rPr>
              <w:t xml:space="preserve"> кросс-</w:t>
            </w:r>
            <w:r w:rsidRPr="00B006EC">
              <w:rPr>
                <w:lang w:val="ru-RU"/>
              </w:rPr>
              <w:t>проверка непротиворечивости основного сегмента;</w:t>
            </w:r>
          </w:p>
          <w:p w14:paraId="21C3DF70" w14:textId="0EC7CFB4" w:rsidR="00917445" w:rsidRPr="00B006EC" w:rsidRDefault="00917445" w:rsidP="00917445">
            <w:pPr>
              <w:pStyle w:val="0"/>
              <w:rPr>
                <w:lang w:val="ru-RU"/>
              </w:rPr>
            </w:pPr>
            <w:r w:rsidRPr="0083288D">
              <w:rPr>
                <w:rStyle w:val="afffff7"/>
              </w:rPr>
              <w:t>missing</w:t>
            </w:r>
            <w:r w:rsidRPr="0083288D">
              <w:rPr>
                <w:rStyle w:val="afffff7"/>
                <w:lang w:val="ru-RU"/>
              </w:rPr>
              <w:t>_</w:t>
            </w:r>
            <w:r w:rsidRPr="0083288D">
              <w:rPr>
                <w:rStyle w:val="afffff7"/>
              </w:rPr>
              <w:t>extraneous</w:t>
            </w:r>
            <w:r w:rsidRPr="00B006EC">
              <w:rPr>
                <w:lang w:val="ru-RU"/>
              </w:rPr>
              <w:t xml:space="preserve"> </w:t>
            </w:r>
            <w:r w:rsidR="00183F1A">
              <w:rPr>
                <w:lang w:val="ru-RU"/>
              </w:rPr>
              <w:t>—</w:t>
            </w:r>
            <w:r w:rsidRPr="00B006EC">
              <w:rPr>
                <w:lang w:val="ru-RU"/>
              </w:rPr>
              <w:t xml:space="preserve"> </w:t>
            </w:r>
            <w:r w:rsidR="0083288D">
              <w:rPr>
                <w:lang w:val="ru-RU"/>
              </w:rPr>
              <w:t>кросс-</w:t>
            </w:r>
            <w:r w:rsidRPr="00B006EC">
              <w:rPr>
                <w:lang w:val="ru-RU"/>
              </w:rPr>
              <w:t>проверка целостности отсутствующих или посторонних записей;</w:t>
            </w:r>
          </w:p>
          <w:p w14:paraId="54E05CF4" w14:textId="1D483A04" w:rsidR="00917445" w:rsidRPr="002E57A6" w:rsidRDefault="002E57A6" w:rsidP="00917445">
            <w:pPr>
              <w:pStyle w:val="0"/>
              <w:rPr>
                <w:lang w:val="ru-RU"/>
              </w:rPr>
            </w:pPr>
            <w:r w:rsidRPr="0083288D">
              <w:rPr>
                <w:rStyle w:val="afffff7"/>
              </w:rPr>
              <w:t>owner</w:t>
            </w:r>
            <w:r w:rsidR="00917445" w:rsidRPr="002E57A6">
              <w:rPr>
                <w:lang w:val="ru-RU"/>
              </w:rPr>
              <w:t xml:space="preserve"> </w:t>
            </w:r>
            <w:r w:rsidR="00183F1A">
              <w:rPr>
                <w:lang w:val="ru-RU"/>
              </w:rPr>
              <w:t>—</w:t>
            </w:r>
            <w:r w:rsidR="00917445" w:rsidRPr="002E57A6">
              <w:rPr>
                <w:lang w:val="ru-RU"/>
              </w:rPr>
              <w:t xml:space="preserve"> </w:t>
            </w:r>
            <w:r w:rsidR="0083288D">
              <w:rPr>
                <w:lang w:val="ru-RU"/>
              </w:rPr>
              <w:t xml:space="preserve">проверка владения </w:t>
            </w:r>
            <w:r w:rsidR="00917445" w:rsidRPr="002E57A6">
              <w:rPr>
                <w:lang w:val="ru-RU"/>
              </w:rPr>
              <w:t>таблицей, несовместимое с основной базой данных;</w:t>
            </w:r>
          </w:p>
          <w:p w14:paraId="3E5AEA69" w14:textId="4B2F5B98" w:rsidR="00917445" w:rsidRPr="00B006EC" w:rsidRDefault="00917445" w:rsidP="00917445">
            <w:pPr>
              <w:pStyle w:val="0"/>
              <w:rPr>
                <w:lang w:val="ru-RU"/>
              </w:rPr>
            </w:pPr>
            <w:r w:rsidRPr="0083288D">
              <w:rPr>
                <w:rStyle w:val="afffff7"/>
              </w:rPr>
              <w:t>orphaned</w:t>
            </w:r>
            <w:r w:rsidRPr="0083288D">
              <w:rPr>
                <w:rStyle w:val="afffff7"/>
                <w:lang w:val="ru-RU"/>
              </w:rPr>
              <w:t>_</w:t>
            </w:r>
            <w:r w:rsidRPr="0083288D">
              <w:rPr>
                <w:rStyle w:val="afffff7"/>
              </w:rPr>
              <w:t>toast</w:t>
            </w:r>
            <w:r w:rsidRPr="0083288D">
              <w:rPr>
                <w:rStyle w:val="afffff7"/>
                <w:lang w:val="ru-RU"/>
              </w:rPr>
              <w:t>_</w:t>
            </w:r>
            <w:r w:rsidRPr="0083288D">
              <w:rPr>
                <w:rStyle w:val="afffff7"/>
              </w:rPr>
              <w:t>tables</w:t>
            </w:r>
            <w:r w:rsidRPr="00B006EC">
              <w:rPr>
                <w:lang w:val="ru-RU"/>
              </w:rPr>
              <w:t xml:space="preserve"> </w:t>
            </w:r>
            <w:r w:rsidR="00183F1A">
              <w:rPr>
                <w:lang w:val="ru-RU"/>
              </w:rPr>
              <w:t>—</w:t>
            </w:r>
            <w:r w:rsidR="0083288D">
              <w:rPr>
                <w:lang w:val="ru-RU"/>
              </w:rPr>
              <w:t xml:space="preserve"> проверка</w:t>
            </w:r>
            <w:r w:rsidRPr="00B006EC">
              <w:rPr>
                <w:lang w:val="ru-RU"/>
              </w:rPr>
              <w:t xml:space="preserve"> наличи</w:t>
            </w:r>
            <w:r w:rsidR="0083288D">
              <w:rPr>
                <w:lang w:val="ru-RU"/>
              </w:rPr>
              <w:t>я</w:t>
            </w:r>
            <w:r w:rsidRPr="00B006EC">
              <w:rPr>
                <w:lang w:val="ru-RU"/>
              </w:rPr>
              <w:t xml:space="preserve"> потерянных </w:t>
            </w:r>
            <w:r w:rsidR="0083288D">
              <w:t>TOAST</w:t>
            </w:r>
            <w:r w:rsidR="0083288D">
              <w:rPr>
                <w:lang w:val="ru-RU"/>
              </w:rPr>
              <w:t>-</w:t>
            </w:r>
            <w:r w:rsidRPr="00B006EC">
              <w:rPr>
                <w:lang w:val="ru-RU"/>
              </w:rPr>
              <w:t>таблиц;</w:t>
            </w:r>
          </w:p>
          <w:p w14:paraId="5D6EC95D" w14:textId="0A595909" w:rsidR="00917445" w:rsidRPr="00917445" w:rsidRDefault="00917445" w:rsidP="00917445">
            <w:pPr>
              <w:pStyle w:val="aff8"/>
              <w:rPr>
                <w:lang w:val="ru-RU"/>
              </w:rPr>
            </w:pPr>
            <w:r w:rsidRPr="00917445">
              <w:rPr>
                <w:b/>
                <w:lang w:val="ru-RU"/>
              </w:rPr>
              <w:t>Примечание</w:t>
            </w:r>
            <w:r w:rsidRPr="00917445">
              <w:rPr>
                <w:lang w:val="ru-RU"/>
              </w:rPr>
              <w:t xml:space="preserve">. Существует несколько </w:t>
            </w:r>
            <w:r w:rsidR="0083288D">
              <w:rPr>
                <w:lang w:val="ru-RU"/>
              </w:rPr>
              <w:t>причин</w:t>
            </w:r>
            <w:r w:rsidRPr="00917445">
              <w:rPr>
                <w:lang w:val="ru-RU"/>
              </w:rPr>
              <w:t xml:space="preserve"> «осиротения» </w:t>
            </w:r>
            <w:r w:rsidR="0083288D" w:rsidRPr="00917445">
              <w:rPr>
                <w:lang w:val="ru-RU"/>
              </w:rPr>
              <w:t>TOAST</w:t>
            </w:r>
            <w:r w:rsidR="0083288D">
              <w:rPr>
                <w:lang w:val="ru-RU"/>
              </w:rPr>
              <w:t>-</w:t>
            </w:r>
            <w:r w:rsidRPr="00917445">
              <w:rPr>
                <w:lang w:val="ru-RU"/>
              </w:rPr>
              <w:t>таблицы, когда невозможно создать с</w:t>
            </w:r>
            <w:r w:rsidR="0083288D">
              <w:rPr>
                <w:lang w:val="ru-RU"/>
              </w:rPr>
              <w:t>крипта</w:t>
            </w:r>
            <w:r w:rsidRPr="00917445">
              <w:rPr>
                <w:lang w:val="ru-RU"/>
              </w:rPr>
              <w:t xml:space="preserve"> восстановления и требуется изменение ката</w:t>
            </w:r>
            <w:r w:rsidR="0083288D">
              <w:rPr>
                <w:lang w:val="ru-RU"/>
              </w:rPr>
              <w:t>лога вручную. Одна из причин —</w:t>
            </w:r>
            <w:r w:rsidRPr="00917445">
              <w:rPr>
                <w:lang w:val="ru-RU"/>
              </w:rPr>
              <w:t xml:space="preserve"> если запись </w:t>
            </w:r>
            <w:r w:rsidRPr="0083288D">
              <w:rPr>
                <w:rStyle w:val="afffff7"/>
              </w:rPr>
              <w:t>reltoastrelid</w:t>
            </w:r>
            <w:r w:rsidRPr="00917445">
              <w:rPr>
                <w:lang w:val="ru-RU"/>
              </w:rPr>
              <w:t xml:space="preserve"> в </w:t>
            </w:r>
            <w:r w:rsidRPr="0083288D">
              <w:rPr>
                <w:rStyle w:val="afffff7"/>
              </w:rPr>
              <w:t>pg</w:t>
            </w:r>
            <w:r w:rsidRPr="0083288D">
              <w:rPr>
                <w:rStyle w:val="afffff7"/>
                <w:lang w:val="ru-RU"/>
              </w:rPr>
              <w:t>_</w:t>
            </w:r>
            <w:r w:rsidRPr="0083288D">
              <w:rPr>
                <w:rStyle w:val="afffff7"/>
              </w:rPr>
              <w:t>class</w:t>
            </w:r>
            <w:r w:rsidRPr="00917445">
              <w:rPr>
                <w:lang w:val="ru-RU"/>
              </w:rPr>
              <w:t xml:space="preserve"> указывает на неправильную таблицу TOAST (несоответствие </w:t>
            </w:r>
            <w:r w:rsidR="0083288D" w:rsidRPr="00917445">
              <w:rPr>
                <w:lang w:val="ru-RU"/>
              </w:rPr>
              <w:t>TOAST</w:t>
            </w:r>
            <w:r w:rsidR="0083288D">
              <w:rPr>
                <w:lang w:val="ru-RU"/>
              </w:rPr>
              <w:t>-</w:t>
            </w:r>
            <w:r w:rsidRPr="00917445">
              <w:rPr>
                <w:lang w:val="ru-RU"/>
              </w:rPr>
              <w:t>таблицы</w:t>
            </w:r>
            <w:r w:rsidR="0083288D">
              <w:rPr>
                <w:lang w:val="ru-RU"/>
              </w:rPr>
              <w:t xml:space="preserve">). Другая причина — </w:t>
            </w:r>
            <w:r w:rsidRPr="0083288D">
              <w:rPr>
                <w:rStyle w:val="afffff7"/>
              </w:rPr>
              <w:t>reltoastrelid</w:t>
            </w:r>
            <w:r w:rsidRPr="00917445">
              <w:rPr>
                <w:lang w:val="ru-RU"/>
              </w:rPr>
              <w:t xml:space="preserve"> в </w:t>
            </w:r>
            <w:r w:rsidRPr="0083288D">
              <w:rPr>
                <w:rStyle w:val="afffff7"/>
              </w:rPr>
              <w:t>pg</w:t>
            </w:r>
            <w:r w:rsidRPr="0083288D">
              <w:rPr>
                <w:rStyle w:val="afffff7"/>
                <w:lang w:val="ru-RU"/>
              </w:rPr>
              <w:t>_</w:t>
            </w:r>
            <w:r w:rsidRPr="0083288D">
              <w:rPr>
                <w:rStyle w:val="afffff7"/>
              </w:rPr>
              <w:t>class</w:t>
            </w:r>
            <w:r w:rsidRPr="00917445">
              <w:rPr>
                <w:lang w:val="ru-RU"/>
              </w:rPr>
              <w:t xml:space="preserve"> </w:t>
            </w:r>
            <w:r w:rsidR="0083288D">
              <w:rPr>
                <w:lang w:val="ru-RU"/>
              </w:rPr>
              <w:t>отсутствуют и</w:t>
            </w:r>
            <w:r w:rsidRPr="00917445">
              <w:rPr>
                <w:lang w:val="ru-RU"/>
              </w:rPr>
              <w:t xml:space="preserve"> запись </w:t>
            </w:r>
            <w:r w:rsidRPr="0083288D">
              <w:rPr>
                <w:rStyle w:val="afffff7"/>
              </w:rPr>
              <w:t>pg</w:t>
            </w:r>
            <w:r w:rsidRPr="0083288D">
              <w:rPr>
                <w:rStyle w:val="afffff7"/>
                <w:lang w:val="ru-RU"/>
              </w:rPr>
              <w:t>_</w:t>
            </w:r>
            <w:r w:rsidRPr="0083288D">
              <w:rPr>
                <w:rStyle w:val="afffff7"/>
              </w:rPr>
              <w:t>depend</w:t>
            </w:r>
            <w:r w:rsidR="0083288D">
              <w:rPr>
                <w:lang w:val="ru-RU"/>
              </w:rPr>
              <w:t xml:space="preserve"> отсутствует (дважды</w:t>
            </w:r>
            <w:r w:rsidRPr="00917445">
              <w:rPr>
                <w:lang w:val="ru-RU"/>
              </w:rPr>
              <w:t xml:space="preserve"> </w:t>
            </w:r>
            <w:r w:rsidR="0083288D">
              <w:rPr>
                <w:lang w:val="ru-RU"/>
              </w:rPr>
              <w:t>«</w:t>
            </w:r>
            <w:r w:rsidRPr="00917445">
              <w:rPr>
                <w:lang w:val="ru-RU"/>
              </w:rPr>
              <w:t>сиротская</w:t>
            </w:r>
            <w:r w:rsidR="0083288D">
              <w:rPr>
                <w:lang w:val="ru-RU"/>
              </w:rPr>
              <w:t>»</w:t>
            </w:r>
            <w:r w:rsidRPr="00917445">
              <w:rPr>
                <w:lang w:val="ru-RU"/>
              </w:rPr>
              <w:t xml:space="preserve"> </w:t>
            </w:r>
            <w:r w:rsidR="0083288D" w:rsidRPr="00917445">
              <w:rPr>
                <w:lang w:val="ru-RU"/>
              </w:rPr>
              <w:t>TOAST</w:t>
            </w:r>
            <w:r w:rsidR="0083288D">
              <w:rPr>
                <w:lang w:val="ru-RU"/>
              </w:rPr>
              <w:t>-</w:t>
            </w:r>
            <w:r w:rsidRPr="00917445">
              <w:rPr>
                <w:lang w:val="ru-RU"/>
              </w:rPr>
              <w:t xml:space="preserve">таблица). Если необходимо изменить каталог вручную, </w:t>
            </w:r>
            <w:r w:rsidRPr="0083288D">
              <w:rPr>
                <w:rStyle w:val="afffff7"/>
              </w:rPr>
              <w:t>gpcheckcat</w:t>
            </w:r>
            <w:r w:rsidRPr="00917445">
              <w:rPr>
                <w:lang w:val="ru-RU"/>
              </w:rPr>
              <w:t xml:space="preserve"> отобразит подробные шаги, которые вы можете вып</w:t>
            </w:r>
            <w:r>
              <w:rPr>
                <w:lang w:val="ru-RU"/>
              </w:rPr>
              <w:t>олнить, чтобы обновить каталог.</w:t>
            </w:r>
          </w:p>
          <w:p w14:paraId="0CC8AE46" w14:textId="37AC3A8A" w:rsidR="00917445" w:rsidRPr="00B006EC" w:rsidRDefault="00917445" w:rsidP="00917445">
            <w:pPr>
              <w:pStyle w:val="0"/>
              <w:rPr>
                <w:lang w:val="ru-RU"/>
              </w:rPr>
            </w:pPr>
            <w:r w:rsidRPr="0083288D">
              <w:rPr>
                <w:rStyle w:val="afffff7"/>
              </w:rPr>
              <w:t>part</w:t>
            </w:r>
            <w:r w:rsidRPr="0083288D">
              <w:rPr>
                <w:rStyle w:val="afffff7"/>
                <w:lang w:val="ru-RU"/>
              </w:rPr>
              <w:t>_</w:t>
            </w:r>
            <w:r w:rsidRPr="0083288D">
              <w:rPr>
                <w:rStyle w:val="afffff7"/>
              </w:rPr>
              <w:t>integrity</w:t>
            </w:r>
            <w:r w:rsidR="0083288D">
              <w:rPr>
                <w:lang w:val="ru-RU"/>
              </w:rPr>
              <w:t xml:space="preserve"> —</w:t>
            </w:r>
            <w:r w:rsidRPr="00B006EC">
              <w:rPr>
                <w:lang w:val="ru-RU"/>
              </w:rPr>
              <w:t xml:space="preserve"> </w:t>
            </w:r>
            <w:r w:rsidR="0083288D">
              <w:rPr>
                <w:lang w:val="ru-RU"/>
              </w:rPr>
              <w:t>проверка целостности</w:t>
            </w:r>
            <w:r w:rsidRPr="00B006EC">
              <w:rPr>
                <w:lang w:val="ru-RU"/>
              </w:rPr>
              <w:t xml:space="preserve"> ветки </w:t>
            </w:r>
            <w:r w:rsidRPr="0083288D">
              <w:rPr>
                <w:rStyle w:val="afffff7"/>
              </w:rPr>
              <w:t>pg</w:t>
            </w:r>
            <w:r w:rsidRPr="0083288D">
              <w:rPr>
                <w:rStyle w:val="afffff7"/>
                <w:lang w:val="ru-RU"/>
              </w:rPr>
              <w:t>_</w:t>
            </w:r>
            <w:r w:rsidRPr="0083288D">
              <w:rPr>
                <w:rStyle w:val="afffff7"/>
              </w:rPr>
              <w:t>partition</w:t>
            </w:r>
            <w:r w:rsidRPr="00B006EC">
              <w:rPr>
                <w:lang w:val="ru-RU"/>
              </w:rPr>
              <w:t xml:space="preserve">, </w:t>
            </w:r>
            <w:r w:rsidR="0083288D">
              <w:rPr>
                <w:lang w:val="ru-RU"/>
              </w:rPr>
              <w:t>партиций</w:t>
            </w:r>
            <w:r w:rsidRPr="00B006EC">
              <w:rPr>
                <w:lang w:val="ru-RU"/>
              </w:rPr>
              <w:t xml:space="preserve"> с </w:t>
            </w:r>
            <w:r w:rsidRPr="0083288D">
              <w:rPr>
                <w:rStyle w:val="afffff7"/>
              </w:rPr>
              <w:t>OID</w:t>
            </w:r>
            <w:r w:rsidR="0083288D">
              <w:rPr>
                <w:lang w:val="ru-RU"/>
              </w:rPr>
              <w:t>, политики</w:t>
            </w:r>
            <w:r w:rsidRPr="00B006EC">
              <w:rPr>
                <w:lang w:val="ru-RU"/>
              </w:rPr>
              <w:t xml:space="preserve"> распределения </w:t>
            </w:r>
            <w:r w:rsidR="0083288D">
              <w:rPr>
                <w:lang w:val="ru-RU"/>
              </w:rPr>
              <w:t>партиций</w:t>
            </w:r>
            <w:r w:rsidRPr="00B006EC">
              <w:rPr>
                <w:lang w:val="ru-RU"/>
              </w:rPr>
              <w:t>;</w:t>
            </w:r>
          </w:p>
          <w:p w14:paraId="666F7336" w14:textId="4A705DE3" w:rsidR="00917445" w:rsidRPr="00B006EC" w:rsidRDefault="00917445" w:rsidP="00917445">
            <w:pPr>
              <w:pStyle w:val="0"/>
              <w:rPr>
                <w:lang w:val="ru-RU"/>
              </w:rPr>
            </w:pPr>
            <w:r w:rsidRPr="0083288D">
              <w:rPr>
                <w:rStyle w:val="afffff7"/>
              </w:rPr>
              <w:t>part</w:t>
            </w:r>
            <w:r w:rsidRPr="0083288D">
              <w:rPr>
                <w:rStyle w:val="afffff7"/>
                <w:lang w:val="ru-RU"/>
              </w:rPr>
              <w:t>_</w:t>
            </w:r>
            <w:r w:rsidRPr="0083288D">
              <w:rPr>
                <w:rStyle w:val="afffff7"/>
              </w:rPr>
              <w:t>constraint</w:t>
            </w:r>
            <w:r w:rsidR="0083288D">
              <w:rPr>
                <w:lang w:val="ru-RU"/>
              </w:rPr>
              <w:t xml:space="preserve"> — проверка ограничений</w:t>
            </w:r>
            <w:r w:rsidRPr="00B006EC">
              <w:rPr>
                <w:lang w:val="ru-RU"/>
              </w:rPr>
              <w:t xml:space="preserve"> для </w:t>
            </w:r>
            <w:r w:rsidR="0083288D">
              <w:rPr>
                <w:lang w:val="ru-RU"/>
              </w:rPr>
              <w:t>партиционированных</w:t>
            </w:r>
            <w:r w:rsidRPr="00B006EC">
              <w:rPr>
                <w:lang w:val="ru-RU"/>
              </w:rPr>
              <w:t xml:space="preserve"> таблиц;</w:t>
            </w:r>
          </w:p>
          <w:p w14:paraId="13B98635" w14:textId="72B4763D" w:rsidR="00917445" w:rsidRPr="00B006EC" w:rsidRDefault="00917445" w:rsidP="00917445">
            <w:pPr>
              <w:pStyle w:val="0"/>
              <w:rPr>
                <w:lang w:val="ru-RU"/>
              </w:rPr>
            </w:pPr>
            <w:r w:rsidRPr="0083288D">
              <w:rPr>
                <w:rStyle w:val="afffff7"/>
              </w:rPr>
              <w:lastRenderedPageBreak/>
              <w:t>unique</w:t>
            </w:r>
            <w:r w:rsidRPr="0083288D">
              <w:rPr>
                <w:rStyle w:val="afffff7"/>
                <w:lang w:val="ru-RU"/>
              </w:rPr>
              <w:t>_</w:t>
            </w:r>
            <w:r w:rsidRPr="0083288D">
              <w:rPr>
                <w:rStyle w:val="afffff7"/>
              </w:rPr>
              <w:t>index</w:t>
            </w:r>
            <w:r w:rsidRPr="0083288D">
              <w:rPr>
                <w:rStyle w:val="afffff7"/>
                <w:lang w:val="ru-RU"/>
              </w:rPr>
              <w:t>_</w:t>
            </w:r>
            <w:r w:rsidRPr="0083288D">
              <w:rPr>
                <w:rStyle w:val="afffff7"/>
              </w:rPr>
              <w:t>violation</w:t>
            </w:r>
            <w:r w:rsidR="0083288D">
              <w:rPr>
                <w:lang w:val="ru-RU"/>
              </w:rPr>
              <w:t xml:space="preserve"> — проверка таблиц</w:t>
            </w:r>
            <w:r w:rsidRPr="00B006EC">
              <w:rPr>
                <w:lang w:val="ru-RU"/>
              </w:rPr>
              <w:t>, в которых есть столбцы с ограничением уникального индекса, на наличие повторяющихся записей;</w:t>
            </w:r>
          </w:p>
          <w:p w14:paraId="7344C2D3" w14:textId="6E747172" w:rsidR="00917445" w:rsidRPr="00B006EC" w:rsidRDefault="00917445" w:rsidP="00917445">
            <w:pPr>
              <w:pStyle w:val="0"/>
              <w:rPr>
                <w:lang w:val="ru-RU"/>
              </w:rPr>
            </w:pPr>
            <w:r w:rsidRPr="0083288D">
              <w:rPr>
                <w:rStyle w:val="afffff7"/>
              </w:rPr>
              <w:t>dependency</w:t>
            </w:r>
            <w:r w:rsidR="0083288D">
              <w:rPr>
                <w:lang w:val="ru-RU"/>
              </w:rPr>
              <w:t xml:space="preserve"> — проверка зависимости</w:t>
            </w:r>
            <w:r w:rsidRPr="00B006EC">
              <w:rPr>
                <w:lang w:val="ru-RU"/>
              </w:rPr>
              <w:t xml:space="preserve"> от несуществующих объектов (только в ограниченном режиме);</w:t>
            </w:r>
          </w:p>
          <w:p w14:paraId="18BA8197" w14:textId="4CCCCD6A" w:rsidR="00917445" w:rsidRPr="00B006EC" w:rsidRDefault="00917445" w:rsidP="00917445">
            <w:pPr>
              <w:pStyle w:val="0"/>
              <w:rPr>
                <w:lang w:val="ru-RU"/>
              </w:rPr>
            </w:pPr>
            <w:r w:rsidRPr="0083288D">
              <w:rPr>
                <w:rStyle w:val="afffff7"/>
              </w:rPr>
              <w:t>distribution</w:t>
            </w:r>
            <w:r w:rsidRPr="0083288D">
              <w:rPr>
                <w:rStyle w:val="afffff7"/>
                <w:lang w:val="ru-RU"/>
              </w:rPr>
              <w:t>_</w:t>
            </w:r>
            <w:r w:rsidRPr="0083288D">
              <w:rPr>
                <w:rStyle w:val="afffff7"/>
              </w:rPr>
              <w:t>policy</w:t>
            </w:r>
            <w:r w:rsidR="0083288D">
              <w:rPr>
                <w:lang w:val="ru-RU"/>
              </w:rPr>
              <w:t xml:space="preserve"> — проверка ограничений</w:t>
            </w:r>
            <w:r w:rsidRPr="00B006EC">
              <w:rPr>
                <w:lang w:val="ru-RU"/>
              </w:rPr>
              <w:t xml:space="preserve"> для случайно распредел</w:t>
            </w:r>
            <w:r w:rsidR="0083288D">
              <w:rPr>
                <w:lang w:val="ru-RU"/>
              </w:rPr>
              <w:t>ё</w:t>
            </w:r>
            <w:r w:rsidRPr="00B006EC">
              <w:rPr>
                <w:lang w:val="ru-RU"/>
              </w:rPr>
              <w:t>нных таблиц (только в ограниченном режиме);</w:t>
            </w:r>
          </w:p>
          <w:p w14:paraId="0FE27DC1" w14:textId="18DC2608" w:rsidR="00917445" w:rsidRPr="002D3B34" w:rsidRDefault="00917445" w:rsidP="00917445">
            <w:pPr>
              <w:pStyle w:val="0"/>
              <w:rPr>
                <w:lang w:val="ru-RU"/>
              </w:rPr>
            </w:pPr>
            <w:r w:rsidRPr="0083288D">
              <w:rPr>
                <w:rStyle w:val="afffff7"/>
              </w:rPr>
              <w:t>namespac</w:t>
            </w:r>
            <w:r w:rsidR="002D3B34" w:rsidRPr="0083288D">
              <w:rPr>
                <w:rStyle w:val="afffff7"/>
              </w:rPr>
              <w:t>e</w:t>
            </w:r>
            <w:r w:rsidR="0083288D">
              <w:rPr>
                <w:lang w:val="ru-RU"/>
              </w:rPr>
              <w:t xml:space="preserve"> —</w:t>
            </w:r>
            <w:r w:rsidRPr="002D3B34">
              <w:rPr>
                <w:lang w:val="ru-RU"/>
              </w:rPr>
              <w:t xml:space="preserve"> проверка схем с отсутствующим определением схемы (только в ограниченном режиме);</w:t>
            </w:r>
          </w:p>
          <w:p w14:paraId="7AF821AC" w14:textId="090C39A8" w:rsidR="00917445" w:rsidRPr="00B006EC" w:rsidRDefault="00917445" w:rsidP="0083288D">
            <w:pPr>
              <w:pStyle w:val="0"/>
              <w:rPr>
                <w:lang w:val="ru-RU"/>
              </w:rPr>
            </w:pPr>
            <w:proofErr w:type="gramStart"/>
            <w:r w:rsidRPr="0083288D">
              <w:rPr>
                <w:rStyle w:val="afffff7"/>
              </w:rPr>
              <w:t>pgclass</w:t>
            </w:r>
            <w:proofErr w:type="gramEnd"/>
            <w:r w:rsidR="0083288D">
              <w:rPr>
                <w:lang w:val="ru-RU"/>
              </w:rPr>
              <w:t xml:space="preserve"> —</w:t>
            </w:r>
            <w:r w:rsidRPr="00B006EC">
              <w:rPr>
                <w:lang w:val="ru-RU"/>
              </w:rPr>
              <w:t xml:space="preserve"> </w:t>
            </w:r>
            <w:r w:rsidR="0083288D">
              <w:rPr>
                <w:lang w:val="ru-RU"/>
              </w:rPr>
              <w:t>проверка записи</w:t>
            </w:r>
            <w:r w:rsidRPr="00B006EC">
              <w:rPr>
                <w:lang w:val="ru-RU"/>
              </w:rPr>
              <w:t xml:space="preserve"> </w:t>
            </w:r>
            <w:r w:rsidRPr="0083288D">
              <w:rPr>
                <w:rStyle w:val="afffff7"/>
              </w:rPr>
              <w:t>pg</w:t>
            </w:r>
            <w:r w:rsidRPr="0083288D">
              <w:rPr>
                <w:rStyle w:val="afffff7"/>
                <w:lang w:val="ru-RU"/>
              </w:rPr>
              <w:t>_</w:t>
            </w:r>
            <w:r w:rsidRPr="0083288D">
              <w:rPr>
                <w:rStyle w:val="afffff7"/>
              </w:rPr>
              <w:t>class</w:t>
            </w:r>
            <w:r w:rsidR="0083288D">
              <w:rPr>
                <w:lang w:val="ru-RU"/>
              </w:rPr>
              <w:t>, не имеющей</w:t>
            </w:r>
            <w:r w:rsidRPr="00B006EC">
              <w:rPr>
                <w:lang w:val="ru-RU"/>
              </w:rPr>
              <w:t xml:space="preserve"> соответствующей записи </w:t>
            </w:r>
            <w:r w:rsidRPr="0083288D">
              <w:rPr>
                <w:rStyle w:val="afffff7"/>
              </w:rPr>
              <w:t>pg</w:t>
            </w:r>
            <w:r w:rsidRPr="0055738E">
              <w:rPr>
                <w:rStyle w:val="afffff7"/>
                <w:lang w:val="ru-RU"/>
              </w:rPr>
              <w:t>_</w:t>
            </w:r>
            <w:r w:rsidRPr="0083288D">
              <w:rPr>
                <w:rStyle w:val="afffff7"/>
              </w:rPr>
              <w:t>attribute</w:t>
            </w:r>
            <w:r w:rsidRPr="00B006EC">
              <w:rPr>
                <w:lang w:val="ru-RU"/>
              </w:rPr>
              <w:t xml:space="preserve"> (только в ограниченном режиме).</w:t>
            </w:r>
          </w:p>
        </w:tc>
      </w:tr>
      <w:tr w:rsidR="002D3B34" w:rsidRPr="00C67929" w14:paraId="08BA8094" w14:textId="77777777" w:rsidTr="0000443A">
        <w:tc>
          <w:tcPr>
            <w:tcW w:w="2483" w:type="dxa"/>
            <w:tcMar>
              <w:top w:w="57" w:type="dxa"/>
              <w:left w:w="85" w:type="dxa"/>
              <w:bottom w:w="57" w:type="dxa"/>
              <w:right w:w="85" w:type="dxa"/>
            </w:tcMar>
          </w:tcPr>
          <w:p w14:paraId="6D4D3CCC" w14:textId="11E1BAAA" w:rsidR="002D3B34" w:rsidRPr="00917445" w:rsidRDefault="002D3B34" w:rsidP="00B52756">
            <w:pPr>
              <w:pStyle w:val="afffff6"/>
              <w:jc w:val="left"/>
            </w:pPr>
            <w:r w:rsidRPr="002D3B34">
              <w:t>-S {none | only}</w:t>
            </w:r>
          </w:p>
        </w:tc>
        <w:tc>
          <w:tcPr>
            <w:tcW w:w="6861" w:type="dxa"/>
            <w:tcMar>
              <w:top w:w="57" w:type="dxa"/>
              <w:left w:w="85" w:type="dxa"/>
              <w:bottom w:w="57" w:type="dxa"/>
              <w:right w:w="85" w:type="dxa"/>
            </w:tcMar>
          </w:tcPr>
          <w:p w14:paraId="472244E9" w14:textId="7E79B1F4" w:rsidR="002D3B34" w:rsidRPr="00917445" w:rsidRDefault="002D3B34" w:rsidP="002D3B34">
            <w:pPr>
              <w:pStyle w:val="aff8"/>
              <w:rPr>
                <w:lang w:val="ru-RU"/>
              </w:rPr>
            </w:pPr>
            <w:r w:rsidRPr="002D3B34">
              <w:rPr>
                <w:lang w:val="ru-RU"/>
              </w:rPr>
              <w:t xml:space="preserve">Укажите этот параметр, чтобы контролировать тестирование таблиц каталога, которые используются во всех базах данных в установке </w:t>
            </w:r>
            <w:r w:rsidR="002C3408">
              <w:rPr>
                <w:lang w:val="ru-RU"/>
              </w:rPr>
              <w:t>RT.Warehouse</w:t>
            </w:r>
            <w:r>
              <w:rPr>
                <w:lang w:val="ru-RU"/>
              </w:rPr>
              <w:t xml:space="preserve">, </w:t>
            </w:r>
            <w:r w:rsidR="0083288D">
              <w:rPr>
                <w:lang w:val="ru-RU"/>
              </w:rPr>
              <w:t>например,</w:t>
            </w:r>
            <w:r>
              <w:rPr>
                <w:lang w:val="ru-RU"/>
              </w:rPr>
              <w:t xml:space="preserve"> </w:t>
            </w:r>
            <w:r w:rsidRPr="0083288D">
              <w:rPr>
                <w:rStyle w:val="afffff7"/>
              </w:rPr>
              <w:t>pg</w:t>
            </w:r>
            <w:r w:rsidRPr="0055738E">
              <w:rPr>
                <w:rStyle w:val="afffff7"/>
                <w:lang w:val="ru-RU"/>
              </w:rPr>
              <w:t>_</w:t>
            </w:r>
            <w:r w:rsidRPr="0083288D">
              <w:rPr>
                <w:rStyle w:val="afffff7"/>
              </w:rPr>
              <w:t>database</w:t>
            </w:r>
            <w:r>
              <w:rPr>
                <w:lang w:val="ru-RU"/>
              </w:rPr>
              <w:t>.</w:t>
            </w:r>
            <w:r w:rsidRPr="002D3B34">
              <w:rPr>
                <w:lang w:val="ru-RU"/>
              </w:rPr>
              <w:t xml:space="preserve"> Значение </w:t>
            </w:r>
            <w:r w:rsidRPr="0083288D">
              <w:rPr>
                <w:rStyle w:val="afffff7"/>
              </w:rPr>
              <w:t>none</w:t>
            </w:r>
            <w:r w:rsidRPr="002D3B34">
              <w:rPr>
                <w:lang w:val="ru-RU"/>
              </w:rPr>
              <w:t xml:space="preserve"> отключает тести</w:t>
            </w:r>
            <w:r>
              <w:rPr>
                <w:lang w:val="ru-RU"/>
              </w:rPr>
              <w:t>рование таблиц общего каталога.</w:t>
            </w:r>
            <w:r w:rsidRPr="002D3B34">
              <w:rPr>
                <w:lang w:val="ru-RU"/>
              </w:rPr>
              <w:t xml:space="preserve"> Значение </w:t>
            </w:r>
            <w:r w:rsidR="0083288D" w:rsidRPr="0083288D">
              <w:rPr>
                <w:rStyle w:val="afffff7"/>
                <w:lang w:val="ru-RU"/>
              </w:rPr>
              <w:t>only</w:t>
            </w:r>
            <w:r w:rsidR="0083288D">
              <w:rPr>
                <w:lang w:val="ru-RU"/>
              </w:rPr>
              <w:t xml:space="preserve"> </w:t>
            </w:r>
            <w:r w:rsidRPr="002D3B34">
              <w:rPr>
                <w:lang w:val="ru-RU"/>
              </w:rPr>
              <w:t>проверяет только таблицы общего каталога.</w:t>
            </w:r>
          </w:p>
        </w:tc>
      </w:tr>
      <w:tr w:rsidR="002D3B34" w:rsidRPr="00C67929" w14:paraId="6C0D98B1" w14:textId="77777777" w:rsidTr="0000443A">
        <w:tc>
          <w:tcPr>
            <w:tcW w:w="2483" w:type="dxa"/>
            <w:tcMar>
              <w:top w:w="57" w:type="dxa"/>
              <w:left w:w="85" w:type="dxa"/>
              <w:bottom w:w="57" w:type="dxa"/>
              <w:right w:w="85" w:type="dxa"/>
            </w:tcMar>
          </w:tcPr>
          <w:p w14:paraId="62DB81B9" w14:textId="79DCB59F" w:rsidR="002D3B34" w:rsidRPr="002D3B34" w:rsidRDefault="002D3B34" w:rsidP="00B52756">
            <w:pPr>
              <w:pStyle w:val="afffff6"/>
              <w:jc w:val="left"/>
            </w:pPr>
            <w:r w:rsidRPr="002D3B34">
              <w:t xml:space="preserve">-U </w:t>
            </w:r>
            <w:r w:rsidRPr="0083288D">
              <w:rPr>
                <w:i/>
              </w:rPr>
              <w:t>user_name</w:t>
            </w:r>
          </w:p>
        </w:tc>
        <w:tc>
          <w:tcPr>
            <w:tcW w:w="6861" w:type="dxa"/>
            <w:tcMar>
              <w:top w:w="57" w:type="dxa"/>
              <w:left w:w="85" w:type="dxa"/>
              <w:bottom w:w="57" w:type="dxa"/>
              <w:right w:w="85" w:type="dxa"/>
            </w:tcMar>
          </w:tcPr>
          <w:p w14:paraId="1A0C7C69" w14:textId="0AD8E3E1" w:rsidR="002D3B34" w:rsidRPr="002D3B34" w:rsidRDefault="002D3B34" w:rsidP="0083288D">
            <w:pPr>
              <w:pStyle w:val="aff8"/>
              <w:rPr>
                <w:lang w:val="ru-RU"/>
              </w:rPr>
            </w:pPr>
            <w:r w:rsidRPr="002D3B34">
              <w:rPr>
                <w:lang w:val="ru-RU"/>
              </w:rPr>
              <w:t xml:space="preserve">Пользователь, подключающийся к </w:t>
            </w:r>
            <w:r w:rsidR="002C3408">
              <w:rPr>
                <w:lang w:val="ru-RU"/>
              </w:rPr>
              <w:t>RT.Warehouse</w:t>
            </w:r>
            <w:r w:rsidRPr="002D3B34">
              <w:rPr>
                <w:lang w:val="ru-RU"/>
              </w:rPr>
              <w:t>.</w:t>
            </w:r>
          </w:p>
        </w:tc>
      </w:tr>
      <w:tr w:rsidR="002D3B34" w:rsidRPr="00C67929" w14:paraId="5CBA8ADC" w14:textId="77777777" w:rsidTr="0000443A">
        <w:tc>
          <w:tcPr>
            <w:tcW w:w="2483" w:type="dxa"/>
            <w:tcMar>
              <w:top w:w="57" w:type="dxa"/>
              <w:left w:w="85" w:type="dxa"/>
              <w:bottom w:w="57" w:type="dxa"/>
              <w:right w:w="85" w:type="dxa"/>
            </w:tcMar>
          </w:tcPr>
          <w:p w14:paraId="4B7E2743" w14:textId="7BAFC722" w:rsidR="002D3B34" w:rsidRPr="002D3B34" w:rsidRDefault="002174EB" w:rsidP="002174EB">
            <w:pPr>
              <w:pStyle w:val="afffff6"/>
              <w:jc w:val="left"/>
            </w:pPr>
            <w:r>
              <w:t>-?</w:t>
            </w:r>
          </w:p>
        </w:tc>
        <w:tc>
          <w:tcPr>
            <w:tcW w:w="6861" w:type="dxa"/>
            <w:tcMar>
              <w:top w:w="57" w:type="dxa"/>
              <w:left w:w="85" w:type="dxa"/>
              <w:bottom w:w="57" w:type="dxa"/>
              <w:right w:w="85" w:type="dxa"/>
            </w:tcMar>
          </w:tcPr>
          <w:p w14:paraId="41B520DD" w14:textId="520FB4BC" w:rsidR="002D3B34" w:rsidRPr="002D3B34" w:rsidRDefault="002D3B34" w:rsidP="002D3B34">
            <w:pPr>
              <w:pStyle w:val="aff8"/>
              <w:rPr>
                <w:lang w:val="ru-RU"/>
              </w:rPr>
            </w:pPr>
            <w:r w:rsidRPr="002D3B34">
              <w:rPr>
                <w:lang w:val="ru-RU"/>
              </w:rPr>
              <w:t>Отображает интерактивную справку.</w:t>
            </w:r>
          </w:p>
        </w:tc>
      </w:tr>
      <w:tr w:rsidR="002D3B34" w:rsidRPr="00C67929" w14:paraId="0251C215" w14:textId="77777777" w:rsidTr="0000443A">
        <w:tc>
          <w:tcPr>
            <w:tcW w:w="2483" w:type="dxa"/>
            <w:tcMar>
              <w:top w:w="57" w:type="dxa"/>
              <w:left w:w="85" w:type="dxa"/>
              <w:bottom w:w="57" w:type="dxa"/>
              <w:right w:w="85" w:type="dxa"/>
            </w:tcMar>
          </w:tcPr>
          <w:p w14:paraId="07648A78" w14:textId="199326D1" w:rsidR="002D3B34" w:rsidRPr="002D3B34" w:rsidRDefault="002174EB" w:rsidP="002174EB">
            <w:pPr>
              <w:pStyle w:val="afffff6"/>
              <w:jc w:val="left"/>
            </w:pPr>
            <w:r>
              <w:t>-v</w:t>
            </w:r>
          </w:p>
        </w:tc>
        <w:tc>
          <w:tcPr>
            <w:tcW w:w="6861" w:type="dxa"/>
            <w:tcMar>
              <w:top w:w="57" w:type="dxa"/>
              <w:left w:w="85" w:type="dxa"/>
              <w:bottom w:w="57" w:type="dxa"/>
              <w:right w:w="85" w:type="dxa"/>
            </w:tcMar>
          </w:tcPr>
          <w:p w14:paraId="3720D9D6" w14:textId="287B238A" w:rsidR="002D3B34" w:rsidRPr="002D3B34" w:rsidRDefault="002D3B34" w:rsidP="002D3B34">
            <w:pPr>
              <w:pStyle w:val="aff8"/>
              <w:rPr>
                <w:lang w:val="ru-RU"/>
              </w:rPr>
            </w:pPr>
            <w:r w:rsidRPr="002D3B34">
              <w:rPr>
                <w:lang w:val="ru-RU"/>
              </w:rPr>
              <w:t>Отображает подробную информацию о выполненных тестах.</w:t>
            </w:r>
          </w:p>
        </w:tc>
      </w:tr>
    </w:tbl>
    <w:p w14:paraId="3D7749AC" w14:textId="77777777" w:rsidR="002D3B34" w:rsidRDefault="002D3B34" w:rsidP="000749E2">
      <w:pPr>
        <w:pStyle w:val="46"/>
      </w:pPr>
      <w:r>
        <w:t>Примечания</w:t>
      </w:r>
    </w:p>
    <w:p w14:paraId="24521391" w14:textId="7476824B" w:rsidR="002D3B34" w:rsidRDefault="002D3B34" w:rsidP="002D3B34">
      <w:pPr>
        <w:pStyle w:val="afff1"/>
      </w:pPr>
      <w:r>
        <w:t xml:space="preserve">Утилита определяет таблицы с отсутствующими атрибутами и отображает их в различных местах </w:t>
      </w:r>
      <w:r w:rsidR="0040371C">
        <w:t xml:space="preserve">на </w:t>
      </w:r>
      <w:r>
        <w:t>вывод</w:t>
      </w:r>
      <w:r w:rsidR="0040371C">
        <w:t>е и в нестандартизированном</w:t>
      </w:r>
      <w:r>
        <w:t xml:space="preserve"> формате. Утилита также отображает сводный список таблиц с отсутствующими атрибутами в формате </w:t>
      </w:r>
      <w:proofErr w:type="gramStart"/>
      <w:r w:rsidRPr="0040371C">
        <w:rPr>
          <w:rStyle w:val="afffff7"/>
        </w:rPr>
        <w:t>database.schema</w:t>
      </w:r>
      <w:proofErr w:type="gramEnd"/>
      <w:r w:rsidRPr="0040371C">
        <w:rPr>
          <w:rStyle w:val="afffff7"/>
        </w:rPr>
        <w:t>.table.segment_id</w:t>
      </w:r>
      <w:r>
        <w:t xml:space="preserve"> после отображения выходной информации.</w:t>
      </w:r>
    </w:p>
    <w:p w14:paraId="7BC57179" w14:textId="098C73B0" w:rsidR="002D3B34" w:rsidRDefault="002D3B34" w:rsidP="002D3B34">
      <w:pPr>
        <w:pStyle w:val="afff1"/>
      </w:pPr>
      <w:r>
        <w:t xml:space="preserve">Если </w:t>
      </w:r>
      <w:r w:rsidRPr="0040371C">
        <w:rPr>
          <w:rStyle w:val="afffff0"/>
        </w:rPr>
        <w:t>gpcheckcat</w:t>
      </w:r>
      <w:r>
        <w:t xml:space="preserve"> обнаруживает несогласованную информацию OID (</w:t>
      </w:r>
      <w:r w:rsidR="0040371C" w:rsidRPr="0040371C">
        <w:t>Object ID</w:t>
      </w:r>
      <w:r w:rsidR="0040371C">
        <w:t xml:space="preserve">, </w:t>
      </w:r>
      <w:r>
        <w:t xml:space="preserve">идентификатор объекта), он генерирует один или несколько файлов проверки, содержащих </w:t>
      </w:r>
      <w:r w:rsidR="0040371C">
        <w:t>SQL-</w:t>
      </w:r>
      <w:r>
        <w:t xml:space="preserve">запрос. Вы можете запустить SQL-запрос, чтобы просмотреть подробную информацию о несоответствиях OID и исследовать несоответствия. Файлы создаются в каталоге, в котором запускается </w:t>
      </w:r>
      <w:r w:rsidRPr="0040371C">
        <w:rPr>
          <w:rStyle w:val="afffff0"/>
        </w:rPr>
        <w:t>gpcheckcat</w:t>
      </w:r>
      <w:r>
        <w:t>.</w:t>
      </w:r>
    </w:p>
    <w:p w14:paraId="52B38E2A" w14:textId="5F2E0CA8" w:rsidR="002D3B34" w:rsidRDefault="0040371C" w:rsidP="002D3B34">
      <w:pPr>
        <w:pStyle w:val="afff1"/>
      </w:pPr>
      <w:r>
        <w:t>Ф</w:t>
      </w:r>
      <w:r w:rsidR="002D3B34">
        <w:t>ормат файла: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B34" w:rsidRPr="000749E2" w14:paraId="1E92058D" w14:textId="77777777" w:rsidTr="0000443A">
        <w:tc>
          <w:tcPr>
            <w:tcW w:w="9344" w:type="dxa"/>
            <w:shd w:val="clear" w:color="auto" w:fill="F2F2F2" w:themeFill="background1" w:themeFillShade="F2"/>
          </w:tcPr>
          <w:p w14:paraId="63DC8974" w14:textId="3131D3A7" w:rsidR="002D3B34" w:rsidRPr="001F26BF" w:rsidRDefault="002D3B34" w:rsidP="0000443A">
            <w:pPr>
              <w:pStyle w:val="afffff"/>
            </w:pPr>
            <w:r w:rsidRPr="002D3B34">
              <w:t>gpcheckcat.verify.</w:t>
            </w:r>
            <w:r w:rsidRPr="0040371C">
              <w:rPr>
                <w:i/>
              </w:rPr>
              <w:t>dbname</w:t>
            </w:r>
            <w:r w:rsidRPr="002D3B34">
              <w:t>.</w:t>
            </w:r>
            <w:r w:rsidRPr="0040371C">
              <w:rPr>
                <w:i/>
              </w:rPr>
              <w:t>catalog_table_name</w:t>
            </w:r>
            <w:r w:rsidRPr="002D3B34">
              <w:t>.</w:t>
            </w:r>
            <w:r w:rsidRPr="0040371C">
              <w:rPr>
                <w:i/>
              </w:rPr>
              <w:t>test_name</w:t>
            </w:r>
            <w:r w:rsidRPr="002D3B34">
              <w:t>.</w:t>
            </w:r>
            <w:r w:rsidRPr="0040371C">
              <w:rPr>
                <w:i/>
              </w:rPr>
              <w:t>TIMESTAMP</w:t>
            </w:r>
            <w:r w:rsidRPr="002D3B34">
              <w:t>.sql</w:t>
            </w:r>
          </w:p>
        </w:tc>
      </w:tr>
    </w:tbl>
    <w:p w14:paraId="0C1538C0" w14:textId="326259B7" w:rsidR="002D3B34" w:rsidRPr="002D3B34" w:rsidRDefault="0040371C" w:rsidP="002D3B34">
      <w:pPr>
        <w:pStyle w:val="afff1"/>
      </w:pPr>
      <w:r>
        <w:t>П</w:t>
      </w:r>
      <w:r w:rsidR="002D3B34">
        <w:t>ример</w:t>
      </w:r>
      <w:r w:rsidR="002D3B34" w:rsidRPr="002D3B34">
        <w:t xml:space="preserve"> </w:t>
      </w:r>
      <w:r w:rsidR="002D3B34">
        <w:t>файла</w:t>
      </w:r>
      <w:r w:rsidR="002D3B34" w:rsidRPr="002D3B34">
        <w:t xml:space="preserve"> </w:t>
      </w:r>
      <w:r w:rsidR="002D3B34">
        <w:t>проверки</w:t>
      </w:r>
      <w:r w:rsidR="002D3B34" w:rsidRPr="002D3B34">
        <w:t xml:space="preserve">, </w:t>
      </w:r>
      <w:r w:rsidR="002D3B34">
        <w:t>созданный</w:t>
      </w:r>
      <w:r w:rsidR="002D3B34" w:rsidRPr="002D3B34">
        <w:t xml:space="preserve"> </w:t>
      </w:r>
      <w:r w:rsidR="002D3B34" w:rsidRPr="0040371C">
        <w:rPr>
          <w:rStyle w:val="afffff0"/>
        </w:rPr>
        <w:t>gpcheckcat</w:t>
      </w:r>
      <w:r w:rsidR="002D3B34" w:rsidRPr="002D3B34">
        <w:t xml:space="preserve"> </w:t>
      </w:r>
      <w:r w:rsidR="002D3B34">
        <w:t>при</w:t>
      </w:r>
      <w:r w:rsidR="002D3B34" w:rsidRPr="002D3B34">
        <w:t xml:space="preserve"> </w:t>
      </w:r>
      <w:r w:rsidR="002D3B34">
        <w:t>обнаружении</w:t>
      </w:r>
      <w:r w:rsidR="002D3B34" w:rsidRPr="002D3B34">
        <w:t xml:space="preserve"> </w:t>
      </w:r>
      <w:r>
        <w:t>несогласованных</w:t>
      </w:r>
      <w:r w:rsidR="002D3B34" w:rsidRPr="002D3B34">
        <w:t xml:space="preserve"> </w:t>
      </w:r>
      <w:r w:rsidR="002D3B34" w:rsidRPr="002D3B34">
        <w:rPr>
          <w:lang w:val="en-US"/>
        </w:rPr>
        <w:t>OID</w:t>
      </w:r>
      <w:r w:rsidR="002D3B34" w:rsidRPr="002D3B34">
        <w:t xml:space="preserve"> </w:t>
      </w:r>
      <w:r w:rsidR="002D3B34">
        <w:t>в</w:t>
      </w:r>
      <w:r w:rsidR="002D3B34" w:rsidRPr="002D3B34">
        <w:t xml:space="preserve"> </w:t>
      </w:r>
      <w:r w:rsidR="002D3B34">
        <w:t>таблице</w:t>
      </w:r>
      <w:r w:rsidR="002D3B34" w:rsidRPr="002D3B34">
        <w:t xml:space="preserve"> </w:t>
      </w:r>
      <w:r w:rsidR="002D3B34">
        <w:t>каталога</w:t>
      </w:r>
      <w:r w:rsidR="002D3B34" w:rsidRPr="002D3B34">
        <w:t xml:space="preserve"> </w:t>
      </w:r>
      <w:r w:rsidR="002D3B34" w:rsidRPr="0040371C">
        <w:rPr>
          <w:rStyle w:val="afffff0"/>
        </w:rPr>
        <w:t>pg</w:t>
      </w:r>
      <w:r w:rsidR="002D3B34" w:rsidRPr="0040371C">
        <w:rPr>
          <w:rStyle w:val="afffff0"/>
          <w:lang w:val="ru-RU"/>
        </w:rPr>
        <w:t>_</w:t>
      </w:r>
      <w:r w:rsidR="002D3B34" w:rsidRPr="0040371C">
        <w:rPr>
          <w:rStyle w:val="afffff0"/>
        </w:rPr>
        <w:t>type</w:t>
      </w:r>
      <w:r w:rsidR="002D3B34" w:rsidRPr="002D3B34">
        <w:t xml:space="preserve"> </w:t>
      </w:r>
      <w:r w:rsidR="002D3B34">
        <w:t>в</w:t>
      </w:r>
      <w:r w:rsidR="002D3B34" w:rsidRPr="002D3B34">
        <w:t xml:space="preserve"> </w:t>
      </w:r>
      <w:r w:rsidR="002D3B34">
        <w:t>базе</w:t>
      </w:r>
      <w:r w:rsidR="002D3B34" w:rsidRPr="002D3B34">
        <w:t xml:space="preserve"> </w:t>
      </w:r>
      <w:r w:rsidR="002D3B34">
        <w:t>данных</w:t>
      </w:r>
      <w:r w:rsidR="002D3B34" w:rsidRPr="002D3B34">
        <w:t xml:space="preserve"> </w:t>
      </w:r>
      <w:r w:rsidR="002D3B34" w:rsidRPr="0040371C">
        <w:rPr>
          <w:rStyle w:val="afffff0"/>
        </w:rPr>
        <w:t>mydb</w:t>
      </w:r>
      <w:r w:rsidR="002D3B34" w:rsidRPr="002D3B3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B34" w:rsidRPr="000749E2" w14:paraId="6C8FD9FD" w14:textId="77777777" w:rsidTr="0000443A">
        <w:tc>
          <w:tcPr>
            <w:tcW w:w="9344" w:type="dxa"/>
            <w:shd w:val="clear" w:color="auto" w:fill="F2F2F2" w:themeFill="background1" w:themeFillShade="F2"/>
          </w:tcPr>
          <w:p w14:paraId="11DD298E" w14:textId="11613DA9" w:rsidR="002D3B34" w:rsidRPr="001F26BF" w:rsidRDefault="002D3B34" w:rsidP="0000443A">
            <w:pPr>
              <w:pStyle w:val="afffff"/>
            </w:pPr>
            <w:r w:rsidRPr="002D3B34">
              <w:t>gpcheckcat.verify.mydb.pg_type.missing_extraneous.20150420102715.sql</w:t>
            </w:r>
          </w:p>
        </w:tc>
      </w:tr>
    </w:tbl>
    <w:p w14:paraId="36EA2B16" w14:textId="7F9BAD30" w:rsidR="00942C78" w:rsidRPr="00C67929" w:rsidRDefault="0040371C" w:rsidP="002D3B34">
      <w:pPr>
        <w:pStyle w:val="afff1"/>
      </w:pPr>
      <w:r>
        <w:t>П</w:t>
      </w:r>
      <w:r w:rsidR="002D3B34">
        <w:t>ример запроса из файла подтверждения: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D3B34" w:rsidRPr="000749E2" w14:paraId="1EEDE690" w14:textId="77777777" w:rsidTr="0000443A">
        <w:tc>
          <w:tcPr>
            <w:tcW w:w="9344" w:type="dxa"/>
            <w:shd w:val="clear" w:color="auto" w:fill="F2F2F2" w:themeFill="background1" w:themeFillShade="F2"/>
          </w:tcPr>
          <w:p w14:paraId="52057ED3" w14:textId="77777777" w:rsidR="002D3B34" w:rsidRDefault="002D3B34" w:rsidP="002D3B34">
            <w:pPr>
              <w:pStyle w:val="afffff"/>
            </w:pPr>
            <w:r>
              <w:lastRenderedPageBreak/>
              <w:t>SELECT *</w:t>
            </w:r>
          </w:p>
          <w:p w14:paraId="37DF575E" w14:textId="77777777" w:rsidR="002D3B34" w:rsidRDefault="002D3B34" w:rsidP="002D3B34">
            <w:pPr>
              <w:pStyle w:val="afffff"/>
            </w:pPr>
            <w:r>
              <w:t xml:space="preserve">  FROM (</w:t>
            </w:r>
          </w:p>
          <w:p w14:paraId="0E278E83" w14:textId="77777777" w:rsidR="002D3B34" w:rsidRDefault="002D3B34" w:rsidP="002D3B34">
            <w:pPr>
              <w:pStyle w:val="afffff"/>
            </w:pPr>
            <w:r>
              <w:t xml:space="preserve">       SELECT relname, oid FROM pg_class WHERE reltype </w:t>
            </w:r>
          </w:p>
          <w:p w14:paraId="1E92F782" w14:textId="77777777" w:rsidR="002D3B34" w:rsidRDefault="002D3B34" w:rsidP="002D3B34">
            <w:pPr>
              <w:pStyle w:val="afffff"/>
            </w:pPr>
            <w:r>
              <w:t xml:space="preserve">         IN (1305822,1301043,1301069,1301095)</w:t>
            </w:r>
          </w:p>
          <w:p w14:paraId="072DE762" w14:textId="77777777" w:rsidR="002D3B34" w:rsidRDefault="002D3B34" w:rsidP="002D3B34">
            <w:pPr>
              <w:pStyle w:val="afffff"/>
            </w:pPr>
            <w:r>
              <w:t xml:space="preserve">       UNION ALL</w:t>
            </w:r>
          </w:p>
          <w:p w14:paraId="07125413" w14:textId="77777777" w:rsidR="002D3B34" w:rsidRDefault="002D3B34" w:rsidP="002D3B34">
            <w:pPr>
              <w:pStyle w:val="afffff"/>
            </w:pPr>
            <w:r>
              <w:t xml:space="preserve">       SELECT relname, oid FROM gp_dist_random('pg_class') WHERE reltype </w:t>
            </w:r>
          </w:p>
          <w:p w14:paraId="65301C97" w14:textId="77777777" w:rsidR="002D3B34" w:rsidRDefault="002D3B34" w:rsidP="002D3B34">
            <w:pPr>
              <w:pStyle w:val="afffff"/>
            </w:pPr>
            <w:r>
              <w:t xml:space="preserve">         IN (1305822,1301043,1301069,1301095)</w:t>
            </w:r>
          </w:p>
          <w:p w14:paraId="01C5B5D6" w14:textId="77777777" w:rsidR="002D3B34" w:rsidRDefault="002D3B34" w:rsidP="002D3B34">
            <w:pPr>
              <w:pStyle w:val="afffff"/>
            </w:pPr>
            <w:r>
              <w:t xml:space="preserve">       ) alltyprelids</w:t>
            </w:r>
          </w:p>
          <w:p w14:paraId="76E088D2" w14:textId="18DD7237" w:rsidR="002D3B34" w:rsidRPr="001F26BF" w:rsidRDefault="002D3B34" w:rsidP="002D3B34">
            <w:pPr>
              <w:pStyle w:val="afffff"/>
            </w:pPr>
            <w:r>
              <w:t xml:space="preserve">  GROUP BY relname, oid ORDER BY count(*) desc ;</w:t>
            </w:r>
          </w:p>
        </w:tc>
      </w:tr>
    </w:tbl>
    <w:p w14:paraId="194D4FDA" w14:textId="75368256" w:rsidR="00F07987" w:rsidRPr="002D3B34" w:rsidRDefault="00471DE0" w:rsidP="000C5B1F">
      <w:pPr>
        <w:pStyle w:val="3a"/>
      </w:pPr>
      <w:bookmarkStart w:id="48" w:name="_Ref61267434"/>
      <w:bookmarkStart w:id="49" w:name="_Toc74742927"/>
      <w:r w:rsidRPr="00471DE0">
        <w:t>gpcheckperf</w:t>
      </w:r>
      <w:bookmarkEnd w:id="48"/>
      <w:bookmarkEnd w:id="49"/>
    </w:p>
    <w:p w14:paraId="45FD162B" w14:textId="33A4BF11" w:rsidR="00F07987" w:rsidRPr="00471DE0" w:rsidRDefault="00471DE0" w:rsidP="00F07987">
      <w:pPr>
        <w:pStyle w:val="afff1"/>
      </w:pPr>
      <w:r w:rsidRPr="00471DE0">
        <w:t>Проверяет базовую производительность оборудования указанных хостов.</w:t>
      </w:r>
    </w:p>
    <w:p w14:paraId="04B4BDB0" w14:textId="5E1918A6" w:rsidR="00471DE0"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71DE0" w:rsidRPr="001F26BF" w14:paraId="2AB72B03" w14:textId="77777777" w:rsidTr="0000443A">
        <w:tc>
          <w:tcPr>
            <w:tcW w:w="9344" w:type="dxa"/>
            <w:shd w:val="clear" w:color="auto" w:fill="F2F2F2" w:themeFill="background1" w:themeFillShade="F2"/>
          </w:tcPr>
          <w:p w14:paraId="74BFDB3B" w14:textId="77777777" w:rsidR="00471DE0" w:rsidRDefault="00471DE0" w:rsidP="00471DE0">
            <w:pPr>
              <w:pStyle w:val="afffff"/>
            </w:pPr>
            <w:r>
              <w:t xml:space="preserve">gpcheckperf -d </w:t>
            </w:r>
            <w:r w:rsidRPr="006F1C92">
              <w:rPr>
                <w:i/>
              </w:rPr>
              <w:t>test_directory</w:t>
            </w:r>
            <w:r>
              <w:t xml:space="preserve"> [-d </w:t>
            </w:r>
            <w:r w:rsidRPr="006F1C92">
              <w:rPr>
                <w:i/>
              </w:rPr>
              <w:t>test_directory</w:t>
            </w:r>
            <w:r>
              <w:t xml:space="preserve"> ...] </w:t>
            </w:r>
          </w:p>
          <w:p w14:paraId="7F4A6176" w14:textId="77777777" w:rsidR="00471DE0" w:rsidRDefault="00471DE0" w:rsidP="00471DE0">
            <w:pPr>
              <w:pStyle w:val="afffff"/>
            </w:pPr>
            <w:r>
              <w:t xml:space="preserve">    {-f </w:t>
            </w:r>
            <w:r w:rsidRPr="006F1C92">
              <w:rPr>
                <w:i/>
              </w:rPr>
              <w:t>hostfile_gpcheckperf</w:t>
            </w:r>
            <w:r>
              <w:t xml:space="preserve"> | - h </w:t>
            </w:r>
            <w:r w:rsidRPr="006F1C92">
              <w:rPr>
                <w:i/>
              </w:rPr>
              <w:t>hostname</w:t>
            </w:r>
            <w:r>
              <w:t xml:space="preserve"> [-h </w:t>
            </w:r>
            <w:r w:rsidRPr="006F1C92">
              <w:rPr>
                <w:i/>
              </w:rPr>
              <w:t>hostname</w:t>
            </w:r>
            <w:r>
              <w:t xml:space="preserve"> ...]} </w:t>
            </w:r>
          </w:p>
          <w:p w14:paraId="6389F5F5" w14:textId="77777777" w:rsidR="00471DE0" w:rsidRDefault="00471DE0" w:rsidP="00471DE0">
            <w:pPr>
              <w:pStyle w:val="afffff"/>
            </w:pPr>
            <w:r>
              <w:t xml:space="preserve">    [-r ds] [-B </w:t>
            </w:r>
            <w:r w:rsidRPr="006F1C92">
              <w:rPr>
                <w:i/>
              </w:rPr>
              <w:t>block_size</w:t>
            </w:r>
            <w:r>
              <w:t xml:space="preserve">] [-S </w:t>
            </w:r>
            <w:r w:rsidRPr="006F1C92">
              <w:rPr>
                <w:i/>
              </w:rPr>
              <w:t>file_size</w:t>
            </w:r>
            <w:r>
              <w:t>] [-D] [-v|-V]</w:t>
            </w:r>
          </w:p>
          <w:p w14:paraId="3EADAF37" w14:textId="77777777" w:rsidR="00471DE0" w:rsidRDefault="00471DE0" w:rsidP="00471DE0">
            <w:pPr>
              <w:pStyle w:val="afffff"/>
            </w:pPr>
          </w:p>
          <w:p w14:paraId="2827AA72" w14:textId="77777777" w:rsidR="00471DE0" w:rsidRDefault="00471DE0" w:rsidP="00471DE0">
            <w:pPr>
              <w:pStyle w:val="afffff"/>
            </w:pPr>
            <w:r>
              <w:t xml:space="preserve">gpcheckperf -d </w:t>
            </w:r>
            <w:r w:rsidRPr="006F1C92">
              <w:rPr>
                <w:i/>
              </w:rPr>
              <w:t>temp_directory</w:t>
            </w:r>
          </w:p>
          <w:p w14:paraId="14C2AC9C" w14:textId="77777777" w:rsidR="00471DE0" w:rsidRDefault="00471DE0" w:rsidP="00471DE0">
            <w:pPr>
              <w:pStyle w:val="afffff"/>
            </w:pPr>
            <w:r>
              <w:t xml:space="preserve">    {-f </w:t>
            </w:r>
            <w:r w:rsidRPr="006F1C92">
              <w:rPr>
                <w:i/>
              </w:rPr>
              <w:t>hostfile_gpchecknet</w:t>
            </w:r>
            <w:r>
              <w:t xml:space="preserve"> | - h </w:t>
            </w:r>
            <w:r w:rsidRPr="006F1C92">
              <w:rPr>
                <w:i/>
              </w:rPr>
              <w:t>hostname</w:t>
            </w:r>
            <w:r>
              <w:t xml:space="preserve"> [-h </w:t>
            </w:r>
            <w:r w:rsidRPr="006F1C92">
              <w:rPr>
                <w:i/>
              </w:rPr>
              <w:t>hostname</w:t>
            </w:r>
            <w:r>
              <w:t xml:space="preserve"> ...]} </w:t>
            </w:r>
          </w:p>
          <w:p w14:paraId="0B64A44F" w14:textId="77777777" w:rsidR="00471DE0" w:rsidRDefault="00471DE0" w:rsidP="00471DE0">
            <w:pPr>
              <w:pStyle w:val="afffff"/>
            </w:pPr>
            <w:r>
              <w:t xml:space="preserve">    [ -r n|N|M [--duration </w:t>
            </w:r>
            <w:r w:rsidRPr="006F1C92">
              <w:rPr>
                <w:i/>
              </w:rPr>
              <w:t>time</w:t>
            </w:r>
            <w:r>
              <w:t>] [--netperf] ] [-D] [-v | -V]</w:t>
            </w:r>
          </w:p>
          <w:p w14:paraId="2F0010B0" w14:textId="77777777" w:rsidR="00471DE0" w:rsidRDefault="00471DE0" w:rsidP="00471DE0">
            <w:pPr>
              <w:pStyle w:val="afffff"/>
            </w:pPr>
          </w:p>
          <w:p w14:paraId="308D0D4D" w14:textId="77777777" w:rsidR="00471DE0" w:rsidRDefault="00471DE0" w:rsidP="00471DE0">
            <w:pPr>
              <w:pStyle w:val="afffff"/>
            </w:pPr>
            <w:proofErr w:type="gramStart"/>
            <w:r>
              <w:t>gpcheckperf</w:t>
            </w:r>
            <w:proofErr w:type="gramEnd"/>
            <w:r>
              <w:t xml:space="preserve"> -?</w:t>
            </w:r>
          </w:p>
          <w:p w14:paraId="2E4402E3" w14:textId="77777777" w:rsidR="00471DE0" w:rsidRDefault="00471DE0" w:rsidP="00471DE0">
            <w:pPr>
              <w:pStyle w:val="afffff"/>
            </w:pPr>
          </w:p>
          <w:p w14:paraId="355C22FE" w14:textId="022F95FC" w:rsidR="00471DE0" w:rsidRPr="001F26BF" w:rsidRDefault="00471DE0" w:rsidP="00471DE0">
            <w:pPr>
              <w:pStyle w:val="afffff"/>
            </w:pPr>
            <w:r>
              <w:t>gpcheckperf --version</w:t>
            </w:r>
          </w:p>
        </w:tc>
      </w:tr>
    </w:tbl>
    <w:p w14:paraId="7F72BA2E" w14:textId="77777777" w:rsidR="0089102B" w:rsidRPr="0089102B" w:rsidRDefault="0089102B" w:rsidP="000749E2">
      <w:pPr>
        <w:pStyle w:val="46"/>
      </w:pPr>
      <w:r w:rsidRPr="0089102B">
        <w:t>Описание</w:t>
      </w:r>
    </w:p>
    <w:p w14:paraId="6E5D2F8D" w14:textId="77777777" w:rsidR="0089102B" w:rsidRPr="0089102B" w:rsidRDefault="0089102B" w:rsidP="0089102B">
      <w:pPr>
        <w:pStyle w:val="afff1"/>
      </w:pPr>
      <w:r w:rsidRPr="0089102B">
        <w:t xml:space="preserve">Утилита </w:t>
      </w:r>
      <w:r w:rsidRPr="003F6128">
        <w:rPr>
          <w:rStyle w:val="afffff0"/>
        </w:rPr>
        <w:t>gpcheckperf</w:t>
      </w:r>
      <w:r w:rsidRPr="0089102B">
        <w:t xml:space="preserve"> запускает сеанс на указанных хостах и </w:t>
      </w:r>
      <w:r w:rsidRPr="0089102B">
        <w:rPr>
          <w:rFonts w:ascii="Arial" w:hAnsi="Arial" w:cs="Arial"/>
        </w:rPr>
        <w:t>​​</w:t>
      </w:r>
      <w:r w:rsidRPr="0089102B">
        <w:rPr>
          <w:rFonts w:cs="Rostelecom Basis Light"/>
        </w:rPr>
        <w:t>выполняет</w:t>
      </w:r>
      <w:r w:rsidRPr="0089102B">
        <w:t xml:space="preserve"> </w:t>
      </w:r>
      <w:r w:rsidRPr="0089102B">
        <w:rPr>
          <w:rFonts w:cs="Rostelecom Basis Light"/>
        </w:rPr>
        <w:t>следующие</w:t>
      </w:r>
      <w:r w:rsidRPr="0089102B">
        <w:t xml:space="preserve"> </w:t>
      </w:r>
      <w:r w:rsidRPr="0089102B">
        <w:rPr>
          <w:rFonts w:cs="Rostelecom Basis Light"/>
        </w:rPr>
        <w:t>тесты</w:t>
      </w:r>
      <w:r w:rsidRPr="0089102B">
        <w:t xml:space="preserve"> </w:t>
      </w:r>
      <w:r w:rsidRPr="0089102B">
        <w:rPr>
          <w:rFonts w:cs="Rostelecom Basis Light"/>
        </w:rPr>
        <w:t>производительности</w:t>
      </w:r>
      <w:r w:rsidRPr="0089102B">
        <w:t>:</w:t>
      </w:r>
    </w:p>
    <w:p w14:paraId="07F61B41" w14:textId="23A3F9CD" w:rsidR="0089102B" w:rsidRPr="0089102B" w:rsidRDefault="003F6128" w:rsidP="00B638B0">
      <w:pPr>
        <w:pStyle w:val="a2"/>
        <w:numPr>
          <w:ilvl w:val="0"/>
          <w:numId w:val="31"/>
        </w:numPr>
        <w:jc w:val="both"/>
      </w:pPr>
      <w:r>
        <w:t>Тест производительности ввода-вывода диска</w:t>
      </w:r>
      <w:r w:rsidR="0089102B" w:rsidRPr="0089102B">
        <w:t xml:space="preserve"> (</w:t>
      </w:r>
      <w:r w:rsidR="0089102B" w:rsidRPr="0089102B">
        <w:rPr>
          <w:lang w:val="en-US"/>
        </w:rPr>
        <w:t>dd</w:t>
      </w:r>
      <w:r>
        <w:t>-тест</w:t>
      </w:r>
      <w:r w:rsidR="0089102B" w:rsidRPr="0089102B">
        <w:t xml:space="preserve">) </w:t>
      </w:r>
      <w:r>
        <w:t>— для тестирования</w:t>
      </w:r>
      <w:r w:rsidR="0089102B" w:rsidRPr="0089102B">
        <w:t xml:space="preserve"> последовательной пропускной способности логического диска или файловой системы утилита использует команду </w:t>
      </w:r>
      <w:r w:rsidR="0089102B" w:rsidRPr="003F6128">
        <w:rPr>
          <w:rStyle w:val="afffff0"/>
        </w:rPr>
        <w:t>dd</w:t>
      </w:r>
      <w:r w:rsidR="0089102B" w:rsidRPr="0089102B">
        <w:t xml:space="preserve">, которая является стандартной утилитой </w:t>
      </w:r>
      <w:r w:rsidR="0089102B" w:rsidRPr="0089102B">
        <w:rPr>
          <w:lang w:val="en-US"/>
        </w:rPr>
        <w:t>UNIX</w:t>
      </w:r>
      <w:r w:rsidR="0089102B" w:rsidRPr="0089102B">
        <w:t>. Он</w:t>
      </w:r>
      <w:r>
        <w:t>а</w:t>
      </w:r>
      <w:r w:rsidR="0089102B" w:rsidRPr="0089102B">
        <w:t xml:space="preserve"> подсчитывает время, необходимое для записи и чтения большого файла на диск и с диска, и вычисляет производительность дискового ввода-вывода в мегабайтах в секунду</w:t>
      </w:r>
      <w:r>
        <w:t xml:space="preserve"> (МБ</w:t>
      </w:r>
      <w:r w:rsidRPr="003F6128">
        <w:t>/</w:t>
      </w:r>
      <w:r>
        <w:t>с)</w:t>
      </w:r>
      <w:r w:rsidR="0089102B" w:rsidRPr="0089102B">
        <w:t>. По умолчанию размер файла, который используется для теста, рассчитывается как удвоенный общий объ</w:t>
      </w:r>
      <w:r>
        <w:t>ё</w:t>
      </w:r>
      <w:r w:rsidR="0089102B" w:rsidRPr="0089102B">
        <w:t>м оперативной памяти (</w:t>
      </w:r>
      <w:r>
        <w:rPr>
          <w:lang w:val="en-US"/>
        </w:rPr>
        <w:t>RAM</w:t>
      </w:r>
      <w:r w:rsidR="0089102B" w:rsidRPr="0089102B">
        <w:t>) на хосте. Это гарантирует, что тест действительно тестирует дисковый ввод-вывод и не использует кэш памяти.</w:t>
      </w:r>
    </w:p>
    <w:p w14:paraId="078036CD" w14:textId="5F284FFD" w:rsidR="0089102B" w:rsidRPr="0089102B" w:rsidRDefault="0089102B" w:rsidP="0089102B">
      <w:pPr>
        <w:pStyle w:val="affff8"/>
      </w:pPr>
      <w:r w:rsidRPr="0089102B">
        <w:t>Тест пропускной способности памяти (поток</w:t>
      </w:r>
      <w:r w:rsidR="003F6128">
        <w:t>а) —</w:t>
      </w:r>
      <w:r w:rsidRPr="0089102B">
        <w:t xml:space="preserve"> для проверки пропускной способности памяти утилита использует программу тестирования </w:t>
      </w:r>
      <w:r w:rsidRPr="003F6128">
        <w:rPr>
          <w:rStyle w:val="afffff0"/>
        </w:rPr>
        <w:t>STREAM</w:t>
      </w:r>
      <w:r w:rsidRPr="0089102B">
        <w:t xml:space="preserve"> для измерения устойчивой проп</w:t>
      </w:r>
      <w:r w:rsidR="003F6128">
        <w:t xml:space="preserve">ускной </w:t>
      </w:r>
      <w:r w:rsidR="003F6128">
        <w:lastRenderedPageBreak/>
        <w:t>способности памяти (в МБ/</w:t>
      </w:r>
      <w:r w:rsidRPr="0089102B">
        <w:t xml:space="preserve">с). </w:t>
      </w:r>
      <w:r w:rsidR="003F6128">
        <w:t>Она</w:t>
      </w:r>
      <w:r w:rsidRPr="0089102B">
        <w:t xml:space="preserve"> проверяет, что производительность вашей системы не ограничена пропускной способностью памяти системы по сравнению с вычислительной производительностью ЦП</w:t>
      </w:r>
      <w:r w:rsidR="003F6128">
        <w:t>У</w:t>
      </w:r>
      <w:r w:rsidRPr="0089102B">
        <w:t xml:space="preserve">. В приложениях с большим набором данных (например, в </w:t>
      </w:r>
      <w:r w:rsidR="002C3408">
        <w:rPr>
          <w:lang w:val="en-US"/>
        </w:rPr>
        <w:t>RT</w:t>
      </w:r>
      <w:r w:rsidR="002C3408" w:rsidRPr="002C3408">
        <w:t>.</w:t>
      </w:r>
      <w:r w:rsidR="002C3408">
        <w:rPr>
          <w:lang w:val="en-US"/>
        </w:rPr>
        <w:t>Warehouse</w:t>
      </w:r>
      <w:r w:rsidRPr="0089102B">
        <w:t>) низкая пропускная способность памяти является серь</w:t>
      </w:r>
      <w:r w:rsidR="003F6128">
        <w:t>ё</w:t>
      </w:r>
      <w:r w:rsidRPr="0089102B">
        <w:t>зной проблемой для производительности. Если пропускная способность памяти значительно ниже теоретической пропускной способности ЦП</w:t>
      </w:r>
      <w:r w:rsidR="003F6128">
        <w:t>У</w:t>
      </w:r>
      <w:r w:rsidRPr="0089102B">
        <w:t>, это может привести к тому, что ЦП</w:t>
      </w:r>
      <w:r w:rsidR="003F6128">
        <w:t>У</w:t>
      </w:r>
      <w:r w:rsidRPr="0089102B">
        <w:t xml:space="preserve"> будет тратить значительное количество времени на ожидание данных, поступающих из системной памяти.</w:t>
      </w:r>
    </w:p>
    <w:p w14:paraId="19483D66" w14:textId="70F844BC" w:rsidR="00F07987" w:rsidRPr="0089102B" w:rsidRDefault="0089102B" w:rsidP="0089102B">
      <w:pPr>
        <w:pStyle w:val="affff8"/>
      </w:pPr>
      <w:r w:rsidRPr="0089102B">
        <w:t>Тест производительности сети (</w:t>
      </w:r>
      <w:r w:rsidRPr="007B2EE2">
        <w:rPr>
          <w:rStyle w:val="afffff0"/>
        </w:rPr>
        <w:t>gpnetbench</w:t>
      </w:r>
      <w:r w:rsidRPr="007B2EE2">
        <w:rPr>
          <w:rStyle w:val="afffff0"/>
          <w:lang w:val="ru-RU"/>
        </w:rPr>
        <w:t>*</w:t>
      </w:r>
      <w:r w:rsidR="007B2EE2">
        <w:t>) —</w:t>
      </w:r>
      <w:r w:rsidRPr="0089102B">
        <w:t xml:space="preserve"> для проверки производительности сети (и, следовательно, производительности соединения с </w:t>
      </w:r>
      <w:r w:rsidR="002C3408">
        <w:rPr>
          <w:lang w:val="en-US"/>
        </w:rPr>
        <w:t>RT</w:t>
      </w:r>
      <w:r w:rsidR="002C3408" w:rsidRPr="002C3408">
        <w:t>.</w:t>
      </w:r>
      <w:r w:rsidR="002C3408">
        <w:rPr>
          <w:lang w:val="en-US"/>
        </w:rPr>
        <w:t>Warehouse</w:t>
      </w:r>
      <w:r w:rsidRPr="0089102B">
        <w:t>) утилита запускает программу тестирования производительности сети, которая передает 5-секундный поток данных с текущего хоста на каждый удал</w:t>
      </w:r>
      <w:r w:rsidR="007B2EE2">
        <w:t>ё</w:t>
      </w:r>
      <w:r w:rsidRPr="0089102B">
        <w:t>нный хост, включ</w:t>
      </w:r>
      <w:r w:rsidR="007B2EE2">
        <w:t>ё</w:t>
      </w:r>
      <w:r w:rsidRPr="0089102B">
        <w:t>нный в тест. Данные передаются параллельно каждому удал</w:t>
      </w:r>
      <w:r w:rsidR="007B2EE2">
        <w:t>ё</w:t>
      </w:r>
      <w:r w:rsidRPr="0089102B">
        <w:t>нному хосту, а минимальная, максимальная, средняя и медианная скорость передачи данных по сети указывается в мегабайтах в секунду</w:t>
      </w:r>
      <w:r w:rsidR="007B2EE2">
        <w:t xml:space="preserve"> (МБ</w:t>
      </w:r>
      <w:r w:rsidR="007B2EE2" w:rsidRPr="007B2EE2">
        <w:t>/</w:t>
      </w:r>
      <w:r w:rsidR="007B2EE2">
        <w:t>с)</w:t>
      </w:r>
      <w:r w:rsidRPr="0089102B">
        <w:t>. Если суммарная скорость переда</w:t>
      </w:r>
      <w:r w:rsidR="007B2EE2">
        <w:t>чи ниже ожидаемой (менее 100 МБ/</w:t>
      </w:r>
      <w:r w:rsidRPr="0089102B">
        <w:t xml:space="preserve">с), вы можете запустить тест сети последовательно, используя параметр </w:t>
      </w:r>
      <w:r w:rsidRPr="0055738E">
        <w:rPr>
          <w:rStyle w:val="afffff0"/>
          <w:lang w:val="ru-RU"/>
        </w:rPr>
        <w:t>-</w:t>
      </w:r>
      <w:r w:rsidRPr="007B2EE2">
        <w:rPr>
          <w:rStyle w:val="afffff0"/>
        </w:rPr>
        <w:t>r</w:t>
      </w:r>
      <w:r w:rsidRPr="0055738E">
        <w:rPr>
          <w:rStyle w:val="afffff0"/>
          <w:lang w:val="ru-RU"/>
        </w:rPr>
        <w:t xml:space="preserve"> </w:t>
      </w:r>
      <w:r w:rsidRPr="007B2EE2">
        <w:rPr>
          <w:rStyle w:val="afffff0"/>
        </w:rPr>
        <w:t>n</w:t>
      </w:r>
      <w:r w:rsidRPr="0089102B">
        <w:t xml:space="preserve">, чтобы получить результаты для каждого хоста. Чтобы запустить полноматричный тест пропускной способности, вы можете указать </w:t>
      </w:r>
      <w:r w:rsidRPr="0055738E">
        <w:rPr>
          <w:rStyle w:val="afffff0"/>
          <w:lang w:val="ru-RU"/>
        </w:rPr>
        <w:t>-</w:t>
      </w:r>
      <w:r w:rsidRPr="007B2EE2">
        <w:rPr>
          <w:rStyle w:val="afffff0"/>
        </w:rPr>
        <w:t>r</w:t>
      </w:r>
      <w:r w:rsidRPr="0055738E">
        <w:rPr>
          <w:rStyle w:val="afffff0"/>
          <w:lang w:val="ru-RU"/>
        </w:rPr>
        <w:t xml:space="preserve"> </w:t>
      </w:r>
      <w:r w:rsidRPr="007B2EE2">
        <w:rPr>
          <w:rStyle w:val="afffff0"/>
        </w:rPr>
        <w:t>M</w:t>
      </w:r>
      <w:r w:rsidRPr="0089102B">
        <w:t>, который заставит каждый хост отправлять и получать данные с любого другого указанного хоста. Этот тест лучше всего использовать для проверки того, может ли коммутационная матрица выдерживать полноматричную рабочую нагрузку.</w:t>
      </w:r>
    </w:p>
    <w:p w14:paraId="7185F319" w14:textId="4A7CDEEA" w:rsidR="00F92665" w:rsidRDefault="00F92665" w:rsidP="00F92665">
      <w:pPr>
        <w:pStyle w:val="afff1"/>
      </w:pPr>
      <w:r>
        <w:t xml:space="preserve">Чтобы указать хосты для тестирования, используйте параметр </w:t>
      </w:r>
      <w:r w:rsidRPr="00D6362D">
        <w:rPr>
          <w:rStyle w:val="afffff0"/>
          <w:lang w:val="ru-RU"/>
        </w:rPr>
        <w:t>-</w:t>
      </w:r>
      <w:r w:rsidRPr="00D6362D">
        <w:rPr>
          <w:rStyle w:val="afffff0"/>
        </w:rPr>
        <w:t>f</w:t>
      </w:r>
      <w:r>
        <w:t>, чтобы указать файл, содержащий список им</w:t>
      </w:r>
      <w:r w:rsidR="00D6362D">
        <w:t>ё</w:t>
      </w:r>
      <w:r>
        <w:t xml:space="preserve">н хостов, или используйте параметр </w:t>
      </w:r>
      <w:r w:rsidR="00D6362D" w:rsidRPr="00D6362D">
        <w:rPr>
          <w:rStyle w:val="afffff0"/>
          <w:lang w:val="ru-RU"/>
        </w:rPr>
        <w:noBreakHyphen/>
      </w:r>
      <w:r w:rsidRPr="00D6362D">
        <w:rPr>
          <w:rStyle w:val="afffff0"/>
        </w:rPr>
        <w:t>h</w:t>
      </w:r>
      <w:r>
        <w:t>, чтобы указать им</w:t>
      </w:r>
      <w:r w:rsidR="00D6362D">
        <w:t>е</w:t>
      </w:r>
      <w:r>
        <w:t xml:space="preserve">на отдельных хостов в командной строке. При выполнении теста производительности сети все записи в файле хоста должны относиться к сетевым интерфейсам в одной подсети. Если </w:t>
      </w:r>
      <w:r w:rsidR="00D6362D">
        <w:t>хосты</w:t>
      </w:r>
      <w:r>
        <w:t xml:space="preserve"> вашего сегмента имеют несколько сетевых интерфейсов, настроенных в разных подсетях, запустите тест сети один раз для каждой подсети.</w:t>
      </w:r>
    </w:p>
    <w:p w14:paraId="40228FF4" w14:textId="1705A038" w:rsidR="00F92665" w:rsidRDefault="00F92665" w:rsidP="00F92665">
      <w:pPr>
        <w:pStyle w:val="afff1"/>
      </w:pPr>
      <w:r>
        <w:t>Вы также должны указать хотя бы один тестовый каталог (</w:t>
      </w:r>
      <w:r w:rsidRPr="0055738E">
        <w:rPr>
          <w:rStyle w:val="afffff0"/>
          <w:lang w:val="ru-RU"/>
        </w:rPr>
        <w:t>с -</w:t>
      </w:r>
      <w:r w:rsidRPr="00D6362D">
        <w:rPr>
          <w:rStyle w:val="afffff0"/>
        </w:rPr>
        <w:t>d</w:t>
      </w:r>
      <w:r>
        <w:t xml:space="preserve">). Пользователь, запускающий </w:t>
      </w:r>
      <w:r w:rsidRPr="00D6362D">
        <w:rPr>
          <w:rStyle w:val="afffff0"/>
        </w:rPr>
        <w:t>gpcheckperf</w:t>
      </w:r>
      <w:r>
        <w:t>, должен иметь доступ на запись в указанные тестовые каталоги на всех удал</w:t>
      </w:r>
      <w:r w:rsidR="00D6362D">
        <w:t>ё</w:t>
      </w:r>
      <w:r>
        <w:t>нных хостах. Для теста дискового ввода-вывода тестовые каталоги должны соответствовать каталогам данн</w:t>
      </w:r>
      <w:r w:rsidR="00D6362D">
        <w:t>ых вашего сегмента (основного и/или зеркального</w:t>
      </w:r>
      <w:r>
        <w:t>). Для тестирования пропускной способности памяти и сети требуется временный каталог для файлов тестовой программы.</w:t>
      </w:r>
    </w:p>
    <w:p w14:paraId="03683A5D" w14:textId="1A9D478D" w:rsidR="00F07987" w:rsidRPr="0089102B" w:rsidRDefault="00F92665" w:rsidP="00F92665">
      <w:pPr>
        <w:pStyle w:val="afff1"/>
      </w:pPr>
      <w:r>
        <w:t xml:space="preserve">Перед использованием </w:t>
      </w:r>
      <w:r w:rsidRPr="00D6362D">
        <w:rPr>
          <w:rStyle w:val="afffff0"/>
        </w:rPr>
        <w:t>gpcheckperf</w:t>
      </w:r>
      <w:r>
        <w:t xml:space="preserve"> вы должны настроить доверенный </w:t>
      </w:r>
      <w:r w:rsidR="00D6362D">
        <w:t>доступ</w:t>
      </w:r>
      <w:r>
        <w:t xml:space="preserve"> между хостами, участвующими в тесте производительности. Вы </w:t>
      </w:r>
      <w:r>
        <w:lastRenderedPageBreak/>
        <w:t xml:space="preserve">можете использовать утилиту </w:t>
      </w:r>
      <w:r w:rsidRPr="00D6362D">
        <w:rPr>
          <w:rStyle w:val="afffff0"/>
        </w:rPr>
        <w:t>gpssh</w:t>
      </w:r>
      <w:r w:rsidRPr="0055738E">
        <w:rPr>
          <w:rStyle w:val="afffff0"/>
          <w:lang w:val="ru-RU"/>
        </w:rPr>
        <w:t>-</w:t>
      </w:r>
      <w:r w:rsidRPr="00D6362D">
        <w:rPr>
          <w:rStyle w:val="afffff0"/>
        </w:rPr>
        <w:t>exkeys</w:t>
      </w:r>
      <w:r>
        <w:t xml:space="preserve"> для обновления известных файлов хоста и обмена открытыми ключами между хостами, если вы этого еще не сделали. Обратите внимание, что </w:t>
      </w:r>
      <w:r w:rsidRPr="00D6362D">
        <w:rPr>
          <w:rStyle w:val="afffff0"/>
        </w:rPr>
        <w:t>gpcheckperf</w:t>
      </w:r>
      <w:r>
        <w:t xml:space="preserve"> вызывает </w:t>
      </w:r>
      <w:r w:rsidRPr="00D6362D">
        <w:rPr>
          <w:rStyle w:val="afffff0"/>
        </w:rPr>
        <w:t>gpssh</w:t>
      </w:r>
      <w:r>
        <w:t xml:space="preserve"> и </w:t>
      </w:r>
      <w:r w:rsidRPr="00D6362D">
        <w:rPr>
          <w:rStyle w:val="afffff0"/>
        </w:rPr>
        <w:t>gpscp</w:t>
      </w:r>
      <w:r>
        <w:t xml:space="preserve">, поэтому эти утилиты </w:t>
      </w:r>
      <w:r w:rsidR="002C3408" w:rsidRPr="002C3408">
        <w:t>RT.Warehouse</w:t>
      </w:r>
      <w:r w:rsidR="002C3408">
        <w:t xml:space="preserve"> </w:t>
      </w:r>
      <w:r w:rsidR="00D6362D">
        <w:t xml:space="preserve">также должны быть в вашем </w:t>
      </w:r>
      <w:r w:rsidR="00D6362D" w:rsidRPr="0055738E">
        <w:rPr>
          <w:rStyle w:val="afffff0"/>
          <w:lang w:val="ru-RU"/>
        </w:rPr>
        <w:t>$</w:t>
      </w:r>
      <w:r w:rsidRPr="00D6362D">
        <w:rPr>
          <w:rStyle w:val="afffff0"/>
        </w:rPr>
        <w:t>PATH</w:t>
      </w:r>
      <w:r>
        <w:t>.</w:t>
      </w:r>
    </w:p>
    <w:p w14:paraId="6A2B710F" w14:textId="77777777" w:rsidR="0046223A" w:rsidRPr="002F4B86" w:rsidRDefault="0046223A" w:rsidP="000749E2">
      <w:pPr>
        <w:pStyle w:val="46"/>
        <w:rPr>
          <w:lang w:val="ru-RU"/>
        </w:rPr>
      </w:pPr>
      <w:r w:rsidRPr="004528BE">
        <w:t>Параметры</w:t>
      </w:r>
    </w:p>
    <w:p w14:paraId="1F9D3C78" w14:textId="7FF4E65A" w:rsidR="0046223A" w:rsidRPr="004969EA" w:rsidRDefault="0046223A" w:rsidP="0046223A">
      <w:pPr>
        <w:pStyle w:val="aff6"/>
      </w:pPr>
      <w:r w:rsidRPr="00624C80">
        <w:t xml:space="preserve">Таблица </w:t>
      </w:r>
      <w:fldSimple w:instr=" SEQ Таблица \* ARABIC ">
        <w:r w:rsidR="000D13AA">
          <w:rPr>
            <w:noProof/>
          </w:rPr>
          <w:t>25</w:t>
        </w:r>
      </w:fldSimple>
      <w:r w:rsidRPr="00624C80">
        <w:t xml:space="preserve"> </w:t>
      </w:r>
      <w:r w:rsidRPr="00624C80">
        <w:rPr>
          <w:rFonts w:cs="Times New Roman"/>
        </w:rPr>
        <w:t>—</w:t>
      </w:r>
      <w:r w:rsidRPr="00624C80">
        <w:t xml:space="preserve"> </w:t>
      </w:r>
      <w:r>
        <w:t xml:space="preserve">Параметры </w:t>
      </w:r>
      <w:r w:rsidR="00471DE0" w:rsidRPr="0046223A">
        <w:rPr>
          <w:lang w:val="en-US"/>
        </w:rPr>
        <w:t>gpcheckperf</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46223A" w:rsidRPr="00BB4D23" w14:paraId="11638724" w14:textId="77777777" w:rsidTr="0000443A">
        <w:trPr>
          <w:trHeight w:val="454"/>
          <w:tblHeader/>
        </w:trPr>
        <w:tc>
          <w:tcPr>
            <w:tcW w:w="2483" w:type="dxa"/>
            <w:shd w:val="clear" w:color="auto" w:fill="7030A0"/>
            <w:tcMar>
              <w:top w:w="57" w:type="dxa"/>
              <w:left w:w="85" w:type="dxa"/>
              <w:bottom w:w="57" w:type="dxa"/>
              <w:right w:w="85" w:type="dxa"/>
            </w:tcMar>
          </w:tcPr>
          <w:p w14:paraId="6E259046" w14:textId="77777777" w:rsidR="0046223A" w:rsidRPr="00BB4D23" w:rsidRDefault="0046223A" w:rsidP="0000443A">
            <w:pPr>
              <w:pStyle w:val="affa"/>
            </w:pPr>
            <w:r>
              <w:t>Параметр</w:t>
            </w:r>
          </w:p>
        </w:tc>
        <w:tc>
          <w:tcPr>
            <w:tcW w:w="6861" w:type="dxa"/>
            <w:shd w:val="clear" w:color="auto" w:fill="7030A0"/>
            <w:tcMar>
              <w:top w:w="57" w:type="dxa"/>
              <w:left w:w="85" w:type="dxa"/>
              <w:bottom w:w="57" w:type="dxa"/>
              <w:right w:w="85" w:type="dxa"/>
            </w:tcMar>
          </w:tcPr>
          <w:p w14:paraId="321CAE9D" w14:textId="77777777" w:rsidR="0046223A" w:rsidRPr="00991D67" w:rsidRDefault="0046223A" w:rsidP="0000443A">
            <w:pPr>
              <w:pStyle w:val="affa"/>
            </w:pPr>
            <w:r>
              <w:t>Описание</w:t>
            </w:r>
          </w:p>
        </w:tc>
      </w:tr>
      <w:tr w:rsidR="0046223A" w:rsidRPr="00BB4D23" w14:paraId="21046365" w14:textId="77777777" w:rsidTr="0000443A">
        <w:tc>
          <w:tcPr>
            <w:tcW w:w="2483" w:type="dxa"/>
            <w:tcMar>
              <w:top w:w="57" w:type="dxa"/>
              <w:left w:w="85" w:type="dxa"/>
              <w:bottom w:w="57" w:type="dxa"/>
              <w:right w:w="85" w:type="dxa"/>
            </w:tcMar>
          </w:tcPr>
          <w:p w14:paraId="32443C35" w14:textId="6BA21E2A" w:rsidR="0046223A" w:rsidRPr="00991D67" w:rsidRDefault="0046223A" w:rsidP="006467CF">
            <w:pPr>
              <w:pStyle w:val="afffff6"/>
            </w:pPr>
            <w:r w:rsidRPr="0046223A">
              <w:t xml:space="preserve">-B </w:t>
            </w:r>
            <w:r w:rsidRPr="006467CF">
              <w:rPr>
                <w:i/>
              </w:rPr>
              <w:t>block_size</w:t>
            </w:r>
          </w:p>
        </w:tc>
        <w:tc>
          <w:tcPr>
            <w:tcW w:w="6861" w:type="dxa"/>
            <w:tcMar>
              <w:top w:w="57" w:type="dxa"/>
              <w:left w:w="85" w:type="dxa"/>
              <w:bottom w:w="57" w:type="dxa"/>
              <w:right w:w="85" w:type="dxa"/>
            </w:tcMar>
          </w:tcPr>
          <w:p w14:paraId="7EC685B5" w14:textId="4F7EF7A8" w:rsidR="0046223A" w:rsidRPr="00991D67" w:rsidRDefault="0046223A" w:rsidP="00D6362D">
            <w:pPr>
              <w:pStyle w:val="aff8"/>
              <w:rPr>
                <w:lang w:val="ru-RU"/>
              </w:rPr>
            </w:pPr>
            <w:r w:rsidRPr="0046223A">
              <w:rPr>
                <w:lang w:val="ru-RU"/>
              </w:rPr>
              <w:t>Зада</w:t>
            </w:r>
            <w:r w:rsidR="00D6362D">
              <w:rPr>
                <w:lang w:val="ru-RU"/>
              </w:rPr>
              <w:t>ё</w:t>
            </w:r>
            <w:r w:rsidRPr="0046223A">
              <w:rPr>
                <w:lang w:val="ru-RU"/>
              </w:rPr>
              <w:t>т размер блока (в КБ или МБ) для использования при тести</w:t>
            </w:r>
            <w:r>
              <w:rPr>
                <w:lang w:val="ru-RU"/>
              </w:rPr>
              <w:t>ровании дискового ввода-вывода.</w:t>
            </w:r>
            <w:r w:rsidRPr="0046223A">
              <w:rPr>
                <w:lang w:val="ru-RU"/>
              </w:rPr>
              <w:t xml:space="preserve"> Значение по умолчанию </w:t>
            </w:r>
            <w:r w:rsidR="00D6362D">
              <w:rPr>
                <w:lang w:val="ru-RU"/>
              </w:rPr>
              <w:t>—</w:t>
            </w:r>
            <w:r w:rsidRPr="0046223A">
              <w:rPr>
                <w:lang w:val="ru-RU"/>
              </w:rPr>
              <w:t xml:space="preserve"> 32 КБ, что соответствует размеру </w:t>
            </w:r>
            <w:r>
              <w:rPr>
                <w:lang w:val="ru-RU"/>
              </w:rPr>
              <w:t xml:space="preserve">страницы </w:t>
            </w:r>
            <w:r w:rsidR="002C3408">
              <w:rPr>
                <w:lang w:val="ru-RU"/>
              </w:rPr>
              <w:t>RT.Warehouse</w:t>
            </w:r>
            <w:r>
              <w:rPr>
                <w:lang w:val="ru-RU"/>
              </w:rPr>
              <w:t>.</w:t>
            </w:r>
            <w:r w:rsidR="00D6362D">
              <w:rPr>
                <w:lang w:val="ru-RU"/>
              </w:rPr>
              <w:t xml:space="preserve"> Максимальный размер блока —</w:t>
            </w:r>
            <w:r w:rsidRPr="0046223A">
              <w:rPr>
                <w:lang w:val="ru-RU"/>
              </w:rPr>
              <w:t xml:space="preserve"> 1 МБ.</w:t>
            </w:r>
          </w:p>
        </w:tc>
      </w:tr>
      <w:tr w:rsidR="0046223A" w:rsidRPr="00BB4D23" w14:paraId="4DF96F93" w14:textId="77777777" w:rsidTr="0000443A">
        <w:tc>
          <w:tcPr>
            <w:tcW w:w="2483" w:type="dxa"/>
            <w:tcMar>
              <w:top w:w="57" w:type="dxa"/>
              <w:left w:w="85" w:type="dxa"/>
              <w:bottom w:w="57" w:type="dxa"/>
              <w:right w:w="85" w:type="dxa"/>
            </w:tcMar>
          </w:tcPr>
          <w:p w14:paraId="65994F9E" w14:textId="0BBEC1B7" w:rsidR="0046223A" w:rsidRPr="0046223A" w:rsidRDefault="0046223A" w:rsidP="006467CF">
            <w:pPr>
              <w:pStyle w:val="afffff6"/>
            </w:pPr>
            <w:r w:rsidRPr="0046223A">
              <w:t xml:space="preserve">-d </w:t>
            </w:r>
            <w:r w:rsidRPr="006467CF">
              <w:rPr>
                <w:i/>
              </w:rPr>
              <w:t>test_directory</w:t>
            </w:r>
          </w:p>
        </w:tc>
        <w:tc>
          <w:tcPr>
            <w:tcW w:w="6861" w:type="dxa"/>
            <w:tcMar>
              <w:top w:w="57" w:type="dxa"/>
              <w:left w:w="85" w:type="dxa"/>
              <w:bottom w:w="57" w:type="dxa"/>
              <w:right w:w="85" w:type="dxa"/>
            </w:tcMar>
          </w:tcPr>
          <w:p w14:paraId="45905AD5" w14:textId="04E2EFF0" w:rsidR="0046223A" w:rsidRPr="0046223A" w:rsidRDefault="0046223A" w:rsidP="00C10061">
            <w:pPr>
              <w:pStyle w:val="aff8"/>
              <w:rPr>
                <w:lang w:val="ru-RU"/>
              </w:rPr>
            </w:pPr>
            <w:r w:rsidRPr="0046223A">
              <w:rPr>
                <w:lang w:val="ru-RU"/>
              </w:rPr>
              <w:t>Для теста дискового ввода-вывода указывает расположение каталогов фай</w:t>
            </w:r>
            <w:r>
              <w:rPr>
                <w:lang w:val="ru-RU"/>
              </w:rPr>
              <w:t>ловой системы для тестирования.</w:t>
            </w:r>
            <w:r w:rsidRPr="0046223A">
              <w:rPr>
                <w:lang w:val="ru-RU"/>
              </w:rPr>
              <w:t xml:space="preserve"> У вас должен быть доступ для записи в тестовый каталог на всех хостах, участвую</w:t>
            </w:r>
            <w:r>
              <w:rPr>
                <w:lang w:val="ru-RU"/>
              </w:rPr>
              <w:t>щих в тесте производительности.</w:t>
            </w:r>
            <w:r w:rsidRPr="0046223A">
              <w:rPr>
                <w:lang w:val="ru-RU"/>
              </w:rPr>
              <w:t xml:space="preserve"> Вы можете использовать </w:t>
            </w:r>
            <w:r w:rsidR="00C10061">
              <w:rPr>
                <w:lang w:val="ru-RU"/>
              </w:rPr>
              <w:t>параметр</w:t>
            </w:r>
            <w:r w:rsidRPr="0046223A">
              <w:rPr>
                <w:lang w:val="ru-RU"/>
              </w:rPr>
              <w:t xml:space="preserve"> </w:t>
            </w:r>
            <w:r w:rsidRPr="00C10061">
              <w:rPr>
                <w:rStyle w:val="afffff7"/>
                <w:lang w:val="ru-RU"/>
              </w:rPr>
              <w:t>-</w:t>
            </w:r>
            <w:r w:rsidRPr="00C10061">
              <w:rPr>
                <w:rStyle w:val="afffff7"/>
              </w:rPr>
              <w:t>d</w:t>
            </w:r>
            <w:r w:rsidRPr="0046223A">
              <w:rPr>
                <w:lang w:val="ru-RU"/>
              </w:rPr>
              <w:t xml:space="preserve"> несколько раз, чтобы указать несколько тестовых каталогов (например, для тестирования дискового ввода-вывода ваших </w:t>
            </w:r>
            <w:r w:rsidR="00C10061">
              <w:rPr>
                <w:lang w:val="ru-RU"/>
              </w:rPr>
              <w:t>основных</w:t>
            </w:r>
            <w:r w:rsidRPr="0046223A">
              <w:rPr>
                <w:lang w:val="ru-RU"/>
              </w:rPr>
              <w:t xml:space="preserve"> и зеркальных каталогов данных).</w:t>
            </w:r>
          </w:p>
        </w:tc>
      </w:tr>
      <w:tr w:rsidR="0046223A" w:rsidRPr="00BB4D23" w14:paraId="0A8A8269" w14:textId="77777777" w:rsidTr="0000443A">
        <w:tc>
          <w:tcPr>
            <w:tcW w:w="2483" w:type="dxa"/>
            <w:tcMar>
              <w:top w:w="57" w:type="dxa"/>
              <w:left w:w="85" w:type="dxa"/>
              <w:bottom w:w="57" w:type="dxa"/>
              <w:right w:w="85" w:type="dxa"/>
            </w:tcMar>
          </w:tcPr>
          <w:p w14:paraId="38C68004" w14:textId="0AE849C4" w:rsidR="0046223A" w:rsidRPr="0046223A" w:rsidRDefault="0046223A" w:rsidP="006467CF">
            <w:pPr>
              <w:pStyle w:val="afffff6"/>
            </w:pPr>
            <w:r w:rsidRPr="0046223A">
              <w:t xml:space="preserve">-d </w:t>
            </w:r>
            <w:r w:rsidRPr="006467CF">
              <w:rPr>
                <w:i/>
              </w:rPr>
              <w:t>temp_directory</w:t>
            </w:r>
          </w:p>
        </w:tc>
        <w:tc>
          <w:tcPr>
            <w:tcW w:w="6861" w:type="dxa"/>
            <w:tcMar>
              <w:top w:w="57" w:type="dxa"/>
              <w:left w:w="85" w:type="dxa"/>
              <w:bottom w:w="57" w:type="dxa"/>
              <w:right w:w="85" w:type="dxa"/>
            </w:tcMar>
          </w:tcPr>
          <w:p w14:paraId="3229D985" w14:textId="16164A6F" w:rsidR="0046223A" w:rsidRPr="0046223A" w:rsidRDefault="0046223A" w:rsidP="0046223A">
            <w:pPr>
              <w:pStyle w:val="aff8"/>
              <w:rPr>
                <w:lang w:val="ru-RU"/>
              </w:rPr>
            </w:pPr>
            <w:r w:rsidRPr="0046223A">
              <w:rPr>
                <w:lang w:val="ru-RU"/>
              </w:rPr>
              <w:t>Для сетевых и потоковых тестов указывает единственный каталог, в который файлы тестовой программы бу</w:t>
            </w:r>
            <w:r>
              <w:rPr>
                <w:lang w:val="ru-RU"/>
              </w:rPr>
              <w:t>дут скопированы на время теста.</w:t>
            </w:r>
            <w:r w:rsidRPr="0046223A">
              <w:rPr>
                <w:lang w:val="ru-RU"/>
              </w:rPr>
              <w:t xml:space="preserve"> У вас должен быть доступ на запись в этот каталог на всех хостах, участвующих в тесте.</w:t>
            </w:r>
          </w:p>
        </w:tc>
      </w:tr>
      <w:tr w:rsidR="0046223A" w:rsidRPr="0046223A" w14:paraId="26EB6621" w14:textId="77777777" w:rsidTr="0000443A">
        <w:tc>
          <w:tcPr>
            <w:tcW w:w="2483" w:type="dxa"/>
            <w:tcMar>
              <w:top w:w="57" w:type="dxa"/>
              <w:left w:w="85" w:type="dxa"/>
              <w:bottom w:w="57" w:type="dxa"/>
              <w:right w:w="85" w:type="dxa"/>
            </w:tcMar>
          </w:tcPr>
          <w:p w14:paraId="30AF4DA6" w14:textId="6AAF292D" w:rsidR="0046223A" w:rsidRPr="0046223A" w:rsidRDefault="00C10061" w:rsidP="006467CF">
            <w:pPr>
              <w:pStyle w:val="afffff6"/>
            </w:pPr>
            <w:r>
              <w:t>-D</w:t>
            </w:r>
          </w:p>
        </w:tc>
        <w:tc>
          <w:tcPr>
            <w:tcW w:w="6861" w:type="dxa"/>
            <w:tcMar>
              <w:top w:w="57" w:type="dxa"/>
              <w:left w:w="85" w:type="dxa"/>
              <w:bottom w:w="57" w:type="dxa"/>
              <w:right w:w="85" w:type="dxa"/>
            </w:tcMar>
          </w:tcPr>
          <w:p w14:paraId="50429F70" w14:textId="464BB9AA" w:rsidR="0046223A" w:rsidRPr="0046223A" w:rsidRDefault="0046223A" w:rsidP="00C10061">
            <w:pPr>
              <w:pStyle w:val="aff8"/>
              <w:rPr>
                <w:lang w:val="ru-RU"/>
              </w:rPr>
            </w:pPr>
            <w:r w:rsidRPr="0046223A">
              <w:rPr>
                <w:lang w:val="ru-RU"/>
              </w:rPr>
              <w:t>Сообщает результаты производительности для каждого хоста для тестов дискового ввода-вывода. По умолчанию в отч</w:t>
            </w:r>
            <w:r w:rsidR="00C10061">
              <w:rPr>
                <w:lang w:val="ru-RU"/>
              </w:rPr>
              <w:t>ё</w:t>
            </w:r>
            <w:r w:rsidRPr="0046223A">
              <w:rPr>
                <w:lang w:val="ru-RU"/>
              </w:rPr>
              <w:t>т выводятся результаты только для хостов с минимальной и максимальной производительностью, а также общая и средняя производительность всех хостов.</w:t>
            </w:r>
          </w:p>
        </w:tc>
      </w:tr>
      <w:tr w:rsidR="0046223A" w:rsidRPr="0046223A" w14:paraId="1F0C73F8" w14:textId="77777777" w:rsidTr="0000443A">
        <w:tc>
          <w:tcPr>
            <w:tcW w:w="2483" w:type="dxa"/>
            <w:tcMar>
              <w:top w:w="57" w:type="dxa"/>
              <w:left w:w="85" w:type="dxa"/>
              <w:bottom w:w="57" w:type="dxa"/>
              <w:right w:w="85" w:type="dxa"/>
            </w:tcMar>
          </w:tcPr>
          <w:p w14:paraId="48CABBF2" w14:textId="30256020" w:rsidR="0046223A" w:rsidRPr="0046223A" w:rsidRDefault="0046223A" w:rsidP="006467CF">
            <w:pPr>
              <w:pStyle w:val="afffff6"/>
            </w:pPr>
            <w:r w:rsidRPr="0046223A">
              <w:t xml:space="preserve">--duration </w:t>
            </w:r>
            <w:r w:rsidRPr="00C10061">
              <w:rPr>
                <w:i/>
              </w:rPr>
              <w:t>time</w:t>
            </w:r>
          </w:p>
        </w:tc>
        <w:tc>
          <w:tcPr>
            <w:tcW w:w="6861" w:type="dxa"/>
            <w:tcMar>
              <w:top w:w="57" w:type="dxa"/>
              <w:left w:w="85" w:type="dxa"/>
              <w:bottom w:w="57" w:type="dxa"/>
              <w:right w:w="85" w:type="dxa"/>
            </w:tcMar>
          </w:tcPr>
          <w:p w14:paraId="24991020" w14:textId="5ED0ABB4" w:rsidR="0046223A" w:rsidRPr="0046223A" w:rsidRDefault="0046223A" w:rsidP="00C10061">
            <w:pPr>
              <w:pStyle w:val="aff8"/>
              <w:rPr>
                <w:lang w:val="ru-RU"/>
              </w:rPr>
            </w:pPr>
            <w:r w:rsidRPr="0046223A">
              <w:rPr>
                <w:lang w:val="ru-RU"/>
              </w:rPr>
              <w:t>Зада</w:t>
            </w:r>
            <w:r w:rsidR="00C10061">
              <w:rPr>
                <w:lang w:val="ru-RU"/>
              </w:rPr>
              <w:t>ё</w:t>
            </w:r>
            <w:r w:rsidRPr="0046223A">
              <w:rPr>
                <w:lang w:val="ru-RU"/>
              </w:rPr>
              <w:t>т продолжительность проверки сети в секундах (</w:t>
            </w:r>
            <w:r w:rsidR="00C10061">
              <w:t>s</w:t>
            </w:r>
            <w:r w:rsidRPr="0046223A">
              <w:rPr>
                <w:lang w:val="ru-RU"/>
              </w:rPr>
              <w:t>), минутах (</w:t>
            </w:r>
            <w:r w:rsidR="00C10061">
              <w:t>m</w:t>
            </w:r>
            <w:r w:rsidRPr="0046223A">
              <w:rPr>
                <w:lang w:val="ru-RU"/>
              </w:rPr>
              <w:t xml:space="preserve">), часах </w:t>
            </w:r>
            <w:r>
              <w:rPr>
                <w:lang w:val="ru-RU"/>
              </w:rPr>
              <w:t>(</w:t>
            </w:r>
            <w:r w:rsidR="00C10061">
              <w:t>h</w:t>
            </w:r>
            <w:r>
              <w:rPr>
                <w:lang w:val="ru-RU"/>
              </w:rPr>
              <w:t>) или днях (</w:t>
            </w:r>
            <w:r w:rsidR="00C10061">
              <w:t>d</w:t>
            </w:r>
            <w:r>
              <w:rPr>
                <w:lang w:val="ru-RU"/>
              </w:rPr>
              <w:t>).</w:t>
            </w:r>
            <w:r w:rsidRPr="0046223A">
              <w:rPr>
                <w:lang w:val="ru-RU"/>
              </w:rPr>
              <w:t xml:space="preserve"> По умолчанию </w:t>
            </w:r>
            <w:r w:rsidR="00C10061">
              <w:rPr>
                <w:lang w:val="ru-RU"/>
              </w:rPr>
              <w:t>—</w:t>
            </w:r>
            <w:r w:rsidR="00C10061">
              <w:t xml:space="preserve"> </w:t>
            </w:r>
            <w:r w:rsidRPr="0046223A">
              <w:rPr>
                <w:lang w:val="ru-RU"/>
              </w:rPr>
              <w:t>15 секунд.</w:t>
            </w:r>
          </w:p>
        </w:tc>
      </w:tr>
      <w:tr w:rsidR="0046223A" w:rsidRPr="0046223A" w14:paraId="1BFC950A" w14:textId="77777777" w:rsidTr="0000443A">
        <w:tc>
          <w:tcPr>
            <w:tcW w:w="2483" w:type="dxa"/>
            <w:tcMar>
              <w:top w:w="57" w:type="dxa"/>
              <w:left w:w="85" w:type="dxa"/>
              <w:bottom w:w="57" w:type="dxa"/>
              <w:right w:w="85" w:type="dxa"/>
            </w:tcMar>
          </w:tcPr>
          <w:p w14:paraId="3FB745C7" w14:textId="22B80796" w:rsidR="0046223A" w:rsidRPr="0046223A" w:rsidRDefault="00681259" w:rsidP="006467CF">
            <w:pPr>
              <w:pStyle w:val="afffff6"/>
            </w:pPr>
            <w:r w:rsidRPr="00681259">
              <w:t xml:space="preserve">-f </w:t>
            </w:r>
            <w:r w:rsidRPr="006467CF">
              <w:rPr>
                <w:i/>
              </w:rPr>
              <w:t>hostfile_gpcheckperf</w:t>
            </w:r>
          </w:p>
        </w:tc>
        <w:tc>
          <w:tcPr>
            <w:tcW w:w="6861" w:type="dxa"/>
            <w:tcMar>
              <w:top w:w="57" w:type="dxa"/>
              <w:left w:w="85" w:type="dxa"/>
              <w:bottom w:w="57" w:type="dxa"/>
              <w:right w:w="85" w:type="dxa"/>
            </w:tcMar>
          </w:tcPr>
          <w:p w14:paraId="7117F064" w14:textId="46BE5BBD" w:rsidR="0046223A" w:rsidRDefault="00681259" w:rsidP="00681259">
            <w:pPr>
              <w:pStyle w:val="aff8"/>
              <w:rPr>
                <w:lang w:val="ru-RU"/>
              </w:rPr>
            </w:pPr>
            <w:r w:rsidRPr="00681259">
              <w:rPr>
                <w:lang w:val="ru-RU"/>
              </w:rPr>
              <w:t>Для тестов дискового ввода-вывода и потоков указывает имя файла, содержащего одно имя хоста для каждого хоста, который будет участвов</w:t>
            </w:r>
            <w:r>
              <w:rPr>
                <w:lang w:val="ru-RU"/>
              </w:rPr>
              <w:t>ать в тесте производительности.</w:t>
            </w:r>
            <w:r w:rsidRPr="00681259">
              <w:rPr>
                <w:lang w:val="ru-RU"/>
              </w:rPr>
              <w:t xml:space="preserve"> Имя хоста является обязательным, и вы можете дополнительно указать альтернативное имя пользовател</w:t>
            </w:r>
            <w:r w:rsidR="00C10061">
              <w:rPr>
                <w:lang w:val="ru-RU"/>
              </w:rPr>
              <w:t>я и/</w:t>
            </w:r>
            <w:r w:rsidRPr="00681259">
              <w:rPr>
                <w:lang w:val="ru-RU"/>
              </w:rPr>
              <w:t>или ном</w:t>
            </w:r>
            <w:r>
              <w:rPr>
                <w:lang w:val="ru-RU"/>
              </w:rPr>
              <w:t>ер порта SSH для каждого хоста.</w:t>
            </w:r>
            <w:r w:rsidR="00C10061">
              <w:rPr>
                <w:lang w:val="ru-RU"/>
              </w:rPr>
              <w:t xml:space="preserve"> Синтаксис файла хоста —</w:t>
            </w:r>
            <w:r w:rsidRPr="00681259">
              <w:rPr>
                <w:lang w:val="ru-RU"/>
              </w:rPr>
              <w:t xml:space="preserve"> по одному хосту в строке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9344"/>
            </w:tblGrid>
            <w:tr w:rsidR="00681259" w:rsidRPr="001F26BF" w14:paraId="2565B060" w14:textId="77777777" w:rsidTr="0000443A">
              <w:tc>
                <w:tcPr>
                  <w:tcW w:w="9344" w:type="dxa"/>
                  <w:shd w:val="clear" w:color="auto" w:fill="F2F2F2" w:themeFill="background1" w:themeFillShade="F2"/>
                </w:tcPr>
                <w:p w14:paraId="45B3FFB6" w14:textId="7A1A4FBA" w:rsidR="00681259" w:rsidRPr="001F26BF" w:rsidRDefault="00681259" w:rsidP="00A33E64">
                  <w:pPr>
                    <w:pStyle w:val="afffff6"/>
                  </w:pPr>
                  <w:r w:rsidRPr="00681259">
                    <w:t>[</w:t>
                  </w:r>
                  <w:r w:rsidRPr="00C10061">
                    <w:rPr>
                      <w:i/>
                    </w:rPr>
                    <w:t>username</w:t>
                  </w:r>
                  <w:r w:rsidRPr="00681259">
                    <w:t>@]</w:t>
                  </w:r>
                  <w:r w:rsidRPr="00C10061">
                    <w:rPr>
                      <w:i/>
                    </w:rPr>
                    <w:t>hostname</w:t>
                  </w:r>
                  <w:r w:rsidRPr="00681259">
                    <w:t>[:</w:t>
                  </w:r>
                  <w:r w:rsidRPr="00C10061">
                    <w:rPr>
                      <w:i/>
                    </w:rPr>
                    <w:t>ssh_port</w:t>
                  </w:r>
                  <w:r w:rsidRPr="00681259">
                    <w:t>]</w:t>
                  </w:r>
                </w:p>
              </w:tc>
            </w:tr>
          </w:tbl>
          <w:p w14:paraId="74FCA96C" w14:textId="221A96CD" w:rsidR="00681259" w:rsidRPr="0046223A" w:rsidRDefault="00681259" w:rsidP="00681259">
            <w:pPr>
              <w:pStyle w:val="aff8"/>
              <w:rPr>
                <w:lang w:val="ru-RU"/>
              </w:rPr>
            </w:pPr>
          </w:p>
        </w:tc>
      </w:tr>
      <w:tr w:rsidR="00681259" w:rsidRPr="0046223A" w14:paraId="1836CBE9" w14:textId="77777777" w:rsidTr="0000443A">
        <w:tc>
          <w:tcPr>
            <w:tcW w:w="2483" w:type="dxa"/>
            <w:tcMar>
              <w:top w:w="57" w:type="dxa"/>
              <w:left w:w="85" w:type="dxa"/>
              <w:bottom w:w="57" w:type="dxa"/>
              <w:right w:w="85" w:type="dxa"/>
            </w:tcMar>
          </w:tcPr>
          <w:p w14:paraId="334BA59D" w14:textId="00C254AA" w:rsidR="00681259" w:rsidRPr="00681259" w:rsidRDefault="00681259" w:rsidP="006467CF">
            <w:pPr>
              <w:pStyle w:val="afffff6"/>
            </w:pPr>
            <w:r w:rsidRPr="00681259">
              <w:t xml:space="preserve">-f </w:t>
            </w:r>
            <w:r w:rsidRPr="006467CF">
              <w:rPr>
                <w:i/>
              </w:rPr>
              <w:t>hostfile_gpchecknet</w:t>
            </w:r>
          </w:p>
        </w:tc>
        <w:tc>
          <w:tcPr>
            <w:tcW w:w="6861" w:type="dxa"/>
            <w:tcMar>
              <w:top w:w="57" w:type="dxa"/>
              <w:left w:w="85" w:type="dxa"/>
              <w:bottom w:w="57" w:type="dxa"/>
              <w:right w:w="85" w:type="dxa"/>
            </w:tcMar>
          </w:tcPr>
          <w:p w14:paraId="42CEF847" w14:textId="33CA1A51" w:rsidR="00681259" w:rsidRDefault="00681259" w:rsidP="00681259">
            <w:pPr>
              <w:pStyle w:val="aff8"/>
              <w:rPr>
                <w:lang w:val="ru-RU"/>
              </w:rPr>
            </w:pPr>
            <w:r w:rsidRPr="00681259">
              <w:rPr>
                <w:lang w:val="ru-RU"/>
              </w:rPr>
              <w:t>Для теста производительности сети все записи в файле хоста должны относиться к</w:t>
            </w:r>
            <w:r>
              <w:rPr>
                <w:lang w:val="ru-RU"/>
              </w:rPr>
              <w:t xml:space="preserve"> адресам хоста в одной подсети.</w:t>
            </w:r>
            <w:r w:rsidRPr="00681259">
              <w:rPr>
                <w:lang w:val="ru-RU"/>
              </w:rPr>
              <w:t xml:space="preserve"> Если </w:t>
            </w:r>
            <w:r w:rsidR="00C10061">
              <w:rPr>
                <w:lang w:val="ru-RU"/>
              </w:rPr>
              <w:t>хосты</w:t>
            </w:r>
            <w:r w:rsidRPr="00681259">
              <w:rPr>
                <w:lang w:val="ru-RU"/>
              </w:rPr>
              <w:t xml:space="preserve"> вашего сегмента имеют несколько сетевых интерфейсов, настроенных в разных подсетях, запустите тест се</w:t>
            </w:r>
            <w:r>
              <w:rPr>
                <w:lang w:val="ru-RU"/>
              </w:rPr>
              <w:t>ти один раз для каждой подсети.</w:t>
            </w:r>
            <w:r w:rsidRPr="00681259">
              <w:rPr>
                <w:lang w:val="ru-RU"/>
              </w:rPr>
              <w:t xml:space="preserve"> </w:t>
            </w:r>
            <w:proofErr w:type="gramStart"/>
            <w:r w:rsidRPr="00681259">
              <w:rPr>
                <w:lang w:val="ru-RU"/>
              </w:rPr>
              <w:t>Например</w:t>
            </w:r>
            <w:proofErr w:type="gramEnd"/>
            <w:r w:rsidRPr="00681259">
              <w:rPr>
                <w:lang w:val="ru-RU"/>
              </w:rPr>
              <w:t xml:space="preserve"> (файл хоста, содержащий сегментные имена адресов хоста для </w:t>
            </w:r>
            <w:r w:rsidR="00C10061">
              <w:rPr>
                <w:lang w:val="ru-RU"/>
              </w:rPr>
              <w:t>интерконнект-подсети 1</w:t>
            </w:r>
            <w:r w:rsidRPr="00681259">
              <w:rPr>
                <w:lang w:val="ru-RU"/>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9344"/>
            </w:tblGrid>
            <w:tr w:rsidR="00681259" w:rsidRPr="001F26BF" w14:paraId="37C24D93" w14:textId="77777777" w:rsidTr="0000443A">
              <w:tc>
                <w:tcPr>
                  <w:tcW w:w="9344" w:type="dxa"/>
                  <w:shd w:val="clear" w:color="auto" w:fill="F2F2F2" w:themeFill="background1" w:themeFillShade="F2"/>
                </w:tcPr>
                <w:p w14:paraId="2E0733BA" w14:textId="77777777" w:rsidR="00681259" w:rsidRDefault="00681259" w:rsidP="00A33E64">
                  <w:pPr>
                    <w:pStyle w:val="afffff6"/>
                  </w:pPr>
                  <w:r>
                    <w:lastRenderedPageBreak/>
                    <w:t>sdw1-1</w:t>
                  </w:r>
                </w:p>
                <w:p w14:paraId="65583312" w14:textId="77777777" w:rsidR="00681259" w:rsidRDefault="00681259" w:rsidP="00A33E64">
                  <w:pPr>
                    <w:pStyle w:val="afffff6"/>
                  </w:pPr>
                  <w:r>
                    <w:t>sdw2-1</w:t>
                  </w:r>
                </w:p>
                <w:p w14:paraId="22086974" w14:textId="03AC24D7" w:rsidR="00681259" w:rsidRPr="00681259" w:rsidRDefault="00681259" w:rsidP="00A33E64">
                  <w:pPr>
                    <w:pStyle w:val="afffff6"/>
                  </w:pPr>
                  <w:r>
                    <w:t>sdw3-1</w:t>
                  </w:r>
                </w:p>
              </w:tc>
            </w:tr>
          </w:tbl>
          <w:p w14:paraId="781D5445" w14:textId="08A1D0AB" w:rsidR="00681259" w:rsidRPr="00681259" w:rsidRDefault="00681259" w:rsidP="00681259">
            <w:pPr>
              <w:pStyle w:val="aff8"/>
              <w:rPr>
                <w:lang w:val="ru-RU"/>
              </w:rPr>
            </w:pPr>
          </w:p>
        </w:tc>
      </w:tr>
      <w:tr w:rsidR="00681259" w:rsidRPr="0046223A" w14:paraId="66DED60B" w14:textId="77777777" w:rsidTr="0000443A">
        <w:tc>
          <w:tcPr>
            <w:tcW w:w="2483" w:type="dxa"/>
            <w:tcMar>
              <w:top w:w="57" w:type="dxa"/>
              <w:left w:w="85" w:type="dxa"/>
              <w:bottom w:w="57" w:type="dxa"/>
              <w:right w:w="85" w:type="dxa"/>
            </w:tcMar>
          </w:tcPr>
          <w:p w14:paraId="18F404EE" w14:textId="69CDE71C" w:rsidR="00681259" w:rsidRPr="00681259" w:rsidRDefault="00681259" w:rsidP="006467CF">
            <w:pPr>
              <w:pStyle w:val="afffff6"/>
            </w:pPr>
            <w:r w:rsidRPr="00681259">
              <w:lastRenderedPageBreak/>
              <w:t xml:space="preserve">-h </w:t>
            </w:r>
            <w:r w:rsidRPr="006467CF">
              <w:rPr>
                <w:i/>
              </w:rPr>
              <w:t>hostname</w:t>
            </w:r>
          </w:p>
        </w:tc>
        <w:tc>
          <w:tcPr>
            <w:tcW w:w="6861" w:type="dxa"/>
            <w:tcMar>
              <w:top w:w="57" w:type="dxa"/>
              <w:left w:w="85" w:type="dxa"/>
              <w:bottom w:w="57" w:type="dxa"/>
              <w:right w:w="85" w:type="dxa"/>
            </w:tcMar>
          </w:tcPr>
          <w:p w14:paraId="646DE45E" w14:textId="58AF94E0" w:rsidR="00681259" w:rsidRPr="00681259" w:rsidRDefault="00681259" w:rsidP="00C10061">
            <w:pPr>
              <w:pStyle w:val="aff8"/>
              <w:rPr>
                <w:lang w:val="ru-RU"/>
              </w:rPr>
            </w:pPr>
            <w:r w:rsidRPr="00681259">
              <w:rPr>
                <w:lang w:val="ru-RU"/>
              </w:rPr>
              <w:t>Зада</w:t>
            </w:r>
            <w:r w:rsidR="00C10061">
              <w:rPr>
                <w:lang w:val="ru-RU"/>
              </w:rPr>
              <w:t>ё</w:t>
            </w:r>
            <w:r w:rsidRPr="00681259">
              <w:rPr>
                <w:lang w:val="ru-RU"/>
              </w:rPr>
              <w:t>т одно имя хоста (или адрес хоста), который будет участвов</w:t>
            </w:r>
            <w:r>
              <w:rPr>
                <w:lang w:val="ru-RU"/>
              </w:rPr>
              <w:t>ать в тесте производительности.</w:t>
            </w:r>
            <w:r w:rsidRPr="00681259">
              <w:rPr>
                <w:lang w:val="ru-RU"/>
              </w:rPr>
              <w:t xml:space="preserve"> Вы можете использовать </w:t>
            </w:r>
            <w:r w:rsidR="00C10061">
              <w:rPr>
                <w:lang w:val="ru-RU"/>
              </w:rPr>
              <w:t>параметр</w:t>
            </w:r>
            <w:r w:rsidRPr="00681259">
              <w:rPr>
                <w:lang w:val="ru-RU"/>
              </w:rPr>
              <w:t xml:space="preserve"> </w:t>
            </w:r>
            <w:r w:rsidRPr="0055738E">
              <w:rPr>
                <w:rStyle w:val="afffff7"/>
                <w:lang w:val="ru-RU"/>
              </w:rPr>
              <w:t>-</w:t>
            </w:r>
            <w:r w:rsidRPr="00C10061">
              <w:rPr>
                <w:rStyle w:val="afffff7"/>
              </w:rPr>
              <w:t>h</w:t>
            </w:r>
            <w:r w:rsidRPr="00681259">
              <w:rPr>
                <w:lang w:val="ru-RU"/>
              </w:rPr>
              <w:t xml:space="preserve"> несколько раз, чтобы указать несколько им</w:t>
            </w:r>
            <w:r w:rsidR="00C10061">
              <w:rPr>
                <w:lang w:val="ru-RU"/>
              </w:rPr>
              <w:t>ё</w:t>
            </w:r>
            <w:r w:rsidRPr="00681259">
              <w:rPr>
                <w:lang w:val="ru-RU"/>
              </w:rPr>
              <w:t>н хостов.</w:t>
            </w:r>
          </w:p>
        </w:tc>
      </w:tr>
      <w:tr w:rsidR="00681259" w:rsidRPr="0046223A" w14:paraId="65B5FA9C" w14:textId="77777777" w:rsidTr="0000443A">
        <w:tc>
          <w:tcPr>
            <w:tcW w:w="2483" w:type="dxa"/>
            <w:tcMar>
              <w:top w:w="57" w:type="dxa"/>
              <w:left w:w="85" w:type="dxa"/>
              <w:bottom w:w="57" w:type="dxa"/>
              <w:right w:w="85" w:type="dxa"/>
            </w:tcMar>
          </w:tcPr>
          <w:p w14:paraId="5C3072D8" w14:textId="69B9A2B5" w:rsidR="00681259" w:rsidRPr="00681259" w:rsidRDefault="00681259" w:rsidP="006467CF">
            <w:pPr>
              <w:pStyle w:val="afffff6"/>
            </w:pPr>
            <w:r w:rsidRPr="00681259">
              <w:t>--netperf</w:t>
            </w:r>
          </w:p>
        </w:tc>
        <w:tc>
          <w:tcPr>
            <w:tcW w:w="6861" w:type="dxa"/>
            <w:tcMar>
              <w:top w:w="57" w:type="dxa"/>
              <w:left w:w="85" w:type="dxa"/>
              <w:bottom w:w="57" w:type="dxa"/>
              <w:right w:w="85" w:type="dxa"/>
            </w:tcMar>
          </w:tcPr>
          <w:p w14:paraId="49B2A6CE" w14:textId="71360CEB" w:rsidR="00681259" w:rsidRPr="00681259" w:rsidRDefault="00681259" w:rsidP="00C10061">
            <w:pPr>
              <w:pStyle w:val="aff8"/>
              <w:rPr>
                <w:lang w:val="ru-RU"/>
              </w:rPr>
            </w:pPr>
            <w:r w:rsidRPr="00681259">
              <w:rPr>
                <w:lang w:val="ru-RU"/>
              </w:rPr>
              <w:t xml:space="preserve">Указывает, что для выполнения теста сети следует использовать </w:t>
            </w:r>
            <w:r w:rsidR="00C10061">
              <w:rPr>
                <w:lang w:val="ru-RU"/>
              </w:rPr>
              <w:t>бинарный</w:t>
            </w:r>
            <w:r w:rsidRPr="00681259">
              <w:rPr>
                <w:lang w:val="ru-RU"/>
              </w:rPr>
              <w:t xml:space="preserve"> файл </w:t>
            </w:r>
            <w:r w:rsidRPr="00C10061">
              <w:rPr>
                <w:rStyle w:val="afffff7"/>
              </w:rPr>
              <w:t>netperf</w:t>
            </w:r>
            <w:r>
              <w:rPr>
                <w:lang w:val="ru-RU"/>
              </w:rPr>
              <w:t xml:space="preserve"> вместо теста сети </w:t>
            </w:r>
            <w:r w:rsidR="002C3408" w:rsidRPr="002C3408">
              <w:rPr>
                <w:lang w:val="ru-RU"/>
              </w:rPr>
              <w:t>RT.Warehouse</w:t>
            </w:r>
            <w:r>
              <w:rPr>
                <w:lang w:val="ru-RU"/>
              </w:rPr>
              <w:t>.</w:t>
            </w:r>
            <w:r w:rsidR="00C10061">
              <w:rPr>
                <w:lang w:val="ru-RU"/>
              </w:rPr>
              <w:t xml:space="preserve"> Чтобы использовать этот параметр</w:t>
            </w:r>
            <w:r w:rsidRPr="00681259">
              <w:rPr>
                <w:lang w:val="ru-RU"/>
              </w:rPr>
              <w:t>, вы д</w:t>
            </w:r>
            <w:r>
              <w:rPr>
                <w:lang w:val="ru-RU"/>
              </w:rPr>
              <w:t xml:space="preserve">олжны загрузить </w:t>
            </w:r>
            <w:r w:rsidRPr="00C10061">
              <w:rPr>
                <w:rStyle w:val="afffff7"/>
              </w:rPr>
              <w:t>netperf</w:t>
            </w:r>
            <w:r>
              <w:rPr>
                <w:lang w:val="ru-RU"/>
              </w:rPr>
              <w:t xml:space="preserve"> с </w:t>
            </w:r>
            <w:hyperlink r:id="rId15" w:history="1">
              <w:r w:rsidR="00C10061" w:rsidRPr="008F2A2B">
                <w:rPr>
                  <w:rStyle w:val="af5"/>
                  <w:sz w:val="22"/>
                  <w:lang w:val="ru-RU"/>
                </w:rPr>
                <w:t>http://www.netperf.org</w:t>
              </w:r>
            </w:hyperlink>
            <w:r w:rsidR="00C10061">
              <w:rPr>
                <w:lang w:val="ru-RU"/>
              </w:rPr>
              <w:t xml:space="preserve"> </w:t>
            </w:r>
            <w:r>
              <w:rPr>
                <w:lang w:val="ru-RU"/>
              </w:rPr>
              <w:t xml:space="preserve">и установить его в </w:t>
            </w:r>
            <w:r w:rsidRPr="00C10061">
              <w:rPr>
                <w:rStyle w:val="afffff7"/>
                <w:lang w:val="ru-RU"/>
              </w:rPr>
              <w:t>$</w:t>
            </w:r>
            <w:r w:rsidRPr="00C10061">
              <w:rPr>
                <w:rStyle w:val="afffff7"/>
              </w:rPr>
              <w:t>GPHOME</w:t>
            </w:r>
            <w:r w:rsidRPr="00C10061">
              <w:rPr>
                <w:rStyle w:val="afffff7"/>
                <w:lang w:val="ru-RU"/>
              </w:rPr>
              <w:t>/</w:t>
            </w:r>
            <w:r w:rsidRPr="00C10061">
              <w:rPr>
                <w:rStyle w:val="afffff7"/>
              </w:rPr>
              <w:t>bin</w:t>
            </w:r>
            <w:r w:rsidRPr="00C10061">
              <w:rPr>
                <w:rStyle w:val="afffff7"/>
                <w:lang w:val="ru-RU"/>
              </w:rPr>
              <w:t>/</w:t>
            </w:r>
            <w:r w:rsidRPr="00C10061">
              <w:rPr>
                <w:rStyle w:val="afffff7"/>
              </w:rPr>
              <w:t>lib</w:t>
            </w:r>
            <w:r w:rsidRPr="00681259">
              <w:rPr>
                <w:lang w:val="ru-RU"/>
              </w:rPr>
              <w:t xml:space="preserve"> на всех хостах </w:t>
            </w:r>
            <w:r w:rsidR="002C3408" w:rsidRPr="002C3408">
              <w:rPr>
                <w:lang w:val="ru-RU"/>
              </w:rPr>
              <w:t>RT.Warehouse</w:t>
            </w:r>
            <w:r w:rsidRPr="00681259">
              <w:rPr>
                <w:lang w:val="ru-RU"/>
              </w:rPr>
              <w:t xml:space="preserve"> (</w:t>
            </w:r>
            <w:r w:rsidR="00C10061">
              <w:rPr>
                <w:lang w:val="ru-RU"/>
              </w:rPr>
              <w:t>мастер</w:t>
            </w:r>
            <w:r w:rsidR="006467CF">
              <w:rPr>
                <w:lang w:val="ru-RU"/>
              </w:rPr>
              <w:t>е и сегментах</w:t>
            </w:r>
            <w:r w:rsidRPr="00681259">
              <w:rPr>
                <w:lang w:val="ru-RU"/>
              </w:rPr>
              <w:t>).</w:t>
            </w:r>
          </w:p>
        </w:tc>
      </w:tr>
      <w:tr w:rsidR="00E14BAF" w:rsidRPr="0046223A" w14:paraId="587BBBD7" w14:textId="77777777" w:rsidTr="0000443A">
        <w:tc>
          <w:tcPr>
            <w:tcW w:w="2483" w:type="dxa"/>
            <w:tcMar>
              <w:top w:w="57" w:type="dxa"/>
              <w:left w:w="85" w:type="dxa"/>
              <w:bottom w:w="57" w:type="dxa"/>
              <w:right w:w="85" w:type="dxa"/>
            </w:tcMar>
          </w:tcPr>
          <w:p w14:paraId="7F035ECF" w14:textId="79C462D2" w:rsidR="00E14BAF" w:rsidRPr="00681259" w:rsidRDefault="00E14BAF" w:rsidP="006467CF">
            <w:pPr>
              <w:pStyle w:val="afffff6"/>
            </w:pPr>
            <w:r w:rsidRPr="00E14BAF">
              <w:t>-r ds{n|N|M}</w:t>
            </w:r>
          </w:p>
        </w:tc>
        <w:tc>
          <w:tcPr>
            <w:tcW w:w="6861" w:type="dxa"/>
            <w:tcMar>
              <w:top w:w="57" w:type="dxa"/>
              <w:left w:w="85" w:type="dxa"/>
              <w:bottom w:w="57" w:type="dxa"/>
              <w:right w:w="85" w:type="dxa"/>
            </w:tcMar>
          </w:tcPr>
          <w:p w14:paraId="74450B13" w14:textId="77777777" w:rsidR="00E14BAF" w:rsidRPr="00E14BAF" w:rsidRDefault="00E14BAF" w:rsidP="00E14BAF">
            <w:pPr>
              <w:pStyle w:val="aff8"/>
              <w:rPr>
                <w:lang w:val="ru-RU"/>
              </w:rPr>
            </w:pPr>
            <w:r w:rsidRPr="00E14BAF">
              <w:rPr>
                <w:lang w:val="ru-RU"/>
              </w:rPr>
              <w:t>Указывает, какие тесты производительности следует запустить.</w:t>
            </w:r>
          </w:p>
          <w:p w14:paraId="2EAFA0A0" w14:textId="48DE4B56" w:rsidR="00E14BAF" w:rsidRDefault="00E14BAF" w:rsidP="00E14BAF">
            <w:pPr>
              <w:pStyle w:val="aff8"/>
              <w:rPr>
                <w:lang w:val="ru-RU"/>
              </w:rPr>
            </w:pPr>
            <w:r w:rsidRPr="00E14BAF">
              <w:rPr>
                <w:lang w:val="ru-RU"/>
              </w:rPr>
              <w:t>П</w:t>
            </w:r>
            <w:r>
              <w:rPr>
                <w:lang w:val="ru-RU"/>
              </w:rPr>
              <w:t xml:space="preserve">о умолчанию используется </w:t>
            </w:r>
            <w:r w:rsidRPr="006467CF">
              <w:rPr>
                <w:rStyle w:val="afffff7"/>
              </w:rPr>
              <w:t>dsn</w:t>
            </w:r>
            <w:r>
              <w:rPr>
                <w:lang w:val="ru-RU"/>
              </w:rPr>
              <w:t>:</w:t>
            </w:r>
          </w:p>
          <w:p w14:paraId="1879F6F5" w14:textId="6C967DBA" w:rsidR="00E14BAF" w:rsidRPr="006467CF" w:rsidRDefault="006467CF" w:rsidP="00E14BAF">
            <w:pPr>
              <w:pStyle w:val="0"/>
              <w:rPr>
                <w:lang w:val="ru-RU"/>
              </w:rPr>
            </w:pPr>
            <w:r>
              <w:rPr>
                <w:lang w:val="ru-RU"/>
              </w:rPr>
              <w:t>Тест ввода-вывода диска</w:t>
            </w:r>
            <w:r w:rsidR="00E14BAF" w:rsidRPr="006467CF">
              <w:rPr>
                <w:lang w:val="ru-RU"/>
              </w:rPr>
              <w:t xml:space="preserve"> (</w:t>
            </w:r>
            <w:r w:rsidR="00E14BAF" w:rsidRPr="006467CF">
              <w:rPr>
                <w:rStyle w:val="afffff7"/>
              </w:rPr>
              <w:t>d</w:t>
            </w:r>
            <w:r w:rsidR="00E14BAF" w:rsidRPr="006467CF">
              <w:rPr>
                <w:lang w:val="ru-RU"/>
              </w:rPr>
              <w:t>).</w:t>
            </w:r>
          </w:p>
          <w:p w14:paraId="3E7C2789" w14:textId="710D3414" w:rsidR="00E14BAF" w:rsidRPr="00E14BAF" w:rsidRDefault="00E14BAF" w:rsidP="00E14BAF">
            <w:pPr>
              <w:pStyle w:val="0"/>
            </w:pPr>
            <w:r w:rsidRPr="00E14BAF">
              <w:t>Потоковый тест (</w:t>
            </w:r>
            <w:r w:rsidRPr="006467CF">
              <w:rPr>
                <w:rStyle w:val="afffff7"/>
              </w:rPr>
              <w:t>s</w:t>
            </w:r>
            <w:r w:rsidRPr="00E14BAF">
              <w:t>).</w:t>
            </w:r>
          </w:p>
          <w:p w14:paraId="3F591B5E" w14:textId="419A87E3" w:rsidR="00E14BAF" w:rsidRPr="000749E2" w:rsidRDefault="00E14BAF" w:rsidP="002C3408">
            <w:pPr>
              <w:pStyle w:val="0"/>
              <w:rPr>
                <w:lang w:val="ru-RU"/>
              </w:rPr>
            </w:pPr>
            <w:r w:rsidRPr="000749E2">
              <w:rPr>
                <w:lang w:val="ru-RU"/>
              </w:rPr>
              <w:t>Тест производительности сети в последовательном (</w:t>
            </w:r>
            <w:r w:rsidRPr="006467CF">
              <w:rPr>
                <w:rStyle w:val="afffff7"/>
              </w:rPr>
              <w:t>n</w:t>
            </w:r>
            <w:r w:rsidRPr="000749E2">
              <w:rPr>
                <w:lang w:val="ru-RU"/>
              </w:rPr>
              <w:t>), параллельном (</w:t>
            </w:r>
            <w:r w:rsidRPr="006467CF">
              <w:rPr>
                <w:rStyle w:val="afffff7"/>
              </w:rPr>
              <w:t>N</w:t>
            </w:r>
            <w:r w:rsidRPr="000749E2">
              <w:rPr>
                <w:lang w:val="ru-RU"/>
              </w:rPr>
              <w:t>) или полноматричном (</w:t>
            </w:r>
            <w:r w:rsidRPr="006467CF">
              <w:rPr>
                <w:rStyle w:val="afffff7"/>
              </w:rPr>
              <w:t>M</w:t>
            </w:r>
            <w:r w:rsidRPr="000749E2">
              <w:rPr>
                <w:lang w:val="ru-RU"/>
              </w:rPr>
              <w:t>) режиме. Необязател</w:t>
            </w:r>
            <w:r w:rsidR="006467CF" w:rsidRPr="000749E2">
              <w:rPr>
                <w:lang w:val="ru-RU"/>
              </w:rPr>
              <w:t>ьный параметр</w:t>
            </w:r>
            <w:r w:rsidRPr="000749E2">
              <w:rPr>
                <w:lang w:val="ru-RU"/>
              </w:rPr>
              <w:t xml:space="preserve"> </w:t>
            </w:r>
            <w:r w:rsidRPr="006467CF">
              <w:rPr>
                <w:rStyle w:val="afffff7"/>
                <w:lang w:val="ru-RU"/>
              </w:rPr>
              <w:t>--</w:t>
            </w:r>
            <w:r w:rsidRPr="006467CF">
              <w:rPr>
                <w:rStyle w:val="afffff7"/>
              </w:rPr>
              <w:t>duration</w:t>
            </w:r>
            <w:r w:rsidRPr="000749E2">
              <w:rPr>
                <w:lang w:val="ru-RU"/>
              </w:rPr>
              <w:t xml:space="preserve"> указывает, как долго (в секундах) запускать сетевой тест. Чтобы использовать параллельный (</w:t>
            </w:r>
            <w:r w:rsidRPr="006467CF">
              <w:rPr>
                <w:rStyle w:val="afffff7"/>
              </w:rPr>
              <w:t>N</w:t>
            </w:r>
            <w:r w:rsidRPr="000749E2">
              <w:rPr>
                <w:lang w:val="ru-RU"/>
              </w:rPr>
              <w:t>) режим, вы должны запустить тест на ч</w:t>
            </w:r>
            <w:r w:rsidR="006467CF" w:rsidRPr="000749E2">
              <w:rPr>
                <w:lang w:val="ru-RU"/>
              </w:rPr>
              <w:t>ё</w:t>
            </w:r>
            <w:r w:rsidRPr="000749E2">
              <w:rPr>
                <w:lang w:val="ru-RU"/>
              </w:rPr>
              <w:t xml:space="preserve">тном количестве хостов. </w:t>
            </w:r>
            <w:r w:rsidRPr="002C3408">
              <w:rPr>
                <w:lang w:val="ru-RU"/>
              </w:rPr>
              <w:t xml:space="preserve">Если вы предпочитаете использовать </w:t>
            </w:r>
            <w:r w:rsidRPr="006467CF">
              <w:rPr>
                <w:rStyle w:val="afffff7"/>
              </w:rPr>
              <w:t>netperf</w:t>
            </w:r>
            <w:r w:rsidRPr="002C3408">
              <w:rPr>
                <w:lang w:val="ru-RU"/>
              </w:rPr>
              <w:t xml:space="preserve"> (</w:t>
            </w:r>
            <w:hyperlink r:id="rId16" w:history="1">
              <w:r w:rsidR="006467CF" w:rsidRPr="008F2A2B">
                <w:rPr>
                  <w:rStyle w:val="af5"/>
                  <w:sz w:val="22"/>
                </w:rPr>
                <w:t>http</w:t>
              </w:r>
              <w:r w:rsidR="006467CF" w:rsidRPr="008F2A2B">
                <w:rPr>
                  <w:rStyle w:val="af5"/>
                  <w:sz w:val="22"/>
                  <w:lang w:val="ru-RU"/>
                </w:rPr>
                <w:t>://</w:t>
              </w:r>
              <w:r w:rsidR="006467CF" w:rsidRPr="008F2A2B">
                <w:rPr>
                  <w:rStyle w:val="af5"/>
                  <w:sz w:val="22"/>
                </w:rPr>
                <w:t>www</w:t>
              </w:r>
              <w:r w:rsidR="006467CF" w:rsidRPr="008F2A2B">
                <w:rPr>
                  <w:rStyle w:val="af5"/>
                  <w:sz w:val="22"/>
                  <w:lang w:val="ru-RU"/>
                </w:rPr>
                <w:t>.</w:t>
              </w:r>
              <w:r w:rsidR="006467CF" w:rsidRPr="008F2A2B">
                <w:rPr>
                  <w:rStyle w:val="af5"/>
                  <w:sz w:val="22"/>
                </w:rPr>
                <w:t>netperf</w:t>
              </w:r>
              <w:r w:rsidR="006467CF" w:rsidRPr="008F2A2B">
                <w:rPr>
                  <w:rStyle w:val="af5"/>
                  <w:sz w:val="22"/>
                  <w:lang w:val="ru-RU"/>
                </w:rPr>
                <w:t>.</w:t>
              </w:r>
              <w:r w:rsidR="006467CF" w:rsidRPr="008F2A2B">
                <w:rPr>
                  <w:rStyle w:val="af5"/>
                  <w:sz w:val="22"/>
                </w:rPr>
                <w:t>org</w:t>
              </w:r>
            </w:hyperlink>
            <w:r w:rsidRPr="002C3408">
              <w:rPr>
                <w:lang w:val="ru-RU"/>
              </w:rPr>
              <w:t xml:space="preserve">) вместо сетевого теста </w:t>
            </w:r>
            <w:r w:rsidR="002C3408" w:rsidRPr="002C3408">
              <w:t>RT</w:t>
            </w:r>
            <w:r w:rsidR="002C3408" w:rsidRPr="002C3408">
              <w:rPr>
                <w:lang w:val="ru-RU"/>
              </w:rPr>
              <w:t>.</w:t>
            </w:r>
            <w:r w:rsidR="002C3408" w:rsidRPr="002C3408">
              <w:t>Warehouse</w:t>
            </w:r>
            <w:r w:rsidRPr="002C3408">
              <w:rPr>
                <w:lang w:val="ru-RU"/>
              </w:rPr>
              <w:t xml:space="preserve">, вы можете загрузить его и установить в </w:t>
            </w:r>
            <w:r w:rsidRPr="006467CF">
              <w:rPr>
                <w:rStyle w:val="afffff7"/>
                <w:lang w:val="ru-RU"/>
              </w:rPr>
              <w:t>$</w:t>
            </w:r>
            <w:r w:rsidRPr="006467CF">
              <w:rPr>
                <w:rStyle w:val="afffff7"/>
              </w:rPr>
              <w:t>GPHOME</w:t>
            </w:r>
            <w:r w:rsidRPr="006467CF">
              <w:rPr>
                <w:rStyle w:val="afffff7"/>
                <w:lang w:val="ru-RU"/>
              </w:rPr>
              <w:t>/</w:t>
            </w:r>
            <w:r w:rsidRPr="006467CF">
              <w:rPr>
                <w:rStyle w:val="afffff7"/>
              </w:rPr>
              <w:t>bin</w:t>
            </w:r>
            <w:r w:rsidRPr="006467CF">
              <w:rPr>
                <w:rStyle w:val="afffff7"/>
                <w:lang w:val="ru-RU"/>
              </w:rPr>
              <w:t>/</w:t>
            </w:r>
            <w:r w:rsidRPr="006467CF">
              <w:rPr>
                <w:rStyle w:val="afffff7"/>
              </w:rPr>
              <w:t>lib</w:t>
            </w:r>
            <w:r w:rsidRPr="002C3408">
              <w:rPr>
                <w:lang w:val="ru-RU"/>
              </w:rPr>
              <w:t xml:space="preserve"> на всех хостах </w:t>
            </w:r>
            <w:r w:rsidR="002C3408" w:rsidRPr="002C3408">
              <w:t>RT</w:t>
            </w:r>
            <w:r w:rsidR="002C3408" w:rsidRPr="002C3408">
              <w:rPr>
                <w:lang w:val="ru-RU"/>
              </w:rPr>
              <w:t>.</w:t>
            </w:r>
            <w:r w:rsidR="002C3408" w:rsidRPr="002C3408">
              <w:t>Warehouse</w:t>
            </w:r>
            <w:r w:rsidRPr="002C3408">
              <w:rPr>
                <w:lang w:val="ru-RU"/>
              </w:rPr>
              <w:t xml:space="preserve"> (</w:t>
            </w:r>
            <w:r w:rsidR="006467CF" w:rsidRPr="002C3408">
              <w:rPr>
                <w:lang w:val="ru-RU"/>
              </w:rPr>
              <w:t>мастере и сегментах</w:t>
            </w:r>
            <w:r w:rsidRPr="002C3408">
              <w:rPr>
                <w:lang w:val="ru-RU"/>
              </w:rPr>
              <w:t xml:space="preserve">). </w:t>
            </w:r>
            <w:r w:rsidR="006467CF" w:rsidRPr="000749E2">
              <w:rPr>
                <w:lang w:val="ru-RU"/>
              </w:rPr>
              <w:t>В</w:t>
            </w:r>
            <w:r w:rsidRPr="000749E2">
              <w:rPr>
                <w:lang w:val="ru-RU"/>
              </w:rPr>
              <w:t>ы дол</w:t>
            </w:r>
            <w:r w:rsidR="006467CF" w:rsidRPr="000749E2">
              <w:rPr>
                <w:lang w:val="ru-RU"/>
              </w:rPr>
              <w:t>жны указать необязательный параметр</w:t>
            </w:r>
            <w:r w:rsidRPr="000749E2">
              <w:rPr>
                <w:lang w:val="ru-RU"/>
              </w:rPr>
              <w:t xml:space="preserve"> </w:t>
            </w:r>
            <w:r w:rsidRPr="006467CF">
              <w:rPr>
                <w:rStyle w:val="afffff7"/>
                <w:lang w:val="ru-RU"/>
              </w:rPr>
              <w:t>--</w:t>
            </w:r>
            <w:r w:rsidRPr="006467CF">
              <w:rPr>
                <w:rStyle w:val="afffff7"/>
              </w:rPr>
              <w:t>netperf</w:t>
            </w:r>
            <w:r w:rsidRPr="000749E2">
              <w:rPr>
                <w:lang w:val="ru-RU"/>
              </w:rPr>
              <w:t xml:space="preserve">, чтобы использовать </w:t>
            </w:r>
            <w:r w:rsidR="006467CF" w:rsidRPr="000749E2">
              <w:rPr>
                <w:lang w:val="ru-RU"/>
              </w:rPr>
              <w:t>бинарный</w:t>
            </w:r>
            <w:r w:rsidRPr="000749E2">
              <w:rPr>
                <w:lang w:val="ru-RU"/>
              </w:rPr>
              <w:t xml:space="preserve"> файл </w:t>
            </w:r>
            <w:r w:rsidRPr="006467CF">
              <w:rPr>
                <w:rStyle w:val="afffff7"/>
              </w:rPr>
              <w:t>netperf</w:t>
            </w:r>
            <w:r w:rsidRPr="000749E2">
              <w:rPr>
                <w:lang w:val="ru-RU"/>
              </w:rPr>
              <w:t xml:space="preserve"> вместо стандартных утилит </w:t>
            </w:r>
            <w:r w:rsidRPr="006467CF">
              <w:rPr>
                <w:rStyle w:val="afffff7"/>
              </w:rPr>
              <w:t>gpnetbench</w:t>
            </w:r>
            <w:r w:rsidRPr="0055738E">
              <w:rPr>
                <w:rStyle w:val="afffff7"/>
                <w:lang w:val="ru-RU"/>
              </w:rPr>
              <w:t>*</w:t>
            </w:r>
            <w:r w:rsidRPr="000749E2">
              <w:rPr>
                <w:lang w:val="ru-RU"/>
              </w:rPr>
              <w:t>.</w:t>
            </w:r>
          </w:p>
        </w:tc>
      </w:tr>
      <w:tr w:rsidR="008D6A41" w:rsidRPr="0046223A" w14:paraId="655BE070" w14:textId="77777777" w:rsidTr="0000443A">
        <w:tc>
          <w:tcPr>
            <w:tcW w:w="2483" w:type="dxa"/>
            <w:tcMar>
              <w:top w:w="57" w:type="dxa"/>
              <w:left w:w="85" w:type="dxa"/>
              <w:bottom w:w="57" w:type="dxa"/>
              <w:right w:w="85" w:type="dxa"/>
            </w:tcMar>
          </w:tcPr>
          <w:p w14:paraId="621E789B" w14:textId="2AD22DEB" w:rsidR="008D6A41" w:rsidRPr="00E14BAF" w:rsidRDefault="008D6A41" w:rsidP="006467CF">
            <w:pPr>
              <w:pStyle w:val="afffff6"/>
            </w:pPr>
            <w:r w:rsidRPr="008D6A41">
              <w:t xml:space="preserve">-S </w:t>
            </w:r>
            <w:r w:rsidRPr="006467CF">
              <w:rPr>
                <w:i/>
              </w:rPr>
              <w:t>file_size</w:t>
            </w:r>
          </w:p>
        </w:tc>
        <w:tc>
          <w:tcPr>
            <w:tcW w:w="6861" w:type="dxa"/>
            <w:tcMar>
              <w:top w:w="57" w:type="dxa"/>
              <w:left w:w="85" w:type="dxa"/>
              <w:bottom w:w="57" w:type="dxa"/>
              <w:right w:w="85" w:type="dxa"/>
            </w:tcMar>
          </w:tcPr>
          <w:p w14:paraId="4605BE21" w14:textId="32AA08B8" w:rsidR="008D6A41" w:rsidRPr="00E14BAF" w:rsidRDefault="008D6A41" w:rsidP="006467CF">
            <w:pPr>
              <w:pStyle w:val="aff8"/>
              <w:rPr>
                <w:lang w:val="ru-RU"/>
              </w:rPr>
            </w:pPr>
            <w:r w:rsidRPr="008D6A41">
              <w:rPr>
                <w:lang w:val="ru-RU"/>
              </w:rPr>
              <w:t>Зада</w:t>
            </w:r>
            <w:r w:rsidR="006467CF">
              <w:rPr>
                <w:lang w:val="ru-RU"/>
              </w:rPr>
              <w:t>ё</w:t>
            </w:r>
            <w:r w:rsidRPr="008D6A41">
              <w:rPr>
                <w:lang w:val="ru-RU"/>
              </w:rPr>
              <w:t>т общий размер файла, который будет использоваться для теста дискового ввода-вывода для всех катал</w:t>
            </w:r>
            <w:r>
              <w:rPr>
                <w:lang w:val="ru-RU"/>
              </w:rPr>
              <w:t xml:space="preserve">огов, указанных с помощью </w:t>
            </w:r>
            <w:r w:rsidRPr="006467CF">
              <w:rPr>
                <w:rStyle w:val="afffff7"/>
                <w:lang w:val="ru-RU"/>
              </w:rPr>
              <w:t>-</w:t>
            </w:r>
            <w:r w:rsidRPr="006467CF">
              <w:rPr>
                <w:rStyle w:val="afffff7"/>
              </w:rPr>
              <w:t>d</w:t>
            </w:r>
            <w:r>
              <w:rPr>
                <w:lang w:val="ru-RU"/>
              </w:rPr>
              <w:t>.</w:t>
            </w:r>
            <w:r w:rsidRPr="008D6A41">
              <w:rPr>
                <w:lang w:val="ru-RU"/>
              </w:rPr>
              <w:t xml:space="preserve"> </w:t>
            </w:r>
            <w:r w:rsidRPr="006467CF">
              <w:rPr>
                <w:rStyle w:val="afffff7"/>
                <w:i/>
              </w:rPr>
              <w:t>file</w:t>
            </w:r>
            <w:r w:rsidRPr="006467CF">
              <w:rPr>
                <w:rStyle w:val="afffff7"/>
                <w:i/>
                <w:lang w:val="ru-RU"/>
              </w:rPr>
              <w:t>_</w:t>
            </w:r>
            <w:r w:rsidRPr="006467CF">
              <w:rPr>
                <w:rStyle w:val="afffff7"/>
                <w:i/>
              </w:rPr>
              <w:t>size</w:t>
            </w:r>
            <w:r w:rsidRPr="008D6A41">
              <w:rPr>
                <w:lang w:val="ru-RU"/>
              </w:rPr>
              <w:t xml:space="preserve"> должен в два раза прев</w:t>
            </w:r>
            <w:r>
              <w:rPr>
                <w:lang w:val="ru-RU"/>
              </w:rPr>
              <w:t>ышать общий объ</w:t>
            </w:r>
            <w:r w:rsidR="006467CF">
              <w:rPr>
                <w:lang w:val="ru-RU"/>
              </w:rPr>
              <w:t>ё</w:t>
            </w:r>
            <w:r>
              <w:rPr>
                <w:lang w:val="ru-RU"/>
              </w:rPr>
              <w:t>м RAM на хосте.</w:t>
            </w:r>
            <w:r w:rsidRPr="008D6A41">
              <w:rPr>
                <w:lang w:val="ru-RU"/>
              </w:rPr>
              <w:t xml:space="preserve"> Если </w:t>
            </w:r>
            <w:r w:rsidR="006467CF">
              <w:rPr>
                <w:lang w:val="ru-RU"/>
              </w:rPr>
              <w:t>параметр не указан</w:t>
            </w:r>
            <w:r w:rsidRPr="008D6A41">
              <w:rPr>
                <w:lang w:val="ru-RU"/>
              </w:rPr>
              <w:t>, значение по умолчанию рассчитывается как удвоенный общий объ</w:t>
            </w:r>
            <w:r w:rsidR="006467CF">
              <w:rPr>
                <w:lang w:val="ru-RU"/>
              </w:rPr>
              <w:t>ё</w:t>
            </w:r>
            <w:r w:rsidRPr="008D6A41">
              <w:rPr>
                <w:lang w:val="ru-RU"/>
              </w:rPr>
              <w:t xml:space="preserve">м </w:t>
            </w:r>
            <w:r w:rsidR="006467CF">
              <w:t>RAM</w:t>
            </w:r>
            <w:r w:rsidRPr="008D6A41">
              <w:rPr>
                <w:lang w:val="ru-RU"/>
              </w:rPr>
              <w:t xml:space="preserve"> на хосте, на к</w:t>
            </w:r>
            <w:r>
              <w:rPr>
                <w:lang w:val="ru-RU"/>
              </w:rPr>
              <w:t xml:space="preserve">отором выполняется </w:t>
            </w:r>
            <w:r w:rsidRPr="006467CF">
              <w:rPr>
                <w:rStyle w:val="afffff7"/>
              </w:rPr>
              <w:t>gpcheckperf</w:t>
            </w:r>
            <w:r>
              <w:rPr>
                <w:lang w:val="ru-RU"/>
              </w:rPr>
              <w:t>.</w:t>
            </w:r>
            <w:r w:rsidRPr="008D6A41">
              <w:rPr>
                <w:lang w:val="ru-RU"/>
              </w:rPr>
              <w:t xml:space="preserve"> Это гарантирует, что тест действительно тестирует дисковый ввод-вы</w:t>
            </w:r>
            <w:r>
              <w:rPr>
                <w:lang w:val="ru-RU"/>
              </w:rPr>
              <w:t>вод и не использует кэш памяти.</w:t>
            </w:r>
            <w:r w:rsidRPr="008D6A41">
              <w:rPr>
                <w:lang w:val="ru-RU"/>
              </w:rPr>
              <w:t xml:space="preserve"> Вы можете указать размер в КБ, МБ или ГБ.</w:t>
            </w:r>
          </w:p>
        </w:tc>
      </w:tr>
      <w:tr w:rsidR="008D6A41" w:rsidRPr="008D6A41" w14:paraId="11552867" w14:textId="77777777" w:rsidTr="0000443A">
        <w:tc>
          <w:tcPr>
            <w:tcW w:w="2483" w:type="dxa"/>
            <w:tcMar>
              <w:top w:w="57" w:type="dxa"/>
              <w:left w:w="85" w:type="dxa"/>
              <w:bottom w:w="57" w:type="dxa"/>
              <w:right w:w="85" w:type="dxa"/>
            </w:tcMar>
          </w:tcPr>
          <w:p w14:paraId="680C10BA" w14:textId="3700CE3F" w:rsidR="008D6A41" w:rsidRPr="008D6A41" w:rsidRDefault="006467CF" w:rsidP="006467CF">
            <w:pPr>
              <w:pStyle w:val="afffff6"/>
            </w:pPr>
            <w:r>
              <w:t>-v | -V</w:t>
            </w:r>
          </w:p>
        </w:tc>
        <w:tc>
          <w:tcPr>
            <w:tcW w:w="6861" w:type="dxa"/>
            <w:tcMar>
              <w:top w:w="57" w:type="dxa"/>
              <w:left w:w="85" w:type="dxa"/>
              <w:bottom w:w="57" w:type="dxa"/>
              <w:right w:w="85" w:type="dxa"/>
            </w:tcMar>
          </w:tcPr>
          <w:p w14:paraId="31EAA1FD" w14:textId="7ECBE79E" w:rsidR="008D6A41" w:rsidRPr="008D6A41" w:rsidRDefault="008D6A41" w:rsidP="006467CF">
            <w:pPr>
              <w:pStyle w:val="aff8"/>
              <w:rPr>
                <w:lang w:val="ru-RU"/>
              </w:rPr>
            </w:pPr>
            <w:r w:rsidRPr="008D6A41">
              <w:rPr>
                <w:lang w:val="ru-RU"/>
              </w:rPr>
              <w:t>В подробном режиме</w:t>
            </w:r>
            <w:r w:rsidR="006467CF">
              <w:rPr>
                <w:lang w:val="ru-RU"/>
              </w:rPr>
              <w:t xml:space="preserve"> </w:t>
            </w:r>
            <w:r w:rsidR="006467CF" w:rsidRPr="006467CF">
              <w:rPr>
                <w:rStyle w:val="afffff7"/>
                <w:lang w:val="ru-RU"/>
              </w:rPr>
              <w:t>-</w:t>
            </w:r>
            <w:r w:rsidR="006467CF" w:rsidRPr="006467CF">
              <w:rPr>
                <w:rStyle w:val="afffff7"/>
              </w:rPr>
              <w:t>v</w:t>
            </w:r>
            <w:r w:rsidR="006467CF">
              <w:rPr>
                <w:lang w:val="ru-RU"/>
              </w:rPr>
              <w:t xml:space="preserve"> (</w:t>
            </w:r>
            <w:r w:rsidR="006467CF">
              <w:t>verbose</w:t>
            </w:r>
            <w:r w:rsidR="006467CF" w:rsidRPr="006467CF">
              <w:rPr>
                <w:lang w:val="ru-RU"/>
              </w:rPr>
              <w:t>)</w:t>
            </w:r>
            <w:r w:rsidRPr="008D6A41">
              <w:rPr>
                <w:lang w:val="ru-RU"/>
              </w:rPr>
              <w:t xml:space="preserve"> отображаются сообщения о ходе и состоянии тестов производит</w:t>
            </w:r>
            <w:r>
              <w:rPr>
                <w:lang w:val="ru-RU"/>
              </w:rPr>
              <w:t>ельности по мере их выполнения.</w:t>
            </w:r>
            <w:r w:rsidRPr="008D6A41">
              <w:rPr>
                <w:lang w:val="ru-RU"/>
              </w:rPr>
              <w:t xml:space="preserve"> В очень подробном режиме</w:t>
            </w:r>
            <w:r w:rsidR="006467CF" w:rsidRPr="006467CF">
              <w:rPr>
                <w:lang w:val="ru-RU"/>
              </w:rPr>
              <w:t xml:space="preserve"> </w:t>
            </w:r>
            <w:r w:rsidR="006467CF" w:rsidRPr="0055738E">
              <w:rPr>
                <w:rStyle w:val="afffff7"/>
                <w:lang w:val="ru-RU"/>
              </w:rPr>
              <w:t>–</w:t>
            </w:r>
            <w:r w:rsidR="006467CF" w:rsidRPr="006467CF">
              <w:rPr>
                <w:rStyle w:val="afffff7"/>
              </w:rPr>
              <w:t>V</w:t>
            </w:r>
            <w:r w:rsidR="006467CF" w:rsidRPr="006467CF">
              <w:rPr>
                <w:lang w:val="ru-RU"/>
              </w:rPr>
              <w:t xml:space="preserve"> (</w:t>
            </w:r>
            <w:r w:rsidR="006467CF">
              <w:t>very</w:t>
            </w:r>
            <w:r w:rsidR="006467CF" w:rsidRPr="006467CF">
              <w:rPr>
                <w:lang w:val="ru-RU"/>
              </w:rPr>
              <w:t xml:space="preserve"> </w:t>
            </w:r>
            <w:r w:rsidR="006467CF">
              <w:t>verbose</w:t>
            </w:r>
            <w:r w:rsidR="006467CF" w:rsidRPr="006467CF">
              <w:rPr>
                <w:lang w:val="ru-RU"/>
              </w:rPr>
              <w:t>)</w:t>
            </w:r>
            <w:r w:rsidRPr="008D6A41">
              <w:rPr>
                <w:lang w:val="ru-RU"/>
              </w:rPr>
              <w:t xml:space="preserve"> отображаются все выходные сообщения, генерируемые этой утилитой.</w:t>
            </w:r>
          </w:p>
        </w:tc>
      </w:tr>
      <w:tr w:rsidR="008D6A41" w:rsidRPr="008D6A41" w14:paraId="73A5C778" w14:textId="77777777" w:rsidTr="0000443A">
        <w:tc>
          <w:tcPr>
            <w:tcW w:w="2483" w:type="dxa"/>
            <w:tcMar>
              <w:top w:w="57" w:type="dxa"/>
              <w:left w:w="85" w:type="dxa"/>
              <w:bottom w:w="57" w:type="dxa"/>
              <w:right w:w="85" w:type="dxa"/>
            </w:tcMar>
          </w:tcPr>
          <w:p w14:paraId="5C73BE50" w14:textId="208B6D57" w:rsidR="008D6A41" w:rsidRPr="008D6A41" w:rsidRDefault="008D6A41" w:rsidP="0000443A">
            <w:pPr>
              <w:pStyle w:val="aff8"/>
            </w:pPr>
            <w:r w:rsidRPr="008D6A41">
              <w:t>--version</w:t>
            </w:r>
          </w:p>
        </w:tc>
        <w:tc>
          <w:tcPr>
            <w:tcW w:w="6861" w:type="dxa"/>
            <w:tcMar>
              <w:top w:w="57" w:type="dxa"/>
              <w:left w:w="85" w:type="dxa"/>
              <w:bottom w:w="57" w:type="dxa"/>
              <w:right w:w="85" w:type="dxa"/>
            </w:tcMar>
          </w:tcPr>
          <w:p w14:paraId="5F58FB19" w14:textId="49064F4D" w:rsidR="008D6A41" w:rsidRPr="008D6A41" w:rsidRDefault="008D6A41" w:rsidP="008D6A41">
            <w:pPr>
              <w:pStyle w:val="aff8"/>
              <w:rPr>
                <w:lang w:val="ru-RU"/>
              </w:rPr>
            </w:pPr>
            <w:r w:rsidRPr="008D6A41">
              <w:rPr>
                <w:lang w:val="ru-RU"/>
              </w:rPr>
              <w:t>Отображает версию этой утилиты.</w:t>
            </w:r>
          </w:p>
        </w:tc>
      </w:tr>
      <w:tr w:rsidR="008D6A41" w:rsidRPr="008D6A41" w14:paraId="09752965" w14:textId="77777777" w:rsidTr="0000443A">
        <w:tc>
          <w:tcPr>
            <w:tcW w:w="2483" w:type="dxa"/>
            <w:tcMar>
              <w:top w:w="57" w:type="dxa"/>
              <w:left w:w="85" w:type="dxa"/>
              <w:bottom w:w="57" w:type="dxa"/>
              <w:right w:w="85" w:type="dxa"/>
            </w:tcMar>
          </w:tcPr>
          <w:p w14:paraId="4EB7D1A7" w14:textId="1A335B28" w:rsidR="008D6A41" w:rsidRPr="008D6A41" w:rsidRDefault="008D6A41" w:rsidP="0000443A">
            <w:pPr>
              <w:pStyle w:val="aff8"/>
            </w:pPr>
            <w:r w:rsidRPr="008D6A41">
              <w:lastRenderedPageBreak/>
              <w:t>-? (help)</w:t>
            </w:r>
          </w:p>
        </w:tc>
        <w:tc>
          <w:tcPr>
            <w:tcW w:w="6861" w:type="dxa"/>
            <w:tcMar>
              <w:top w:w="57" w:type="dxa"/>
              <w:left w:w="85" w:type="dxa"/>
              <w:bottom w:w="57" w:type="dxa"/>
              <w:right w:w="85" w:type="dxa"/>
            </w:tcMar>
          </w:tcPr>
          <w:p w14:paraId="7CF2CB7B" w14:textId="18D310ED" w:rsidR="008D6A41" w:rsidRPr="008D6A41" w:rsidRDefault="008D6A41" w:rsidP="008D6A41">
            <w:pPr>
              <w:pStyle w:val="aff8"/>
              <w:rPr>
                <w:lang w:val="ru-RU"/>
              </w:rPr>
            </w:pPr>
            <w:r w:rsidRPr="008D6A41">
              <w:rPr>
                <w:lang w:val="ru-RU"/>
              </w:rPr>
              <w:t>Отображает интерактивную справку.</w:t>
            </w:r>
          </w:p>
        </w:tc>
      </w:tr>
    </w:tbl>
    <w:p w14:paraId="0497675A" w14:textId="77777777" w:rsidR="009D566D" w:rsidRDefault="009D566D" w:rsidP="000749E2">
      <w:pPr>
        <w:pStyle w:val="46"/>
      </w:pPr>
      <w:r>
        <w:t>Примечания</w:t>
      </w:r>
    </w:p>
    <w:p w14:paraId="34D69ED9" w14:textId="5AEB6873" w:rsidR="009D566D" w:rsidRDefault="006467CF" w:rsidP="009D566D">
      <w:pPr>
        <w:pStyle w:val="afff1"/>
      </w:pPr>
      <w:r>
        <w:t>Запускает</w:t>
      </w:r>
      <w:r w:rsidR="009D566D">
        <w:t xml:space="preserve"> тесты дискового ввода-вывода и пропускной способности памяти на всех хостах в файле </w:t>
      </w:r>
      <w:r w:rsidR="009D566D" w:rsidRPr="006467CF">
        <w:rPr>
          <w:rStyle w:val="afffff0"/>
        </w:rPr>
        <w:t>host</w:t>
      </w:r>
      <w:r w:rsidR="009D566D" w:rsidRPr="006467CF">
        <w:rPr>
          <w:rStyle w:val="afffff0"/>
          <w:lang w:val="ru-RU"/>
        </w:rPr>
        <w:t>_</w:t>
      </w:r>
      <w:r w:rsidR="009D566D" w:rsidRPr="006467CF">
        <w:rPr>
          <w:rStyle w:val="afffff0"/>
        </w:rPr>
        <w:t>file</w:t>
      </w:r>
      <w:r>
        <w:t>, используя тестовые</w:t>
      </w:r>
      <w:r w:rsidR="009D566D">
        <w:t xml:space="preserve"> каталог</w:t>
      </w:r>
      <w:r>
        <w:t>и</w:t>
      </w:r>
      <w:r w:rsidR="009D566D">
        <w:t xml:space="preserve"> </w:t>
      </w:r>
      <w:r w:rsidR="009D566D" w:rsidRPr="006467CF">
        <w:rPr>
          <w:rStyle w:val="afffff0"/>
          <w:lang w:val="ru-RU"/>
        </w:rPr>
        <w:t>/</w:t>
      </w:r>
      <w:r w:rsidR="009D566D" w:rsidRPr="006467CF">
        <w:rPr>
          <w:rStyle w:val="afffff0"/>
        </w:rPr>
        <w:t>data</w:t>
      </w:r>
      <w:r w:rsidR="009D566D" w:rsidRPr="006467CF">
        <w:rPr>
          <w:rStyle w:val="afffff0"/>
          <w:lang w:val="ru-RU"/>
        </w:rPr>
        <w:t>1</w:t>
      </w:r>
      <w:r w:rsidR="009D566D">
        <w:t xml:space="preserve"> и </w:t>
      </w:r>
      <w:r w:rsidR="009D566D" w:rsidRPr="0055738E">
        <w:rPr>
          <w:rStyle w:val="afffff0"/>
          <w:lang w:val="ru-RU"/>
        </w:rPr>
        <w:t>/</w:t>
      </w:r>
      <w:r w:rsidR="009D566D" w:rsidRPr="006467CF">
        <w:rPr>
          <w:rStyle w:val="afffff0"/>
        </w:rPr>
        <w:t>data</w:t>
      </w:r>
      <w:r w:rsidR="009D566D" w:rsidRPr="0055738E">
        <w:rPr>
          <w:rStyle w:val="afffff0"/>
          <w:lang w:val="ru-RU"/>
        </w:rPr>
        <w:t>2</w:t>
      </w:r>
      <w:r w:rsidR="009D566D">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566D" w:rsidRPr="000749E2" w14:paraId="354C2C12" w14:textId="77777777" w:rsidTr="0000443A">
        <w:tc>
          <w:tcPr>
            <w:tcW w:w="9344" w:type="dxa"/>
            <w:shd w:val="clear" w:color="auto" w:fill="F2F2F2" w:themeFill="background1" w:themeFillShade="F2"/>
          </w:tcPr>
          <w:p w14:paraId="00937DC2" w14:textId="630F58D7" w:rsidR="009D566D" w:rsidRPr="001F26BF" w:rsidRDefault="009D566D" w:rsidP="0000443A">
            <w:pPr>
              <w:pStyle w:val="afffff"/>
            </w:pPr>
            <w:r w:rsidRPr="009D566D">
              <w:t>$ gpcheckperf -f hostfile_gpcheckperf -d /data1 -d /data2 -r ds</w:t>
            </w:r>
          </w:p>
        </w:tc>
      </w:tr>
    </w:tbl>
    <w:p w14:paraId="287E3C9C" w14:textId="0289549D" w:rsidR="009D566D" w:rsidRDefault="006467CF" w:rsidP="009D566D">
      <w:pPr>
        <w:pStyle w:val="afff1"/>
      </w:pPr>
      <w:r>
        <w:t>Запускает</w:t>
      </w:r>
      <w:r w:rsidR="009D566D">
        <w:t xml:space="preserve"> только тест ввода-вывода диска на хостах с именами </w:t>
      </w:r>
      <w:r w:rsidR="009D566D" w:rsidRPr="006467CF">
        <w:rPr>
          <w:rStyle w:val="afffff0"/>
        </w:rPr>
        <w:t>sdw</w:t>
      </w:r>
      <w:r w:rsidR="009D566D" w:rsidRPr="0055738E">
        <w:rPr>
          <w:rStyle w:val="afffff0"/>
          <w:lang w:val="ru-RU"/>
        </w:rPr>
        <w:t>1</w:t>
      </w:r>
      <w:r w:rsidR="009D566D">
        <w:t xml:space="preserve"> и </w:t>
      </w:r>
      <w:r w:rsidR="009D566D" w:rsidRPr="006467CF">
        <w:rPr>
          <w:rStyle w:val="afffff0"/>
        </w:rPr>
        <w:t>sdw</w:t>
      </w:r>
      <w:r w:rsidR="009D566D" w:rsidRPr="0055738E">
        <w:rPr>
          <w:rStyle w:val="afffff0"/>
          <w:lang w:val="ru-RU"/>
        </w:rPr>
        <w:t>2</w:t>
      </w:r>
      <w:r w:rsidR="009D566D">
        <w:t xml:space="preserve">, используя тестовый каталог </w:t>
      </w:r>
      <w:r w:rsidR="009D566D" w:rsidRPr="0055738E">
        <w:rPr>
          <w:rStyle w:val="afffff0"/>
          <w:lang w:val="ru-RU"/>
        </w:rPr>
        <w:t>/</w:t>
      </w:r>
      <w:r w:rsidR="009D566D" w:rsidRPr="006467CF">
        <w:rPr>
          <w:rStyle w:val="afffff0"/>
        </w:rPr>
        <w:t>data</w:t>
      </w:r>
      <w:r w:rsidR="009D566D" w:rsidRPr="0055738E">
        <w:rPr>
          <w:rStyle w:val="afffff0"/>
          <w:lang w:val="ru-RU"/>
        </w:rPr>
        <w:t>1</w:t>
      </w:r>
      <w:r w:rsidR="009D566D">
        <w:t>.</w:t>
      </w:r>
      <w:r w:rsidR="009D566D" w:rsidRPr="009D566D">
        <w:t xml:space="preserve"> </w:t>
      </w:r>
      <w:r>
        <w:t>Показывает</w:t>
      </w:r>
      <w:r w:rsidR="009D566D">
        <w:t xml:space="preserve"> результ</w:t>
      </w:r>
      <w:r>
        <w:t>аты отдельных хостов и запускает</w:t>
      </w:r>
      <w:r w:rsidR="009D566D">
        <w:t xml:space="preserve"> в подробном режиме: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566D" w:rsidRPr="000749E2" w14:paraId="1201FC50" w14:textId="77777777" w:rsidTr="0000443A">
        <w:tc>
          <w:tcPr>
            <w:tcW w:w="9344" w:type="dxa"/>
            <w:shd w:val="clear" w:color="auto" w:fill="F2F2F2" w:themeFill="background1" w:themeFillShade="F2"/>
          </w:tcPr>
          <w:p w14:paraId="79321950" w14:textId="131CCC1E" w:rsidR="009D566D" w:rsidRPr="001F26BF" w:rsidRDefault="009D566D" w:rsidP="0000443A">
            <w:pPr>
              <w:pStyle w:val="afffff"/>
            </w:pPr>
            <w:r w:rsidRPr="009D566D">
              <w:t>$ gpcheckperf -h sdw1 -h sdw2 -d /data1 -r d -D -v</w:t>
            </w:r>
          </w:p>
        </w:tc>
      </w:tr>
    </w:tbl>
    <w:p w14:paraId="2511C1FF" w14:textId="6705EE67" w:rsidR="009D566D" w:rsidRDefault="006467CF" w:rsidP="009D566D">
      <w:pPr>
        <w:pStyle w:val="afff1"/>
      </w:pPr>
      <w:r>
        <w:t>Запускает</w:t>
      </w:r>
      <w:r w:rsidR="009D566D">
        <w:t xml:space="preserve"> тест параллельной сет</w:t>
      </w:r>
      <w:r>
        <w:t xml:space="preserve">и, используя тестовый каталог </w:t>
      </w:r>
      <w:r w:rsidRPr="006467CF">
        <w:rPr>
          <w:rStyle w:val="afffff0"/>
          <w:lang w:val="ru-RU"/>
        </w:rPr>
        <w:t>/</w:t>
      </w:r>
      <w:r w:rsidR="009D566D" w:rsidRPr="006467CF">
        <w:rPr>
          <w:rStyle w:val="afffff0"/>
        </w:rPr>
        <w:t>tmp</w:t>
      </w:r>
      <w:r w:rsidR="009D566D">
        <w:t xml:space="preserve">, где </w:t>
      </w:r>
      <w:r w:rsidR="009D566D" w:rsidRPr="006467CF">
        <w:rPr>
          <w:rStyle w:val="afffff0"/>
        </w:rPr>
        <w:t>hostfile</w:t>
      </w:r>
      <w:r w:rsidR="009D566D" w:rsidRPr="006467CF">
        <w:rPr>
          <w:rStyle w:val="afffff0"/>
          <w:lang w:val="ru-RU"/>
        </w:rPr>
        <w:t>_</w:t>
      </w:r>
      <w:r w:rsidR="009D566D" w:rsidRPr="006467CF">
        <w:rPr>
          <w:rStyle w:val="afffff0"/>
        </w:rPr>
        <w:t>gpcheck</w:t>
      </w:r>
      <w:r w:rsidR="009D566D" w:rsidRPr="006467CF">
        <w:rPr>
          <w:rStyle w:val="afffff0"/>
          <w:lang w:val="ru-RU"/>
        </w:rPr>
        <w:t>_</w:t>
      </w:r>
      <w:r w:rsidR="009D566D" w:rsidRPr="006467CF">
        <w:rPr>
          <w:rStyle w:val="afffff0"/>
        </w:rPr>
        <w:t>ic</w:t>
      </w:r>
      <w:r w:rsidR="009D566D" w:rsidRPr="006467CF">
        <w:rPr>
          <w:rStyle w:val="afffff0"/>
          <w:lang w:val="ru-RU"/>
        </w:rPr>
        <w:t>*</w:t>
      </w:r>
      <w:r w:rsidR="009D566D">
        <w:t xml:space="preserve"> указывает имена всех адресов </w:t>
      </w:r>
      <w:r>
        <w:t>хостов</w:t>
      </w:r>
      <w:r w:rsidR="009D566D">
        <w:t xml:space="preserve"> сетевого интерфейса в одной подсети </w:t>
      </w:r>
      <w:r>
        <w:t>интерконнекта</w:t>
      </w:r>
      <w:r w:rsidR="009D566D">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566D" w:rsidRPr="000749E2" w14:paraId="293AD342" w14:textId="77777777" w:rsidTr="0000443A">
        <w:tc>
          <w:tcPr>
            <w:tcW w:w="9344" w:type="dxa"/>
            <w:shd w:val="clear" w:color="auto" w:fill="F2F2F2" w:themeFill="background1" w:themeFillShade="F2"/>
          </w:tcPr>
          <w:p w14:paraId="3E3D1127" w14:textId="77777777" w:rsidR="009D566D" w:rsidRDefault="009D566D" w:rsidP="009D566D">
            <w:pPr>
              <w:pStyle w:val="afffff"/>
            </w:pPr>
            <w:r>
              <w:t>$ gpcheckperf -f hostfile_gpchecknet_ic1 -r N -d /tmp</w:t>
            </w:r>
          </w:p>
          <w:p w14:paraId="0464C734" w14:textId="47C7EB72" w:rsidR="009D566D" w:rsidRPr="001F26BF" w:rsidRDefault="009D566D" w:rsidP="009D566D">
            <w:pPr>
              <w:pStyle w:val="afffff"/>
            </w:pPr>
            <w:r>
              <w:t>$ gpcheckperf -f hostfile_gpchecknet_ic2 -r N -d /tmp</w:t>
            </w:r>
          </w:p>
        </w:tc>
      </w:tr>
    </w:tbl>
    <w:p w14:paraId="5093C020" w14:textId="1CA0B3A1" w:rsidR="00F07987" w:rsidRPr="008D6A41" w:rsidRDefault="009D566D" w:rsidP="009D566D">
      <w:pPr>
        <w:pStyle w:val="afff1"/>
      </w:pPr>
      <w:r>
        <w:t>Выполн</w:t>
      </w:r>
      <w:r w:rsidR="006467CF">
        <w:t>ение того</w:t>
      </w:r>
      <w:r>
        <w:t xml:space="preserve"> же тест</w:t>
      </w:r>
      <w:r w:rsidR="006467CF">
        <w:t>а</w:t>
      </w:r>
      <w:r>
        <w:t xml:space="preserve">, что и выше, но </w:t>
      </w:r>
      <w:r w:rsidR="006467CF">
        <w:t>с использованием</w:t>
      </w:r>
      <w:r>
        <w:t xml:space="preserve"> </w:t>
      </w:r>
      <w:r w:rsidRPr="006467CF">
        <w:rPr>
          <w:rStyle w:val="afffff0"/>
        </w:rPr>
        <w:t>netperf</w:t>
      </w:r>
      <w:r>
        <w:t xml:space="preserve"> вместо сетевого теста </w:t>
      </w:r>
      <w:r w:rsidR="002C3408" w:rsidRPr="002C3408">
        <w:t>RT.Warehouse</w:t>
      </w:r>
      <w:r>
        <w:t xml:space="preserve"> (обратите внимание, что </w:t>
      </w:r>
      <w:r w:rsidRPr="006467CF">
        <w:rPr>
          <w:rStyle w:val="afffff0"/>
        </w:rPr>
        <w:t>netperf</w:t>
      </w:r>
      <w:r>
        <w:t xml:space="preserve"> должен быть установлен в </w:t>
      </w:r>
      <w:r w:rsidRPr="0055738E">
        <w:rPr>
          <w:rStyle w:val="afffff0"/>
          <w:lang w:val="ru-RU"/>
        </w:rPr>
        <w:t>$</w:t>
      </w:r>
      <w:r w:rsidRPr="006467CF">
        <w:rPr>
          <w:rStyle w:val="afffff0"/>
        </w:rPr>
        <w:t>GPHOME</w:t>
      </w:r>
      <w:r w:rsidRPr="0055738E">
        <w:rPr>
          <w:rStyle w:val="afffff0"/>
          <w:lang w:val="ru-RU"/>
        </w:rPr>
        <w:t>/</w:t>
      </w:r>
      <w:r w:rsidRPr="006467CF">
        <w:rPr>
          <w:rStyle w:val="afffff0"/>
        </w:rPr>
        <w:t>bin</w:t>
      </w:r>
      <w:r w:rsidRPr="0055738E">
        <w:rPr>
          <w:rStyle w:val="afffff0"/>
          <w:lang w:val="ru-RU"/>
        </w:rPr>
        <w:t>/</w:t>
      </w:r>
      <w:r w:rsidRPr="006467CF">
        <w:rPr>
          <w:rStyle w:val="afffff0"/>
        </w:rPr>
        <w:t>lib</w:t>
      </w:r>
      <w:r>
        <w:t xml:space="preserve"> на всех хостах </w:t>
      </w:r>
      <w:r w:rsidR="002C3408" w:rsidRP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566D" w:rsidRPr="000749E2" w14:paraId="01B2BCE6" w14:textId="77777777" w:rsidTr="0000443A">
        <w:tc>
          <w:tcPr>
            <w:tcW w:w="9344" w:type="dxa"/>
            <w:shd w:val="clear" w:color="auto" w:fill="F2F2F2" w:themeFill="background1" w:themeFillShade="F2"/>
          </w:tcPr>
          <w:p w14:paraId="7CA894F4" w14:textId="77777777" w:rsidR="009D566D" w:rsidRDefault="009D566D" w:rsidP="009D566D">
            <w:pPr>
              <w:pStyle w:val="afffff"/>
            </w:pPr>
            <w:r>
              <w:t>$ gpcheckperf -f hostfile_gpchecknet_ic1 -r N --netperf -d /tmp</w:t>
            </w:r>
          </w:p>
          <w:p w14:paraId="275EFA3D" w14:textId="6A674328" w:rsidR="009D566D" w:rsidRPr="001F26BF" w:rsidRDefault="009D566D" w:rsidP="009D566D">
            <w:pPr>
              <w:pStyle w:val="afffff"/>
            </w:pPr>
            <w:r>
              <w:t>$ gpcheckperf -f hostfile_gpchecknet_ic2 -r N --netperf -d /tmp</w:t>
            </w:r>
          </w:p>
        </w:tc>
      </w:tr>
    </w:tbl>
    <w:p w14:paraId="287F4FA1" w14:textId="6D1A8CE1" w:rsidR="00F07987" w:rsidRPr="009D566D" w:rsidRDefault="003D6621" w:rsidP="000C5B1F">
      <w:pPr>
        <w:pStyle w:val="3a"/>
      </w:pPr>
      <w:bookmarkStart w:id="50" w:name="_Toc74742928"/>
      <w:r w:rsidRPr="003D6621">
        <w:t>gpconfig</w:t>
      </w:r>
      <w:bookmarkEnd w:id="50"/>
    </w:p>
    <w:p w14:paraId="371E8B50" w14:textId="0DD34F57" w:rsidR="00F07987" w:rsidRPr="003D6621" w:rsidRDefault="003D6621" w:rsidP="00F07987">
      <w:pPr>
        <w:pStyle w:val="afff1"/>
      </w:pPr>
      <w:r w:rsidRPr="003D6621">
        <w:t xml:space="preserve">Устанавливает параметры конфигурации сервера для всех сегментов в системе </w:t>
      </w:r>
      <w:r w:rsidR="002C3408">
        <w:rPr>
          <w:lang w:val="en-US"/>
        </w:rPr>
        <w:t>RT</w:t>
      </w:r>
      <w:r w:rsidR="002C3408" w:rsidRPr="002C3408">
        <w:t>.</w:t>
      </w:r>
      <w:r w:rsidR="002C3408">
        <w:rPr>
          <w:lang w:val="en-US"/>
        </w:rPr>
        <w:t>Warehouse</w:t>
      </w:r>
      <w:r w:rsidRPr="003D6621">
        <w:t>.</w:t>
      </w:r>
    </w:p>
    <w:p w14:paraId="1DDFA67E" w14:textId="633EB68F" w:rsidR="003D6621"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D6621" w:rsidRPr="001F26BF" w14:paraId="42780C70" w14:textId="77777777" w:rsidTr="0000443A">
        <w:tc>
          <w:tcPr>
            <w:tcW w:w="9344" w:type="dxa"/>
            <w:shd w:val="clear" w:color="auto" w:fill="F2F2F2" w:themeFill="background1" w:themeFillShade="F2"/>
          </w:tcPr>
          <w:p w14:paraId="380190FD" w14:textId="77777777" w:rsidR="003D6621" w:rsidRDefault="003D6621" w:rsidP="003D6621">
            <w:pPr>
              <w:pStyle w:val="afffff"/>
            </w:pPr>
            <w:r>
              <w:t xml:space="preserve">gpconfig -c </w:t>
            </w:r>
            <w:r w:rsidRPr="000E2AC8">
              <w:rPr>
                <w:i/>
              </w:rPr>
              <w:t>param_name</w:t>
            </w:r>
            <w:r>
              <w:t xml:space="preserve"> -v </w:t>
            </w:r>
            <w:r w:rsidRPr="000E2AC8">
              <w:rPr>
                <w:i/>
              </w:rPr>
              <w:t>value</w:t>
            </w:r>
            <w:r>
              <w:t xml:space="preserve"> [-m </w:t>
            </w:r>
            <w:r w:rsidRPr="000E2AC8">
              <w:rPr>
                <w:i/>
              </w:rPr>
              <w:t>master_value</w:t>
            </w:r>
            <w:r>
              <w:t xml:space="preserve"> | --masteronly]</w:t>
            </w:r>
          </w:p>
          <w:p w14:paraId="2F241639" w14:textId="77777777" w:rsidR="003D6621" w:rsidRDefault="003D6621" w:rsidP="003D6621">
            <w:pPr>
              <w:pStyle w:val="afffff"/>
            </w:pPr>
            <w:r>
              <w:t xml:space="preserve">       | -r </w:t>
            </w:r>
            <w:r w:rsidRPr="000E2AC8">
              <w:rPr>
                <w:i/>
              </w:rPr>
              <w:t>param_name</w:t>
            </w:r>
            <w:r>
              <w:t xml:space="preserve"> [--masteronly]</w:t>
            </w:r>
          </w:p>
          <w:p w14:paraId="16755A28" w14:textId="77777777" w:rsidR="003D6621" w:rsidRDefault="003D6621" w:rsidP="003D6621">
            <w:pPr>
              <w:pStyle w:val="afffff"/>
            </w:pPr>
            <w:r>
              <w:t xml:space="preserve">       | -l</w:t>
            </w:r>
          </w:p>
          <w:p w14:paraId="2F107504" w14:textId="77777777" w:rsidR="003D6621" w:rsidRDefault="003D6621" w:rsidP="003D6621">
            <w:pPr>
              <w:pStyle w:val="afffff"/>
            </w:pPr>
            <w:r>
              <w:t xml:space="preserve">       [--skipvalidation] [--verbose] [--debug]</w:t>
            </w:r>
          </w:p>
          <w:p w14:paraId="2565F50B" w14:textId="77777777" w:rsidR="003D6621" w:rsidRDefault="003D6621" w:rsidP="003D6621">
            <w:pPr>
              <w:pStyle w:val="afffff"/>
            </w:pPr>
          </w:p>
          <w:p w14:paraId="537671A0" w14:textId="77777777" w:rsidR="003D6621" w:rsidRDefault="003D6621" w:rsidP="003D6621">
            <w:pPr>
              <w:pStyle w:val="afffff"/>
            </w:pPr>
            <w:r>
              <w:t xml:space="preserve">gpconfig -s </w:t>
            </w:r>
            <w:r w:rsidRPr="000E2AC8">
              <w:rPr>
                <w:i/>
              </w:rPr>
              <w:t>param_name</w:t>
            </w:r>
            <w:r>
              <w:t xml:space="preserve"> [--file | --file-compare] [--verbose] [--debug]</w:t>
            </w:r>
          </w:p>
          <w:p w14:paraId="01F1DDAC" w14:textId="77777777" w:rsidR="003D6621" w:rsidRDefault="003D6621" w:rsidP="003D6621">
            <w:pPr>
              <w:pStyle w:val="afffff"/>
            </w:pPr>
          </w:p>
          <w:p w14:paraId="537ECC7F" w14:textId="36D1BB18" w:rsidR="003D6621" w:rsidRPr="001F26BF" w:rsidRDefault="003D6621" w:rsidP="003D6621">
            <w:pPr>
              <w:pStyle w:val="afffff"/>
            </w:pPr>
            <w:r>
              <w:t>gpconfig --help</w:t>
            </w:r>
          </w:p>
        </w:tc>
      </w:tr>
    </w:tbl>
    <w:p w14:paraId="06243A09" w14:textId="77777777" w:rsidR="00BF2CF8" w:rsidRDefault="00BF2CF8" w:rsidP="000749E2">
      <w:pPr>
        <w:pStyle w:val="46"/>
      </w:pPr>
      <w:r>
        <w:t>Описание</w:t>
      </w:r>
    </w:p>
    <w:p w14:paraId="5D12CE43" w14:textId="14F84D2E" w:rsidR="00BF2CF8" w:rsidRDefault="00BF2CF8" w:rsidP="00BF2CF8">
      <w:pPr>
        <w:pStyle w:val="afff1"/>
      </w:pPr>
      <w:r>
        <w:t xml:space="preserve">Утилита </w:t>
      </w:r>
      <w:r w:rsidRPr="000E2AC8">
        <w:rPr>
          <w:rStyle w:val="afffff0"/>
        </w:rPr>
        <w:t>gpconfig</w:t>
      </w:r>
      <w:r>
        <w:t xml:space="preserve"> позволяет вам устанавливать, отменять или просматривать параметры конфигурации из файлов </w:t>
      </w:r>
      <w:proofErr w:type="gramStart"/>
      <w:r w:rsidRPr="000E2AC8">
        <w:rPr>
          <w:rStyle w:val="afffff0"/>
        </w:rPr>
        <w:t>postgresql</w:t>
      </w:r>
      <w:r w:rsidRPr="000E2AC8">
        <w:rPr>
          <w:rStyle w:val="afffff0"/>
          <w:lang w:val="ru-RU"/>
        </w:rPr>
        <w:t>.</w:t>
      </w:r>
      <w:r w:rsidRPr="000E2AC8">
        <w:rPr>
          <w:rStyle w:val="afffff0"/>
        </w:rPr>
        <w:t>conf</w:t>
      </w:r>
      <w:proofErr w:type="gramEnd"/>
      <w:r>
        <w:t xml:space="preserve"> всех </w:t>
      </w:r>
      <w:r w:rsidR="000E2AC8">
        <w:t>инстансов</w:t>
      </w:r>
      <w:r>
        <w:t xml:space="preserve"> (мастер</w:t>
      </w:r>
      <w:r w:rsidR="000E2AC8">
        <w:t>а, сегментов и зеркал</w:t>
      </w:r>
      <w:r>
        <w:t xml:space="preserve">) в вашей системе </w:t>
      </w:r>
      <w:r w:rsidR="002C3408">
        <w:t>RT.Warehouse</w:t>
      </w:r>
      <w:r>
        <w:t xml:space="preserve">. При </w:t>
      </w:r>
      <w:r>
        <w:lastRenderedPageBreak/>
        <w:t xml:space="preserve">установке параметра вы также можете указать другое значение для мастера, если это необходимо. Например, такие параметры, как </w:t>
      </w:r>
      <w:r w:rsidRPr="000E2AC8">
        <w:rPr>
          <w:rStyle w:val="afffff0"/>
        </w:rPr>
        <w:t>max</w:t>
      </w:r>
      <w:r w:rsidRPr="000E2AC8">
        <w:rPr>
          <w:rStyle w:val="afffff0"/>
          <w:lang w:val="ru-RU"/>
        </w:rPr>
        <w:t>_</w:t>
      </w:r>
      <w:r w:rsidRPr="000E2AC8">
        <w:rPr>
          <w:rStyle w:val="afffff0"/>
        </w:rPr>
        <w:t>connections</w:t>
      </w:r>
      <w:r>
        <w:t xml:space="preserve">, требуют настройки на </w:t>
      </w:r>
      <w:r w:rsidR="000E2AC8">
        <w:t>мастере</w:t>
      </w:r>
      <w:r>
        <w:t xml:space="preserve">, отличной от той, которая используется для сегментов. Если вы хотите установить или отключить глобальный параметр или параметр только для мастера, используйте параметр </w:t>
      </w:r>
      <w:r w:rsidRPr="0055738E">
        <w:rPr>
          <w:rStyle w:val="afffff0"/>
          <w:lang w:val="ru-RU"/>
        </w:rPr>
        <w:t>--</w:t>
      </w:r>
      <w:r w:rsidRPr="000E2AC8">
        <w:rPr>
          <w:rStyle w:val="afffff0"/>
        </w:rPr>
        <w:t>masteronly</w:t>
      </w:r>
      <w:r>
        <w:t>.</w:t>
      </w:r>
    </w:p>
    <w:p w14:paraId="04045B1F" w14:textId="0CC6BD00" w:rsidR="00BF2CF8" w:rsidRDefault="00BF2CF8" w:rsidP="00BF2CF8">
      <w:pPr>
        <w:pStyle w:val="afff1"/>
      </w:pPr>
      <w:proofErr w:type="gramStart"/>
      <w:r w:rsidRPr="000E2AC8">
        <w:rPr>
          <w:rStyle w:val="afffff0"/>
        </w:rPr>
        <w:t>gpconfig</w:t>
      </w:r>
      <w:proofErr w:type="gramEnd"/>
      <w:r>
        <w:t xml:space="preserve"> можно использовать только для управления определ</w:t>
      </w:r>
      <w:r w:rsidR="000E2AC8">
        <w:t>ё</w:t>
      </w:r>
      <w:r>
        <w:t xml:space="preserve">нными параметрами. Например, вы не можете использовать его для установки таких параметров, как порт, который должен быть отдельным для каждого </w:t>
      </w:r>
      <w:r w:rsidR="000E2AC8">
        <w:t>инстанса</w:t>
      </w:r>
      <w:r>
        <w:t xml:space="preserve"> сегмента. Используйте параметр </w:t>
      </w:r>
      <w:r w:rsidRPr="0055738E">
        <w:rPr>
          <w:rStyle w:val="afffff0"/>
          <w:lang w:val="ru-RU"/>
        </w:rPr>
        <w:t>-</w:t>
      </w:r>
      <w:r w:rsidRPr="000E2AC8">
        <w:rPr>
          <w:rStyle w:val="afffff0"/>
        </w:rPr>
        <w:t>l</w:t>
      </w:r>
      <w:r>
        <w:t xml:space="preserve"> (</w:t>
      </w:r>
      <w:r>
        <w:rPr>
          <w:lang w:val="en-US"/>
        </w:rPr>
        <w:t>list</w:t>
      </w:r>
      <w:r>
        <w:t xml:space="preserve">), чтобы увидеть полный список параметров конфигурации, поддерживаемых </w:t>
      </w:r>
      <w:r w:rsidRPr="000E2AC8">
        <w:rPr>
          <w:rStyle w:val="afffff0"/>
        </w:rPr>
        <w:t>gpconfig</w:t>
      </w:r>
      <w:r>
        <w:t>.</w:t>
      </w:r>
    </w:p>
    <w:p w14:paraId="495F7577" w14:textId="5627AC75" w:rsidR="00BF2CF8" w:rsidRDefault="00BF2CF8" w:rsidP="00BF2CF8">
      <w:pPr>
        <w:pStyle w:val="afff1"/>
      </w:pPr>
      <w:r>
        <w:t xml:space="preserve">Когда </w:t>
      </w:r>
      <w:r w:rsidRPr="000E2AC8">
        <w:rPr>
          <w:rStyle w:val="afffff0"/>
        </w:rPr>
        <w:t>gpconfig</w:t>
      </w:r>
      <w:r>
        <w:t xml:space="preserve"> зада</w:t>
      </w:r>
      <w:r w:rsidR="000E2AC8">
        <w:t>ё</w:t>
      </w:r>
      <w:r>
        <w:t xml:space="preserve">т параметр конфигурации в файле </w:t>
      </w:r>
      <w:proofErr w:type="gramStart"/>
      <w:r w:rsidRPr="000E2AC8">
        <w:rPr>
          <w:rStyle w:val="afffff0"/>
        </w:rPr>
        <w:t>postgresql</w:t>
      </w:r>
      <w:r w:rsidRPr="0055738E">
        <w:rPr>
          <w:rStyle w:val="afffff0"/>
          <w:lang w:val="ru-RU"/>
        </w:rPr>
        <w:t>.</w:t>
      </w:r>
      <w:r w:rsidRPr="000E2AC8">
        <w:rPr>
          <w:rStyle w:val="afffff0"/>
        </w:rPr>
        <w:t>conf</w:t>
      </w:r>
      <w:proofErr w:type="gramEnd"/>
      <w:r>
        <w:t xml:space="preserve"> сегмента, новая установка параметра всегда отображается внизу файла. Когда вы используете </w:t>
      </w:r>
      <w:r w:rsidRPr="000E2AC8">
        <w:rPr>
          <w:rStyle w:val="afffff0"/>
        </w:rPr>
        <w:t>gpconfig</w:t>
      </w:r>
      <w:r>
        <w:t xml:space="preserve"> для удаления настройки параметра конфигурации, </w:t>
      </w:r>
      <w:r w:rsidRPr="000E2AC8">
        <w:rPr>
          <w:rStyle w:val="afffff0"/>
        </w:rPr>
        <w:t>gpconfig</w:t>
      </w:r>
      <w:r>
        <w:t xml:space="preserve"> комментирует параметр во всех сегментных файлах </w:t>
      </w:r>
      <w:proofErr w:type="gramStart"/>
      <w:r w:rsidRPr="000E2AC8">
        <w:rPr>
          <w:rStyle w:val="afffff0"/>
        </w:rPr>
        <w:t>postgresql</w:t>
      </w:r>
      <w:r w:rsidRPr="0055738E">
        <w:rPr>
          <w:rStyle w:val="afffff0"/>
          <w:lang w:val="ru-RU"/>
        </w:rPr>
        <w:t>.</w:t>
      </w:r>
      <w:r w:rsidRPr="000E2AC8">
        <w:rPr>
          <w:rStyle w:val="afffff0"/>
        </w:rPr>
        <w:t>conf</w:t>
      </w:r>
      <w:proofErr w:type="gramEnd"/>
      <w:r>
        <w:t xml:space="preserve">, тем самым восстанавливая системные настройки по умолчанию. Например, если вы используете </w:t>
      </w:r>
      <w:r w:rsidRPr="000E2AC8">
        <w:rPr>
          <w:rStyle w:val="afffff0"/>
        </w:rPr>
        <w:t>gpconfig</w:t>
      </w:r>
      <w:r>
        <w:t>, чтобы удалить (закомментировать) параметр, а затем добавить его обратно (установить новое значение), будет два экземпляра параметра; один закомментирован, а другой включ</w:t>
      </w:r>
      <w:r w:rsidR="000E2AC8">
        <w:t>ё</w:t>
      </w:r>
      <w:r>
        <w:t xml:space="preserve">н и вставлен в конец файла </w:t>
      </w:r>
      <w:r w:rsidRPr="000E2AC8">
        <w:rPr>
          <w:rStyle w:val="afffff0"/>
        </w:rPr>
        <w:t>postgresql</w:t>
      </w:r>
      <w:r w:rsidRPr="0055738E">
        <w:rPr>
          <w:rStyle w:val="afffff0"/>
          <w:lang w:val="ru-RU"/>
        </w:rPr>
        <w:t>.</w:t>
      </w:r>
      <w:r w:rsidRPr="000E2AC8">
        <w:rPr>
          <w:rStyle w:val="afffff0"/>
        </w:rPr>
        <w:t>conf</w:t>
      </w:r>
      <w:r>
        <w:t>.</w:t>
      </w:r>
    </w:p>
    <w:p w14:paraId="666892D8" w14:textId="16391CF9" w:rsidR="00BF2CF8" w:rsidRDefault="00BF2CF8" w:rsidP="00BF2CF8">
      <w:pPr>
        <w:pStyle w:val="afff1"/>
      </w:pPr>
      <w:r>
        <w:t xml:space="preserve">После установки параметра необходимо перезапустить систему </w:t>
      </w:r>
      <w:r w:rsidR="002C3408">
        <w:t>RT.Warehouse</w:t>
      </w:r>
      <w:r w:rsidR="000E2AC8" w:rsidRPr="000E2AC8">
        <w:t xml:space="preserve"> </w:t>
      </w:r>
      <w:r>
        <w:t xml:space="preserve">или перезагрузить файлы </w:t>
      </w:r>
      <w:proofErr w:type="gramStart"/>
      <w:r w:rsidRPr="000E2AC8">
        <w:rPr>
          <w:rStyle w:val="afffff0"/>
        </w:rPr>
        <w:t>postgresql</w:t>
      </w:r>
      <w:r w:rsidRPr="0055738E">
        <w:rPr>
          <w:rStyle w:val="afffff0"/>
          <w:lang w:val="ru-RU"/>
        </w:rPr>
        <w:t>.</w:t>
      </w:r>
      <w:r w:rsidRPr="000E2AC8">
        <w:rPr>
          <w:rStyle w:val="afffff0"/>
        </w:rPr>
        <w:t>conf</w:t>
      </w:r>
      <w:proofErr w:type="gramEnd"/>
      <w:r>
        <w:t>, чтобы изменения вступили в силу. Требуется ли вам пере</w:t>
      </w:r>
      <w:r w:rsidR="000E2AC8">
        <w:t>запуск</w:t>
      </w:r>
      <w:r>
        <w:t xml:space="preserve"> или перезагрузка, зависит от параметра.</w:t>
      </w:r>
    </w:p>
    <w:p w14:paraId="0B031B89" w14:textId="77777777" w:rsidR="00BF2CF8" w:rsidRDefault="00BF2CF8" w:rsidP="00BF2CF8">
      <w:pPr>
        <w:pStyle w:val="afff1"/>
      </w:pPr>
      <w:r>
        <w:t xml:space="preserve">Чтобы показать текущие установленные значения параметра в системе, используйте параметр </w:t>
      </w:r>
      <w:r w:rsidRPr="0055738E">
        <w:rPr>
          <w:rStyle w:val="afffff0"/>
          <w:lang w:val="ru-RU"/>
        </w:rPr>
        <w:t>-</w:t>
      </w:r>
      <w:r w:rsidRPr="000E2AC8">
        <w:rPr>
          <w:rStyle w:val="afffff0"/>
        </w:rPr>
        <w:t>s</w:t>
      </w:r>
      <w:r>
        <w:t>.</w:t>
      </w:r>
    </w:p>
    <w:p w14:paraId="29D33BE7" w14:textId="69D4EF8B" w:rsidR="00F07987" w:rsidRPr="003D6621" w:rsidRDefault="00BF2CF8" w:rsidP="00BF2CF8">
      <w:pPr>
        <w:pStyle w:val="afff1"/>
      </w:pPr>
      <w:proofErr w:type="gramStart"/>
      <w:r w:rsidRPr="000E2AC8">
        <w:rPr>
          <w:rStyle w:val="afffff0"/>
        </w:rPr>
        <w:t>gpconfig</w:t>
      </w:r>
      <w:proofErr w:type="gramEnd"/>
      <w:r>
        <w:t xml:space="preserve"> использует следующие переменные среды для подключения к </w:t>
      </w:r>
      <w:r w:rsidR="000E2AC8">
        <w:t>инстансу мастера</w:t>
      </w:r>
      <w:r>
        <w:t xml:space="preserve"> </w:t>
      </w:r>
      <w:r w:rsidR="002C3408">
        <w:t>RT.Warehouse</w:t>
      </w:r>
      <w:r w:rsidR="000E2AC8" w:rsidRPr="000E2AC8">
        <w:t xml:space="preserve"> </w:t>
      </w:r>
      <w:r>
        <w:t>и получения информации о конфигурации системы:</w:t>
      </w:r>
    </w:p>
    <w:p w14:paraId="0B65B697" w14:textId="17E0EB57" w:rsidR="00BF2CF8" w:rsidRPr="00BF2CF8" w:rsidRDefault="00BF2CF8" w:rsidP="00BF2CF8">
      <w:pPr>
        <w:pStyle w:val="affff1"/>
        <w:rPr>
          <w:lang w:val="en-US"/>
        </w:rPr>
      </w:pPr>
      <w:r w:rsidRPr="000E2AC8">
        <w:rPr>
          <w:rStyle w:val="afffff0"/>
        </w:rPr>
        <w:t>PGHOST</w:t>
      </w:r>
      <w:r>
        <w:rPr>
          <w:lang w:val="en-US"/>
        </w:rPr>
        <w:t>;</w:t>
      </w:r>
    </w:p>
    <w:p w14:paraId="581A770D" w14:textId="6FBC523C" w:rsidR="00BF2CF8" w:rsidRPr="00BF2CF8" w:rsidRDefault="00BF2CF8" w:rsidP="00BF2CF8">
      <w:pPr>
        <w:pStyle w:val="affff1"/>
        <w:rPr>
          <w:lang w:val="en-US"/>
        </w:rPr>
      </w:pPr>
      <w:r w:rsidRPr="000E2AC8">
        <w:rPr>
          <w:rStyle w:val="afffff0"/>
        </w:rPr>
        <w:t>PGPORT</w:t>
      </w:r>
      <w:r>
        <w:rPr>
          <w:lang w:val="en-US"/>
        </w:rPr>
        <w:t>;</w:t>
      </w:r>
    </w:p>
    <w:p w14:paraId="0A561068" w14:textId="56AE6DF7" w:rsidR="00BF2CF8" w:rsidRPr="00BF2CF8" w:rsidRDefault="00BF2CF8" w:rsidP="00BF2CF8">
      <w:pPr>
        <w:pStyle w:val="affff1"/>
        <w:rPr>
          <w:lang w:val="en-US"/>
        </w:rPr>
      </w:pPr>
      <w:r w:rsidRPr="000E2AC8">
        <w:rPr>
          <w:rStyle w:val="afffff0"/>
        </w:rPr>
        <w:t>PGUSER</w:t>
      </w:r>
      <w:r>
        <w:rPr>
          <w:lang w:val="en-US"/>
        </w:rPr>
        <w:t>;</w:t>
      </w:r>
    </w:p>
    <w:p w14:paraId="22C021BA" w14:textId="4E6BB646" w:rsidR="00BF2CF8" w:rsidRPr="00BF2CF8" w:rsidRDefault="00BF2CF8" w:rsidP="00BF2CF8">
      <w:pPr>
        <w:pStyle w:val="affff1"/>
        <w:rPr>
          <w:lang w:val="en-US"/>
        </w:rPr>
      </w:pPr>
      <w:r w:rsidRPr="000E2AC8">
        <w:rPr>
          <w:rStyle w:val="afffff0"/>
        </w:rPr>
        <w:t>PGPASSWORD</w:t>
      </w:r>
      <w:r>
        <w:rPr>
          <w:lang w:val="en-US"/>
        </w:rPr>
        <w:t>;</w:t>
      </w:r>
    </w:p>
    <w:p w14:paraId="27ADDD78" w14:textId="5B7657C4" w:rsidR="00F07987" w:rsidRPr="00BF2CF8" w:rsidRDefault="00BF2CF8" w:rsidP="00BF2CF8">
      <w:pPr>
        <w:pStyle w:val="affff1"/>
        <w:rPr>
          <w:lang w:val="en-US"/>
        </w:rPr>
      </w:pPr>
      <w:r w:rsidRPr="000E2AC8">
        <w:rPr>
          <w:rStyle w:val="afffff0"/>
        </w:rPr>
        <w:t>PGDATABASE</w:t>
      </w:r>
      <w:r>
        <w:rPr>
          <w:lang w:val="en-US"/>
        </w:rPr>
        <w:t>.</w:t>
      </w:r>
    </w:p>
    <w:p w14:paraId="2CDE8096" w14:textId="77777777" w:rsidR="00BC253E" w:rsidRPr="002F4B86" w:rsidRDefault="00BC253E" w:rsidP="000749E2">
      <w:pPr>
        <w:pStyle w:val="46"/>
        <w:rPr>
          <w:lang w:val="ru-RU"/>
        </w:rPr>
      </w:pPr>
      <w:r w:rsidRPr="004528BE">
        <w:t>Параметры</w:t>
      </w:r>
    </w:p>
    <w:p w14:paraId="6EF7CF15" w14:textId="5E100159" w:rsidR="00BC253E" w:rsidRPr="004969EA" w:rsidRDefault="00BC253E" w:rsidP="00BC253E">
      <w:pPr>
        <w:pStyle w:val="aff6"/>
      </w:pPr>
      <w:r w:rsidRPr="00624C80">
        <w:t xml:space="preserve">Таблица </w:t>
      </w:r>
      <w:fldSimple w:instr=" SEQ Таблица \* ARABIC ">
        <w:r w:rsidR="000D13AA">
          <w:rPr>
            <w:noProof/>
          </w:rPr>
          <w:t>26</w:t>
        </w:r>
      </w:fldSimple>
      <w:r w:rsidRPr="00624C80">
        <w:t xml:space="preserve"> </w:t>
      </w:r>
      <w:r w:rsidRPr="00624C80">
        <w:rPr>
          <w:rFonts w:cs="Times New Roman"/>
        </w:rPr>
        <w:t>—</w:t>
      </w:r>
      <w:r w:rsidRPr="00624C80">
        <w:t xml:space="preserve"> </w:t>
      </w:r>
      <w:r>
        <w:t xml:space="preserve">Параметры </w:t>
      </w:r>
      <w:r w:rsidRPr="0046223A">
        <w:rPr>
          <w:lang w:val="en-US"/>
        </w:rPr>
        <w:t>gpc</w:t>
      </w:r>
      <w:r>
        <w:rPr>
          <w:lang w:val="en-US"/>
        </w:rPr>
        <w:t>onfig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BC253E" w:rsidRPr="00BB4D23" w14:paraId="3617DB11" w14:textId="77777777" w:rsidTr="0000443A">
        <w:trPr>
          <w:trHeight w:val="454"/>
          <w:tblHeader/>
        </w:trPr>
        <w:tc>
          <w:tcPr>
            <w:tcW w:w="2483" w:type="dxa"/>
            <w:shd w:val="clear" w:color="auto" w:fill="7030A0"/>
            <w:tcMar>
              <w:top w:w="57" w:type="dxa"/>
              <w:left w:w="85" w:type="dxa"/>
              <w:bottom w:w="57" w:type="dxa"/>
              <w:right w:w="85" w:type="dxa"/>
            </w:tcMar>
          </w:tcPr>
          <w:p w14:paraId="33D05B9B" w14:textId="77777777" w:rsidR="00BC253E" w:rsidRPr="00BB4D23" w:rsidRDefault="00BC253E" w:rsidP="0000443A">
            <w:pPr>
              <w:pStyle w:val="affa"/>
            </w:pPr>
            <w:r>
              <w:t>Параметр</w:t>
            </w:r>
          </w:p>
        </w:tc>
        <w:tc>
          <w:tcPr>
            <w:tcW w:w="6861" w:type="dxa"/>
            <w:shd w:val="clear" w:color="auto" w:fill="7030A0"/>
            <w:tcMar>
              <w:top w:w="57" w:type="dxa"/>
              <w:left w:w="85" w:type="dxa"/>
              <w:bottom w:w="57" w:type="dxa"/>
              <w:right w:w="85" w:type="dxa"/>
            </w:tcMar>
          </w:tcPr>
          <w:p w14:paraId="5B571044" w14:textId="77777777" w:rsidR="00BC253E" w:rsidRPr="00991D67" w:rsidRDefault="00BC253E" w:rsidP="0000443A">
            <w:pPr>
              <w:pStyle w:val="affa"/>
            </w:pPr>
            <w:r>
              <w:t>Описание</w:t>
            </w:r>
          </w:p>
        </w:tc>
      </w:tr>
      <w:tr w:rsidR="00BC253E" w:rsidRPr="00BB4D23" w14:paraId="430849BC" w14:textId="77777777" w:rsidTr="0000443A">
        <w:tc>
          <w:tcPr>
            <w:tcW w:w="2483" w:type="dxa"/>
            <w:tcMar>
              <w:top w:w="57" w:type="dxa"/>
              <w:left w:w="85" w:type="dxa"/>
              <w:bottom w:w="57" w:type="dxa"/>
              <w:right w:w="85" w:type="dxa"/>
            </w:tcMar>
          </w:tcPr>
          <w:p w14:paraId="4C3BF743" w14:textId="2E4391D6" w:rsidR="00BC253E" w:rsidRPr="00991D67" w:rsidRDefault="00BC253E" w:rsidP="000E2AC8">
            <w:pPr>
              <w:pStyle w:val="afffff6"/>
              <w:jc w:val="left"/>
            </w:pPr>
            <w:r w:rsidRPr="00BC253E">
              <w:t xml:space="preserve">-c | --change </w:t>
            </w:r>
            <w:r w:rsidRPr="000E2AC8">
              <w:rPr>
                <w:i/>
              </w:rPr>
              <w:t>param_name</w:t>
            </w:r>
          </w:p>
        </w:tc>
        <w:tc>
          <w:tcPr>
            <w:tcW w:w="6861" w:type="dxa"/>
            <w:tcMar>
              <w:top w:w="57" w:type="dxa"/>
              <w:left w:w="85" w:type="dxa"/>
              <w:bottom w:w="57" w:type="dxa"/>
              <w:right w:w="85" w:type="dxa"/>
            </w:tcMar>
          </w:tcPr>
          <w:p w14:paraId="3389A83F" w14:textId="4C6B9AE9" w:rsidR="00BC253E" w:rsidRPr="00991D67" w:rsidRDefault="00BC253E" w:rsidP="0000443A">
            <w:pPr>
              <w:pStyle w:val="aff8"/>
              <w:rPr>
                <w:lang w:val="ru-RU"/>
              </w:rPr>
            </w:pPr>
            <w:r w:rsidRPr="00BC253E">
              <w:rPr>
                <w:lang w:val="ru-RU"/>
              </w:rPr>
              <w:t xml:space="preserve">Изменяет настройку параметра конфигурации, добавляя новую настройку в конец файлов </w:t>
            </w:r>
            <w:r w:rsidRPr="000E2AC8">
              <w:rPr>
                <w:rStyle w:val="afffff7"/>
              </w:rPr>
              <w:t>postgresql</w:t>
            </w:r>
            <w:r w:rsidRPr="0055738E">
              <w:rPr>
                <w:rStyle w:val="afffff7"/>
                <w:lang w:val="ru-RU"/>
              </w:rPr>
              <w:t>.</w:t>
            </w:r>
            <w:r w:rsidRPr="000E2AC8">
              <w:rPr>
                <w:rStyle w:val="afffff7"/>
              </w:rPr>
              <w:t>conf</w:t>
            </w:r>
            <w:r w:rsidRPr="00BC253E">
              <w:rPr>
                <w:lang w:val="ru-RU"/>
              </w:rPr>
              <w:t>.</w:t>
            </w:r>
          </w:p>
        </w:tc>
      </w:tr>
      <w:tr w:rsidR="00BC253E" w:rsidRPr="00BB4D23" w14:paraId="5E1608FD" w14:textId="77777777" w:rsidTr="0000443A">
        <w:tc>
          <w:tcPr>
            <w:tcW w:w="2483" w:type="dxa"/>
            <w:tcMar>
              <w:top w:w="57" w:type="dxa"/>
              <w:left w:w="85" w:type="dxa"/>
              <w:bottom w:w="57" w:type="dxa"/>
              <w:right w:w="85" w:type="dxa"/>
            </w:tcMar>
          </w:tcPr>
          <w:p w14:paraId="6088C1EA" w14:textId="62ED2F21" w:rsidR="00BC253E" w:rsidRPr="00BC253E" w:rsidRDefault="00BC253E" w:rsidP="000E2AC8">
            <w:pPr>
              <w:pStyle w:val="afffff6"/>
              <w:jc w:val="left"/>
            </w:pPr>
            <w:r w:rsidRPr="00BC253E">
              <w:t xml:space="preserve">-v | --value </w:t>
            </w:r>
            <w:r w:rsidRPr="000E2AC8">
              <w:rPr>
                <w:i/>
              </w:rPr>
              <w:t>value</w:t>
            </w:r>
          </w:p>
        </w:tc>
        <w:tc>
          <w:tcPr>
            <w:tcW w:w="6861" w:type="dxa"/>
            <w:tcMar>
              <w:top w:w="57" w:type="dxa"/>
              <w:left w:w="85" w:type="dxa"/>
              <w:bottom w:w="57" w:type="dxa"/>
              <w:right w:w="85" w:type="dxa"/>
            </w:tcMar>
          </w:tcPr>
          <w:p w14:paraId="79842896" w14:textId="388F679C" w:rsidR="00BC253E" w:rsidRPr="00BC253E" w:rsidRDefault="00BC253E" w:rsidP="000E2AC8">
            <w:pPr>
              <w:pStyle w:val="aff8"/>
              <w:rPr>
                <w:lang w:val="ru-RU"/>
              </w:rPr>
            </w:pPr>
            <w:r w:rsidRPr="00BC253E">
              <w:rPr>
                <w:lang w:val="ru-RU"/>
              </w:rPr>
              <w:t>Значение, которое следует использовать для параметра конфигурац</w:t>
            </w:r>
            <w:r>
              <w:rPr>
                <w:lang w:val="ru-RU"/>
              </w:rPr>
              <w:t xml:space="preserve">ии, указанного с параметром </w:t>
            </w:r>
            <w:r w:rsidRPr="0055738E">
              <w:rPr>
                <w:rStyle w:val="afffff7"/>
                <w:lang w:val="ru-RU"/>
              </w:rPr>
              <w:t>-</w:t>
            </w:r>
            <w:r w:rsidRPr="000E2AC8">
              <w:rPr>
                <w:rStyle w:val="afffff7"/>
              </w:rPr>
              <w:t>c</w:t>
            </w:r>
            <w:r>
              <w:rPr>
                <w:lang w:val="ru-RU"/>
              </w:rPr>
              <w:t>.</w:t>
            </w:r>
            <w:r w:rsidRPr="00BC253E">
              <w:rPr>
                <w:lang w:val="ru-RU"/>
              </w:rPr>
              <w:t xml:space="preserve"> По умолчанию это </w:t>
            </w:r>
            <w:r w:rsidRPr="00BC253E">
              <w:rPr>
                <w:lang w:val="ru-RU"/>
              </w:rPr>
              <w:lastRenderedPageBreak/>
              <w:t xml:space="preserve">значение применяется ко всем сегментам, их зеркалам, мастеру и резервному мастеру. Утилита правильно цитирует значение при добавлении параметра в файлы </w:t>
            </w:r>
            <w:r w:rsidRPr="000E2AC8">
              <w:rPr>
                <w:rStyle w:val="afffff7"/>
              </w:rPr>
              <w:t>postgresql</w:t>
            </w:r>
            <w:r w:rsidRPr="000E2AC8">
              <w:rPr>
                <w:rStyle w:val="afffff7"/>
                <w:lang w:val="ru-RU"/>
              </w:rPr>
              <w:t>.</w:t>
            </w:r>
            <w:r w:rsidRPr="000E2AC8">
              <w:rPr>
                <w:rStyle w:val="afffff7"/>
              </w:rPr>
              <w:t>conf</w:t>
            </w:r>
            <w:r w:rsidRPr="00BC253E">
              <w:rPr>
                <w:lang w:val="ru-RU"/>
              </w:rPr>
              <w:t xml:space="preserve">. Чтобы установить </w:t>
            </w:r>
            <w:r w:rsidR="000E2AC8">
              <w:rPr>
                <w:lang w:val="ru-RU"/>
              </w:rPr>
              <w:t>пустую строку вместо значения</w:t>
            </w:r>
            <w:r>
              <w:rPr>
                <w:lang w:val="ru-RU"/>
              </w:rPr>
              <w:t xml:space="preserve">, введите </w:t>
            </w:r>
            <w:r w:rsidR="000E2AC8">
              <w:rPr>
                <w:lang w:val="ru-RU"/>
              </w:rPr>
              <w:t>пустые</w:t>
            </w:r>
            <w:r w:rsidRPr="00BC253E">
              <w:rPr>
                <w:lang w:val="ru-RU"/>
              </w:rPr>
              <w:t xml:space="preserve"> одинарные кавычки (</w:t>
            </w:r>
            <w:r w:rsidRPr="0055738E">
              <w:rPr>
                <w:rStyle w:val="afffff7"/>
                <w:lang w:val="ru-RU"/>
              </w:rPr>
              <w:t>''</w:t>
            </w:r>
            <w:r w:rsidRPr="00BC253E">
              <w:rPr>
                <w:lang w:val="ru-RU"/>
              </w:rPr>
              <w:t>).</w:t>
            </w:r>
          </w:p>
        </w:tc>
      </w:tr>
      <w:tr w:rsidR="00BC253E" w:rsidRPr="00BB4D23" w14:paraId="2CA536E5" w14:textId="77777777" w:rsidTr="0000443A">
        <w:tc>
          <w:tcPr>
            <w:tcW w:w="2483" w:type="dxa"/>
            <w:tcMar>
              <w:top w:w="57" w:type="dxa"/>
              <w:left w:w="85" w:type="dxa"/>
              <w:bottom w:w="57" w:type="dxa"/>
              <w:right w:w="85" w:type="dxa"/>
            </w:tcMar>
          </w:tcPr>
          <w:p w14:paraId="02D23AE6" w14:textId="49576C7A" w:rsidR="00BC253E" w:rsidRPr="00BC253E" w:rsidRDefault="004B0B4A" w:rsidP="000E2AC8">
            <w:pPr>
              <w:pStyle w:val="afffff6"/>
              <w:jc w:val="left"/>
            </w:pPr>
            <w:r w:rsidRPr="004B0B4A">
              <w:lastRenderedPageBreak/>
              <w:t xml:space="preserve">-m | --mastervalue </w:t>
            </w:r>
            <w:r w:rsidRPr="000E2AC8">
              <w:rPr>
                <w:i/>
              </w:rPr>
              <w:t>master_value</w:t>
            </w:r>
          </w:p>
        </w:tc>
        <w:tc>
          <w:tcPr>
            <w:tcW w:w="6861" w:type="dxa"/>
            <w:tcMar>
              <w:top w:w="57" w:type="dxa"/>
              <w:left w:w="85" w:type="dxa"/>
              <w:bottom w:w="57" w:type="dxa"/>
              <w:right w:w="85" w:type="dxa"/>
            </w:tcMar>
          </w:tcPr>
          <w:p w14:paraId="562A37A2" w14:textId="61EE04AC" w:rsidR="00BC253E" w:rsidRPr="00BC253E" w:rsidRDefault="000E2AC8" w:rsidP="000E2AC8">
            <w:pPr>
              <w:pStyle w:val="aff8"/>
              <w:rPr>
                <w:lang w:val="ru-RU"/>
              </w:rPr>
            </w:pPr>
            <w:r>
              <w:rPr>
                <w:lang w:val="ru-RU"/>
              </w:rPr>
              <w:t>З</w:t>
            </w:r>
            <w:r w:rsidR="004B0B4A" w:rsidRPr="004B0B4A">
              <w:rPr>
                <w:lang w:val="ru-RU"/>
              </w:rPr>
              <w:t>начение</w:t>
            </w:r>
            <w:r>
              <w:rPr>
                <w:lang w:val="ru-RU"/>
              </w:rPr>
              <w:t xml:space="preserve"> для мастера</w:t>
            </w:r>
            <w:r w:rsidR="004B0B4A" w:rsidRPr="004B0B4A">
              <w:rPr>
                <w:lang w:val="ru-RU"/>
              </w:rPr>
              <w:t>, используемое для параметра конфигурации,</w:t>
            </w:r>
            <w:r w:rsidR="004B0B4A">
              <w:rPr>
                <w:lang w:val="ru-RU"/>
              </w:rPr>
              <w:t xml:space="preserve"> указанного с помощью </w:t>
            </w:r>
            <w:r>
              <w:rPr>
                <w:lang w:val="ru-RU"/>
              </w:rPr>
              <w:t>параметра</w:t>
            </w:r>
            <w:r w:rsidR="004B0B4A">
              <w:rPr>
                <w:lang w:val="ru-RU"/>
              </w:rPr>
              <w:t xml:space="preserve"> </w:t>
            </w:r>
            <w:r w:rsidR="004B0B4A" w:rsidRPr="000E2AC8">
              <w:rPr>
                <w:rStyle w:val="afffff0"/>
                <w:lang w:val="ru-RU"/>
              </w:rPr>
              <w:t>-</w:t>
            </w:r>
            <w:r w:rsidR="004B0B4A" w:rsidRPr="000E2AC8">
              <w:rPr>
                <w:rStyle w:val="afffff0"/>
              </w:rPr>
              <w:t>c</w:t>
            </w:r>
            <w:r w:rsidR="004B0B4A">
              <w:rPr>
                <w:lang w:val="ru-RU"/>
              </w:rPr>
              <w:t>.</w:t>
            </w:r>
            <w:r w:rsidR="004B0B4A" w:rsidRPr="004B0B4A">
              <w:rPr>
                <w:lang w:val="ru-RU"/>
              </w:rPr>
              <w:t xml:space="preserve"> Если </w:t>
            </w:r>
            <w:r>
              <w:rPr>
                <w:lang w:val="ru-RU"/>
              </w:rPr>
              <w:t>параметр указан</w:t>
            </w:r>
            <w:r w:rsidR="004B0B4A" w:rsidRPr="004B0B4A">
              <w:rPr>
                <w:lang w:val="ru-RU"/>
              </w:rPr>
              <w:t>, значение применяется только к</w:t>
            </w:r>
            <w:r w:rsidR="004B0B4A">
              <w:rPr>
                <w:lang w:val="ru-RU"/>
              </w:rPr>
              <w:t xml:space="preserve"> </w:t>
            </w:r>
            <w:r>
              <w:rPr>
                <w:lang w:val="ru-RU"/>
              </w:rPr>
              <w:t>мастеру</w:t>
            </w:r>
            <w:r w:rsidR="004B0B4A">
              <w:rPr>
                <w:lang w:val="ru-RU"/>
              </w:rPr>
              <w:t xml:space="preserve"> и резервному мастеру.</w:t>
            </w:r>
            <w:r w:rsidR="004B0B4A" w:rsidRPr="004B0B4A">
              <w:rPr>
                <w:lang w:val="ru-RU"/>
              </w:rPr>
              <w:t xml:space="preserve"> Этот параметр можно использовать только с </w:t>
            </w:r>
            <w:r w:rsidR="004B0B4A" w:rsidRPr="000E2AC8">
              <w:rPr>
                <w:rStyle w:val="afffff7"/>
              </w:rPr>
              <w:t>-v</w:t>
            </w:r>
            <w:r w:rsidR="004B0B4A" w:rsidRPr="004B0B4A">
              <w:rPr>
                <w:lang w:val="ru-RU"/>
              </w:rPr>
              <w:t>.</w:t>
            </w:r>
          </w:p>
        </w:tc>
      </w:tr>
      <w:tr w:rsidR="004B0B4A" w:rsidRPr="00BB4D23" w14:paraId="607AB61C" w14:textId="77777777" w:rsidTr="0000443A">
        <w:tc>
          <w:tcPr>
            <w:tcW w:w="2483" w:type="dxa"/>
            <w:tcMar>
              <w:top w:w="57" w:type="dxa"/>
              <w:left w:w="85" w:type="dxa"/>
              <w:bottom w:w="57" w:type="dxa"/>
              <w:right w:w="85" w:type="dxa"/>
            </w:tcMar>
          </w:tcPr>
          <w:p w14:paraId="332354FB" w14:textId="2FC5F166" w:rsidR="004B0B4A" w:rsidRPr="004B0B4A" w:rsidRDefault="00C04BB0" w:rsidP="000E2AC8">
            <w:pPr>
              <w:pStyle w:val="afffff6"/>
              <w:jc w:val="left"/>
            </w:pPr>
            <w:r w:rsidRPr="00C04BB0">
              <w:t>--masteronly</w:t>
            </w:r>
          </w:p>
        </w:tc>
        <w:tc>
          <w:tcPr>
            <w:tcW w:w="6861" w:type="dxa"/>
            <w:tcMar>
              <w:top w:w="57" w:type="dxa"/>
              <w:left w:w="85" w:type="dxa"/>
              <w:bottom w:w="57" w:type="dxa"/>
              <w:right w:w="85" w:type="dxa"/>
            </w:tcMar>
          </w:tcPr>
          <w:p w14:paraId="6D7FF22E" w14:textId="43B05773" w:rsidR="004B0B4A" w:rsidRPr="004B0B4A" w:rsidRDefault="00C04BB0" w:rsidP="000E2AC8">
            <w:pPr>
              <w:pStyle w:val="aff8"/>
              <w:rPr>
                <w:lang w:val="ru-RU"/>
              </w:rPr>
            </w:pPr>
            <w:r w:rsidRPr="00C04BB0">
              <w:rPr>
                <w:lang w:val="ru-RU"/>
              </w:rPr>
              <w:t xml:space="preserve">Если </w:t>
            </w:r>
            <w:r w:rsidR="000E2AC8">
              <w:rPr>
                <w:lang w:val="ru-RU"/>
              </w:rPr>
              <w:t>параметр указан</w:t>
            </w:r>
            <w:r w:rsidRPr="00C04BB0">
              <w:rPr>
                <w:lang w:val="ru-RU"/>
              </w:rPr>
              <w:t xml:space="preserve">, </w:t>
            </w:r>
            <w:r w:rsidRPr="000E2AC8">
              <w:rPr>
                <w:rStyle w:val="afffff7"/>
              </w:rPr>
              <w:t>gpconfig</w:t>
            </w:r>
            <w:r w:rsidRPr="00C04BB0">
              <w:rPr>
                <w:lang w:val="ru-RU"/>
              </w:rPr>
              <w:t xml:space="preserve"> будет редактировать только файл </w:t>
            </w:r>
            <w:r w:rsidRPr="000E2AC8">
              <w:rPr>
                <w:rStyle w:val="afffff7"/>
              </w:rPr>
              <w:t>postgresql</w:t>
            </w:r>
            <w:r w:rsidRPr="0055738E">
              <w:rPr>
                <w:rStyle w:val="afffff7"/>
                <w:lang w:val="ru-RU"/>
              </w:rPr>
              <w:t>.</w:t>
            </w:r>
            <w:r w:rsidRPr="000E2AC8">
              <w:rPr>
                <w:rStyle w:val="afffff7"/>
              </w:rPr>
              <w:t>conf</w:t>
            </w:r>
            <w:r w:rsidR="000E2AC8">
              <w:rPr>
                <w:lang w:val="ru-RU"/>
              </w:rPr>
              <w:t xml:space="preserve"> мастера</w:t>
            </w:r>
            <w:r w:rsidRPr="00C04BB0">
              <w:rPr>
                <w:lang w:val="ru-RU"/>
              </w:rPr>
              <w:t>.</w:t>
            </w:r>
          </w:p>
        </w:tc>
      </w:tr>
      <w:tr w:rsidR="00C04BB0" w:rsidRPr="00BB4D23" w14:paraId="2F1F7712" w14:textId="77777777" w:rsidTr="0000443A">
        <w:tc>
          <w:tcPr>
            <w:tcW w:w="2483" w:type="dxa"/>
            <w:tcMar>
              <w:top w:w="57" w:type="dxa"/>
              <w:left w:w="85" w:type="dxa"/>
              <w:bottom w:w="57" w:type="dxa"/>
              <w:right w:w="85" w:type="dxa"/>
            </w:tcMar>
          </w:tcPr>
          <w:p w14:paraId="40A9EB66" w14:textId="55F982F3" w:rsidR="00C04BB0" w:rsidRPr="00C04BB0" w:rsidRDefault="00C04BB0" w:rsidP="000E2AC8">
            <w:pPr>
              <w:pStyle w:val="afffff6"/>
              <w:jc w:val="left"/>
            </w:pPr>
            <w:r w:rsidRPr="00C04BB0">
              <w:t xml:space="preserve">-r | --remove </w:t>
            </w:r>
            <w:r w:rsidRPr="000E2AC8">
              <w:rPr>
                <w:i/>
              </w:rPr>
              <w:t>param_name</w:t>
            </w:r>
          </w:p>
        </w:tc>
        <w:tc>
          <w:tcPr>
            <w:tcW w:w="6861" w:type="dxa"/>
            <w:tcMar>
              <w:top w:w="57" w:type="dxa"/>
              <w:left w:w="85" w:type="dxa"/>
              <w:bottom w:w="57" w:type="dxa"/>
              <w:right w:w="85" w:type="dxa"/>
            </w:tcMar>
          </w:tcPr>
          <w:p w14:paraId="51B886FD" w14:textId="06440A82" w:rsidR="00C04BB0" w:rsidRPr="00C04BB0" w:rsidRDefault="00C04BB0" w:rsidP="004B0B4A">
            <w:pPr>
              <w:pStyle w:val="aff8"/>
              <w:rPr>
                <w:lang w:val="ru-RU"/>
              </w:rPr>
            </w:pPr>
            <w:r w:rsidRPr="00C04BB0">
              <w:rPr>
                <w:lang w:val="ru-RU"/>
              </w:rPr>
              <w:t xml:space="preserve">Удаляет настройку параметра конфигурации, закомментировав запись в файлах </w:t>
            </w:r>
            <w:r w:rsidRPr="000E2AC8">
              <w:rPr>
                <w:rStyle w:val="afffff7"/>
              </w:rPr>
              <w:t>postgresql</w:t>
            </w:r>
            <w:r w:rsidRPr="0055738E">
              <w:rPr>
                <w:rStyle w:val="afffff7"/>
                <w:lang w:val="ru-RU"/>
              </w:rPr>
              <w:t>.</w:t>
            </w:r>
            <w:r w:rsidRPr="000E2AC8">
              <w:rPr>
                <w:rStyle w:val="afffff7"/>
              </w:rPr>
              <w:t>conf</w:t>
            </w:r>
            <w:r w:rsidRPr="00C04BB0">
              <w:rPr>
                <w:lang w:val="ru-RU"/>
              </w:rPr>
              <w:t>.</w:t>
            </w:r>
          </w:p>
        </w:tc>
      </w:tr>
      <w:tr w:rsidR="00C04BB0" w:rsidRPr="00BB4D23" w14:paraId="3275B030" w14:textId="77777777" w:rsidTr="0000443A">
        <w:tc>
          <w:tcPr>
            <w:tcW w:w="2483" w:type="dxa"/>
            <w:tcMar>
              <w:top w:w="57" w:type="dxa"/>
              <w:left w:w="85" w:type="dxa"/>
              <w:bottom w:w="57" w:type="dxa"/>
              <w:right w:w="85" w:type="dxa"/>
            </w:tcMar>
          </w:tcPr>
          <w:p w14:paraId="5E4911E7" w14:textId="05A737B3" w:rsidR="00C04BB0" w:rsidRPr="00C04BB0" w:rsidRDefault="00C04BB0" w:rsidP="000E2AC8">
            <w:pPr>
              <w:pStyle w:val="afffff6"/>
              <w:jc w:val="left"/>
            </w:pPr>
            <w:r w:rsidRPr="00C04BB0">
              <w:t>-l | --list</w:t>
            </w:r>
          </w:p>
        </w:tc>
        <w:tc>
          <w:tcPr>
            <w:tcW w:w="6861" w:type="dxa"/>
            <w:tcMar>
              <w:top w:w="57" w:type="dxa"/>
              <w:left w:w="85" w:type="dxa"/>
              <w:bottom w:w="57" w:type="dxa"/>
              <w:right w:w="85" w:type="dxa"/>
            </w:tcMar>
          </w:tcPr>
          <w:p w14:paraId="3440BBE9" w14:textId="7C2BDDAC" w:rsidR="00C04BB0" w:rsidRPr="00C04BB0" w:rsidRDefault="00C04BB0" w:rsidP="004B0B4A">
            <w:pPr>
              <w:pStyle w:val="aff8"/>
              <w:rPr>
                <w:lang w:val="ru-RU"/>
              </w:rPr>
            </w:pPr>
            <w:r w:rsidRPr="00C04BB0">
              <w:rPr>
                <w:lang w:val="ru-RU"/>
              </w:rPr>
              <w:t xml:space="preserve">Перечисляет все параметры конфигурации, поддерживаемые утилитой </w:t>
            </w:r>
            <w:r w:rsidRPr="000E2AC8">
              <w:rPr>
                <w:rStyle w:val="afffff7"/>
              </w:rPr>
              <w:t>gpconfig</w:t>
            </w:r>
            <w:r w:rsidRPr="00C04BB0">
              <w:rPr>
                <w:lang w:val="ru-RU"/>
              </w:rPr>
              <w:t>.</w:t>
            </w:r>
          </w:p>
        </w:tc>
      </w:tr>
      <w:tr w:rsidR="00C04BB0" w:rsidRPr="00BB4D23" w14:paraId="41D10DD8" w14:textId="77777777" w:rsidTr="0000443A">
        <w:tc>
          <w:tcPr>
            <w:tcW w:w="2483" w:type="dxa"/>
            <w:tcMar>
              <w:top w:w="57" w:type="dxa"/>
              <w:left w:w="85" w:type="dxa"/>
              <w:bottom w:w="57" w:type="dxa"/>
              <w:right w:w="85" w:type="dxa"/>
            </w:tcMar>
          </w:tcPr>
          <w:p w14:paraId="71D17A53" w14:textId="4F414979" w:rsidR="00C04BB0" w:rsidRPr="00C04BB0" w:rsidRDefault="00C04BB0" w:rsidP="000E2AC8">
            <w:pPr>
              <w:pStyle w:val="afffff6"/>
              <w:jc w:val="left"/>
            </w:pPr>
            <w:r w:rsidRPr="00C04BB0">
              <w:t xml:space="preserve">-s | --show </w:t>
            </w:r>
            <w:r w:rsidRPr="000E2AC8">
              <w:rPr>
                <w:i/>
              </w:rPr>
              <w:t>param_name</w:t>
            </w:r>
          </w:p>
        </w:tc>
        <w:tc>
          <w:tcPr>
            <w:tcW w:w="6861" w:type="dxa"/>
            <w:tcMar>
              <w:top w:w="57" w:type="dxa"/>
              <w:left w:w="85" w:type="dxa"/>
              <w:bottom w:w="57" w:type="dxa"/>
              <w:right w:w="85" w:type="dxa"/>
            </w:tcMar>
          </w:tcPr>
          <w:p w14:paraId="0C4EB060" w14:textId="19D14C99" w:rsidR="00C04BB0" w:rsidRPr="00C04BB0" w:rsidRDefault="00C04BB0" w:rsidP="000E2AC8">
            <w:pPr>
              <w:pStyle w:val="aff8"/>
              <w:rPr>
                <w:lang w:val="ru-RU"/>
              </w:rPr>
            </w:pPr>
            <w:r w:rsidRPr="00C04BB0">
              <w:rPr>
                <w:lang w:val="ru-RU"/>
              </w:rPr>
              <w:t xml:space="preserve">Показывает значение параметра конфигурации, используемого </w:t>
            </w:r>
            <w:r w:rsidR="000E2AC8">
              <w:rPr>
                <w:lang w:val="ru-RU"/>
              </w:rPr>
              <w:t>на всех инстансах</w:t>
            </w:r>
            <w:r w:rsidRPr="00C04BB0">
              <w:rPr>
                <w:lang w:val="ru-RU"/>
              </w:rPr>
              <w:t xml:space="preserve"> (</w:t>
            </w:r>
            <w:r w:rsidR="000E2AC8">
              <w:rPr>
                <w:lang w:val="ru-RU"/>
              </w:rPr>
              <w:t>мастере</w:t>
            </w:r>
            <w:r w:rsidRPr="00C04BB0">
              <w:rPr>
                <w:lang w:val="ru-RU"/>
              </w:rPr>
              <w:t xml:space="preserve"> и сегментах) в</w:t>
            </w:r>
            <w:r>
              <w:rPr>
                <w:lang w:val="ru-RU"/>
              </w:rPr>
              <w:t xml:space="preserve"> системе </w:t>
            </w:r>
            <w:r w:rsidR="002C3408">
              <w:rPr>
                <w:lang w:val="ru-RU"/>
              </w:rPr>
              <w:t>RT.Warehouse</w:t>
            </w:r>
            <w:r>
              <w:rPr>
                <w:lang w:val="ru-RU"/>
              </w:rPr>
              <w:t xml:space="preserve">. </w:t>
            </w:r>
            <w:r w:rsidR="000E2AC8">
              <w:rPr>
                <w:lang w:val="ru-RU"/>
              </w:rPr>
              <w:t>Если значения параметра среди инстансов</w:t>
            </w:r>
            <w:r w:rsidRPr="00C04BB0">
              <w:rPr>
                <w:lang w:val="ru-RU"/>
              </w:rPr>
              <w:t xml:space="preserve"> различаются, утилита </w:t>
            </w:r>
            <w:r>
              <w:rPr>
                <w:lang w:val="ru-RU"/>
              </w:rPr>
              <w:t xml:space="preserve">отображает сообщение об ошибке. </w:t>
            </w:r>
            <w:r w:rsidRPr="00C04BB0">
              <w:rPr>
                <w:lang w:val="ru-RU"/>
              </w:rPr>
              <w:t xml:space="preserve">Запуск </w:t>
            </w:r>
            <w:r w:rsidRPr="000E2AC8">
              <w:rPr>
                <w:rStyle w:val="afffff7"/>
              </w:rPr>
              <w:t>gpconfig</w:t>
            </w:r>
            <w:r w:rsidRPr="00C04BB0">
              <w:rPr>
                <w:lang w:val="ru-RU"/>
              </w:rPr>
              <w:t xml:space="preserve"> с параметром </w:t>
            </w:r>
            <w:r w:rsidRPr="000E2AC8">
              <w:rPr>
                <w:rStyle w:val="afffff7"/>
                <w:lang w:val="ru-RU"/>
              </w:rPr>
              <w:t>-</w:t>
            </w:r>
            <w:r w:rsidRPr="000E2AC8">
              <w:rPr>
                <w:rStyle w:val="afffff7"/>
              </w:rPr>
              <w:t>s</w:t>
            </w:r>
            <w:r w:rsidRPr="00C04BB0">
              <w:rPr>
                <w:lang w:val="ru-RU"/>
              </w:rPr>
              <w:t xml:space="preserve"> считывает значения параметров непосредственно из базы данных,</w:t>
            </w:r>
            <w:r>
              <w:rPr>
                <w:lang w:val="ru-RU"/>
              </w:rPr>
              <w:t xml:space="preserve"> а не из файла </w:t>
            </w:r>
            <w:r w:rsidRPr="000E2AC8">
              <w:rPr>
                <w:rStyle w:val="afffff7"/>
              </w:rPr>
              <w:t>postgresql</w:t>
            </w:r>
            <w:r w:rsidRPr="000E2AC8">
              <w:rPr>
                <w:rStyle w:val="afffff7"/>
                <w:lang w:val="ru-RU"/>
              </w:rPr>
              <w:t>.</w:t>
            </w:r>
            <w:r w:rsidRPr="000E2AC8">
              <w:rPr>
                <w:rStyle w:val="afffff7"/>
              </w:rPr>
              <w:t>conf</w:t>
            </w:r>
            <w:r>
              <w:rPr>
                <w:lang w:val="ru-RU"/>
              </w:rPr>
              <w:t xml:space="preserve">. </w:t>
            </w:r>
            <w:r w:rsidRPr="00C04BB0">
              <w:rPr>
                <w:lang w:val="ru-RU"/>
              </w:rPr>
              <w:t xml:space="preserve">Если вы используете </w:t>
            </w:r>
            <w:r w:rsidRPr="000E2AC8">
              <w:rPr>
                <w:rStyle w:val="afffff7"/>
              </w:rPr>
              <w:t>gpconfig</w:t>
            </w:r>
            <w:r w:rsidRPr="00C04BB0">
              <w:rPr>
                <w:lang w:val="ru-RU"/>
              </w:rPr>
              <w:t xml:space="preserve"> для установки параметров конфигурации для всех сегментов, а затем запускаете </w:t>
            </w:r>
            <w:r w:rsidRPr="000E2AC8">
              <w:rPr>
                <w:rStyle w:val="afffff7"/>
              </w:rPr>
              <w:t>gpconfig</w:t>
            </w:r>
            <w:r w:rsidRPr="000E2AC8">
              <w:rPr>
                <w:rStyle w:val="afffff7"/>
                <w:lang w:val="ru-RU"/>
              </w:rPr>
              <w:t xml:space="preserve"> -</w:t>
            </w:r>
            <w:r w:rsidRPr="000E2AC8">
              <w:rPr>
                <w:rStyle w:val="afffff7"/>
              </w:rPr>
              <w:t>s</w:t>
            </w:r>
            <w:r w:rsidRPr="00C04BB0">
              <w:rPr>
                <w:lang w:val="ru-RU"/>
              </w:rPr>
              <w:t xml:space="preserve"> для проверки изменений, вы вс</w:t>
            </w:r>
            <w:r w:rsidR="000E2AC8">
              <w:rPr>
                <w:lang w:val="ru-RU"/>
              </w:rPr>
              <w:t>ё</w:t>
            </w:r>
            <w:r w:rsidRPr="00C04BB0">
              <w:rPr>
                <w:lang w:val="ru-RU"/>
              </w:rPr>
              <w:t xml:space="preserve"> равно можете увидет</w:t>
            </w:r>
            <w:r>
              <w:rPr>
                <w:lang w:val="ru-RU"/>
              </w:rPr>
              <w:t xml:space="preserve">ь предыдущие (старые) значения. </w:t>
            </w:r>
            <w:r w:rsidRPr="00C04BB0">
              <w:rPr>
                <w:lang w:val="ru-RU"/>
              </w:rPr>
              <w:t>Вы должны перезагрузить файлы конфигурации (</w:t>
            </w:r>
            <w:r w:rsidRPr="000E2AC8">
              <w:rPr>
                <w:rStyle w:val="afffff7"/>
              </w:rPr>
              <w:t>gpstop</w:t>
            </w:r>
            <w:r w:rsidRPr="0055738E">
              <w:rPr>
                <w:rStyle w:val="afffff7"/>
                <w:lang w:val="ru-RU"/>
              </w:rPr>
              <w:t xml:space="preserve"> -</w:t>
            </w:r>
            <w:r w:rsidRPr="000E2AC8">
              <w:rPr>
                <w:rStyle w:val="afffff7"/>
              </w:rPr>
              <w:t>u</w:t>
            </w:r>
            <w:r w:rsidRPr="00C04BB0">
              <w:rPr>
                <w:lang w:val="ru-RU"/>
              </w:rPr>
              <w:t>) или перезапустить систему (</w:t>
            </w:r>
            <w:r w:rsidRPr="000E2AC8">
              <w:rPr>
                <w:rStyle w:val="afffff7"/>
              </w:rPr>
              <w:t>gpstop</w:t>
            </w:r>
            <w:r w:rsidRPr="0055738E">
              <w:rPr>
                <w:rStyle w:val="afffff7"/>
                <w:lang w:val="ru-RU"/>
              </w:rPr>
              <w:t xml:space="preserve"> -</w:t>
            </w:r>
            <w:r w:rsidRPr="00C04BB0">
              <w:rPr>
                <w:lang w:val="ru-RU"/>
              </w:rPr>
              <w:t>r), чтобы изменения вступили в силу.</w:t>
            </w:r>
          </w:p>
        </w:tc>
      </w:tr>
      <w:tr w:rsidR="00C04BB0" w:rsidRPr="00BB4D23" w14:paraId="4CA81025" w14:textId="77777777" w:rsidTr="0000443A">
        <w:tc>
          <w:tcPr>
            <w:tcW w:w="2483" w:type="dxa"/>
            <w:tcMar>
              <w:top w:w="57" w:type="dxa"/>
              <w:left w:w="85" w:type="dxa"/>
              <w:bottom w:w="57" w:type="dxa"/>
              <w:right w:w="85" w:type="dxa"/>
            </w:tcMar>
          </w:tcPr>
          <w:p w14:paraId="6245AE01" w14:textId="6A43DE78" w:rsidR="00C04BB0" w:rsidRPr="00C04BB0" w:rsidRDefault="00C04BB0" w:rsidP="000E2AC8">
            <w:pPr>
              <w:pStyle w:val="afffff6"/>
              <w:jc w:val="left"/>
            </w:pPr>
            <w:r w:rsidRPr="00C04BB0">
              <w:t>--file</w:t>
            </w:r>
          </w:p>
        </w:tc>
        <w:tc>
          <w:tcPr>
            <w:tcW w:w="6861" w:type="dxa"/>
            <w:tcMar>
              <w:top w:w="57" w:type="dxa"/>
              <w:left w:w="85" w:type="dxa"/>
              <w:bottom w:w="57" w:type="dxa"/>
              <w:right w:w="85" w:type="dxa"/>
            </w:tcMar>
          </w:tcPr>
          <w:p w14:paraId="26314EC8" w14:textId="41B2DEF6" w:rsidR="00C04BB0" w:rsidRPr="00C04BB0" w:rsidRDefault="00C04BB0" w:rsidP="000E2AC8">
            <w:pPr>
              <w:pStyle w:val="aff8"/>
              <w:rPr>
                <w:lang w:val="ru-RU"/>
              </w:rPr>
            </w:pPr>
            <w:r w:rsidRPr="00C04BB0">
              <w:rPr>
                <w:lang w:val="ru-RU"/>
              </w:rPr>
              <w:t xml:space="preserve">Для параметра конфигурации показывает значение из файла </w:t>
            </w:r>
            <w:proofErr w:type="gramStart"/>
            <w:r w:rsidRPr="000E2AC8">
              <w:rPr>
                <w:rStyle w:val="afffff7"/>
              </w:rPr>
              <w:t>postgresql</w:t>
            </w:r>
            <w:r w:rsidRPr="000E2AC8">
              <w:rPr>
                <w:rStyle w:val="afffff7"/>
                <w:lang w:val="ru-RU"/>
              </w:rPr>
              <w:t>.</w:t>
            </w:r>
            <w:r w:rsidRPr="000E2AC8">
              <w:rPr>
                <w:rStyle w:val="afffff7"/>
              </w:rPr>
              <w:t>conf</w:t>
            </w:r>
            <w:proofErr w:type="gramEnd"/>
            <w:r w:rsidRPr="00C04BB0">
              <w:rPr>
                <w:lang w:val="ru-RU"/>
              </w:rPr>
              <w:t xml:space="preserve"> для всех </w:t>
            </w:r>
            <w:r w:rsidR="000E2AC8">
              <w:rPr>
                <w:lang w:val="ru-RU"/>
              </w:rPr>
              <w:t>инстансов</w:t>
            </w:r>
            <w:r w:rsidRPr="00C04BB0">
              <w:rPr>
                <w:lang w:val="ru-RU"/>
              </w:rPr>
              <w:t xml:space="preserve"> (</w:t>
            </w:r>
            <w:r w:rsidR="000E2AC8">
              <w:rPr>
                <w:lang w:val="ru-RU"/>
              </w:rPr>
              <w:t>мастера</w:t>
            </w:r>
            <w:r w:rsidRPr="00C04BB0">
              <w:rPr>
                <w:lang w:val="ru-RU"/>
              </w:rPr>
              <w:t xml:space="preserve"> и сегментов) в систе</w:t>
            </w:r>
            <w:r>
              <w:rPr>
                <w:lang w:val="ru-RU"/>
              </w:rPr>
              <w:t xml:space="preserve">ме </w:t>
            </w:r>
            <w:r w:rsidR="002C3408">
              <w:rPr>
                <w:lang w:val="ru-RU"/>
              </w:rPr>
              <w:t>RT.Warehouse</w:t>
            </w:r>
            <w:r>
              <w:rPr>
                <w:lang w:val="ru-RU"/>
              </w:rPr>
              <w:t xml:space="preserve">. </w:t>
            </w:r>
            <w:r w:rsidR="000E2AC8">
              <w:rPr>
                <w:lang w:val="ru-RU"/>
              </w:rPr>
              <w:t>Если значения параметра среди инстансов</w:t>
            </w:r>
            <w:r w:rsidRPr="00C04BB0">
              <w:rPr>
                <w:lang w:val="ru-RU"/>
              </w:rPr>
              <w:t xml:space="preserve"> различаются</w:t>
            </w:r>
            <w:r>
              <w:rPr>
                <w:lang w:val="ru-RU"/>
              </w:rPr>
              <w:t xml:space="preserve">, утилита отображает сообщение. </w:t>
            </w:r>
            <w:r w:rsidRPr="00C04BB0">
              <w:rPr>
                <w:lang w:val="ru-RU"/>
              </w:rPr>
              <w:t xml:space="preserve">Должен быть указан с параметром </w:t>
            </w:r>
            <w:r w:rsidRPr="000E2AC8">
              <w:rPr>
                <w:rStyle w:val="afffff7"/>
                <w:lang w:val="ru-RU"/>
              </w:rPr>
              <w:t>-</w:t>
            </w:r>
            <w:r w:rsidRPr="000E2AC8">
              <w:rPr>
                <w:rStyle w:val="afffff7"/>
              </w:rPr>
              <w:t>s</w:t>
            </w:r>
            <w:r w:rsidRPr="00C04BB0">
              <w:rPr>
                <w:lang w:val="ru-RU"/>
              </w:rPr>
              <w:t xml:space="preserve">. Например, параметр конфигурации </w:t>
            </w:r>
            <w:r w:rsidRPr="000E2AC8">
              <w:rPr>
                <w:rStyle w:val="afffff7"/>
              </w:rPr>
              <w:t>statement</w:t>
            </w:r>
            <w:r w:rsidRPr="000E2AC8">
              <w:rPr>
                <w:rStyle w:val="afffff7"/>
                <w:lang w:val="ru-RU"/>
              </w:rPr>
              <w:t>_</w:t>
            </w:r>
            <w:r w:rsidRPr="000E2AC8">
              <w:rPr>
                <w:rStyle w:val="afffff7"/>
              </w:rPr>
              <w:t>mem</w:t>
            </w:r>
            <w:r w:rsidRPr="00C04BB0">
              <w:rPr>
                <w:lang w:val="ru-RU"/>
              </w:rPr>
              <w:t xml:space="preserve"> установлен на 64 МБ для пользователя с командой </w:t>
            </w:r>
            <w:r w:rsidRPr="000E2AC8">
              <w:rPr>
                <w:rStyle w:val="afffff7"/>
              </w:rPr>
              <w:t>ALTER</w:t>
            </w:r>
            <w:r w:rsidRPr="000E2AC8">
              <w:rPr>
                <w:rStyle w:val="afffff7"/>
                <w:lang w:val="ru-RU"/>
              </w:rPr>
              <w:t xml:space="preserve"> </w:t>
            </w:r>
            <w:r w:rsidRPr="000E2AC8">
              <w:rPr>
                <w:rStyle w:val="afffff7"/>
              </w:rPr>
              <w:t>ROLE</w:t>
            </w:r>
            <w:r w:rsidRPr="00C04BB0">
              <w:rPr>
                <w:lang w:val="ru-RU"/>
              </w:rPr>
              <w:t xml:space="preserve">, а значение в </w:t>
            </w:r>
            <w:r>
              <w:rPr>
                <w:lang w:val="ru-RU"/>
              </w:rPr>
              <w:t xml:space="preserve">файле </w:t>
            </w:r>
            <w:proofErr w:type="gramStart"/>
            <w:r w:rsidRPr="000E2AC8">
              <w:rPr>
                <w:rStyle w:val="afffff7"/>
              </w:rPr>
              <w:t>postgresql</w:t>
            </w:r>
            <w:r w:rsidRPr="000E2AC8">
              <w:rPr>
                <w:rStyle w:val="afffff7"/>
                <w:lang w:val="ru-RU"/>
              </w:rPr>
              <w:t>.</w:t>
            </w:r>
            <w:r w:rsidRPr="000E2AC8">
              <w:rPr>
                <w:rStyle w:val="afffff7"/>
              </w:rPr>
              <w:t>conf</w:t>
            </w:r>
            <w:proofErr w:type="gramEnd"/>
            <w:r w:rsidR="000E2AC8">
              <w:rPr>
                <w:lang w:val="ru-RU"/>
              </w:rPr>
              <w:t xml:space="preserve"> —</w:t>
            </w:r>
            <w:r>
              <w:rPr>
                <w:lang w:val="ru-RU"/>
              </w:rPr>
              <w:t xml:space="preserve"> 128 МБ. </w:t>
            </w:r>
            <w:r w:rsidRPr="00C04BB0">
              <w:rPr>
                <w:lang w:val="ru-RU"/>
              </w:rPr>
              <w:t xml:space="preserve">Выполнение команды </w:t>
            </w:r>
            <w:r w:rsidRPr="000E2AC8">
              <w:rPr>
                <w:rStyle w:val="afffff7"/>
              </w:rPr>
              <w:t>gpconfig</w:t>
            </w:r>
            <w:r w:rsidRPr="0055738E">
              <w:rPr>
                <w:rStyle w:val="afffff7"/>
                <w:lang w:val="ru-RU"/>
              </w:rPr>
              <w:t xml:space="preserve"> -</w:t>
            </w:r>
            <w:r w:rsidRPr="000E2AC8">
              <w:rPr>
                <w:rStyle w:val="afffff7"/>
              </w:rPr>
              <w:t>s</w:t>
            </w:r>
            <w:r w:rsidRPr="0055738E">
              <w:rPr>
                <w:rStyle w:val="afffff7"/>
                <w:lang w:val="ru-RU"/>
              </w:rPr>
              <w:t xml:space="preserve"> </w:t>
            </w:r>
            <w:r w:rsidRPr="000E2AC8">
              <w:rPr>
                <w:rStyle w:val="afffff7"/>
              </w:rPr>
              <w:t>statement</w:t>
            </w:r>
            <w:r w:rsidRPr="0055738E">
              <w:rPr>
                <w:rStyle w:val="afffff7"/>
                <w:lang w:val="ru-RU"/>
              </w:rPr>
              <w:t>_</w:t>
            </w:r>
            <w:r w:rsidRPr="000E2AC8">
              <w:rPr>
                <w:rStyle w:val="afffff7"/>
              </w:rPr>
              <w:t>mem</w:t>
            </w:r>
            <w:r w:rsidRPr="0055738E">
              <w:rPr>
                <w:rStyle w:val="afffff7"/>
                <w:lang w:val="ru-RU"/>
              </w:rPr>
              <w:t xml:space="preserve"> --</w:t>
            </w:r>
            <w:r w:rsidRPr="000E2AC8">
              <w:rPr>
                <w:rStyle w:val="afffff7"/>
              </w:rPr>
              <w:t>file</w:t>
            </w:r>
            <w:r>
              <w:rPr>
                <w:lang w:val="ru-RU"/>
              </w:rPr>
              <w:t xml:space="preserve"> отображает 128 МБ. </w:t>
            </w:r>
            <w:r w:rsidRPr="00C04BB0">
              <w:rPr>
                <w:lang w:val="ru-RU"/>
              </w:rPr>
              <w:t xml:space="preserve">Команда </w:t>
            </w:r>
            <w:r w:rsidRPr="000E2AC8">
              <w:rPr>
                <w:rStyle w:val="afffff7"/>
              </w:rPr>
              <w:t>gpconfig</w:t>
            </w:r>
            <w:r w:rsidRPr="0055738E">
              <w:rPr>
                <w:rStyle w:val="afffff7"/>
                <w:lang w:val="ru-RU"/>
              </w:rPr>
              <w:t xml:space="preserve"> -</w:t>
            </w:r>
            <w:r w:rsidRPr="000E2AC8">
              <w:rPr>
                <w:rStyle w:val="afffff7"/>
              </w:rPr>
              <w:t>s</w:t>
            </w:r>
            <w:r w:rsidRPr="0055738E">
              <w:rPr>
                <w:rStyle w:val="afffff7"/>
                <w:lang w:val="ru-RU"/>
              </w:rPr>
              <w:t xml:space="preserve"> </w:t>
            </w:r>
            <w:r w:rsidRPr="000E2AC8">
              <w:rPr>
                <w:rStyle w:val="afffff7"/>
              </w:rPr>
              <w:t>statement</w:t>
            </w:r>
            <w:r w:rsidRPr="0055738E">
              <w:rPr>
                <w:rStyle w:val="afffff7"/>
                <w:lang w:val="ru-RU"/>
              </w:rPr>
              <w:t>_</w:t>
            </w:r>
            <w:r w:rsidRPr="000E2AC8">
              <w:rPr>
                <w:rStyle w:val="afffff7"/>
              </w:rPr>
              <w:t>mem</w:t>
            </w:r>
            <w:r w:rsidRPr="00C04BB0">
              <w:rPr>
                <w:lang w:val="ru-RU"/>
              </w:rPr>
              <w:t>, запущенная п</w:t>
            </w:r>
            <w:r>
              <w:rPr>
                <w:lang w:val="ru-RU"/>
              </w:rPr>
              <w:t xml:space="preserve">ользователем, отображает 64 МБ. </w:t>
            </w:r>
            <w:r w:rsidRPr="00C04BB0">
              <w:rPr>
                <w:lang w:val="ru-RU"/>
              </w:rPr>
              <w:t>Не</w:t>
            </w:r>
            <w:r w:rsidR="000E2AC8">
              <w:rPr>
                <w:lang w:val="ru-RU"/>
              </w:rPr>
              <w:t>валидно</w:t>
            </w:r>
            <w:r w:rsidRPr="00C04BB0">
              <w:rPr>
                <w:lang w:val="ru-RU"/>
              </w:rPr>
              <w:t xml:space="preserve"> с параметром </w:t>
            </w:r>
            <w:r w:rsidRPr="000E2AC8">
              <w:rPr>
                <w:rStyle w:val="afffff7"/>
              </w:rPr>
              <w:t>--file-compare</w:t>
            </w:r>
            <w:r w:rsidRPr="00C04BB0">
              <w:rPr>
                <w:lang w:val="ru-RU"/>
              </w:rPr>
              <w:t>.</w:t>
            </w:r>
          </w:p>
        </w:tc>
      </w:tr>
      <w:tr w:rsidR="00C04BB0" w:rsidRPr="00BB4D23" w14:paraId="2A49DEEF" w14:textId="77777777" w:rsidTr="0000443A">
        <w:tc>
          <w:tcPr>
            <w:tcW w:w="2483" w:type="dxa"/>
            <w:tcMar>
              <w:top w:w="57" w:type="dxa"/>
              <w:left w:w="85" w:type="dxa"/>
              <w:bottom w:w="57" w:type="dxa"/>
              <w:right w:w="85" w:type="dxa"/>
            </w:tcMar>
          </w:tcPr>
          <w:p w14:paraId="6058B211" w14:textId="2FC0EC8C" w:rsidR="00C04BB0" w:rsidRPr="00C04BB0" w:rsidRDefault="00C04BB0" w:rsidP="000E2AC8">
            <w:pPr>
              <w:pStyle w:val="afffff6"/>
              <w:jc w:val="left"/>
            </w:pPr>
            <w:r w:rsidRPr="00C04BB0">
              <w:t>--file-compare</w:t>
            </w:r>
          </w:p>
        </w:tc>
        <w:tc>
          <w:tcPr>
            <w:tcW w:w="6861" w:type="dxa"/>
            <w:tcMar>
              <w:top w:w="57" w:type="dxa"/>
              <w:left w:w="85" w:type="dxa"/>
              <w:bottom w:w="57" w:type="dxa"/>
              <w:right w:w="85" w:type="dxa"/>
            </w:tcMar>
          </w:tcPr>
          <w:p w14:paraId="45B42059" w14:textId="61E4623E" w:rsidR="00C04BB0" w:rsidRPr="00C04BB0" w:rsidRDefault="00C04BB0" w:rsidP="00F447DD">
            <w:pPr>
              <w:pStyle w:val="aff8"/>
              <w:rPr>
                <w:lang w:val="ru-RU"/>
              </w:rPr>
            </w:pPr>
            <w:r w:rsidRPr="00C04BB0">
              <w:rPr>
                <w:lang w:val="ru-RU"/>
              </w:rPr>
              <w:t xml:space="preserve">Для параметра конфигурации сравнивает текущее значение </w:t>
            </w:r>
            <w:r w:rsidR="002C3408">
              <w:rPr>
                <w:lang w:val="ru-RU"/>
              </w:rPr>
              <w:t>RT.Warehouse</w:t>
            </w:r>
            <w:r w:rsidR="000E2AC8" w:rsidRPr="000E2AC8">
              <w:rPr>
                <w:lang w:val="ru-RU"/>
              </w:rPr>
              <w:t xml:space="preserve"> </w:t>
            </w:r>
            <w:r w:rsidRPr="00C04BB0">
              <w:rPr>
                <w:lang w:val="ru-RU"/>
              </w:rPr>
              <w:t xml:space="preserve">со значением в файлах </w:t>
            </w:r>
            <w:proofErr w:type="gramStart"/>
            <w:r w:rsidRPr="000E2AC8">
              <w:rPr>
                <w:rStyle w:val="afffff7"/>
              </w:rPr>
              <w:t>postgresql</w:t>
            </w:r>
            <w:r w:rsidRPr="000E2AC8">
              <w:rPr>
                <w:rStyle w:val="afffff7"/>
                <w:lang w:val="ru-RU"/>
              </w:rPr>
              <w:t>.</w:t>
            </w:r>
            <w:r w:rsidRPr="000E2AC8">
              <w:rPr>
                <w:rStyle w:val="afffff7"/>
              </w:rPr>
              <w:t>conf</w:t>
            </w:r>
            <w:proofErr w:type="gramEnd"/>
            <w:r w:rsidRPr="00C04BB0">
              <w:rPr>
                <w:lang w:val="ru-RU"/>
              </w:rPr>
              <w:t xml:space="preserve"> н</w:t>
            </w:r>
            <w:r>
              <w:rPr>
                <w:lang w:val="ru-RU"/>
              </w:rPr>
              <w:t>а хостах (</w:t>
            </w:r>
            <w:r w:rsidR="000E2AC8">
              <w:rPr>
                <w:lang w:val="ru-RU"/>
              </w:rPr>
              <w:t>мастере</w:t>
            </w:r>
            <w:r>
              <w:rPr>
                <w:lang w:val="ru-RU"/>
              </w:rPr>
              <w:t xml:space="preserve"> и сегментах). </w:t>
            </w:r>
            <w:r w:rsidRPr="00C04BB0">
              <w:rPr>
                <w:lang w:val="ru-RU"/>
              </w:rPr>
              <w:t xml:space="preserve">Значения в файлах </w:t>
            </w:r>
            <w:proofErr w:type="gramStart"/>
            <w:r w:rsidRPr="000E2AC8">
              <w:rPr>
                <w:rStyle w:val="afffff7"/>
              </w:rPr>
              <w:t>postgresql</w:t>
            </w:r>
            <w:r w:rsidRPr="000E2AC8">
              <w:rPr>
                <w:rStyle w:val="afffff7"/>
                <w:lang w:val="ru-RU"/>
              </w:rPr>
              <w:t>.</w:t>
            </w:r>
            <w:r w:rsidRPr="000E2AC8">
              <w:rPr>
                <w:rStyle w:val="afffff7"/>
              </w:rPr>
              <w:t>conf</w:t>
            </w:r>
            <w:proofErr w:type="gramEnd"/>
            <w:r w:rsidRPr="00C04BB0">
              <w:rPr>
                <w:lang w:val="ru-RU"/>
              </w:rPr>
              <w:t xml:space="preserve"> представляют значени</w:t>
            </w:r>
            <w:r w:rsidR="00F447DD">
              <w:rPr>
                <w:lang w:val="ru-RU"/>
              </w:rPr>
              <w:t>я</w:t>
            </w:r>
            <w:r w:rsidRPr="00C04BB0">
              <w:rPr>
                <w:lang w:val="ru-RU"/>
              </w:rPr>
              <w:t xml:space="preserve"> </w:t>
            </w:r>
            <w:r w:rsidR="002C3408">
              <w:rPr>
                <w:lang w:val="ru-RU"/>
              </w:rPr>
              <w:t>RT.Warehouse</w:t>
            </w:r>
            <w:r w:rsidR="00F447DD" w:rsidRPr="00C04BB0">
              <w:rPr>
                <w:lang w:val="ru-RU"/>
              </w:rPr>
              <w:t xml:space="preserve"> </w:t>
            </w:r>
            <w:r w:rsidRPr="00C04BB0">
              <w:rPr>
                <w:lang w:val="ru-RU"/>
              </w:rPr>
              <w:t>при пер</w:t>
            </w:r>
            <w:r>
              <w:rPr>
                <w:lang w:val="ru-RU"/>
              </w:rPr>
              <w:t xml:space="preserve">езапуске. </w:t>
            </w:r>
            <w:r w:rsidRPr="00C04BB0">
              <w:rPr>
                <w:lang w:val="ru-RU"/>
              </w:rPr>
              <w:t>Если значения не совпадают, утилита отоб</w:t>
            </w:r>
            <w:r>
              <w:rPr>
                <w:lang w:val="ru-RU"/>
              </w:rPr>
              <w:t xml:space="preserve">ражает </w:t>
            </w:r>
            <w:r>
              <w:rPr>
                <w:lang w:val="ru-RU"/>
              </w:rPr>
              <w:lastRenderedPageBreak/>
              <w:t xml:space="preserve">значения со всех хостов. </w:t>
            </w:r>
            <w:r w:rsidRPr="00C04BB0">
              <w:rPr>
                <w:lang w:val="ru-RU"/>
              </w:rPr>
              <w:t>Если все хосты имеют одинаковое значение, утилита отображает сводный отч</w:t>
            </w:r>
            <w:r w:rsidR="00F447DD">
              <w:rPr>
                <w:lang w:val="ru-RU"/>
              </w:rPr>
              <w:t>ё</w:t>
            </w:r>
            <w:r w:rsidRPr="00C04BB0">
              <w:rPr>
                <w:lang w:val="ru-RU"/>
              </w:rPr>
              <w:t>т. Не</w:t>
            </w:r>
            <w:r w:rsidR="00F447DD">
              <w:rPr>
                <w:lang w:val="ru-RU"/>
              </w:rPr>
              <w:t>валидно</w:t>
            </w:r>
            <w:r w:rsidRPr="00C04BB0">
              <w:rPr>
                <w:lang w:val="ru-RU"/>
              </w:rPr>
              <w:t xml:space="preserve"> с параметром </w:t>
            </w:r>
            <w:r w:rsidRPr="00F447DD">
              <w:rPr>
                <w:rStyle w:val="afffff7"/>
              </w:rPr>
              <w:t>--file</w:t>
            </w:r>
            <w:r w:rsidRPr="00C04BB0">
              <w:rPr>
                <w:lang w:val="ru-RU"/>
              </w:rPr>
              <w:t>.</w:t>
            </w:r>
          </w:p>
        </w:tc>
      </w:tr>
      <w:tr w:rsidR="00C04BB0" w:rsidRPr="00BB4D23" w14:paraId="70A74A17" w14:textId="77777777" w:rsidTr="0000443A">
        <w:tc>
          <w:tcPr>
            <w:tcW w:w="2483" w:type="dxa"/>
            <w:tcMar>
              <w:top w:w="57" w:type="dxa"/>
              <w:left w:w="85" w:type="dxa"/>
              <w:bottom w:w="57" w:type="dxa"/>
              <w:right w:w="85" w:type="dxa"/>
            </w:tcMar>
          </w:tcPr>
          <w:p w14:paraId="1A57E1D0" w14:textId="16D4818C" w:rsidR="00C04BB0" w:rsidRPr="00C04BB0" w:rsidRDefault="009D4DE5" w:rsidP="000E2AC8">
            <w:pPr>
              <w:pStyle w:val="afffff6"/>
              <w:jc w:val="left"/>
            </w:pPr>
            <w:r w:rsidRPr="009D4DE5">
              <w:lastRenderedPageBreak/>
              <w:t>--skipvalidation</w:t>
            </w:r>
          </w:p>
        </w:tc>
        <w:tc>
          <w:tcPr>
            <w:tcW w:w="6861" w:type="dxa"/>
            <w:tcMar>
              <w:top w:w="57" w:type="dxa"/>
              <w:left w:w="85" w:type="dxa"/>
              <w:bottom w:w="57" w:type="dxa"/>
              <w:right w:w="85" w:type="dxa"/>
            </w:tcMar>
          </w:tcPr>
          <w:p w14:paraId="2CD87438" w14:textId="427BD306" w:rsidR="009D4DE5" w:rsidRPr="009D4DE5" w:rsidRDefault="009D4DE5" w:rsidP="009D4DE5">
            <w:pPr>
              <w:pStyle w:val="aff8"/>
              <w:rPr>
                <w:lang w:val="ru-RU"/>
              </w:rPr>
            </w:pPr>
            <w:r w:rsidRPr="009D4DE5">
              <w:rPr>
                <w:lang w:val="ru-RU"/>
              </w:rPr>
              <w:t xml:space="preserve">Переопределяет системные проверки </w:t>
            </w:r>
            <w:r w:rsidRPr="00F447DD">
              <w:rPr>
                <w:rStyle w:val="afffff7"/>
              </w:rPr>
              <w:t>gpconfig</w:t>
            </w:r>
            <w:r w:rsidRPr="009D4DE5">
              <w:rPr>
                <w:lang w:val="ru-RU"/>
              </w:rPr>
              <w:t xml:space="preserve"> и позволяет вам работать с любым параметром конфигурации сервера, включая скрытые параметры и параметры с ограничениями, которые не могут бы</w:t>
            </w:r>
            <w:r>
              <w:rPr>
                <w:lang w:val="ru-RU"/>
              </w:rPr>
              <w:t xml:space="preserve">ть изменены с помощью </w:t>
            </w:r>
            <w:r w:rsidRPr="00F447DD">
              <w:rPr>
                <w:rStyle w:val="afffff7"/>
              </w:rPr>
              <w:t>gpconfig</w:t>
            </w:r>
            <w:r>
              <w:rPr>
                <w:lang w:val="ru-RU"/>
              </w:rPr>
              <w:t xml:space="preserve">. </w:t>
            </w:r>
            <w:r w:rsidRPr="009D4DE5">
              <w:rPr>
                <w:lang w:val="ru-RU"/>
              </w:rPr>
              <w:t xml:space="preserve">При использовании с параметром </w:t>
            </w:r>
            <w:r w:rsidRPr="00F447DD">
              <w:rPr>
                <w:rStyle w:val="afffff7"/>
                <w:lang w:val="ru-RU"/>
              </w:rPr>
              <w:t>-</w:t>
            </w:r>
            <w:r w:rsidRPr="00F447DD">
              <w:rPr>
                <w:rStyle w:val="afffff7"/>
              </w:rPr>
              <w:t>l</w:t>
            </w:r>
            <w:r w:rsidRPr="009D4DE5">
              <w:rPr>
                <w:lang w:val="ru-RU"/>
              </w:rPr>
              <w:t xml:space="preserve"> (</w:t>
            </w:r>
            <w:r w:rsidR="00F447DD">
              <w:t>list</w:t>
            </w:r>
            <w:r w:rsidRPr="009D4DE5">
              <w:rPr>
                <w:lang w:val="ru-RU"/>
              </w:rPr>
              <w:t>) показывает список ограниченных параметров.</w:t>
            </w:r>
          </w:p>
          <w:p w14:paraId="387EB9B6" w14:textId="083C0E5C" w:rsidR="00C04BB0" w:rsidRPr="00C04BB0" w:rsidRDefault="009D4DE5" w:rsidP="00F447DD">
            <w:pPr>
              <w:pStyle w:val="aff8"/>
              <w:rPr>
                <w:lang w:val="ru-RU"/>
              </w:rPr>
            </w:pPr>
            <w:r w:rsidRPr="009D4DE5">
              <w:rPr>
                <w:b/>
                <w:lang w:val="ru-RU"/>
              </w:rPr>
              <w:t>Предупреждение</w:t>
            </w:r>
            <w:r w:rsidRPr="009D4DE5">
              <w:rPr>
                <w:lang w:val="ru-RU"/>
              </w:rPr>
              <w:t>. Будьте предельно осторожны при настройке парамет</w:t>
            </w:r>
            <w:r w:rsidR="00F447DD">
              <w:rPr>
                <w:lang w:val="ru-RU"/>
              </w:rPr>
              <w:t>ров конфигурации с помощью этого параметра</w:t>
            </w:r>
            <w:r w:rsidRPr="009D4DE5">
              <w:rPr>
                <w:lang w:val="ru-RU"/>
              </w:rPr>
              <w:t>.</w:t>
            </w:r>
          </w:p>
        </w:tc>
      </w:tr>
      <w:tr w:rsidR="009D4DE5" w:rsidRPr="00BB4D23" w14:paraId="0C27C8F1" w14:textId="77777777" w:rsidTr="0000443A">
        <w:tc>
          <w:tcPr>
            <w:tcW w:w="2483" w:type="dxa"/>
            <w:tcMar>
              <w:top w:w="57" w:type="dxa"/>
              <w:left w:w="85" w:type="dxa"/>
              <w:bottom w:w="57" w:type="dxa"/>
              <w:right w:w="85" w:type="dxa"/>
            </w:tcMar>
          </w:tcPr>
          <w:p w14:paraId="308E8D76" w14:textId="59CE0C9A" w:rsidR="009D4DE5" w:rsidRPr="009D4DE5" w:rsidRDefault="009D4DE5" w:rsidP="000E2AC8">
            <w:pPr>
              <w:pStyle w:val="afffff6"/>
              <w:jc w:val="left"/>
            </w:pPr>
            <w:r w:rsidRPr="009D4DE5">
              <w:t>--verbose</w:t>
            </w:r>
          </w:p>
        </w:tc>
        <w:tc>
          <w:tcPr>
            <w:tcW w:w="6861" w:type="dxa"/>
            <w:tcMar>
              <w:top w:w="57" w:type="dxa"/>
              <w:left w:w="85" w:type="dxa"/>
              <w:bottom w:w="57" w:type="dxa"/>
              <w:right w:w="85" w:type="dxa"/>
            </w:tcMar>
          </w:tcPr>
          <w:p w14:paraId="67D5B258" w14:textId="0C90511A" w:rsidR="009D4DE5" w:rsidRPr="009D4DE5" w:rsidRDefault="009D4DE5" w:rsidP="009D4DE5">
            <w:pPr>
              <w:pStyle w:val="aff8"/>
              <w:rPr>
                <w:lang w:val="ru-RU"/>
              </w:rPr>
            </w:pPr>
            <w:r w:rsidRPr="009D4DE5">
              <w:rPr>
                <w:lang w:val="ru-RU"/>
              </w:rPr>
              <w:t xml:space="preserve">Отображает дополнительную информацию журнала во время выполнения команды </w:t>
            </w:r>
            <w:r w:rsidRPr="00F447DD">
              <w:rPr>
                <w:rStyle w:val="afffff7"/>
              </w:rPr>
              <w:t>gpconfig</w:t>
            </w:r>
            <w:r w:rsidRPr="009D4DE5">
              <w:rPr>
                <w:lang w:val="ru-RU"/>
              </w:rPr>
              <w:t>.</w:t>
            </w:r>
          </w:p>
        </w:tc>
      </w:tr>
      <w:tr w:rsidR="009D4DE5" w:rsidRPr="00BB4D23" w14:paraId="5AC7BF19" w14:textId="77777777" w:rsidTr="0000443A">
        <w:tc>
          <w:tcPr>
            <w:tcW w:w="2483" w:type="dxa"/>
            <w:tcMar>
              <w:top w:w="57" w:type="dxa"/>
              <w:left w:w="85" w:type="dxa"/>
              <w:bottom w:w="57" w:type="dxa"/>
              <w:right w:w="85" w:type="dxa"/>
            </w:tcMar>
          </w:tcPr>
          <w:p w14:paraId="32165887" w14:textId="33E4C5E6" w:rsidR="009D4DE5" w:rsidRPr="009D4DE5" w:rsidRDefault="009D4DE5" w:rsidP="000E2AC8">
            <w:pPr>
              <w:pStyle w:val="afffff6"/>
              <w:jc w:val="left"/>
            </w:pPr>
            <w:r w:rsidRPr="009D4DE5">
              <w:t>--debug</w:t>
            </w:r>
          </w:p>
        </w:tc>
        <w:tc>
          <w:tcPr>
            <w:tcW w:w="6861" w:type="dxa"/>
            <w:tcMar>
              <w:top w:w="57" w:type="dxa"/>
              <w:left w:w="85" w:type="dxa"/>
              <w:bottom w:w="57" w:type="dxa"/>
              <w:right w:w="85" w:type="dxa"/>
            </w:tcMar>
          </w:tcPr>
          <w:p w14:paraId="1E4F143A" w14:textId="3F36DEBF" w:rsidR="009D4DE5" w:rsidRPr="009D4DE5" w:rsidRDefault="009D4DE5" w:rsidP="009D4DE5">
            <w:pPr>
              <w:pStyle w:val="aff8"/>
              <w:rPr>
                <w:lang w:val="ru-RU"/>
              </w:rPr>
            </w:pPr>
            <w:r w:rsidRPr="009D4DE5">
              <w:rPr>
                <w:lang w:val="ru-RU"/>
              </w:rPr>
              <w:t>Устанавливает вывод журнала на уровень отладки.</w:t>
            </w:r>
          </w:p>
        </w:tc>
      </w:tr>
      <w:tr w:rsidR="009D4DE5" w:rsidRPr="00BB4D23" w14:paraId="7C90453F" w14:textId="77777777" w:rsidTr="0000443A">
        <w:tc>
          <w:tcPr>
            <w:tcW w:w="2483" w:type="dxa"/>
            <w:tcMar>
              <w:top w:w="57" w:type="dxa"/>
              <w:left w:w="85" w:type="dxa"/>
              <w:bottom w:w="57" w:type="dxa"/>
              <w:right w:w="85" w:type="dxa"/>
            </w:tcMar>
          </w:tcPr>
          <w:p w14:paraId="772B6012" w14:textId="370439AD" w:rsidR="009D4DE5" w:rsidRPr="009D4DE5" w:rsidRDefault="009D4DE5" w:rsidP="000E2AC8">
            <w:pPr>
              <w:pStyle w:val="afffff6"/>
              <w:jc w:val="left"/>
            </w:pPr>
            <w:r w:rsidRPr="009D4DE5">
              <w:t>-? | -h | --help</w:t>
            </w:r>
          </w:p>
        </w:tc>
        <w:tc>
          <w:tcPr>
            <w:tcW w:w="6861" w:type="dxa"/>
            <w:tcMar>
              <w:top w:w="57" w:type="dxa"/>
              <w:left w:w="85" w:type="dxa"/>
              <w:bottom w:w="57" w:type="dxa"/>
              <w:right w:w="85" w:type="dxa"/>
            </w:tcMar>
          </w:tcPr>
          <w:p w14:paraId="56119BBB" w14:textId="4933AFFD" w:rsidR="009D4DE5" w:rsidRPr="009D4DE5" w:rsidRDefault="009D4DE5" w:rsidP="009D4DE5">
            <w:pPr>
              <w:pStyle w:val="aff8"/>
              <w:rPr>
                <w:lang w:val="ru-RU"/>
              </w:rPr>
            </w:pPr>
            <w:r w:rsidRPr="009D4DE5">
              <w:rPr>
                <w:lang w:val="ru-RU"/>
              </w:rPr>
              <w:t>Отображает интерактивную справку.</w:t>
            </w:r>
          </w:p>
        </w:tc>
      </w:tr>
    </w:tbl>
    <w:p w14:paraId="4667D134" w14:textId="77777777" w:rsidR="00A746E4" w:rsidRDefault="00A746E4" w:rsidP="000749E2">
      <w:pPr>
        <w:pStyle w:val="46"/>
      </w:pPr>
      <w:r>
        <w:t>Примеры</w:t>
      </w:r>
    </w:p>
    <w:p w14:paraId="6F4E7868" w14:textId="479BCC72" w:rsidR="00A746E4" w:rsidRDefault="00F447DD" w:rsidP="00A746E4">
      <w:pPr>
        <w:pStyle w:val="afff1"/>
      </w:pPr>
      <w:r>
        <w:t>Установить</w:t>
      </w:r>
      <w:r w:rsidR="00A746E4">
        <w:t xml:space="preserve"> для параметра </w:t>
      </w:r>
      <w:r w:rsidR="00A746E4" w:rsidRPr="00F447DD">
        <w:rPr>
          <w:rStyle w:val="afffff0"/>
        </w:rPr>
        <w:t>max</w:t>
      </w:r>
      <w:r w:rsidR="00A746E4" w:rsidRPr="00F447DD">
        <w:rPr>
          <w:rStyle w:val="afffff0"/>
          <w:lang w:val="ru-RU"/>
        </w:rPr>
        <w:t>_</w:t>
      </w:r>
      <w:r w:rsidR="00A746E4" w:rsidRPr="00F447DD">
        <w:rPr>
          <w:rStyle w:val="afffff0"/>
        </w:rPr>
        <w:t>connections</w:t>
      </w:r>
      <w:r w:rsidR="00A746E4">
        <w:t xml:space="preserve"> значение </w:t>
      </w:r>
      <w:r w:rsidR="00A746E4" w:rsidRPr="00F447DD">
        <w:rPr>
          <w:rStyle w:val="afffff0"/>
          <w:lang w:val="ru-RU"/>
        </w:rPr>
        <w:t>100</w:t>
      </w:r>
      <w:r w:rsidR="00A746E4">
        <w:t xml:space="preserve"> для всех сегментов и</w:t>
      </w:r>
      <w:r>
        <w:t xml:space="preserve"> значение</w:t>
      </w:r>
      <w:r w:rsidR="00A746E4">
        <w:t xml:space="preserve"> </w:t>
      </w:r>
      <w:r w:rsidR="00A746E4" w:rsidRPr="00F447DD">
        <w:rPr>
          <w:rStyle w:val="afffff0"/>
          <w:lang w:val="ru-RU"/>
        </w:rPr>
        <w:t>10</w:t>
      </w:r>
      <w:r w:rsidR="00A746E4">
        <w:t xml:space="preserve"> для </w:t>
      </w:r>
      <w:r>
        <w:t>мастера</w:t>
      </w:r>
      <w:r w:rsidR="00A746E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46E4" w:rsidRPr="000749E2" w14:paraId="305FC337" w14:textId="77777777" w:rsidTr="0000443A">
        <w:tc>
          <w:tcPr>
            <w:tcW w:w="9344" w:type="dxa"/>
            <w:shd w:val="clear" w:color="auto" w:fill="F2F2F2" w:themeFill="background1" w:themeFillShade="F2"/>
          </w:tcPr>
          <w:p w14:paraId="786AB2F1" w14:textId="0066EB36" w:rsidR="00A746E4" w:rsidRPr="001F26BF" w:rsidRDefault="00A746E4" w:rsidP="0000443A">
            <w:pPr>
              <w:pStyle w:val="afffff"/>
            </w:pPr>
            <w:r w:rsidRPr="00A746E4">
              <w:t>gpconfig -c max_connections -v 100 -m 10</w:t>
            </w:r>
          </w:p>
        </w:tc>
      </w:tr>
    </w:tbl>
    <w:p w14:paraId="2A5687CE" w14:textId="1305A51E" w:rsidR="00A746E4" w:rsidRDefault="00F447DD" w:rsidP="00A746E4">
      <w:pPr>
        <w:pStyle w:val="afff1"/>
      </w:pPr>
      <w:r>
        <w:t xml:space="preserve">Примеры </w:t>
      </w:r>
      <w:r w:rsidR="00A746E4">
        <w:t>синтаксис</w:t>
      </w:r>
      <w:r>
        <w:t>а, необходимого</w:t>
      </w:r>
      <w:r w:rsidR="00A746E4">
        <w:t xml:space="preserve"> для</w:t>
      </w:r>
      <w:r>
        <w:t xml:space="preserve"> обработки строкой оболочки bash:</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46E4" w:rsidRPr="000749E2" w14:paraId="2B7196D7" w14:textId="77777777" w:rsidTr="0000443A">
        <w:tc>
          <w:tcPr>
            <w:tcW w:w="9344" w:type="dxa"/>
            <w:shd w:val="clear" w:color="auto" w:fill="F2F2F2" w:themeFill="background1" w:themeFillShade="F2"/>
          </w:tcPr>
          <w:p w14:paraId="798724AA" w14:textId="77777777" w:rsidR="00A746E4" w:rsidRDefault="00A746E4" w:rsidP="00A746E4">
            <w:pPr>
              <w:pStyle w:val="afffff"/>
            </w:pPr>
            <w:r>
              <w:t>gpconfig -c search_path -v '"\$user",public'</w:t>
            </w:r>
          </w:p>
          <w:p w14:paraId="26EB498E" w14:textId="50968139" w:rsidR="00A746E4" w:rsidRPr="001F26BF" w:rsidRDefault="00A746E4" w:rsidP="00A746E4">
            <w:pPr>
              <w:pStyle w:val="afffff"/>
            </w:pPr>
            <w:r>
              <w:t>gpconfig -c dynamic_library_path -v '\$libdir'</w:t>
            </w:r>
          </w:p>
        </w:tc>
      </w:tr>
    </w:tbl>
    <w:p w14:paraId="689084EE" w14:textId="26612A33" w:rsidR="00A746E4" w:rsidRDefault="00A746E4" w:rsidP="00A746E4">
      <w:pPr>
        <w:pStyle w:val="afff1"/>
      </w:pPr>
      <w:r>
        <w:t>Па</w:t>
      </w:r>
      <w:r w:rsidR="00F447DD">
        <w:t>раметры конфигурации добавить</w:t>
      </w:r>
      <w:r>
        <w:t xml:space="preserve"> в файл </w:t>
      </w:r>
      <w:proofErr w:type="gramStart"/>
      <w:r w:rsidRPr="00F447DD">
        <w:rPr>
          <w:rStyle w:val="afffff0"/>
        </w:rPr>
        <w:t>postgresql</w:t>
      </w:r>
      <w:r w:rsidRPr="00F447DD">
        <w:rPr>
          <w:rStyle w:val="afffff0"/>
          <w:lang w:val="ru-RU"/>
        </w:rPr>
        <w:t>.</w:t>
      </w:r>
      <w:r w:rsidRPr="00F447DD">
        <w:rPr>
          <w:rStyle w:val="afffff0"/>
        </w:rPr>
        <w:t>conf</w:t>
      </w:r>
      <w:proofErr w:type="gramEnd"/>
      <w:r w:rsidR="00F447DD">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46E4" w:rsidRPr="000749E2" w14:paraId="44987BD5" w14:textId="77777777" w:rsidTr="0000443A">
        <w:tc>
          <w:tcPr>
            <w:tcW w:w="9344" w:type="dxa"/>
            <w:shd w:val="clear" w:color="auto" w:fill="F2F2F2" w:themeFill="background1" w:themeFillShade="F2"/>
          </w:tcPr>
          <w:p w14:paraId="755F7C80" w14:textId="77777777" w:rsidR="00A746E4" w:rsidRDefault="00A746E4" w:rsidP="00A746E4">
            <w:pPr>
              <w:pStyle w:val="afffff"/>
            </w:pPr>
            <w:r>
              <w:t>search_path='"$user",public'</w:t>
            </w:r>
          </w:p>
          <w:p w14:paraId="76B97A5F" w14:textId="6B383F0C" w:rsidR="00A746E4" w:rsidRPr="001F26BF" w:rsidRDefault="00A746E4" w:rsidP="00A746E4">
            <w:pPr>
              <w:pStyle w:val="afffff"/>
            </w:pPr>
            <w:r>
              <w:t>dynamic_library_path='$libdir'</w:t>
            </w:r>
          </w:p>
        </w:tc>
      </w:tr>
    </w:tbl>
    <w:p w14:paraId="1D4CBCFD" w14:textId="22B3EE5D" w:rsidR="00A746E4" w:rsidRDefault="00F447DD" w:rsidP="00A746E4">
      <w:pPr>
        <w:pStyle w:val="afff1"/>
      </w:pPr>
      <w:r>
        <w:t>Закомментировать</w:t>
      </w:r>
      <w:r w:rsidR="00A746E4">
        <w:t xml:space="preserve"> все </w:t>
      </w:r>
      <w:r>
        <w:t>инстансы</w:t>
      </w:r>
      <w:r w:rsidR="00A746E4">
        <w:t xml:space="preserve"> параметра конфигурации </w:t>
      </w:r>
      <w:r w:rsidR="00A746E4" w:rsidRPr="00F447DD">
        <w:rPr>
          <w:rStyle w:val="afffff0"/>
        </w:rPr>
        <w:t>default</w:t>
      </w:r>
      <w:r w:rsidR="00A746E4" w:rsidRPr="00F447DD">
        <w:rPr>
          <w:rStyle w:val="afffff0"/>
          <w:lang w:val="ru-RU"/>
        </w:rPr>
        <w:t>_</w:t>
      </w:r>
      <w:r w:rsidR="00A746E4" w:rsidRPr="00F447DD">
        <w:rPr>
          <w:rStyle w:val="afffff0"/>
        </w:rPr>
        <w:t>statistics</w:t>
      </w:r>
      <w:r w:rsidR="00A746E4" w:rsidRPr="00F447DD">
        <w:rPr>
          <w:rStyle w:val="afffff0"/>
          <w:lang w:val="ru-RU"/>
        </w:rPr>
        <w:t>_</w:t>
      </w:r>
      <w:r w:rsidR="00A746E4" w:rsidRPr="00F447DD">
        <w:rPr>
          <w:rStyle w:val="afffff0"/>
        </w:rPr>
        <w:t>target</w:t>
      </w:r>
      <w:r>
        <w:t xml:space="preserve"> и восстановить</w:t>
      </w:r>
      <w:r w:rsidR="00A746E4">
        <w:t xml:space="preserve"> системное значение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46E4" w:rsidRPr="000749E2" w14:paraId="0FADD820" w14:textId="77777777" w:rsidTr="0000443A">
        <w:tc>
          <w:tcPr>
            <w:tcW w:w="9344" w:type="dxa"/>
            <w:shd w:val="clear" w:color="auto" w:fill="F2F2F2" w:themeFill="background1" w:themeFillShade="F2"/>
          </w:tcPr>
          <w:p w14:paraId="26EA9048" w14:textId="2396EEDB" w:rsidR="00A746E4" w:rsidRPr="001F26BF" w:rsidRDefault="00A746E4" w:rsidP="0000443A">
            <w:pPr>
              <w:pStyle w:val="afffff"/>
            </w:pPr>
            <w:r w:rsidRPr="00A746E4">
              <w:t>gpconfig -r default_statistics_target</w:t>
            </w:r>
          </w:p>
        </w:tc>
      </w:tr>
    </w:tbl>
    <w:p w14:paraId="7D7DC544" w14:textId="6F86319D" w:rsidR="00A746E4" w:rsidRDefault="00F447DD" w:rsidP="00A746E4">
      <w:pPr>
        <w:pStyle w:val="afff1"/>
      </w:pPr>
      <w:r>
        <w:t>Перечислить</w:t>
      </w:r>
      <w:r w:rsidR="00A746E4">
        <w:t xml:space="preserve"> все параметры конфигурации, поддерживаемые </w:t>
      </w:r>
      <w:r w:rsidR="00A746E4" w:rsidRPr="00F447DD">
        <w:rPr>
          <w:rStyle w:val="afffff0"/>
        </w:rPr>
        <w:t>gpconfig</w:t>
      </w:r>
      <w:r w:rsidR="00A746E4">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46E4" w:rsidRPr="001F26BF" w14:paraId="209CC874" w14:textId="77777777" w:rsidTr="0000443A">
        <w:tc>
          <w:tcPr>
            <w:tcW w:w="9344" w:type="dxa"/>
            <w:shd w:val="clear" w:color="auto" w:fill="F2F2F2" w:themeFill="background1" w:themeFillShade="F2"/>
          </w:tcPr>
          <w:p w14:paraId="01EA9D2F" w14:textId="187F0AB0" w:rsidR="00A746E4" w:rsidRPr="001F26BF" w:rsidRDefault="00A746E4" w:rsidP="0000443A">
            <w:pPr>
              <w:pStyle w:val="afffff"/>
            </w:pPr>
            <w:r w:rsidRPr="00A746E4">
              <w:t>gpconfig -l</w:t>
            </w:r>
          </w:p>
        </w:tc>
      </w:tr>
    </w:tbl>
    <w:p w14:paraId="140C3CB5" w14:textId="162B6F78" w:rsidR="00BC253E" w:rsidRPr="00BC253E" w:rsidRDefault="00F447DD" w:rsidP="00A746E4">
      <w:pPr>
        <w:pStyle w:val="afff1"/>
      </w:pPr>
      <w:r>
        <w:t>Показывать</w:t>
      </w:r>
      <w:r w:rsidR="00A746E4">
        <w:t xml:space="preserve"> значения определ</w:t>
      </w:r>
      <w:r>
        <w:t>ё</w:t>
      </w:r>
      <w:r w:rsidR="00A746E4">
        <w:t>нного параметра конфигурации в системе: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746E4" w:rsidRPr="001F26BF" w14:paraId="143D505C" w14:textId="77777777" w:rsidTr="0000443A">
        <w:tc>
          <w:tcPr>
            <w:tcW w:w="9344" w:type="dxa"/>
            <w:shd w:val="clear" w:color="auto" w:fill="F2F2F2" w:themeFill="background1" w:themeFillShade="F2"/>
          </w:tcPr>
          <w:p w14:paraId="0B0D31D4" w14:textId="28237A08" w:rsidR="00A746E4" w:rsidRPr="001F26BF" w:rsidRDefault="00A746E4" w:rsidP="0000443A">
            <w:pPr>
              <w:pStyle w:val="afffff"/>
            </w:pPr>
            <w:r w:rsidRPr="00A746E4">
              <w:t>gpconfig -s max_connections</w:t>
            </w:r>
          </w:p>
        </w:tc>
      </w:tr>
    </w:tbl>
    <w:p w14:paraId="29C9743F" w14:textId="64562610" w:rsidR="00F07987" w:rsidRPr="00BC253E" w:rsidRDefault="0000443A" w:rsidP="000C5B1F">
      <w:pPr>
        <w:pStyle w:val="3a"/>
      </w:pPr>
      <w:bookmarkStart w:id="51" w:name="_Ref61267487"/>
      <w:bookmarkStart w:id="52" w:name="_Toc74742929"/>
      <w:r>
        <w:t>gpdeletesystem</w:t>
      </w:r>
      <w:bookmarkEnd w:id="51"/>
      <w:bookmarkEnd w:id="52"/>
    </w:p>
    <w:p w14:paraId="307D6F54" w14:textId="54ACAA7D" w:rsidR="00F07987" w:rsidRPr="00BC253E" w:rsidRDefault="0000443A" w:rsidP="00F07987">
      <w:pPr>
        <w:pStyle w:val="afff1"/>
      </w:pPr>
      <w:r w:rsidRPr="0000443A">
        <w:t xml:space="preserve">Удаляет систему </w:t>
      </w:r>
      <w:r w:rsidR="002C3408">
        <w:t>RT.Warehouse</w:t>
      </w:r>
      <w:r w:rsidRPr="0000443A">
        <w:t xml:space="preserve">, которая была инициализирована с помощью </w:t>
      </w:r>
      <w:r w:rsidRPr="00F447DD">
        <w:rPr>
          <w:rStyle w:val="afffff0"/>
        </w:rPr>
        <w:t>gpinitsystem</w:t>
      </w:r>
      <w:r w:rsidRPr="0000443A">
        <w:t>.</w:t>
      </w:r>
    </w:p>
    <w:p w14:paraId="68C87A98" w14:textId="11227848" w:rsidR="0000443A" w:rsidRPr="002F4B86" w:rsidRDefault="00065387" w:rsidP="000749E2">
      <w:pPr>
        <w:pStyle w:val="46"/>
        <w:rPr>
          <w:lang w:val="ru-RU"/>
        </w:rPr>
      </w:pPr>
      <w:r>
        <w:lastRenderedPageBreak/>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0443A" w:rsidRPr="001F26BF" w14:paraId="4245B584" w14:textId="77777777" w:rsidTr="0000443A">
        <w:tc>
          <w:tcPr>
            <w:tcW w:w="9344" w:type="dxa"/>
            <w:shd w:val="clear" w:color="auto" w:fill="F2F2F2" w:themeFill="background1" w:themeFillShade="F2"/>
          </w:tcPr>
          <w:p w14:paraId="3D5C3A84" w14:textId="77777777" w:rsidR="0000443A" w:rsidRDefault="0000443A" w:rsidP="0000443A">
            <w:pPr>
              <w:pStyle w:val="afffff"/>
            </w:pPr>
            <w:r>
              <w:t xml:space="preserve">gpdeletesystem [-d </w:t>
            </w:r>
            <w:r w:rsidRPr="00F447DD">
              <w:rPr>
                <w:i/>
              </w:rPr>
              <w:t>master_data_directory</w:t>
            </w:r>
            <w:r>
              <w:t xml:space="preserve">] [-B </w:t>
            </w:r>
            <w:r w:rsidRPr="00F447DD">
              <w:rPr>
                <w:i/>
              </w:rPr>
              <w:t>parallel_processes</w:t>
            </w:r>
            <w:r>
              <w:t xml:space="preserve">] </w:t>
            </w:r>
          </w:p>
          <w:p w14:paraId="163DBECF" w14:textId="77777777" w:rsidR="0000443A" w:rsidRDefault="0000443A" w:rsidP="0000443A">
            <w:pPr>
              <w:pStyle w:val="afffff"/>
            </w:pPr>
            <w:r>
              <w:t xml:space="preserve">   [-f] [-l </w:t>
            </w:r>
            <w:r w:rsidRPr="00F447DD">
              <w:rPr>
                <w:i/>
              </w:rPr>
              <w:t>logfile_directory</w:t>
            </w:r>
            <w:r>
              <w:t>] [-D]</w:t>
            </w:r>
          </w:p>
          <w:p w14:paraId="59CDD168" w14:textId="77777777" w:rsidR="0000443A" w:rsidRDefault="0000443A" w:rsidP="0000443A">
            <w:pPr>
              <w:pStyle w:val="afffff"/>
            </w:pPr>
          </w:p>
          <w:p w14:paraId="47E76430" w14:textId="77777777" w:rsidR="0000443A" w:rsidRDefault="0000443A" w:rsidP="0000443A">
            <w:pPr>
              <w:pStyle w:val="afffff"/>
            </w:pPr>
            <w:proofErr w:type="gramStart"/>
            <w:r>
              <w:t>gpdeletesystem</w:t>
            </w:r>
            <w:proofErr w:type="gramEnd"/>
            <w:r>
              <w:t xml:space="preserve"> -? </w:t>
            </w:r>
          </w:p>
          <w:p w14:paraId="12FB6460" w14:textId="77777777" w:rsidR="0000443A" w:rsidRDefault="0000443A" w:rsidP="0000443A">
            <w:pPr>
              <w:pStyle w:val="afffff"/>
            </w:pPr>
          </w:p>
          <w:p w14:paraId="7BBAA480" w14:textId="51466FAB" w:rsidR="0000443A" w:rsidRPr="001F26BF" w:rsidRDefault="0000443A" w:rsidP="0000443A">
            <w:pPr>
              <w:pStyle w:val="afffff"/>
            </w:pPr>
            <w:r>
              <w:t>gpdeletesystem -v</w:t>
            </w:r>
          </w:p>
        </w:tc>
      </w:tr>
    </w:tbl>
    <w:p w14:paraId="31F6DFBD" w14:textId="77777777" w:rsidR="0000443A" w:rsidRDefault="0000443A" w:rsidP="000749E2">
      <w:pPr>
        <w:pStyle w:val="46"/>
      </w:pPr>
      <w:r>
        <w:t>Описание</w:t>
      </w:r>
    </w:p>
    <w:p w14:paraId="6721514D" w14:textId="77777777" w:rsidR="0000443A" w:rsidRDefault="0000443A" w:rsidP="0000443A">
      <w:pPr>
        <w:pStyle w:val="afff1"/>
      </w:pPr>
      <w:r>
        <w:t xml:space="preserve">Утилита </w:t>
      </w:r>
      <w:r w:rsidRPr="00F447DD">
        <w:rPr>
          <w:rStyle w:val="afffff0"/>
        </w:rPr>
        <w:t>gpdeletesystem</w:t>
      </w:r>
      <w:r>
        <w:t xml:space="preserve"> выполняет следующие действия:</w:t>
      </w:r>
    </w:p>
    <w:p w14:paraId="1E344A1A" w14:textId="5571A00D" w:rsidR="0000443A" w:rsidRDefault="00F447DD" w:rsidP="00B638B0">
      <w:pPr>
        <w:pStyle w:val="a2"/>
        <w:numPr>
          <w:ilvl w:val="0"/>
          <w:numId w:val="33"/>
        </w:numPr>
      </w:pPr>
      <w:r>
        <w:t>Останавливает</w:t>
      </w:r>
      <w:r w:rsidR="0000443A">
        <w:t xml:space="preserve"> все процессы </w:t>
      </w:r>
      <w:r w:rsidR="0000443A" w:rsidRPr="00F447DD">
        <w:rPr>
          <w:rStyle w:val="afffff0"/>
        </w:rPr>
        <w:t>postgres</w:t>
      </w:r>
      <w:r w:rsidR="0000443A">
        <w:t xml:space="preserve"> (</w:t>
      </w:r>
      <w:r>
        <w:t>инстансы сегментов</w:t>
      </w:r>
      <w:r w:rsidR="0000443A">
        <w:t xml:space="preserve"> и </w:t>
      </w:r>
      <w:r>
        <w:t>инстанс мастера</w:t>
      </w:r>
      <w:r w:rsidR="0000443A">
        <w:t>).</w:t>
      </w:r>
    </w:p>
    <w:p w14:paraId="23CF7B1D" w14:textId="34623268" w:rsidR="0000443A" w:rsidRDefault="0000443A" w:rsidP="0000443A">
      <w:pPr>
        <w:pStyle w:val="affff8"/>
      </w:pPr>
      <w:r>
        <w:t>Удаляет все каталоги данных.</w:t>
      </w:r>
    </w:p>
    <w:p w14:paraId="63C133FC" w14:textId="77777777" w:rsidR="0000443A" w:rsidRDefault="0000443A" w:rsidP="0000443A">
      <w:pPr>
        <w:pStyle w:val="afff1"/>
      </w:pPr>
      <w:r>
        <w:t xml:space="preserve">Перед запуском </w:t>
      </w:r>
      <w:r w:rsidRPr="00F447DD">
        <w:rPr>
          <w:rStyle w:val="afffff0"/>
        </w:rPr>
        <w:t>gpdeletesystem</w:t>
      </w:r>
      <w:r>
        <w:t>:</w:t>
      </w:r>
    </w:p>
    <w:p w14:paraId="739BEF5F" w14:textId="25A0D6AA" w:rsidR="0000443A" w:rsidRDefault="0000443A" w:rsidP="00B638B0">
      <w:pPr>
        <w:pStyle w:val="a2"/>
        <w:numPr>
          <w:ilvl w:val="0"/>
          <w:numId w:val="32"/>
        </w:numPr>
        <w:jc w:val="both"/>
      </w:pPr>
      <w:r>
        <w:t>Переместите все файлы резервных копий из каталогов данных</w:t>
      </w:r>
      <w:r w:rsidR="00F447DD">
        <w:t xml:space="preserve"> сегментов и мастера</w:t>
      </w:r>
      <w:r>
        <w:t>.</w:t>
      </w:r>
    </w:p>
    <w:p w14:paraId="77D0735C" w14:textId="7053C8D5" w:rsidR="0000443A" w:rsidRDefault="0000443A" w:rsidP="0000443A">
      <w:pPr>
        <w:pStyle w:val="affff8"/>
      </w:pPr>
      <w:r>
        <w:t xml:space="preserve">Убедитесь, что </w:t>
      </w:r>
      <w:r w:rsidR="002C3408">
        <w:t>RT.Warehouse</w:t>
      </w:r>
      <w:r>
        <w:t xml:space="preserve"> запущена.</w:t>
      </w:r>
    </w:p>
    <w:p w14:paraId="002D2BF6" w14:textId="1E299632" w:rsidR="0000443A" w:rsidRDefault="0000443A" w:rsidP="0000443A">
      <w:pPr>
        <w:pStyle w:val="a2"/>
        <w:jc w:val="both"/>
      </w:pPr>
      <w:r>
        <w:t>Если вы в данный момент находитесь в каталоге данных сегмента, смените каталог на другое место. Утилита выда</w:t>
      </w:r>
      <w:r w:rsidR="00F447DD">
        <w:t>ё</w:t>
      </w:r>
      <w:r>
        <w:t>т ошибку при запуске из каталога данных сегмента.</w:t>
      </w:r>
    </w:p>
    <w:p w14:paraId="5724A635" w14:textId="6A2E0838" w:rsidR="00F07987" w:rsidRPr="00BC253E" w:rsidRDefault="0000443A" w:rsidP="0000443A">
      <w:pPr>
        <w:pStyle w:val="afff1"/>
      </w:pPr>
      <w:r>
        <w:t xml:space="preserve">Эта утилита не удаляет программное обеспечение </w:t>
      </w:r>
      <w:r w:rsidR="002C3408">
        <w:t>RT.Warehouse</w:t>
      </w:r>
      <w:r>
        <w:t>.</w:t>
      </w:r>
    </w:p>
    <w:p w14:paraId="0E61DFC3" w14:textId="77777777" w:rsidR="0000443A" w:rsidRPr="002F4B86" w:rsidRDefault="0000443A" w:rsidP="000749E2">
      <w:pPr>
        <w:pStyle w:val="46"/>
        <w:rPr>
          <w:lang w:val="ru-RU"/>
        </w:rPr>
      </w:pPr>
      <w:r w:rsidRPr="004528BE">
        <w:t>Параметры</w:t>
      </w:r>
    </w:p>
    <w:p w14:paraId="5BD1FD53" w14:textId="2A544056" w:rsidR="0000443A" w:rsidRPr="004969EA" w:rsidRDefault="0000443A" w:rsidP="0000443A">
      <w:pPr>
        <w:pStyle w:val="aff6"/>
      </w:pPr>
      <w:r w:rsidRPr="00624C80">
        <w:t xml:space="preserve">Таблица </w:t>
      </w:r>
      <w:fldSimple w:instr=" SEQ Таблица \* ARABIC ">
        <w:r w:rsidR="000D13AA">
          <w:rPr>
            <w:noProof/>
          </w:rPr>
          <w:t>27</w:t>
        </w:r>
      </w:fldSimple>
      <w:r w:rsidRPr="00624C80">
        <w:t xml:space="preserve"> </w:t>
      </w:r>
      <w:r w:rsidRPr="00624C80">
        <w:rPr>
          <w:rFonts w:cs="Times New Roman"/>
        </w:rPr>
        <w:t>—</w:t>
      </w:r>
      <w:r w:rsidRPr="00624C80">
        <w:t xml:space="preserve"> </w:t>
      </w:r>
      <w:r>
        <w:t xml:space="preserve">Параметры </w:t>
      </w:r>
      <w:r w:rsidRPr="0000443A">
        <w:t>gpdeletesystem</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00443A" w:rsidRPr="00BB4D23" w14:paraId="18BFC61A" w14:textId="77777777" w:rsidTr="0000443A">
        <w:trPr>
          <w:trHeight w:val="454"/>
          <w:tblHeader/>
        </w:trPr>
        <w:tc>
          <w:tcPr>
            <w:tcW w:w="2483" w:type="dxa"/>
            <w:shd w:val="clear" w:color="auto" w:fill="7030A0"/>
            <w:tcMar>
              <w:top w:w="57" w:type="dxa"/>
              <w:left w:w="85" w:type="dxa"/>
              <w:bottom w:w="57" w:type="dxa"/>
              <w:right w:w="85" w:type="dxa"/>
            </w:tcMar>
          </w:tcPr>
          <w:p w14:paraId="21F04FEA" w14:textId="77777777" w:rsidR="0000443A" w:rsidRPr="00BB4D23" w:rsidRDefault="0000443A" w:rsidP="0000443A">
            <w:pPr>
              <w:pStyle w:val="affa"/>
            </w:pPr>
            <w:r>
              <w:t>Параметр</w:t>
            </w:r>
          </w:p>
        </w:tc>
        <w:tc>
          <w:tcPr>
            <w:tcW w:w="6861" w:type="dxa"/>
            <w:shd w:val="clear" w:color="auto" w:fill="7030A0"/>
            <w:tcMar>
              <w:top w:w="57" w:type="dxa"/>
              <w:left w:w="85" w:type="dxa"/>
              <w:bottom w:w="57" w:type="dxa"/>
              <w:right w:w="85" w:type="dxa"/>
            </w:tcMar>
          </w:tcPr>
          <w:p w14:paraId="1B369A07" w14:textId="77777777" w:rsidR="0000443A" w:rsidRPr="00991D67" w:rsidRDefault="0000443A" w:rsidP="0000443A">
            <w:pPr>
              <w:pStyle w:val="affa"/>
            </w:pPr>
            <w:r>
              <w:t>Описание</w:t>
            </w:r>
          </w:p>
        </w:tc>
      </w:tr>
      <w:tr w:rsidR="0000443A" w:rsidRPr="00BB4D23" w14:paraId="7F029409" w14:textId="77777777" w:rsidTr="0000443A">
        <w:tc>
          <w:tcPr>
            <w:tcW w:w="2483" w:type="dxa"/>
            <w:tcMar>
              <w:top w:w="57" w:type="dxa"/>
              <w:left w:w="85" w:type="dxa"/>
              <w:bottom w:w="57" w:type="dxa"/>
              <w:right w:w="85" w:type="dxa"/>
            </w:tcMar>
          </w:tcPr>
          <w:p w14:paraId="101F98D5" w14:textId="29903BC0" w:rsidR="0000443A" w:rsidRPr="00991D67" w:rsidRDefault="0000443A" w:rsidP="009B35A9">
            <w:pPr>
              <w:pStyle w:val="afffff6"/>
              <w:jc w:val="left"/>
            </w:pPr>
            <w:r w:rsidRPr="0000443A">
              <w:t xml:space="preserve">-d </w:t>
            </w:r>
            <w:r w:rsidRPr="009B35A9">
              <w:rPr>
                <w:i/>
              </w:rPr>
              <w:t>master_data_directory</w:t>
            </w:r>
          </w:p>
        </w:tc>
        <w:tc>
          <w:tcPr>
            <w:tcW w:w="6861" w:type="dxa"/>
            <w:tcMar>
              <w:top w:w="57" w:type="dxa"/>
              <w:left w:w="85" w:type="dxa"/>
              <w:bottom w:w="57" w:type="dxa"/>
              <w:right w:w="85" w:type="dxa"/>
            </w:tcMar>
          </w:tcPr>
          <w:p w14:paraId="2736DE80" w14:textId="49991648" w:rsidR="0000443A" w:rsidRPr="00991D67" w:rsidRDefault="0000443A" w:rsidP="009B35A9">
            <w:pPr>
              <w:pStyle w:val="aff8"/>
              <w:rPr>
                <w:lang w:val="ru-RU"/>
              </w:rPr>
            </w:pPr>
            <w:r w:rsidRPr="0000443A">
              <w:rPr>
                <w:lang w:val="ru-RU"/>
              </w:rPr>
              <w:t>Зада</w:t>
            </w:r>
            <w:r w:rsidR="009B35A9">
              <w:rPr>
                <w:lang w:val="ru-RU"/>
              </w:rPr>
              <w:t>ё</w:t>
            </w:r>
            <w:r w:rsidRPr="0000443A">
              <w:rPr>
                <w:lang w:val="ru-RU"/>
              </w:rPr>
              <w:t>т</w:t>
            </w:r>
            <w:r>
              <w:rPr>
                <w:lang w:val="ru-RU"/>
              </w:rPr>
              <w:t xml:space="preserve"> каталог данных </w:t>
            </w:r>
            <w:r w:rsidR="009B35A9">
              <w:rPr>
                <w:lang w:val="ru-RU"/>
              </w:rPr>
              <w:t>мастер-</w:t>
            </w:r>
            <w:r>
              <w:rPr>
                <w:lang w:val="ru-RU"/>
              </w:rPr>
              <w:t xml:space="preserve">хоста. </w:t>
            </w:r>
            <w:r w:rsidRPr="0000443A">
              <w:rPr>
                <w:lang w:val="ru-RU"/>
              </w:rPr>
              <w:t>Если этот параметр не указан, используется значение переменн</w:t>
            </w:r>
            <w:r>
              <w:rPr>
                <w:lang w:val="ru-RU"/>
              </w:rPr>
              <w:t xml:space="preserve">ой среды </w:t>
            </w:r>
            <w:r w:rsidRPr="009B35A9">
              <w:rPr>
                <w:rStyle w:val="afffff7"/>
              </w:rPr>
              <w:t>MASTER</w:t>
            </w:r>
            <w:r w:rsidRPr="0055738E">
              <w:rPr>
                <w:rStyle w:val="afffff7"/>
                <w:lang w:val="ru-RU"/>
              </w:rPr>
              <w:t>_</w:t>
            </w:r>
            <w:r w:rsidRPr="009B35A9">
              <w:rPr>
                <w:rStyle w:val="afffff7"/>
              </w:rPr>
              <w:t>DATA</w:t>
            </w:r>
            <w:r w:rsidRPr="0055738E">
              <w:rPr>
                <w:rStyle w:val="afffff7"/>
                <w:lang w:val="ru-RU"/>
              </w:rPr>
              <w:t>_</w:t>
            </w:r>
            <w:r w:rsidRPr="009B35A9">
              <w:rPr>
                <w:rStyle w:val="afffff7"/>
              </w:rPr>
              <w:t>DIRECTORY</w:t>
            </w:r>
            <w:r>
              <w:rPr>
                <w:lang w:val="ru-RU"/>
              </w:rPr>
              <w:t xml:space="preserve">. </w:t>
            </w:r>
            <w:r w:rsidRPr="0000443A">
              <w:rPr>
                <w:lang w:val="ru-RU"/>
              </w:rPr>
              <w:t xml:space="preserve">Если </w:t>
            </w:r>
            <w:r w:rsidR="009B35A9">
              <w:rPr>
                <w:lang w:val="ru-RU"/>
              </w:rPr>
              <w:t>параметр указан, он</w:t>
            </w:r>
            <w:r w:rsidRPr="0000443A">
              <w:rPr>
                <w:lang w:val="ru-RU"/>
              </w:rPr>
              <w:t xml:space="preserve"> переопределяет любые н</w:t>
            </w:r>
            <w:r>
              <w:rPr>
                <w:lang w:val="ru-RU"/>
              </w:rPr>
              <w:t xml:space="preserve">астройки </w:t>
            </w:r>
            <w:r w:rsidRPr="009B35A9">
              <w:rPr>
                <w:rStyle w:val="afffff7"/>
              </w:rPr>
              <w:t>MASTER</w:t>
            </w:r>
            <w:r w:rsidRPr="0055738E">
              <w:rPr>
                <w:rStyle w:val="afffff7"/>
                <w:lang w:val="ru-RU"/>
              </w:rPr>
              <w:t>_</w:t>
            </w:r>
            <w:r w:rsidRPr="009B35A9">
              <w:rPr>
                <w:rStyle w:val="afffff7"/>
              </w:rPr>
              <w:t>DATA</w:t>
            </w:r>
            <w:r w:rsidRPr="0055738E">
              <w:rPr>
                <w:rStyle w:val="afffff7"/>
                <w:lang w:val="ru-RU"/>
              </w:rPr>
              <w:t>_</w:t>
            </w:r>
            <w:r w:rsidRPr="009B35A9">
              <w:rPr>
                <w:rStyle w:val="afffff7"/>
              </w:rPr>
              <w:t>DIRECTORY</w:t>
            </w:r>
            <w:r>
              <w:rPr>
                <w:lang w:val="ru-RU"/>
              </w:rPr>
              <w:t xml:space="preserve">. </w:t>
            </w:r>
            <w:r w:rsidRPr="0000443A">
              <w:rPr>
                <w:lang w:val="ru-RU"/>
              </w:rPr>
              <w:t xml:space="preserve">Если </w:t>
            </w:r>
            <w:r w:rsidRPr="009B35A9">
              <w:rPr>
                <w:rStyle w:val="afffff7"/>
              </w:rPr>
              <w:t>master</w:t>
            </w:r>
            <w:r w:rsidRPr="009B35A9">
              <w:rPr>
                <w:rStyle w:val="afffff7"/>
                <w:lang w:val="ru-RU"/>
              </w:rPr>
              <w:t>_</w:t>
            </w:r>
            <w:r w:rsidRPr="009B35A9">
              <w:rPr>
                <w:rStyle w:val="afffff7"/>
              </w:rPr>
              <w:t>data</w:t>
            </w:r>
            <w:r w:rsidRPr="009B35A9">
              <w:rPr>
                <w:rStyle w:val="afffff7"/>
                <w:lang w:val="ru-RU"/>
              </w:rPr>
              <w:t>_</w:t>
            </w:r>
            <w:r w:rsidRPr="009B35A9">
              <w:rPr>
                <w:rStyle w:val="afffff7"/>
              </w:rPr>
              <w:t>directory</w:t>
            </w:r>
            <w:r w:rsidRPr="0000443A">
              <w:rPr>
                <w:lang w:val="ru-RU"/>
              </w:rPr>
              <w:t xml:space="preserve"> не может быть определ</w:t>
            </w:r>
            <w:r w:rsidR="009B35A9">
              <w:rPr>
                <w:lang w:val="ru-RU"/>
              </w:rPr>
              <w:t>ё</w:t>
            </w:r>
            <w:r w:rsidRPr="0000443A">
              <w:rPr>
                <w:lang w:val="ru-RU"/>
              </w:rPr>
              <w:t>н, утилита возвращает ошибку.</w:t>
            </w:r>
          </w:p>
        </w:tc>
      </w:tr>
      <w:tr w:rsidR="0000443A" w:rsidRPr="00BB4D23" w14:paraId="0DE06460" w14:textId="77777777" w:rsidTr="0000443A">
        <w:tc>
          <w:tcPr>
            <w:tcW w:w="2483" w:type="dxa"/>
            <w:tcMar>
              <w:top w:w="57" w:type="dxa"/>
              <w:left w:w="85" w:type="dxa"/>
              <w:bottom w:w="57" w:type="dxa"/>
              <w:right w:w="85" w:type="dxa"/>
            </w:tcMar>
          </w:tcPr>
          <w:p w14:paraId="70C3C2DA" w14:textId="267D32F4" w:rsidR="0000443A" w:rsidRPr="0000443A" w:rsidRDefault="0000443A" w:rsidP="009B35A9">
            <w:pPr>
              <w:pStyle w:val="afffff6"/>
              <w:jc w:val="left"/>
            </w:pPr>
            <w:r w:rsidRPr="0000443A">
              <w:t xml:space="preserve">-B </w:t>
            </w:r>
            <w:r w:rsidRPr="009E0D53">
              <w:rPr>
                <w:i/>
              </w:rPr>
              <w:t>parallel_processes</w:t>
            </w:r>
          </w:p>
        </w:tc>
        <w:tc>
          <w:tcPr>
            <w:tcW w:w="6861" w:type="dxa"/>
            <w:tcMar>
              <w:top w:w="57" w:type="dxa"/>
              <w:left w:w="85" w:type="dxa"/>
              <w:bottom w:w="57" w:type="dxa"/>
              <w:right w:w="85" w:type="dxa"/>
            </w:tcMar>
          </w:tcPr>
          <w:p w14:paraId="2117172A" w14:textId="6E0630EB" w:rsidR="0000443A" w:rsidRPr="0000443A" w:rsidRDefault="0000443A" w:rsidP="009E0D53">
            <w:pPr>
              <w:pStyle w:val="aff8"/>
              <w:rPr>
                <w:lang w:val="ru-RU"/>
              </w:rPr>
            </w:pPr>
            <w:r w:rsidRPr="0000443A">
              <w:rPr>
                <w:lang w:val="ru-RU"/>
              </w:rPr>
              <w:t>Количество сегмен</w:t>
            </w:r>
            <w:r>
              <w:rPr>
                <w:lang w:val="ru-RU"/>
              </w:rPr>
              <w:t xml:space="preserve">тов для параллельного удаления. </w:t>
            </w:r>
            <w:r w:rsidRPr="0000443A">
              <w:rPr>
                <w:lang w:val="ru-RU"/>
              </w:rPr>
              <w:t xml:space="preserve">Если </w:t>
            </w:r>
            <w:r w:rsidR="009E0D53">
              <w:rPr>
                <w:lang w:val="ru-RU"/>
              </w:rPr>
              <w:t>параметр не указан</w:t>
            </w:r>
            <w:r w:rsidRPr="0000443A">
              <w:rPr>
                <w:lang w:val="ru-RU"/>
              </w:rPr>
              <w:t xml:space="preserve">, утилита запустит до 60 параллельных процессов в зависимости от того, сколько </w:t>
            </w:r>
            <w:r w:rsidR="009E0D53">
              <w:rPr>
                <w:lang w:val="ru-RU"/>
              </w:rPr>
              <w:t>инстансов</w:t>
            </w:r>
            <w:r w:rsidRPr="0000443A">
              <w:rPr>
                <w:lang w:val="ru-RU"/>
              </w:rPr>
              <w:t xml:space="preserve"> сегментов необходимо удалить.</w:t>
            </w:r>
          </w:p>
        </w:tc>
      </w:tr>
      <w:tr w:rsidR="0000443A" w:rsidRPr="00BB4D23" w14:paraId="63A916F4" w14:textId="77777777" w:rsidTr="0000443A">
        <w:tc>
          <w:tcPr>
            <w:tcW w:w="2483" w:type="dxa"/>
            <w:tcMar>
              <w:top w:w="57" w:type="dxa"/>
              <w:left w:w="85" w:type="dxa"/>
              <w:bottom w:w="57" w:type="dxa"/>
              <w:right w:w="85" w:type="dxa"/>
            </w:tcMar>
          </w:tcPr>
          <w:p w14:paraId="00D5152A" w14:textId="0766A2D0" w:rsidR="0000443A" w:rsidRPr="0000443A" w:rsidRDefault="009E0D53" w:rsidP="009E0D53">
            <w:pPr>
              <w:pStyle w:val="afffff6"/>
              <w:jc w:val="left"/>
            </w:pPr>
            <w:r>
              <w:t>-f</w:t>
            </w:r>
          </w:p>
        </w:tc>
        <w:tc>
          <w:tcPr>
            <w:tcW w:w="6861" w:type="dxa"/>
            <w:tcMar>
              <w:top w:w="57" w:type="dxa"/>
              <w:left w:w="85" w:type="dxa"/>
              <w:bottom w:w="57" w:type="dxa"/>
              <w:right w:w="85" w:type="dxa"/>
            </w:tcMar>
          </w:tcPr>
          <w:p w14:paraId="09999300" w14:textId="6CC936B3" w:rsidR="0000443A" w:rsidRPr="0000443A" w:rsidRDefault="00737068" w:rsidP="009E0D53">
            <w:pPr>
              <w:pStyle w:val="aff8"/>
              <w:rPr>
                <w:lang w:val="ru-RU"/>
              </w:rPr>
            </w:pPr>
            <w:r w:rsidRPr="00737068">
              <w:rPr>
                <w:lang w:val="ru-RU"/>
              </w:rPr>
              <w:t>Принудительное удаление, даже если файлы резервных ко</w:t>
            </w:r>
            <w:r>
              <w:rPr>
                <w:lang w:val="ru-RU"/>
              </w:rPr>
              <w:t xml:space="preserve">пий найдены в каталогах данных. </w:t>
            </w:r>
            <w:r w:rsidRPr="00737068">
              <w:rPr>
                <w:lang w:val="ru-RU"/>
              </w:rPr>
              <w:t xml:space="preserve">По умолчанию </w:t>
            </w:r>
            <w:r w:rsidR="009E0D53">
              <w:rPr>
                <w:lang w:val="ru-RU"/>
              </w:rPr>
              <w:t xml:space="preserve">инстансы </w:t>
            </w:r>
            <w:r w:rsidR="002C3408">
              <w:rPr>
                <w:lang w:val="ru-RU"/>
              </w:rPr>
              <w:t>RT.Warehouse</w:t>
            </w:r>
            <w:r w:rsidR="009E0D53" w:rsidRPr="009E0D53">
              <w:rPr>
                <w:lang w:val="ru-RU"/>
              </w:rPr>
              <w:t xml:space="preserve"> </w:t>
            </w:r>
            <w:r w:rsidRPr="00737068">
              <w:rPr>
                <w:lang w:val="ru-RU"/>
              </w:rPr>
              <w:t>не удаляются при наличии файлов резервных копий.</w:t>
            </w:r>
          </w:p>
        </w:tc>
      </w:tr>
      <w:tr w:rsidR="00737068" w:rsidRPr="00BB4D23" w14:paraId="29843CB4" w14:textId="77777777" w:rsidTr="0000443A">
        <w:tc>
          <w:tcPr>
            <w:tcW w:w="2483" w:type="dxa"/>
            <w:tcMar>
              <w:top w:w="57" w:type="dxa"/>
              <w:left w:w="85" w:type="dxa"/>
              <w:bottom w:w="57" w:type="dxa"/>
              <w:right w:w="85" w:type="dxa"/>
            </w:tcMar>
          </w:tcPr>
          <w:p w14:paraId="5A9C006F" w14:textId="0023112B" w:rsidR="00737068" w:rsidRPr="00737068" w:rsidRDefault="00737068" w:rsidP="009B35A9">
            <w:pPr>
              <w:pStyle w:val="afffff6"/>
              <w:jc w:val="left"/>
            </w:pPr>
            <w:r w:rsidRPr="00737068">
              <w:t xml:space="preserve">-l </w:t>
            </w:r>
            <w:r w:rsidRPr="009E0D53">
              <w:rPr>
                <w:i/>
              </w:rPr>
              <w:t>logfile_directory</w:t>
            </w:r>
          </w:p>
        </w:tc>
        <w:tc>
          <w:tcPr>
            <w:tcW w:w="6861" w:type="dxa"/>
            <w:tcMar>
              <w:top w:w="57" w:type="dxa"/>
              <w:left w:w="85" w:type="dxa"/>
              <w:bottom w:w="57" w:type="dxa"/>
              <w:right w:w="85" w:type="dxa"/>
            </w:tcMar>
          </w:tcPr>
          <w:p w14:paraId="2DC995CA" w14:textId="73BC55CC" w:rsidR="00737068" w:rsidRPr="00737068" w:rsidRDefault="00737068" w:rsidP="00737068">
            <w:pPr>
              <w:pStyle w:val="aff8"/>
              <w:rPr>
                <w:lang w:val="ru-RU"/>
              </w:rPr>
            </w:pPr>
            <w:r w:rsidRPr="00737068">
              <w:rPr>
                <w:lang w:val="ru-RU"/>
              </w:rPr>
              <w:t>Ка</w:t>
            </w:r>
            <w:r w:rsidR="009E0D53">
              <w:rPr>
                <w:lang w:val="ru-RU"/>
              </w:rPr>
              <w:t xml:space="preserve">талог для записи файла журнала. </w:t>
            </w:r>
            <w:r w:rsidRPr="00737068">
              <w:rPr>
                <w:lang w:val="ru-RU"/>
              </w:rPr>
              <w:t>П</w:t>
            </w:r>
            <w:r>
              <w:rPr>
                <w:lang w:val="ru-RU"/>
              </w:rPr>
              <w:t xml:space="preserve">о умолчанию </w:t>
            </w:r>
            <w:r w:rsidRPr="009E0D53">
              <w:rPr>
                <w:rStyle w:val="afffff7"/>
              </w:rPr>
              <w:t>~/gpAdminLogs</w:t>
            </w:r>
            <w:r w:rsidRPr="00737068">
              <w:rPr>
                <w:lang w:val="ru-RU"/>
              </w:rPr>
              <w:t>.</w:t>
            </w:r>
          </w:p>
        </w:tc>
      </w:tr>
      <w:tr w:rsidR="00737068" w:rsidRPr="00BB4D23" w14:paraId="2F647122" w14:textId="77777777" w:rsidTr="0000443A">
        <w:tc>
          <w:tcPr>
            <w:tcW w:w="2483" w:type="dxa"/>
            <w:tcMar>
              <w:top w:w="57" w:type="dxa"/>
              <w:left w:w="85" w:type="dxa"/>
              <w:bottom w:w="57" w:type="dxa"/>
              <w:right w:w="85" w:type="dxa"/>
            </w:tcMar>
          </w:tcPr>
          <w:p w14:paraId="4C40A211" w14:textId="0084B01B" w:rsidR="00737068" w:rsidRPr="00737068" w:rsidRDefault="009E0D53" w:rsidP="009E0D53">
            <w:pPr>
              <w:pStyle w:val="afffff6"/>
              <w:jc w:val="left"/>
            </w:pPr>
            <w:r>
              <w:t>-D</w:t>
            </w:r>
          </w:p>
        </w:tc>
        <w:tc>
          <w:tcPr>
            <w:tcW w:w="6861" w:type="dxa"/>
            <w:tcMar>
              <w:top w:w="57" w:type="dxa"/>
              <w:left w:w="85" w:type="dxa"/>
              <w:bottom w:w="57" w:type="dxa"/>
              <w:right w:w="85" w:type="dxa"/>
            </w:tcMar>
          </w:tcPr>
          <w:p w14:paraId="66964F13" w14:textId="2CAFC2F5" w:rsidR="00737068" w:rsidRPr="00737068" w:rsidRDefault="00CD6150" w:rsidP="00737068">
            <w:pPr>
              <w:pStyle w:val="aff8"/>
              <w:rPr>
                <w:lang w:val="ru-RU"/>
              </w:rPr>
            </w:pPr>
            <w:r w:rsidRPr="00CD6150">
              <w:rPr>
                <w:lang w:val="ru-RU"/>
              </w:rPr>
              <w:t>Устанавливает уровень ведения журнала для отладки.</w:t>
            </w:r>
          </w:p>
        </w:tc>
      </w:tr>
      <w:tr w:rsidR="00CD6150" w:rsidRPr="00BB4D23" w14:paraId="77C25129" w14:textId="77777777" w:rsidTr="0000443A">
        <w:tc>
          <w:tcPr>
            <w:tcW w:w="2483" w:type="dxa"/>
            <w:tcMar>
              <w:top w:w="57" w:type="dxa"/>
              <w:left w:w="85" w:type="dxa"/>
              <w:bottom w:w="57" w:type="dxa"/>
              <w:right w:w="85" w:type="dxa"/>
            </w:tcMar>
          </w:tcPr>
          <w:p w14:paraId="2BF59D60" w14:textId="52C539D5" w:rsidR="00CD6150" w:rsidRPr="00CD6150" w:rsidRDefault="009E0D53" w:rsidP="009E0D53">
            <w:pPr>
              <w:pStyle w:val="afffff6"/>
              <w:jc w:val="left"/>
            </w:pPr>
            <w:r>
              <w:lastRenderedPageBreak/>
              <w:t>-?</w:t>
            </w:r>
          </w:p>
        </w:tc>
        <w:tc>
          <w:tcPr>
            <w:tcW w:w="6861" w:type="dxa"/>
            <w:tcMar>
              <w:top w:w="57" w:type="dxa"/>
              <w:left w:w="85" w:type="dxa"/>
              <w:bottom w:w="57" w:type="dxa"/>
              <w:right w:w="85" w:type="dxa"/>
            </w:tcMar>
          </w:tcPr>
          <w:p w14:paraId="08A33203" w14:textId="13203737" w:rsidR="00CD6150" w:rsidRPr="00CD6150" w:rsidRDefault="00617DBD" w:rsidP="00737068">
            <w:pPr>
              <w:pStyle w:val="aff8"/>
              <w:rPr>
                <w:lang w:val="ru-RU"/>
              </w:rPr>
            </w:pPr>
            <w:r w:rsidRPr="00617DBD">
              <w:rPr>
                <w:lang w:val="ru-RU"/>
              </w:rPr>
              <w:t>Отображает интерактивную справку.</w:t>
            </w:r>
          </w:p>
        </w:tc>
      </w:tr>
      <w:tr w:rsidR="00617DBD" w:rsidRPr="00BB4D23" w14:paraId="0D08867C" w14:textId="77777777" w:rsidTr="0000443A">
        <w:tc>
          <w:tcPr>
            <w:tcW w:w="2483" w:type="dxa"/>
            <w:tcMar>
              <w:top w:w="57" w:type="dxa"/>
              <w:left w:w="85" w:type="dxa"/>
              <w:bottom w:w="57" w:type="dxa"/>
              <w:right w:w="85" w:type="dxa"/>
            </w:tcMar>
          </w:tcPr>
          <w:p w14:paraId="2B217405" w14:textId="57D04536" w:rsidR="00617DBD" w:rsidRPr="00617DBD" w:rsidRDefault="009E0D53" w:rsidP="009E0D53">
            <w:pPr>
              <w:pStyle w:val="afffff6"/>
              <w:jc w:val="left"/>
            </w:pPr>
            <w:r>
              <w:t>-v</w:t>
            </w:r>
          </w:p>
        </w:tc>
        <w:tc>
          <w:tcPr>
            <w:tcW w:w="6861" w:type="dxa"/>
            <w:tcMar>
              <w:top w:w="57" w:type="dxa"/>
              <w:left w:w="85" w:type="dxa"/>
              <w:bottom w:w="57" w:type="dxa"/>
              <w:right w:w="85" w:type="dxa"/>
            </w:tcMar>
          </w:tcPr>
          <w:p w14:paraId="3D6CABD3" w14:textId="6A3B88D3" w:rsidR="00617DBD" w:rsidRPr="00617DBD" w:rsidRDefault="00617DBD" w:rsidP="009E0D53">
            <w:pPr>
              <w:pStyle w:val="aff8"/>
              <w:rPr>
                <w:lang w:val="ru-RU"/>
              </w:rPr>
            </w:pPr>
            <w:r w:rsidRPr="00617DBD">
              <w:rPr>
                <w:lang w:val="ru-RU"/>
              </w:rPr>
              <w:t>Отображает версию, статус, дату последнего обновления и контрольную сумму утилиты.</w:t>
            </w:r>
          </w:p>
        </w:tc>
      </w:tr>
    </w:tbl>
    <w:p w14:paraId="57B7EBC0" w14:textId="77777777" w:rsidR="00617DBD" w:rsidRDefault="00617DBD" w:rsidP="000749E2">
      <w:pPr>
        <w:pStyle w:val="46"/>
      </w:pPr>
      <w:r>
        <w:t>Примеры</w:t>
      </w:r>
    </w:p>
    <w:p w14:paraId="68138E0E" w14:textId="1EEA5907" w:rsidR="00617DBD" w:rsidRDefault="00617DBD" w:rsidP="00617DBD">
      <w:pPr>
        <w:pStyle w:val="afff1"/>
      </w:pPr>
      <w:r>
        <w:t xml:space="preserve">Удалить систему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17DBD" w:rsidRPr="001F26BF" w14:paraId="4AF3184C" w14:textId="77777777" w:rsidTr="00186803">
        <w:tc>
          <w:tcPr>
            <w:tcW w:w="9344" w:type="dxa"/>
            <w:shd w:val="clear" w:color="auto" w:fill="F2F2F2" w:themeFill="background1" w:themeFillShade="F2"/>
          </w:tcPr>
          <w:p w14:paraId="311698DD" w14:textId="5ABF5223" w:rsidR="00617DBD" w:rsidRPr="001F26BF" w:rsidRDefault="00617DBD" w:rsidP="00186803">
            <w:pPr>
              <w:pStyle w:val="afffff"/>
            </w:pPr>
            <w:r w:rsidRPr="00617DBD">
              <w:t>gpdeletesystem -d /gpdata/gp-1</w:t>
            </w:r>
          </w:p>
        </w:tc>
      </w:tr>
    </w:tbl>
    <w:p w14:paraId="6C0B68FF" w14:textId="2C469B36" w:rsidR="00617DBD" w:rsidRDefault="00412405" w:rsidP="00617DBD">
      <w:pPr>
        <w:pStyle w:val="afff1"/>
      </w:pPr>
      <w:r>
        <w:t>Удалить</w:t>
      </w:r>
      <w:r w:rsidR="00617DBD">
        <w:t xml:space="preserve"> систему </w:t>
      </w:r>
      <w:r w:rsidR="002C3408">
        <w:t>RT.Warehouse</w:t>
      </w:r>
      <w:r w:rsidR="00617DBD">
        <w:t>, даже если файлы резервных копий присутствуют: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17DBD" w:rsidRPr="000749E2" w14:paraId="5536154D" w14:textId="77777777" w:rsidTr="00186803">
        <w:tc>
          <w:tcPr>
            <w:tcW w:w="9344" w:type="dxa"/>
            <w:shd w:val="clear" w:color="auto" w:fill="F2F2F2" w:themeFill="background1" w:themeFillShade="F2"/>
          </w:tcPr>
          <w:p w14:paraId="25F5792A" w14:textId="3F3701E2" w:rsidR="00617DBD" w:rsidRPr="001F26BF" w:rsidRDefault="00617DBD" w:rsidP="00186803">
            <w:pPr>
              <w:pStyle w:val="afffff"/>
            </w:pPr>
            <w:r w:rsidRPr="00617DBD">
              <w:t>gpdeletesystem -d /gpdata/gp-1 -f</w:t>
            </w:r>
          </w:p>
        </w:tc>
      </w:tr>
    </w:tbl>
    <w:p w14:paraId="5CD236DB" w14:textId="09442562" w:rsidR="00F07987" w:rsidRPr="00BC253E" w:rsidRDefault="008E51BF" w:rsidP="000C5B1F">
      <w:pPr>
        <w:pStyle w:val="3a"/>
      </w:pPr>
      <w:bookmarkStart w:id="53" w:name="_Toc74742930"/>
      <w:r w:rsidRPr="008E51BF">
        <w:t>gpexpand</w:t>
      </w:r>
      <w:bookmarkEnd w:id="53"/>
    </w:p>
    <w:p w14:paraId="078F4581" w14:textId="145EF133" w:rsidR="00F07987" w:rsidRPr="00BC253E" w:rsidRDefault="008E51BF" w:rsidP="00F07987">
      <w:pPr>
        <w:pStyle w:val="afff1"/>
      </w:pPr>
      <w:r w:rsidRPr="008E51BF">
        <w:t xml:space="preserve">Расширяет существующую </w:t>
      </w:r>
      <w:r w:rsidR="002C3408">
        <w:t>RT.Warehouse</w:t>
      </w:r>
      <w:r w:rsidR="00412405" w:rsidRPr="00412405">
        <w:t xml:space="preserve"> </w:t>
      </w:r>
      <w:r w:rsidRPr="008E51BF">
        <w:t>на новые хосты в системе.</w:t>
      </w:r>
    </w:p>
    <w:p w14:paraId="04A34637" w14:textId="5D374148" w:rsidR="008E51BF"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E51BF" w:rsidRPr="000749E2" w14:paraId="2B88E03D" w14:textId="77777777" w:rsidTr="00186803">
        <w:tc>
          <w:tcPr>
            <w:tcW w:w="9344" w:type="dxa"/>
            <w:shd w:val="clear" w:color="auto" w:fill="F2F2F2" w:themeFill="background1" w:themeFillShade="F2"/>
          </w:tcPr>
          <w:p w14:paraId="565C792B" w14:textId="77777777" w:rsidR="008E51BF" w:rsidRDefault="008E51BF" w:rsidP="008E51BF">
            <w:pPr>
              <w:pStyle w:val="afffff"/>
            </w:pPr>
            <w:r>
              <w:t xml:space="preserve">gpexpand [{-f|--hosts-file} </w:t>
            </w:r>
            <w:r w:rsidRPr="00412405">
              <w:rPr>
                <w:i/>
              </w:rPr>
              <w:t>hosts_file</w:t>
            </w:r>
            <w:r>
              <w:t>]</w:t>
            </w:r>
          </w:p>
          <w:p w14:paraId="34A15A63" w14:textId="77777777" w:rsidR="008E51BF" w:rsidRDefault="008E51BF" w:rsidP="008E51BF">
            <w:pPr>
              <w:pStyle w:val="afffff"/>
            </w:pPr>
            <w:r>
              <w:t xml:space="preserve">        | {-i|--input} </w:t>
            </w:r>
            <w:r w:rsidRPr="00412405">
              <w:rPr>
                <w:i/>
              </w:rPr>
              <w:t>input_file</w:t>
            </w:r>
            <w:r>
              <w:t xml:space="preserve"> [-B </w:t>
            </w:r>
            <w:r w:rsidRPr="00412405">
              <w:rPr>
                <w:i/>
              </w:rPr>
              <w:t>batch_size</w:t>
            </w:r>
            <w:r>
              <w:t>]</w:t>
            </w:r>
          </w:p>
          <w:p w14:paraId="2D1553CB" w14:textId="77777777" w:rsidR="008E51BF" w:rsidRDefault="008E51BF" w:rsidP="008E51BF">
            <w:pPr>
              <w:pStyle w:val="afffff"/>
            </w:pPr>
            <w:r>
              <w:t xml:space="preserve">        | [{-d | --duration} </w:t>
            </w:r>
            <w:r w:rsidRPr="00412405">
              <w:rPr>
                <w:i/>
              </w:rPr>
              <w:t>hh:mm:ss</w:t>
            </w:r>
            <w:r>
              <w:t xml:space="preserve"> | {-e|--end} </w:t>
            </w:r>
            <w:r w:rsidRPr="00412405">
              <w:rPr>
                <w:i/>
              </w:rPr>
              <w:t>'YYYY-MM-DD hh:mm:ss</w:t>
            </w:r>
            <w:r>
              <w:t xml:space="preserve">'] </w:t>
            </w:r>
          </w:p>
          <w:p w14:paraId="263C65B2" w14:textId="77777777" w:rsidR="008E51BF" w:rsidRDefault="008E51BF" w:rsidP="008E51BF">
            <w:pPr>
              <w:pStyle w:val="afffff"/>
            </w:pPr>
            <w:r>
              <w:t xml:space="preserve">          [-a|-analyze] </w:t>
            </w:r>
          </w:p>
          <w:p w14:paraId="7616140F" w14:textId="77777777" w:rsidR="008E51BF" w:rsidRDefault="008E51BF" w:rsidP="008E51BF">
            <w:pPr>
              <w:pStyle w:val="afffff"/>
            </w:pPr>
            <w:r>
              <w:t xml:space="preserve">          [-n  </w:t>
            </w:r>
            <w:r w:rsidRPr="00412405">
              <w:rPr>
                <w:i/>
              </w:rPr>
              <w:t>parallel_processes</w:t>
            </w:r>
            <w:r>
              <w:t>]</w:t>
            </w:r>
          </w:p>
          <w:p w14:paraId="480C7EB5" w14:textId="77777777" w:rsidR="008E51BF" w:rsidRDefault="008E51BF" w:rsidP="008E51BF">
            <w:pPr>
              <w:pStyle w:val="afffff"/>
            </w:pPr>
            <w:r>
              <w:t xml:space="preserve">        | {-r|--rollback}</w:t>
            </w:r>
          </w:p>
          <w:p w14:paraId="2265B7F4" w14:textId="77777777" w:rsidR="008E51BF" w:rsidRDefault="008E51BF" w:rsidP="008E51BF">
            <w:pPr>
              <w:pStyle w:val="afffff"/>
            </w:pPr>
            <w:r>
              <w:t xml:space="preserve">        | {-c|--clean}</w:t>
            </w:r>
          </w:p>
          <w:p w14:paraId="334EC915" w14:textId="77777777" w:rsidR="008E51BF" w:rsidRDefault="008E51BF" w:rsidP="008E51BF">
            <w:pPr>
              <w:pStyle w:val="afffff"/>
            </w:pPr>
            <w:r>
              <w:t xml:space="preserve">        [-v|--verbose] [-s|--silent]</w:t>
            </w:r>
          </w:p>
          <w:p w14:paraId="7085025E" w14:textId="77777777" w:rsidR="008E51BF" w:rsidRDefault="008E51BF" w:rsidP="008E51BF">
            <w:pPr>
              <w:pStyle w:val="afffff"/>
            </w:pPr>
            <w:r>
              <w:t xml:space="preserve">        [{-t|--tardir} </w:t>
            </w:r>
            <w:r w:rsidRPr="00412405">
              <w:rPr>
                <w:i/>
              </w:rPr>
              <w:t>directory</w:t>
            </w:r>
            <w:r>
              <w:t xml:space="preserve"> ]</w:t>
            </w:r>
          </w:p>
          <w:p w14:paraId="39B8C4E3" w14:textId="77777777" w:rsidR="008E51BF" w:rsidRDefault="008E51BF" w:rsidP="008E51BF">
            <w:pPr>
              <w:pStyle w:val="afffff"/>
            </w:pPr>
            <w:r>
              <w:t xml:space="preserve">        [-S|--simple-progress ]</w:t>
            </w:r>
          </w:p>
          <w:p w14:paraId="0066124F" w14:textId="77777777" w:rsidR="008E51BF" w:rsidRDefault="008E51BF" w:rsidP="008E51BF">
            <w:pPr>
              <w:pStyle w:val="afffff"/>
            </w:pPr>
          </w:p>
          <w:p w14:paraId="66D90C01" w14:textId="77777777" w:rsidR="008E51BF" w:rsidRDefault="008E51BF" w:rsidP="008E51BF">
            <w:pPr>
              <w:pStyle w:val="afffff"/>
            </w:pPr>
            <w:proofErr w:type="gramStart"/>
            <w:r>
              <w:t>gpexpand</w:t>
            </w:r>
            <w:proofErr w:type="gramEnd"/>
            <w:r>
              <w:t xml:space="preserve"> -? | -h | --help </w:t>
            </w:r>
          </w:p>
          <w:p w14:paraId="2FAE821E" w14:textId="77777777" w:rsidR="008E51BF" w:rsidRDefault="008E51BF" w:rsidP="008E51BF">
            <w:pPr>
              <w:pStyle w:val="afffff"/>
            </w:pPr>
          </w:p>
          <w:p w14:paraId="39AFE249" w14:textId="54C29582" w:rsidR="008E51BF" w:rsidRPr="001F26BF" w:rsidRDefault="008E51BF" w:rsidP="008E51BF">
            <w:pPr>
              <w:pStyle w:val="afffff"/>
            </w:pPr>
            <w:r>
              <w:t>gpexpand --version</w:t>
            </w:r>
          </w:p>
        </w:tc>
      </w:tr>
    </w:tbl>
    <w:p w14:paraId="48C59497" w14:textId="1FEF058F" w:rsidR="00433619" w:rsidRDefault="00412405" w:rsidP="000749E2">
      <w:pPr>
        <w:pStyle w:val="46"/>
      </w:pPr>
      <w:r>
        <w:t>Необходимые условия</w:t>
      </w:r>
    </w:p>
    <w:p w14:paraId="0E3E6808" w14:textId="5C9A21CB" w:rsidR="00433619" w:rsidRDefault="00433619" w:rsidP="00B638B0">
      <w:pPr>
        <w:pStyle w:val="a2"/>
        <w:numPr>
          <w:ilvl w:val="0"/>
          <w:numId w:val="34"/>
        </w:numPr>
        <w:jc w:val="both"/>
      </w:pPr>
      <w:r>
        <w:t xml:space="preserve">Вы вошли в систему как суперпользователь </w:t>
      </w:r>
      <w:r w:rsidR="002C3408">
        <w:t>RT.Warehouse</w:t>
      </w:r>
      <w:r w:rsidR="00412405" w:rsidRPr="00412405">
        <w:t xml:space="preserve"> </w:t>
      </w:r>
      <w:r>
        <w:t>(</w:t>
      </w:r>
      <w:r w:rsidRPr="00412405">
        <w:rPr>
          <w:rStyle w:val="afffff0"/>
        </w:rPr>
        <w:t>gpadmin</w:t>
      </w:r>
      <w:r>
        <w:t>).</w:t>
      </w:r>
    </w:p>
    <w:p w14:paraId="5DDE9D8F" w14:textId="09F55EE0" w:rsidR="00433619" w:rsidRDefault="00433619" w:rsidP="00433619">
      <w:pPr>
        <w:pStyle w:val="affff8"/>
      </w:pPr>
      <w:r>
        <w:t xml:space="preserve">Новые </w:t>
      </w:r>
      <w:r w:rsidR="00412405">
        <w:t>хосты</w:t>
      </w:r>
      <w:r>
        <w:t xml:space="preserve"> сегмента были установлены и настроены в соответствии с существующими </w:t>
      </w:r>
      <w:r w:rsidR="00412405">
        <w:t>хостами сегмента, а именно</w:t>
      </w:r>
      <w:r>
        <w:t>:</w:t>
      </w:r>
    </w:p>
    <w:p w14:paraId="2C9A5823" w14:textId="3B58E95F" w:rsidR="00433619" w:rsidRDefault="00412405" w:rsidP="00433619">
      <w:pPr>
        <w:pStyle w:val="2d"/>
      </w:pPr>
      <w:r>
        <w:t>Настроено оборудования и ОС</w:t>
      </w:r>
      <w:r>
        <w:rPr>
          <w:lang w:val="en-US"/>
        </w:rPr>
        <w:t>;</w:t>
      </w:r>
    </w:p>
    <w:p w14:paraId="25A91001" w14:textId="067E08F8" w:rsidR="00433619" w:rsidRDefault="00433619" w:rsidP="00433619">
      <w:pPr>
        <w:pStyle w:val="2d"/>
      </w:pPr>
      <w:r>
        <w:t>Установ</w:t>
      </w:r>
      <w:r w:rsidR="00412405">
        <w:t>лено программное</w:t>
      </w:r>
      <w:r>
        <w:t xml:space="preserve"> обеспечени</w:t>
      </w:r>
      <w:r w:rsidR="00412405">
        <w:t>е</w:t>
      </w:r>
      <w:r>
        <w:t xml:space="preserve"> </w:t>
      </w:r>
      <w:r w:rsidR="002C3408" w:rsidRPr="002C3408">
        <w:t>RT.Warehouse</w:t>
      </w:r>
      <w:r w:rsidR="00412405" w:rsidRPr="002C3408">
        <w:t>;</w:t>
      </w:r>
    </w:p>
    <w:p w14:paraId="15D096AB" w14:textId="66506CC4" w:rsidR="00433619" w:rsidRDefault="00412405" w:rsidP="00433619">
      <w:pPr>
        <w:pStyle w:val="2d"/>
      </w:pPr>
      <w:r>
        <w:t>Создана учётная запись</w:t>
      </w:r>
      <w:r w:rsidR="00433619">
        <w:t xml:space="preserve"> пользователя </w:t>
      </w:r>
      <w:r w:rsidR="00433619" w:rsidRPr="00412405">
        <w:rPr>
          <w:rStyle w:val="afffff0"/>
        </w:rPr>
        <w:t>gpadmin</w:t>
      </w:r>
      <w:r w:rsidRPr="00412405">
        <w:t>;</w:t>
      </w:r>
    </w:p>
    <w:p w14:paraId="5E4D42B8" w14:textId="5F5D845A" w:rsidR="00433619" w:rsidRDefault="00412405" w:rsidP="00433619">
      <w:pPr>
        <w:pStyle w:val="2d"/>
      </w:pPr>
      <w:r>
        <w:t>Произведён о</w:t>
      </w:r>
      <w:r w:rsidR="00433619">
        <w:t>бмен ключами SSH.</w:t>
      </w:r>
    </w:p>
    <w:p w14:paraId="1A782DCD" w14:textId="4886C7D2" w:rsidR="00433619" w:rsidRDefault="00412405" w:rsidP="00433619">
      <w:pPr>
        <w:pStyle w:val="affff8"/>
      </w:pPr>
      <w:r>
        <w:lastRenderedPageBreak/>
        <w:t>Имеется д</w:t>
      </w:r>
      <w:r w:rsidR="00433619">
        <w:t>остаточно дискового пространства на хостах сегмента, чтобы временно разместить копию самой большой таблицы.</w:t>
      </w:r>
    </w:p>
    <w:p w14:paraId="626960B8" w14:textId="22BF192F" w:rsidR="00433619" w:rsidRDefault="00433619" w:rsidP="00433619">
      <w:pPr>
        <w:pStyle w:val="affff8"/>
      </w:pPr>
      <w:r>
        <w:t xml:space="preserve">При перераспределении данных </w:t>
      </w:r>
      <w:r w:rsidR="002C3408">
        <w:t>RT.Warehouse</w:t>
      </w:r>
      <w:r>
        <w:t xml:space="preserve"> должна работать в производственном режиме.</w:t>
      </w:r>
      <w:r w:rsidRPr="00433619">
        <w:t xml:space="preserve"> </w:t>
      </w:r>
      <w:r w:rsidR="002C3408">
        <w:t>RT.Warehouse</w:t>
      </w:r>
      <w:r>
        <w:t xml:space="preserve"> не может работать в ограниченном режиме или в </w:t>
      </w:r>
      <w:r w:rsidR="00412405">
        <w:t>мастер-</w:t>
      </w:r>
      <w:r>
        <w:t>режиме.</w:t>
      </w:r>
      <w:r w:rsidRPr="00433619">
        <w:t xml:space="preserve"> </w:t>
      </w:r>
      <w:r>
        <w:t xml:space="preserve">Параметры </w:t>
      </w:r>
      <w:r w:rsidRPr="00412405">
        <w:rPr>
          <w:rStyle w:val="afffff0"/>
        </w:rPr>
        <w:t>gpstart</w:t>
      </w:r>
      <w:r w:rsidRPr="0055738E">
        <w:rPr>
          <w:rStyle w:val="afffff0"/>
          <w:lang w:val="ru-RU"/>
        </w:rPr>
        <w:t xml:space="preserve"> -</w:t>
      </w:r>
      <w:r w:rsidRPr="00412405">
        <w:rPr>
          <w:rStyle w:val="afffff0"/>
        </w:rPr>
        <w:t>R</w:t>
      </w:r>
      <w:r>
        <w:t xml:space="preserve"> или </w:t>
      </w:r>
      <w:r w:rsidRPr="0055738E">
        <w:rPr>
          <w:rStyle w:val="afffff0"/>
          <w:lang w:val="ru-RU"/>
        </w:rPr>
        <w:t>-</w:t>
      </w:r>
      <w:r w:rsidRPr="00412405">
        <w:rPr>
          <w:rStyle w:val="afffff0"/>
        </w:rPr>
        <w:t>m</w:t>
      </w:r>
      <w:r>
        <w:t xml:space="preserve"> не могут быть указаны для запуска </w:t>
      </w:r>
      <w:r w:rsidR="002C3408">
        <w:t>RT.Warehouse</w:t>
      </w:r>
      <w:r>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433619" w14:paraId="317D01C5" w14:textId="77777777" w:rsidTr="00186803">
        <w:trPr>
          <w:cantSplit/>
        </w:trPr>
        <w:tc>
          <w:tcPr>
            <w:tcW w:w="9248" w:type="dxa"/>
          </w:tcPr>
          <w:p w14:paraId="4160EA42" w14:textId="77777777" w:rsidR="00433619" w:rsidRPr="003B6273" w:rsidRDefault="00433619" w:rsidP="00186803">
            <w:pPr>
              <w:pStyle w:val="afff1"/>
              <w:ind w:firstLine="0"/>
              <w:rPr>
                <w:b/>
              </w:rPr>
            </w:pPr>
            <w:r>
              <w:rPr>
                <w:b/>
              </w:rPr>
              <w:t>Примечание</w:t>
            </w:r>
            <w:r w:rsidRPr="003B6273">
              <w:rPr>
                <w:b/>
              </w:rPr>
              <w:t>.</w:t>
            </w:r>
          </w:p>
          <w:p w14:paraId="77771CD6" w14:textId="72018FF6" w:rsidR="00433619" w:rsidRDefault="00412405" w:rsidP="00B506D5">
            <w:pPr>
              <w:pStyle w:val="afff1"/>
              <w:ind w:firstLine="0"/>
            </w:pPr>
            <w:r>
              <w:t>Данные</w:t>
            </w:r>
            <w:r w:rsidR="00433619">
              <w:t xml:space="preserve"> утилиты нельзя запустить, пока </w:t>
            </w:r>
            <w:r w:rsidR="00433619" w:rsidRPr="00412405">
              <w:rPr>
                <w:rStyle w:val="afffff0"/>
              </w:rPr>
              <w:t>gpexpand</w:t>
            </w:r>
            <w:r w:rsidR="00433619">
              <w:t xml:space="preserve"> в</w:t>
            </w:r>
            <w:r w:rsidR="00B506D5">
              <w:t>ыполняет инициализацию сегмента:</w:t>
            </w:r>
          </w:p>
          <w:p w14:paraId="2F9A38ED" w14:textId="77777777" w:rsidR="00433619" w:rsidRPr="00433619" w:rsidRDefault="00433619" w:rsidP="00433619">
            <w:pPr>
              <w:pStyle w:val="affff1"/>
              <w:rPr>
                <w:lang w:val="en-US"/>
              </w:rPr>
            </w:pPr>
            <w:r w:rsidRPr="00412405">
              <w:rPr>
                <w:rStyle w:val="afffff0"/>
              </w:rPr>
              <w:t>gpbackup</w:t>
            </w:r>
            <w:r>
              <w:rPr>
                <w:lang w:val="en-US"/>
              </w:rPr>
              <w:t>;</w:t>
            </w:r>
          </w:p>
          <w:p w14:paraId="4A86A740" w14:textId="77777777" w:rsidR="00433619" w:rsidRPr="00433619" w:rsidRDefault="00433619" w:rsidP="00433619">
            <w:pPr>
              <w:pStyle w:val="affff1"/>
              <w:rPr>
                <w:lang w:val="en-US"/>
              </w:rPr>
            </w:pPr>
            <w:r w:rsidRPr="00412405">
              <w:rPr>
                <w:rStyle w:val="afffff0"/>
              </w:rPr>
              <w:t>gpcheckcat</w:t>
            </w:r>
            <w:r>
              <w:rPr>
                <w:lang w:val="en-US"/>
              </w:rPr>
              <w:t>;</w:t>
            </w:r>
          </w:p>
          <w:p w14:paraId="2ACB2335" w14:textId="77777777" w:rsidR="00433619" w:rsidRPr="00433619" w:rsidRDefault="00433619" w:rsidP="00433619">
            <w:pPr>
              <w:pStyle w:val="affff1"/>
              <w:rPr>
                <w:lang w:val="en-US"/>
              </w:rPr>
            </w:pPr>
            <w:r w:rsidRPr="00412405">
              <w:rPr>
                <w:rStyle w:val="afffff0"/>
              </w:rPr>
              <w:t>gpconfig</w:t>
            </w:r>
            <w:r>
              <w:rPr>
                <w:lang w:val="en-US"/>
              </w:rPr>
              <w:t>;</w:t>
            </w:r>
          </w:p>
          <w:p w14:paraId="4E1283BE" w14:textId="77777777" w:rsidR="00433619" w:rsidRPr="00433619" w:rsidRDefault="00433619" w:rsidP="00433619">
            <w:pPr>
              <w:pStyle w:val="affff1"/>
              <w:rPr>
                <w:lang w:val="en-US"/>
              </w:rPr>
            </w:pPr>
            <w:r w:rsidRPr="00412405">
              <w:rPr>
                <w:rStyle w:val="afffff0"/>
              </w:rPr>
              <w:t>gppkg</w:t>
            </w:r>
            <w:r>
              <w:rPr>
                <w:lang w:val="en-US"/>
              </w:rPr>
              <w:t>;</w:t>
            </w:r>
          </w:p>
          <w:p w14:paraId="4A76252D" w14:textId="3754E18C" w:rsidR="00433619" w:rsidRDefault="00433619" w:rsidP="00433619">
            <w:pPr>
              <w:pStyle w:val="affff1"/>
            </w:pPr>
            <w:proofErr w:type="gramStart"/>
            <w:r w:rsidRPr="00412405">
              <w:rPr>
                <w:rStyle w:val="afffff0"/>
              </w:rPr>
              <w:t>gprestore</w:t>
            </w:r>
            <w:proofErr w:type="gramEnd"/>
            <w:r w:rsidRPr="00433619">
              <w:rPr>
                <w:lang w:val="en-US"/>
              </w:rPr>
              <w:t>.</w:t>
            </w:r>
          </w:p>
        </w:tc>
      </w:tr>
    </w:tbl>
    <w:p w14:paraId="66102A32" w14:textId="77777777" w:rsidR="00B506D5" w:rsidRDefault="00B506D5" w:rsidP="000749E2">
      <w:pPr>
        <w:pStyle w:val="46"/>
      </w:pPr>
      <w:r>
        <w:t>Описание</w:t>
      </w:r>
    </w:p>
    <w:p w14:paraId="61D74022" w14:textId="402BD532" w:rsidR="00B506D5" w:rsidRDefault="00B506D5" w:rsidP="00B506D5">
      <w:pPr>
        <w:pStyle w:val="afff1"/>
      </w:pPr>
      <w:r>
        <w:t xml:space="preserve">Утилита </w:t>
      </w:r>
      <w:r w:rsidRPr="00412405">
        <w:rPr>
          <w:rStyle w:val="afffff0"/>
        </w:rPr>
        <w:t>gpexpand</w:t>
      </w:r>
      <w:r>
        <w:t xml:space="preserve"> выполняет расширение системы в два этапа: инициализация </w:t>
      </w:r>
      <w:r w:rsidR="00412405">
        <w:t>инстанса</w:t>
      </w:r>
      <w:r>
        <w:t xml:space="preserve"> сегмента и затем перераспределение данных таблицы.</w:t>
      </w:r>
    </w:p>
    <w:p w14:paraId="17D48752" w14:textId="6438CBC3" w:rsidR="00B506D5" w:rsidRDefault="00B506D5" w:rsidP="00B506D5">
      <w:pPr>
        <w:pStyle w:val="afff1"/>
      </w:pPr>
      <w:r>
        <w:t xml:space="preserve">На этапе инициализации </w:t>
      </w:r>
      <w:r w:rsidRPr="00412405">
        <w:rPr>
          <w:rStyle w:val="afffff0"/>
        </w:rPr>
        <w:t>gpexpand</w:t>
      </w:r>
      <w:r>
        <w:t xml:space="preserve"> запускается с входным файлом, в котором указаны каталоги данных, значения </w:t>
      </w:r>
      <w:r w:rsidRPr="00412405">
        <w:rPr>
          <w:rStyle w:val="afffff0"/>
        </w:rPr>
        <w:t>dbid</w:t>
      </w:r>
      <w:r>
        <w:t xml:space="preserve"> и другие характеристики </w:t>
      </w:r>
      <w:r w:rsidR="00412405">
        <w:t>инстансов</w:t>
      </w:r>
      <w:r>
        <w:t xml:space="preserve"> нового сегмента. Вы можете создать входной файл вручную или следуя подсказкам в интерактивном </w:t>
      </w:r>
      <w:r w:rsidR="00412405">
        <w:t>режиме</w:t>
      </w:r>
      <w:r>
        <w:t>.</w:t>
      </w:r>
    </w:p>
    <w:p w14:paraId="7EA0F19D" w14:textId="2CDE2B64" w:rsidR="00B506D5" w:rsidRDefault="00B506D5" w:rsidP="00B506D5">
      <w:pPr>
        <w:pStyle w:val="afff1"/>
      </w:pPr>
      <w:r>
        <w:t xml:space="preserve">Если вы решили создать входной файл с помощью интерактивного </w:t>
      </w:r>
      <w:r w:rsidR="00412405">
        <w:t>режима</w:t>
      </w:r>
      <w:r>
        <w:t>, вы можете дополнительно указать файл, содержащий список хостов системы расширения. Если ваша платформа или командная оболочка ограничивает длину списка им</w:t>
      </w:r>
      <w:r w:rsidR="00412405">
        <w:t>ё</w:t>
      </w:r>
      <w:r>
        <w:t xml:space="preserve">н хостов, которые вы можете ввести при запросе в </w:t>
      </w:r>
      <w:r w:rsidR="00412405">
        <w:t>интерактивном режиме</w:t>
      </w:r>
      <w:r>
        <w:t xml:space="preserve">, указание хостов с помощью </w:t>
      </w:r>
      <w:r w:rsidRPr="0055738E">
        <w:rPr>
          <w:rStyle w:val="afffff0"/>
          <w:lang w:val="ru-RU"/>
        </w:rPr>
        <w:t>-</w:t>
      </w:r>
      <w:r w:rsidRPr="00412405">
        <w:rPr>
          <w:rStyle w:val="afffff0"/>
        </w:rPr>
        <w:t>f</w:t>
      </w:r>
      <w:r>
        <w:t xml:space="preserve"> может быть обязательным.</w:t>
      </w:r>
    </w:p>
    <w:p w14:paraId="69DA2D7E" w14:textId="7000CD03" w:rsidR="00B506D5" w:rsidRDefault="00B506D5" w:rsidP="00412405">
      <w:pPr>
        <w:pStyle w:val="afff1"/>
      </w:pPr>
      <w:r>
        <w:t xml:space="preserve">Помимо инициализации </w:t>
      </w:r>
      <w:r w:rsidR="00412405">
        <w:t>инстансов</w:t>
      </w:r>
      <w:r>
        <w:t xml:space="preserve"> сегмента, на этапе инициализации </w:t>
      </w:r>
      <w:r w:rsidR="00412405">
        <w:t>также создаё</w:t>
      </w:r>
      <w:r>
        <w:t>т</w:t>
      </w:r>
      <w:r w:rsidR="00412405">
        <w:t>ся</w:t>
      </w:r>
      <w:r>
        <w:t xml:space="preserve"> схем</w:t>
      </w:r>
      <w:r w:rsidR="00412405">
        <w:t>а</w:t>
      </w:r>
      <w:r>
        <w:t xml:space="preserve"> расширения с именем </w:t>
      </w:r>
      <w:r w:rsidRPr="00412405">
        <w:rPr>
          <w:rStyle w:val="afffff0"/>
        </w:rPr>
        <w:t>gpexpand</w:t>
      </w:r>
      <w:r>
        <w:t xml:space="preserve"> в базе данных </w:t>
      </w:r>
      <w:r w:rsidRPr="00412405">
        <w:rPr>
          <w:rStyle w:val="afffff0"/>
        </w:rPr>
        <w:t>postgres</w:t>
      </w:r>
      <w:r>
        <w:t xml:space="preserve"> для хранения статуса операции расширения, включая подробный статус для таблиц.</w:t>
      </w:r>
    </w:p>
    <w:p w14:paraId="7282A833" w14:textId="66E3F18F" w:rsidR="00B506D5" w:rsidRDefault="00B506D5" w:rsidP="00B506D5">
      <w:pPr>
        <w:pStyle w:val="afff1"/>
      </w:pPr>
      <w:r>
        <w:t xml:space="preserve">На этапе перераспределения табличных данных </w:t>
      </w:r>
      <w:r w:rsidRPr="00412405">
        <w:rPr>
          <w:rStyle w:val="afffff0"/>
        </w:rPr>
        <w:t>gpexpand</w:t>
      </w:r>
      <w:r>
        <w:t xml:space="preserve"> перераспределяет табличные данные, чтобы повторно сбалансировать данные между старым и новым </w:t>
      </w:r>
      <w:r w:rsidR="00412405">
        <w:t>инстансами</w:t>
      </w:r>
      <w:r>
        <w:t xml:space="preserve"> сегментов.</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B506D5" w14:paraId="57388200" w14:textId="77777777" w:rsidTr="00186803">
        <w:trPr>
          <w:cantSplit/>
        </w:trPr>
        <w:tc>
          <w:tcPr>
            <w:tcW w:w="9248" w:type="dxa"/>
          </w:tcPr>
          <w:p w14:paraId="6E792C47" w14:textId="77777777" w:rsidR="00B506D5" w:rsidRPr="003B6273" w:rsidRDefault="00B506D5" w:rsidP="00186803">
            <w:pPr>
              <w:pStyle w:val="afff1"/>
              <w:ind w:firstLine="0"/>
              <w:rPr>
                <w:b/>
              </w:rPr>
            </w:pPr>
            <w:r>
              <w:rPr>
                <w:b/>
              </w:rPr>
              <w:t>Примечание</w:t>
            </w:r>
            <w:r w:rsidRPr="003B6273">
              <w:rPr>
                <w:b/>
              </w:rPr>
              <w:t>.</w:t>
            </w:r>
          </w:p>
          <w:p w14:paraId="4D29CA08" w14:textId="49778ABA" w:rsidR="00B506D5" w:rsidRDefault="00B506D5" w:rsidP="00412405">
            <w:pPr>
              <w:pStyle w:val="afff1"/>
              <w:ind w:firstLine="0"/>
            </w:pPr>
            <w:r w:rsidRPr="00B506D5">
              <w:t>Перераспределение данных следует выполнять в часы низкой нагрузки. Распр</w:t>
            </w:r>
            <w:r w:rsidR="00412405">
              <w:t>еделение</w:t>
            </w:r>
            <w:r w:rsidRPr="00B506D5">
              <w:t xml:space="preserve"> можно разделить на </w:t>
            </w:r>
            <w:r w:rsidR="00412405">
              <w:rPr>
                <w:lang w:val="en-US"/>
              </w:rPr>
              <w:t>batch</w:t>
            </w:r>
            <w:r w:rsidR="00412405">
              <w:t>-пакеты</w:t>
            </w:r>
            <w:r w:rsidRPr="00B506D5">
              <w:t xml:space="preserve"> в течение длительного периода.</w:t>
            </w:r>
          </w:p>
        </w:tc>
      </w:tr>
    </w:tbl>
    <w:p w14:paraId="658CDC42" w14:textId="02B15672" w:rsidR="00B506D5" w:rsidRDefault="00B506D5" w:rsidP="00B506D5">
      <w:pPr>
        <w:pStyle w:val="afff1"/>
      </w:pPr>
      <w:r>
        <w:lastRenderedPageBreak/>
        <w:t>Чтобы начать этап распр</w:t>
      </w:r>
      <w:r w:rsidR="00412405">
        <w:t>еделения</w:t>
      </w:r>
      <w:r>
        <w:t xml:space="preserve">, запустите </w:t>
      </w:r>
      <w:r w:rsidRPr="00412405">
        <w:rPr>
          <w:rStyle w:val="afffff0"/>
        </w:rPr>
        <w:t>gpexpand</w:t>
      </w:r>
      <w:r>
        <w:t xml:space="preserve"> с параметрами </w:t>
      </w:r>
      <w:r w:rsidR="00412405" w:rsidRPr="00412405">
        <w:rPr>
          <w:rStyle w:val="afffff0"/>
          <w:lang w:val="ru-RU"/>
        </w:rPr>
        <w:noBreakHyphen/>
      </w:r>
      <w:r w:rsidRPr="00412405">
        <w:rPr>
          <w:rStyle w:val="afffff0"/>
        </w:rPr>
        <w:t>d</w:t>
      </w:r>
      <w:r>
        <w:t xml:space="preserve"> (</w:t>
      </w:r>
      <w:r w:rsidR="00412405" w:rsidRPr="00412405">
        <w:t>duration</w:t>
      </w:r>
      <w:r>
        <w:t xml:space="preserve">) или </w:t>
      </w:r>
      <w:r w:rsidRPr="00412405">
        <w:rPr>
          <w:rStyle w:val="afffff0"/>
          <w:lang w:val="ru-RU"/>
        </w:rPr>
        <w:t>-</w:t>
      </w:r>
      <w:r w:rsidRPr="00412405">
        <w:rPr>
          <w:rStyle w:val="afffff0"/>
        </w:rPr>
        <w:t>e</w:t>
      </w:r>
      <w:r>
        <w:t xml:space="preserve"> (</w:t>
      </w:r>
      <w:r w:rsidR="00412405" w:rsidRPr="00412405">
        <w:t>end time</w:t>
      </w:r>
      <w:r>
        <w:t xml:space="preserve">) или без параметров. Если вы укажете время окончания или продолжительность, утилита </w:t>
      </w:r>
      <w:r w:rsidR="00412405">
        <w:t>будет перераспределять</w:t>
      </w:r>
      <w:r>
        <w:t xml:space="preserve"> таблицы в схеме расширения до тех пор, пока не будет достигнуто указанное время окончания или продолжительность. Если вы не укажете никаких параметров, то этап перераспределения </w:t>
      </w:r>
      <w:r w:rsidR="00412405">
        <w:t>утилиты</w:t>
      </w:r>
      <w:r>
        <w:t xml:space="preserve"> будет продолжаться до тех пор, пока все таблицы в схеме расширения не будут реорганизованы. Каждая таблица реорганизуется с помощью команд </w:t>
      </w:r>
      <w:r w:rsidRPr="00412405">
        <w:rPr>
          <w:rStyle w:val="afffff0"/>
        </w:rPr>
        <w:t>ALTER</w:t>
      </w:r>
      <w:r w:rsidRPr="0055738E">
        <w:rPr>
          <w:rStyle w:val="afffff0"/>
          <w:lang w:val="ru-RU"/>
        </w:rPr>
        <w:t xml:space="preserve"> </w:t>
      </w:r>
      <w:r w:rsidRPr="00412405">
        <w:rPr>
          <w:rStyle w:val="afffff0"/>
        </w:rPr>
        <w:t>TABLE</w:t>
      </w:r>
      <w:r>
        <w:t xml:space="preserve">, чтобы повторно сбалансировать таблицы по новым сегментам и установить для таблиц их исходную политику распределения. Если </w:t>
      </w:r>
      <w:r w:rsidRPr="00412405">
        <w:rPr>
          <w:rStyle w:val="afffff0"/>
        </w:rPr>
        <w:t>gpexpand</w:t>
      </w:r>
      <w:r>
        <w:t xml:space="preserve"> завершает реорганизацию всех таблиц, он отображает сообщение об успешном завершении и завершается.</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B506D5" w14:paraId="28F595E3" w14:textId="77777777" w:rsidTr="00186803">
        <w:trPr>
          <w:cantSplit/>
        </w:trPr>
        <w:tc>
          <w:tcPr>
            <w:tcW w:w="9248" w:type="dxa"/>
          </w:tcPr>
          <w:p w14:paraId="7DE4D104" w14:textId="77777777" w:rsidR="00B506D5" w:rsidRPr="003B6273" w:rsidRDefault="00B506D5" w:rsidP="00186803">
            <w:pPr>
              <w:pStyle w:val="afff1"/>
              <w:ind w:firstLine="0"/>
              <w:rPr>
                <w:b/>
              </w:rPr>
            </w:pPr>
            <w:r>
              <w:rPr>
                <w:b/>
              </w:rPr>
              <w:t>Примечание</w:t>
            </w:r>
            <w:r w:rsidRPr="003B6273">
              <w:rPr>
                <w:b/>
              </w:rPr>
              <w:t>.</w:t>
            </w:r>
          </w:p>
          <w:p w14:paraId="4E338156" w14:textId="66E178C9" w:rsidR="00B506D5" w:rsidRDefault="00B506D5" w:rsidP="00412405">
            <w:pPr>
              <w:pStyle w:val="afff1"/>
              <w:ind w:firstLine="0"/>
            </w:pPr>
            <w:r w:rsidRPr="00B506D5">
              <w:t xml:space="preserve">Эта утилита использует </w:t>
            </w:r>
            <w:r w:rsidR="00412405" w:rsidRPr="00B506D5">
              <w:t>SSH</w:t>
            </w:r>
            <w:r w:rsidR="00412405">
              <w:t>-</w:t>
            </w:r>
            <w:r w:rsidRPr="00B506D5">
              <w:t>соединения между системами для выполнения своих задач. В больших разв</w:t>
            </w:r>
            <w:r w:rsidR="00412405">
              <w:t>ё</w:t>
            </w:r>
            <w:r w:rsidRPr="00B506D5">
              <w:t xml:space="preserve">ртываниях </w:t>
            </w:r>
            <w:r w:rsidR="002C3408">
              <w:t>RT.Warehouse</w:t>
            </w:r>
            <w:r w:rsidRPr="00B506D5">
              <w:t>, облачных разв</w:t>
            </w:r>
            <w:r w:rsidR="00412405">
              <w:t>ё</w:t>
            </w:r>
            <w:r w:rsidRPr="00B506D5">
              <w:t>ртываниях или разв</w:t>
            </w:r>
            <w:r w:rsidR="00412405">
              <w:t>ё</w:t>
            </w:r>
            <w:r w:rsidRPr="00B506D5">
              <w:t xml:space="preserve">ртываниях с большим количеством сегментов на хост эта утилита может превышать максимальный порог хоста для неаутентифицированных соединений. Рассмотрите возможность обновления параметра конфигурации SSH </w:t>
            </w:r>
            <w:r w:rsidRPr="00412405">
              <w:rPr>
                <w:rStyle w:val="afffff0"/>
              </w:rPr>
              <w:t>MaxStartups</w:t>
            </w:r>
            <w:r w:rsidRPr="00B506D5">
              <w:t xml:space="preserve">, чтобы увеличить этот порог. Дополнительные сведения о параметрах конфигурации SSH см. </w:t>
            </w:r>
            <w:r w:rsidR="00412405">
              <w:t>в</w:t>
            </w:r>
            <w:r w:rsidRPr="00B506D5">
              <w:t xml:space="preserve"> документации по SSH для вашего дистрибутива Linux.</w:t>
            </w:r>
          </w:p>
        </w:tc>
      </w:tr>
    </w:tbl>
    <w:p w14:paraId="18956A88" w14:textId="77777777" w:rsidR="00403886" w:rsidRPr="002F4B86" w:rsidRDefault="00403886" w:rsidP="000749E2">
      <w:pPr>
        <w:pStyle w:val="46"/>
        <w:rPr>
          <w:lang w:val="ru-RU"/>
        </w:rPr>
      </w:pPr>
      <w:r w:rsidRPr="004528BE">
        <w:t>Параметры</w:t>
      </w:r>
    </w:p>
    <w:p w14:paraId="37249649" w14:textId="599E7304" w:rsidR="00403886" w:rsidRPr="004969EA" w:rsidRDefault="00403886" w:rsidP="00403886">
      <w:pPr>
        <w:pStyle w:val="aff6"/>
      </w:pPr>
      <w:r w:rsidRPr="00624C80">
        <w:t xml:space="preserve">Таблица </w:t>
      </w:r>
      <w:fldSimple w:instr=" SEQ Таблица \* ARABIC ">
        <w:r w:rsidR="000D13AA">
          <w:rPr>
            <w:noProof/>
          </w:rPr>
          <w:t>28</w:t>
        </w:r>
      </w:fldSimple>
      <w:r w:rsidRPr="00624C80">
        <w:t xml:space="preserve"> </w:t>
      </w:r>
      <w:r w:rsidRPr="00624C80">
        <w:rPr>
          <w:rFonts w:cs="Times New Roman"/>
        </w:rPr>
        <w:t>—</w:t>
      </w:r>
      <w:r w:rsidRPr="00624C80">
        <w:t xml:space="preserve"> </w:t>
      </w:r>
      <w:r>
        <w:t xml:space="preserve">Параметры </w:t>
      </w:r>
      <w:r w:rsidR="008E51BF" w:rsidRPr="00403886">
        <w:t>gpexpand</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403886" w:rsidRPr="00BB4D23" w14:paraId="59A83C64" w14:textId="77777777" w:rsidTr="00186803">
        <w:trPr>
          <w:trHeight w:val="454"/>
          <w:tblHeader/>
        </w:trPr>
        <w:tc>
          <w:tcPr>
            <w:tcW w:w="2483" w:type="dxa"/>
            <w:shd w:val="clear" w:color="auto" w:fill="7030A0"/>
            <w:tcMar>
              <w:top w:w="57" w:type="dxa"/>
              <w:left w:w="85" w:type="dxa"/>
              <w:bottom w:w="57" w:type="dxa"/>
              <w:right w:w="85" w:type="dxa"/>
            </w:tcMar>
          </w:tcPr>
          <w:p w14:paraId="11A62ED0" w14:textId="77777777" w:rsidR="00403886" w:rsidRPr="00BB4D23" w:rsidRDefault="00403886" w:rsidP="00186803">
            <w:pPr>
              <w:pStyle w:val="affa"/>
            </w:pPr>
            <w:r>
              <w:t>Параметр</w:t>
            </w:r>
          </w:p>
        </w:tc>
        <w:tc>
          <w:tcPr>
            <w:tcW w:w="6861" w:type="dxa"/>
            <w:shd w:val="clear" w:color="auto" w:fill="7030A0"/>
            <w:tcMar>
              <w:top w:w="57" w:type="dxa"/>
              <w:left w:w="85" w:type="dxa"/>
              <w:bottom w:w="57" w:type="dxa"/>
              <w:right w:w="85" w:type="dxa"/>
            </w:tcMar>
          </w:tcPr>
          <w:p w14:paraId="2F5E8F32" w14:textId="77777777" w:rsidR="00403886" w:rsidRPr="00991D67" w:rsidRDefault="00403886" w:rsidP="00186803">
            <w:pPr>
              <w:pStyle w:val="affa"/>
            </w:pPr>
            <w:r>
              <w:t>Описание</w:t>
            </w:r>
          </w:p>
        </w:tc>
      </w:tr>
      <w:tr w:rsidR="00403886" w:rsidRPr="00BB4D23" w14:paraId="6BC16314" w14:textId="77777777" w:rsidTr="00186803">
        <w:tc>
          <w:tcPr>
            <w:tcW w:w="2483" w:type="dxa"/>
            <w:tcMar>
              <w:top w:w="57" w:type="dxa"/>
              <w:left w:w="85" w:type="dxa"/>
              <w:bottom w:w="57" w:type="dxa"/>
              <w:right w:w="85" w:type="dxa"/>
            </w:tcMar>
          </w:tcPr>
          <w:p w14:paraId="2621B041" w14:textId="66EB73C3" w:rsidR="00403886" w:rsidRPr="00991D67" w:rsidRDefault="00386326" w:rsidP="00412405">
            <w:pPr>
              <w:pStyle w:val="afffff6"/>
              <w:jc w:val="left"/>
            </w:pPr>
            <w:r w:rsidRPr="00386326">
              <w:t>-a | --analyze</w:t>
            </w:r>
          </w:p>
        </w:tc>
        <w:tc>
          <w:tcPr>
            <w:tcW w:w="6861" w:type="dxa"/>
            <w:tcMar>
              <w:top w:w="57" w:type="dxa"/>
              <w:left w:w="85" w:type="dxa"/>
              <w:bottom w:w="57" w:type="dxa"/>
              <w:right w:w="85" w:type="dxa"/>
            </w:tcMar>
          </w:tcPr>
          <w:p w14:paraId="757384FA" w14:textId="4F211560" w:rsidR="00403886" w:rsidRPr="00991D67" w:rsidRDefault="00412405" w:rsidP="00412405">
            <w:pPr>
              <w:pStyle w:val="aff8"/>
              <w:rPr>
                <w:lang w:val="ru-RU"/>
              </w:rPr>
            </w:pPr>
            <w:r>
              <w:rPr>
                <w:lang w:val="ru-RU"/>
              </w:rPr>
              <w:t>Запускает</w:t>
            </w:r>
            <w:r w:rsidR="00386326" w:rsidRPr="00386326">
              <w:rPr>
                <w:lang w:val="ru-RU"/>
              </w:rPr>
              <w:t xml:space="preserve"> </w:t>
            </w:r>
            <w:r w:rsidR="00386326" w:rsidRPr="00412405">
              <w:rPr>
                <w:rStyle w:val="afffff0"/>
              </w:rPr>
              <w:t>ANALYZE</w:t>
            </w:r>
            <w:r w:rsidR="00386326" w:rsidRPr="00386326">
              <w:rPr>
                <w:lang w:val="ru-RU"/>
              </w:rPr>
              <w:t>, чтобы обновить стат</w:t>
            </w:r>
            <w:r w:rsidR="00386326">
              <w:rPr>
                <w:lang w:val="ru-RU"/>
              </w:rPr>
              <w:t>истику таблицы после рас</w:t>
            </w:r>
            <w:r>
              <w:rPr>
                <w:lang w:val="ru-RU"/>
              </w:rPr>
              <w:t>ширения</w:t>
            </w:r>
            <w:r w:rsidR="00386326">
              <w:rPr>
                <w:lang w:val="ru-RU"/>
              </w:rPr>
              <w:t xml:space="preserve">. </w:t>
            </w:r>
            <w:r w:rsidR="00386326" w:rsidRPr="00386326">
              <w:rPr>
                <w:lang w:val="ru-RU"/>
              </w:rPr>
              <w:t xml:space="preserve">По умолчанию </w:t>
            </w:r>
            <w:r w:rsidR="00386326" w:rsidRPr="00412405">
              <w:rPr>
                <w:rStyle w:val="afffff0"/>
              </w:rPr>
              <w:t>ANALYZE</w:t>
            </w:r>
            <w:r w:rsidR="00386326" w:rsidRPr="00386326">
              <w:rPr>
                <w:lang w:val="ru-RU"/>
              </w:rPr>
              <w:t xml:space="preserve"> не запускается.</w:t>
            </w:r>
          </w:p>
        </w:tc>
      </w:tr>
      <w:tr w:rsidR="00386326" w:rsidRPr="00BB4D23" w14:paraId="330318D3" w14:textId="77777777" w:rsidTr="00186803">
        <w:tc>
          <w:tcPr>
            <w:tcW w:w="2483" w:type="dxa"/>
            <w:tcMar>
              <w:top w:w="57" w:type="dxa"/>
              <w:left w:w="85" w:type="dxa"/>
              <w:bottom w:w="57" w:type="dxa"/>
              <w:right w:w="85" w:type="dxa"/>
            </w:tcMar>
          </w:tcPr>
          <w:p w14:paraId="2032D4F0" w14:textId="0796766E" w:rsidR="00386326" w:rsidRPr="00386326" w:rsidRDefault="0024637D" w:rsidP="00412405">
            <w:pPr>
              <w:pStyle w:val="afffff6"/>
              <w:jc w:val="left"/>
            </w:pPr>
            <w:r w:rsidRPr="0024637D">
              <w:t xml:space="preserve">-B </w:t>
            </w:r>
            <w:r w:rsidRPr="00412405">
              <w:rPr>
                <w:i/>
              </w:rPr>
              <w:t>batch_size</w:t>
            </w:r>
          </w:p>
        </w:tc>
        <w:tc>
          <w:tcPr>
            <w:tcW w:w="6861" w:type="dxa"/>
            <w:tcMar>
              <w:top w:w="57" w:type="dxa"/>
              <w:left w:w="85" w:type="dxa"/>
              <w:bottom w:w="57" w:type="dxa"/>
              <w:right w:w="85" w:type="dxa"/>
            </w:tcMar>
          </w:tcPr>
          <w:p w14:paraId="7A9F2319" w14:textId="2EEAA519" w:rsidR="0024637D" w:rsidRDefault="0024637D" w:rsidP="0024637D">
            <w:pPr>
              <w:pStyle w:val="aff8"/>
              <w:rPr>
                <w:lang w:val="ru-RU"/>
              </w:rPr>
            </w:pPr>
            <w:r w:rsidRPr="0024637D">
              <w:rPr>
                <w:lang w:val="ru-RU"/>
              </w:rPr>
              <w:t xml:space="preserve">Размер </w:t>
            </w:r>
            <w:r w:rsidR="00412405">
              <w:t>batch</w:t>
            </w:r>
            <w:r w:rsidR="00412405" w:rsidRPr="00412405">
              <w:rPr>
                <w:lang w:val="ru-RU"/>
              </w:rPr>
              <w:t>-</w:t>
            </w:r>
            <w:r w:rsidRPr="0024637D">
              <w:rPr>
                <w:lang w:val="ru-RU"/>
              </w:rPr>
              <w:t>пакета удал</w:t>
            </w:r>
            <w:r w:rsidR="00412405">
              <w:rPr>
                <w:lang w:val="ru-RU"/>
              </w:rPr>
              <w:t>ё</w:t>
            </w:r>
            <w:r w:rsidRPr="0024637D">
              <w:rPr>
                <w:lang w:val="ru-RU"/>
              </w:rPr>
              <w:t>нных команд для отправки на данный хост перед в</w:t>
            </w:r>
            <w:r>
              <w:rPr>
                <w:lang w:val="ru-RU"/>
              </w:rPr>
              <w:t xml:space="preserve">ыполнением односекундной паузы. </w:t>
            </w:r>
            <w:r w:rsidRPr="0024637D">
              <w:rPr>
                <w:lang w:val="ru-RU"/>
              </w:rPr>
              <w:t xml:space="preserve">По умолчанию </w:t>
            </w:r>
            <w:r w:rsidR="00412405">
              <w:rPr>
                <w:lang w:val="ru-RU"/>
              </w:rPr>
              <w:t>—</w:t>
            </w:r>
            <w:r w:rsidRPr="0024637D">
              <w:rPr>
                <w:lang w:val="ru-RU"/>
              </w:rPr>
              <w:t xml:space="preserve"> 1</w:t>
            </w:r>
            <w:r>
              <w:rPr>
                <w:lang w:val="ru-RU"/>
              </w:rPr>
              <w:t xml:space="preserve">6. Допустимые значения </w:t>
            </w:r>
            <w:r w:rsidR="00412405">
              <w:rPr>
                <w:lang w:val="ru-RU"/>
              </w:rPr>
              <w:t>—</w:t>
            </w:r>
            <w:r>
              <w:rPr>
                <w:lang w:val="ru-RU"/>
              </w:rPr>
              <w:t xml:space="preserve"> 1–128.</w:t>
            </w:r>
          </w:p>
          <w:p w14:paraId="7750547F" w14:textId="0D0F8188" w:rsidR="0024637D" w:rsidRDefault="0024637D" w:rsidP="0024637D">
            <w:pPr>
              <w:pStyle w:val="aff8"/>
              <w:rPr>
                <w:lang w:val="ru-RU"/>
              </w:rPr>
            </w:pPr>
            <w:r w:rsidRPr="0024637D">
              <w:rPr>
                <w:lang w:val="ru-RU"/>
              </w:rPr>
              <w:t xml:space="preserve">Утилита </w:t>
            </w:r>
            <w:r w:rsidRPr="00412405">
              <w:rPr>
                <w:rStyle w:val="afffff7"/>
              </w:rPr>
              <w:t>gpexpand</w:t>
            </w:r>
            <w:r w:rsidRPr="0024637D">
              <w:rPr>
                <w:lang w:val="ru-RU"/>
              </w:rPr>
              <w:t xml:space="preserve"> выда</w:t>
            </w:r>
            <w:r w:rsidR="00412405">
              <w:rPr>
                <w:lang w:val="ru-RU"/>
              </w:rPr>
              <w:t>ё</w:t>
            </w:r>
            <w:r w:rsidRPr="0024637D">
              <w:rPr>
                <w:lang w:val="ru-RU"/>
              </w:rPr>
              <w:t xml:space="preserve">т ряд команд настройки, которые могут превышать максимальный порог хоста для неаутентифицированных подключений, как определено </w:t>
            </w:r>
            <w:r w:rsidRPr="00412405">
              <w:rPr>
                <w:rStyle w:val="afffff7"/>
              </w:rPr>
              <w:t>MaxStartups</w:t>
            </w:r>
            <w:r>
              <w:rPr>
                <w:lang w:val="ru-RU"/>
              </w:rPr>
              <w:t xml:space="preserve"> в конфигурации демона SSH. </w:t>
            </w:r>
            <w:r w:rsidRPr="0024637D">
              <w:rPr>
                <w:lang w:val="ru-RU"/>
              </w:rPr>
              <w:t xml:space="preserve">Пауза в одну секунду позволяет завершить аутентификацию до того, как </w:t>
            </w:r>
            <w:r w:rsidRPr="00412405">
              <w:rPr>
                <w:rStyle w:val="afffff7"/>
              </w:rPr>
              <w:t>gpexpand</w:t>
            </w:r>
            <w:r>
              <w:rPr>
                <w:lang w:val="ru-RU"/>
              </w:rPr>
              <w:t xml:space="preserve"> выдаст еще какие-либо команды.</w:t>
            </w:r>
          </w:p>
          <w:p w14:paraId="591FC631" w14:textId="3D732E87" w:rsidR="00386326" w:rsidRPr="00386326" w:rsidRDefault="0024637D" w:rsidP="0024637D">
            <w:pPr>
              <w:pStyle w:val="aff8"/>
              <w:rPr>
                <w:lang w:val="ru-RU"/>
              </w:rPr>
            </w:pPr>
            <w:r w:rsidRPr="0024637D">
              <w:rPr>
                <w:lang w:val="ru-RU"/>
              </w:rPr>
              <w:t>Значение по ум</w:t>
            </w:r>
            <w:r>
              <w:rPr>
                <w:lang w:val="ru-RU"/>
              </w:rPr>
              <w:t xml:space="preserve">олчанию обычно не нужно менять. </w:t>
            </w:r>
            <w:r w:rsidRPr="0024637D">
              <w:rPr>
                <w:lang w:val="ru-RU"/>
              </w:rPr>
              <w:t xml:space="preserve">Однако может потребоваться уменьшить максимальное количество команд, если </w:t>
            </w:r>
            <w:r w:rsidRPr="00412405">
              <w:rPr>
                <w:rStyle w:val="afffff7"/>
              </w:rPr>
              <w:t>gpexpand</w:t>
            </w:r>
            <w:r w:rsidRPr="0024637D">
              <w:rPr>
                <w:lang w:val="ru-RU"/>
              </w:rPr>
              <w:t xml:space="preserve"> не работает с ошибками подключения, такими как </w:t>
            </w:r>
            <w:r w:rsidR="00412405" w:rsidRPr="00412405">
              <w:rPr>
                <w:rStyle w:val="afffff7"/>
                <w:lang w:val="ru-RU"/>
              </w:rPr>
              <w:t>'ssh_exchange_identification: Connection closed by remote host.'</w:t>
            </w:r>
          </w:p>
        </w:tc>
      </w:tr>
      <w:tr w:rsidR="00026DF9" w:rsidRPr="00BB4D23" w14:paraId="62DF2A6E" w14:textId="77777777" w:rsidTr="00186803">
        <w:tc>
          <w:tcPr>
            <w:tcW w:w="2483" w:type="dxa"/>
            <w:tcMar>
              <w:top w:w="57" w:type="dxa"/>
              <w:left w:w="85" w:type="dxa"/>
              <w:bottom w:w="57" w:type="dxa"/>
              <w:right w:w="85" w:type="dxa"/>
            </w:tcMar>
          </w:tcPr>
          <w:p w14:paraId="3FF57DD7" w14:textId="19A393F1" w:rsidR="00026DF9" w:rsidRPr="0024637D" w:rsidRDefault="00026DF9" w:rsidP="00412405">
            <w:pPr>
              <w:pStyle w:val="afffff6"/>
              <w:jc w:val="left"/>
            </w:pPr>
            <w:r w:rsidRPr="00026DF9">
              <w:t>-c | --clean</w:t>
            </w:r>
          </w:p>
        </w:tc>
        <w:tc>
          <w:tcPr>
            <w:tcW w:w="6861" w:type="dxa"/>
            <w:tcMar>
              <w:top w:w="57" w:type="dxa"/>
              <w:left w:w="85" w:type="dxa"/>
              <w:bottom w:w="57" w:type="dxa"/>
              <w:right w:w="85" w:type="dxa"/>
            </w:tcMar>
          </w:tcPr>
          <w:p w14:paraId="47E9794C" w14:textId="7D144EF9" w:rsidR="00026DF9" w:rsidRPr="0024637D" w:rsidRDefault="00412405" w:rsidP="0024637D">
            <w:pPr>
              <w:pStyle w:val="aff8"/>
              <w:rPr>
                <w:lang w:val="ru-RU"/>
              </w:rPr>
            </w:pPr>
            <w:r>
              <w:rPr>
                <w:lang w:val="ru-RU"/>
              </w:rPr>
              <w:t>Удаляет</w:t>
            </w:r>
            <w:r w:rsidR="00026DF9" w:rsidRPr="00026DF9">
              <w:rPr>
                <w:lang w:val="ru-RU"/>
              </w:rPr>
              <w:t xml:space="preserve"> схему расширения.</w:t>
            </w:r>
          </w:p>
        </w:tc>
      </w:tr>
      <w:tr w:rsidR="00026DF9" w:rsidRPr="00026DF9" w14:paraId="5E4B73C7" w14:textId="77777777" w:rsidTr="00186803">
        <w:tc>
          <w:tcPr>
            <w:tcW w:w="2483" w:type="dxa"/>
            <w:tcMar>
              <w:top w:w="57" w:type="dxa"/>
              <w:left w:w="85" w:type="dxa"/>
              <w:bottom w:w="57" w:type="dxa"/>
              <w:right w:w="85" w:type="dxa"/>
            </w:tcMar>
          </w:tcPr>
          <w:p w14:paraId="53CCA266" w14:textId="1E7C3EF7" w:rsidR="00026DF9" w:rsidRPr="0055738E" w:rsidRDefault="00026DF9" w:rsidP="00412405">
            <w:pPr>
              <w:pStyle w:val="afffff6"/>
              <w:jc w:val="left"/>
              <w:rPr>
                <w:lang w:val="en-US"/>
              </w:rPr>
            </w:pPr>
            <w:r w:rsidRPr="0055738E">
              <w:rPr>
                <w:lang w:val="en-US"/>
              </w:rPr>
              <w:lastRenderedPageBreak/>
              <w:t xml:space="preserve">-d | --duration </w:t>
            </w:r>
            <w:r w:rsidRPr="0055738E">
              <w:rPr>
                <w:i/>
                <w:lang w:val="en-US"/>
              </w:rPr>
              <w:t>hh:mm:ss</w:t>
            </w:r>
          </w:p>
        </w:tc>
        <w:tc>
          <w:tcPr>
            <w:tcW w:w="6861" w:type="dxa"/>
            <w:tcMar>
              <w:top w:w="57" w:type="dxa"/>
              <w:left w:w="85" w:type="dxa"/>
              <w:bottom w:w="57" w:type="dxa"/>
              <w:right w:w="85" w:type="dxa"/>
            </w:tcMar>
          </w:tcPr>
          <w:p w14:paraId="6C7EFA0B" w14:textId="22F5F3F8" w:rsidR="00026DF9" w:rsidRPr="00026DF9" w:rsidRDefault="00026DF9" w:rsidP="0024637D">
            <w:pPr>
              <w:pStyle w:val="aff8"/>
              <w:rPr>
                <w:lang w:val="ru-RU"/>
              </w:rPr>
            </w:pPr>
            <w:r w:rsidRPr="00026DF9">
              <w:rPr>
                <w:lang w:val="ru-RU"/>
              </w:rPr>
              <w:t>Продолжительность сеанса расширения от начала до конца</w:t>
            </w:r>
            <w:r>
              <w:rPr>
                <w:lang w:val="ru-RU"/>
              </w:rPr>
              <w:t>.</w:t>
            </w:r>
          </w:p>
        </w:tc>
      </w:tr>
      <w:tr w:rsidR="00026DF9" w:rsidRPr="00026DF9" w14:paraId="5B460138" w14:textId="77777777" w:rsidTr="00186803">
        <w:tc>
          <w:tcPr>
            <w:tcW w:w="2483" w:type="dxa"/>
            <w:tcMar>
              <w:top w:w="57" w:type="dxa"/>
              <w:left w:w="85" w:type="dxa"/>
              <w:bottom w:w="57" w:type="dxa"/>
              <w:right w:w="85" w:type="dxa"/>
            </w:tcMar>
          </w:tcPr>
          <w:p w14:paraId="1AD0B01A" w14:textId="219D9C02" w:rsidR="00026DF9" w:rsidRPr="0055738E" w:rsidRDefault="00026DF9" w:rsidP="00412405">
            <w:pPr>
              <w:pStyle w:val="afffff6"/>
              <w:jc w:val="left"/>
              <w:rPr>
                <w:lang w:val="en-US"/>
              </w:rPr>
            </w:pPr>
            <w:r w:rsidRPr="0055738E">
              <w:rPr>
                <w:lang w:val="en-US"/>
              </w:rPr>
              <w:t>-e | --end '</w:t>
            </w:r>
            <w:r w:rsidRPr="0055738E">
              <w:rPr>
                <w:i/>
                <w:lang w:val="en-US"/>
              </w:rPr>
              <w:t>YYYY-MM-DD hh:mm:ss</w:t>
            </w:r>
            <w:r w:rsidRPr="0055738E">
              <w:rPr>
                <w:lang w:val="en-US"/>
              </w:rPr>
              <w:t>'</w:t>
            </w:r>
          </w:p>
        </w:tc>
        <w:tc>
          <w:tcPr>
            <w:tcW w:w="6861" w:type="dxa"/>
            <w:tcMar>
              <w:top w:w="57" w:type="dxa"/>
              <w:left w:w="85" w:type="dxa"/>
              <w:bottom w:w="57" w:type="dxa"/>
              <w:right w:w="85" w:type="dxa"/>
            </w:tcMar>
          </w:tcPr>
          <w:p w14:paraId="5300A851" w14:textId="615F01F7" w:rsidR="00026DF9" w:rsidRPr="00026DF9" w:rsidRDefault="00026DF9" w:rsidP="0024637D">
            <w:pPr>
              <w:pStyle w:val="aff8"/>
              <w:rPr>
                <w:lang w:val="ru-RU"/>
              </w:rPr>
            </w:pPr>
            <w:r w:rsidRPr="00026DF9">
              <w:rPr>
                <w:lang w:val="ru-RU"/>
              </w:rPr>
              <w:t>Дата и время окончания сеанса расширения.</w:t>
            </w:r>
          </w:p>
        </w:tc>
      </w:tr>
      <w:tr w:rsidR="00026DF9" w:rsidRPr="00026DF9" w14:paraId="38265DFE" w14:textId="77777777" w:rsidTr="00186803">
        <w:tc>
          <w:tcPr>
            <w:tcW w:w="2483" w:type="dxa"/>
            <w:tcMar>
              <w:top w:w="57" w:type="dxa"/>
              <w:left w:w="85" w:type="dxa"/>
              <w:bottom w:w="57" w:type="dxa"/>
              <w:right w:w="85" w:type="dxa"/>
            </w:tcMar>
          </w:tcPr>
          <w:p w14:paraId="36C6E561" w14:textId="560CDB8E" w:rsidR="00026DF9" w:rsidRPr="00026DF9" w:rsidRDefault="00026DF9" w:rsidP="00412405">
            <w:pPr>
              <w:pStyle w:val="afffff6"/>
              <w:jc w:val="left"/>
            </w:pPr>
            <w:r w:rsidRPr="00026DF9">
              <w:t xml:space="preserve">-f | --hosts-file </w:t>
            </w:r>
            <w:r w:rsidRPr="00412405">
              <w:rPr>
                <w:i/>
              </w:rPr>
              <w:t>filename</w:t>
            </w:r>
          </w:p>
        </w:tc>
        <w:tc>
          <w:tcPr>
            <w:tcW w:w="6861" w:type="dxa"/>
            <w:tcMar>
              <w:top w:w="57" w:type="dxa"/>
              <w:left w:w="85" w:type="dxa"/>
              <w:bottom w:w="57" w:type="dxa"/>
              <w:right w:w="85" w:type="dxa"/>
            </w:tcMar>
          </w:tcPr>
          <w:p w14:paraId="6976D2DA" w14:textId="210F1B83" w:rsidR="00026DF9" w:rsidRDefault="00026DF9" w:rsidP="00026DF9">
            <w:pPr>
              <w:pStyle w:val="aff8"/>
              <w:rPr>
                <w:lang w:val="ru-RU"/>
              </w:rPr>
            </w:pPr>
            <w:r w:rsidRPr="00026DF9">
              <w:rPr>
                <w:lang w:val="ru-RU"/>
              </w:rPr>
              <w:t>Зада</w:t>
            </w:r>
            <w:r w:rsidR="00412405">
              <w:rPr>
                <w:lang w:val="ru-RU"/>
              </w:rPr>
              <w:t>ё</w:t>
            </w:r>
            <w:r w:rsidRPr="00026DF9">
              <w:rPr>
                <w:lang w:val="ru-RU"/>
              </w:rPr>
              <w:t>т имя файла, содержащего список новых хостов дл</w:t>
            </w:r>
            <w:r>
              <w:rPr>
                <w:lang w:val="ru-RU"/>
              </w:rPr>
              <w:t xml:space="preserve">я расширения системы. </w:t>
            </w:r>
            <w:r w:rsidRPr="00026DF9">
              <w:rPr>
                <w:lang w:val="ru-RU"/>
              </w:rPr>
              <w:t>Каждая строка файла д</w:t>
            </w:r>
            <w:r>
              <w:rPr>
                <w:lang w:val="ru-RU"/>
              </w:rPr>
              <w:t>олжна содержать одно имя хоста.</w:t>
            </w:r>
          </w:p>
          <w:p w14:paraId="0EC57189" w14:textId="1595A4F0" w:rsidR="00026DF9" w:rsidRPr="00026DF9" w:rsidRDefault="00026DF9" w:rsidP="00026DF9">
            <w:pPr>
              <w:pStyle w:val="aff8"/>
              <w:rPr>
                <w:lang w:val="ru-RU"/>
              </w:rPr>
            </w:pPr>
            <w:r w:rsidRPr="00026DF9">
              <w:rPr>
                <w:lang w:val="ru-RU"/>
              </w:rPr>
              <w:t>Этот файл может содержать имена хостов с указанием с</w:t>
            </w:r>
            <w:r>
              <w:rPr>
                <w:lang w:val="ru-RU"/>
              </w:rPr>
              <w:t xml:space="preserve">етевых интерфейсов или без них. </w:t>
            </w:r>
            <w:r w:rsidRPr="00026DF9">
              <w:rPr>
                <w:lang w:val="ru-RU"/>
              </w:rPr>
              <w:t xml:space="preserve">Утилита </w:t>
            </w:r>
            <w:r w:rsidRPr="00412405">
              <w:rPr>
                <w:rStyle w:val="afffff7"/>
              </w:rPr>
              <w:t>gpexpand</w:t>
            </w:r>
            <w:r w:rsidRPr="00026DF9">
              <w:rPr>
                <w:lang w:val="ru-RU"/>
              </w:rPr>
              <w:t xml:space="preserve"> обрабатывает оба случая, добавляя номера интерфейсов в конец имени хоста, если исходные </w:t>
            </w:r>
            <w:r w:rsidR="00412405">
              <w:rPr>
                <w:lang w:val="ru-RU"/>
              </w:rPr>
              <w:t>хосты</w:t>
            </w:r>
            <w:r w:rsidRPr="00026DF9">
              <w:rPr>
                <w:lang w:val="ru-RU"/>
              </w:rPr>
              <w:t xml:space="preserve"> настроены с несколькими сетевыми интерфейсами.</w:t>
            </w:r>
          </w:p>
          <w:p w14:paraId="075A8ED6" w14:textId="2207B944" w:rsidR="00026DF9" w:rsidRPr="00026DF9" w:rsidRDefault="00026DF9" w:rsidP="00412405">
            <w:pPr>
              <w:pStyle w:val="aff8"/>
              <w:rPr>
                <w:lang w:val="ru-RU"/>
              </w:rPr>
            </w:pPr>
            <w:r w:rsidRPr="00026DF9">
              <w:rPr>
                <w:b/>
                <w:lang w:val="ru-RU"/>
              </w:rPr>
              <w:t>Примечание</w:t>
            </w:r>
            <w:r w:rsidRPr="00026DF9">
              <w:rPr>
                <w:lang w:val="ru-RU"/>
              </w:rPr>
              <w:t xml:space="preserve">. Соглашение об именах хостов сегмента </w:t>
            </w:r>
            <w:r w:rsidR="002C3408">
              <w:rPr>
                <w:lang w:val="ru-RU"/>
              </w:rPr>
              <w:t>RT.Warehouse</w:t>
            </w:r>
            <w:r w:rsidR="00412405" w:rsidRPr="00412405">
              <w:rPr>
                <w:lang w:val="ru-RU"/>
              </w:rPr>
              <w:t xml:space="preserve"> </w:t>
            </w:r>
            <w:r w:rsidR="00412405">
              <w:rPr>
                <w:lang w:val="ru-RU"/>
              </w:rPr>
              <w:t>—</w:t>
            </w:r>
            <w:r w:rsidRPr="00026DF9">
              <w:rPr>
                <w:lang w:val="ru-RU"/>
              </w:rPr>
              <w:t xml:space="preserve"> </w:t>
            </w:r>
            <w:r w:rsidRPr="00412405">
              <w:rPr>
                <w:rStyle w:val="afffff7"/>
              </w:rPr>
              <w:t>sdwN</w:t>
            </w:r>
            <w:r w:rsidRPr="00026DF9">
              <w:rPr>
                <w:lang w:val="ru-RU"/>
              </w:rPr>
              <w:t xml:space="preserve">, где </w:t>
            </w:r>
            <w:r w:rsidRPr="00412405">
              <w:rPr>
                <w:rStyle w:val="afffff7"/>
              </w:rPr>
              <w:t>sdw</w:t>
            </w:r>
            <w:r>
              <w:rPr>
                <w:lang w:val="ru-RU"/>
              </w:rPr>
              <w:t xml:space="preserve"> </w:t>
            </w:r>
            <w:r w:rsidR="00412405">
              <w:rPr>
                <w:lang w:val="ru-RU"/>
              </w:rPr>
              <w:t>—</w:t>
            </w:r>
            <w:r>
              <w:rPr>
                <w:lang w:val="ru-RU"/>
              </w:rPr>
              <w:t xml:space="preserve"> префикс, а </w:t>
            </w:r>
            <w:r w:rsidRPr="00412405">
              <w:rPr>
                <w:rStyle w:val="afffff7"/>
              </w:rPr>
              <w:t>N</w:t>
            </w:r>
            <w:r>
              <w:rPr>
                <w:lang w:val="ru-RU"/>
              </w:rPr>
              <w:t xml:space="preserve"> </w:t>
            </w:r>
            <w:r w:rsidR="00412405">
              <w:rPr>
                <w:lang w:val="ru-RU"/>
              </w:rPr>
              <w:t>—</w:t>
            </w:r>
            <w:r>
              <w:rPr>
                <w:lang w:val="ru-RU"/>
              </w:rPr>
              <w:t xml:space="preserve"> целое число. </w:t>
            </w:r>
            <w:r w:rsidR="00412405" w:rsidRPr="00026DF9">
              <w:rPr>
                <w:lang w:val="ru-RU"/>
              </w:rPr>
              <w:t>Н</w:t>
            </w:r>
            <w:r w:rsidR="00412405">
              <w:rPr>
                <w:lang w:val="ru-RU"/>
              </w:rPr>
              <w:t>апример,</w:t>
            </w:r>
            <w:r>
              <w:rPr>
                <w:lang w:val="ru-RU"/>
              </w:rPr>
              <w:t xml:space="preserve"> </w:t>
            </w:r>
            <w:r w:rsidRPr="00412405">
              <w:rPr>
                <w:rStyle w:val="afffff7"/>
              </w:rPr>
              <w:t>sdw</w:t>
            </w:r>
            <w:r w:rsidRPr="0055738E">
              <w:rPr>
                <w:rStyle w:val="afffff7"/>
                <w:lang w:val="ru-RU"/>
              </w:rPr>
              <w:t>1</w:t>
            </w:r>
            <w:r>
              <w:rPr>
                <w:lang w:val="ru-RU"/>
              </w:rPr>
              <w:t xml:space="preserve">, </w:t>
            </w:r>
            <w:r w:rsidRPr="00412405">
              <w:rPr>
                <w:rStyle w:val="afffff7"/>
              </w:rPr>
              <w:t>sdw</w:t>
            </w:r>
            <w:r w:rsidRPr="0055738E">
              <w:rPr>
                <w:rStyle w:val="afffff7"/>
                <w:lang w:val="ru-RU"/>
              </w:rPr>
              <w:t>2</w:t>
            </w:r>
            <w:r>
              <w:rPr>
                <w:lang w:val="ru-RU"/>
              </w:rPr>
              <w:t xml:space="preserve"> и так далее. </w:t>
            </w:r>
            <w:r w:rsidRPr="00026DF9">
              <w:rPr>
                <w:lang w:val="ru-RU"/>
              </w:rPr>
              <w:t xml:space="preserve">Для хостов с несколькими интерфейсами принято добавлять </w:t>
            </w:r>
            <w:r>
              <w:rPr>
                <w:lang w:val="ru-RU"/>
              </w:rPr>
              <w:t>тире (</w:t>
            </w:r>
            <w:r w:rsidRPr="0055738E">
              <w:rPr>
                <w:rStyle w:val="afffff7"/>
                <w:lang w:val="ru-RU"/>
              </w:rPr>
              <w:t>-</w:t>
            </w:r>
            <w:r>
              <w:rPr>
                <w:lang w:val="ru-RU"/>
              </w:rPr>
              <w:t xml:space="preserve">) и число к имени хоста. </w:t>
            </w:r>
            <w:r w:rsidRPr="00026DF9">
              <w:rPr>
                <w:lang w:val="ru-RU"/>
              </w:rPr>
              <w:t xml:space="preserve">Например, </w:t>
            </w:r>
            <w:r w:rsidRPr="00412405">
              <w:rPr>
                <w:rStyle w:val="afffff7"/>
              </w:rPr>
              <w:t>sdw</w:t>
            </w:r>
            <w:r w:rsidRPr="00412405">
              <w:rPr>
                <w:rStyle w:val="afffff7"/>
                <w:lang w:val="ru-RU"/>
              </w:rPr>
              <w:t>1-1</w:t>
            </w:r>
            <w:r w:rsidRPr="00026DF9">
              <w:rPr>
                <w:lang w:val="ru-RU"/>
              </w:rPr>
              <w:t xml:space="preserve"> и </w:t>
            </w:r>
            <w:r w:rsidRPr="00412405">
              <w:rPr>
                <w:rStyle w:val="afffff7"/>
              </w:rPr>
              <w:t>sdw</w:t>
            </w:r>
            <w:r w:rsidRPr="00412405">
              <w:rPr>
                <w:rStyle w:val="afffff7"/>
                <w:lang w:val="ru-RU"/>
              </w:rPr>
              <w:t>1-2</w:t>
            </w:r>
            <w:r w:rsidRPr="00026DF9">
              <w:rPr>
                <w:lang w:val="ru-RU"/>
              </w:rPr>
              <w:t xml:space="preserve"> </w:t>
            </w:r>
            <w:r w:rsidR="00412405">
              <w:rPr>
                <w:lang w:val="ru-RU"/>
              </w:rPr>
              <w:t>—</w:t>
            </w:r>
            <w:r w:rsidRPr="00026DF9">
              <w:rPr>
                <w:lang w:val="ru-RU"/>
              </w:rPr>
              <w:t xml:space="preserve"> это два имени интерфейса для хоста </w:t>
            </w:r>
            <w:r w:rsidRPr="00412405">
              <w:rPr>
                <w:rStyle w:val="afffff7"/>
              </w:rPr>
              <w:t>sdw</w:t>
            </w:r>
            <w:r w:rsidRPr="0055738E">
              <w:rPr>
                <w:rStyle w:val="afffff7"/>
                <w:lang w:val="ru-RU"/>
              </w:rPr>
              <w:t>1</w:t>
            </w:r>
            <w:r w:rsidRPr="00026DF9">
              <w:rPr>
                <w:lang w:val="ru-RU"/>
              </w:rPr>
              <w:t>.</w:t>
            </w:r>
          </w:p>
        </w:tc>
      </w:tr>
      <w:tr w:rsidR="00026DF9" w:rsidRPr="00026DF9" w14:paraId="4C4A4381" w14:textId="77777777" w:rsidTr="00186803">
        <w:tc>
          <w:tcPr>
            <w:tcW w:w="2483" w:type="dxa"/>
            <w:tcMar>
              <w:top w:w="57" w:type="dxa"/>
              <w:left w:w="85" w:type="dxa"/>
              <w:bottom w:w="57" w:type="dxa"/>
              <w:right w:w="85" w:type="dxa"/>
            </w:tcMar>
          </w:tcPr>
          <w:p w14:paraId="66CB43D1" w14:textId="453B9A4D" w:rsidR="00026DF9" w:rsidRPr="00026DF9" w:rsidRDefault="00026DF9" w:rsidP="00412405">
            <w:pPr>
              <w:pStyle w:val="afffff6"/>
              <w:jc w:val="left"/>
            </w:pPr>
            <w:r w:rsidRPr="00026DF9">
              <w:t xml:space="preserve">-i | --input </w:t>
            </w:r>
            <w:r w:rsidRPr="00412405">
              <w:rPr>
                <w:i/>
              </w:rPr>
              <w:t>input_file</w:t>
            </w:r>
          </w:p>
        </w:tc>
        <w:tc>
          <w:tcPr>
            <w:tcW w:w="6861" w:type="dxa"/>
            <w:tcMar>
              <w:top w:w="57" w:type="dxa"/>
              <w:left w:w="85" w:type="dxa"/>
              <w:bottom w:w="57" w:type="dxa"/>
              <w:right w:w="85" w:type="dxa"/>
            </w:tcMar>
          </w:tcPr>
          <w:p w14:paraId="1EF5870A" w14:textId="40105C6D" w:rsidR="00026DF9" w:rsidRPr="00026DF9" w:rsidRDefault="00837BCC" w:rsidP="00412405">
            <w:pPr>
              <w:pStyle w:val="aff8"/>
              <w:rPr>
                <w:lang w:val="ru-RU"/>
              </w:rPr>
            </w:pPr>
            <w:r w:rsidRPr="00837BCC">
              <w:rPr>
                <w:lang w:val="ru-RU"/>
              </w:rPr>
              <w:t>Зада</w:t>
            </w:r>
            <w:r w:rsidR="00412405">
              <w:rPr>
                <w:lang w:val="ru-RU"/>
              </w:rPr>
              <w:t>ё</w:t>
            </w:r>
            <w:r w:rsidRPr="00837BCC">
              <w:rPr>
                <w:lang w:val="ru-RU"/>
              </w:rPr>
              <w:t xml:space="preserve">т имя файла конфигурации расширения, который содержит по одной строке для каждого добавляемого сегмента в формате: </w:t>
            </w:r>
            <w:r w:rsidRPr="00412405">
              <w:rPr>
                <w:rStyle w:val="afffff7"/>
                <w:i/>
              </w:rPr>
              <w:t>hostname</w:t>
            </w:r>
            <w:r w:rsidRPr="0055738E">
              <w:rPr>
                <w:rStyle w:val="afffff7"/>
                <w:lang w:val="ru-RU"/>
              </w:rPr>
              <w:t>|</w:t>
            </w:r>
            <w:r w:rsidRPr="00412405">
              <w:rPr>
                <w:rStyle w:val="afffff7"/>
                <w:i/>
              </w:rPr>
              <w:t>address</w:t>
            </w:r>
            <w:r w:rsidRPr="0055738E">
              <w:rPr>
                <w:rStyle w:val="afffff7"/>
                <w:lang w:val="ru-RU"/>
              </w:rPr>
              <w:t>|</w:t>
            </w:r>
            <w:r w:rsidRPr="00412405">
              <w:rPr>
                <w:rStyle w:val="afffff7"/>
                <w:i/>
              </w:rPr>
              <w:t>port</w:t>
            </w:r>
            <w:r w:rsidRPr="0055738E">
              <w:rPr>
                <w:rStyle w:val="afffff7"/>
                <w:lang w:val="ru-RU"/>
              </w:rPr>
              <w:t>|</w:t>
            </w:r>
            <w:r w:rsidRPr="00412405">
              <w:rPr>
                <w:rStyle w:val="afffff7"/>
                <w:i/>
              </w:rPr>
              <w:t>datadir</w:t>
            </w:r>
            <w:r w:rsidRPr="0055738E">
              <w:rPr>
                <w:rStyle w:val="afffff7"/>
                <w:lang w:val="ru-RU"/>
              </w:rPr>
              <w:t>|</w:t>
            </w:r>
            <w:r w:rsidRPr="00412405">
              <w:rPr>
                <w:rStyle w:val="afffff7"/>
                <w:i/>
              </w:rPr>
              <w:t>dbid</w:t>
            </w:r>
            <w:r w:rsidRPr="0055738E">
              <w:rPr>
                <w:rStyle w:val="afffff7"/>
                <w:lang w:val="ru-RU"/>
              </w:rPr>
              <w:t>|</w:t>
            </w:r>
            <w:r w:rsidRPr="00412405">
              <w:rPr>
                <w:rStyle w:val="afffff7"/>
                <w:i/>
              </w:rPr>
              <w:t>content</w:t>
            </w:r>
            <w:r w:rsidRPr="0055738E">
              <w:rPr>
                <w:rStyle w:val="afffff7"/>
                <w:lang w:val="ru-RU"/>
              </w:rPr>
              <w:t>|</w:t>
            </w:r>
            <w:r w:rsidRPr="00412405">
              <w:rPr>
                <w:rStyle w:val="afffff7"/>
                <w:i/>
              </w:rPr>
              <w:t>preferred</w:t>
            </w:r>
            <w:r w:rsidRPr="0055738E">
              <w:rPr>
                <w:rStyle w:val="afffff7"/>
                <w:i/>
                <w:lang w:val="ru-RU"/>
              </w:rPr>
              <w:t>_</w:t>
            </w:r>
            <w:r w:rsidRPr="00412405">
              <w:rPr>
                <w:rStyle w:val="afffff7"/>
                <w:i/>
              </w:rPr>
              <w:t>role</w:t>
            </w:r>
            <w:r w:rsidR="0069534B">
              <w:rPr>
                <w:lang w:val="ru-RU"/>
              </w:rPr>
              <w:t>.</w:t>
            </w:r>
            <w:r>
              <w:rPr>
                <w:lang w:val="ru-RU"/>
              </w:rPr>
              <w:t xml:space="preserve"> </w:t>
            </w:r>
          </w:p>
        </w:tc>
      </w:tr>
      <w:tr w:rsidR="0069534B" w:rsidRPr="00026DF9" w14:paraId="7A50CCF4" w14:textId="77777777" w:rsidTr="00186803">
        <w:tc>
          <w:tcPr>
            <w:tcW w:w="2483" w:type="dxa"/>
            <w:tcMar>
              <w:top w:w="57" w:type="dxa"/>
              <w:left w:w="85" w:type="dxa"/>
              <w:bottom w:w="57" w:type="dxa"/>
              <w:right w:w="85" w:type="dxa"/>
            </w:tcMar>
          </w:tcPr>
          <w:p w14:paraId="3927D914" w14:textId="3B064160" w:rsidR="0069534B" w:rsidRPr="00026DF9" w:rsidRDefault="0069534B" w:rsidP="00412405">
            <w:pPr>
              <w:pStyle w:val="afffff6"/>
              <w:jc w:val="left"/>
            </w:pPr>
            <w:r w:rsidRPr="0069534B">
              <w:t xml:space="preserve">-n </w:t>
            </w:r>
            <w:r w:rsidRPr="00412405">
              <w:rPr>
                <w:i/>
              </w:rPr>
              <w:t>parallel_processes</w:t>
            </w:r>
          </w:p>
        </w:tc>
        <w:tc>
          <w:tcPr>
            <w:tcW w:w="6861" w:type="dxa"/>
            <w:tcMar>
              <w:top w:w="57" w:type="dxa"/>
              <w:left w:w="85" w:type="dxa"/>
              <w:bottom w:w="57" w:type="dxa"/>
              <w:right w:w="85" w:type="dxa"/>
            </w:tcMar>
          </w:tcPr>
          <w:p w14:paraId="48BF9F58" w14:textId="11D3825A" w:rsidR="0069534B" w:rsidRPr="00837BCC" w:rsidRDefault="0069534B" w:rsidP="0069534B">
            <w:pPr>
              <w:pStyle w:val="aff8"/>
              <w:rPr>
                <w:lang w:val="ru-RU"/>
              </w:rPr>
            </w:pPr>
            <w:r w:rsidRPr="0069534B">
              <w:rPr>
                <w:lang w:val="ru-RU"/>
              </w:rPr>
              <w:t>Количество таблиц дл</w:t>
            </w:r>
            <w:r>
              <w:rPr>
                <w:lang w:val="ru-RU"/>
              </w:rPr>
              <w:t xml:space="preserve">я одновременного распределения. </w:t>
            </w:r>
            <w:r w:rsidRPr="0069534B">
              <w:rPr>
                <w:lang w:val="ru-RU"/>
              </w:rPr>
              <w:t>Допустимые значен</w:t>
            </w:r>
            <w:r w:rsidR="00412405">
              <w:rPr>
                <w:lang w:val="ru-RU"/>
              </w:rPr>
              <w:t>ия —</w:t>
            </w:r>
            <w:r w:rsidRPr="0069534B">
              <w:rPr>
                <w:lang w:val="ru-RU"/>
              </w:rPr>
              <w:t xml:space="preserve"> от 1 до 96. Каждый процесс перераспределения таблиц требует двух соединений с базой данных: одно для изменения таблицы, а другое для обновления стат</w:t>
            </w:r>
            <w:r>
              <w:rPr>
                <w:lang w:val="ru-RU"/>
              </w:rPr>
              <w:t xml:space="preserve">уса таблицы в схеме расширения. </w:t>
            </w:r>
            <w:r w:rsidRPr="0069534B">
              <w:rPr>
                <w:lang w:val="ru-RU"/>
              </w:rPr>
              <w:t xml:space="preserve">Перед увеличением </w:t>
            </w:r>
            <w:r w:rsidRPr="0055738E">
              <w:rPr>
                <w:rStyle w:val="afffff7"/>
                <w:lang w:val="ru-RU"/>
              </w:rPr>
              <w:t>-</w:t>
            </w:r>
            <w:r w:rsidRPr="00412405">
              <w:rPr>
                <w:rStyle w:val="afffff7"/>
              </w:rPr>
              <w:t>n</w:t>
            </w:r>
            <w:r w:rsidRPr="0069534B">
              <w:rPr>
                <w:lang w:val="ru-RU"/>
              </w:rPr>
              <w:t xml:space="preserve"> проверьте текущее значение параметра конфигурации сервера </w:t>
            </w:r>
            <w:r w:rsidRPr="00412405">
              <w:rPr>
                <w:rStyle w:val="afffff7"/>
              </w:rPr>
              <w:t>max</w:t>
            </w:r>
            <w:r w:rsidRPr="0055738E">
              <w:rPr>
                <w:rStyle w:val="afffff7"/>
                <w:lang w:val="ru-RU"/>
              </w:rPr>
              <w:t>_</w:t>
            </w:r>
            <w:r w:rsidRPr="00412405">
              <w:rPr>
                <w:rStyle w:val="afffff7"/>
              </w:rPr>
              <w:t>connections</w:t>
            </w:r>
            <w:r w:rsidRPr="0069534B">
              <w:rPr>
                <w:lang w:val="ru-RU"/>
              </w:rPr>
              <w:t xml:space="preserve"> и убедитесь, что максимальный лимит подключений не превышен.</w:t>
            </w:r>
          </w:p>
        </w:tc>
      </w:tr>
      <w:tr w:rsidR="0069534B" w:rsidRPr="00026DF9" w14:paraId="3A6E0FD7" w14:textId="77777777" w:rsidTr="00186803">
        <w:tc>
          <w:tcPr>
            <w:tcW w:w="2483" w:type="dxa"/>
            <w:tcMar>
              <w:top w:w="57" w:type="dxa"/>
              <w:left w:w="85" w:type="dxa"/>
              <w:bottom w:w="57" w:type="dxa"/>
              <w:right w:w="85" w:type="dxa"/>
            </w:tcMar>
          </w:tcPr>
          <w:p w14:paraId="0C6DEEC5" w14:textId="4B66DCF6" w:rsidR="0069534B" w:rsidRPr="0069534B" w:rsidRDefault="0069534B" w:rsidP="00412405">
            <w:pPr>
              <w:pStyle w:val="afffff6"/>
              <w:jc w:val="left"/>
            </w:pPr>
            <w:r w:rsidRPr="0069534B">
              <w:t>-r | --rollback</w:t>
            </w:r>
          </w:p>
        </w:tc>
        <w:tc>
          <w:tcPr>
            <w:tcW w:w="6861" w:type="dxa"/>
            <w:tcMar>
              <w:top w:w="57" w:type="dxa"/>
              <w:left w:w="85" w:type="dxa"/>
              <w:bottom w:w="57" w:type="dxa"/>
              <w:right w:w="85" w:type="dxa"/>
            </w:tcMar>
          </w:tcPr>
          <w:p w14:paraId="706DAC0B" w14:textId="479D3E50" w:rsidR="0069534B" w:rsidRPr="0069534B" w:rsidRDefault="00412405" w:rsidP="0069534B">
            <w:pPr>
              <w:pStyle w:val="aff8"/>
              <w:rPr>
                <w:lang w:val="ru-RU"/>
              </w:rPr>
            </w:pPr>
            <w:r>
              <w:rPr>
                <w:lang w:val="ru-RU"/>
              </w:rPr>
              <w:t>Откатывает</w:t>
            </w:r>
            <w:r w:rsidR="0069534B" w:rsidRPr="0069534B">
              <w:rPr>
                <w:lang w:val="ru-RU"/>
              </w:rPr>
              <w:t xml:space="preserve"> неудачную операцию настройки расширения.</w:t>
            </w:r>
          </w:p>
        </w:tc>
      </w:tr>
      <w:tr w:rsidR="0069534B" w:rsidRPr="00026DF9" w14:paraId="53A0CBB6" w14:textId="77777777" w:rsidTr="00186803">
        <w:tc>
          <w:tcPr>
            <w:tcW w:w="2483" w:type="dxa"/>
            <w:tcMar>
              <w:top w:w="57" w:type="dxa"/>
              <w:left w:w="85" w:type="dxa"/>
              <w:bottom w:w="57" w:type="dxa"/>
              <w:right w:w="85" w:type="dxa"/>
            </w:tcMar>
          </w:tcPr>
          <w:p w14:paraId="0FDCC1B6" w14:textId="28AAA99F" w:rsidR="0069534B" w:rsidRPr="0069534B" w:rsidRDefault="0069534B" w:rsidP="00412405">
            <w:pPr>
              <w:pStyle w:val="afffff6"/>
              <w:jc w:val="left"/>
            </w:pPr>
            <w:r w:rsidRPr="0069534B">
              <w:t>-s | --silent</w:t>
            </w:r>
          </w:p>
        </w:tc>
        <w:tc>
          <w:tcPr>
            <w:tcW w:w="6861" w:type="dxa"/>
            <w:tcMar>
              <w:top w:w="57" w:type="dxa"/>
              <w:left w:w="85" w:type="dxa"/>
              <w:bottom w:w="57" w:type="dxa"/>
              <w:right w:w="85" w:type="dxa"/>
            </w:tcMar>
          </w:tcPr>
          <w:p w14:paraId="23000A88" w14:textId="55C5F41E" w:rsidR="0069534B" w:rsidRPr="0069534B" w:rsidRDefault="0069534B" w:rsidP="00065E93">
            <w:pPr>
              <w:pStyle w:val="aff8"/>
              <w:rPr>
                <w:lang w:val="ru-RU"/>
              </w:rPr>
            </w:pPr>
            <w:r w:rsidRPr="0069534B">
              <w:rPr>
                <w:lang w:val="ru-RU"/>
              </w:rPr>
              <w:t xml:space="preserve">Работает в </w:t>
            </w:r>
            <w:r w:rsidR="00065E93">
              <w:rPr>
                <w:lang w:val="ru-RU"/>
              </w:rPr>
              <w:t>тихом</w:t>
            </w:r>
            <w:r w:rsidRPr="0069534B">
              <w:rPr>
                <w:lang w:val="ru-RU"/>
              </w:rPr>
              <w:t xml:space="preserve"> р</w:t>
            </w:r>
            <w:r>
              <w:rPr>
                <w:lang w:val="ru-RU"/>
              </w:rPr>
              <w:t xml:space="preserve">ежиме. </w:t>
            </w:r>
            <w:r w:rsidRPr="0069534B">
              <w:rPr>
                <w:lang w:val="ru-RU"/>
              </w:rPr>
              <w:t>Не запрашивает подтверждение для продолжения предупреждений.</w:t>
            </w:r>
          </w:p>
        </w:tc>
      </w:tr>
      <w:tr w:rsidR="0069534B" w:rsidRPr="00026DF9" w14:paraId="74CAD2C1" w14:textId="77777777" w:rsidTr="00186803">
        <w:tc>
          <w:tcPr>
            <w:tcW w:w="2483" w:type="dxa"/>
            <w:tcMar>
              <w:top w:w="57" w:type="dxa"/>
              <w:left w:w="85" w:type="dxa"/>
              <w:bottom w:w="57" w:type="dxa"/>
              <w:right w:w="85" w:type="dxa"/>
            </w:tcMar>
          </w:tcPr>
          <w:p w14:paraId="7B56CDD2" w14:textId="29C4F6DB" w:rsidR="0069534B" w:rsidRPr="0069534B" w:rsidRDefault="0069534B" w:rsidP="00412405">
            <w:pPr>
              <w:pStyle w:val="afffff6"/>
              <w:jc w:val="left"/>
            </w:pPr>
            <w:r w:rsidRPr="0069534B">
              <w:t>-S | --simple-progress</w:t>
            </w:r>
          </w:p>
        </w:tc>
        <w:tc>
          <w:tcPr>
            <w:tcW w:w="6861" w:type="dxa"/>
            <w:tcMar>
              <w:top w:w="57" w:type="dxa"/>
              <w:left w:w="85" w:type="dxa"/>
              <w:bottom w:w="57" w:type="dxa"/>
              <w:right w:w="85" w:type="dxa"/>
            </w:tcMar>
          </w:tcPr>
          <w:p w14:paraId="4C22F982" w14:textId="4BA54297" w:rsidR="0069534B" w:rsidRPr="0069534B" w:rsidRDefault="0069534B" w:rsidP="00412405">
            <w:pPr>
              <w:pStyle w:val="aff8"/>
              <w:rPr>
                <w:lang w:val="ru-RU"/>
              </w:rPr>
            </w:pPr>
            <w:r w:rsidRPr="0069534B">
              <w:rPr>
                <w:lang w:val="ru-RU"/>
              </w:rPr>
              <w:t xml:space="preserve">Если </w:t>
            </w:r>
            <w:r w:rsidR="00412405">
              <w:rPr>
                <w:lang w:val="ru-RU"/>
              </w:rPr>
              <w:t>параметр указан</w:t>
            </w:r>
            <w:r w:rsidRPr="0069534B">
              <w:rPr>
                <w:lang w:val="ru-RU"/>
              </w:rPr>
              <w:t xml:space="preserve">, утилита </w:t>
            </w:r>
            <w:r w:rsidRPr="00412405">
              <w:rPr>
                <w:rStyle w:val="afffff7"/>
              </w:rPr>
              <w:t>gpexpand</w:t>
            </w:r>
            <w:r w:rsidRPr="0069534B">
              <w:rPr>
                <w:lang w:val="ru-RU"/>
              </w:rPr>
              <w:t xml:space="preserve"> записывает только минимальную информацию о ходе выполнения в таблице </w:t>
            </w:r>
            <w:proofErr w:type="gramStart"/>
            <w:r w:rsidR="00412405" w:rsidRPr="00412405">
              <w:rPr>
                <w:rStyle w:val="afffff7"/>
              </w:rPr>
              <w:t>gpexpand</w:t>
            </w:r>
            <w:r w:rsidR="00412405" w:rsidRPr="00412405">
              <w:rPr>
                <w:rStyle w:val="afffff7"/>
                <w:lang w:val="ru-RU"/>
              </w:rPr>
              <w:t>.</w:t>
            </w:r>
            <w:r w:rsidR="00412405" w:rsidRPr="00412405">
              <w:rPr>
                <w:rStyle w:val="afffff7"/>
              </w:rPr>
              <w:t>expansion</w:t>
            </w:r>
            <w:proofErr w:type="gramEnd"/>
            <w:r w:rsidR="00412405" w:rsidRPr="00412405">
              <w:rPr>
                <w:rStyle w:val="afffff7"/>
                <w:lang w:val="ru-RU"/>
              </w:rPr>
              <w:t>_</w:t>
            </w:r>
            <w:r w:rsidR="00412405" w:rsidRPr="00412405">
              <w:rPr>
                <w:rStyle w:val="afffff7"/>
              </w:rPr>
              <w:t>progress</w:t>
            </w:r>
            <w:r w:rsidR="00412405" w:rsidRPr="0069534B">
              <w:rPr>
                <w:lang w:val="ru-RU"/>
              </w:rPr>
              <w:t xml:space="preserve"> </w:t>
            </w:r>
            <w:r w:rsidR="002C3408">
              <w:rPr>
                <w:lang w:val="ru-RU"/>
              </w:rPr>
              <w:t>RT.Warehouse</w:t>
            </w:r>
            <w:r>
              <w:rPr>
                <w:lang w:val="ru-RU"/>
              </w:rPr>
              <w:t xml:space="preserve">. </w:t>
            </w:r>
            <w:r w:rsidRPr="0069534B">
              <w:rPr>
                <w:lang w:val="ru-RU"/>
              </w:rPr>
              <w:t xml:space="preserve">Утилита не записывает информацию о размере отношения и информацию о состоянии в </w:t>
            </w:r>
            <w:r>
              <w:rPr>
                <w:lang w:val="ru-RU"/>
              </w:rPr>
              <w:t xml:space="preserve">таблицу </w:t>
            </w:r>
            <w:proofErr w:type="gramStart"/>
            <w:r w:rsidRPr="00412405">
              <w:rPr>
                <w:rStyle w:val="afffff7"/>
              </w:rPr>
              <w:t>gpexpand</w:t>
            </w:r>
            <w:r w:rsidRPr="0055738E">
              <w:rPr>
                <w:rStyle w:val="afffff7"/>
                <w:lang w:val="ru-RU"/>
              </w:rPr>
              <w:t>.</w:t>
            </w:r>
            <w:r w:rsidRPr="00412405">
              <w:rPr>
                <w:rStyle w:val="afffff7"/>
              </w:rPr>
              <w:t>status</w:t>
            </w:r>
            <w:proofErr w:type="gramEnd"/>
            <w:r w:rsidRPr="0055738E">
              <w:rPr>
                <w:rStyle w:val="afffff7"/>
                <w:lang w:val="ru-RU"/>
              </w:rPr>
              <w:t>_</w:t>
            </w:r>
            <w:r w:rsidRPr="00412405">
              <w:rPr>
                <w:rStyle w:val="afffff7"/>
              </w:rPr>
              <w:t>detail</w:t>
            </w:r>
            <w:r>
              <w:rPr>
                <w:lang w:val="ru-RU"/>
              </w:rPr>
              <w:t xml:space="preserve">. </w:t>
            </w:r>
            <w:r w:rsidRPr="0069534B">
              <w:rPr>
                <w:lang w:val="ru-RU"/>
              </w:rPr>
              <w:t>Указание этого параметра может повысить производительность за сч</w:t>
            </w:r>
            <w:r w:rsidR="00412405">
              <w:rPr>
                <w:lang w:val="ru-RU"/>
              </w:rPr>
              <w:t>ё</w:t>
            </w:r>
            <w:r w:rsidRPr="0069534B">
              <w:rPr>
                <w:lang w:val="ru-RU"/>
              </w:rPr>
              <w:t>т уменьшения объ</w:t>
            </w:r>
            <w:r w:rsidR="00412405">
              <w:rPr>
                <w:lang w:val="ru-RU"/>
              </w:rPr>
              <w:t>ё</w:t>
            </w:r>
            <w:r w:rsidRPr="0069534B">
              <w:rPr>
                <w:lang w:val="ru-RU"/>
              </w:rPr>
              <w:t xml:space="preserve">ма информации о ходе выполнения, записываемой в таблицы </w:t>
            </w:r>
            <w:r w:rsidRPr="00412405">
              <w:rPr>
                <w:rStyle w:val="afffff7"/>
              </w:rPr>
              <w:t>gpexpand</w:t>
            </w:r>
            <w:r w:rsidRPr="0069534B">
              <w:rPr>
                <w:lang w:val="ru-RU"/>
              </w:rPr>
              <w:t>.</w:t>
            </w:r>
          </w:p>
        </w:tc>
      </w:tr>
      <w:tr w:rsidR="0069534B" w:rsidRPr="00026DF9" w14:paraId="5576F00F" w14:textId="77777777" w:rsidTr="00186803">
        <w:tc>
          <w:tcPr>
            <w:tcW w:w="2483" w:type="dxa"/>
            <w:tcMar>
              <w:top w:w="57" w:type="dxa"/>
              <w:left w:w="85" w:type="dxa"/>
              <w:bottom w:w="57" w:type="dxa"/>
              <w:right w:w="85" w:type="dxa"/>
            </w:tcMar>
          </w:tcPr>
          <w:p w14:paraId="502E23EF" w14:textId="55FB8394" w:rsidR="0069534B" w:rsidRPr="0069534B" w:rsidRDefault="0069534B" w:rsidP="00412405">
            <w:pPr>
              <w:pStyle w:val="afffff6"/>
              <w:jc w:val="left"/>
            </w:pPr>
            <w:r w:rsidRPr="0069534B">
              <w:t xml:space="preserve">[-t | --tardir] </w:t>
            </w:r>
            <w:r w:rsidRPr="00412405">
              <w:rPr>
                <w:i/>
              </w:rPr>
              <w:t>directory</w:t>
            </w:r>
          </w:p>
        </w:tc>
        <w:tc>
          <w:tcPr>
            <w:tcW w:w="6861" w:type="dxa"/>
            <w:tcMar>
              <w:top w:w="57" w:type="dxa"/>
              <w:left w:w="85" w:type="dxa"/>
              <w:bottom w:w="57" w:type="dxa"/>
              <w:right w:w="85" w:type="dxa"/>
            </w:tcMar>
          </w:tcPr>
          <w:p w14:paraId="15255D3F" w14:textId="5DCFF749" w:rsidR="0069534B" w:rsidRPr="0069534B" w:rsidRDefault="0069534B" w:rsidP="00065E93">
            <w:pPr>
              <w:pStyle w:val="aff8"/>
              <w:rPr>
                <w:lang w:val="ru-RU"/>
              </w:rPr>
            </w:pPr>
            <w:r w:rsidRPr="0069534B">
              <w:rPr>
                <w:lang w:val="ru-RU"/>
              </w:rPr>
              <w:t xml:space="preserve">Полный путь к каталогу на </w:t>
            </w:r>
            <w:r w:rsidR="00065E93">
              <w:rPr>
                <w:lang w:val="ru-RU"/>
              </w:rPr>
              <w:t>хостах</w:t>
            </w:r>
            <w:r w:rsidRPr="0069534B">
              <w:rPr>
                <w:lang w:val="ru-RU"/>
              </w:rPr>
              <w:t xml:space="preserve"> сегмента, куда утилита </w:t>
            </w:r>
            <w:r w:rsidRPr="00065E93">
              <w:rPr>
                <w:rStyle w:val="afffff7"/>
              </w:rPr>
              <w:t>gpexpand</w:t>
            </w:r>
            <w:r w:rsidRPr="0069534B">
              <w:rPr>
                <w:lang w:val="ru-RU"/>
              </w:rPr>
              <w:t xml:space="preserve"> копирует временный </w:t>
            </w:r>
            <w:r w:rsidR="00065E93">
              <w:rPr>
                <w:lang w:val="ru-RU"/>
              </w:rPr>
              <w:t>tar-</w:t>
            </w:r>
            <w:r>
              <w:rPr>
                <w:lang w:val="ru-RU"/>
              </w:rPr>
              <w:t xml:space="preserve">файл. </w:t>
            </w:r>
            <w:r w:rsidRPr="0069534B">
              <w:rPr>
                <w:lang w:val="ru-RU"/>
              </w:rPr>
              <w:t xml:space="preserve">Этот файл содержит файлы </w:t>
            </w:r>
            <w:r w:rsidR="002C3408">
              <w:rPr>
                <w:lang w:val="ru-RU"/>
              </w:rPr>
              <w:t>RT.Warehouse</w:t>
            </w:r>
            <w:r w:rsidRPr="0069534B">
              <w:rPr>
                <w:lang w:val="ru-RU"/>
              </w:rPr>
              <w:t xml:space="preserve">, которые используются для </w:t>
            </w:r>
            <w:r>
              <w:rPr>
                <w:lang w:val="ru-RU"/>
              </w:rPr>
              <w:t xml:space="preserve">создания </w:t>
            </w:r>
            <w:r w:rsidR="00065E93">
              <w:rPr>
                <w:lang w:val="ru-RU"/>
              </w:rPr>
              <w:lastRenderedPageBreak/>
              <w:t>инстансов</w:t>
            </w:r>
            <w:r>
              <w:rPr>
                <w:lang w:val="ru-RU"/>
              </w:rPr>
              <w:t xml:space="preserve"> сегментов. </w:t>
            </w:r>
            <w:r w:rsidR="00065E93">
              <w:rPr>
                <w:lang w:val="ru-RU"/>
              </w:rPr>
              <w:t>Каталог по умолчанию —</w:t>
            </w:r>
            <w:r w:rsidRPr="0069534B">
              <w:rPr>
                <w:lang w:val="ru-RU"/>
              </w:rPr>
              <w:t xml:space="preserve"> это домашний каталог пользователя.</w:t>
            </w:r>
          </w:p>
        </w:tc>
      </w:tr>
      <w:tr w:rsidR="0069534B" w:rsidRPr="00026DF9" w14:paraId="0FCE7776" w14:textId="77777777" w:rsidTr="00186803">
        <w:tc>
          <w:tcPr>
            <w:tcW w:w="2483" w:type="dxa"/>
            <w:tcMar>
              <w:top w:w="57" w:type="dxa"/>
              <w:left w:w="85" w:type="dxa"/>
              <w:bottom w:w="57" w:type="dxa"/>
              <w:right w:w="85" w:type="dxa"/>
            </w:tcMar>
          </w:tcPr>
          <w:p w14:paraId="66E63355" w14:textId="784FD4C4" w:rsidR="0069534B" w:rsidRPr="0069534B" w:rsidRDefault="0069534B" w:rsidP="00412405">
            <w:pPr>
              <w:pStyle w:val="afffff6"/>
              <w:jc w:val="left"/>
            </w:pPr>
            <w:r w:rsidRPr="0069534B">
              <w:lastRenderedPageBreak/>
              <w:t>-v | --verbose</w:t>
            </w:r>
          </w:p>
        </w:tc>
        <w:tc>
          <w:tcPr>
            <w:tcW w:w="6861" w:type="dxa"/>
            <w:tcMar>
              <w:top w:w="57" w:type="dxa"/>
              <w:left w:w="85" w:type="dxa"/>
              <w:bottom w:w="57" w:type="dxa"/>
              <w:right w:w="85" w:type="dxa"/>
            </w:tcMar>
          </w:tcPr>
          <w:p w14:paraId="284C3D0A" w14:textId="176F0837" w:rsidR="0069534B" w:rsidRPr="0069534B" w:rsidRDefault="0069534B" w:rsidP="00065E93">
            <w:pPr>
              <w:pStyle w:val="aff8"/>
              <w:rPr>
                <w:lang w:val="ru-RU"/>
              </w:rPr>
            </w:pPr>
            <w:r>
              <w:rPr>
                <w:lang w:val="ru-RU"/>
              </w:rPr>
              <w:t xml:space="preserve">Подробный отладочный вывод. </w:t>
            </w:r>
            <w:r w:rsidRPr="0069534B">
              <w:rPr>
                <w:lang w:val="ru-RU"/>
              </w:rPr>
              <w:t xml:space="preserve">С </w:t>
            </w:r>
            <w:r w:rsidR="00065E93">
              <w:rPr>
                <w:lang w:val="ru-RU"/>
              </w:rPr>
              <w:t>этим параметром</w:t>
            </w:r>
            <w:r w:rsidRPr="0069534B">
              <w:rPr>
                <w:lang w:val="ru-RU"/>
              </w:rPr>
              <w:t xml:space="preserve"> утилита выводит все DDL и DML, используемые для расширения базы данных.</w:t>
            </w:r>
          </w:p>
        </w:tc>
      </w:tr>
      <w:tr w:rsidR="0069534B" w:rsidRPr="00026DF9" w14:paraId="5F1555CC" w14:textId="77777777" w:rsidTr="00186803">
        <w:tc>
          <w:tcPr>
            <w:tcW w:w="2483" w:type="dxa"/>
            <w:tcMar>
              <w:top w:w="57" w:type="dxa"/>
              <w:left w:w="85" w:type="dxa"/>
              <w:bottom w:w="57" w:type="dxa"/>
              <w:right w:w="85" w:type="dxa"/>
            </w:tcMar>
          </w:tcPr>
          <w:p w14:paraId="34DD9722" w14:textId="2D24319E" w:rsidR="0069534B" w:rsidRPr="0069534B" w:rsidRDefault="0069534B" w:rsidP="00412405">
            <w:pPr>
              <w:pStyle w:val="afffff6"/>
              <w:jc w:val="left"/>
            </w:pPr>
            <w:r w:rsidRPr="0069534B">
              <w:t>--version</w:t>
            </w:r>
          </w:p>
        </w:tc>
        <w:tc>
          <w:tcPr>
            <w:tcW w:w="6861" w:type="dxa"/>
            <w:tcMar>
              <w:top w:w="57" w:type="dxa"/>
              <w:left w:w="85" w:type="dxa"/>
              <w:bottom w:w="57" w:type="dxa"/>
              <w:right w:w="85" w:type="dxa"/>
            </w:tcMar>
          </w:tcPr>
          <w:p w14:paraId="33FBD489" w14:textId="0BA8CE69" w:rsidR="0069534B" w:rsidRDefault="00065E93" w:rsidP="00065E93">
            <w:pPr>
              <w:pStyle w:val="aff8"/>
              <w:rPr>
                <w:lang w:val="ru-RU"/>
              </w:rPr>
            </w:pPr>
            <w:r>
              <w:rPr>
                <w:lang w:val="ru-RU"/>
              </w:rPr>
              <w:t>Отображает</w:t>
            </w:r>
            <w:r w:rsidR="0069534B" w:rsidRPr="0069534B">
              <w:rPr>
                <w:lang w:val="ru-RU"/>
              </w:rPr>
              <w:t xml:space="preserve"> номер версии утилиты и вы</w:t>
            </w:r>
            <w:r>
              <w:rPr>
                <w:lang w:val="ru-RU"/>
              </w:rPr>
              <w:t>ходит</w:t>
            </w:r>
            <w:r w:rsidR="0069534B" w:rsidRPr="0069534B">
              <w:rPr>
                <w:lang w:val="ru-RU"/>
              </w:rPr>
              <w:t>.</w:t>
            </w:r>
          </w:p>
        </w:tc>
      </w:tr>
      <w:tr w:rsidR="0069534B" w:rsidRPr="00026DF9" w14:paraId="048D61B9" w14:textId="77777777" w:rsidTr="00186803">
        <w:tc>
          <w:tcPr>
            <w:tcW w:w="2483" w:type="dxa"/>
            <w:tcMar>
              <w:top w:w="57" w:type="dxa"/>
              <w:left w:w="85" w:type="dxa"/>
              <w:bottom w:w="57" w:type="dxa"/>
              <w:right w:w="85" w:type="dxa"/>
            </w:tcMar>
          </w:tcPr>
          <w:p w14:paraId="1B10C2D7" w14:textId="02628BE2" w:rsidR="0069534B" w:rsidRPr="0069534B" w:rsidRDefault="0069534B" w:rsidP="00412405">
            <w:pPr>
              <w:pStyle w:val="afffff6"/>
              <w:jc w:val="left"/>
            </w:pPr>
            <w:r w:rsidRPr="0069534B">
              <w:t>-? | -h | --help</w:t>
            </w:r>
          </w:p>
        </w:tc>
        <w:tc>
          <w:tcPr>
            <w:tcW w:w="6861" w:type="dxa"/>
            <w:tcMar>
              <w:top w:w="57" w:type="dxa"/>
              <w:left w:w="85" w:type="dxa"/>
              <w:bottom w:w="57" w:type="dxa"/>
              <w:right w:w="85" w:type="dxa"/>
            </w:tcMar>
          </w:tcPr>
          <w:p w14:paraId="6D0F71CB" w14:textId="64C26D6B" w:rsidR="0069534B" w:rsidRPr="0069534B" w:rsidRDefault="0069534B" w:rsidP="0069534B">
            <w:pPr>
              <w:pStyle w:val="aff8"/>
              <w:rPr>
                <w:lang w:val="ru-RU"/>
              </w:rPr>
            </w:pPr>
            <w:r w:rsidRPr="0069534B">
              <w:rPr>
                <w:lang w:val="ru-RU"/>
              </w:rPr>
              <w:t>Отображает интерактивную справку.</w:t>
            </w:r>
          </w:p>
        </w:tc>
      </w:tr>
    </w:tbl>
    <w:p w14:paraId="02BB1866" w14:textId="77777777" w:rsidR="0069534B" w:rsidRDefault="0069534B" w:rsidP="000749E2">
      <w:pPr>
        <w:pStyle w:val="46"/>
      </w:pPr>
      <w:r>
        <w:t>Примеры</w:t>
      </w:r>
    </w:p>
    <w:p w14:paraId="78EA8003" w14:textId="47125E9C" w:rsidR="0069534B" w:rsidRDefault="00065E93" w:rsidP="0069534B">
      <w:pPr>
        <w:pStyle w:val="afff1"/>
      </w:pPr>
      <w:r>
        <w:t>Запустить</w:t>
      </w:r>
      <w:r w:rsidR="0069534B">
        <w:t xml:space="preserve"> </w:t>
      </w:r>
      <w:r w:rsidR="0069534B" w:rsidRPr="00065E93">
        <w:rPr>
          <w:rStyle w:val="afffff0"/>
        </w:rPr>
        <w:t>gpexpand</w:t>
      </w:r>
      <w:r w:rsidR="0069534B">
        <w:t xml:space="preserve"> с входным файлом, чтобы инициализировать новые сегменты и создать схему расширения в базе данных </w:t>
      </w:r>
      <w:r w:rsidR="0069534B" w:rsidRPr="00065E93">
        <w:rPr>
          <w:rStyle w:val="afffff0"/>
        </w:rPr>
        <w:t>postgres</w:t>
      </w:r>
      <w:r w:rsidR="0069534B">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9534B" w:rsidRPr="001F26BF" w14:paraId="036C5D14" w14:textId="77777777" w:rsidTr="00186803">
        <w:tc>
          <w:tcPr>
            <w:tcW w:w="9344" w:type="dxa"/>
            <w:shd w:val="clear" w:color="auto" w:fill="F2F2F2" w:themeFill="background1" w:themeFillShade="F2"/>
          </w:tcPr>
          <w:p w14:paraId="1822A04D" w14:textId="7259038F" w:rsidR="0069534B" w:rsidRPr="001F26BF" w:rsidRDefault="0069534B" w:rsidP="00186803">
            <w:pPr>
              <w:pStyle w:val="afffff"/>
            </w:pPr>
            <w:r w:rsidRPr="0069534B">
              <w:t>$ gpexpand -i input_file</w:t>
            </w:r>
          </w:p>
        </w:tc>
      </w:tr>
    </w:tbl>
    <w:p w14:paraId="1368693A" w14:textId="6EC4EFE2" w:rsidR="0069534B" w:rsidRDefault="00065E93" w:rsidP="0069534B">
      <w:pPr>
        <w:pStyle w:val="afff1"/>
      </w:pPr>
      <w:r>
        <w:t>Запустить</w:t>
      </w:r>
      <w:r w:rsidR="0069534B">
        <w:t xml:space="preserve"> </w:t>
      </w:r>
      <w:r w:rsidR="0069534B" w:rsidRPr="00065E93">
        <w:rPr>
          <w:rStyle w:val="afffff0"/>
        </w:rPr>
        <w:t>gpexpand</w:t>
      </w:r>
      <w:r w:rsidR="0069534B">
        <w:t xml:space="preserve"> на максимальную продолжительность шестьдесят часов, чтобы перераспределить таблицы в новые сегменты: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9534B" w:rsidRPr="001F26BF" w14:paraId="421F7A81" w14:textId="77777777" w:rsidTr="00186803">
        <w:tc>
          <w:tcPr>
            <w:tcW w:w="9344" w:type="dxa"/>
            <w:shd w:val="clear" w:color="auto" w:fill="F2F2F2" w:themeFill="background1" w:themeFillShade="F2"/>
          </w:tcPr>
          <w:p w14:paraId="41BB1B9F" w14:textId="6ADE2D44" w:rsidR="0069534B" w:rsidRPr="001F26BF" w:rsidRDefault="0069534B" w:rsidP="00186803">
            <w:pPr>
              <w:pStyle w:val="afffff"/>
            </w:pPr>
            <w:r w:rsidRPr="0069534B">
              <w:t>$ gpexpand -d 60:00:00</w:t>
            </w:r>
          </w:p>
        </w:tc>
      </w:tr>
    </w:tbl>
    <w:p w14:paraId="08E3100D" w14:textId="4D81591F" w:rsidR="00F07987" w:rsidRPr="0069534B" w:rsidRDefault="00FA124A" w:rsidP="000C5B1F">
      <w:pPr>
        <w:pStyle w:val="3a"/>
      </w:pPr>
      <w:bookmarkStart w:id="54" w:name="_Ref62569276"/>
      <w:bookmarkStart w:id="55" w:name="_Toc74742931"/>
      <w:r w:rsidRPr="00FA124A">
        <w:t>gpfdist</w:t>
      </w:r>
      <w:bookmarkEnd w:id="54"/>
      <w:bookmarkEnd w:id="55"/>
    </w:p>
    <w:p w14:paraId="59919948" w14:textId="779DD23A" w:rsidR="00D67B83" w:rsidRPr="00FA124A" w:rsidRDefault="00FA124A" w:rsidP="00D67B83">
      <w:pPr>
        <w:pStyle w:val="afff1"/>
      </w:pPr>
      <w:r w:rsidRPr="00FA124A">
        <w:t xml:space="preserve">Обслуживает файлы данных или записывает файлы данных из сегментов </w:t>
      </w:r>
      <w:r w:rsidR="002C3408">
        <w:rPr>
          <w:lang w:val="en-US"/>
        </w:rPr>
        <w:t>RT</w:t>
      </w:r>
      <w:r w:rsidR="002C3408" w:rsidRPr="002C3408">
        <w:t>.</w:t>
      </w:r>
      <w:r w:rsidR="002C3408">
        <w:rPr>
          <w:lang w:val="en-US"/>
        </w:rPr>
        <w:t>Warehouse</w:t>
      </w:r>
      <w:r w:rsidRPr="00FA124A">
        <w:t>.</w:t>
      </w:r>
    </w:p>
    <w:p w14:paraId="3646DC31" w14:textId="71DE2B56" w:rsidR="00FA124A"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A124A" w:rsidRPr="000749E2" w14:paraId="638EB43C" w14:textId="77777777" w:rsidTr="00186803">
        <w:tc>
          <w:tcPr>
            <w:tcW w:w="9344" w:type="dxa"/>
            <w:shd w:val="clear" w:color="auto" w:fill="F2F2F2" w:themeFill="background1" w:themeFillShade="F2"/>
          </w:tcPr>
          <w:p w14:paraId="434E53E3" w14:textId="77777777" w:rsidR="00FA124A" w:rsidRDefault="00FA124A" w:rsidP="00FA124A">
            <w:pPr>
              <w:pStyle w:val="afffff"/>
            </w:pPr>
            <w:r>
              <w:t xml:space="preserve">gpfdist [-d </w:t>
            </w:r>
            <w:r w:rsidRPr="00F66DD3">
              <w:rPr>
                <w:i/>
              </w:rPr>
              <w:t>directory</w:t>
            </w:r>
            <w:r>
              <w:t xml:space="preserve">] [-p </w:t>
            </w:r>
            <w:r w:rsidRPr="00F66DD3">
              <w:rPr>
                <w:i/>
              </w:rPr>
              <w:t>http_port</w:t>
            </w:r>
            <w:r>
              <w:t xml:space="preserve">] [-P </w:t>
            </w:r>
            <w:r w:rsidRPr="00F66DD3">
              <w:rPr>
                <w:i/>
              </w:rPr>
              <w:t>last_http_port</w:t>
            </w:r>
            <w:r>
              <w:t xml:space="preserve">] [-l </w:t>
            </w:r>
            <w:r w:rsidRPr="00F66DD3">
              <w:rPr>
                <w:i/>
              </w:rPr>
              <w:t>log_file</w:t>
            </w:r>
            <w:r>
              <w:t>]</w:t>
            </w:r>
          </w:p>
          <w:p w14:paraId="2EF50BE6" w14:textId="77777777" w:rsidR="00FA124A" w:rsidRDefault="00FA124A" w:rsidP="00FA124A">
            <w:pPr>
              <w:pStyle w:val="afffff"/>
            </w:pPr>
            <w:r>
              <w:t xml:space="preserve">   [-t </w:t>
            </w:r>
            <w:r w:rsidRPr="00F66DD3">
              <w:rPr>
                <w:i/>
              </w:rPr>
              <w:t>timeout</w:t>
            </w:r>
            <w:r>
              <w:t xml:space="preserve">] [-S] [-w </w:t>
            </w:r>
            <w:r w:rsidRPr="00F66DD3">
              <w:rPr>
                <w:i/>
              </w:rPr>
              <w:t>time</w:t>
            </w:r>
            <w:r>
              <w:t xml:space="preserve">] [-v | -V] [-s] [-m </w:t>
            </w:r>
            <w:r w:rsidRPr="00F66DD3">
              <w:rPr>
                <w:i/>
              </w:rPr>
              <w:t>max_length</w:t>
            </w:r>
            <w:r>
              <w:t>]</w:t>
            </w:r>
          </w:p>
          <w:p w14:paraId="09D647A1" w14:textId="77777777" w:rsidR="00FA124A" w:rsidRDefault="00FA124A" w:rsidP="00FA124A">
            <w:pPr>
              <w:pStyle w:val="afffff"/>
            </w:pPr>
            <w:r>
              <w:t xml:space="preserve">   [--ssl </w:t>
            </w:r>
            <w:r w:rsidRPr="00F66DD3">
              <w:rPr>
                <w:i/>
              </w:rPr>
              <w:t>certificate_path</w:t>
            </w:r>
            <w:r>
              <w:t xml:space="preserve"> [--sslclean </w:t>
            </w:r>
            <w:r w:rsidRPr="00F66DD3">
              <w:rPr>
                <w:i/>
              </w:rPr>
              <w:t>wait_time</w:t>
            </w:r>
            <w:r>
              <w:t>] ]</w:t>
            </w:r>
          </w:p>
          <w:p w14:paraId="7C86B37E" w14:textId="77777777" w:rsidR="00FA124A" w:rsidRDefault="00FA124A" w:rsidP="00FA124A">
            <w:pPr>
              <w:pStyle w:val="afffff"/>
            </w:pPr>
            <w:r>
              <w:t xml:space="preserve">   [-c </w:t>
            </w:r>
            <w:r w:rsidRPr="00F66DD3">
              <w:rPr>
                <w:i/>
              </w:rPr>
              <w:t>config.yml</w:t>
            </w:r>
            <w:r>
              <w:t>]</w:t>
            </w:r>
          </w:p>
          <w:p w14:paraId="56A0D7F7" w14:textId="77777777" w:rsidR="00FA124A" w:rsidRDefault="00FA124A" w:rsidP="00FA124A">
            <w:pPr>
              <w:pStyle w:val="afffff"/>
            </w:pPr>
          </w:p>
          <w:p w14:paraId="738A0DD9" w14:textId="77777777" w:rsidR="00FA124A" w:rsidRDefault="00FA124A" w:rsidP="00FA124A">
            <w:pPr>
              <w:pStyle w:val="afffff"/>
            </w:pPr>
            <w:proofErr w:type="gramStart"/>
            <w:r>
              <w:t>gpfdist</w:t>
            </w:r>
            <w:proofErr w:type="gramEnd"/>
            <w:r>
              <w:t xml:space="preserve"> -? | --help </w:t>
            </w:r>
          </w:p>
          <w:p w14:paraId="124225FC" w14:textId="77777777" w:rsidR="00FA124A" w:rsidRDefault="00FA124A" w:rsidP="00FA124A">
            <w:pPr>
              <w:pStyle w:val="afffff"/>
            </w:pPr>
          </w:p>
          <w:p w14:paraId="03D37DD3" w14:textId="0EB7FA9C" w:rsidR="00FA124A" w:rsidRPr="001F26BF" w:rsidRDefault="00FA124A" w:rsidP="00FA124A">
            <w:pPr>
              <w:pStyle w:val="afffff"/>
            </w:pPr>
            <w:r>
              <w:t>gpfdist --version</w:t>
            </w:r>
          </w:p>
        </w:tc>
      </w:tr>
    </w:tbl>
    <w:p w14:paraId="71AB8ED1" w14:textId="77777777" w:rsidR="00FA124A" w:rsidRPr="00FA124A" w:rsidRDefault="00FA124A" w:rsidP="000749E2">
      <w:pPr>
        <w:pStyle w:val="46"/>
      </w:pPr>
      <w:r w:rsidRPr="00FA124A">
        <w:t>Описание</w:t>
      </w:r>
    </w:p>
    <w:p w14:paraId="656A87FB" w14:textId="59B4C225" w:rsidR="00FA124A" w:rsidRPr="00FA124A" w:rsidRDefault="00FA124A" w:rsidP="00FA124A">
      <w:pPr>
        <w:pStyle w:val="afff1"/>
      </w:pPr>
      <w:proofErr w:type="gramStart"/>
      <w:r w:rsidRPr="00F66DD3">
        <w:rPr>
          <w:rStyle w:val="afffff0"/>
        </w:rPr>
        <w:t>gpfdist</w:t>
      </w:r>
      <w:proofErr w:type="gramEnd"/>
      <w:r w:rsidR="00F66DD3">
        <w:t xml:space="preserve"> —</w:t>
      </w:r>
      <w:r w:rsidRPr="00FA124A">
        <w:t xml:space="preserve"> программа параллельного распространения файлов </w:t>
      </w:r>
      <w:r w:rsidR="002C3408">
        <w:rPr>
          <w:lang w:val="en-US"/>
        </w:rPr>
        <w:t>RT</w:t>
      </w:r>
      <w:r w:rsidR="002C3408" w:rsidRPr="002C3408">
        <w:t>.</w:t>
      </w:r>
      <w:r w:rsidR="002C3408">
        <w:rPr>
          <w:lang w:val="en-US"/>
        </w:rPr>
        <w:t>Warehouse</w:t>
      </w:r>
      <w:r w:rsidRPr="00FA124A">
        <w:t>. Он</w:t>
      </w:r>
      <w:r w:rsidR="00F66DD3">
        <w:t>а</w:t>
      </w:r>
      <w:r w:rsidRPr="00FA124A">
        <w:t xml:space="preserve"> используется читаемыми внешними таблицами и </w:t>
      </w:r>
      <w:r w:rsidRPr="00F66DD3">
        <w:rPr>
          <w:rStyle w:val="afffff0"/>
        </w:rPr>
        <w:t>gpload</w:t>
      </w:r>
      <w:r w:rsidRPr="00FA124A">
        <w:t xml:space="preserve"> для параллельного обслуживания файлов внешних таблиц для всех сегментов </w:t>
      </w:r>
      <w:r w:rsidR="002C3408">
        <w:rPr>
          <w:lang w:val="en-US"/>
        </w:rPr>
        <w:t>RT</w:t>
      </w:r>
      <w:r w:rsidR="002C3408" w:rsidRPr="002C3408">
        <w:t>.</w:t>
      </w:r>
      <w:r w:rsidR="002C3408">
        <w:rPr>
          <w:lang w:val="en-US"/>
        </w:rPr>
        <w:t>Warehouse</w:t>
      </w:r>
      <w:r w:rsidRPr="00FA124A">
        <w:t>. Он</w:t>
      </w:r>
      <w:r w:rsidR="00F66DD3">
        <w:t>а</w:t>
      </w:r>
      <w:r w:rsidRPr="00FA124A">
        <w:t xml:space="preserve"> используется внешними таблицами с возможностью записи для параллельного при</w:t>
      </w:r>
      <w:r w:rsidR="00F66DD3">
        <w:t>ё</w:t>
      </w:r>
      <w:r w:rsidRPr="00FA124A">
        <w:t xml:space="preserve">ма выходных потоков из сегментов </w:t>
      </w:r>
      <w:r w:rsidR="002C3408">
        <w:rPr>
          <w:lang w:val="en-US"/>
        </w:rPr>
        <w:t>RT</w:t>
      </w:r>
      <w:r w:rsidR="002C3408" w:rsidRPr="002C3408">
        <w:t>.</w:t>
      </w:r>
      <w:r w:rsidR="002C3408">
        <w:rPr>
          <w:lang w:val="en-US"/>
        </w:rPr>
        <w:t>Warehouse</w:t>
      </w:r>
      <w:r w:rsidR="00F66DD3" w:rsidRPr="00F66DD3">
        <w:t xml:space="preserve"> </w:t>
      </w:r>
      <w:r w:rsidRPr="00FA124A">
        <w:t>и их записи в файл.</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A124A" w14:paraId="1320C663" w14:textId="77777777" w:rsidTr="00186803">
        <w:trPr>
          <w:cantSplit/>
        </w:trPr>
        <w:tc>
          <w:tcPr>
            <w:tcW w:w="9248" w:type="dxa"/>
          </w:tcPr>
          <w:p w14:paraId="4AA2998C" w14:textId="77777777" w:rsidR="00FA124A" w:rsidRPr="003B6273" w:rsidRDefault="00FA124A" w:rsidP="00186803">
            <w:pPr>
              <w:pStyle w:val="afff1"/>
              <w:ind w:firstLine="0"/>
              <w:rPr>
                <w:b/>
              </w:rPr>
            </w:pPr>
            <w:r>
              <w:rPr>
                <w:b/>
              </w:rPr>
              <w:lastRenderedPageBreak/>
              <w:t>Примечание</w:t>
            </w:r>
            <w:r w:rsidRPr="003B6273">
              <w:rPr>
                <w:b/>
              </w:rPr>
              <w:t>.</w:t>
            </w:r>
          </w:p>
          <w:p w14:paraId="469D144E" w14:textId="0823ED5E" w:rsidR="00FA124A" w:rsidRDefault="00FA124A" w:rsidP="00186803">
            <w:pPr>
              <w:pStyle w:val="afff1"/>
              <w:ind w:firstLine="0"/>
            </w:pPr>
            <w:proofErr w:type="gramStart"/>
            <w:r w:rsidRPr="00F66DD3">
              <w:rPr>
                <w:rStyle w:val="afffff0"/>
              </w:rPr>
              <w:t>gpfdist</w:t>
            </w:r>
            <w:proofErr w:type="gramEnd"/>
            <w:r w:rsidRPr="00FA124A">
              <w:t xml:space="preserve"> и </w:t>
            </w:r>
            <w:r w:rsidRPr="00F66DD3">
              <w:rPr>
                <w:rStyle w:val="afffff0"/>
              </w:rPr>
              <w:t>gpload</w:t>
            </w:r>
            <w:r w:rsidRPr="00FA124A">
              <w:t xml:space="preserve"> совместимы только с основной версией </w:t>
            </w:r>
            <w:r w:rsidR="002C3408">
              <w:t>RT.Warehouse</w:t>
            </w:r>
            <w:r w:rsidRPr="00FA124A">
              <w:t xml:space="preserve">, в которой они поставляются. Например, утилита </w:t>
            </w:r>
            <w:r w:rsidRPr="00F66DD3">
              <w:rPr>
                <w:rStyle w:val="afffff0"/>
              </w:rPr>
              <w:t>gpfdist</w:t>
            </w:r>
            <w:r w:rsidRPr="00FA124A">
              <w:t xml:space="preserve">, установленная с </w:t>
            </w:r>
            <w:r w:rsidR="002C3408">
              <w:t>RT.Warehouse</w:t>
            </w:r>
            <w:r w:rsidRPr="00FA124A">
              <w:t xml:space="preserve"> 4.x, не может использоваться с </w:t>
            </w:r>
            <w:r w:rsidR="002C3408">
              <w:t>RT.Warehouse</w:t>
            </w:r>
            <w:r w:rsidRPr="00FA124A">
              <w:t xml:space="preserve"> 5.x или 6.x.</w:t>
            </w:r>
          </w:p>
        </w:tc>
      </w:tr>
    </w:tbl>
    <w:p w14:paraId="18C7DB0C" w14:textId="7F42FC90" w:rsidR="00FA124A" w:rsidRPr="00FA124A" w:rsidRDefault="00FA124A" w:rsidP="00FA124A">
      <w:pPr>
        <w:pStyle w:val="afff1"/>
      </w:pPr>
      <w:r w:rsidRPr="00FA124A">
        <w:t xml:space="preserve">Чтобы </w:t>
      </w:r>
      <w:r w:rsidRPr="00F66DD3">
        <w:rPr>
          <w:rStyle w:val="afffff0"/>
        </w:rPr>
        <w:t>gpfdist</w:t>
      </w:r>
      <w:r w:rsidRPr="00FA124A">
        <w:t xml:space="preserve"> мог использоваться внешней таблицей, в предложении </w:t>
      </w:r>
      <w:r w:rsidRPr="00F66DD3">
        <w:rPr>
          <w:rStyle w:val="afffff0"/>
        </w:rPr>
        <w:t>LOCATION</w:t>
      </w:r>
      <w:r w:rsidRPr="00FA124A">
        <w:t xml:space="preserve"> определения внешней таблицы должны быть указаны данные внешней таблицы с использованием протокола </w:t>
      </w:r>
      <w:r w:rsidRPr="00F66DD3">
        <w:rPr>
          <w:rStyle w:val="afffff0"/>
        </w:rPr>
        <w:t>gpfdist</w:t>
      </w:r>
      <w:r w:rsidR="00F66DD3" w:rsidRPr="0055738E">
        <w:rPr>
          <w:rStyle w:val="afffff0"/>
          <w:lang w:val="ru-RU"/>
        </w:rPr>
        <w:t>:</w:t>
      </w:r>
      <w:r w:rsidRPr="0055738E">
        <w:rPr>
          <w:rStyle w:val="afffff0"/>
          <w:lang w:val="ru-RU"/>
        </w:rPr>
        <w:t>//</w:t>
      </w:r>
      <w:r w:rsidRPr="00FA124A">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A124A" w14:paraId="3AD8978A" w14:textId="77777777" w:rsidTr="00186803">
        <w:trPr>
          <w:cantSplit/>
        </w:trPr>
        <w:tc>
          <w:tcPr>
            <w:tcW w:w="9248" w:type="dxa"/>
          </w:tcPr>
          <w:p w14:paraId="46D6E338" w14:textId="77777777" w:rsidR="00FA124A" w:rsidRPr="003B6273" w:rsidRDefault="00FA124A" w:rsidP="00186803">
            <w:pPr>
              <w:pStyle w:val="afff1"/>
              <w:ind w:firstLine="0"/>
              <w:rPr>
                <w:b/>
              </w:rPr>
            </w:pPr>
            <w:r>
              <w:rPr>
                <w:b/>
              </w:rPr>
              <w:t>Примечание</w:t>
            </w:r>
            <w:r w:rsidRPr="003B6273">
              <w:rPr>
                <w:b/>
              </w:rPr>
              <w:t>.</w:t>
            </w:r>
          </w:p>
          <w:p w14:paraId="3CD7B8C8" w14:textId="494D345D" w:rsidR="00FA124A" w:rsidRDefault="00FA124A" w:rsidP="00F66DD3">
            <w:pPr>
              <w:pStyle w:val="afff1"/>
              <w:ind w:firstLine="0"/>
            </w:pPr>
            <w:r w:rsidRPr="00FA124A">
              <w:t xml:space="preserve">Если для включения безопасности </w:t>
            </w:r>
            <w:r w:rsidRPr="00FA124A">
              <w:rPr>
                <w:lang w:val="en-US"/>
              </w:rPr>
              <w:t>SSL</w:t>
            </w:r>
            <w:r w:rsidR="00F66DD3">
              <w:t xml:space="preserve"> указан</w:t>
            </w:r>
            <w:r w:rsidRPr="00FA124A">
              <w:t xml:space="preserve"> </w:t>
            </w:r>
            <w:r w:rsidR="00F66DD3">
              <w:t>параметр</w:t>
            </w:r>
            <w:r w:rsidRPr="00FA124A">
              <w:t xml:space="preserve"> </w:t>
            </w:r>
            <w:r w:rsidRPr="0055738E">
              <w:rPr>
                <w:rStyle w:val="afffff0"/>
                <w:lang w:val="ru-RU"/>
              </w:rPr>
              <w:t>--</w:t>
            </w:r>
            <w:r w:rsidRPr="00F66DD3">
              <w:rPr>
                <w:rStyle w:val="afffff0"/>
              </w:rPr>
              <w:t>ssl</w:t>
            </w:r>
            <w:r w:rsidRPr="00FA124A">
              <w:t xml:space="preserve">, создайте внешнюю таблицу с протоколом </w:t>
            </w:r>
            <w:r w:rsidRPr="00F66DD3">
              <w:rPr>
                <w:rStyle w:val="afffff0"/>
              </w:rPr>
              <w:t>gpfdists://</w:t>
            </w:r>
            <w:r w:rsidRPr="00FA124A">
              <w:t>.</w:t>
            </w:r>
          </w:p>
        </w:tc>
      </w:tr>
    </w:tbl>
    <w:p w14:paraId="56D058AC" w14:textId="77777777" w:rsidR="00FA124A" w:rsidRPr="00FA124A" w:rsidRDefault="00FA124A" w:rsidP="00FA124A">
      <w:pPr>
        <w:pStyle w:val="afff1"/>
      </w:pPr>
      <w:r w:rsidRPr="00FA124A">
        <w:t xml:space="preserve">Преимущество использования </w:t>
      </w:r>
      <w:r w:rsidRPr="00C22BF7">
        <w:rPr>
          <w:rStyle w:val="afffff0"/>
        </w:rPr>
        <w:t>gpfdist</w:t>
      </w:r>
      <w:r w:rsidRPr="00FA124A">
        <w:t xml:space="preserve"> заключается в том, что вам гарантируется максимальный параллелизм при чтении или записи во внешние таблицы, что обеспечивает наилучшую производительность, а также упрощает администрирование внешних таблиц.</w:t>
      </w:r>
    </w:p>
    <w:p w14:paraId="59D572A3" w14:textId="2AD86651" w:rsidR="00FA124A" w:rsidRPr="00FA124A" w:rsidRDefault="00FA124A" w:rsidP="00FA124A">
      <w:pPr>
        <w:pStyle w:val="afff1"/>
        <w:rPr>
          <w:lang w:val="en-US"/>
        </w:rPr>
      </w:pPr>
      <w:r w:rsidRPr="00FA124A">
        <w:t xml:space="preserve">Для доступных для чтения внешних таблиц </w:t>
      </w:r>
      <w:r w:rsidRPr="00C22BF7">
        <w:rPr>
          <w:rStyle w:val="afffff0"/>
        </w:rPr>
        <w:t>gpfdist</w:t>
      </w:r>
      <w:r w:rsidRPr="00FA124A">
        <w:t xml:space="preserve"> анализирует и равноме</w:t>
      </w:r>
      <w:r w:rsidR="00C22BF7">
        <w:t>рно передает файлы данных всем инстансам</w:t>
      </w:r>
      <w:r w:rsidRPr="00FA124A">
        <w:t xml:space="preserve"> сегментов в системе </w:t>
      </w:r>
      <w:r w:rsidR="002C3408">
        <w:rPr>
          <w:lang w:val="en-US"/>
        </w:rPr>
        <w:t>RT</w:t>
      </w:r>
      <w:r w:rsidR="002C3408" w:rsidRPr="002C3408">
        <w:t>.</w:t>
      </w:r>
      <w:r w:rsidR="002C3408">
        <w:rPr>
          <w:lang w:val="en-US"/>
        </w:rPr>
        <w:t>Warehouse</w:t>
      </w:r>
      <w:r w:rsidRPr="00FA124A">
        <w:t xml:space="preserve">, когда пользователи </w:t>
      </w:r>
      <w:r w:rsidRPr="00C22BF7">
        <w:rPr>
          <w:rStyle w:val="afffff0"/>
        </w:rPr>
        <w:t>SELECT</w:t>
      </w:r>
      <w:r w:rsidRPr="00FA124A">
        <w:t xml:space="preserve"> из внешней таблицы. Для внешних таблиц с возможностью записи </w:t>
      </w:r>
      <w:r w:rsidRPr="00C22BF7">
        <w:rPr>
          <w:rStyle w:val="afffff0"/>
        </w:rPr>
        <w:t>gpfdist</w:t>
      </w:r>
      <w:r w:rsidRPr="00FA124A">
        <w:t xml:space="preserve"> принимает параллельные выходные потоки из сегментов, когда пользователи </w:t>
      </w:r>
      <w:r w:rsidRPr="00C22BF7">
        <w:rPr>
          <w:rStyle w:val="afffff0"/>
        </w:rPr>
        <w:t>INSERT</w:t>
      </w:r>
      <w:r w:rsidRPr="00FA124A">
        <w:t xml:space="preserve"> во внешнюю </w:t>
      </w:r>
      <w:r w:rsidRPr="00FA124A">
        <w:rPr>
          <w:lang w:val="en-US"/>
        </w:rPr>
        <w:t>таблицу, и записывает в выходной файл.</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A124A" w14:paraId="19123819" w14:textId="77777777" w:rsidTr="00186803">
        <w:trPr>
          <w:cantSplit/>
        </w:trPr>
        <w:tc>
          <w:tcPr>
            <w:tcW w:w="9248" w:type="dxa"/>
          </w:tcPr>
          <w:p w14:paraId="7111A952" w14:textId="77777777" w:rsidR="00FA124A" w:rsidRPr="003B6273" w:rsidRDefault="00FA124A" w:rsidP="00186803">
            <w:pPr>
              <w:pStyle w:val="afff1"/>
              <w:ind w:firstLine="0"/>
              <w:rPr>
                <w:b/>
              </w:rPr>
            </w:pPr>
            <w:r>
              <w:rPr>
                <w:b/>
              </w:rPr>
              <w:t>Примечание</w:t>
            </w:r>
            <w:r w:rsidRPr="003B6273">
              <w:rPr>
                <w:b/>
              </w:rPr>
              <w:t>.</w:t>
            </w:r>
          </w:p>
          <w:p w14:paraId="4D999C69" w14:textId="6D6F0A08" w:rsidR="00FA124A" w:rsidRDefault="00FA124A" w:rsidP="00186803">
            <w:pPr>
              <w:pStyle w:val="afff1"/>
              <w:ind w:firstLine="0"/>
            </w:pPr>
            <w:r w:rsidRPr="00FA124A">
              <w:t xml:space="preserve">Когда </w:t>
            </w:r>
            <w:r w:rsidRPr="00C22BF7">
              <w:rPr>
                <w:rStyle w:val="afffff0"/>
              </w:rPr>
              <w:t>gpfdist</w:t>
            </w:r>
            <w:r w:rsidRPr="00FA124A">
              <w:t xml:space="preserve"> считывает данные и обнаруживает ошибку форматирования данных, сообщение об ошибке включает номер строки, указывающий местонахождение ошибки форматирования. </w:t>
            </w:r>
            <w:r w:rsidRPr="00C22BF7">
              <w:rPr>
                <w:rStyle w:val="afffff0"/>
              </w:rPr>
              <w:t>gpfdist</w:t>
            </w:r>
            <w:r w:rsidRPr="00FA124A">
              <w:t xml:space="preserve"> пытается захватить строку, содержащую ошибку. Однако </w:t>
            </w:r>
            <w:r w:rsidRPr="00C22BF7">
              <w:rPr>
                <w:rStyle w:val="afffff0"/>
              </w:rPr>
              <w:t>gpfdist</w:t>
            </w:r>
            <w:r w:rsidRPr="00FA124A">
              <w:t xml:space="preserve"> может не захватить точную строку для некоторых ошибок форматирования.</w:t>
            </w:r>
          </w:p>
        </w:tc>
      </w:tr>
    </w:tbl>
    <w:p w14:paraId="1429FE5F" w14:textId="77777777" w:rsidR="00FA124A" w:rsidRPr="00FA124A" w:rsidRDefault="00FA124A" w:rsidP="00FA124A">
      <w:pPr>
        <w:pStyle w:val="afff1"/>
      </w:pPr>
      <w:r w:rsidRPr="00FA124A">
        <w:t xml:space="preserve">Для читаемых внешних таблиц, если файлы загрузки сжимаются с использованием </w:t>
      </w:r>
      <w:r w:rsidRPr="00C22BF7">
        <w:rPr>
          <w:rStyle w:val="afffff0"/>
        </w:rPr>
        <w:t>gzip</w:t>
      </w:r>
      <w:r w:rsidRPr="00FA124A">
        <w:t xml:space="preserve"> или </w:t>
      </w:r>
      <w:r w:rsidRPr="00C22BF7">
        <w:rPr>
          <w:rStyle w:val="afffff0"/>
        </w:rPr>
        <w:t>bzip</w:t>
      </w:r>
      <w:r w:rsidRPr="0055738E">
        <w:rPr>
          <w:rStyle w:val="afffff0"/>
          <w:lang w:val="ru-RU"/>
        </w:rPr>
        <w:t>2</w:t>
      </w:r>
      <w:r w:rsidRPr="00FA124A">
        <w:t xml:space="preserve"> (имеют расширение файла </w:t>
      </w:r>
      <w:r w:rsidRPr="0055738E">
        <w:rPr>
          <w:rStyle w:val="afffff0"/>
          <w:lang w:val="ru-RU"/>
        </w:rPr>
        <w:t>.</w:t>
      </w:r>
      <w:r w:rsidRPr="00C22BF7">
        <w:rPr>
          <w:rStyle w:val="afffff0"/>
        </w:rPr>
        <w:t>gz</w:t>
      </w:r>
      <w:r w:rsidRPr="00FA124A">
        <w:t xml:space="preserve"> или </w:t>
      </w:r>
      <w:r w:rsidRPr="0055738E">
        <w:rPr>
          <w:rStyle w:val="afffff0"/>
          <w:lang w:val="ru-RU"/>
        </w:rPr>
        <w:t>.</w:t>
      </w:r>
      <w:r w:rsidRPr="00C22BF7">
        <w:rPr>
          <w:rStyle w:val="afffff0"/>
        </w:rPr>
        <w:t>bz</w:t>
      </w:r>
      <w:r w:rsidRPr="0055738E">
        <w:rPr>
          <w:rStyle w:val="afffff0"/>
          <w:lang w:val="ru-RU"/>
        </w:rPr>
        <w:t>2</w:t>
      </w:r>
      <w:r w:rsidRPr="00FA124A">
        <w:t xml:space="preserve">), </w:t>
      </w:r>
      <w:r w:rsidRPr="00C22BF7">
        <w:rPr>
          <w:rStyle w:val="afffff0"/>
        </w:rPr>
        <w:t>gpfdist</w:t>
      </w:r>
      <w:r w:rsidRPr="00FA124A">
        <w:t xml:space="preserve"> распаковывает файлы перед загрузкой. Для внешних таблиц с возможностью записи </w:t>
      </w:r>
      <w:r w:rsidRPr="00C22BF7">
        <w:rPr>
          <w:rStyle w:val="afffff0"/>
        </w:rPr>
        <w:t>gpfdist</w:t>
      </w:r>
      <w:r w:rsidRPr="00FA124A">
        <w:t xml:space="preserve"> сжимает данные с помощью </w:t>
      </w:r>
      <w:r w:rsidRPr="00C22BF7">
        <w:rPr>
          <w:rStyle w:val="afffff0"/>
        </w:rPr>
        <w:t>gzip</w:t>
      </w:r>
      <w:r w:rsidRPr="00FA124A">
        <w:t xml:space="preserve">, если целевой файл имеет расширение </w:t>
      </w:r>
      <w:r w:rsidRPr="0055738E">
        <w:rPr>
          <w:rStyle w:val="afffff0"/>
          <w:lang w:val="ru-RU"/>
        </w:rPr>
        <w:t>.</w:t>
      </w:r>
      <w:r w:rsidRPr="00C22BF7">
        <w:rPr>
          <w:rStyle w:val="afffff0"/>
        </w:rPr>
        <w:t>gz</w:t>
      </w:r>
      <w:r w:rsidRPr="00FA124A">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A124A" w14:paraId="7522043E" w14:textId="77777777" w:rsidTr="00186803">
        <w:trPr>
          <w:cantSplit/>
        </w:trPr>
        <w:tc>
          <w:tcPr>
            <w:tcW w:w="9248" w:type="dxa"/>
          </w:tcPr>
          <w:p w14:paraId="333301B3" w14:textId="77777777" w:rsidR="00FA124A" w:rsidRPr="003B6273" w:rsidRDefault="00FA124A" w:rsidP="00186803">
            <w:pPr>
              <w:pStyle w:val="afff1"/>
              <w:ind w:firstLine="0"/>
              <w:rPr>
                <w:b/>
              </w:rPr>
            </w:pPr>
            <w:r>
              <w:rPr>
                <w:b/>
              </w:rPr>
              <w:t>Примечание</w:t>
            </w:r>
            <w:r w:rsidRPr="003B6273">
              <w:rPr>
                <w:b/>
              </w:rPr>
              <w:t>.</w:t>
            </w:r>
          </w:p>
          <w:p w14:paraId="46D504B2" w14:textId="7EA754F7" w:rsidR="00FA124A" w:rsidRDefault="00FA124A" w:rsidP="00186803">
            <w:pPr>
              <w:pStyle w:val="afff1"/>
              <w:ind w:firstLine="0"/>
            </w:pPr>
            <w:r>
              <w:t>С</w:t>
            </w:r>
            <w:r w:rsidRPr="00FA124A">
              <w:t xml:space="preserve">жатие не поддерживается для доступных для чтения и записи внешних таблиц, когда утилита </w:t>
            </w:r>
            <w:r w:rsidRPr="006557AC">
              <w:rPr>
                <w:rStyle w:val="afffff0"/>
              </w:rPr>
              <w:t>gpfdist</w:t>
            </w:r>
            <w:r w:rsidRPr="00FA124A">
              <w:t xml:space="preserve"> работает на платформах </w:t>
            </w:r>
            <w:r w:rsidRPr="00FA124A">
              <w:rPr>
                <w:lang w:val="en-US"/>
              </w:rPr>
              <w:t>Windows</w:t>
            </w:r>
            <w:r w:rsidRPr="00FA124A">
              <w:t>.</w:t>
            </w:r>
          </w:p>
        </w:tc>
      </w:tr>
    </w:tbl>
    <w:p w14:paraId="54864428" w14:textId="47733781" w:rsidR="00FA124A" w:rsidRPr="00FA124A" w:rsidRDefault="00FA124A" w:rsidP="00FA124A">
      <w:pPr>
        <w:pStyle w:val="afff1"/>
      </w:pPr>
      <w:r w:rsidRPr="00FA124A">
        <w:t xml:space="preserve">При чтении или записи данных с помощью протокола </w:t>
      </w:r>
      <w:r w:rsidRPr="006557AC">
        <w:rPr>
          <w:rStyle w:val="afffff0"/>
        </w:rPr>
        <w:t>gpfdist</w:t>
      </w:r>
      <w:r w:rsidRPr="00FA124A">
        <w:t xml:space="preserve"> или </w:t>
      </w:r>
      <w:r w:rsidRPr="006557AC">
        <w:rPr>
          <w:rStyle w:val="afffff0"/>
        </w:rPr>
        <w:t>gpfdists</w:t>
      </w:r>
      <w:r w:rsidRPr="00FA124A">
        <w:t xml:space="preserve"> </w:t>
      </w:r>
      <w:r w:rsidR="002C3408">
        <w:rPr>
          <w:lang w:val="en-US"/>
        </w:rPr>
        <w:t>RT</w:t>
      </w:r>
      <w:r w:rsidR="002C3408" w:rsidRPr="002C3408">
        <w:t>.</w:t>
      </w:r>
      <w:r w:rsidR="002C3408">
        <w:rPr>
          <w:lang w:val="en-US"/>
        </w:rPr>
        <w:t>Warehouse</w:t>
      </w:r>
      <w:r w:rsidR="006557AC" w:rsidRPr="006557AC">
        <w:t xml:space="preserve"> </w:t>
      </w:r>
      <w:r w:rsidRPr="00FA124A">
        <w:t xml:space="preserve">включает </w:t>
      </w:r>
      <w:r w:rsidRPr="006557AC">
        <w:rPr>
          <w:rStyle w:val="afffff0"/>
        </w:rPr>
        <w:t>X</w:t>
      </w:r>
      <w:r w:rsidRPr="006557AC">
        <w:rPr>
          <w:rStyle w:val="afffff0"/>
          <w:lang w:val="ru-RU"/>
        </w:rPr>
        <w:t>-</w:t>
      </w:r>
      <w:r w:rsidRPr="006557AC">
        <w:rPr>
          <w:rStyle w:val="afffff0"/>
        </w:rPr>
        <w:t>GP</w:t>
      </w:r>
      <w:r w:rsidRPr="006557AC">
        <w:rPr>
          <w:rStyle w:val="afffff0"/>
          <w:lang w:val="ru-RU"/>
        </w:rPr>
        <w:t>-</w:t>
      </w:r>
      <w:r w:rsidRPr="006557AC">
        <w:rPr>
          <w:rStyle w:val="afffff0"/>
        </w:rPr>
        <w:t>PROTO</w:t>
      </w:r>
      <w:r w:rsidRPr="00FA124A">
        <w:t xml:space="preserve"> в заголовок запроса </w:t>
      </w:r>
      <w:r w:rsidRPr="00FA124A">
        <w:rPr>
          <w:lang w:val="en-US"/>
        </w:rPr>
        <w:t>HTTP</w:t>
      </w:r>
      <w:r w:rsidRPr="00FA124A">
        <w:t xml:space="preserve">, чтобы указать, что запрос поступает из </w:t>
      </w:r>
      <w:r w:rsidR="002C3408">
        <w:rPr>
          <w:lang w:val="en-US"/>
        </w:rPr>
        <w:t>RT</w:t>
      </w:r>
      <w:r w:rsidR="002C3408" w:rsidRPr="002C3408">
        <w:t>.</w:t>
      </w:r>
      <w:r w:rsidR="002C3408">
        <w:rPr>
          <w:lang w:val="en-US"/>
        </w:rPr>
        <w:t>Warehouse</w:t>
      </w:r>
      <w:r w:rsidRPr="00FA124A">
        <w:t xml:space="preserve">. Утилита отклоняет </w:t>
      </w:r>
      <w:r w:rsidRPr="00FA124A">
        <w:rPr>
          <w:lang w:val="en-US"/>
        </w:rPr>
        <w:t>HTTP</w:t>
      </w:r>
      <w:r w:rsidRPr="00FA124A">
        <w:t xml:space="preserve">-запросы, не содержащие </w:t>
      </w:r>
      <w:r w:rsidRPr="006557AC">
        <w:rPr>
          <w:rStyle w:val="afffff0"/>
        </w:rPr>
        <w:t>X</w:t>
      </w:r>
      <w:r w:rsidRPr="0055738E">
        <w:rPr>
          <w:rStyle w:val="afffff0"/>
          <w:lang w:val="ru-RU"/>
        </w:rPr>
        <w:t>-</w:t>
      </w:r>
      <w:r w:rsidRPr="006557AC">
        <w:rPr>
          <w:rStyle w:val="afffff0"/>
        </w:rPr>
        <w:t>GP</w:t>
      </w:r>
      <w:r w:rsidRPr="0055738E">
        <w:rPr>
          <w:rStyle w:val="afffff0"/>
          <w:lang w:val="ru-RU"/>
        </w:rPr>
        <w:t>-</w:t>
      </w:r>
      <w:r w:rsidRPr="006557AC">
        <w:rPr>
          <w:rStyle w:val="afffff0"/>
        </w:rPr>
        <w:t>PROTO</w:t>
      </w:r>
      <w:r w:rsidRPr="00FA124A">
        <w:t xml:space="preserve"> в заголовке запроса.</w:t>
      </w:r>
    </w:p>
    <w:p w14:paraId="7A9C7C66" w14:textId="6EB23094" w:rsidR="00FA124A" w:rsidRPr="00FA124A" w:rsidRDefault="00FA124A" w:rsidP="00FA124A">
      <w:pPr>
        <w:pStyle w:val="afff1"/>
      </w:pPr>
      <w:r w:rsidRPr="00FA124A">
        <w:t xml:space="preserve">Скорее всего, вы захотите запустить </w:t>
      </w:r>
      <w:r w:rsidRPr="006557AC">
        <w:rPr>
          <w:rStyle w:val="afffff0"/>
        </w:rPr>
        <w:t>gpfdist</w:t>
      </w:r>
      <w:r w:rsidRPr="00FA124A">
        <w:t xml:space="preserve"> на своих машинах </w:t>
      </w:r>
      <w:r w:rsidRPr="00FA124A">
        <w:rPr>
          <w:lang w:val="en-US"/>
        </w:rPr>
        <w:t>ETL</w:t>
      </w:r>
      <w:r w:rsidRPr="00FA124A">
        <w:t>, а не на</w:t>
      </w:r>
      <w:r w:rsidR="006557AC">
        <w:t xml:space="preserve"> хостах, на которых установлена</w:t>
      </w:r>
      <w:r w:rsidRPr="00FA124A">
        <w:t xml:space="preserve"> </w:t>
      </w:r>
      <w:r w:rsidR="002C3408">
        <w:rPr>
          <w:lang w:val="en-US"/>
        </w:rPr>
        <w:t>RT</w:t>
      </w:r>
      <w:r w:rsidR="002C3408" w:rsidRPr="002C3408">
        <w:t>.</w:t>
      </w:r>
      <w:r w:rsidR="002C3408">
        <w:rPr>
          <w:lang w:val="en-US"/>
        </w:rPr>
        <w:t>Warehouse</w:t>
      </w:r>
      <w:r w:rsidRPr="00FA124A">
        <w:t xml:space="preserve">. </w:t>
      </w:r>
      <w:r w:rsidRPr="00FA124A">
        <w:rPr>
          <w:rFonts w:cs="Rostelecom Basis Light"/>
        </w:rPr>
        <w:t>Чтобы</w:t>
      </w:r>
      <w:r w:rsidRPr="00FA124A">
        <w:t xml:space="preserve"> </w:t>
      </w:r>
      <w:r w:rsidRPr="00FA124A">
        <w:rPr>
          <w:rFonts w:cs="Rostelecom Basis Light"/>
        </w:rPr>
        <w:t>установить</w:t>
      </w:r>
      <w:r w:rsidRPr="00FA124A">
        <w:t xml:space="preserve"> </w:t>
      </w:r>
      <w:r w:rsidRPr="006557AC">
        <w:rPr>
          <w:rStyle w:val="afffff0"/>
        </w:rPr>
        <w:t>gpfdist</w:t>
      </w:r>
      <w:r w:rsidRPr="00FA124A">
        <w:t xml:space="preserve"> </w:t>
      </w:r>
      <w:r w:rsidRPr="00FA124A">
        <w:lastRenderedPageBreak/>
        <w:t xml:space="preserve">на другой хост, просто скопируйте утилиту на этот хост и добавьте </w:t>
      </w:r>
      <w:r w:rsidRPr="006557AC">
        <w:rPr>
          <w:rStyle w:val="afffff0"/>
        </w:rPr>
        <w:t>gpfdist</w:t>
      </w:r>
      <w:r>
        <w:t xml:space="preserve"> в свой </w:t>
      </w:r>
      <w:r w:rsidRPr="0055738E">
        <w:rPr>
          <w:rStyle w:val="afffff0"/>
          <w:lang w:val="ru-RU"/>
        </w:rPr>
        <w:t>$</w:t>
      </w:r>
      <w:r w:rsidRPr="006557AC">
        <w:rPr>
          <w:rStyle w:val="afffff0"/>
        </w:rPr>
        <w:t>PATH</w:t>
      </w:r>
      <w:r w:rsidRPr="00FA124A">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FA124A" w14:paraId="3A3572B5" w14:textId="77777777" w:rsidTr="00186803">
        <w:trPr>
          <w:cantSplit/>
        </w:trPr>
        <w:tc>
          <w:tcPr>
            <w:tcW w:w="9248" w:type="dxa"/>
          </w:tcPr>
          <w:p w14:paraId="37877543" w14:textId="77777777" w:rsidR="00FA124A" w:rsidRPr="003B6273" w:rsidRDefault="00FA124A" w:rsidP="00186803">
            <w:pPr>
              <w:pStyle w:val="afff1"/>
              <w:ind w:firstLine="0"/>
              <w:rPr>
                <w:b/>
              </w:rPr>
            </w:pPr>
            <w:r>
              <w:rPr>
                <w:b/>
              </w:rPr>
              <w:t>Примечание</w:t>
            </w:r>
            <w:r w:rsidRPr="003B6273">
              <w:rPr>
                <w:b/>
              </w:rPr>
              <w:t>.</w:t>
            </w:r>
          </w:p>
          <w:p w14:paraId="62AA4C13" w14:textId="5B75B6EE" w:rsidR="00FA124A" w:rsidRDefault="00FA124A" w:rsidP="00186803">
            <w:pPr>
              <w:pStyle w:val="afff1"/>
              <w:ind w:firstLine="0"/>
            </w:pPr>
            <w:r w:rsidRPr="00FA124A">
              <w:t>При использовании IPv6 всегда заключайте числовой IP-адрес в скобки.</w:t>
            </w:r>
          </w:p>
        </w:tc>
      </w:tr>
    </w:tbl>
    <w:p w14:paraId="20578833" w14:textId="77777777" w:rsidR="00046894" w:rsidRPr="002F4B86" w:rsidRDefault="00046894" w:rsidP="000749E2">
      <w:pPr>
        <w:pStyle w:val="46"/>
        <w:rPr>
          <w:lang w:val="ru-RU"/>
        </w:rPr>
      </w:pPr>
      <w:r w:rsidRPr="004528BE">
        <w:t>Параметры</w:t>
      </w:r>
    </w:p>
    <w:p w14:paraId="5910D2BC" w14:textId="63C191CF" w:rsidR="00046894" w:rsidRPr="004969EA" w:rsidRDefault="00046894" w:rsidP="00046894">
      <w:pPr>
        <w:pStyle w:val="aff6"/>
      </w:pPr>
      <w:r w:rsidRPr="00624C80">
        <w:t xml:space="preserve">Таблица </w:t>
      </w:r>
      <w:fldSimple w:instr=" SEQ Таблица \* ARABIC ">
        <w:r w:rsidR="000D13AA">
          <w:rPr>
            <w:noProof/>
          </w:rPr>
          <w:t>29</w:t>
        </w:r>
      </w:fldSimple>
      <w:r w:rsidRPr="00624C80">
        <w:t xml:space="preserve"> </w:t>
      </w:r>
      <w:r w:rsidRPr="00624C80">
        <w:rPr>
          <w:rFonts w:cs="Times New Roman"/>
        </w:rPr>
        <w:t>—</w:t>
      </w:r>
      <w:r w:rsidRPr="00624C80">
        <w:t xml:space="preserve"> </w:t>
      </w:r>
      <w:r>
        <w:t xml:space="preserve">Параметры </w:t>
      </w:r>
      <w:r w:rsidR="00FA124A" w:rsidRPr="00046894">
        <w:rPr>
          <w:lang w:val="en-US"/>
        </w:rPr>
        <w:t>gpfdist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046894" w:rsidRPr="00BB4D23" w14:paraId="2EDB1663" w14:textId="77777777" w:rsidTr="00186803">
        <w:trPr>
          <w:trHeight w:val="454"/>
          <w:tblHeader/>
        </w:trPr>
        <w:tc>
          <w:tcPr>
            <w:tcW w:w="2483" w:type="dxa"/>
            <w:shd w:val="clear" w:color="auto" w:fill="7030A0"/>
            <w:tcMar>
              <w:top w:w="57" w:type="dxa"/>
              <w:left w:w="85" w:type="dxa"/>
              <w:bottom w:w="57" w:type="dxa"/>
              <w:right w:w="85" w:type="dxa"/>
            </w:tcMar>
          </w:tcPr>
          <w:p w14:paraId="757157B3" w14:textId="77777777" w:rsidR="00046894" w:rsidRPr="00BB4D23" w:rsidRDefault="00046894" w:rsidP="00186803">
            <w:pPr>
              <w:pStyle w:val="affa"/>
            </w:pPr>
            <w:r>
              <w:t>Параметр</w:t>
            </w:r>
          </w:p>
        </w:tc>
        <w:tc>
          <w:tcPr>
            <w:tcW w:w="6861" w:type="dxa"/>
            <w:shd w:val="clear" w:color="auto" w:fill="7030A0"/>
            <w:tcMar>
              <w:top w:w="57" w:type="dxa"/>
              <w:left w:w="85" w:type="dxa"/>
              <w:bottom w:w="57" w:type="dxa"/>
              <w:right w:w="85" w:type="dxa"/>
            </w:tcMar>
          </w:tcPr>
          <w:p w14:paraId="183E7354" w14:textId="77777777" w:rsidR="00046894" w:rsidRPr="00991D67" w:rsidRDefault="00046894" w:rsidP="00186803">
            <w:pPr>
              <w:pStyle w:val="affa"/>
            </w:pPr>
            <w:r>
              <w:t>Описание</w:t>
            </w:r>
          </w:p>
        </w:tc>
      </w:tr>
      <w:tr w:rsidR="00046894" w:rsidRPr="00BB4D23" w14:paraId="3C8B8F29" w14:textId="77777777" w:rsidTr="00186803">
        <w:tc>
          <w:tcPr>
            <w:tcW w:w="2483" w:type="dxa"/>
            <w:tcMar>
              <w:top w:w="57" w:type="dxa"/>
              <w:left w:w="85" w:type="dxa"/>
              <w:bottom w:w="57" w:type="dxa"/>
              <w:right w:w="85" w:type="dxa"/>
            </w:tcMar>
          </w:tcPr>
          <w:p w14:paraId="25F6A8A3" w14:textId="386C3F8D" w:rsidR="00046894" w:rsidRPr="00991D67" w:rsidRDefault="00046894" w:rsidP="006557AC">
            <w:pPr>
              <w:pStyle w:val="afffff6"/>
            </w:pPr>
            <w:r w:rsidRPr="00046894">
              <w:t xml:space="preserve">-d </w:t>
            </w:r>
            <w:r w:rsidRPr="006557AC">
              <w:rPr>
                <w:i/>
              </w:rPr>
              <w:t>directory</w:t>
            </w:r>
          </w:p>
        </w:tc>
        <w:tc>
          <w:tcPr>
            <w:tcW w:w="6861" w:type="dxa"/>
            <w:tcMar>
              <w:top w:w="57" w:type="dxa"/>
              <w:left w:w="85" w:type="dxa"/>
              <w:bottom w:w="57" w:type="dxa"/>
              <w:right w:w="85" w:type="dxa"/>
            </w:tcMar>
          </w:tcPr>
          <w:p w14:paraId="02B0326F" w14:textId="230D294C" w:rsidR="00046894" w:rsidRPr="00991D67" w:rsidRDefault="00046894" w:rsidP="00046894">
            <w:pPr>
              <w:pStyle w:val="aff8"/>
              <w:rPr>
                <w:lang w:val="ru-RU"/>
              </w:rPr>
            </w:pPr>
            <w:r w:rsidRPr="00046894">
              <w:rPr>
                <w:lang w:val="ru-RU"/>
              </w:rPr>
              <w:t xml:space="preserve">Каталог, из которого </w:t>
            </w:r>
            <w:r w:rsidRPr="006557AC">
              <w:rPr>
                <w:rStyle w:val="afffff7"/>
              </w:rPr>
              <w:t>gpfdist</w:t>
            </w:r>
            <w:r w:rsidRPr="00046894">
              <w:rPr>
                <w:lang w:val="ru-RU"/>
              </w:rPr>
              <w:t xml:space="preserve"> будет обслуживать файлы для читаемых внешних таблиц или создавать выходные файлы для досту</w:t>
            </w:r>
            <w:r>
              <w:rPr>
                <w:lang w:val="ru-RU"/>
              </w:rPr>
              <w:t xml:space="preserve">пных для записи внешних таблиц. </w:t>
            </w:r>
            <w:r w:rsidR="006557AC">
              <w:rPr>
                <w:lang w:val="ru-RU"/>
              </w:rPr>
              <w:t>Если параметр не указан</w:t>
            </w:r>
            <w:r w:rsidRPr="00046894">
              <w:rPr>
                <w:lang w:val="ru-RU"/>
              </w:rPr>
              <w:t>, по умолчанию используется текущий каталог.</w:t>
            </w:r>
          </w:p>
        </w:tc>
      </w:tr>
      <w:tr w:rsidR="00046894" w:rsidRPr="00BB4D23" w14:paraId="7183A67C" w14:textId="77777777" w:rsidTr="00186803">
        <w:tc>
          <w:tcPr>
            <w:tcW w:w="2483" w:type="dxa"/>
            <w:tcMar>
              <w:top w:w="57" w:type="dxa"/>
              <w:left w:w="85" w:type="dxa"/>
              <w:bottom w:w="57" w:type="dxa"/>
              <w:right w:w="85" w:type="dxa"/>
            </w:tcMar>
          </w:tcPr>
          <w:p w14:paraId="7BEF6EAF" w14:textId="6EAD5795" w:rsidR="00046894" w:rsidRPr="00046894" w:rsidRDefault="00046894" w:rsidP="006557AC">
            <w:pPr>
              <w:pStyle w:val="afffff6"/>
            </w:pPr>
            <w:r w:rsidRPr="00046894">
              <w:t xml:space="preserve">-l </w:t>
            </w:r>
            <w:r w:rsidRPr="00F70F6F">
              <w:rPr>
                <w:i/>
              </w:rPr>
              <w:t>log_file</w:t>
            </w:r>
          </w:p>
        </w:tc>
        <w:tc>
          <w:tcPr>
            <w:tcW w:w="6861" w:type="dxa"/>
            <w:tcMar>
              <w:top w:w="57" w:type="dxa"/>
              <w:left w:w="85" w:type="dxa"/>
              <w:bottom w:w="57" w:type="dxa"/>
              <w:right w:w="85" w:type="dxa"/>
            </w:tcMar>
          </w:tcPr>
          <w:p w14:paraId="2B76395E" w14:textId="7C718C0B" w:rsidR="00046894" w:rsidRPr="00046894" w:rsidRDefault="00046894" w:rsidP="00046894">
            <w:pPr>
              <w:pStyle w:val="aff8"/>
              <w:rPr>
                <w:lang w:val="ru-RU"/>
              </w:rPr>
            </w:pPr>
            <w:r w:rsidRPr="00046894">
              <w:rPr>
                <w:lang w:val="ru-RU"/>
              </w:rPr>
              <w:t>Полный путь и имя файла журнала, в котором должны регистрироваться стандартные выходные сообщения.</w:t>
            </w:r>
          </w:p>
        </w:tc>
      </w:tr>
      <w:tr w:rsidR="00046894" w:rsidRPr="00BB4D23" w14:paraId="65AE99E4" w14:textId="77777777" w:rsidTr="00186803">
        <w:tc>
          <w:tcPr>
            <w:tcW w:w="2483" w:type="dxa"/>
            <w:tcMar>
              <w:top w:w="57" w:type="dxa"/>
              <w:left w:w="85" w:type="dxa"/>
              <w:bottom w:w="57" w:type="dxa"/>
              <w:right w:w="85" w:type="dxa"/>
            </w:tcMar>
          </w:tcPr>
          <w:p w14:paraId="3D4BCAA8" w14:textId="72D4A3DA" w:rsidR="00046894" w:rsidRPr="00046894" w:rsidRDefault="00046894" w:rsidP="006557AC">
            <w:pPr>
              <w:pStyle w:val="afffff6"/>
            </w:pPr>
            <w:r w:rsidRPr="00046894">
              <w:t xml:space="preserve">-p </w:t>
            </w:r>
            <w:r w:rsidRPr="00F70F6F">
              <w:rPr>
                <w:i/>
              </w:rPr>
              <w:t>http_port</w:t>
            </w:r>
          </w:p>
        </w:tc>
        <w:tc>
          <w:tcPr>
            <w:tcW w:w="6861" w:type="dxa"/>
            <w:tcMar>
              <w:top w:w="57" w:type="dxa"/>
              <w:left w:w="85" w:type="dxa"/>
              <w:bottom w:w="57" w:type="dxa"/>
              <w:right w:w="85" w:type="dxa"/>
            </w:tcMar>
          </w:tcPr>
          <w:p w14:paraId="1FAA5C96" w14:textId="0B9C1CE8" w:rsidR="00046894" w:rsidRPr="00046894" w:rsidRDefault="00046894" w:rsidP="00046894">
            <w:pPr>
              <w:pStyle w:val="aff8"/>
              <w:rPr>
                <w:lang w:val="ru-RU"/>
              </w:rPr>
            </w:pPr>
            <w:r w:rsidRPr="00046894">
              <w:rPr>
                <w:lang w:val="ru-RU"/>
              </w:rPr>
              <w:t xml:space="preserve">Порт HTTP, на котором </w:t>
            </w:r>
            <w:r w:rsidRPr="00F70F6F">
              <w:rPr>
                <w:rStyle w:val="afffff7"/>
              </w:rPr>
              <w:t>gpfdist</w:t>
            </w:r>
            <w:r>
              <w:rPr>
                <w:lang w:val="ru-RU"/>
              </w:rPr>
              <w:t xml:space="preserve"> будет обслуживать файлы. </w:t>
            </w:r>
            <w:r w:rsidRPr="00046894">
              <w:rPr>
                <w:lang w:val="ru-RU"/>
              </w:rPr>
              <w:t>По умолчанию</w:t>
            </w:r>
            <w:r w:rsidR="00F70F6F">
              <w:rPr>
                <w:lang w:val="ru-RU"/>
              </w:rPr>
              <w:t xml:space="preserve"> —</w:t>
            </w:r>
            <w:r w:rsidRPr="00046894">
              <w:rPr>
                <w:lang w:val="ru-RU"/>
              </w:rPr>
              <w:t xml:space="preserve"> </w:t>
            </w:r>
            <w:r w:rsidRPr="00F70F6F">
              <w:rPr>
                <w:rStyle w:val="afffff7"/>
              </w:rPr>
              <w:t>8080</w:t>
            </w:r>
            <w:r w:rsidRPr="00046894">
              <w:rPr>
                <w:lang w:val="ru-RU"/>
              </w:rPr>
              <w:t>.</w:t>
            </w:r>
          </w:p>
        </w:tc>
      </w:tr>
      <w:tr w:rsidR="00046894" w:rsidRPr="00BB4D23" w14:paraId="1C437BD0" w14:textId="77777777" w:rsidTr="00186803">
        <w:tc>
          <w:tcPr>
            <w:tcW w:w="2483" w:type="dxa"/>
            <w:tcMar>
              <w:top w:w="57" w:type="dxa"/>
              <w:left w:w="85" w:type="dxa"/>
              <w:bottom w:w="57" w:type="dxa"/>
              <w:right w:w="85" w:type="dxa"/>
            </w:tcMar>
          </w:tcPr>
          <w:p w14:paraId="0BCDCD49" w14:textId="202073A2" w:rsidR="00046894" w:rsidRPr="00046894" w:rsidRDefault="00046894" w:rsidP="006557AC">
            <w:pPr>
              <w:pStyle w:val="afffff6"/>
            </w:pPr>
            <w:r w:rsidRPr="00046894">
              <w:t xml:space="preserve">-P </w:t>
            </w:r>
            <w:r w:rsidRPr="00F70F6F">
              <w:rPr>
                <w:i/>
              </w:rPr>
              <w:t>last_http_port</w:t>
            </w:r>
          </w:p>
        </w:tc>
        <w:tc>
          <w:tcPr>
            <w:tcW w:w="6861" w:type="dxa"/>
            <w:tcMar>
              <w:top w:w="57" w:type="dxa"/>
              <w:left w:w="85" w:type="dxa"/>
              <w:bottom w:w="57" w:type="dxa"/>
              <w:right w:w="85" w:type="dxa"/>
            </w:tcMar>
          </w:tcPr>
          <w:p w14:paraId="714918A6" w14:textId="2ED43D65" w:rsidR="00046894" w:rsidRPr="00046894" w:rsidRDefault="00046894" w:rsidP="00046894">
            <w:pPr>
              <w:pStyle w:val="aff8"/>
              <w:rPr>
                <w:lang w:val="ru-RU"/>
              </w:rPr>
            </w:pPr>
            <w:r w:rsidRPr="00046894">
              <w:rPr>
                <w:lang w:val="ru-RU"/>
              </w:rPr>
              <w:t xml:space="preserve">Последний номер порта в диапазоне номеров портов HTTP (от </w:t>
            </w:r>
            <w:r w:rsidRPr="00F70F6F">
              <w:rPr>
                <w:rStyle w:val="afffff7"/>
              </w:rPr>
              <w:t>http</w:t>
            </w:r>
            <w:r w:rsidRPr="0055738E">
              <w:rPr>
                <w:rStyle w:val="afffff7"/>
                <w:lang w:val="ru-RU"/>
              </w:rPr>
              <w:t>_</w:t>
            </w:r>
            <w:r w:rsidRPr="00F70F6F">
              <w:rPr>
                <w:rStyle w:val="afffff7"/>
              </w:rPr>
              <w:t>port</w:t>
            </w:r>
            <w:r w:rsidRPr="00046894">
              <w:rPr>
                <w:lang w:val="ru-RU"/>
              </w:rPr>
              <w:t xml:space="preserve"> до </w:t>
            </w:r>
            <w:r w:rsidRPr="00F70F6F">
              <w:rPr>
                <w:rStyle w:val="afffff7"/>
              </w:rPr>
              <w:t>last</w:t>
            </w:r>
            <w:r w:rsidRPr="0055738E">
              <w:rPr>
                <w:rStyle w:val="afffff7"/>
                <w:lang w:val="ru-RU"/>
              </w:rPr>
              <w:t>_</w:t>
            </w:r>
            <w:r w:rsidRPr="00F70F6F">
              <w:rPr>
                <w:rStyle w:val="afffff7"/>
              </w:rPr>
              <w:t>http</w:t>
            </w:r>
            <w:r w:rsidRPr="0055738E">
              <w:rPr>
                <w:rStyle w:val="afffff7"/>
                <w:lang w:val="ru-RU"/>
              </w:rPr>
              <w:t>_</w:t>
            </w:r>
            <w:r w:rsidRPr="00F70F6F">
              <w:rPr>
                <w:rStyle w:val="afffff7"/>
              </w:rPr>
              <w:t>port</w:t>
            </w:r>
            <w:r w:rsidRPr="00046894">
              <w:rPr>
                <w:lang w:val="ru-RU"/>
              </w:rPr>
              <w:t xml:space="preserve"> включительно), на котором </w:t>
            </w:r>
            <w:r w:rsidRPr="00F70F6F">
              <w:rPr>
                <w:rStyle w:val="afffff7"/>
              </w:rPr>
              <w:t>gpfdist</w:t>
            </w:r>
            <w:r w:rsidRPr="00046894">
              <w:rPr>
                <w:lang w:val="ru-RU"/>
              </w:rPr>
              <w:t xml:space="preserve"> бу</w:t>
            </w:r>
            <w:r>
              <w:rPr>
                <w:lang w:val="ru-RU"/>
              </w:rPr>
              <w:t xml:space="preserve">дет пытаться обслуживать файлы. </w:t>
            </w:r>
            <w:r w:rsidRPr="00F70F6F">
              <w:rPr>
                <w:rStyle w:val="afffff7"/>
              </w:rPr>
              <w:t>gpfdist</w:t>
            </w:r>
            <w:r w:rsidRPr="00046894">
              <w:rPr>
                <w:lang w:val="ru-RU"/>
              </w:rPr>
              <w:t xml:space="preserve"> обслуживает файлы по первому номеру порта в диапазоне, к которому он успешно привязывается.</w:t>
            </w:r>
          </w:p>
        </w:tc>
      </w:tr>
      <w:tr w:rsidR="00046894" w:rsidRPr="00BB4D23" w14:paraId="231A1A7D" w14:textId="77777777" w:rsidTr="00186803">
        <w:tc>
          <w:tcPr>
            <w:tcW w:w="2483" w:type="dxa"/>
            <w:tcMar>
              <w:top w:w="57" w:type="dxa"/>
              <w:left w:w="85" w:type="dxa"/>
              <w:bottom w:w="57" w:type="dxa"/>
              <w:right w:w="85" w:type="dxa"/>
            </w:tcMar>
          </w:tcPr>
          <w:p w14:paraId="3943438E" w14:textId="6C6B9420" w:rsidR="00046894" w:rsidRPr="00046894" w:rsidRDefault="00046894" w:rsidP="006557AC">
            <w:pPr>
              <w:pStyle w:val="afffff6"/>
            </w:pPr>
            <w:r w:rsidRPr="00046894">
              <w:t xml:space="preserve">-t </w:t>
            </w:r>
            <w:r w:rsidRPr="00F70F6F">
              <w:rPr>
                <w:i/>
              </w:rPr>
              <w:t>timeout</w:t>
            </w:r>
          </w:p>
        </w:tc>
        <w:tc>
          <w:tcPr>
            <w:tcW w:w="6861" w:type="dxa"/>
            <w:tcMar>
              <w:top w:w="57" w:type="dxa"/>
              <w:left w:w="85" w:type="dxa"/>
              <w:bottom w:w="57" w:type="dxa"/>
              <w:right w:w="85" w:type="dxa"/>
            </w:tcMar>
          </w:tcPr>
          <w:p w14:paraId="64837B32" w14:textId="73A66B60" w:rsidR="00046894" w:rsidRPr="00046894" w:rsidRDefault="00046894" w:rsidP="00F70F6F">
            <w:pPr>
              <w:pStyle w:val="aff8"/>
              <w:rPr>
                <w:lang w:val="ru-RU"/>
              </w:rPr>
            </w:pPr>
            <w:r w:rsidRPr="00046894">
              <w:rPr>
                <w:lang w:val="ru-RU"/>
              </w:rPr>
              <w:t>Устанавливает время, отвед</w:t>
            </w:r>
            <w:r w:rsidR="00F70F6F">
              <w:rPr>
                <w:lang w:val="ru-RU"/>
              </w:rPr>
              <w:t>ё</w:t>
            </w:r>
            <w:r w:rsidRPr="00046894">
              <w:rPr>
                <w:lang w:val="ru-RU"/>
              </w:rPr>
              <w:t xml:space="preserve">нное </w:t>
            </w:r>
            <w:r w:rsidR="002C3408">
              <w:rPr>
                <w:lang w:val="ru-RU"/>
              </w:rPr>
              <w:t>RT.Warehouse</w:t>
            </w:r>
            <w:r w:rsidR="00F70F6F" w:rsidRPr="00F70F6F">
              <w:rPr>
                <w:lang w:val="ru-RU"/>
              </w:rPr>
              <w:t xml:space="preserve"> </w:t>
            </w:r>
            <w:r w:rsidRPr="00046894">
              <w:rPr>
                <w:lang w:val="ru-RU"/>
              </w:rPr>
              <w:t xml:space="preserve">для установления </w:t>
            </w:r>
            <w:r>
              <w:rPr>
                <w:lang w:val="ru-RU"/>
              </w:rPr>
              <w:t xml:space="preserve">соединения с процессом </w:t>
            </w:r>
            <w:r w:rsidRPr="00F70F6F">
              <w:rPr>
                <w:rStyle w:val="afffff7"/>
              </w:rPr>
              <w:t>gpfdist</w:t>
            </w:r>
            <w:r>
              <w:rPr>
                <w:lang w:val="ru-RU"/>
              </w:rPr>
              <w:t xml:space="preserve">. По умолчанию </w:t>
            </w:r>
            <w:r w:rsidR="00F70F6F">
              <w:rPr>
                <w:lang w:val="ru-RU"/>
              </w:rPr>
              <w:t>—</w:t>
            </w:r>
            <w:r w:rsidR="00F70F6F" w:rsidRPr="0055738E">
              <w:rPr>
                <w:lang w:val="ru-RU"/>
              </w:rPr>
              <w:t xml:space="preserve"> </w:t>
            </w:r>
            <w:r>
              <w:rPr>
                <w:lang w:val="ru-RU"/>
              </w:rPr>
              <w:t xml:space="preserve">5 секунд. </w:t>
            </w:r>
            <w:r w:rsidRPr="00046894">
              <w:rPr>
                <w:lang w:val="ru-RU"/>
              </w:rPr>
              <w:t>Допустимые значения</w:t>
            </w:r>
            <w:r>
              <w:rPr>
                <w:lang w:val="ru-RU"/>
              </w:rPr>
              <w:t xml:space="preserve">: от 2 до 7200 секунд (2 часа). </w:t>
            </w:r>
            <w:r w:rsidRPr="00046894">
              <w:rPr>
                <w:lang w:val="ru-RU"/>
              </w:rPr>
              <w:t>Может потребоваться увеличить в системах с большим сетевым трафиком.</w:t>
            </w:r>
          </w:p>
        </w:tc>
      </w:tr>
      <w:tr w:rsidR="00046894" w:rsidRPr="00BB4D23" w14:paraId="421F07D3" w14:textId="77777777" w:rsidTr="00186803">
        <w:tc>
          <w:tcPr>
            <w:tcW w:w="2483" w:type="dxa"/>
            <w:tcMar>
              <w:top w:w="57" w:type="dxa"/>
              <w:left w:w="85" w:type="dxa"/>
              <w:bottom w:w="57" w:type="dxa"/>
              <w:right w:w="85" w:type="dxa"/>
            </w:tcMar>
          </w:tcPr>
          <w:p w14:paraId="5348191D" w14:textId="23FDF668" w:rsidR="00046894" w:rsidRPr="00046894" w:rsidRDefault="00046894" w:rsidP="006557AC">
            <w:pPr>
              <w:pStyle w:val="afffff6"/>
            </w:pPr>
            <w:r w:rsidRPr="00046894">
              <w:t xml:space="preserve">-m </w:t>
            </w:r>
            <w:r w:rsidRPr="00F70F6F">
              <w:rPr>
                <w:i/>
              </w:rPr>
              <w:t>max_length</w:t>
            </w:r>
          </w:p>
        </w:tc>
        <w:tc>
          <w:tcPr>
            <w:tcW w:w="6861" w:type="dxa"/>
            <w:tcMar>
              <w:top w:w="57" w:type="dxa"/>
              <w:left w:w="85" w:type="dxa"/>
              <w:bottom w:w="57" w:type="dxa"/>
              <w:right w:w="85" w:type="dxa"/>
            </w:tcMar>
          </w:tcPr>
          <w:p w14:paraId="01943FE3" w14:textId="2F5A655A" w:rsidR="00046894" w:rsidRPr="00046894" w:rsidRDefault="00046894" w:rsidP="00046894">
            <w:pPr>
              <w:pStyle w:val="aff8"/>
              <w:rPr>
                <w:lang w:val="ru-RU"/>
              </w:rPr>
            </w:pPr>
            <w:r w:rsidRPr="00046894">
              <w:rPr>
                <w:lang w:val="ru-RU"/>
              </w:rPr>
              <w:t>Устанавливает максимально допустиму</w:t>
            </w:r>
            <w:r>
              <w:rPr>
                <w:lang w:val="ru-RU"/>
              </w:rPr>
              <w:t xml:space="preserve">ю длину строки данных в байтах. </w:t>
            </w:r>
            <w:r w:rsidR="00F70F6F">
              <w:rPr>
                <w:lang w:val="ru-RU"/>
              </w:rPr>
              <w:t>По умолчанию —</w:t>
            </w:r>
            <w:r w:rsidRPr="00046894">
              <w:rPr>
                <w:lang w:val="ru-RU"/>
              </w:rPr>
              <w:t xml:space="preserve"> </w:t>
            </w:r>
            <w:r w:rsidRPr="00F70F6F">
              <w:rPr>
                <w:rStyle w:val="afffff7"/>
                <w:lang w:val="ru-RU"/>
              </w:rPr>
              <w:t>32768</w:t>
            </w:r>
            <w:r w:rsidR="00F70F6F">
              <w:rPr>
                <w:lang w:val="ru-RU"/>
              </w:rPr>
              <w:t>. Параметр с</w:t>
            </w:r>
            <w:r w:rsidRPr="00046894">
              <w:rPr>
                <w:lang w:val="ru-RU"/>
              </w:rPr>
              <w:t>ледует использовать, когда пользовательские данные содержат очень широкие строки (</w:t>
            </w:r>
            <w:proofErr w:type="gramStart"/>
            <w:r w:rsidRPr="00046894">
              <w:rPr>
                <w:lang w:val="ru-RU"/>
              </w:rPr>
              <w:t>или</w:t>
            </w:r>
            <w:proofErr w:type="gramEnd"/>
            <w:r w:rsidRPr="00046894">
              <w:rPr>
                <w:lang w:val="ru-RU"/>
              </w:rPr>
              <w:t xml:space="preserve"> когда появляется сообщение об </w:t>
            </w:r>
            <w:r>
              <w:rPr>
                <w:lang w:val="ru-RU"/>
              </w:rPr>
              <w:t>ошибке</w:t>
            </w:r>
            <w:r w:rsidR="00F70F6F">
              <w:rPr>
                <w:lang w:val="ru-RU"/>
              </w:rPr>
              <w:t xml:space="preserve"> </w:t>
            </w:r>
            <w:r w:rsidR="00F70F6F" w:rsidRPr="00F70F6F">
              <w:rPr>
                <w:rStyle w:val="afffff7"/>
                <w:lang w:val="ru-RU"/>
              </w:rPr>
              <w:t>line too long</w:t>
            </w:r>
            <w:r>
              <w:rPr>
                <w:lang w:val="ru-RU"/>
              </w:rPr>
              <w:t xml:space="preserve">). </w:t>
            </w:r>
            <w:r w:rsidR="00F70F6F">
              <w:rPr>
                <w:lang w:val="ru-RU"/>
              </w:rPr>
              <w:t>Параметр н</w:t>
            </w:r>
            <w:r w:rsidRPr="00046894">
              <w:rPr>
                <w:lang w:val="ru-RU"/>
              </w:rPr>
              <w:t xml:space="preserve">е следует использовать </w:t>
            </w:r>
            <w:r w:rsidR="00F70F6F">
              <w:rPr>
                <w:lang w:val="ru-RU"/>
              </w:rPr>
              <w:t>иным способом</w:t>
            </w:r>
            <w:r w:rsidRPr="00046894">
              <w:rPr>
                <w:lang w:val="ru-RU"/>
              </w:rPr>
              <w:t xml:space="preserve">, так как это </w:t>
            </w:r>
            <w:r>
              <w:rPr>
                <w:lang w:val="ru-RU"/>
              </w:rPr>
              <w:t xml:space="preserve">увеличивает выделение ресурсов. </w:t>
            </w:r>
            <w:r w:rsidRPr="00046894">
              <w:rPr>
                <w:lang w:val="ru-RU"/>
              </w:rPr>
              <w:t>Допустимый</w:t>
            </w:r>
            <w:r>
              <w:rPr>
                <w:lang w:val="ru-RU"/>
              </w:rPr>
              <w:t xml:space="preserve"> диапазон </w:t>
            </w:r>
            <w:r w:rsidR="00F70F6F">
              <w:rPr>
                <w:lang w:val="ru-RU"/>
              </w:rPr>
              <w:t>— от 32 КБ до 256 МБ</w:t>
            </w:r>
            <w:r>
              <w:rPr>
                <w:lang w:val="ru-RU"/>
              </w:rPr>
              <w:t xml:space="preserve"> </w:t>
            </w:r>
            <w:r w:rsidRPr="00046894">
              <w:rPr>
                <w:lang w:val="ru-RU"/>
              </w:rPr>
              <w:t>(</w:t>
            </w:r>
            <w:r w:rsidR="00F70F6F" w:rsidRPr="00046894">
              <w:rPr>
                <w:lang w:val="ru-RU"/>
              </w:rPr>
              <w:t xml:space="preserve">в системах Windows </w:t>
            </w:r>
            <w:r w:rsidR="00F70F6F">
              <w:rPr>
                <w:lang w:val="ru-RU"/>
              </w:rPr>
              <w:t>в</w:t>
            </w:r>
            <w:r w:rsidRPr="00046894">
              <w:rPr>
                <w:lang w:val="ru-RU"/>
              </w:rPr>
              <w:t>ерхний предел составляет 1 МБ.)</w:t>
            </w:r>
          </w:p>
          <w:p w14:paraId="0FF84295" w14:textId="042DBDCE" w:rsidR="00046894" w:rsidRPr="00046894" w:rsidRDefault="00046894" w:rsidP="00046894">
            <w:pPr>
              <w:pStyle w:val="aff8"/>
              <w:rPr>
                <w:lang w:val="ru-RU"/>
              </w:rPr>
            </w:pPr>
            <w:r w:rsidRPr="00046894">
              <w:rPr>
                <w:b/>
                <w:lang w:val="ru-RU"/>
              </w:rPr>
              <w:t>Примечание</w:t>
            </w:r>
            <w:r w:rsidRPr="00046894">
              <w:rPr>
                <w:lang w:val="ru-RU"/>
              </w:rPr>
              <w:t>. Проблемы с памятью могут возникнуть, если вы укажете большую максимальную длину строки и запустите большое количество одн</w:t>
            </w:r>
            <w:r>
              <w:rPr>
                <w:lang w:val="ru-RU"/>
              </w:rPr>
              <w:t xml:space="preserve">овременных подключений </w:t>
            </w:r>
            <w:r w:rsidRPr="00F70F6F">
              <w:rPr>
                <w:rStyle w:val="afffff7"/>
              </w:rPr>
              <w:t>gpfdist</w:t>
            </w:r>
            <w:r>
              <w:rPr>
                <w:lang w:val="ru-RU"/>
              </w:rPr>
              <w:t xml:space="preserve">. </w:t>
            </w:r>
            <w:r w:rsidRPr="00046894">
              <w:rPr>
                <w:lang w:val="ru-RU"/>
              </w:rPr>
              <w:t xml:space="preserve">Например, установка этого значения на максимум 256 МБ с 96 параллельными процессами </w:t>
            </w:r>
            <w:r w:rsidRPr="00F70F6F">
              <w:rPr>
                <w:rStyle w:val="afffff7"/>
              </w:rPr>
              <w:t>gpfdist</w:t>
            </w:r>
            <w:r w:rsidRPr="00046894">
              <w:rPr>
                <w:lang w:val="ru-RU"/>
              </w:rPr>
              <w:t xml:space="preserve"> </w:t>
            </w:r>
            <w:r w:rsidR="00F70F6F">
              <w:rPr>
                <w:lang w:val="ru-RU"/>
              </w:rPr>
              <w:t>потребует примерно 24 </w:t>
            </w:r>
            <w:r w:rsidRPr="00046894">
              <w:rPr>
                <w:lang w:val="ru-RU"/>
              </w:rPr>
              <w:t>ГБ памяти ((96 + 1) x 246 МБ).</w:t>
            </w:r>
          </w:p>
        </w:tc>
      </w:tr>
      <w:tr w:rsidR="00046894" w:rsidRPr="00BB4D23" w14:paraId="1A3B4BCD" w14:textId="77777777" w:rsidTr="00186803">
        <w:tc>
          <w:tcPr>
            <w:tcW w:w="2483" w:type="dxa"/>
            <w:tcMar>
              <w:top w:w="57" w:type="dxa"/>
              <w:left w:w="85" w:type="dxa"/>
              <w:bottom w:w="57" w:type="dxa"/>
              <w:right w:w="85" w:type="dxa"/>
            </w:tcMar>
          </w:tcPr>
          <w:p w14:paraId="7988C980" w14:textId="5C021F6D" w:rsidR="00046894" w:rsidRPr="00046894" w:rsidRDefault="00E7190E" w:rsidP="006557AC">
            <w:pPr>
              <w:pStyle w:val="afffff6"/>
            </w:pPr>
            <w:r w:rsidRPr="00E7190E">
              <w:t>-s</w:t>
            </w:r>
          </w:p>
        </w:tc>
        <w:tc>
          <w:tcPr>
            <w:tcW w:w="6861" w:type="dxa"/>
            <w:tcMar>
              <w:top w:w="57" w:type="dxa"/>
              <w:left w:w="85" w:type="dxa"/>
              <w:bottom w:w="57" w:type="dxa"/>
              <w:right w:w="85" w:type="dxa"/>
            </w:tcMar>
          </w:tcPr>
          <w:p w14:paraId="7B08B46D" w14:textId="0CCC22F2" w:rsidR="00E7190E" w:rsidRPr="00E7190E" w:rsidRDefault="00E7190E" w:rsidP="00E7190E">
            <w:pPr>
              <w:pStyle w:val="aff8"/>
              <w:rPr>
                <w:lang w:val="ru-RU"/>
              </w:rPr>
            </w:pPr>
            <w:r w:rsidRPr="00E7190E">
              <w:rPr>
                <w:lang w:val="ru-RU"/>
              </w:rPr>
              <w:t>Обеспечив</w:t>
            </w:r>
            <w:r w:rsidR="004E393C">
              <w:rPr>
                <w:lang w:val="ru-RU"/>
              </w:rPr>
              <w:t>ает упрощё</w:t>
            </w:r>
            <w:r>
              <w:rPr>
                <w:lang w:val="ru-RU"/>
              </w:rPr>
              <w:t xml:space="preserve">нное ведение журнала. </w:t>
            </w:r>
            <w:r w:rsidR="004E393C">
              <w:rPr>
                <w:lang w:val="ru-RU"/>
              </w:rPr>
              <w:t>Когда указан этот</w:t>
            </w:r>
            <w:r w:rsidRPr="00E7190E">
              <w:rPr>
                <w:lang w:val="ru-RU"/>
              </w:rPr>
              <w:t xml:space="preserve"> </w:t>
            </w:r>
            <w:r w:rsidR="004E393C">
              <w:rPr>
                <w:lang w:val="ru-RU"/>
              </w:rPr>
              <w:t>параметр</w:t>
            </w:r>
            <w:r w:rsidRPr="00E7190E">
              <w:rPr>
                <w:lang w:val="ru-RU"/>
              </w:rPr>
              <w:t xml:space="preserve">, в файл журнала </w:t>
            </w:r>
            <w:r w:rsidRPr="004E393C">
              <w:rPr>
                <w:rStyle w:val="afffff7"/>
              </w:rPr>
              <w:t>gpfdist</w:t>
            </w:r>
            <w:r w:rsidRPr="00E7190E">
              <w:rPr>
                <w:lang w:val="ru-RU"/>
              </w:rPr>
              <w:t xml:space="preserve"> записываются только с</w:t>
            </w:r>
            <w:r>
              <w:rPr>
                <w:lang w:val="ru-RU"/>
              </w:rPr>
              <w:t xml:space="preserve">ообщения с уровнем </w:t>
            </w:r>
            <w:r w:rsidRPr="004E393C">
              <w:rPr>
                <w:rStyle w:val="afffff7"/>
              </w:rPr>
              <w:t>WARN</w:t>
            </w:r>
            <w:r>
              <w:rPr>
                <w:lang w:val="ru-RU"/>
              </w:rPr>
              <w:t xml:space="preserve"> и выше. </w:t>
            </w:r>
            <w:r w:rsidRPr="00E7190E">
              <w:rPr>
                <w:lang w:val="ru-RU"/>
              </w:rPr>
              <w:t xml:space="preserve">Сообщения уровня </w:t>
            </w:r>
            <w:r w:rsidRPr="004E393C">
              <w:rPr>
                <w:rStyle w:val="afffff7"/>
              </w:rPr>
              <w:t>INFO</w:t>
            </w:r>
            <w:r w:rsidRPr="00E7190E">
              <w:rPr>
                <w:lang w:val="ru-RU"/>
              </w:rPr>
              <w:t xml:space="preserve"> </w:t>
            </w:r>
            <w:r>
              <w:rPr>
                <w:lang w:val="ru-RU"/>
              </w:rPr>
              <w:t xml:space="preserve">не </w:t>
            </w:r>
            <w:r>
              <w:rPr>
                <w:lang w:val="ru-RU"/>
              </w:rPr>
              <w:lastRenderedPageBreak/>
              <w:t xml:space="preserve">записываются в файл журнала. </w:t>
            </w:r>
            <w:r w:rsidRPr="00E7190E">
              <w:rPr>
                <w:lang w:val="ru-RU"/>
              </w:rPr>
              <w:t xml:space="preserve">Если этот параметр не указан, все сообщения </w:t>
            </w:r>
            <w:r w:rsidRPr="004E393C">
              <w:rPr>
                <w:rStyle w:val="afffff7"/>
              </w:rPr>
              <w:t>gpfdist</w:t>
            </w:r>
            <w:r w:rsidRPr="00E7190E">
              <w:rPr>
                <w:lang w:val="ru-RU"/>
              </w:rPr>
              <w:t xml:space="preserve"> записываются в файл журнала.</w:t>
            </w:r>
          </w:p>
          <w:p w14:paraId="0FA724CB" w14:textId="31608F11" w:rsidR="00046894" w:rsidRPr="00046894" w:rsidRDefault="004E393C" w:rsidP="004E393C">
            <w:pPr>
              <w:pStyle w:val="aff8"/>
              <w:rPr>
                <w:lang w:val="ru-RU"/>
              </w:rPr>
            </w:pPr>
            <w:r>
              <w:rPr>
                <w:lang w:val="ru-RU"/>
              </w:rPr>
              <w:t>Вы можете указать этот</w:t>
            </w:r>
            <w:r w:rsidR="00E7190E" w:rsidRPr="00E7190E">
              <w:rPr>
                <w:lang w:val="ru-RU"/>
              </w:rPr>
              <w:t xml:space="preserve"> </w:t>
            </w:r>
            <w:r>
              <w:rPr>
                <w:lang w:val="ru-RU"/>
              </w:rPr>
              <w:t>параметр</w:t>
            </w:r>
            <w:r w:rsidR="00E7190E" w:rsidRPr="00E7190E">
              <w:rPr>
                <w:lang w:val="ru-RU"/>
              </w:rPr>
              <w:t>, чтобы уменьшить количество информации, записываемой в файл журнала.</w:t>
            </w:r>
          </w:p>
        </w:tc>
      </w:tr>
      <w:tr w:rsidR="00E7190E" w:rsidRPr="00BB4D23" w14:paraId="4021B224" w14:textId="77777777" w:rsidTr="00186803">
        <w:tc>
          <w:tcPr>
            <w:tcW w:w="2483" w:type="dxa"/>
            <w:tcMar>
              <w:top w:w="57" w:type="dxa"/>
              <w:left w:w="85" w:type="dxa"/>
              <w:bottom w:w="57" w:type="dxa"/>
              <w:right w:w="85" w:type="dxa"/>
            </w:tcMar>
          </w:tcPr>
          <w:p w14:paraId="0F6C9142" w14:textId="5B04EBFB" w:rsidR="00E7190E" w:rsidRPr="00E7190E" w:rsidRDefault="004E393C" w:rsidP="004E393C">
            <w:pPr>
              <w:pStyle w:val="afffff6"/>
            </w:pPr>
            <w:r>
              <w:lastRenderedPageBreak/>
              <w:t>-S</w:t>
            </w:r>
          </w:p>
        </w:tc>
        <w:tc>
          <w:tcPr>
            <w:tcW w:w="6861" w:type="dxa"/>
            <w:tcMar>
              <w:top w:w="57" w:type="dxa"/>
              <w:left w:w="85" w:type="dxa"/>
              <w:bottom w:w="57" w:type="dxa"/>
              <w:right w:w="85" w:type="dxa"/>
            </w:tcMar>
          </w:tcPr>
          <w:p w14:paraId="530D4BCC" w14:textId="04E4F401" w:rsidR="00E7190E" w:rsidRPr="00E7190E" w:rsidRDefault="006D0229" w:rsidP="006D0229">
            <w:pPr>
              <w:pStyle w:val="aff8"/>
              <w:rPr>
                <w:lang w:val="ru-RU"/>
              </w:rPr>
            </w:pPr>
            <w:r w:rsidRPr="006D0229">
              <w:rPr>
                <w:lang w:val="ru-RU"/>
              </w:rPr>
              <w:t>Открывает файл для синхронног</w:t>
            </w:r>
            <w:r>
              <w:rPr>
                <w:lang w:val="ru-RU"/>
              </w:rPr>
              <w:t xml:space="preserve">о </w:t>
            </w:r>
            <w:r>
              <w:t>I</w:t>
            </w:r>
            <w:r w:rsidRPr="0033182E">
              <w:rPr>
                <w:lang w:val="ru-RU"/>
              </w:rPr>
              <w:t>/</w:t>
            </w:r>
            <w:r>
              <w:t>O</w:t>
            </w:r>
            <w:r>
              <w:rPr>
                <w:lang w:val="ru-RU"/>
              </w:rPr>
              <w:t xml:space="preserve"> с флагом </w:t>
            </w:r>
            <w:r w:rsidRPr="004E393C">
              <w:rPr>
                <w:rStyle w:val="afffff7"/>
              </w:rPr>
              <w:t>O</w:t>
            </w:r>
            <w:r w:rsidRPr="0055738E">
              <w:rPr>
                <w:rStyle w:val="afffff7"/>
                <w:lang w:val="ru-RU"/>
              </w:rPr>
              <w:t>_</w:t>
            </w:r>
            <w:r w:rsidRPr="004E393C">
              <w:rPr>
                <w:rStyle w:val="afffff7"/>
              </w:rPr>
              <w:t>SYNC</w:t>
            </w:r>
            <w:r>
              <w:rPr>
                <w:lang w:val="ru-RU"/>
              </w:rPr>
              <w:t xml:space="preserve">. </w:t>
            </w:r>
            <w:r w:rsidRPr="006D0229">
              <w:rPr>
                <w:lang w:val="ru-RU"/>
              </w:rPr>
              <w:t xml:space="preserve">Любая запись </w:t>
            </w:r>
            <w:r w:rsidR="004E393C">
              <w:rPr>
                <w:lang w:val="ru-RU"/>
              </w:rPr>
              <w:t xml:space="preserve">фиксируется </w:t>
            </w:r>
            <w:r w:rsidRPr="006D0229">
              <w:rPr>
                <w:lang w:val="ru-RU"/>
              </w:rPr>
              <w:t xml:space="preserve">в результирующий блок дескриптора файла </w:t>
            </w:r>
            <w:r w:rsidRPr="004E393C">
              <w:rPr>
                <w:rStyle w:val="afffff7"/>
              </w:rPr>
              <w:t>gpfdist</w:t>
            </w:r>
            <w:r w:rsidRPr="006D0229">
              <w:rPr>
                <w:lang w:val="ru-RU"/>
              </w:rPr>
              <w:t xml:space="preserve"> до тех пор, пока данные не будут физически записаны на базовое оборудование.</w:t>
            </w:r>
          </w:p>
        </w:tc>
      </w:tr>
      <w:tr w:rsidR="0033182E" w:rsidRPr="00BB4D23" w14:paraId="4FE3F5E2" w14:textId="77777777" w:rsidTr="00186803">
        <w:tc>
          <w:tcPr>
            <w:tcW w:w="2483" w:type="dxa"/>
            <w:tcMar>
              <w:top w:w="57" w:type="dxa"/>
              <w:left w:w="85" w:type="dxa"/>
              <w:bottom w:w="57" w:type="dxa"/>
              <w:right w:w="85" w:type="dxa"/>
            </w:tcMar>
          </w:tcPr>
          <w:p w14:paraId="6949C805" w14:textId="640E3996" w:rsidR="0033182E" w:rsidRPr="006D0229" w:rsidRDefault="0033182E" w:rsidP="006557AC">
            <w:pPr>
              <w:pStyle w:val="afffff6"/>
            </w:pPr>
            <w:r w:rsidRPr="0033182E">
              <w:t xml:space="preserve">-w </w:t>
            </w:r>
            <w:r w:rsidRPr="00F13F50">
              <w:rPr>
                <w:i/>
              </w:rPr>
              <w:t>time</w:t>
            </w:r>
          </w:p>
        </w:tc>
        <w:tc>
          <w:tcPr>
            <w:tcW w:w="6861" w:type="dxa"/>
            <w:tcMar>
              <w:top w:w="57" w:type="dxa"/>
              <w:left w:w="85" w:type="dxa"/>
              <w:bottom w:w="57" w:type="dxa"/>
              <w:right w:w="85" w:type="dxa"/>
            </w:tcMar>
          </w:tcPr>
          <w:p w14:paraId="4E8B4507" w14:textId="64681FD1" w:rsidR="0033182E" w:rsidRPr="006D0229" w:rsidRDefault="0033182E" w:rsidP="00F13F50">
            <w:pPr>
              <w:pStyle w:val="aff8"/>
              <w:rPr>
                <w:lang w:val="ru-RU"/>
              </w:rPr>
            </w:pPr>
            <w:r w:rsidRPr="0033182E">
              <w:rPr>
                <w:lang w:val="ru-RU"/>
              </w:rPr>
              <w:t xml:space="preserve">Устанавливает количество секунд, в течение которых </w:t>
            </w:r>
            <w:r w:rsidR="002C3408">
              <w:rPr>
                <w:lang w:val="ru-RU"/>
              </w:rPr>
              <w:t>RT.Warehouse</w:t>
            </w:r>
            <w:r w:rsidRPr="0033182E">
              <w:rPr>
                <w:lang w:val="ru-RU"/>
              </w:rPr>
              <w:t xml:space="preserve"> задерживает перед закрытием целевого файла</w:t>
            </w:r>
            <w:r>
              <w:rPr>
                <w:lang w:val="ru-RU"/>
              </w:rPr>
              <w:t>, например</w:t>
            </w:r>
            <w:r w:rsidR="00F13F50">
              <w:rPr>
                <w:lang w:val="ru-RU"/>
              </w:rPr>
              <w:t>,</w:t>
            </w:r>
            <w:r>
              <w:rPr>
                <w:lang w:val="ru-RU"/>
              </w:rPr>
              <w:t xml:space="preserve"> именованного канала. </w:t>
            </w:r>
            <w:r w:rsidRPr="0033182E">
              <w:rPr>
                <w:lang w:val="ru-RU"/>
              </w:rPr>
              <w:t xml:space="preserve">Значение по умолчанию </w:t>
            </w:r>
            <w:r w:rsidR="00F13F50">
              <w:rPr>
                <w:lang w:val="ru-RU"/>
              </w:rPr>
              <w:t>—</w:t>
            </w:r>
            <w:r w:rsidRPr="0033182E">
              <w:rPr>
                <w:lang w:val="ru-RU"/>
              </w:rPr>
              <w:t xml:space="preserve"> </w:t>
            </w:r>
            <w:r w:rsidRPr="00F13F50">
              <w:rPr>
                <w:rStyle w:val="afffff7"/>
                <w:lang w:val="ru-RU"/>
              </w:rPr>
              <w:t>0</w:t>
            </w:r>
            <w:r w:rsidRPr="0033182E">
              <w:rPr>
                <w:lang w:val="ru-RU"/>
              </w:rPr>
              <w:t xml:space="preserve">, </w:t>
            </w:r>
            <w:r w:rsidR="00F13F50">
              <w:rPr>
                <w:lang w:val="ru-RU"/>
              </w:rPr>
              <w:t xml:space="preserve">т.е. </w:t>
            </w:r>
            <w:r w:rsidRPr="0033182E">
              <w:rPr>
                <w:lang w:val="ru-RU"/>
              </w:rPr>
              <w:t>без задержки.</w:t>
            </w:r>
            <w:r>
              <w:rPr>
                <w:lang w:val="ru-RU"/>
              </w:rPr>
              <w:t xml:space="preserve"> </w:t>
            </w:r>
            <w:r w:rsidRPr="0033182E">
              <w:rPr>
                <w:lang w:val="ru-RU"/>
              </w:rPr>
              <w:t>Максимальное з</w:t>
            </w:r>
            <w:r>
              <w:rPr>
                <w:lang w:val="ru-RU"/>
              </w:rPr>
              <w:t xml:space="preserve">начение </w:t>
            </w:r>
            <w:r w:rsidR="00F13F50">
              <w:rPr>
                <w:lang w:val="ru-RU"/>
              </w:rPr>
              <w:t>—</w:t>
            </w:r>
            <w:r>
              <w:rPr>
                <w:lang w:val="ru-RU"/>
              </w:rPr>
              <w:t xml:space="preserve"> 7200 секунд (2 часа). </w:t>
            </w:r>
            <w:r w:rsidRPr="0033182E">
              <w:rPr>
                <w:lang w:val="ru-RU"/>
              </w:rPr>
              <w:t xml:space="preserve">Для </w:t>
            </w:r>
            <w:r w:rsidR="002C3408">
              <w:rPr>
                <w:lang w:val="ru-RU"/>
              </w:rPr>
              <w:t>RT.Warehouse</w:t>
            </w:r>
            <w:r w:rsidRPr="0033182E">
              <w:rPr>
                <w:lang w:val="ru-RU"/>
              </w:rPr>
              <w:t xml:space="preserve"> с несколькими сегментами может быть задержка между сегментами при записи дан</w:t>
            </w:r>
            <w:r>
              <w:rPr>
                <w:lang w:val="ru-RU"/>
              </w:rPr>
              <w:t xml:space="preserve">ных из разных сегментов в файл. </w:t>
            </w:r>
            <w:r w:rsidRPr="0033182E">
              <w:rPr>
                <w:lang w:val="ru-RU"/>
              </w:rPr>
              <w:t xml:space="preserve">Вы можете указать время ожидания, прежде чем </w:t>
            </w:r>
            <w:r w:rsidR="002C3408">
              <w:rPr>
                <w:lang w:val="ru-RU"/>
              </w:rPr>
              <w:t>RT.Warehouse</w:t>
            </w:r>
            <w:r w:rsidRPr="0033182E">
              <w:rPr>
                <w:lang w:val="ru-RU"/>
              </w:rPr>
              <w:t xml:space="preserve"> закроет файл, чтобы гарантировать, что все данные будут записаны в файл.</w:t>
            </w:r>
          </w:p>
        </w:tc>
      </w:tr>
      <w:tr w:rsidR="0033182E" w:rsidRPr="00BB4D23" w14:paraId="2440107A" w14:textId="77777777" w:rsidTr="00186803">
        <w:tc>
          <w:tcPr>
            <w:tcW w:w="2483" w:type="dxa"/>
            <w:tcMar>
              <w:top w:w="57" w:type="dxa"/>
              <w:left w:w="85" w:type="dxa"/>
              <w:bottom w:w="57" w:type="dxa"/>
              <w:right w:w="85" w:type="dxa"/>
            </w:tcMar>
          </w:tcPr>
          <w:p w14:paraId="02648700" w14:textId="1BA1FEDE" w:rsidR="0033182E" w:rsidRPr="0033182E" w:rsidRDefault="00601BC9" w:rsidP="006557AC">
            <w:pPr>
              <w:pStyle w:val="afffff6"/>
            </w:pPr>
            <w:r w:rsidRPr="00601BC9">
              <w:t xml:space="preserve">--ssl </w:t>
            </w:r>
            <w:r w:rsidRPr="00F13F50">
              <w:rPr>
                <w:i/>
              </w:rPr>
              <w:t>certificate_path</w:t>
            </w:r>
          </w:p>
        </w:tc>
        <w:tc>
          <w:tcPr>
            <w:tcW w:w="6861" w:type="dxa"/>
            <w:tcMar>
              <w:top w:w="57" w:type="dxa"/>
              <w:left w:w="85" w:type="dxa"/>
              <w:bottom w:w="57" w:type="dxa"/>
              <w:right w:w="85" w:type="dxa"/>
            </w:tcMar>
          </w:tcPr>
          <w:p w14:paraId="25267794" w14:textId="0C8E4DCD" w:rsidR="00601BC9" w:rsidRPr="00601BC9" w:rsidRDefault="00601BC9" w:rsidP="00601BC9">
            <w:pPr>
              <w:pStyle w:val="aff8"/>
              <w:rPr>
                <w:lang w:val="ru-RU"/>
              </w:rPr>
            </w:pPr>
            <w:r w:rsidRPr="00601BC9">
              <w:rPr>
                <w:lang w:val="ru-RU"/>
              </w:rPr>
              <w:t xml:space="preserve">Добавляет SSL-шифрование к данным, </w:t>
            </w:r>
            <w:r>
              <w:rPr>
                <w:lang w:val="ru-RU"/>
              </w:rPr>
              <w:t xml:space="preserve">передаваемым с помощью </w:t>
            </w:r>
            <w:r w:rsidRPr="00F13F50">
              <w:rPr>
                <w:rStyle w:val="afffff7"/>
              </w:rPr>
              <w:t>gpfdist</w:t>
            </w:r>
            <w:r>
              <w:rPr>
                <w:lang w:val="ru-RU"/>
              </w:rPr>
              <w:t xml:space="preserve">. </w:t>
            </w:r>
            <w:r w:rsidRPr="00601BC9">
              <w:rPr>
                <w:lang w:val="ru-RU"/>
              </w:rPr>
              <w:t xml:space="preserve">После выполнения </w:t>
            </w:r>
            <w:r w:rsidRPr="00F13F50">
              <w:rPr>
                <w:rStyle w:val="afffff7"/>
              </w:rPr>
              <w:t>gpfdist</w:t>
            </w:r>
            <w:r w:rsidRPr="00601BC9">
              <w:rPr>
                <w:lang w:val="ru-RU"/>
              </w:rPr>
              <w:t xml:space="preserve"> с параметром </w:t>
            </w:r>
            <w:r w:rsidRPr="00F13F50">
              <w:rPr>
                <w:rStyle w:val="afffff7"/>
                <w:lang w:val="ru-RU"/>
              </w:rPr>
              <w:t>--</w:t>
            </w:r>
            <w:r w:rsidRPr="00F13F50">
              <w:rPr>
                <w:rStyle w:val="afffff7"/>
              </w:rPr>
              <w:t>ssl</w:t>
            </w:r>
            <w:r w:rsidRPr="00F13F50">
              <w:rPr>
                <w:rStyle w:val="afffff7"/>
                <w:lang w:val="ru-RU"/>
              </w:rPr>
              <w:t xml:space="preserve"> </w:t>
            </w:r>
            <w:r w:rsidRPr="00F13F50">
              <w:rPr>
                <w:rStyle w:val="afffff7"/>
                <w:i/>
              </w:rPr>
              <w:t>certificate</w:t>
            </w:r>
            <w:r w:rsidRPr="00F13F50">
              <w:rPr>
                <w:rStyle w:val="afffff7"/>
                <w:i/>
                <w:lang w:val="ru-RU"/>
              </w:rPr>
              <w:t>_</w:t>
            </w:r>
            <w:r w:rsidRPr="00F13F50">
              <w:rPr>
                <w:rStyle w:val="afffff7"/>
                <w:i/>
              </w:rPr>
              <w:t>path</w:t>
            </w:r>
            <w:r w:rsidRPr="00601BC9">
              <w:rPr>
                <w:lang w:val="ru-RU"/>
              </w:rPr>
              <w:t xml:space="preserve"> единственный способ загрузить да</w:t>
            </w:r>
            <w:r w:rsidR="00F13F50">
              <w:rPr>
                <w:lang w:val="ru-RU"/>
              </w:rPr>
              <w:t>нные с этого файлового сервера —</w:t>
            </w:r>
            <w:r w:rsidRPr="00601BC9">
              <w:rPr>
                <w:lang w:val="ru-RU"/>
              </w:rPr>
              <w:t xml:space="preserve"> исп</w:t>
            </w:r>
            <w:r>
              <w:rPr>
                <w:lang w:val="ru-RU"/>
              </w:rPr>
              <w:t xml:space="preserve">ользовать протокол </w:t>
            </w:r>
            <w:r w:rsidRPr="00F13F50">
              <w:rPr>
                <w:rStyle w:val="afffff7"/>
              </w:rPr>
              <w:t>gpfdist</w:t>
            </w:r>
            <w:r w:rsidRPr="00F13F50">
              <w:rPr>
                <w:rStyle w:val="afffff7"/>
                <w:lang w:val="ru-RU"/>
              </w:rPr>
              <w:t>://</w:t>
            </w:r>
            <w:r w:rsidR="00F13F50">
              <w:rPr>
                <w:lang w:val="ru-RU"/>
              </w:rPr>
              <w:t>.</w:t>
            </w:r>
          </w:p>
          <w:p w14:paraId="7819B6A6" w14:textId="6914DAA2" w:rsidR="00601BC9" w:rsidRDefault="00601BC9" w:rsidP="00601BC9">
            <w:pPr>
              <w:pStyle w:val="aff8"/>
              <w:rPr>
                <w:lang w:val="ru-RU"/>
              </w:rPr>
            </w:pPr>
            <w:r w:rsidRPr="00601BC9">
              <w:rPr>
                <w:lang w:val="ru-RU"/>
              </w:rPr>
              <w:t xml:space="preserve">Местоположение, указанное в </w:t>
            </w:r>
            <w:r w:rsidRPr="00F13F50">
              <w:rPr>
                <w:rStyle w:val="afffff7"/>
                <w:i/>
              </w:rPr>
              <w:t>certificate</w:t>
            </w:r>
            <w:r w:rsidRPr="0055738E">
              <w:rPr>
                <w:rStyle w:val="afffff7"/>
                <w:i/>
                <w:lang w:val="ru-RU"/>
              </w:rPr>
              <w:t>_</w:t>
            </w:r>
            <w:r w:rsidRPr="00F13F50">
              <w:rPr>
                <w:rStyle w:val="afffff7"/>
                <w:i/>
              </w:rPr>
              <w:t>path</w:t>
            </w:r>
            <w:r w:rsidRPr="00601BC9">
              <w:rPr>
                <w:lang w:val="ru-RU"/>
              </w:rPr>
              <w:t>, долж</w:t>
            </w:r>
            <w:r>
              <w:rPr>
                <w:lang w:val="ru-RU"/>
              </w:rPr>
              <w:t>но содержать следующие файлы:</w:t>
            </w:r>
          </w:p>
          <w:p w14:paraId="05BB920E" w14:textId="7C95687B" w:rsidR="00601BC9" w:rsidRPr="006B72F7" w:rsidRDefault="00F13F50" w:rsidP="00601BC9">
            <w:pPr>
              <w:pStyle w:val="0"/>
              <w:rPr>
                <w:lang w:val="ru-RU"/>
              </w:rPr>
            </w:pPr>
            <w:r>
              <w:rPr>
                <w:lang w:val="ru-RU"/>
              </w:rPr>
              <w:t>Файл сертификата сервера</w:t>
            </w:r>
            <w:r w:rsidR="00601BC9" w:rsidRPr="006B72F7">
              <w:rPr>
                <w:lang w:val="ru-RU"/>
              </w:rPr>
              <w:t xml:space="preserve"> </w:t>
            </w:r>
            <w:r w:rsidR="00601BC9" w:rsidRPr="00F13F50">
              <w:rPr>
                <w:rStyle w:val="afffff7"/>
              </w:rPr>
              <w:t>server</w:t>
            </w:r>
            <w:r w:rsidR="00601BC9" w:rsidRPr="00F13F50">
              <w:rPr>
                <w:rStyle w:val="afffff7"/>
                <w:lang w:val="ru-RU"/>
              </w:rPr>
              <w:t>.</w:t>
            </w:r>
            <w:r w:rsidR="00601BC9" w:rsidRPr="00F13F50">
              <w:rPr>
                <w:rStyle w:val="afffff7"/>
              </w:rPr>
              <w:t>crt</w:t>
            </w:r>
            <w:r w:rsidR="00601BC9" w:rsidRPr="006B72F7">
              <w:rPr>
                <w:lang w:val="ru-RU"/>
              </w:rPr>
              <w:t>.</w:t>
            </w:r>
          </w:p>
          <w:p w14:paraId="58CC3595" w14:textId="22442361" w:rsidR="00601BC9" w:rsidRPr="006B72F7" w:rsidRDefault="00601BC9" w:rsidP="00601BC9">
            <w:pPr>
              <w:pStyle w:val="0"/>
              <w:rPr>
                <w:lang w:val="ru-RU"/>
              </w:rPr>
            </w:pPr>
            <w:r w:rsidRPr="006B72F7">
              <w:rPr>
                <w:lang w:val="ru-RU"/>
              </w:rPr>
              <w:t xml:space="preserve">Файл закрытого ключа сервера </w:t>
            </w:r>
            <w:r w:rsidRPr="00F13F50">
              <w:rPr>
                <w:rStyle w:val="afffff7"/>
              </w:rPr>
              <w:t>server</w:t>
            </w:r>
            <w:r w:rsidRPr="0055738E">
              <w:rPr>
                <w:rStyle w:val="afffff7"/>
                <w:lang w:val="ru-RU"/>
              </w:rPr>
              <w:t>.</w:t>
            </w:r>
            <w:r w:rsidRPr="00F13F50">
              <w:rPr>
                <w:rStyle w:val="afffff7"/>
              </w:rPr>
              <w:t>key</w:t>
            </w:r>
            <w:r w:rsidRPr="006B72F7">
              <w:rPr>
                <w:lang w:val="ru-RU"/>
              </w:rPr>
              <w:t>.</w:t>
            </w:r>
          </w:p>
          <w:p w14:paraId="219A045B" w14:textId="6E3FCB03" w:rsidR="00601BC9" w:rsidRPr="006B72F7" w:rsidRDefault="00F13F50" w:rsidP="00601BC9">
            <w:pPr>
              <w:pStyle w:val="0"/>
              <w:rPr>
                <w:lang w:val="ru-RU"/>
              </w:rPr>
            </w:pPr>
            <w:r>
              <w:rPr>
                <w:lang w:val="ru-RU"/>
              </w:rPr>
              <w:t>Доверенные центры сертификации</w:t>
            </w:r>
            <w:r w:rsidR="00601BC9" w:rsidRPr="006B72F7">
              <w:rPr>
                <w:lang w:val="ru-RU"/>
              </w:rPr>
              <w:t xml:space="preserve"> </w:t>
            </w:r>
            <w:r w:rsidR="00601BC9" w:rsidRPr="00F13F50">
              <w:rPr>
                <w:rStyle w:val="afffff7"/>
              </w:rPr>
              <w:t>root</w:t>
            </w:r>
            <w:r w:rsidR="00601BC9" w:rsidRPr="0055738E">
              <w:rPr>
                <w:rStyle w:val="afffff7"/>
                <w:lang w:val="ru-RU"/>
              </w:rPr>
              <w:t>.</w:t>
            </w:r>
            <w:r w:rsidR="00601BC9" w:rsidRPr="00F13F50">
              <w:rPr>
                <w:rStyle w:val="afffff7"/>
              </w:rPr>
              <w:t>crt</w:t>
            </w:r>
            <w:r w:rsidR="00601BC9" w:rsidRPr="006B72F7">
              <w:rPr>
                <w:lang w:val="ru-RU"/>
              </w:rPr>
              <w:t>.</w:t>
            </w:r>
          </w:p>
          <w:p w14:paraId="659BC777" w14:textId="176EAA10" w:rsidR="0033182E" w:rsidRPr="0033182E" w:rsidRDefault="00601BC9" w:rsidP="00601BC9">
            <w:pPr>
              <w:pStyle w:val="aff8"/>
              <w:rPr>
                <w:lang w:val="ru-RU"/>
              </w:rPr>
            </w:pPr>
            <w:r w:rsidRPr="00601BC9">
              <w:rPr>
                <w:lang w:val="ru-RU"/>
              </w:rPr>
              <w:t>Корневой каталог (</w:t>
            </w:r>
            <w:r w:rsidRPr="0055738E">
              <w:rPr>
                <w:rStyle w:val="afffff7"/>
                <w:lang w:val="ru-RU"/>
              </w:rPr>
              <w:t>/</w:t>
            </w:r>
            <w:r w:rsidRPr="00601BC9">
              <w:rPr>
                <w:lang w:val="ru-RU"/>
              </w:rPr>
              <w:t xml:space="preserve">) не может быть указан как </w:t>
            </w:r>
            <w:r w:rsidRPr="00F13F50">
              <w:rPr>
                <w:rStyle w:val="afffff7"/>
                <w:i/>
              </w:rPr>
              <w:t>certificate</w:t>
            </w:r>
            <w:r w:rsidRPr="0055738E">
              <w:rPr>
                <w:rStyle w:val="afffff7"/>
                <w:i/>
                <w:lang w:val="ru-RU"/>
              </w:rPr>
              <w:t>_</w:t>
            </w:r>
            <w:r w:rsidRPr="00F13F50">
              <w:rPr>
                <w:rStyle w:val="afffff7"/>
                <w:i/>
              </w:rPr>
              <w:t>path</w:t>
            </w:r>
            <w:r w:rsidRPr="00601BC9">
              <w:rPr>
                <w:lang w:val="ru-RU"/>
              </w:rPr>
              <w:t>.</w:t>
            </w:r>
          </w:p>
        </w:tc>
      </w:tr>
      <w:tr w:rsidR="00601BC9" w:rsidRPr="00BB4D23" w14:paraId="7770D367" w14:textId="77777777" w:rsidTr="00186803">
        <w:tc>
          <w:tcPr>
            <w:tcW w:w="2483" w:type="dxa"/>
            <w:tcMar>
              <w:top w:w="57" w:type="dxa"/>
              <w:left w:w="85" w:type="dxa"/>
              <w:bottom w:w="57" w:type="dxa"/>
              <w:right w:w="85" w:type="dxa"/>
            </w:tcMar>
          </w:tcPr>
          <w:p w14:paraId="3E7963B6" w14:textId="31BD9908" w:rsidR="00601BC9" w:rsidRPr="00601BC9" w:rsidRDefault="007929CF" w:rsidP="006557AC">
            <w:pPr>
              <w:pStyle w:val="afffff6"/>
            </w:pPr>
            <w:r w:rsidRPr="007929CF">
              <w:t xml:space="preserve">--sslclean </w:t>
            </w:r>
            <w:r w:rsidRPr="00CD64F2">
              <w:rPr>
                <w:i/>
              </w:rPr>
              <w:t>wait_time</w:t>
            </w:r>
          </w:p>
        </w:tc>
        <w:tc>
          <w:tcPr>
            <w:tcW w:w="6861" w:type="dxa"/>
            <w:tcMar>
              <w:top w:w="57" w:type="dxa"/>
              <w:left w:w="85" w:type="dxa"/>
              <w:bottom w:w="57" w:type="dxa"/>
              <w:right w:w="85" w:type="dxa"/>
            </w:tcMar>
          </w:tcPr>
          <w:p w14:paraId="51F3221F" w14:textId="626876C4" w:rsidR="00601BC9" w:rsidRPr="00601BC9" w:rsidRDefault="007929CF" w:rsidP="00CD64F2">
            <w:pPr>
              <w:pStyle w:val="aff8"/>
              <w:rPr>
                <w:lang w:val="ru-RU"/>
              </w:rPr>
            </w:pPr>
            <w:r w:rsidRPr="007929CF">
              <w:rPr>
                <w:lang w:val="ru-RU"/>
              </w:rPr>
              <w:t xml:space="preserve">Когда утилита запускается с параметром </w:t>
            </w:r>
            <w:r w:rsidRPr="00CD64F2">
              <w:rPr>
                <w:rStyle w:val="afffff7"/>
                <w:lang w:val="ru-RU"/>
              </w:rPr>
              <w:t>--</w:t>
            </w:r>
            <w:r w:rsidRPr="00CD64F2">
              <w:rPr>
                <w:rStyle w:val="afffff7"/>
              </w:rPr>
              <w:t>ssl</w:t>
            </w:r>
            <w:r w:rsidR="00CD64F2">
              <w:rPr>
                <w:lang w:val="ru-RU"/>
              </w:rPr>
              <w:t>, задаётся</w:t>
            </w:r>
            <w:r w:rsidRPr="007929CF">
              <w:rPr>
                <w:lang w:val="ru-RU"/>
              </w:rPr>
              <w:t xml:space="preserve"> количество секунд, </w:t>
            </w:r>
            <w:r w:rsidR="00CD64F2">
              <w:rPr>
                <w:lang w:val="ru-RU"/>
              </w:rPr>
              <w:t xml:space="preserve">на </w:t>
            </w:r>
            <w:r w:rsidRPr="007929CF">
              <w:rPr>
                <w:lang w:val="ru-RU"/>
              </w:rPr>
              <w:t>которое утилита задерживает</w:t>
            </w:r>
            <w:r w:rsidR="00CD64F2">
              <w:rPr>
                <w:lang w:val="ru-RU"/>
              </w:rPr>
              <w:t>ся</w:t>
            </w:r>
            <w:r w:rsidRPr="007929CF">
              <w:rPr>
                <w:lang w:val="ru-RU"/>
              </w:rPr>
              <w:t xml:space="preserve"> перед закрытием </w:t>
            </w:r>
            <w:r w:rsidR="00CD64F2" w:rsidRPr="007929CF">
              <w:rPr>
                <w:lang w:val="ru-RU"/>
              </w:rPr>
              <w:t>SSL</w:t>
            </w:r>
            <w:r w:rsidR="00CD64F2">
              <w:rPr>
                <w:lang w:val="ru-RU"/>
              </w:rPr>
              <w:t>-</w:t>
            </w:r>
            <w:r w:rsidRPr="007929CF">
              <w:rPr>
                <w:lang w:val="ru-RU"/>
              </w:rPr>
              <w:t xml:space="preserve">сеанса и очисткой </w:t>
            </w:r>
            <w:r w:rsidR="00CD64F2" w:rsidRPr="007929CF">
              <w:rPr>
                <w:lang w:val="ru-RU"/>
              </w:rPr>
              <w:t>SSL</w:t>
            </w:r>
            <w:r w:rsidR="00CD64F2">
              <w:rPr>
                <w:lang w:val="ru-RU"/>
              </w:rPr>
              <w:t>-</w:t>
            </w:r>
            <w:r w:rsidRPr="007929CF">
              <w:rPr>
                <w:lang w:val="ru-RU"/>
              </w:rPr>
              <w:t xml:space="preserve">ресурсов после </w:t>
            </w:r>
            <w:r w:rsidR="00CD64F2">
              <w:rPr>
                <w:lang w:val="ru-RU"/>
              </w:rPr>
              <w:t>того, как завершится</w:t>
            </w:r>
            <w:r w:rsidR="00CD64F2" w:rsidRPr="007929CF">
              <w:rPr>
                <w:lang w:val="ru-RU"/>
              </w:rPr>
              <w:t xml:space="preserve"> </w:t>
            </w:r>
            <w:r w:rsidR="00CD64F2">
              <w:rPr>
                <w:lang w:val="ru-RU"/>
              </w:rPr>
              <w:t>запись</w:t>
            </w:r>
            <w:r w:rsidR="00CD64F2" w:rsidRPr="007929CF">
              <w:rPr>
                <w:lang w:val="ru-RU"/>
              </w:rPr>
              <w:t xml:space="preserve"> данных в сегмент </w:t>
            </w:r>
            <w:r w:rsidR="002C3408">
              <w:rPr>
                <w:lang w:val="ru-RU"/>
              </w:rPr>
              <w:t>RT.Warehouse</w:t>
            </w:r>
            <w:r w:rsidR="00CD64F2">
              <w:rPr>
                <w:lang w:val="ru-RU"/>
              </w:rPr>
              <w:t xml:space="preserve"> или из него</w:t>
            </w:r>
            <w:r>
              <w:rPr>
                <w:lang w:val="ru-RU"/>
              </w:rPr>
              <w:t xml:space="preserve">. </w:t>
            </w:r>
            <w:r w:rsidRPr="007929CF">
              <w:rPr>
                <w:lang w:val="ru-RU"/>
              </w:rPr>
              <w:t xml:space="preserve">Значение </w:t>
            </w:r>
            <w:r w:rsidR="00CD64F2">
              <w:rPr>
                <w:lang w:val="ru-RU"/>
              </w:rPr>
              <w:t>по умолчанию —</w:t>
            </w:r>
            <w:r>
              <w:rPr>
                <w:lang w:val="ru-RU"/>
              </w:rPr>
              <w:t xml:space="preserve"> </w:t>
            </w:r>
            <w:r w:rsidRPr="00CD64F2">
              <w:rPr>
                <w:rStyle w:val="afffff7"/>
                <w:lang w:val="ru-RU"/>
              </w:rPr>
              <w:t>0</w:t>
            </w:r>
            <w:r>
              <w:rPr>
                <w:lang w:val="ru-RU"/>
              </w:rPr>
              <w:t xml:space="preserve">, </w:t>
            </w:r>
            <w:r w:rsidR="00CD64F2">
              <w:rPr>
                <w:lang w:val="ru-RU"/>
              </w:rPr>
              <w:t xml:space="preserve">т.е. </w:t>
            </w:r>
            <w:r>
              <w:rPr>
                <w:lang w:val="ru-RU"/>
              </w:rPr>
              <w:t xml:space="preserve">без задержки. </w:t>
            </w:r>
            <w:r w:rsidRPr="007929CF">
              <w:rPr>
                <w:lang w:val="ru-RU"/>
              </w:rPr>
              <w:t>Макс</w:t>
            </w:r>
            <w:r w:rsidR="00CD64F2">
              <w:rPr>
                <w:lang w:val="ru-RU"/>
              </w:rPr>
              <w:t>имальное значение —</w:t>
            </w:r>
            <w:r>
              <w:rPr>
                <w:lang w:val="ru-RU"/>
              </w:rPr>
              <w:t xml:space="preserve"> 500 секунд. </w:t>
            </w:r>
            <w:r w:rsidRPr="007929CF">
              <w:rPr>
                <w:lang w:val="ru-RU"/>
              </w:rPr>
              <w:t xml:space="preserve">При увеличении задержки скорость передачи снижается. В некоторых случаях </w:t>
            </w:r>
            <w:r w:rsidR="00CD64F2" w:rsidRPr="007929CF">
              <w:rPr>
                <w:lang w:val="ru-RU"/>
              </w:rPr>
              <w:t>может возник</w:t>
            </w:r>
            <w:r w:rsidR="00CD64F2">
              <w:rPr>
                <w:lang w:val="ru-RU"/>
              </w:rPr>
              <w:t xml:space="preserve">ать данная </w:t>
            </w:r>
            <w:r w:rsidRPr="007929CF">
              <w:rPr>
                <w:lang w:val="ru-RU"/>
              </w:rPr>
              <w:t xml:space="preserve">ошибка </w:t>
            </w:r>
            <w:r w:rsidR="00CD64F2">
              <w:rPr>
                <w:lang w:val="ru-RU"/>
              </w:rPr>
              <w:t>при копировании больших объё</w:t>
            </w:r>
            <w:r w:rsidRPr="007929CF">
              <w:rPr>
                <w:lang w:val="ru-RU"/>
              </w:rPr>
              <w:t xml:space="preserve">мов данных: </w:t>
            </w:r>
            <w:r w:rsidRPr="00CD64F2">
              <w:rPr>
                <w:rStyle w:val="afffff7"/>
              </w:rPr>
              <w:t>gpfdist</w:t>
            </w:r>
            <w:r w:rsidRPr="00CD64F2">
              <w:rPr>
                <w:rStyle w:val="afffff7"/>
                <w:lang w:val="ru-RU"/>
              </w:rPr>
              <w:t xml:space="preserve"> </w:t>
            </w:r>
            <w:r w:rsidRPr="00CD64F2">
              <w:rPr>
                <w:rStyle w:val="afffff7"/>
              </w:rPr>
              <w:t>server</w:t>
            </w:r>
            <w:r w:rsidRPr="00CD64F2">
              <w:rPr>
                <w:rStyle w:val="afffff7"/>
                <w:lang w:val="ru-RU"/>
              </w:rPr>
              <w:t xml:space="preserve"> </w:t>
            </w:r>
            <w:r w:rsidRPr="00CD64F2">
              <w:rPr>
                <w:rStyle w:val="afffff7"/>
              </w:rPr>
              <w:t>closed</w:t>
            </w:r>
            <w:r w:rsidRPr="00CD64F2">
              <w:rPr>
                <w:rStyle w:val="afffff7"/>
                <w:lang w:val="ru-RU"/>
              </w:rPr>
              <w:t xml:space="preserve"> </w:t>
            </w:r>
            <w:r w:rsidRPr="00CD64F2">
              <w:rPr>
                <w:rStyle w:val="afffff7"/>
              </w:rPr>
              <w:t>connection</w:t>
            </w:r>
            <w:r>
              <w:rPr>
                <w:lang w:val="ru-RU"/>
              </w:rPr>
              <w:t xml:space="preserve">. </w:t>
            </w:r>
            <w:r w:rsidRPr="007929CF">
              <w:rPr>
                <w:lang w:val="ru-RU"/>
              </w:rPr>
              <w:t xml:space="preserve">Чтобы избежать ошибки, вы можете добавить задержку, например </w:t>
            </w:r>
            <w:r w:rsidRPr="00CD64F2">
              <w:rPr>
                <w:rStyle w:val="afffff7"/>
              </w:rPr>
              <w:t>--sslclean 5</w:t>
            </w:r>
            <w:r w:rsidRPr="007929CF">
              <w:rPr>
                <w:lang w:val="ru-RU"/>
              </w:rPr>
              <w:t>.</w:t>
            </w:r>
          </w:p>
        </w:tc>
      </w:tr>
      <w:tr w:rsidR="004A53E9" w:rsidRPr="00BB4D23" w14:paraId="1D8FA7AD" w14:textId="77777777" w:rsidTr="00186803">
        <w:tc>
          <w:tcPr>
            <w:tcW w:w="2483" w:type="dxa"/>
            <w:tcMar>
              <w:top w:w="57" w:type="dxa"/>
              <w:left w:w="85" w:type="dxa"/>
              <w:bottom w:w="57" w:type="dxa"/>
              <w:right w:w="85" w:type="dxa"/>
            </w:tcMar>
          </w:tcPr>
          <w:p w14:paraId="38696767" w14:textId="1A641028" w:rsidR="004A53E9" w:rsidRPr="007929CF" w:rsidRDefault="004A53E9" w:rsidP="006557AC">
            <w:pPr>
              <w:pStyle w:val="afffff6"/>
            </w:pPr>
            <w:r w:rsidRPr="004A53E9">
              <w:t xml:space="preserve">-c </w:t>
            </w:r>
            <w:r w:rsidRPr="00EB0C5A">
              <w:rPr>
                <w:i/>
              </w:rPr>
              <w:t>config.yaml</w:t>
            </w:r>
          </w:p>
        </w:tc>
        <w:tc>
          <w:tcPr>
            <w:tcW w:w="6861" w:type="dxa"/>
            <w:tcMar>
              <w:top w:w="57" w:type="dxa"/>
              <w:left w:w="85" w:type="dxa"/>
              <w:bottom w:w="57" w:type="dxa"/>
              <w:right w:w="85" w:type="dxa"/>
            </w:tcMar>
          </w:tcPr>
          <w:p w14:paraId="3EB0BEAC" w14:textId="7A6761C5" w:rsidR="004A53E9" w:rsidRPr="007929CF" w:rsidRDefault="00EB0C5A" w:rsidP="00EB0C5A">
            <w:pPr>
              <w:pStyle w:val="aff8"/>
              <w:rPr>
                <w:lang w:val="ru-RU"/>
              </w:rPr>
            </w:pPr>
            <w:r>
              <w:rPr>
                <w:lang w:val="ru-RU"/>
              </w:rPr>
              <w:t>Задаё</w:t>
            </w:r>
            <w:r w:rsidR="004A53E9" w:rsidRPr="004A53E9">
              <w:rPr>
                <w:lang w:val="ru-RU"/>
              </w:rPr>
              <w:t xml:space="preserve">т правила, которые </w:t>
            </w:r>
            <w:r w:rsidR="004A53E9" w:rsidRPr="00EB0C5A">
              <w:rPr>
                <w:rStyle w:val="afffff7"/>
              </w:rPr>
              <w:t>gpfdist</w:t>
            </w:r>
            <w:r w:rsidR="004A53E9" w:rsidRPr="004A53E9">
              <w:rPr>
                <w:lang w:val="ru-RU"/>
              </w:rPr>
              <w:t xml:space="preserve"> использует для выбора преобразования, применяемого при </w:t>
            </w:r>
            <w:r w:rsidR="004A53E9">
              <w:rPr>
                <w:lang w:val="ru-RU"/>
              </w:rPr>
              <w:t xml:space="preserve">загрузке или извлечении данных. </w:t>
            </w:r>
            <w:r w:rsidR="004A53E9" w:rsidRPr="004A53E9">
              <w:rPr>
                <w:lang w:val="ru-RU"/>
              </w:rPr>
              <w:t xml:space="preserve">Файл конфигурации </w:t>
            </w:r>
            <w:r w:rsidR="004A53E9" w:rsidRPr="00EB0C5A">
              <w:rPr>
                <w:rStyle w:val="afffff7"/>
              </w:rPr>
              <w:t>g</w:t>
            </w:r>
            <w:r w:rsidRPr="00EB0C5A">
              <w:rPr>
                <w:rStyle w:val="afffff7"/>
              </w:rPr>
              <w:t>pfdist</w:t>
            </w:r>
            <w:r>
              <w:rPr>
                <w:lang w:val="ru-RU"/>
              </w:rPr>
              <w:t xml:space="preserve"> —</w:t>
            </w:r>
            <w:r w:rsidR="004A53E9">
              <w:rPr>
                <w:lang w:val="ru-RU"/>
              </w:rPr>
              <w:t xml:space="preserve"> это документ YAML 1.1. </w:t>
            </w:r>
            <w:r>
              <w:rPr>
                <w:lang w:val="ru-RU"/>
              </w:rPr>
              <w:t xml:space="preserve">Данный </w:t>
            </w:r>
            <w:r w:rsidR="004A53E9" w:rsidRPr="004A53E9">
              <w:rPr>
                <w:lang w:val="ru-RU"/>
              </w:rPr>
              <w:t>параметр недоступен на платформах Windows.</w:t>
            </w:r>
          </w:p>
        </w:tc>
      </w:tr>
      <w:tr w:rsidR="004A53E9" w:rsidRPr="00BB4D23" w14:paraId="4481C93A" w14:textId="77777777" w:rsidTr="00186803">
        <w:tc>
          <w:tcPr>
            <w:tcW w:w="2483" w:type="dxa"/>
            <w:tcMar>
              <w:top w:w="57" w:type="dxa"/>
              <w:left w:w="85" w:type="dxa"/>
              <w:bottom w:w="57" w:type="dxa"/>
              <w:right w:w="85" w:type="dxa"/>
            </w:tcMar>
          </w:tcPr>
          <w:p w14:paraId="40D2905F" w14:textId="35280C43" w:rsidR="004A53E9" w:rsidRPr="004A53E9" w:rsidRDefault="00744989" w:rsidP="00744989">
            <w:pPr>
              <w:pStyle w:val="afffff6"/>
            </w:pPr>
            <w:r>
              <w:t>-v</w:t>
            </w:r>
          </w:p>
        </w:tc>
        <w:tc>
          <w:tcPr>
            <w:tcW w:w="6861" w:type="dxa"/>
            <w:tcMar>
              <w:top w:w="57" w:type="dxa"/>
              <w:left w:w="85" w:type="dxa"/>
              <w:bottom w:w="57" w:type="dxa"/>
              <w:right w:w="85" w:type="dxa"/>
            </w:tcMar>
          </w:tcPr>
          <w:p w14:paraId="68F97170" w14:textId="7BD5462F" w:rsidR="004A53E9" w:rsidRPr="004A53E9" w:rsidRDefault="004A53E9" w:rsidP="004A53E9">
            <w:pPr>
              <w:pStyle w:val="aff8"/>
              <w:rPr>
                <w:lang w:val="ru-RU"/>
              </w:rPr>
            </w:pPr>
            <w:r w:rsidRPr="004A53E9">
              <w:rPr>
                <w:lang w:val="ru-RU"/>
              </w:rPr>
              <w:t xml:space="preserve">В подробном </w:t>
            </w:r>
            <w:r w:rsidR="00744989">
              <w:rPr>
                <w:lang w:val="ru-RU"/>
              </w:rPr>
              <w:t>(</w:t>
            </w:r>
            <w:r w:rsidR="00744989">
              <w:t>verbose</w:t>
            </w:r>
            <w:r w:rsidR="00744989" w:rsidRPr="00744989">
              <w:rPr>
                <w:lang w:val="ru-RU"/>
              </w:rPr>
              <w:t xml:space="preserve">) </w:t>
            </w:r>
            <w:r w:rsidRPr="004A53E9">
              <w:rPr>
                <w:lang w:val="ru-RU"/>
              </w:rPr>
              <w:t>режиме отображаются сообщения о ходе и состоянии.</w:t>
            </w:r>
          </w:p>
        </w:tc>
      </w:tr>
      <w:tr w:rsidR="004A53E9" w:rsidRPr="00BB4D23" w14:paraId="2456E2A9" w14:textId="77777777" w:rsidTr="00186803">
        <w:tc>
          <w:tcPr>
            <w:tcW w:w="2483" w:type="dxa"/>
            <w:tcMar>
              <w:top w:w="57" w:type="dxa"/>
              <w:left w:w="85" w:type="dxa"/>
              <w:bottom w:w="57" w:type="dxa"/>
              <w:right w:w="85" w:type="dxa"/>
            </w:tcMar>
          </w:tcPr>
          <w:p w14:paraId="2619BCA2" w14:textId="305FC41B" w:rsidR="004A53E9" w:rsidRPr="004A53E9" w:rsidRDefault="00744989" w:rsidP="00744989">
            <w:pPr>
              <w:pStyle w:val="afffff6"/>
            </w:pPr>
            <w:r>
              <w:lastRenderedPageBreak/>
              <w:t>-V</w:t>
            </w:r>
          </w:p>
        </w:tc>
        <w:tc>
          <w:tcPr>
            <w:tcW w:w="6861" w:type="dxa"/>
            <w:tcMar>
              <w:top w:w="57" w:type="dxa"/>
              <w:left w:w="85" w:type="dxa"/>
              <w:bottom w:w="57" w:type="dxa"/>
              <w:right w:w="85" w:type="dxa"/>
            </w:tcMar>
          </w:tcPr>
          <w:p w14:paraId="446651A4" w14:textId="1FB25AEC" w:rsidR="004A53E9" w:rsidRPr="004A53E9" w:rsidRDefault="004A53E9" w:rsidP="004A53E9">
            <w:pPr>
              <w:pStyle w:val="aff8"/>
              <w:rPr>
                <w:lang w:val="ru-RU"/>
              </w:rPr>
            </w:pPr>
            <w:r w:rsidRPr="004A53E9">
              <w:rPr>
                <w:lang w:val="ru-RU"/>
              </w:rPr>
              <w:t xml:space="preserve">В </w:t>
            </w:r>
            <w:r w:rsidR="00744989">
              <w:rPr>
                <w:lang w:val="ru-RU"/>
              </w:rPr>
              <w:t xml:space="preserve">очень </w:t>
            </w:r>
            <w:r w:rsidRPr="004A53E9">
              <w:rPr>
                <w:lang w:val="ru-RU"/>
              </w:rPr>
              <w:t>подробном</w:t>
            </w:r>
            <w:r w:rsidR="00744989" w:rsidRPr="00744989">
              <w:rPr>
                <w:lang w:val="ru-RU"/>
              </w:rPr>
              <w:t xml:space="preserve"> (</w:t>
            </w:r>
            <w:r w:rsidR="00744989">
              <w:t>very</w:t>
            </w:r>
            <w:r w:rsidR="00744989" w:rsidRPr="00744989">
              <w:rPr>
                <w:lang w:val="ru-RU"/>
              </w:rPr>
              <w:t xml:space="preserve"> </w:t>
            </w:r>
            <w:r w:rsidR="00744989">
              <w:t>verbose</w:t>
            </w:r>
            <w:r w:rsidR="00744989" w:rsidRPr="00744989">
              <w:rPr>
                <w:lang w:val="ru-RU"/>
              </w:rPr>
              <w:t>)</w:t>
            </w:r>
            <w:r w:rsidRPr="004A53E9">
              <w:rPr>
                <w:lang w:val="ru-RU"/>
              </w:rPr>
              <w:t xml:space="preserve"> режиме отображаются все выходные сообщения, генерируемые этой утилитой.</w:t>
            </w:r>
          </w:p>
        </w:tc>
      </w:tr>
      <w:tr w:rsidR="004A53E9" w:rsidRPr="00BB4D23" w14:paraId="25C47BE4" w14:textId="77777777" w:rsidTr="00186803">
        <w:tc>
          <w:tcPr>
            <w:tcW w:w="2483" w:type="dxa"/>
            <w:tcMar>
              <w:top w:w="57" w:type="dxa"/>
              <w:left w:w="85" w:type="dxa"/>
              <w:bottom w:w="57" w:type="dxa"/>
              <w:right w:w="85" w:type="dxa"/>
            </w:tcMar>
          </w:tcPr>
          <w:p w14:paraId="7EFE8540" w14:textId="167C0639" w:rsidR="004A53E9" w:rsidRPr="004A53E9" w:rsidRDefault="00744989" w:rsidP="00744989">
            <w:pPr>
              <w:pStyle w:val="afffff6"/>
            </w:pPr>
            <w:r>
              <w:t>-?</w:t>
            </w:r>
          </w:p>
        </w:tc>
        <w:tc>
          <w:tcPr>
            <w:tcW w:w="6861" w:type="dxa"/>
            <w:tcMar>
              <w:top w:w="57" w:type="dxa"/>
              <w:left w:w="85" w:type="dxa"/>
              <w:bottom w:w="57" w:type="dxa"/>
              <w:right w:w="85" w:type="dxa"/>
            </w:tcMar>
          </w:tcPr>
          <w:p w14:paraId="054AE875" w14:textId="34897038" w:rsidR="004A53E9" w:rsidRPr="004A53E9" w:rsidRDefault="004A53E9" w:rsidP="004A53E9">
            <w:pPr>
              <w:pStyle w:val="aff8"/>
              <w:rPr>
                <w:lang w:val="ru-RU"/>
              </w:rPr>
            </w:pPr>
            <w:r w:rsidRPr="004A53E9">
              <w:rPr>
                <w:lang w:val="ru-RU"/>
              </w:rPr>
              <w:t>Отображает интерактивную справку.</w:t>
            </w:r>
          </w:p>
        </w:tc>
      </w:tr>
      <w:tr w:rsidR="004A53E9" w:rsidRPr="00BB4D23" w14:paraId="0665C2E8" w14:textId="77777777" w:rsidTr="00186803">
        <w:tc>
          <w:tcPr>
            <w:tcW w:w="2483" w:type="dxa"/>
            <w:tcMar>
              <w:top w:w="57" w:type="dxa"/>
              <w:left w:w="85" w:type="dxa"/>
              <w:bottom w:w="57" w:type="dxa"/>
              <w:right w:w="85" w:type="dxa"/>
            </w:tcMar>
          </w:tcPr>
          <w:p w14:paraId="73EF7972" w14:textId="1A420E32" w:rsidR="004A53E9" w:rsidRPr="004A53E9" w:rsidRDefault="004A53E9" w:rsidP="006557AC">
            <w:pPr>
              <w:pStyle w:val="afffff6"/>
            </w:pPr>
            <w:r w:rsidRPr="004A53E9">
              <w:t>--version</w:t>
            </w:r>
          </w:p>
        </w:tc>
        <w:tc>
          <w:tcPr>
            <w:tcW w:w="6861" w:type="dxa"/>
            <w:tcMar>
              <w:top w:w="57" w:type="dxa"/>
              <w:left w:w="85" w:type="dxa"/>
              <w:bottom w:w="57" w:type="dxa"/>
              <w:right w:w="85" w:type="dxa"/>
            </w:tcMar>
          </w:tcPr>
          <w:p w14:paraId="451309A4" w14:textId="1EDB3F46" w:rsidR="004A53E9" w:rsidRPr="004A53E9" w:rsidRDefault="004A53E9" w:rsidP="004A53E9">
            <w:pPr>
              <w:pStyle w:val="aff8"/>
              <w:rPr>
                <w:lang w:val="ru-RU"/>
              </w:rPr>
            </w:pPr>
            <w:r w:rsidRPr="004A53E9">
              <w:rPr>
                <w:lang w:val="ru-RU"/>
              </w:rPr>
              <w:t>Отображает версию этой утилиты.</w:t>
            </w:r>
          </w:p>
        </w:tc>
      </w:tr>
    </w:tbl>
    <w:p w14:paraId="4603EA9A" w14:textId="77777777" w:rsidR="004A53E9" w:rsidRDefault="004A53E9" w:rsidP="000749E2">
      <w:pPr>
        <w:pStyle w:val="46"/>
      </w:pPr>
      <w:r>
        <w:t>Примечания</w:t>
      </w:r>
    </w:p>
    <w:p w14:paraId="53E5FE09" w14:textId="2F90A9A8" w:rsidR="004A53E9" w:rsidRDefault="004A53E9" w:rsidP="004A53E9">
      <w:pPr>
        <w:pStyle w:val="afff1"/>
      </w:pPr>
      <w:r>
        <w:t xml:space="preserve">Параметр конфигурации сервера </w:t>
      </w:r>
      <w:r w:rsidRPr="00C66166">
        <w:rPr>
          <w:rStyle w:val="afffff0"/>
        </w:rPr>
        <w:t>verify</w:t>
      </w:r>
      <w:r w:rsidRPr="00C66166">
        <w:rPr>
          <w:rStyle w:val="afffff0"/>
          <w:lang w:val="ru-RU"/>
        </w:rPr>
        <w:t>_</w:t>
      </w:r>
      <w:r w:rsidRPr="00C66166">
        <w:rPr>
          <w:rStyle w:val="afffff0"/>
        </w:rPr>
        <w:t>gpfdists</w:t>
      </w:r>
      <w:r w:rsidRPr="00C66166">
        <w:rPr>
          <w:rStyle w:val="afffff0"/>
          <w:lang w:val="ru-RU"/>
        </w:rPr>
        <w:t>_</w:t>
      </w:r>
      <w:r w:rsidRPr="00C66166">
        <w:rPr>
          <w:rStyle w:val="afffff0"/>
        </w:rPr>
        <w:t>cert</w:t>
      </w:r>
      <w:r>
        <w:t xml:space="preserve"> определяет, включена ли проверка подлинности сертификата SSL, когда </w:t>
      </w:r>
      <w:r w:rsidR="002C3408">
        <w:t>RT.Warehouse</w:t>
      </w:r>
      <w:r>
        <w:t xml:space="preserve"> связывается с утилитой </w:t>
      </w:r>
      <w:r w:rsidRPr="00C66166">
        <w:rPr>
          <w:rStyle w:val="afffff0"/>
        </w:rPr>
        <w:t>gpfdist</w:t>
      </w:r>
      <w:r>
        <w:t xml:space="preserve"> для чтения или записи данных из внешнего источника данных. Вы можете установить для параметра значение </w:t>
      </w:r>
      <w:r w:rsidRPr="00C66166">
        <w:rPr>
          <w:rStyle w:val="afffff0"/>
        </w:rPr>
        <w:t>false</w:t>
      </w:r>
      <w:r>
        <w:t xml:space="preserve">, чтобы отключить аутентификацию при тестировании связи между внешней таблицей </w:t>
      </w:r>
      <w:r w:rsidR="002C3408">
        <w:t>RT.Warehouse</w:t>
      </w:r>
      <w:r>
        <w:t xml:space="preserve"> и утилитой </w:t>
      </w:r>
      <w:r w:rsidRPr="00C66166">
        <w:rPr>
          <w:rStyle w:val="afffff0"/>
        </w:rPr>
        <w:t>gpfdist</w:t>
      </w:r>
      <w:r>
        <w:t xml:space="preserve">, обслуживающей внешние данные. Если значение </w:t>
      </w:r>
      <w:r w:rsidRPr="00C66166">
        <w:rPr>
          <w:rStyle w:val="afffff0"/>
        </w:rPr>
        <w:t>false</w:t>
      </w:r>
      <w:r w:rsidR="00C66166">
        <w:t>, данные</w:t>
      </w:r>
      <w:r>
        <w:t xml:space="preserve"> исключения SSL игнорируются:</w:t>
      </w:r>
    </w:p>
    <w:p w14:paraId="3EB0C9E6" w14:textId="5581C69E" w:rsidR="004A53E9" w:rsidRDefault="004A53E9" w:rsidP="00B638B0">
      <w:pPr>
        <w:pStyle w:val="a2"/>
        <w:numPr>
          <w:ilvl w:val="0"/>
          <w:numId w:val="35"/>
        </w:numPr>
        <w:jc w:val="both"/>
      </w:pPr>
      <w:r>
        <w:t xml:space="preserve">Самоподписанный сертификат SSL, используемый </w:t>
      </w:r>
      <w:r w:rsidRPr="00C66166">
        <w:rPr>
          <w:rStyle w:val="afffff0"/>
        </w:rPr>
        <w:t>gpfdist</w:t>
      </w:r>
      <w:r>
        <w:t xml:space="preserve">, не является доверенным для </w:t>
      </w:r>
      <w:r w:rsidR="002C3408">
        <w:t>RT.Warehouse</w:t>
      </w:r>
      <w:r>
        <w:t>.</w:t>
      </w:r>
    </w:p>
    <w:p w14:paraId="1F3E5BF1" w14:textId="703E03DF" w:rsidR="004A53E9" w:rsidRDefault="004A53E9" w:rsidP="004A53E9">
      <w:pPr>
        <w:pStyle w:val="affff8"/>
      </w:pPr>
      <w:r>
        <w:t xml:space="preserve">Имя хоста, содержащееся в сертификате SSL, не соответствует имени хоста, на котором выполняется </w:t>
      </w:r>
      <w:r w:rsidRPr="00C66166">
        <w:rPr>
          <w:rStyle w:val="afffff0"/>
        </w:rPr>
        <w:t>gpfdist</w:t>
      </w:r>
      <w:r>
        <w:t>.</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4A53E9" w:rsidRPr="004A53E9" w14:paraId="742A555F" w14:textId="77777777" w:rsidTr="00186803">
        <w:tc>
          <w:tcPr>
            <w:tcW w:w="9248" w:type="dxa"/>
          </w:tcPr>
          <w:p w14:paraId="1B015CD6" w14:textId="77777777" w:rsidR="004A53E9" w:rsidRPr="003B6273" w:rsidRDefault="004A53E9" w:rsidP="00186803">
            <w:pPr>
              <w:pStyle w:val="afff1"/>
              <w:ind w:firstLine="0"/>
              <w:rPr>
                <w:b/>
              </w:rPr>
            </w:pPr>
            <w:r w:rsidRPr="003B6273">
              <w:rPr>
                <w:b/>
              </w:rPr>
              <w:t>Внимание.</w:t>
            </w:r>
          </w:p>
          <w:p w14:paraId="7D59AC0C" w14:textId="15E34E90" w:rsidR="004A53E9" w:rsidRPr="004A53E9" w:rsidRDefault="004A53E9" w:rsidP="00C66166">
            <w:pPr>
              <w:pStyle w:val="afff1"/>
              <w:ind w:firstLine="0"/>
            </w:pPr>
            <w:r w:rsidRPr="004A53E9">
              <w:t xml:space="preserve">Отключение проверки подлинности </w:t>
            </w:r>
            <w:r w:rsidR="00C66166" w:rsidRPr="004A53E9">
              <w:t>SSL</w:t>
            </w:r>
            <w:r w:rsidR="00C66166">
              <w:t>-</w:t>
            </w:r>
            <w:r w:rsidRPr="004A53E9">
              <w:t xml:space="preserve">сертификата представляет угрозу безопасности, поскольку не проверяет </w:t>
            </w:r>
            <w:r w:rsidR="00C66166" w:rsidRPr="004A53E9">
              <w:t>SSL</w:t>
            </w:r>
            <w:r w:rsidR="00C66166">
              <w:t>-</w:t>
            </w:r>
            <w:r w:rsidRPr="004A53E9">
              <w:t xml:space="preserve">сертификат </w:t>
            </w:r>
            <w:r w:rsidRPr="00C66166">
              <w:rPr>
                <w:rStyle w:val="afffff0"/>
              </w:rPr>
              <w:t>gpfdists</w:t>
            </w:r>
            <w:r w:rsidRPr="004A53E9">
              <w:t>.</w:t>
            </w:r>
          </w:p>
        </w:tc>
      </w:tr>
    </w:tbl>
    <w:p w14:paraId="1899BB77" w14:textId="6E8EEA0C" w:rsidR="004A53E9" w:rsidRDefault="004A53E9" w:rsidP="004A53E9">
      <w:pPr>
        <w:pStyle w:val="afff1"/>
      </w:pPr>
      <w:r>
        <w:t xml:space="preserve">Если утилита </w:t>
      </w:r>
      <w:r w:rsidRPr="00C66166">
        <w:rPr>
          <w:rStyle w:val="afffff0"/>
        </w:rPr>
        <w:t>gpfdist</w:t>
      </w:r>
      <w:r>
        <w:t xml:space="preserve"> зависает при отсутствии операций чтения или записи, вы можете создать дамп ядра в следующий раз, когда произойдет зависание, чтобы помочь отладить проблему. Задайте для переменной среды </w:t>
      </w:r>
      <w:r w:rsidRPr="00C66166">
        <w:rPr>
          <w:rStyle w:val="afffff0"/>
        </w:rPr>
        <w:t>GPFDIST</w:t>
      </w:r>
      <w:r w:rsidRPr="0055738E">
        <w:rPr>
          <w:rStyle w:val="afffff0"/>
          <w:lang w:val="ru-RU"/>
        </w:rPr>
        <w:t>_</w:t>
      </w:r>
      <w:r w:rsidRPr="00C66166">
        <w:rPr>
          <w:rStyle w:val="afffff0"/>
        </w:rPr>
        <w:t>WATCHDOG</w:t>
      </w:r>
      <w:r w:rsidRPr="0055738E">
        <w:rPr>
          <w:rStyle w:val="afffff0"/>
          <w:lang w:val="ru-RU"/>
        </w:rPr>
        <w:t>_</w:t>
      </w:r>
      <w:r w:rsidRPr="00C66166">
        <w:rPr>
          <w:rStyle w:val="afffff0"/>
        </w:rPr>
        <w:t>TIMER</w:t>
      </w:r>
      <w:r>
        <w:t xml:space="preserve"> количество секунд бездействия для ожидания перед принудительным завершением работы </w:t>
      </w:r>
      <w:r w:rsidRPr="00C66166">
        <w:rPr>
          <w:rStyle w:val="afffff0"/>
        </w:rPr>
        <w:t>gpfdist</w:t>
      </w:r>
      <w:r>
        <w:t>. Когда переменная с</w:t>
      </w:r>
      <w:r w:rsidR="00C66166">
        <w:t>реда</w:t>
      </w:r>
      <w:r>
        <w:t xml:space="preserve"> установлена </w:t>
      </w:r>
      <w:r>
        <w:rPr>
          <w:rFonts w:ascii="Arial" w:hAnsi="Arial" w:cs="Arial"/>
        </w:rPr>
        <w:t>​​</w:t>
      </w:r>
      <w:r>
        <w:rPr>
          <w:rFonts w:cs="Rostelecom Basis Light"/>
        </w:rPr>
        <w:t>и</w:t>
      </w:r>
      <w:r>
        <w:t xml:space="preserve"> </w:t>
      </w:r>
      <w:r w:rsidRPr="00C66166">
        <w:rPr>
          <w:rStyle w:val="afffff0"/>
        </w:rPr>
        <w:t>gpfdist</w:t>
      </w:r>
      <w:r>
        <w:t xml:space="preserve"> </w:t>
      </w:r>
      <w:r>
        <w:rPr>
          <w:rFonts w:cs="Rostelecom Basis Light"/>
        </w:rPr>
        <w:t>зависает</w:t>
      </w:r>
      <w:r>
        <w:t xml:space="preserve">, </w:t>
      </w:r>
      <w:r>
        <w:rPr>
          <w:rFonts w:cs="Rostelecom Basis Light"/>
        </w:rPr>
        <w:t>утилита</w:t>
      </w:r>
      <w:r>
        <w:t xml:space="preserve"> </w:t>
      </w:r>
      <w:r>
        <w:rPr>
          <w:rFonts w:cs="Rostelecom Basis Light"/>
        </w:rPr>
        <w:t>прекращает</w:t>
      </w:r>
      <w:r>
        <w:t xml:space="preserve"> </w:t>
      </w:r>
      <w:r>
        <w:rPr>
          <w:rFonts w:cs="Rostelecom Basis Light"/>
        </w:rPr>
        <w:t>работу</w:t>
      </w:r>
      <w:r>
        <w:t xml:space="preserve"> </w:t>
      </w:r>
      <w:r>
        <w:rPr>
          <w:rFonts w:cs="Rostelecom Basis Light"/>
        </w:rPr>
        <w:t>через</w:t>
      </w:r>
      <w:r>
        <w:t xml:space="preserve"> </w:t>
      </w:r>
      <w:r>
        <w:rPr>
          <w:rFonts w:cs="Rostelecom Basis Light"/>
        </w:rPr>
        <w:t>указанное</w:t>
      </w:r>
      <w:r>
        <w:t xml:space="preserve"> </w:t>
      </w:r>
      <w:r>
        <w:rPr>
          <w:rFonts w:cs="Rostelecom Basis Light"/>
        </w:rPr>
        <w:t>количество</w:t>
      </w:r>
      <w:r>
        <w:t xml:space="preserve"> </w:t>
      </w:r>
      <w:r>
        <w:rPr>
          <w:rFonts w:cs="Rostelecom Basis Light"/>
        </w:rPr>
        <w:t>секу</w:t>
      </w:r>
      <w:r w:rsidR="00C66166">
        <w:t>нд, создаё</w:t>
      </w:r>
      <w:r>
        <w:t>т дамп ядра и отправляет информацию об аварийном завершении в файл журнала.</w:t>
      </w:r>
    </w:p>
    <w:p w14:paraId="6E9A50C9" w14:textId="18B132C0" w:rsidR="00D67B83" w:rsidRDefault="00C66166" w:rsidP="004A53E9">
      <w:pPr>
        <w:pStyle w:val="afff1"/>
      </w:pPr>
      <w:r>
        <w:t>В этом примере переменная среда</w:t>
      </w:r>
      <w:r w:rsidR="004A53E9">
        <w:t xml:space="preserve"> в системе Linux устанавливается так, что </w:t>
      </w:r>
      <w:r w:rsidR="004A53E9" w:rsidRPr="00C66166">
        <w:rPr>
          <w:rStyle w:val="afffff0"/>
        </w:rPr>
        <w:t>gpfdist</w:t>
      </w:r>
      <w:r w:rsidR="004A53E9">
        <w:t xml:space="preserve"> завершает работу через 300 секунд (5 минут) бездействия.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A53E9" w:rsidRPr="001F26BF" w14:paraId="4299DF50" w14:textId="77777777" w:rsidTr="00186803">
        <w:tc>
          <w:tcPr>
            <w:tcW w:w="9344" w:type="dxa"/>
            <w:shd w:val="clear" w:color="auto" w:fill="F2F2F2" w:themeFill="background1" w:themeFillShade="F2"/>
          </w:tcPr>
          <w:p w14:paraId="13EE9369" w14:textId="39676447" w:rsidR="004A53E9" w:rsidRPr="001F26BF" w:rsidRDefault="004A53E9" w:rsidP="00186803">
            <w:pPr>
              <w:pStyle w:val="afffff"/>
            </w:pPr>
            <w:r w:rsidRPr="004A53E9">
              <w:t>export GPFDIST_WATCHDOG_TIMER=300</w:t>
            </w:r>
          </w:p>
        </w:tc>
      </w:tr>
    </w:tbl>
    <w:p w14:paraId="61B14792" w14:textId="77777777" w:rsidR="003F065A" w:rsidRDefault="003F065A" w:rsidP="000749E2">
      <w:pPr>
        <w:pStyle w:val="46"/>
      </w:pPr>
      <w:r>
        <w:t>Примеры</w:t>
      </w:r>
    </w:p>
    <w:p w14:paraId="189CC4A6" w14:textId="77777777" w:rsidR="003F065A" w:rsidRDefault="003F065A" w:rsidP="003F065A">
      <w:pPr>
        <w:pStyle w:val="afff1"/>
      </w:pPr>
      <w:r>
        <w:t xml:space="preserve">Чтобы обслуживать файлы из указанного каталога через порт 8081 (и запускать </w:t>
      </w:r>
      <w:r w:rsidRPr="00C66166">
        <w:rPr>
          <w:rStyle w:val="afffff0"/>
        </w:rPr>
        <w:t>gpfdist</w:t>
      </w:r>
      <w:r>
        <w:t xml:space="preserve"> в фоновом режиме):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65A" w:rsidRPr="000749E2" w14:paraId="54454674" w14:textId="77777777" w:rsidTr="00186803">
        <w:tc>
          <w:tcPr>
            <w:tcW w:w="9344" w:type="dxa"/>
            <w:shd w:val="clear" w:color="auto" w:fill="F2F2F2" w:themeFill="background1" w:themeFillShade="F2"/>
          </w:tcPr>
          <w:p w14:paraId="09E93FE7" w14:textId="2BEF9ADF" w:rsidR="003F065A" w:rsidRPr="001F26BF" w:rsidRDefault="003F065A" w:rsidP="00186803">
            <w:pPr>
              <w:pStyle w:val="afffff"/>
            </w:pPr>
            <w:r w:rsidRPr="003F065A">
              <w:t>gpfdist -d /var/load_files -p 8081 &amp;</w:t>
            </w:r>
          </w:p>
        </w:tc>
      </w:tr>
    </w:tbl>
    <w:p w14:paraId="5F6B8DDC" w14:textId="77777777" w:rsidR="003F065A" w:rsidRDefault="003F065A" w:rsidP="003F065A">
      <w:pPr>
        <w:pStyle w:val="afff1"/>
      </w:pPr>
      <w:r>
        <w:t xml:space="preserve">Чтобы запустить </w:t>
      </w:r>
      <w:r w:rsidRPr="00C66166">
        <w:rPr>
          <w:rStyle w:val="afffff0"/>
        </w:rPr>
        <w:t>gpfdist</w:t>
      </w:r>
      <w:r>
        <w:t xml:space="preserve"> в фоновом режиме и перенаправить вывод и ошибки в файл журнала: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65A" w:rsidRPr="000749E2" w14:paraId="577B9E77" w14:textId="77777777" w:rsidTr="00186803">
        <w:tc>
          <w:tcPr>
            <w:tcW w:w="9344" w:type="dxa"/>
            <w:shd w:val="clear" w:color="auto" w:fill="F2F2F2" w:themeFill="background1" w:themeFillShade="F2"/>
          </w:tcPr>
          <w:p w14:paraId="300C007E" w14:textId="452A9415" w:rsidR="003F065A" w:rsidRPr="001F26BF" w:rsidRDefault="003F065A" w:rsidP="00186803">
            <w:pPr>
              <w:pStyle w:val="afffff"/>
            </w:pPr>
            <w:r w:rsidRPr="003F065A">
              <w:t>gpfdist -d /var/load_files -p 8081 -l /home/gpadmin/log &amp;</w:t>
            </w:r>
          </w:p>
        </w:tc>
      </w:tr>
    </w:tbl>
    <w:p w14:paraId="1BE3330D" w14:textId="5C4F8830" w:rsidR="003F065A" w:rsidRDefault="003F065A" w:rsidP="003F065A">
      <w:pPr>
        <w:pStyle w:val="afff1"/>
      </w:pPr>
      <w:r>
        <w:lastRenderedPageBreak/>
        <w:t xml:space="preserve">Чтобы остановить </w:t>
      </w:r>
      <w:r w:rsidRPr="00C66166">
        <w:rPr>
          <w:rStyle w:val="afffff0"/>
        </w:rPr>
        <w:t>gpfdist</w:t>
      </w:r>
      <w:r>
        <w:t>, когда он работает в фоновом режиме:</w:t>
      </w:r>
    </w:p>
    <w:p w14:paraId="722870A7" w14:textId="6E1D206E" w:rsidR="003F065A" w:rsidRDefault="003F065A" w:rsidP="003F065A">
      <w:pPr>
        <w:pStyle w:val="affff1"/>
      </w:pPr>
      <w:r>
        <w:t>Сначала найдите его идентификатор процесса: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65A" w:rsidRPr="001F26BF" w14:paraId="41A7EE8A" w14:textId="77777777" w:rsidTr="00186803">
        <w:tc>
          <w:tcPr>
            <w:tcW w:w="9344" w:type="dxa"/>
            <w:shd w:val="clear" w:color="auto" w:fill="F2F2F2" w:themeFill="background1" w:themeFillShade="F2"/>
          </w:tcPr>
          <w:p w14:paraId="226617B3" w14:textId="0EA7C3D0" w:rsidR="003F065A" w:rsidRPr="001F26BF" w:rsidRDefault="003F065A" w:rsidP="00186803">
            <w:pPr>
              <w:pStyle w:val="afffff"/>
            </w:pPr>
            <w:r w:rsidRPr="003F065A">
              <w:t>ps ax | grep gpfdist</w:t>
            </w:r>
          </w:p>
        </w:tc>
      </w:tr>
    </w:tbl>
    <w:p w14:paraId="0DF76A8F" w14:textId="6E90091B" w:rsidR="003F065A" w:rsidRDefault="003F065A" w:rsidP="003F065A">
      <w:pPr>
        <w:pStyle w:val="affff1"/>
      </w:pPr>
      <w:r>
        <w:t xml:space="preserve">Затем завершите процесс,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F065A" w:rsidRPr="001F26BF" w14:paraId="12A53E81" w14:textId="77777777" w:rsidTr="00186803">
        <w:tc>
          <w:tcPr>
            <w:tcW w:w="9344" w:type="dxa"/>
            <w:shd w:val="clear" w:color="auto" w:fill="F2F2F2" w:themeFill="background1" w:themeFillShade="F2"/>
          </w:tcPr>
          <w:p w14:paraId="4E5449EF" w14:textId="08947386" w:rsidR="003F065A" w:rsidRPr="001F26BF" w:rsidRDefault="0020455F" w:rsidP="00186803">
            <w:pPr>
              <w:pStyle w:val="afffff"/>
            </w:pPr>
            <w:r w:rsidRPr="0020455F">
              <w:t>kill 3456</w:t>
            </w:r>
          </w:p>
        </w:tc>
      </w:tr>
    </w:tbl>
    <w:p w14:paraId="7A84F99E" w14:textId="4E0616F7" w:rsidR="00FA124A" w:rsidRPr="00FA124A" w:rsidRDefault="00F86D3E" w:rsidP="000C5B1F">
      <w:pPr>
        <w:pStyle w:val="3a"/>
      </w:pPr>
      <w:bookmarkStart w:id="56" w:name="_Ref61267510"/>
      <w:bookmarkStart w:id="57" w:name="_Ref61273529"/>
      <w:bookmarkStart w:id="58" w:name="_Ref61602508"/>
      <w:bookmarkStart w:id="59" w:name="_Toc74742932"/>
      <w:r w:rsidRPr="00F86D3E">
        <w:t>gpinitstandby</w:t>
      </w:r>
      <w:bookmarkEnd w:id="56"/>
      <w:bookmarkEnd w:id="57"/>
      <w:bookmarkEnd w:id="58"/>
      <w:bookmarkEnd w:id="59"/>
    </w:p>
    <w:p w14:paraId="311A32F8" w14:textId="13378BA4" w:rsidR="00D67B83" w:rsidRPr="00FA124A" w:rsidRDefault="004E4C3A" w:rsidP="00D67B83">
      <w:pPr>
        <w:pStyle w:val="afff1"/>
      </w:pPr>
      <w:r>
        <w:t>Добавляет и/</w:t>
      </w:r>
      <w:r w:rsidR="00F86D3E" w:rsidRPr="00F86D3E">
        <w:t xml:space="preserve">или инициализирует </w:t>
      </w:r>
      <w:r>
        <w:t xml:space="preserve">хост резервного мастера </w:t>
      </w:r>
      <w:r w:rsidR="00F86D3E" w:rsidRPr="00F86D3E">
        <w:t xml:space="preserve">для системы </w:t>
      </w:r>
      <w:r w:rsidR="002C3408">
        <w:t>RT.Warehouse</w:t>
      </w:r>
      <w:r w:rsidR="00F86D3E" w:rsidRPr="00F86D3E">
        <w:t>.</w:t>
      </w:r>
    </w:p>
    <w:p w14:paraId="53BD6D4F" w14:textId="4CF8E613" w:rsidR="00F86D3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86D3E" w:rsidRPr="001F26BF" w14:paraId="30582C47" w14:textId="77777777" w:rsidTr="00186803">
        <w:tc>
          <w:tcPr>
            <w:tcW w:w="9344" w:type="dxa"/>
            <w:shd w:val="clear" w:color="auto" w:fill="F2F2F2" w:themeFill="background1" w:themeFillShade="F2"/>
          </w:tcPr>
          <w:p w14:paraId="347B9BEE" w14:textId="77777777" w:rsidR="00F86D3E" w:rsidRDefault="00F86D3E" w:rsidP="00F86D3E">
            <w:pPr>
              <w:pStyle w:val="afffff"/>
            </w:pPr>
            <w:r>
              <w:t xml:space="preserve">gpinitstandby { -s </w:t>
            </w:r>
            <w:r w:rsidRPr="004E4C3A">
              <w:rPr>
                <w:i/>
              </w:rPr>
              <w:t>standby_hostname</w:t>
            </w:r>
            <w:r>
              <w:t xml:space="preserve"> [-P </w:t>
            </w:r>
            <w:r w:rsidRPr="004E4C3A">
              <w:rPr>
                <w:i/>
              </w:rPr>
              <w:t>port</w:t>
            </w:r>
            <w:r>
              <w:t xml:space="preserve">] | -r | -n } [-a] [-q] </w:t>
            </w:r>
          </w:p>
          <w:p w14:paraId="0519D70D" w14:textId="77777777" w:rsidR="00F86D3E" w:rsidRDefault="00F86D3E" w:rsidP="00F86D3E">
            <w:pPr>
              <w:pStyle w:val="afffff"/>
            </w:pPr>
            <w:r>
              <w:t xml:space="preserve">    [-D] [-S </w:t>
            </w:r>
            <w:r w:rsidRPr="004E4C3A">
              <w:rPr>
                <w:i/>
              </w:rPr>
              <w:t>standby_data_directory</w:t>
            </w:r>
            <w:r>
              <w:t xml:space="preserve">] [-l </w:t>
            </w:r>
            <w:r w:rsidRPr="004E4C3A">
              <w:rPr>
                <w:i/>
              </w:rPr>
              <w:t>logfile_directory</w:t>
            </w:r>
            <w:r>
              <w:t>]</w:t>
            </w:r>
          </w:p>
          <w:p w14:paraId="4B5BBC2E" w14:textId="77777777" w:rsidR="00F86D3E" w:rsidRDefault="00F86D3E" w:rsidP="00F86D3E">
            <w:pPr>
              <w:pStyle w:val="afffff"/>
            </w:pPr>
          </w:p>
          <w:p w14:paraId="194EFBDE" w14:textId="77777777" w:rsidR="00F86D3E" w:rsidRDefault="00F86D3E" w:rsidP="00F86D3E">
            <w:pPr>
              <w:pStyle w:val="afffff"/>
            </w:pPr>
            <w:r>
              <w:t xml:space="preserve">gpinitstandby -v </w:t>
            </w:r>
          </w:p>
          <w:p w14:paraId="06212E3F" w14:textId="77777777" w:rsidR="00F86D3E" w:rsidRDefault="00F86D3E" w:rsidP="00F86D3E">
            <w:pPr>
              <w:pStyle w:val="afffff"/>
            </w:pPr>
          </w:p>
          <w:p w14:paraId="5FAAA3BB" w14:textId="41F7DC03" w:rsidR="00F86D3E" w:rsidRPr="001F26BF" w:rsidRDefault="00F86D3E" w:rsidP="00F86D3E">
            <w:pPr>
              <w:pStyle w:val="afffff"/>
            </w:pPr>
            <w:proofErr w:type="gramStart"/>
            <w:r>
              <w:t>gpinitstandby</w:t>
            </w:r>
            <w:proofErr w:type="gramEnd"/>
            <w:r>
              <w:t xml:space="preserve"> -?</w:t>
            </w:r>
          </w:p>
        </w:tc>
      </w:tr>
    </w:tbl>
    <w:p w14:paraId="0A876125" w14:textId="77777777" w:rsidR="00F86D3E" w:rsidRPr="00F86D3E" w:rsidRDefault="00F86D3E" w:rsidP="000749E2">
      <w:pPr>
        <w:pStyle w:val="46"/>
      </w:pPr>
      <w:r w:rsidRPr="00F86D3E">
        <w:t>Описание</w:t>
      </w:r>
    </w:p>
    <w:p w14:paraId="3AA506C9" w14:textId="4DFFD184" w:rsidR="00F86D3E" w:rsidRPr="00F86D3E" w:rsidRDefault="00F86D3E" w:rsidP="00F86D3E">
      <w:pPr>
        <w:pStyle w:val="afff1"/>
      </w:pPr>
      <w:r w:rsidRPr="00F86D3E">
        <w:t>Утилита</w:t>
      </w:r>
      <w:r w:rsidRPr="004E4C3A">
        <w:t xml:space="preserve"> </w:t>
      </w:r>
      <w:r w:rsidRPr="004E4C3A">
        <w:rPr>
          <w:rStyle w:val="afffff0"/>
        </w:rPr>
        <w:t>gpinitstandby</w:t>
      </w:r>
      <w:r w:rsidRPr="004E4C3A">
        <w:t xml:space="preserve"> </w:t>
      </w:r>
      <w:r w:rsidRPr="00F86D3E">
        <w:t>добавляет</w:t>
      </w:r>
      <w:r w:rsidRPr="004E4C3A">
        <w:t xml:space="preserve"> </w:t>
      </w:r>
      <w:r w:rsidR="00C24976">
        <w:t>инстанс</w:t>
      </w:r>
      <w:r w:rsidR="004E4C3A" w:rsidRPr="004E4C3A">
        <w:t xml:space="preserve"> </w:t>
      </w:r>
      <w:r w:rsidR="004E4C3A">
        <w:t>резервного мастера</w:t>
      </w:r>
      <w:r w:rsidRPr="004E4C3A">
        <w:t xml:space="preserve"> </w:t>
      </w:r>
      <w:r w:rsidRPr="00F86D3E">
        <w:t>в</w:t>
      </w:r>
      <w:r w:rsidRPr="004E4C3A">
        <w:t xml:space="preserve"> </w:t>
      </w:r>
      <w:r w:rsidRPr="00F86D3E">
        <w:t>вашу</w:t>
      </w:r>
      <w:r w:rsidRPr="004E4C3A">
        <w:t xml:space="preserve"> </w:t>
      </w:r>
      <w:r w:rsidRPr="00F86D3E">
        <w:t>систему</w:t>
      </w:r>
      <w:r w:rsidRPr="004E4C3A">
        <w:t xml:space="preserve"> </w:t>
      </w:r>
      <w:r w:rsidR="002C3408">
        <w:rPr>
          <w:lang w:val="en-US"/>
        </w:rPr>
        <w:t>RT</w:t>
      </w:r>
      <w:r w:rsidR="002C3408" w:rsidRPr="002C3408">
        <w:t>.</w:t>
      </w:r>
      <w:r w:rsidR="002C3408">
        <w:rPr>
          <w:lang w:val="en-US"/>
        </w:rPr>
        <w:t>Warehouse</w:t>
      </w:r>
      <w:r w:rsidRPr="004E4C3A">
        <w:t xml:space="preserve">. </w:t>
      </w:r>
      <w:r w:rsidRPr="00F86D3E">
        <w:t xml:space="preserve">Если в вашей системе настроен существующий </w:t>
      </w:r>
      <w:r w:rsidR="00EF34A1">
        <w:t>инстанс резервного мастера</w:t>
      </w:r>
      <w:r w:rsidRPr="00F86D3E">
        <w:t xml:space="preserve">, используйте параметр </w:t>
      </w:r>
      <w:r w:rsidRPr="00EF34A1">
        <w:rPr>
          <w:rStyle w:val="afffff0"/>
          <w:lang w:val="ru-RU"/>
        </w:rPr>
        <w:t>-</w:t>
      </w:r>
      <w:r w:rsidRPr="00EF34A1">
        <w:rPr>
          <w:rStyle w:val="afffff0"/>
        </w:rPr>
        <w:t>r</w:t>
      </w:r>
      <w:r w:rsidRPr="00F86D3E">
        <w:t xml:space="preserve">, чтобы удалить его перед добавлением нового </w:t>
      </w:r>
      <w:r w:rsidR="00EF34A1">
        <w:t xml:space="preserve">инстанса </w:t>
      </w:r>
      <w:r w:rsidRPr="00F86D3E">
        <w:t xml:space="preserve">резервного </w:t>
      </w:r>
      <w:r w:rsidR="00EF34A1">
        <w:t>мастера</w:t>
      </w:r>
      <w:r w:rsidRPr="00F86D3E">
        <w:t>.</w:t>
      </w:r>
    </w:p>
    <w:p w14:paraId="36F28813" w14:textId="57EB953A" w:rsidR="00F86D3E" w:rsidRPr="00F86D3E" w:rsidRDefault="00F86D3E" w:rsidP="00F86D3E">
      <w:pPr>
        <w:pStyle w:val="afff1"/>
      </w:pPr>
      <w:r w:rsidRPr="00F86D3E">
        <w:t xml:space="preserve">Перед запуском этой утилиты убедитесь, что программное обеспечение </w:t>
      </w:r>
      <w:r w:rsidR="002C3408">
        <w:rPr>
          <w:lang w:val="en-US"/>
        </w:rPr>
        <w:t>RT</w:t>
      </w:r>
      <w:r w:rsidR="002C3408" w:rsidRPr="002C3408">
        <w:t>.</w:t>
      </w:r>
      <w:r w:rsidR="002C3408">
        <w:rPr>
          <w:lang w:val="en-US"/>
        </w:rPr>
        <w:t>Warehouse</w:t>
      </w:r>
      <w:r w:rsidRPr="00F86D3E">
        <w:t xml:space="preserve"> установлено на </w:t>
      </w:r>
      <w:r w:rsidR="00EF34A1">
        <w:t xml:space="preserve">хосте резервного мастер </w:t>
      </w:r>
      <w:r w:rsidRPr="00F86D3E">
        <w:t xml:space="preserve">и что вы обменялись ключами </w:t>
      </w:r>
      <w:r w:rsidRPr="00F86D3E">
        <w:rPr>
          <w:lang w:val="en-US"/>
        </w:rPr>
        <w:t>SSH</w:t>
      </w:r>
      <w:r w:rsidRPr="00F86D3E">
        <w:t xml:space="preserve"> между хостами. Рекомендуется установить </w:t>
      </w:r>
      <w:r w:rsidR="00EF34A1">
        <w:t>в качестве порта мастера</w:t>
      </w:r>
      <w:r w:rsidRPr="00F86D3E">
        <w:t xml:space="preserve"> один и тот же номер порта на </w:t>
      </w:r>
      <w:r w:rsidR="00EF34A1">
        <w:t>хосте мастера</w:t>
      </w:r>
      <w:r w:rsidRPr="00F86D3E">
        <w:t xml:space="preserve"> и </w:t>
      </w:r>
      <w:r w:rsidR="00EF34A1">
        <w:t>хосте резервного мастера</w:t>
      </w:r>
      <w:r w:rsidRPr="00F86D3E">
        <w:t>.</w:t>
      </w:r>
    </w:p>
    <w:p w14:paraId="6FAD763A" w14:textId="45F71534" w:rsidR="00F86D3E" w:rsidRPr="00F86D3E" w:rsidRDefault="001E1967" w:rsidP="00F86D3E">
      <w:pPr>
        <w:pStyle w:val="afff1"/>
      </w:pPr>
      <w:r>
        <w:t>Данную</w:t>
      </w:r>
      <w:r w:rsidR="00F86D3E" w:rsidRPr="00F86D3E">
        <w:t xml:space="preserve"> утилиту следует запускать на активном в данный момент </w:t>
      </w:r>
      <w:r>
        <w:t>хосте основного мастера.</w:t>
      </w:r>
    </w:p>
    <w:p w14:paraId="715ADB86" w14:textId="77777777" w:rsidR="00F86D3E" w:rsidRPr="00F86D3E" w:rsidRDefault="00F86D3E" w:rsidP="00F86D3E">
      <w:pPr>
        <w:pStyle w:val="afff1"/>
      </w:pPr>
      <w:r w:rsidRPr="00F86D3E">
        <w:t>Утилита выполняет следующие действия:</w:t>
      </w:r>
    </w:p>
    <w:p w14:paraId="45A48636" w14:textId="474C3ABA" w:rsidR="00F86D3E" w:rsidRPr="00F86D3E" w:rsidRDefault="00F86D3E" w:rsidP="00B638B0">
      <w:pPr>
        <w:pStyle w:val="a2"/>
        <w:numPr>
          <w:ilvl w:val="0"/>
          <w:numId w:val="36"/>
        </w:numPr>
        <w:jc w:val="both"/>
      </w:pPr>
      <w:r w:rsidRPr="00F86D3E">
        <w:t xml:space="preserve">Обновляет системный каталог </w:t>
      </w:r>
      <w:r w:rsidR="002C3408">
        <w:rPr>
          <w:lang w:val="en-US"/>
        </w:rPr>
        <w:t>RT</w:t>
      </w:r>
      <w:r w:rsidR="002C3408" w:rsidRPr="002C3408">
        <w:t>.</w:t>
      </w:r>
      <w:r w:rsidR="002C3408">
        <w:rPr>
          <w:lang w:val="en-US"/>
        </w:rPr>
        <w:t>Warehouse</w:t>
      </w:r>
      <w:r w:rsidR="00C24976" w:rsidRPr="00C24976">
        <w:t xml:space="preserve"> </w:t>
      </w:r>
      <w:r w:rsidRPr="00F86D3E">
        <w:t xml:space="preserve">для удаления информации о </w:t>
      </w:r>
      <w:r w:rsidR="00C24976">
        <w:t xml:space="preserve">существующем </w:t>
      </w:r>
      <w:r w:rsidRPr="00F86D3E">
        <w:t xml:space="preserve">резервном </w:t>
      </w:r>
      <w:r w:rsidR="00C24976">
        <w:t>мастере (если указан</w:t>
      </w:r>
      <w:r w:rsidRPr="00F86D3E">
        <w:t xml:space="preserve"> </w:t>
      </w:r>
      <w:r w:rsidR="00C24976">
        <w:t>параметр</w:t>
      </w:r>
      <w:r w:rsidRPr="00F86D3E">
        <w:t xml:space="preserve"> </w:t>
      </w:r>
      <w:r w:rsidRPr="0055738E">
        <w:rPr>
          <w:rStyle w:val="afffff0"/>
          <w:lang w:val="ru-RU"/>
        </w:rPr>
        <w:t>-</w:t>
      </w:r>
      <w:r w:rsidRPr="00C24976">
        <w:rPr>
          <w:rStyle w:val="afffff0"/>
        </w:rPr>
        <w:t>r</w:t>
      </w:r>
      <w:r w:rsidRPr="00F86D3E">
        <w:t>).</w:t>
      </w:r>
    </w:p>
    <w:p w14:paraId="53BD9A0F" w14:textId="0B909240" w:rsidR="00F86D3E" w:rsidRPr="00F86D3E" w:rsidRDefault="00F86D3E" w:rsidP="00F86D3E">
      <w:pPr>
        <w:pStyle w:val="affff8"/>
      </w:pPr>
      <w:r w:rsidRPr="00F86D3E">
        <w:t xml:space="preserve">Обновляет системный каталог </w:t>
      </w:r>
      <w:r w:rsidR="002C3408">
        <w:rPr>
          <w:lang w:val="en-US"/>
        </w:rPr>
        <w:t>RT</w:t>
      </w:r>
      <w:r w:rsidR="002C3408" w:rsidRPr="002C3408">
        <w:t>.</w:t>
      </w:r>
      <w:r w:rsidR="002C3408">
        <w:rPr>
          <w:lang w:val="en-US"/>
        </w:rPr>
        <w:t>Warehouse</w:t>
      </w:r>
      <w:r w:rsidRPr="00F86D3E">
        <w:t>, чтобы добавить информацию о</w:t>
      </w:r>
      <w:r w:rsidR="00C24976">
        <w:t>б инстансе нового резервного мастера</w:t>
      </w:r>
      <w:r w:rsidRPr="00F86D3E">
        <w:t>.</w:t>
      </w:r>
    </w:p>
    <w:p w14:paraId="2BCC267D" w14:textId="026A1424" w:rsidR="00F86D3E" w:rsidRPr="00F86D3E" w:rsidRDefault="00F86D3E" w:rsidP="00F86D3E">
      <w:pPr>
        <w:pStyle w:val="affff8"/>
      </w:pPr>
      <w:r w:rsidRPr="00F86D3E">
        <w:t xml:space="preserve">Редактирует файл </w:t>
      </w:r>
      <w:r w:rsidRPr="00C24976">
        <w:rPr>
          <w:rStyle w:val="afffff0"/>
        </w:rPr>
        <w:t>pg</w:t>
      </w:r>
      <w:r w:rsidRPr="00C24976">
        <w:rPr>
          <w:rStyle w:val="afffff0"/>
          <w:lang w:val="ru-RU"/>
        </w:rPr>
        <w:t>_</w:t>
      </w:r>
      <w:proofErr w:type="gramStart"/>
      <w:r w:rsidRPr="00C24976">
        <w:rPr>
          <w:rStyle w:val="afffff0"/>
        </w:rPr>
        <w:t>hba</w:t>
      </w:r>
      <w:r w:rsidRPr="00C24976">
        <w:rPr>
          <w:rStyle w:val="afffff0"/>
          <w:lang w:val="ru-RU"/>
        </w:rPr>
        <w:t>.</w:t>
      </w:r>
      <w:r w:rsidRPr="00C24976">
        <w:rPr>
          <w:rStyle w:val="afffff0"/>
        </w:rPr>
        <w:t>conf</w:t>
      </w:r>
      <w:proofErr w:type="gramEnd"/>
      <w:r w:rsidRPr="00F86D3E">
        <w:t xml:space="preserve"> </w:t>
      </w:r>
      <w:r w:rsidR="00C24976">
        <w:t>мастера</w:t>
      </w:r>
      <w:r w:rsidRPr="00F86D3E">
        <w:t xml:space="preserve"> </w:t>
      </w:r>
      <w:r w:rsidR="002C3408">
        <w:rPr>
          <w:lang w:val="en-US"/>
        </w:rPr>
        <w:t>RT</w:t>
      </w:r>
      <w:r w:rsidR="002C3408" w:rsidRPr="002C3408">
        <w:t>.</w:t>
      </w:r>
      <w:r w:rsidR="002C3408">
        <w:rPr>
          <w:lang w:val="en-US"/>
        </w:rPr>
        <w:t>Warehouse</w:t>
      </w:r>
      <w:r w:rsidRPr="00F86D3E">
        <w:t>, чтобы разрешить доступ только что добавленному резервному мастеру.</w:t>
      </w:r>
    </w:p>
    <w:p w14:paraId="51ED589C" w14:textId="65AE2B02" w:rsidR="00F86D3E" w:rsidRPr="00F86D3E" w:rsidRDefault="00F86D3E" w:rsidP="00F86D3E">
      <w:pPr>
        <w:pStyle w:val="affff8"/>
      </w:pPr>
      <w:r w:rsidRPr="00F86D3E">
        <w:t xml:space="preserve">Устанавливает </w:t>
      </w:r>
      <w:r w:rsidR="00C24976">
        <w:t>инстанс резервного мастера</w:t>
      </w:r>
      <w:r w:rsidRPr="00F86D3E">
        <w:t xml:space="preserve"> на альтернативном </w:t>
      </w:r>
      <w:r w:rsidR="00C24976">
        <w:t>хосте мастера</w:t>
      </w:r>
      <w:r w:rsidRPr="00F86D3E">
        <w:t>.</w:t>
      </w:r>
    </w:p>
    <w:p w14:paraId="196D324A" w14:textId="7E464295" w:rsidR="00F86D3E" w:rsidRPr="00F86D3E" w:rsidRDefault="00F86D3E" w:rsidP="00F86D3E">
      <w:pPr>
        <w:pStyle w:val="affff8"/>
        <w:rPr>
          <w:lang w:val="en-US"/>
        </w:rPr>
      </w:pPr>
      <w:r w:rsidRPr="00F86D3E">
        <w:rPr>
          <w:lang w:val="en-US"/>
        </w:rPr>
        <w:t>Запускает процесс синхронизации.</w:t>
      </w:r>
    </w:p>
    <w:p w14:paraId="5EC5AF0E" w14:textId="32AE20F5" w:rsidR="00F86D3E" w:rsidRPr="00F86D3E" w:rsidRDefault="00C24976" w:rsidP="00F86D3E">
      <w:pPr>
        <w:pStyle w:val="afff1"/>
      </w:pPr>
      <w:r>
        <w:lastRenderedPageBreak/>
        <w:t>Инстанс резервного мастера</w:t>
      </w:r>
      <w:r w:rsidR="00F86D3E" w:rsidRPr="00F86D3E">
        <w:t xml:space="preserve"> служит «горячим резервом» на случай, если основной мастер перестанет работать. Резервный </w:t>
      </w:r>
      <w:r>
        <w:t>мастер</w:t>
      </w:r>
      <w:r w:rsidR="00F86D3E" w:rsidRPr="00F86D3E">
        <w:t xml:space="preserve"> поддерживается в актуальном состоянии с помощью процессов репликации журнала транзакций (</w:t>
      </w:r>
      <w:r w:rsidR="00F86D3E" w:rsidRPr="00C24976">
        <w:rPr>
          <w:rStyle w:val="afffff0"/>
        </w:rPr>
        <w:t>walsender</w:t>
      </w:r>
      <w:r w:rsidR="00F86D3E" w:rsidRPr="00F86D3E">
        <w:t xml:space="preserve"> и </w:t>
      </w:r>
      <w:r w:rsidR="00F86D3E" w:rsidRPr="00C24976">
        <w:rPr>
          <w:rStyle w:val="afffff0"/>
        </w:rPr>
        <w:t>walreceiver</w:t>
      </w:r>
      <w:r w:rsidR="00F86D3E" w:rsidRPr="00F86D3E">
        <w:t xml:space="preserve">), которые выполняются на </w:t>
      </w:r>
      <w:r>
        <w:t>хостах основного</w:t>
      </w:r>
      <w:r w:rsidR="00F86D3E" w:rsidRPr="00F86D3E">
        <w:t xml:space="preserve"> </w:t>
      </w:r>
      <w:r>
        <w:t>мастера и резервного</w:t>
      </w:r>
      <w:r w:rsidR="00F86D3E" w:rsidRPr="00F86D3E">
        <w:t xml:space="preserve"> </w:t>
      </w:r>
      <w:r>
        <w:t>мастера</w:t>
      </w:r>
      <w:r w:rsidR="00F86D3E" w:rsidRPr="00F86D3E">
        <w:t xml:space="preserve"> и </w:t>
      </w:r>
      <w:r w:rsidR="00F86D3E" w:rsidRPr="00F86D3E">
        <w:rPr>
          <w:rFonts w:ascii="Arial" w:hAnsi="Arial" w:cs="Arial"/>
        </w:rPr>
        <w:t>​​</w:t>
      </w:r>
      <w:r w:rsidR="00F86D3E" w:rsidRPr="00F86D3E">
        <w:rPr>
          <w:rFonts w:cs="Rostelecom Basis Light"/>
        </w:rPr>
        <w:t>обеспечивают</w:t>
      </w:r>
      <w:r w:rsidR="00F86D3E" w:rsidRPr="00F86D3E">
        <w:t xml:space="preserve"> </w:t>
      </w:r>
      <w:r w:rsidR="00F86D3E" w:rsidRPr="00F86D3E">
        <w:rPr>
          <w:rFonts w:cs="Rostelecom Basis Light"/>
        </w:rPr>
        <w:t>синхронизацию</w:t>
      </w:r>
      <w:r w:rsidR="00F86D3E" w:rsidRPr="00F86D3E">
        <w:t xml:space="preserve"> </w:t>
      </w:r>
      <w:r w:rsidR="00F86D3E" w:rsidRPr="00F86D3E">
        <w:rPr>
          <w:rFonts w:cs="Rostelecom Basis Light"/>
        </w:rPr>
        <w:t>данных</w:t>
      </w:r>
      <w:r w:rsidR="00F86D3E" w:rsidRPr="00F86D3E">
        <w:t xml:space="preserve"> </w:t>
      </w:r>
      <w:r w:rsidR="00F86D3E" w:rsidRPr="00F86D3E">
        <w:rPr>
          <w:rFonts w:cs="Rostelecom Basis Light"/>
        </w:rPr>
        <w:t>между</w:t>
      </w:r>
      <w:r w:rsidR="00F86D3E" w:rsidRPr="00F86D3E">
        <w:t xml:space="preserve"> </w:t>
      </w:r>
      <w:r>
        <w:t xml:space="preserve">инстансами </w:t>
      </w:r>
      <w:r>
        <w:rPr>
          <w:rFonts w:cs="Rostelecom Basis Light"/>
        </w:rPr>
        <w:t>основного</w:t>
      </w:r>
      <w:r w:rsidR="00F86D3E" w:rsidRPr="00F86D3E">
        <w:t xml:space="preserve"> </w:t>
      </w:r>
      <w:r w:rsidR="00F86D3E" w:rsidRPr="00F86D3E">
        <w:rPr>
          <w:rFonts w:cs="Rostelecom Basis Light"/>
        </w:rPr>
        <w:t>и</w:t>
      </w:r>
      <w:r w:rsidR="00F86D3E" w:rsidRPr="00F86D3E">
        <w:t xml:space="preserve"> </w:t>
      </w:r>
      <w:r w:rsidR="00F86D3E" w:rsidRPr="00F86D3E">
        <w:rPr>
          <w:rFonts w:cs="Rostelecom Basis Light"/>
        </w:rPr>
        <w:t>ре</w:t>
      </w:r>
      <w:r>
        <w:t>зервного</w:t>
      </w:r>
      <w:r w:rsidR="00F86D3E" w:rsidRPr="00F86D3E">
        <w:t xml:space="preserve"> </w:t>
      </w:r>
      <w:r>
        <w:t>мастеров</w:t>
      </w:r>
      <w:r w:rsidR="00F86D3E" w:rsidRPr="00F86D3E">
        <w:t xml:space="preserve">. Если основной мастер выходит из строя, процесс репликации журнала завершается, а резервный мастер может быть активирован вместо него с помощью утилиты </w:t>
      </w:r>
      <w:r w:rsidR="00F86D3E" w:rsidRPr="00C24976">
        <w:rPr>
          <w:rStyle w:val="afffff0"/>
        </w:rPr>
        <w:t>gpactivatestandby</w:t>
      </w:r>
      <w:r w:rsidR="00F86D3E" w:rsidRPr="00F86D3E">
        <w:t xml:space="preserve">. После активации резервного </w:t>
      </w:r>
      <w:r>
        <w:t>мастера</w:t>
      </w:r>
      <w:r w:rsidR="00F86D3E" w:rsidRPr="00F86D3E">
        <w:t xml:space="preserve"> реплицированные журналы используются для восстановления состояния </w:t>
      </w:r>
      <w:r>
        <w:t>инстанса мастера</w:t>
      </w:r>
      <w:r w:rsidR="00F86D3E" w:rsidRPr="00F86D3E">
        <w:t xml:space="preserve"> на момент последней успешно зафиксированной транзакции.</w:t>
      </w:r>
    </w:p>
    <w:p w14:paraId="17CABA8B" w14:textId="3F616725" w:rsidR="00F86D3E" w:rsidRPr="00F86D3E" w:rsidRDefault="00F86D3E" w:rsidP="00F86D3E">
      <w:pPr>
        <w:pStyle w:val="afff1"/>
      </w:pPr>
      <w:r w:rsidRPr="00F86D3E">
        <w:t xml:space="preserve">Активированный резервный мастер фактически становится мастером </w:t>
      </w:r>
      <w:r w:rsidR="002C3408">
        <w:rPr>
          <w:lang w:val="en-US"/>
        </w:rPr>
        <w:t>RT</w:t>
      </w:r>
      <w:r w:rsidR="002C3408" w:rsidRPr="002C3408">
        <w:t>.</w:t>
      </w:r>
      <w:r w:rsidR="002C3408">
        <w:rPr>
          <w:lang w:val="en-US"/>
        </w:rPr>
        <w:t>Warehouse</w:t>
      </w:r>
      <w:r w:rsidRPr="00F86D3E">
        <w:t>, принимая клиентские соединения на главном порту и выполняя обычные операции</w:t>
      </w:r>
      <w:r w:rsidR="00C24976" w:rsidRPr="00C24976">
        <w:t xml:space="preserve"> </w:t>
      </w:r>
      <w:r w:rsidR="00C24976">
        <w:t>мастера</w:t>
      </w:r>
      <w:r w:rsidRPr="00F86D3E">
        <w:t xml:space="preserve">, такие как обработка </w:t>
      </w:r>
      <w:r w:rsidR="00C24976" w:rsidRPr="00F86D3E">
        <w:rPr>
          <w:lang w:val="en-US"/>
        </w:rPr>
        <w:t>SQL</w:t>
      </w:r>
      <w:r w:rsidR="00C24976">
        <w:t>-</w:t>
      </w:r>
      <w:r w:rsidRPr="00F86D3E">
        <w:t>команд и управление ресурсами.</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F86D3E" w:rsidRPr="00F86D3E" w14:paraId="457B7877" w14:textId="77777777" w:rsidTr="00186803">
        <w:tc>
          <w:tcPr>
            <w:tcW w:w="9248" w:type="dxa"/>
          </w:tcPr>
          <w:p w14:paraId="795F7B33" w14:textId="77777777" w:rsidR="00F86D3E" w:rsidRPr="003B6273" w:rsidRDefault="00F86D3E" w:rsidP="00186803">
            <w:pPr>
              <w:pStyle w:val="afff1"/>
              <w:ind w:firstLine="0"/>
              <w:rPr>
                <w:b/>
              </w:rPr>
            </w:pPr>
            <w:r w:rsidRPr="003B6273">
              <w:rPr>
                <w:b/>
              </w:rPr>
              <w:t>Внимание.</w:t>
            </w:r>
          </w:p>
          <w:p w14:paraId="5D378509" w14:textId="0B3D679A" w:rsidR="00F86D3E" w:rsidRDefault="00F86D3E" w:rsidP="00186803">
            <w:pPr>
              <w:pStyle w:val="afff1"/>
              <w:ind w:firstLine="0"/>
            </w:pPr>
            <w:r>
              <w:t>Е</w:t>
            </w:r>
            <w:r w:rsidRPr="00F86D3E">
              <w:t xml:space="preserve">сли утилите </w:t>
            </w:r>
            <w:r w:rsidRPr="00C24976">
              <w:rPr>
                <w:rStyle w:val="afffff0"/>
              </w:rPr>
              <w:t>gpinitstandby</w:t>
            </w:r>
            <w:r w:rsidRPr="00F86D3E">
              <w:t xml:space="preserve"> ранее не удалось инициализировать резервный мастер, перед повторным запуском </w:t>
            </w:r>
            <w:r w:rsidRPr="00C24976">
              <w:rPr>
                <w:rStyle w:val="afffff0"/>
              </w:rPr>
              <w:t>gpinitstandby</w:t>
            </w:r>
            <w:r w:rsidRPr="00F86D3E">
              <w:t xml:space="preserve"> необходимо удалить файлы в каталоге данных</w:t>
            </w:r>
            <w:r w:rsidR="00C24976">
              <w:t xml:space="preserve"> резервного мастера</w:t>
            </w:r>
            <w:r w:rsidRPr="00F86D3E">
              <w:t xml:space="preserve">. </w:t>
            </w:r>
            <w:r w:rsidR="00C24976">
              <w:t>Каталог данных резервного мастера</w:t>
            </w:r>
            <w:r w:rsidRPr="00F86D3E">
              <w:t xml:space="preserve"> не очищается после сбоя инициализации, поскольку он содержит файлы журнала, которые могут помочь в определении причины сбоя.</w:t>
            </w:r>
          </w:p>
          <w:p w14:paraId="0E03DE7F" w14:textId="452A8BF5" w:rsidR="00F86D3E" w:rsidRPr="00F86D3E" w:rsidRDefault="00F86D3E" w:rsidP="00C24976">
            <w:pPr>
              <w:pStyle w:val="afff1"/>
              <w:ind w:firstLine="0"/>
            </w:pPr>
            <w:r w:rsidRPr="00F86D3E">
              <w:t>В случае сбоя инициализации в к</w:t>
            </w:r>
            <w:r w:rsidR="00C24976">
              <w:t xml:space="preserve">аталоге хоста резервного мастера </w:t>
            </w:r>
            <w:r w:rsidR="00C24976" w:rsidRPr="00C24976">
              <w:rPr>
                <w:rStyle w:val="afffff0"/>
                <w:lang w:val="ru-RU"/>
              </w:rPr>
              <w:t>/</w:t>
            </w:r>
            <w:r w:rsidRPr="00C24976">
              <w:rPr>
                <w:rStyle w:val="afffff0"/>
              </w:rPr>
              <w:t>tmp</w:t>
            </w:r>
            <w:r w:rsidR="00C24976">
              <w:t xml:space="preserve"> создаё</w:t>
            </w:r>
            <w:r w:rsidRPr="00F86D3E">
              <w:t>тся файл сводного отч</w:t>
            </w:r>
            <w:r w:rsidR="00C24976">
              <w:t>ё</w:t>
            </w:r>
            <w:r w:rsidRPr="00F86D3E">
              <w:t>та. В файле отч</w:t>
            </w:r>
            <w:r w:rsidR="00C24976">
              <w:t>ё</w:t>
            </w:r>
            <w:r w:rsidRPr="00F86D3E">
              <w:t>та перечислены каталоги на хосте</w:t>
            </w:r>
            <w:r w:rsidR="00C24976">
              <w:t xml:space="preserve"> резервного мастера</w:t>
            </w:r>
            <w:r w:rsidRPr="00F86D3E">
              <w:t>, которые необходимо очистить.</w:t>
            </w:r>
          </w:p>
        </w:tc>
      </w:tr>
    </w:tbl>
    <w:p w14:paraId="6C686183" w14:textId="77777777" w:rsidR="00186803" w:rsidRPr="002F4B86" w:rsidRDefault="00186803" w:rsidP="000749E2">
      <w:pPr>
        <w:pStyle w:val="46"/>
        <w:rPr>
          <w:lang w:val="ru-RU"/>
        </w:rPr>
      </w:pPr>
      <w:r w:rsidRPr="004528BE">
        <w:t>Параметры</w:t>
      </w:r>
    </w:p>
    <w:p w14:paraId="7B71D6FF" w14:textId="740BE7A1" w:rsidR="00186803" w:rsidRPr="004969EA" w:rsidRDefault="00186803" w:rsidP="00186803">
      <w:pPr>
        <w:pStyle w:val="aff6"/>
      </w:pPr>
      <w:r w:rsidRPr="00624C80">
        <w:t xml:space="preserve">Таблица </w:t>
      </w:r>
      <w:fldSimple w:instr=" SEQ Таблица \* ARABIC ">
        <w:r w:rsidR="000D13AA">
          <w:rPr>
            <w:noProof/>
          </w:rPr>
          <w:t>30</w:t>
        </w:r>
      </w:fldSimple>
      <w:r w:rsidRPr="00624C80">
        <w:t xml:space="preserve"> </w:t>
      </w:r>
      <w:r w:rsidRPr="00624C80">
        <w:rPr>
          <w:rFonts w:cs="Times New Roman"/>
        </w:rPr>
        <w:t>—</w:t>
      </w:r>
      <w:r w:rsidRPr="00624C80">
        <w:t xml:space="preserve"> </w:t>
      </w:r>
      <w:r>
        <w:t xml:space="preserve">Параметры </w:t>
      </w:r>
      <w:r w:rsidR="00F86D3E" w:rsidRPr="00186803">
        <w:t>gpinitstandby</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86803" w:rsidRPr="00BB4D23" w14:paraId="720EE23C" w14:textId="77777777" w:rsidTr="00186803">
        <w:trPr>
          <w:trHeight w:val="454"/>
          <w:tblHeader/>
        </w:trPr>
        <w:tc>
          <w:tcPr>
            <w:tcW w:w="2483" w:type="dxa"/>
            <w:shd w:val="clear" w:color="auto" w:fill="7030A0"/>
            <w:tcMar>
              <w:top w:w="57" w:type="dxa"/>
              <w:left w:w="85" w:type="dxa"/>
              <w:bottom w:w="57" w:type="dxa"/>
              <w:right w:w="85" w:type="dxa"/>
            </w:tcMar>
          </w:tcPr>
          <w:p w14:paraId="5951F0F1" w14:textId="77777777" w:rsidR="00186803" w:rsidRPr="00BB4D23" w:rsidRDefault="00186803" w:rsidP="00186803">
            <w:pPr>
              <w:pStyle w:val="affa"/>
            </w:pPr>
            <w:r>
              <w:t>Параметр</w:t>
            </w:r>
          </w:p>
        </w:tc>
        <w:tc>
          <w:tcPr>
            <w:tcW w:w="6861" w:type="dxa"/>
            <w:shd w:val="clear" w:color="auto" w:fill="7030A0"/>
            <w:tcMar>
              <w:top w:w="57" w:type="dxa"/>
              <w:left w:w="85" w:type="dxa"/>
              <w:bottom w:w="57" w:type="dxa"/>
              <w:right w:w="85" w:type="dxa"/>
            </w:tcMar>
          </w:tcPr>
          <w:p w14:paraId="37953494" w14:textId="77777777" w:rsidR="00186803" w:rsidRPr="00991D67" w:rsidRDefault="00186803" w:rsidP="00186803">
            <w:pPr>
              <w:pStyle w:val="affa"/>
            </w:pPr>
            <w:r>
              <w:t>Описание</w:t>
            </w:r>
          </w:p>
        </w:tc>
      </w:tr>
      <w:tr w:rsidR="00186803" w:rsidRPr="00BB4D23" w14:paraId="1109A428" w14:textId="77777777" w:rsidTr="00186803">
        <w:tc>
          <w:tcPr>
            <w:tcW w:w="2483" w:type="dxa"/>
            <w:tcMar>
              <w:top w:w="57" w:type="dxa"/>
              <w:left w:w="85" w:type="dxa"/>
              <w:bottom w:w="57" w:type="dxa"/>
              <w:right w:w="85" w:type="dxa"/>
            </w:tcMar>
          </w:tcPr>
          <w:p w14:paraId="400A1B26" w14:textId="7DC3025A" w:rsidR="00186803" w:rsidRPr="00991D67" w:rsidRDefault="00250C3B" w:rsidP="00250C3B">
            <w:pPr>
              <w:pStyle w:val="afffff6"/>
              <w:jc w:val="left"/>
            </w:pPr>
            <w:r>
              <w:t>-a</w:t>
            </w:r>
          </w:p>
        </w:tc>
        <w:tc>
          <w:tcPr>
            <w:tcW w:w="6861" w:type="dxa"/>
            <w:tcMar>
              <w:top w:w="57" w:type="dxa"/>
              <w:left w:w="85" w:type="dxa"/>
              <w:bottom w:w="57" w:type="dxa"/>
              <w:right w:w="85" w:type="dxa"/>
            </w:tcMar>
          </w:tcPr>
          <w:p w14:paraId="5EC04450" w14:textId="7F3CFCA1" w:rsidR="00186803" w:rsidRPr="00991D67" w:rsidRDefault="00186803" w:rsidP="00186803">
            <w:pPr>
              <w:pStyle w:val="aff8"/>
              <w:rPr>
                <w:lang w:val="ru-RU"/>
              </w:rPr>
            </w:pPr>
            <w:r w:rsidRPr="00186803">
              <w:rPr>
                <w:lang w:val="ru-RU"/>
              </w:rPr>
              <w:t>Не запрашивать у пользователя подтверждение</w:t>
            </w:r>
            <w:r>
              <w:rPr>
                <w:lang w:val="ru-RU"/>
              </w:rPr>
              <w:t>.</w:t>
            </w:r>
          </w:p>
        </w:tc>
      </w:tr>
      <w:tr w:rsidR="00186803" w:rsidRPr="00BB4D23" w14:paraId="19D00159" w14:textId="77777777" w:rsidTr="00186803">
        <w:tc>
          <w:tcPr>
            <w:tcW w:w="2483" w:type="dxa"/>
            <w:tcMar>
              <w:top w:w="57" w:type="dxa"/>
              <w:left w:w="85" w:type="dxa"/>
              <w:bottom w:w="57" w:type="dxa"/>
              <w:right w:w="85" w:type="dxa"/>
            </w:tcMar>
          </w:tcPr>
          <w:p w14:paraId="5F75D7AD" w14:textId="27DCB363" w:rsidR="00186803" w:rsidRPr="00186803" w:rsidRDefault="00250C3B" w:rsidP="00250C3B">
            <w:pPr>
              <w:pStyle w:val="afffff6"/>
              <w:jc w:val="left"/>
            </w:pPr>
            <w:r>
              <w:t>-D</w:t>
            </w:r>
          </w:p>
        </w:tc>
        <w:tc>
          <w:tcPr>
            <w:tcW w:w="6861" w:type="dxa"/>
            <w:tcMar>
              <w:top w:w="57" w:type="dxa"/>
              <w:left w:w="85" w:type="dxa"/>
              <w:bottom w:w="57" w:type="dxa"/>
              <w:right w:w="85" w:type="dxa"/>
            </w:tcMar>
          </w:tcPr>
          <w:p w14:paraId="46DFFBE9" w14:textId="16113243" w:rsidR="00186803" w:rsidRPr="00186803" w:rsidRDefault="00186803" w:rsidP="00186803">
            <w:pPr>
              <w:pStyle w:val="aff8"/>
              <w:rPr>
                <w:lang w:val="ru-RU"/>
              </w:rPr>
            </w:pPr>
            <w:r w:rsidRPr="00186803">
              <w:rPr>
                <w:lang w:val="ru-RU"/>
              </w:rPr>
              <w:t>Устанавливает уровень ведения журнала для отладки.</w:t>
            </w:r>
          </w:p>
        </w:tc>
      </w:tr>
      <w:tr w:rsidR="00186803" w:rsidRPr="00BB4D23" w14:paraId="1EDF1371" w14:textId="77777777" w:rsidTr="00186803">
        <w:tc>
          <w:tcPr>
            <w:tcW w:w="2483" w:type="dxa"/>
            <w:tcMar>
              <w:top w:w="57" w:type="dxa"/>
              <w:left w:w="85" w:type="dxa"/>
              <w:bottom w:w="57" w:type="dxa"/>
              <w:right w:w="85" w:type="dxa"/>
            </w:tcMar>
          </w:tcPr>
          <w:p w14:paraId="4A0950F9" w14:textId="61C462BC" w:rsidR="00186803" w:rsidRPr="00186803" w:rsidRDefault="00186803" w:rsidP="00250C3B">
            <w:pPr>
              <w:pStyle w:val="afffff6"/>
              <w:jc w:val="left"/>
            </w:pPr>
            <w:r w:rsidRPr="00186803">
              <w:t xml:space="preserve">-l </w:t>
            </w:r>
            <w:r w:rsidRPr="00250C3B">
              <w:rPr>
                <w:i/>
              </w:rPr>
              <w:t>logfile_directory</w:t>
            </w:r>
          </w:p>
        </w:tc>
        <w:tc>
          <w:tcPr>
            <w:tcW w:w="6861" w:type="dxa"/>
            <w:tcMar>
              <w:top w:w="57" w:type="dxa"/>
              <w:left w:w="85" w:type="dxa"/>
              <w:bottom w:w="57" w:type="dxa"/>
              <w:right w:w="85" w:type="dxa"/>
            </w:tcMar>
          </w:tcPr>
          <w:p w14:paraId="62743340" w14:textId="12B6A606" w:rsidR="00186803" w:rsidRPr="00186803" w:rsidRDefault="00186803" w:rsidP="00186803">
            <w:pPr>
              <w:pStyle w:val="aff8"/>
              <w:rPr>
                <w:lang w:val="ru-RU"/>
              </w:rPr>
            </w:pPr>
            <w:r w:rsidRPr="00186803">
              <w:rPr>
                <w:lang w:val="ru-RU"/>
              </w:rPr>
              <w:t>Ка</w:t>
            </w:r>
            <w:r>
              <w:rPr>
                <w:lang w:val="ru-RU"/>
              </w:rPr>
              <w:t xml:space="preserve">талог для записи файла журнала. </w:t>
            </w:r>
            <w:r w:rsidRPr="00186803">
              <w:rPr>
                <w:lang w:val="ru-RU"/>
              </w:rPr>
              <w:t>П</w:t>
            </w:r>
            <w:r>
              <w:rPr>
                <w:lang w:val="ru-RU"/>
              </w:rPr>
              <w:t xml:space="preserve">о умолчанию </w:t>
            </w:r>
            <w:r w:rsidRPr="00250C3B">
              <w:rPr>
                <w:rStyle w:val="afffff7"/>
              </w:rPr>
              <w:t>~/gpAdminLogs</w:t>
            </w:r>
            <w:r>
              <w:rPr>
                <w:lang w:val="ru-RU"/>
              </w:rPr>
              <w:t>.</w:t>
            </w:r>
          </w:p>
        </w:tc>
      </w:tr>
      <w:tr w:rsidR="00186803" w:rsidRPr="00186803" w14:paraId="1DE573C1" w14:textId="77777777" w:rsidTr="00186803">
        <w:tc>
          <w:tcPr>
            <w:tcW w:w="2483" w:type="dxa"/>
            <w:tcMar>
              <w:top w:w="57" w:type="dxa"/>
              <w:left w:w="85" w:type="dxa"/>
              <w:bottom w:w="57" w:type="dxa"/>
              <w:right w:w="85" w:type="dxa"/>
            </w:tcMar>
          </w:tcPr>
          <w:p w14:paraId="72E9C8FF" w14:textId="2CFD04D6" w:rsidR="00186803" w:rsidRPr="00186803" w:rsidRDefault="00250C3B" w:rsidP="00250C3B">
            <w:pPr>
              <w:pStyle w:val="afffff6"/>
              <w:jc w:val="left"/>
            </w:pPr>
            <w:r>
              <w:t>-n</w:t>
            </w:r>
          </w:p>
        </w:tc>
        <w:tc>
          <w:tcPr>
            <w:tcW w:w="6861" w:type="dxa"/>
            <w:tcMar>
              <w:top w:w="57" w:type="dxa"/>
              <w:left w:w="85" w:type="dxa"/>
              <w:bottom w:w="57" w:type="dxa"/>
              <w:right w:w="85" w:type="dxa"/>
            </w:tcMar>
          </w:tcPr>
          <w:p w14:paraId="0DD0CA16" w14:textId="2FBF5D8C" w:rsidR="00186803" w:rsidRPr="00186803" w:rsidRDefault="00186803" w:rsidP="00250C3B">
            <w:pPr>
              <w:pStyle w:val="aff8"/>
              <w:rPr>
                <w:lang w:val="ru-RU"/>
              </w:rPr>
            </w:pPr>
            <w:r w:rsidRPr="00186803">
              <w:rPr>
                <w:lang w:val="ru-RU"/>
              </w:rPr>
              <w:t xml:space="preserve">Укажите этот параметр, чтобы запустить резервный </w:t>
            </w:r>
            <w:r w:rsidR="00250C3B">
              <w:rPr>
                <w:lang w:val="ru-RU"/>
              </w:rPr>
              <w:t>мастер</w:t>
            </w:r>
            <w:r w:rsidRPr="00186803">
              <w:rPr>
                <w:lang w:val="ru-RU"/>
              </w:rPr>
              <w:t xml:space="preserve"> </w:t>
            </w:r>
            <w:r w:rsidR="002C3408">
              <w:t>RT</w:t>
            </w:r>
            <w:r w:rsidR="002C3408" w:rsidRPr="002C3408">
              <w:rPr>
                <w:lang w:val="ru-RU"/>
              </w:rPr>
              <w:t>.</w:t>
            </w:r>
            <w:r w:rsidR="002C3408">
              <w:t>Warehouse</w:t>
            </w:r>
            <w:r w:rsidRPr="00186803">
              <w:rPr>
                <w:lang w:val="ru-RU"/>
              </w:rPr>
              <w:t>, который был настроен, но остановлен по какой-либо причине.</w:t>
            </w:r>
          </w:p>
        </w:tc>
      </w:tr>
      <w:tr w:rsidR="00186803" w:rsidRPr="00186803" w14:paraId="1439B45D" w14:textId="77777777" w:rsidTr="00186803">
        <w:tc>
          <w:tcPr>
            <w:tcW w:w="2483" w:type="dxa"/>
            <w:tcMar>
              <w:top w:w="57" w:type="dxa"/>
              <w:left w:w="85" w:type="dxa"/>
              <w:bottom w:w="57" w:type="dxa"/>
              <w:right w:w="85" w:type="dxa"/>
            </w:tcMar>
          </w:tcPr>
          <w:p w14:paraId="63DB6900" w14:textId="464C9E95" w:rsidR="00186803" w:rsidRPr="00186803" w:rsidRDefault="00186803" w:rsidP="00250C3B">
            <w:pPr>
              <w:pStyle w:val="afffff6"/>
              <w:jc w:val="left"/>
            </w:pPr>
            <w:r w:rsidRPr="00186803">
              <w:t xml:space="preserve">-P </w:t>
            </w:r>
            <w:r w:rsidRPr="00250C3B">
              <w:rPr>
                <w:i/>
              </w:rPr>
              <w:t>port</w:t>
            </w:r>
          </w:p>
        </w:tc>
        <w:tc>
          <w:tcPr>
            <w:tcW w:w="6861" w:type="dxa"/>
            <w:tcMar>
              <w:top w:w="57" w:type="dxa"/>
              <w:left w:w="85" w:type="dxa"/>
              <w:bottom w:w="57" w:type="dxa"/>
              <w:right w:w="85" w:type="dxa"/>
            </w:tcMar>
          </w:tcPr>
          <w:p w14:paraId="73580EB9" w14:textId="1A79F0D9" w:rsidR="00186803" w:rsidRPr="00186803" w:rsidRDefault="00250C3B" w:rsidP="00250C3B">
            <w:pPr>
              <w:pStyle w:val="aff8"/>
              <w:rPr>
                <w:lang w:val="ru-RU"/>
              </w:rPr>
            </w:pPr>
            <w:r>
              <w:rPr>
                <w:lang w:val="ru-RU"/>
              </w:rPr>
              <w:t>Этот параметр</w:t>
            </w:r>
            <w:r w:rsidR="00186803" w:rsidRPr="00186803">
              <w:rPr>
                <w:lang w:val="ru-RU"/>
              </w:rPr>
              <w:t xml:space="preserve"> указывает порт, который используется резервным </w:t>
            </w:r>
            <w:r>
              <w:rPr>
                <w:lang w:val="ru-RU"/>
              </w:rPr>
              <w:t>мастером</w:t>
            </w:r>
            <w:r w:rsidR="00186803" w:rsidRPr="00186803">
              <w:rPr>
                <w:lang w:val="ru-RU"/>
              </w:rPr>
              <w:t xml:space="preserve"> </w:t>
            </w:r>
            <w:r w:rsidR="002C3408">
              <w:rPr>
                <w:lang w:val="ru-RU"/>
              </w:rPr>
              <w:t>RT.Warehouse</w:t>
            </w:r>
            <w:r w:rsidR="00186803" w:rsidRPr="00186803">
              <w:rPr>
                <w:lang w:val="ru-RU"/>
              </w:rPr>
              <w:t>.</w:t>
            </w:r>
            <w:r w:rsidR="00186803">
              <w:rPr>
                <w:lang w:val="ru-RU"/>
              </w:rPr>
              <w:t xml:space="preserve"> </w:t>
            </w:r>
            <w:r w:rsidR="00186803" w:rsidRPr="00186803">
              <w:rPr>
                <w:lang w:val="ru-RU"/>
              </w:rPr>
              <w:t xml:space="preserve">По умолчанию используется тот же порт, который используется активным </w:t>
            </w:r>
            <w:r w:rsidR="00186803">
              <w:rPr>
                <w:lang w:val="ru-RU"/>
              </w:rPr>
              <w:t xml:space="preserve">мастером </w:t>
            </w:r>
            <w:r w:rsidR="002C3408">
              <w:rPr>
                <w:lang w:val="ru-RU"/>
              </w:rPr>
              <w:t>RT.Warehouse</w:t>
            </w:r>
            <w:r w:rsidR="00186803">
              <w:rPr>
                <w:lang w:val="ru-RU"/>
              </w:rPr>
              <w:t xml:space="preserve">. </w:t>
            </w:r>
            <w:r w:rsidR="00186803" w:rsidRPr="00186803">
              <w:rPr>
                <w:lang w:val="ru-RU"/>
              </w:rPr>
              <w:t xml:space="preserve">Если резервный </w:t>
            </w:r>
            <w:r>
              <w:rPr>
                <w:lang w:val="ru-RU"/>
              </w:rPr>
              <w:t>мастер</w:t>
            </w:r>
            <w:r w:rsidR="00186803" w:rsidRPr="00186803">
              <w:rPr>
                <w:lang w:val="ru-RU"/>
              </w:rPr>
              <w:t xml:space="preserve"> </w:t>
            </w:r>
            <w:r w:rsidR="002C3408">
              <w:rPr>
                <w:lang w:val="ru-RU"/>
              </w:rPr>
              <w:t>RT.Warehouse</w:t>
            </w:r>
            <w:r w:rsidR="00186803" w:rsidRPr="00186803">
              <w:rPr>
                <w:lang w:val="ru-RU"/>
              </w:rPr>
              <w:t xml:space="preserve"> находится </w:t>
            </w:r>
            <w:r w:rsidR="00186803" w:rsidRPr="00186803">
              <w:rPr>
                <w:lang w:val="ru-RU"/>
              </w:rPr>
              <w:lastRenderedPageBreak/>
              <w:t xml:space="preserve">на том же хосте, что и активный </w:t>
            </w:r>
            <w:r>
              <w:rPr>
                <w:lang w:val="ru-RU"/>
              </w:rPr>
              <w:t>мастер</w:t>
            </w:r>
            <w:r w:rsidR="00186803">
              <w:rPr>
                <w:lang w:val="ru-RU"/>
              </w:rPr>
              <w:t xml:space="preserve">, порты должны быть разными. </w:t>
            </w:r>
            <w:r w:rsidR="00186803" w:rsidRPr="00186803">
              <w:rPr>
                <w:lang w:val="ru-RU"/>
              </w:rPr>
              <w:t>Если порты для активного и резервного мастера совпадают, а хост</w:t>
            </w:r>
            <w:r>
              <w:rPr>
                <w:lang w:val="ru-RU"/>
              </w:rPr>
              <w:t xml:space="preserve"> —</w:t>
            </w:r>
            <w:r w:rsidR="00186803" w:rsidRPr="00186803">
              <w:rPr>
                <w:lang w:val="ru-RU"/>
              </w:rPr>
              <w:t xml:space="preserve"> один и тот же, утилита возвращает ошибку.</w:t>
            </w:r>
          </w:p>
        </w:tc>
      </w:tr>
      <w:tr w:rsidR="00186803" w:rsidRPr="00186803" w14:paraId="679F5474" w14:textId="77777777" w:rsidTr="00186803">
        <w:tc>
          <w:tcPr>
            <w:tcW w:w="2483" w:type="dxa"/>
            <w:tcMar>
              <w:top w:w="57" w:type="dxa"/>
              <w:left w:w="85" w:type="dxa"/>
              <w:bottom w:w="57" w:type="dxa"/>
              <w:right w:w="85" w:type="dxa"/>
            </w:tcMar>
          </w:tcPr>
          <w:p w14:paraId="0AB0147C" w14:textId="375AE03F" w:rsidR="00186803" w:rsidRPr="00186803" w:rsidRDefault="00250C3B" w:rsidP="00250C3B">
            <w:pPr>
              <w:pStyle w:val="afffff6"/>
              <w:jc w:val="left"/>
            </w:pPr>
            <w:r>
              <w:lastRenderedPageBreak/>
              <w:t>-q</w:t>
            </w:r>
          </w:p>
        </w:tc>
        <w:tc>
          <w:tcPr>
            <w:tcW w:w="6861" w:type="dxa"/>
            <w:tcMar>
              <w:top w:w="57" w:type="dxa"/>
              <w:left w:w="85" w:type="dxa"/>
              <w:bottom w:w="57" w:type="dxa"/>
              <w:right w:w="85" w:type="dxa"/>
            </w:tcMar>
          </w:tcPr>
          <w:p w14:paraId="200E8209" w14:textId="0281B270" w:rsidR="00186803" w:rsidRPr="00186803" w:rsidRDefault="00250C3B" w:rsidP="00250C3B">
            <w:pPr>
              <w:pStyle w:val="aff8"/>
              <w:rPr>
                <w:lang w:val="ru-RU"/>
              </w:rPr>
            </w:pPr>
            <w:r>
              <w:rPr>
                <w:lang w:val="ru-RU"/>
              </w:rPr>
              <w:t>Работает</w:t>
            </w:r>
            <w:r w:rsidR="00186803">
              <w:rPr>
                <w:lang w:val="ru-RU"/>
              </w:rPr>
              <w:t xml:space="preserve"> в тихом режиме. </w:t>
            </w:r>
            <w:r w:rsidR="00186803" w:rsidRPr="00186803">
              <w:rPr>
                <w:lang w:val="ru-RU"/>
              </w:rPr>
              <w:t>Вывод команды не отображается на экране, но вс</w:t>
            </w:r>
            <w:r>
              <w:rPr>
                <w:lang w:val="ru-RU"/>
              </w:rPr>
              <w:t>ё</w:t>
            </w:r>
            <w:r w:rsidR="00186803" w:rsidRPr="00186803">
              <w:rPr>
                <w:lang w:val="ru-RU"/>
              </w:rPr>
              <w:t xml:space="preserve"> равно записывается в файл журнала.</w:t>
            </w:r>
          </w:p>
        </w:tc>
      </w:tr>
      <w:tr w:rsidR="00186803" w:rsidRPr="00186803" w14:paraId="098A5E36" w14:textId="77777777" w:rsidTr="00186803">
        <w:tc>
          <w:tcPr>
            <w:tcW w:w="2483" w:type="dxa"/>
            <w:tcMar>
              <w:top w:w="57" w:type="dxa"/>
              <w:left w:w="85" w:type="dxa"/>
              <w:bottom w:w="57" w:type="dxa"/>
              <w:right w:w="85" w:type="dxa"/>
            </w:tcMar>
          </w:tcPr>
          <w:p w14:paraId="40611BED" w14:textId="2BAF5A0F" w:rsidR="00186803" w:rsidRPr="00186803" w:rsidRDefault="00250C3B" w:rsidP="00250C3B">
            <w:pPr>
              <w:pStyle w:val="afffff6"/>
              <w:jc w:val="left"/>
            </w:pPr>
            <w:r>
              <w:t>-r</w:t>
            </w:r>
          </w:p>
        </w:tc>
        <w:tc>
          <w:tcPr>
            <w:tcW w:w="6861" w:type="dxa"/>
            <w:tcMar>
              <w:top w:w="57" w:type="dxa"/>
              <w:left w:w="85" w:type="dxa"/>
              <w:bottom w:w="57" w:type="dxa"/>
              <w:right w:w="85" w:type="dxa"/>
            </w:tcMar>
          </w:tcPr>
          <w:p w14:paraId="68791E40" w14:textId="156C5AB4" w:rsidR="00186803" w:rsidRDefault="00186803" w:rsidP="00250C3B">
            <w:pPr>
              <w:pStyle w:val="aff8"/>
              <w:rPr>
                <w:lang w:val="ru-RU"/>
              </w:rPr>
            </w:pPr>
            <w:r w:rsidRPr="00186803">
              <w:rPr>
                <w:lang w:val="ru-RU"/>
              </w:rPr>
              <w:t xml:space="preserve">Удаляет текущий настроенный </w:t>
            </w:r>
            <w:r w:rsidR="00250C3B">
              <w:rPr>
                <w:lang w:val="ru-RU"/>
              </w:rPr>
              <w:t>инстанс резервного мастера</w:t>
            </w:r>
            <w:r w:rsidRPr="00186803">
              <w:rPr>
                <w:lang w:val="ru-RU"/>
              </w:rPr>
              <w:t xml:space="preserve"> из вашей системы </w:t>
            </w:r>
            <w:r w:rsidR="002C3408">
              <w:rPr>
                <w:lang w:val="ru-RU"/>
              </w:rPr>
              <w:t>RT.Warehouse</w:t>
            </w:r>
            <w:r w:rsidRPr="00186803">
              <w:rPr>
                <w:lang w:val="ru-RU"/>
              </w:rPr>
              <w:t>.</w:t>
            </w:r>
          </w:p>
        </w:tc>
      </w:tr>
      <w:tr w:rsidR="00186803" w:rsidRPr="00186803" w14:paraId="26DE7E0F" w14:textId="77777777" w:rsidTr="00186803">
        <w:tc>
          <w:tcPr>
            <w:tcW w:w="2483" w:type="dxa"/>
            <w:tcMar>
              <w:top w:w="57" w:type="dxa"/>
              <w:left w:w="85" w:type="dxa"/>
              <w:bottom w:w="57" w:type="dxa"/>
              <w:right w:w="85" w:type="dxa"/>
            </w:tcMar>
          </w:tcPr>
          <w:p w14:paraId="3D88ED04" w14:textId="3FC57A7E" w:rsidR="00186803" w:rsidRPr="00186803" w:rsidRDefault="00186803" w:rsidP="00250C3B">
            <w:pPr>
              <w:pStyle w:val="afffff6"/>
              <w:jc w:val="left"/>
            </w:pPr>
            <w:r w:rsidRPr="00186803">
              <w:t xml:space="preserve">-s </w:t>
            </w:r>
            <w:r w:rsidRPr="00250C3B">
              <w:rPr>
                <w:i/>
              </w:rPr>
              <w:t>standby_hostname</w:t>
            </w:r>
          </w:p>
        </w:tc>
        <w:tc>
          <w:tcPr>
            <w:tcW w:w="6861" w:type="dxa"/>
            <w:tcMar>
              <w:top w:w="57" w:type="dxa"/>
              <w:left w:w="85" w:type="dxa"/>
              <w:bottom w:w="57" w:type="dxa"/>
              <w:right w:w="85" w:type="dxa"/>
            </w:tcMar>
          </w:tcPr>
          <w:p w14:paraId="48F98134" w14:textId="7E89D6A3" w:rsidR="00186803" w:rsidRPr="00186803" w:rsidRDefault="00186803" w:rsidP="00250C3B">
            <w:pPr>
              <w:pStyle w:val="aff8"/>
              <w:rPr>
                <w:lang w:val="ru-RU"/>
              </w:rPr>
            </w:pPr>
            <w:r w:rsidRPr="00186803">
              <w:rPr>
                <w:lang w:val="ru-RU"/>
              </w:rPr>
              <w:t xml:space="preserve">Имя хоста резервного </w:t>
            </w:r>
            <w:r w:rsidR="00250C3B">
              <w:rPr>
                <w:lang w:val="ru-RU"/>
              </w:rPr>
              <w:t>мастера</w:t>
            </w:r>
            <w:r w:rsidRPr="00186803">
              <w:rPr>
                <w:lang w:val="ru-RU"/>
              </w:rPr>
              <w:t>.</w:t>
            </w:r>
          </w:p>
        </w:tc>
      </w:tr>
      <w:tr w:rsidR="00186803" w:rsidRPr="00186803" w14:paraId="0CE55753" w14:textId="77777777" w:rsidTr="00186803">
        <w:tc>
          <w:tcPr>
            <w:tcW w:w="2483" w:type="dxa"/>
            <w:tcMar>
              <w:top w:w="57" w:type="dxa"/>
              <w:left w:w="85" w:type="dxa"/>
              <w:bottom w:w="57" w:type="dxa"/>
              <w:right w:w="85" w:type="dxa"/>
            </w:tcMar>
          </w:tcPr>
          <w:p w14:paraId="43CE8E71" w14:textId="3F690177" w:rsidR="00186803" w:rsidRPr="00186803" w:rsidRDefault="00186803" w:rsidP="00250C3B">
            <w:pPr>
              <w:pStyle w:val="afffff6"/>
              <w:jc w:val="left"/>
            </w:pPr>
            <w:r w:rsidRPr="00186803">
              <w:t xml:space="preserve">-S </w:t>
            </w:r>
            <w:r w:rsidRPr="00250C3B">
              <w:rPr>
                <w:i/>
              </w:rPr>
              <w:t>standby_data_directory</w:t>
            </w:r>
          </w:p>
        </w:tc>
        <w:tc>
          <w:tcPr>
            <w:tcW w:w="6861" w:type="dxa"/>
            <w:tcMar>
              <w:top w:w="57" w:type="dxa"/>
              <w:left w:w="85" w:type="dxa"/>
              <w:bottom w:w="57" w:type="dxa"/>
              <w:right w:w="85" w:type="dxa"/>
            </w:tcMar>
          </w:tcPr>
          <w:p w14:paraId="6EDAA142" w14:textId="77777777" w:rsidR="00186803" w:rsidRPr="00186803" w:rsidRDefault="00186803" w:rsidP="00186803">
            <w:pPr>
              <w:pStyle w:val="aff8"/>
              <w:rPr>
                <w:lang w:val="ru-RU"/>
              </w:rPr>
            </w:pPr>
            <w:r w:rsidRPr="00186803">
              <w:rPr>
                <w:lang w:val="ru-RU"/>
              </w:rPr>
              <w:t>Каталог данных, который будет использоваться для нового резервного мастера.</w:t>
            </w:r>
          </w:p>
          <w:p w14:paraId="663B52D3" w14:textId="240782C5" w:rsidR="00186803" w:rsidRPr="00186803" w:rsidRDefault="00186803" w:rsidP="00250C3B">
            <w:pPr>
              <w:pStyle w:val="aff8"/>
              <w:rPr>
                <w:lang w:val="ru-RU"/>
              </w:rPr>
            </w:pPr>
            <w:r w:rsidRPr="00186803">
              <w:rPr>
                <w:lang w:val="ru-RU"/>
              </w:rPr>
              <w:t xml:space="preserve">По умолчанию используется тот же каталог, что и </w:t>
            </w:r>
            <w:r w:rsidR="00250C3B">
              <w:rPr>
                <w:lang w:val="ru-RU"/>
              </w:rPr>
              <w:t xml:space="preserve">у </w:t>
            </w:r>
            <w:r w:rsidRPr="00186803">
              <w:rPr>
                <w:lang w:val="ru-RU"/>
              </w:rPr>
              <w:t>акт</w:t>
            </w:r>
            <w:r w:rsidR="00250C3B">
              <w:rPr>
                <w:lang w:val="ru-RU"/>
              </w:rPr>
              <w:t>ивного</w:t>
            </w:r>
            <w:r w:rsidRPr="00186803">
              <w:rPr>
                <w:lang w:val="ru-RU"/>
              </w:rPr>
              <w:t xml:space="preserve"> мастер</w:t>
            </w:r>
            <w:r w:rsidR="00250C3B">
              <w:rPr>
                <w:lang w:val="ru-RU"/>
              </w:rPr>
              <w:t>а</w:t>
            </w:r>
            <w:r w:rsidRPr="00186803">
              <w:rPr>
                <w:lang w:val="ru-RU"/>
              </w:rPr>
              <w:t xml:space="preserve">. Если резервный мастер находится на том же хосте, что и активный мастер, с помощью </w:t>
            </w:r>
            <w:r w:rsidR="00250C3B">
              <w:rPr>
                <w:lang w:val="ru-RU"/>
              </w:rPr>
              <w:t>этого параметра</w:t>
            </w:r>
            <w:r w:rsidRPr="00186803">
              <w:rPr>
                <w:lang w:val="ru-RU"/>
              </w:rPr>
              <w:t xml:space="preserve"> необходимо указать другой каталог.</w:t>
            </w:r>
          </w:p>
        </w:tc>
      </w:tr>
      <w:tr w:rsidR="00496AF6" w:rsidRPr="00186803" w14:paraId="3D6C541D" w14:textId="77777777" w:rsidTr="00186803">
        <w:tc>
          <w:tcPr>
            <w:tcW w:w="2483" w:type="dxa"/>
            <w:tcMar>
              <w:top w:w="57" w:type="dxa"/>
              <w:left w:w="85" w:type="dxa"/>
              <w:bottom w:w="57" w:type="dxa"/>
              <w:right w:w="85" w:type="dxa"/>
            </w:tcMar>
          </w:tcPr>
          <w:p w14:paraId="11D37F9D" w14:textId="1AB12D76" w:rsidR="00496AF6" w:rsidRPr="00186803" w:rsidRDefault="00250C3B" w:rsidP="00250C3B">
            <w:pPr>
              <w:pStyle w:val="afffff6"/>
              <w:jc w:val="left"/>
            </w:pPr>
            <w:r>
              <w:t>-v</w:t>
            </w:r>
          </w:p>
        </w:tc>
        <w:tc>
          <w:tcPr>
            <w:tcW w:w="6861" w:type="dxa"/>
            <w:tcMar>
              <w:top w:w="57" w:type="dxa"/>
              <w:left w:w="85" w:type="dxa"/>
              <w:bottom w:w="57" w:type="dxa"/>
              <w:right w:w="85" w:type="dxa"/>
            </w:tcMar>
          </w:tcPr>
          <w:p w14:paraId="79D3623A" w14:textId="6B733AF8" w:rsidR="00496AF6" w:rsidRPr="00186803" w:rsidRDefault="00496AF6" w:rsidP="00186803">
            <w:pPr>
              <w:pStyle w:val="aff8"/>
              <w:rPr>
                <w:lang w:val="ru-RU"/>
              </w:rPr>
            </w:pPr>
            <w:r w:rsidRPr="00496AF6">
              <w:rPr>
                <w:lang w:val="ru-RU"/>
              </w:rPr>
              <w:t>Отображает версию, статус, дату последнего обновления и контрольную сумму этой утилиты.</w:t>
            </w:r>
          </w:p>
        </w:tc>
      </w:tr>
      <w:tr w:rsidR="00496AF6" w:rsidRPr="00186803" w14:paraId="7EFB58D0" w14:textId="77777777" w:rsidTr="00186803">
        <w:tc>
          <w:tcPr>
            <w:tcW w:w="2483" w:type="dxa"/>
            <w:tcMar>
              <w:top w:w="57" w:type="dxa"/>
              <w:left w:w="85" w:type="dxa"/>
              <w:bottom w:w="57" w:type="dxa"/>
              <w:right w:w="85" w:type="dxa"/>
            </w:tcMar>
          </w:tcPr>
          <w:p w14:paraId="0CFD991B" w14:textId="2319A19F" w:rsidR="00496AF6" w:rsidRPr="00496AF6" w:rsidRDefault="00250C3B" w:rsidP="00250C3B">
            <w:pPr>
              <w:pStyle w:val="afffff6"/>
              <w:jc w:val="left"/>
            </w:pPr>
            <w:r>
              <w:t>-?</w:t>
            </w:r>
          </w:p>
        </w:tc>
        <w:tc>
          <w:tcPr>
            <w:tcW w:w="6861" w:type="dxa"/>
            <w:tcMar>
              <w:top w:w="57" w:type="dxa"/>
              <w:left w:w="85" w:type="dxa"/>
              <w:bottom w:w="57" w:type="dxa"/>
              <w:right w:w="85" w:type="dxa"/>
            </w:tcMar>
          </w:tcPr>
          <w:p w14:paraId="77E7497E" w14:textId="201DB854" w:rsidR="00496AF6" w:rsidRPr="00496AF6" w:rsidRDefault="00496AF6" w:rsidP="00186803">
            <w:pPr>
              <w:pStyle w:val="aff8"/>
              <w:rPr>
                <w:lang w:val="ru-RU"/>
              </w:rPr>
            </w:pPr>
            <w:r w:rsidRPr="00496AF6">
              <w:rPr>
                <w:lang w:val="ru-RU"/>
              </w:rPr>
              <w:t>Отображает интерактивную справку.</w:t>
            </w:r>
          </w:p>
        </w:tc>
      </w:tr>
    </w:tbl>
    <w:p w14:paraId="3A2BF2EC" w14:textId="77777777" w:rsidR="00496AF6" w:rsidRDefault="00496AF6" w:rsidP="000749E2">
      <w:pPr>
        <w:pStyle w:val="46"/>
      </w:pPr>
      <w:r>
        <w:t>Примеры</w:t>
      </w:r>
    </w:p>
    <w:p w14:paraId="2A3C3AF5" w14:textId="54FD014A" w:rsidR="00496AF6" w:rsidRDefault="00613BAA" w:rsidP="00496AF6">
      <w:pPr>
        <w:pStyle w:val="afff1"/>
      </w:pPr>
      <w:r>
        <w:t>Добавить</w:t>
      </w:r>
      <w:r w:rsidR="00496AF6">
        <w:t xml:space="preserve"> </w:t>
      </w:r>
      <w:r>
        <w:t>инстанс резервного мастера</w:t>
      </w:r>
      <w:r w:rsidR="00496AF6">
        <w:t xml:space="preserve"> в свою систему </w:t>
      </w:r>
      <w:r w:rsidR="002C3408">
        <w:t>RT.Warehouse</w:t>
      </w:r>
      <w:r>
        <w:t xml:space="preserve"> и запустить</w:t>
      </w:r>
      <w:r w:rsidR="00496AF6">
        <w:t xml:space="preserve"> процесс синхронизации: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6AF6" w:rsidRPr="001F26BF" w14:paraId="7026CECB" w14:textId="77777777" w:rsidTr="00E32F92">
        <w:tc>
          <w:tcPr>
            <w:tcW w:w="9344" w:type="dxa"/>
            <w:shd w:val="clear" w:color="auto" w:fill="F2F2F2" w:themeFill="background1" w:themeFillShade="F2"/>
          </w:tcPr>
          <w:p w14:paraId="1EC46A18" w14:textId="419516C4" w:rsidR="00496AF6" w:rsidRPr="001F26BF" w:rsidRDefault="00496AF6" w:rsidP="00E32F92">
            <w:pPr>
              <w:pStyle w:val="afffff"/>
            </w:pPr>
            <w:r w:rsidRPr="00496AF6">
              <w:t>gpinitstandby -s host09</w:t>
            </w:r>
          </w:p>
        </w:tc>
      </w:tr>
    </w:tbl>
    <w:p w14:paraId="35E8F509" w14:textId="202A8F45" w:rsidR="00496AF6" w:rsidRDefault="00613BAA" w:rsidP="00496AF6">
      <w:pPr>
        <w:pStyle w:val="afff1"/>
      </w:pPr>
      <w:r>
        <w:t>Запустить</w:t>
      </w:r>
      <w:r w:rsidR="00496AF6">
        <w:t xml:space="preserve"> существующий </w:t>
      </w:r>
      <w:r>
        <w:t>инстанс резервного мастера и синхронизировать</w:t>
      </w:r>
      <w:r w:rsidR="00496AF6">
        <w:t xml:space="preserve"> данные с текущим </w:t>
      </w:r>
      <w:r>
        <w:t>инстансом мастера</w:t>
      </w:r>
      <w:r w:rsidR="00496AF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6AF6" w:rsidRPr="001F26BF" w14:paraId="0BB111C2" w14:textId="77777777" w:rsidTr="00E32F92">
        <w:tc>
          <w:tcPr>
            <w:tcW w:w="9344" w:type="dxa"/>
            <w:shd w:val="clear" w:color="auto" w:fill="F2F2F2" w:themeFill="background1" w:themeFillShade="F2"/>
          </w:tcPr>
          <w:p w14:paraId="05A0FA5A" w14:textId="0A57AC2E" w:rsidR="00496AF6" w:rsidRPr="001F26BF" w:rsidRDefault="00496AF6" w:rsidP="00E32F92">
            <w:pPr>
              <w:pStyle w:val="afffff"/>
            </w:pPr>
            <w:r w:rsidRPr="00496AF6">
              <w:t>gpinitstandby -n</w:t>
            </w:r>
          </w:p>
        </w:tc>
      </w:tr>
    </w:tbl>
    <w:p w14:paraId="450D2041" w14:textId="77777777" w:rsidR="00496AF6" w:rsidRDefault="00496AF6" w:rsidP="00496AF6">
      <w:pPr>
        <w:pStyle w:val="afff1"/>
      </w:pP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496AF6" w14:paraId="1F828879" w14:textId="77777777" w:rsidTr="00E32F92">
        <w:trPr>
          <w:cantSplit/>
        </w:trPr>
        <w:tc>
          <w:tcPr>
            <w:tcW w:w="9248" w:type="dxa"/>
          </w:tcPr>
          <w:p w14:paraId="21DD7F7E" w14:textId="77777777" w:rsidR="00496AF6" w:rsidRPr="003B6273" w:rsidRDefault="00496AF6" w:rsidP="00E32F92">
            <w:pPr>
              <w:pStyle w:val="afff1"/>
              <w:ind w:firstLine="0"/>
              <w:rPr>
                <w:b/>
              </w:rPr>
            </w:pPr>
            <w:r>
              <w:rPr>
                <w:b/>
              </w:rPr>
              <w:t>Примечание</w:t>
            </w:r>
            <w:r w:rsidRPr="003B6273">
              <w:rPr>
                <w:b/>
              </w:rPr>
              <w:t>.</w:t>
            </w:r>
          </w:p>
          <w:p w14:paraId="09586760" w14:textId="111A5D02" w:rsidR="00496AF6" w:rsidRDefault="00496AF6" w:rsidP="00E32F92">
            <w:pPr>
              <w:pStyle w:val="afff1"/>
              <w:ind w:firstLine="0"/>
            </w:pPr>
            <w:r w:rsidRPr="00496AF6">
              <w:t xml:space="preserve">Не указывайте параметры </w:t>
            </w:r>
            <w:r w:rsidRPr="0055738E">
              <w:rPr>
                <w:rStyle w:val="afffff0"/>
                <w:lang w:val="ru-RU"/>
              </w:rPr>
              <w:t>-</w:t>
            </w:r>
            <w:r w:rsidRPr="00613BAA">
              <w:rPr>
                <w:rStyle w:val="afffff0"/>
              </w:rPr>
              <w:t>n</w:t>
            </w:r>
            <w:r w:rsidRPr="00496AF6">
              <w:t xml:space="preserve"> и </w:t>
            </w:r>
            <w:r w:rsidRPr="0055738E">
              <w:rPr>
                <w:rStyle w:val="afffff0"/>
                <w:lang w:val="ru-RU"/>
              </w:rPr>
              <w:t>-</w:t>
            </w:r>
            <w:r w:rsidRPr="00613BAA">
              <w:rPr>
                <w:rStyle w:val="afffff0"/>
              </w:rPr>
              <w:t>s</w:t>
            </w:r>
            <w:r w:rsidRPr="00496AF6">
              <w:t xml:space="preserve"> в одной команде.</w:t>
            </w:r>
          </w:p>
        </w:tc>
      </w:tr>
    </w:tbl>
    <w:p w14:paraId="29E3FCF0" w14:textId="46F6E02F" w:rsidR="00496AF6" w:rsidRDefault="00613BAA" w:rsidP="00496AF6">
      <w:pPr>
        <w:pStyle w:val="afff1"/>
      </w:pPr>
      <w:r>
        <w:t>Добавить</w:t>
      </w:r>
      <w:r w:rsidR="00496AF6">
        <w:t xml:space="preserve"> </w:t>
      </w:r>
      <w:r>
        <w:t>инстанс резервного мастера</w:t>
      </w:r>
      <w:r w:rsidR="00496AF6">
        <w:t xml:space="preserve"> в систему </w:t>
      </w:r>
      <w:r w:rsidR="002C3408">
        <w:t>RT.Warehouse</w:t>
      </w:r>
      <w:r w:rsidR="00496AF6">
        <w:t>, указав другой порт: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6AF6" w:rsidRPr="001F26BF" w14:paraId="4D831345" w14:textId="77777777" w:rsidTr="00E32F92">
        <w:tc>
          <w:tcPr>
            <w:tcW w:w="9344" w:type="dxa"/>
            <w:shd w:val="clear" w:color="auto" w:fill="F2F2F2" w:themeFill="background1" w:themeFillShade="F2"/>
          </w:tcPr>
          <w:p w14:paraId="0F0853CA" w14:textId="7EE7131E" w:rsidR="00496AF6" w:rsidRPr="001F26BF" w:rsidRDefault="00496AF6" w:rsidP="00E32F92">
            <w:pPr>
              <w:pStyle w:val="afffff"/>
            </w:pPr>
            <w:r w:rsidRPr="00496AF6">
              <w:t>gpinitstandby -s myhost -P 2222</w:t>
            </w:r>
          </w:p>
        </w:tc>
      </w:tr>
    </w:tbl>
    <w:p w14:paraId="601DCB6A" w14:textId="026BC02E" w:rsidR="00496AF6" w:rsidRDefault="00496AF6" w:rsidP="00496AF6">
      <w:pPr>
        <w:pStyle w:val="afff1"/>
      </w:pPr>
      <w:r>
        <w:t xml:space="preserve">Если вы </w:t>
      </w:r>
      <w:proofErr w:type="gramStart"/>
      <w:r>
        <w:t>указываете</w:t>
      </w:r>
      <w:proofErr w:type="gramEnd"/>
      <w:r>
        <w:t xml:space="preserve"> то же имя хоста, что и</w:t>
      </w:r>
      <w:r w:rsidR="00613BAA" w:rsidRPr="00613BAA">
        <w:t xml:space="preserve"> </w:t>
      </w:r>
      <w:r w:rsidR="00613BAA">
        <w:t>у активного</w:t>
      </w:r>
      <w:r>
        <w:t xml:space="preserve"> </w:t>
      </w:r>
      <w:r w:rsidR="00613BAA">
        <w:t>мастер</w:t>
      </w:r>
      <w:r>
        <w:t xml:space="preserve"> </w:t>
      </w:r>
      <w:r w:rsidR="002C3408">
        <w:t>RT.Warehouse</w:t>
      </w:r>
      <w:r>
        <w:t xml:space="preserve">, вы также должны указать другой номер порта с параметром </w:t>
      </w:r>
      <w:r w:rsidRPr="00613BAA">
        <w:rPr>
          <w:rStyle w:val="afffff0"/>
          <w:lang w:val="ru-RU"/>
        </w:rPr>
        <w:t>-</w:t>
      </w:r>
      <w:r w:rsidRPr="00613BAA">
        <w:rPr>
          <w:rStyle w:val="afffff0"/>
        </w:rPr>
        <w:t>P</w:t>
      </w:r>
      <w:r>
        <w:t xml:space="preserve"> и каталог данных </w:t>
      </w:r>
      <w:r w:rsidR="00613BAA">
        <w:t xml:space="preserve">резервного мастера </w:t>
      </w:r>
      <w:r>
        <w:t xml:space="preserve">с параметром </w:t>
      </w:r>
      <w:r w:rsidRPr="0055738E">
        <w:rPr>
          <w:rStyle w:val="afffff0"/>
          <w:lang w:val="ru-RU"/>
        </w:rPr>
        <w:t>-</w:t>
      </w:r>
      <w:r w:rsidRPr="00613BAA">
        <w:rPr>
          <w:rStyle w:val="afffff0"/>
        </w:rPr>
        <w:t>S</w:t>
      </w:r>
      <w:r>
        <w:t>.</w:t>
      </w:r>
    </w:p>
    <w:p w14:paraId="6D09FD7B" w14:textId="135C997B" w:rsidR="00496AF6" w:rsidRDefault="00613BAA" w:rsidP="00496AF6">
      <w:pPr>
        <w:pStyle w:val="afff1"/>
      </w:pPr>
      <w:r>
        <w:t>Удалить</w:t>
      </w:r>
      <w:r w:rsidR="00496AF6">
        <w:t xml:space="preserve"> существующий резервный мастер из конфигурации системы </w:t>
      </w:r>
      <w:r w:rsidR="002C3408" w:rsidRPr="002C3408">
        <w:t>RT.Warehouse</w:t>
      </w:r>
      <w:r w:rsidR="00496AF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96AF6" w:rsidRPr="001F26BF" w14:paraId="6345D1D0" w14:textId="77777777" w:rsidTr="00E32F92">
        <w:tc>
          <w:tcPr>
            <w:tcW w:w="9344" w:type="dxa"/>
            <w:shd w:val="clear" w:color="auto" w:fill="F2F2F2" w:themeFill="background1" w:themeFillShade="F2"/>
          </w:tcPr>
          <w:p w14:paraId="2BC94416" w14:textId="7D815009" w:rsidR="00496AF6" w:rsidRPr="001F26BF" w:rsidRDefault="00496AF6" w:rsidP="00E32F92">
            <w:pPr>
              <w:pStyle w:val="afffff"/>
            </w:pPr>
            <w:r w:rsidRPr="00496AF6">
              <w:t>gpinitstandby -r</w:t>
            </w:r>
          </w:p>
        </w:tc>
      </w:tr>
    </w:tbl>
    <w:p w14:paraId="1A8B4409" w14:textId="154E3FBA" w:rsidR="00D67B83" w:rsidRPr="00186803" w:rsidRDefault="006F30F2" w:rsidP="000C5B1F">
      <w:pPr>
        <w:pStyle w:val="3a"/>
      </w:pPr>
      <w:bookmarkStart w:id="60" w:name="_Ref59608080"/>
      <w:bookmarkStart w:id="61" w:name="_Ref59610074"/>
      <w:bookmarkStart w:id="62" w:name="_Ref61267523"/>
      <w:bookmarkStart w:id="63" w:name="_Ref61273338"/>
      <w:bookmarkStart w:id="64" w:name="_Toc74742933"/>
      <w:r w:rsidRPr="006F30F2">
        <w:lastRenderedPageBreak/>
        <w:t>gpinitsystem</w:t>
      </w:r>
      <w:bookmarkEnd w:id="60"/>
      <w:bookmarkEnd w:id="61"/>
      <w:bookmarkEnd w:id="62"/>
      <w:bookmarkEnd w:id="63"/>
      <w:bookmarkEnd w:id="64"/>
    </w:p>
    <w:p w14:paraId="6BBDC3BD" w14:textId="0ED0E775" w:rsidR="00D67B83" w:rsidRPr="00186803" w:rsidRDefault="006F30F2" w:rsidP="00D67B83">
      <w:pPr>
        <w:pStyle w:val="afff1"/>
      </w:pPr>
      <w:r w:rsidRPr="006F30F2">
        <w:t xml:space="preserve">Инициализирует систему </w:t>
      </w:r>
      <w:r w:rsidR="002C3408">
        <w:t>RT.Warehouse</w:t>
      </w:r>
      <w:r w:rsidRPr="006F30F2">
        <w:t xml:space="preserve">, используя параметры конфигурации, указанные в файле </w:t>
      </w:r>
      <w:r w:rsidRPr="008B2F5F">
        <w:rPr>
          <w:rStyle w:val="afffff0"/>
        </w:rPr>
        <w:t>gpinitsystem</w:t>
      </w:r>
      <w:r w:rsidRPr="0055738E">
        <w:rPr>
          <w:rStyle w:val="afffff0"/>
          <w:lang w:val="ru-RU"/>
        </w:rPr>
        <w:t>_</w:t>
      </w:r>
      <w:r w:rsidRPr="008B2F5F">
        <w:rPr>
          <w:rStyle w:val="afffff0"/>
        </w:rPr>
        <w:t>config</w:t>
      </w:r>
      <w:r w:rsidRPr="006F30F2">
        <w:t>.</w:t>
      </w:r>
    </w:p>
    <w:p w14:paraId="6321CF9E" w14:textId="10F939E3" w:rsidR="006F30F2"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F30F2" w:rsidRPr="000749E2" w14:paraId="0EF50B8D" w14:textId="77777777" w:rsidTr="00E32F92">
        <w:tc>
          <w:tcPr>
            <w:tcW w:w="9344" w:type="dxa"/>
            <w:shd w:val="clear" w:color="auto" w:fill="F2F2F2" w:themeFill="background1" w:themeFillShade="F2"/>
          </w:tcPr>
          <w:p w14:paraId="6D44502B" w14:textId="77777777" w:rsidR="006F30F2" w:rsidRDefault="006F30F2" w:rsidP="006F30F2">
            <w:pPr>
              <w:pStyle w:val="afffff"/>
            </w:pPr>
            <w:r>
              <w:t xml:space="preserve">gpinitsystem -c </w:t>
            </w:r>
            <w:r w:rsidRPr="008B2F5F">
              <w:rPr>
                <w:i/>
              </w:rPr>
              <w:t>cluster_configuration_file</w:t>
            </w:r>
            <w:r>
              <w:t xml:space="preserve"> </w:t>
            </w:r>
          </w:p>
          <w:p w14:paraId="70C46785" w14:textId="77777777" w:rsidR="006F30F2" w:rsidRDefault="006F30F2" w:rsidP="006F30F2">
            <w:pPr>
              <w:pStyle w:val="afffff"/>
            </w:pPr>
            <w:r>
              <w:t xml:space="preserve">            [-h </w:t>
            </w:r>
            <w:r w:rsidRPr="008B2F5F">
              <w:rPr>
                <w:i/>
              </w:rPr>
              <w:t>hostfile_gpinitsystem</w:t>
            </w:r>
            <w:r>
              <w:t>]</w:t>
            </w:r>
          </w:p>
          <w:p w14:paraId="39C45AB8" w14:textId="77777777" w:rsidR="006F30F2" w:rsidRDefault="006F30F2" w:rsidP="006F30F2">
            <w:pPr>
              <w:pStyle w:val="afffff"/>
            </w:pPr>
            <w:r>
              <w:t xml:space="preserve">            [-B </w:t>
            </w:r>
            <w:r w:rsidRPr="008B2F5F">
              <w:rPr>
                <w:i/>
              </w:rPr>
              <w:t>parallel_processes</w:t>
            </w:r>
            <w:r>
              <w:t xml:space="preserve">] </w:t>
            </w:r>
          </w:p>
          <w:p w14:paraId="3CD912FF" w14:textId="77777777" w:rsidR="006F30F2" w:rsidRDefault="006F30F2" w:rsidP="006F30F2">
            <w:pPr>
              <w:pStyle w:val="afffff"/>
            </w:pPr>
            <w:r>
              <w:t xml:space="preserve">            [-p </w:t>
            </w:r>
            <w:r w:rsidRPr="008B2F5F">
              <w:rPr>
                <w:i/>
              </w:rPr>
              <w:t>postgresql_conf_param_file</w:t>
            </w:r>
            <w:r>
              <w:t>]</w:t>
            </w:r>
          </w:p>
          <w:p w14:paraId="6EBA856B" w14:textId="77777777" w:rsidR="006F30F2" w:rsidRDefault="006F30F2" w:rsidP="006F30F2">
            <w:pPr>
              <w:pStyle w:val="afffff"/>
            </w:pPr>
            <w:r>
              <w:t xml:space="preserve">            [-s </w:t>
            </w:r>
            <w:r w:rsidRPr="008B2F5F">
              <w:rPr>
                <w:i/>
              </w:rPr>
              <w:t>standby_master_host</w:t>
            </w:r>
          </w:p>
          <w:p w14:paraId="049D5056" w14:textId="77777777" w:rsidR="006F30F2" w:rsidRDefault="006F30F2" w:rsidP="006F30F2">
            <w:pPr>
              <w:pStyle w:val="afffff"/>
            </w:pPr>
            <w:r>
              <w:t xml:space="preserve">                [-P </w:t>
            </w:r>
            <w:r w:rsidRPr="008B2F5F">
              <w:rPr>
                <w:i/>
              </w:rPr>
              <w:t>standby_master_port</w:t>
            </w:r>
            <w:r>
              <w:t>]</w:t>
            </w:r>
          </w:p>
          <w:p w14:paraId="221FAD77" w14:textId="77777777" w:rsidR="006F30F2" w:rsidRDefault="006F30F2" w:rsidP="006F30F2">
            <w:pPr>
              <w:pStyle w:val="afffff"/>
            </w:pPr>
            <w:r>
              <w:t xml:space="preserve">                [-S </w:t>
            </w:r>
            <w:r w:rsidRPr="008B2F5F">
              <w:rPr>
                <w:i/>
              </w:rPr>
              <w:t>standby_master_datadir</w:t>
            </w:r>
            <w:r>
              <w:t xml:space="preserve"> | --standby_datadir=</w:t>
            </w:r>
            <w:r w:rsidRPr="008B2F5F">
              <w:rPr>
                <w:i/>
              </w:rPr>
              <w:t>standby_master_datadir</w:t>
            </w:r>
            <w:r>
              <w:t>]]</w:t>
            </w:r>
          </w:p>
          <w:p w14:paraId="344E66E1" w14:textId="77777777" w:rsidR="006F30F2" w:rsidRDefault="006F30F2" w:rsidP="006F30F2">
            <w:pPr>
              <w:pStyle w:val="afffff"/>
            </w:pPr>
            <w:r>
              <w:t xml:space="preserve">            [-m </w:t>
            </w:r>
            <w:r w:rsidRPr="008B2F5F">
              <w:rPr>
                <w:i/>
              </w:rPr>
              <w:t>number</w:t>
            </w:r>
            <w:r>
              <w:t xml:space="preserve"> | --max_connections=</w:t>
            </w:r>
            <w:r w:rsidRPr="008B2F5F">
              <w:rPr>
                <w:i/>
              </w:rPr>
              <w:t>number</w:t>
            </w:r>
            <w:r>
              <w:t>]</w:t>
            </w:r>
          </w:p>
          <w:p w14:paraId="3ECD8581" w14:textId="77777777" w:rsidR="006F30F2" w:rsidRDefault="006F30F2" w:rsidP="006F30F2">
            <w:pPr>
              <w:pStyle w:val="afffff"/>
            </w:pPr>
            <w:r>
              <w:t xml:space="preserve">            [-b </w:t>
            </w:r>
            <w:r w:rsidRPr="008B2F5F">
              <w:rPr>
                <w:i/>
              </w:rPr>
              <w:t>size</w:t>
            </w:r>
            <w:r>
              <w:t xml:space="preserve"> | --shared_buffers=</w:t>
            </w:r>
            <w:r w:rsidRPr="008B2F5F">
              <w:rPr>
                <w:i/>
              </w:rPr>
              <w:t>size</w:t>
            </w:r>
            <w:r>
              <w:t>]</w:t>
            </w:r>
          </w:p>
          <w:p w14:paraId="6D876F71" w14:textId="77777777" w:rsidR="006F30F2" w:rsidRDefault="006F30F2" w:rsidP="006F30F2">
            <w:pPr>
              <w:pStyle w:val="afffff"/>
            </w:pPr>
            <w:r>
              <w:t xml:space="preserve">            [-n </w:t>
            </w:r>
            <w:r w:rsidRPr="008B2F5F">
              <w:rPr>
                <w:i/>
              </w:rPr>
              <w:t>locale</w:t>
            </w:r>
            <w:r>
              <w:t xml:space="preserve"> | --locale=</w:t>
            </w:r>
            <w:r w:rsidRPr="008B2F5F">
              <w:rPr>
                <w:i/>
              </w:rPr>
              <w:t>locale</w:t>
            </w:r>
            <w:r>
              <w:t>] [--lc-collate=</w:t>
            </w:r>
            <w:r w:rsidRPr="008B2F5F">
              <w:rPr>
                <w:i/>
              </w:rPr>
              <w:t>locale</w:t>
            </w:r>
            <w:r>
              <w:t xml:space="preserve">] </w:t>
            </w:r>
          </w:p>
          <w:p w14:paraId="7FCB2A1F" w14:textId="77777777" w:rsidR="006F30F2" w:rsidRDefault="006F30F2" w:rsidP="006F30F2">
            <w:pPr>
              <w:pStyle w:val="afffff"/>
            </w:pPr>
            <w:r>
              <w:t xml:space="preserve">            [--lc-ctype=</w:t>
            </w:r>
            <w:r w:rsidRPr="008B2F5F">
              <w:rPr>
                <w:i/>
              </w:rPr>
              <w:t>locale</w:t>
            </w:r>
            <w:r>
              <w:t>] [--lc-messages=</w:t>
            </w:r>
            <w:r w:rsidRPr="008B2F5F">
              <w:rPr>
                <w:i/>
              </w:rPr>
              <w:t>locale</w:t>
            </w:r>
            <w:r>
              <w:t xml:space="preserve">] </w:t>
            </w:r>
          </w:p>
          <w:p w14:paraId="301BF301" w14:textId="77777777" w:rsidR="006F30F2" w:rsidRDefault="006F30F2" w:rsidP="006F30F2">
            <w:pPr>
              <w:pStyle w:val="afffff"/>
            </w:pPr>
            <w:r>
              <w:t xml:space="preserve">            [--lc-monetary=</w:t>
            </w:r>
            <w:r w:rsidRPr="008B2F5F">
              <w:rPr>
                <w:i/>
              </w:rPr>
              <w:t>locale</w:t>
            </w:r>
            <w:r>
              <w:t>] [--lc-numeric=</w:t>
            </w:r>
            <w:r w:rsidRPr="008B2F5F">
              <w:rPr>
                <w:i/>
              </w:rPr>
              <w:t>locale</w:t>
            </w:r>
            <w:r>
              <w:t xml:space="preserve">] </w:t>
            </w:r>
          </w:p>
          <w:p w14:paraId="3B463E10" w14:textId="77777777" w:rsidR="006F30F2" w:rsidRDefault="006F30F2" w:rsidP="006F30F2">
            <w:pPr>
              <w:pStyle w:val="afffff"/>
            </w:pPr>
            <w:r>
              <w:t xml:space="preserve">            [--lc-time=</w:t>
            </w:r>
            <w:r w:rsidRPr="008B2F5F">
              <w:rPr>
                <w:i/>
              </w:rPr>
              <w:t>locale</w:t>
            </w:r>
            <w:r>
              <w:t xml:space="preserve">] [-e </w:t>
            </w:r>
            <w:r w:rsidRPr="008B2F5F">
              <w:rPr>
                <w:i/>
              </w:rPr>
              <w:t>password</w:t>
            </w:r>
            <w:r>
              <w:t xml:space="preserve"> | --su_password=</w:t>
            </w:r>
            <w:r w:rsidRPr="008B2F5F">
              <w:rPr>
                <w:i/>
              </w:rPr>
              <w:t>password</w:t>
            </w:r>
            <w:r>
              <w:t xml:space="preserve">] </w:t>
            </w:r>
          </w:p>
          <w:p w14:paraId="10C7B758" w14:textId="77777777" w:rsidR="006F30F2" w:rsidRDefault="006F30F2" w:rsidP="006F30F2">
            <w:pPr>
              <w:pStyle w:val="afffff"/>
            </w:pPr>
            <w:r>
              <w:t xml:space="preserve">            [--mirror-mode={group|spread}] [-a] [-q] [-l </w:t>
            </w:r>
            <w:r w:rsidRPr="008B2F5F">
              <w:rPr>
                <w:i/>
              </w:rPr>
              <w:t>logfile_directory</w:t>
            </w:r>
            <w:r>
              <w:t>] [-D]</w:t>
            </w:r>
          </w:p>
          <w:p w14:paraId="58D1620A" w14:textId="77777777" w:rsidR="006F30F2" w:rsidRDefault="006F30F2" w:rsidP="006F30F2">
            <w:pPr>
              <w:pStyle w:val="afffff"/>
            </w:pPr>
            <w:r>
              <w:t xml:space="preserve">            [-I </w:t>
            </w:r>
            <w:r w:rsidRPr="008B2F5F">
              <w:rPr>
                <w:i/>
              </w:rPr>
              <w:t>input_configuration_file</w:t>
            </w:r>
            <w:r>
              <w:t>]</w:t>
            </w:r>
          </w:p>
          <w:p w14:paraId="73AB06E0" w14:textId="77777777" w:rsidR="006F30F2" w:rsidRDefault="006F30F2" w:rsidP="006F30F2">
            <w:pPr>
              <w:pStyle w:val="afffff"/>
            </w:pPr>
            <w:r>
              <w:t xml:space="preserve">            [-O </w:t>
            </w:r>
            <w:r w:rsidRPr="008B2F5F">
              <w:rPr>
                <w:i/>
              </w:rPr>
              <w:t>output_configuration_file</w:t>
            </w:r>
            <w:r>
              <w:t>]</w:t>
            </w:r>
          </w:p>
          <w:p w14:paraId="0333B923" w14:textId="77777777" w:rsidR="006F30F2" w:rsidRDefault="006F30F2" w:rsidP="006F30F2">
            <w:pPr>
              <w:pStyle w:val="afffff"/>
            </w:pPr>
          </w:p>
          <w:p w14:paraId="72522DA2" w14:textId="77777777" w:rsidR="006F30F2" w:rsidRDefault="006F30F2" w:rsidP="006F30F2">
            <w:pPr>
              <w:pStyle w:val="afffff"/>
            </w:pPr>
            <w:r>
              <w:t>gpinitsystem -v | --version</w:t>
            </w:r>
          </w:p>
          <w:p w14:paraId="55AD895A" w14:textId="77777777" w:rsidR="006F30F2" w:rsidRDefault="006F30F2" w:rsidP="006F30F2">
            <w:pPr>
              <w:pStyle w:val="afffff"/>
            </w:pPr>
          </w:p>
          <w:p w14:paraId="399B1EB0" w14:textId="7D7B2905" w:rsidR="006F30F2" w:rsidRPr="001F26BF" w:rsidRDefault="006F30F2" w:rsidP="006F30F2">
            <w:pPr>
              <w:pStyle w:val="afffff"/>
            </w:pPr>
            <w:proofErr w:type="gramStart"/>
            <w:r>
              <w:t>gpinitsystem</w:t>
            </w:r>
            <w:proofErr w:type="gramEnd"/>
            <w:r>
              <w:t xml:space="preserve"> -? | --help</w:t>
            </w:r>
          </w:p>
        </w:tc>
      </w:tr>
    </w:tbl>
    <w:p w14:paraId="7E374215" w14:textId="77777777" w:rsidR="006F30F2" w:rsidRDefault="006F30F2" w:rsidP="000749E2">
      <w:pPr>
        <w:pStyle w:val="46"/>
      </w:pPr>
      <w:r>
        <w:t>Описание</w:t>
      </w:r>
    </w:p>
    <w:p w14:paraId="7937999A" w14:textId="5A50B986" w:rsidR="006F30F2" w:rsidRDefault="006F30F2" w:rsidP="006F30F2">
      <w:pPr>
        <w:pStyle w:val="afff1"/>
      </w:pPr>
      <w:r>
        <w:t xml:space="preserve">Утилита </w:t>
      </w:r>
      <w:r w:rsidRPr="003228F9">
        <w:rPr>
          <w:rStyle w:val="afffff0"/>
        </w:rPr>
        <w:t>gpinitsystem</w:t>
      </w:r>
      <w:r w:rsidR="003228F9">
        <w:t xml:space="preserve"> создаё</w:t>
      </w:r>
      <w:r>
        <w:t xml:space="preserve">т </w:t>
      </w:r>
      <w:r w:rsidR="003228F9">
        <w:t>инстанс</w:t>
      </w:r>
      <w:r>
        <w:t xml:space="preserve"> </w:t>
      </w:r>
      <w:r w:rsidR="002C3408">
        <w:t>RT.Warehouse</w:t>
      </w:r>
      <w:r w:rsidR="003228F9" w:rsidRPr="003228F9">
        <w:t xml:space="preserve"> </w:t>
      </w:r>
      <w:r>
        <w:t>или записывает входной файл конфигурации, используя значения, определ</w:t>
      </w:r>
      <w:r w:rsidR="003228F9">
        <w:t>ё</w:t>
      </w:r>
      <w:r>
        <w:t xml:space="preserve">нные в файле конфигурации кластера, и любые предоставленные вами параметры командной строки. См. </w:t>
      </w:r>
      <w:r w:rsidR="003228F9">
        <w:fldChar w:fldCharType="begin"/>
      </w:r>
      <w:r w:rsidR="003228F9">
        <w:instrText xml:space="preserve"> REF _Ref62476253 \h </w:instrText>
      </w:r>
      <w:r w:rsidR="003228F9">
        <w:fldChar w:fldCharType="separate"/>
      </w:r>
      <w:r w:rsidR="000D13AA">
        <w:t>Формат файла конфигурации инициализации</w:t>
      </w:r>
      <w:r w:rsidR="003228F9">
        <w:fldChar w:fldCharType="end"/>
      </w:r>
      <w:r w:rsidR="003228F9">
        <w:t xml:space="preserve"> </w:t>
      </w:r>
      <w:r>
        <w:t xml:space="preserve">для получения дополнительной информации о файле конфигурации. Перед запуском этой утилиты убедитесь, что вы установили программное обеспечение </w:t>
      </w:r>
      <w:r w:rsidR="002C3408">
        <w:t>RT.Warehouse</w:t>
      </w:r>
      <w:r>
        <w:t xml:space="preserve"> на все хосты в массиве.</w:t>
      </w:r>
    </w:p>
    <w:p w14:paraId="31071109" w14:textId="009D9064" w:rsidR="006F30F2" w:rsidRDefault="006F30F2" w:rsidP="006F30F2">
      <w:pPr>
        <w:pStyle w:val="afff1"/>
      </w:pPr>
      <w:r>
        <w:t xml:space="preserve">С параметром </w:t>
      </w:r>
      <w:r w:rsidRPr="003228F9">
        <w:rPr>
          <w:rStyle w:val="afffff0"/>
          <w:lang w:val="ru-RU"/>
        </w:rPr>
        <w:t>-</w:t>
      </w:r>
      <w:r w:rsidRPr="003228F9">
        <w:rPr>
          <w:rStyle w:val="afffff0"/>
        </w:rPr>
        <w:t>O</w:t>
      </w:r>
      <w:r w:rsidRPr="003228F9">
        <w:rPr>
          <w:rStyle w:val="afffff0"/>
          <w:lang w:val="ru-RU"/>
        </w:rPr>
        <w:t xml:space="preserve"> </w:t>
      </w:r>
      <w:r w:rsidRPr="003228F9">
        <w:rPr>
          <w:rStyle w:val="afffff0"/>
          <w:i/>
        </w:rPr>
        <w:t>output</w:t>
      </w:r>
      <w:r w:rsidRPr="003228F9">
        <w:rPr>
          <w:rStyle w:val="afffff0"/>
          <w:i/>
          <w:lang w:val="ru-RU"/>
        </w:rPr>
        <w:t>_</w:t>
      </w:r>
      <w:r w:rsidRPr="003228F9">
        <w:rPr>
          <w:rStyle w:val="afffff0"/>
          <w:i/>
        </w:rPr>
        <w:t>configuration</w:t>
      </w:r>
      <w:r w:rsidRPr="003228F9">
        <w:rPr>
          <w:rStyle w:val="afffff0"/>
          <w:i/>
          <w:lang w:val="ru-RU"/>
        </w:rPr>
        <w:t>_</w:t>
      </w:r>
      <w:r w:rsidRPr="003228F9">
        <w:rPr>
          <w:rStyle w:val="afffff0"/>
          <w:i/>
        </w:rPr>
        <w:t>file</w:t>
      </w:r>
      <w:r>
        <w:t xml:space="preserve"> </w:t>
      </w:r>
      <w:r w:rsidRPr="003228F9">
        <w:rPr>
          <w:rStyle w:val="afffff0"/>
        </w:rPr>
        <w:t>gpinitsystem</w:t>
      </w:r>
      <w:r>
        <w:t xml:space="preserve"> не созда</w:t>
      </w:r>
      <w:r w:rsidR="003228F9">
        <w:t>ё</w:t>
      </w:r>
      <w:r>
        <w:t xml:space="preserve">т новый </w:t>
      </w:r>
      <w:r w:rsidR="003228F9">
        <w:t>инстанс</w:t>
      </w:r>
      <w:r>
        <w:t xml:space="preserve"> базы данных, а вместо этого записывает всю предоставленную информацию о конфигурации в указанный выходной файл. Этот файл использует параметры </w:t>
      </w:r>
      <w:r w:rsidRPr="003228F9">
        <w:rPr>
          <w:rStyle w:val="afffff0"/>
        </w:rPr>
        <w:t>QD</w:t>
      </w:r>
      <w:r w:rsidRPr="0055738E">
        <w:rPr>
          <w:rStyle w:val="afffff0"/>
          <w:lang w:val="ru-RU"/>
        </w:rPr>
        <w:t>_</w:t>
      </w:r>
      <w:r w:rsidRPr="003228F9">
        <w:rPr>
          <w:rStyle w:val="afffff0"/>
        </w:rPr>
        <w:t>PRIMARY</w:t>
      </w:r>
      <w:r w:rsidRPr="0055738E">
        <w:rPr>
          <w:rStyle w:val="afffff0"/>
          <w:lang w:val="ru-RU"/>
        </w:rPr>
        <w:t>_</w:t>
      </w:r>
      <w:r w:rsidRPr="003228F9">
        <w:rPr>
          <w:rStyle w:val="afffff0"/>
        </w:rPr>
        <w:t>ARRAY</w:t>
      </w:r>
      <w:r>
        <w:t xml:space="preserve"> и </w:t>
      </w:r>
      <w:r w:rsidRPr="003228F9">
        <w:rPr>
          <w:rStyle w:val="afffff0"/>
        </w:rPr>
        <w:t>PRIMARY</w:t>
      </w:r>
      <w:r w:rsidRPr="0055738E">
        <w:rPr>
          <w:rStyle w:val="afffff0"/>
          <w:lang w:val="ru-RU"/>
        </w:rPr>
        <w:t>_</w:t>
      </w:r>
      <w:r w:rsidRPr="003228F9">
        <w:rPr>
          <w:rStyle w:val="afffff0"/>
        </w:rPr>
        <w:t>ARRAY</w:t>
      </w:r>
      <w:r>
        <w:t xml:space="preserve"> для определения каждого члена с использованием его имени хоста, порта, каталога данных, префикса сегмента, идентификатора сегмента и идентификатора содержимого. Детали конфигурации массива могут быть изменены по мере необходимости для соответствия значениям, доступным в </w:t>
      </w:r>
      <w:r>
        <w:lastRenderedPageBreak/>
        <w:t xml:space="preserve">резервной копии </w:t>
      </w:r>
      <w:r w:rsidR="002C3408">
        <w:t>RT.Warehouse</w:t>
      </w:r>
      <w:r>
        <w:t xml:space="preserve">, или могут просто использоваться для воссоздания той же конфигурации кластера в более позднее время. Файлы конфигурации, которые используют </w:t>
      </w:r>
      <w:r w:rsidRPr="003228F9">
        <w:rPr>
          <w:rStyle w:val="afffff0"/>
        </w:rPr>
        <w:t>QD</w:t>
      </w:r>
      <w:r w:rsidRPr="0055738E">
        <w:rPr>
          <w:rStyle w:val="afffff0"/>
          <w:lang w:val="ru-RU"/>
        </w:rPr>
        <w:t>_</w:t>
      </w:r>
      <w:r w:rsidRPr="003228F9">
        <w:rPr>
          <w:rStyle w:val="afffff0"/>
        </w:rPr>
        <w:t>PRIMARY</w:t>
      </w:r>
      <w:r w:rsidRPr="0055738E">
        <w:rPr>
          <w:rStyle w:val="afffff0"/>
          <w:lang w:val="ru-RU"/>
        </w:rPr>
        <w:t>_</w:t>
      </w:r>
      <w:r w:rsidRPr="003228F9">
        <w:rPr>
          <w:rStyle w:val="afffff0"/>
        </w:rPr>
        <w:t>ARRAY</w:t>
      </w:r>
      <w:r>
        <w:t xml:space="preserve"> и </w:t>
      </w:r>
      <w:r w:rsidRPr="003228F9">
        <w:rPr>
          <w:rStyle w:val="afffff0"/>
        </w:rPr>
        <w:t>PRIMARY</w:t>
      </w:r>
      <w:r w:rsidRPr="0055738E">
        <w:rPr>
          <w:rStyle w:val="afffff0"/>
          <w:lang w:val="ru-RU"/>
        </w:rPr>
        <w:t>_</w:t>
      </w:r>
      <w:r w:rsidRPr="003228F9">
        <w:rPr>
          <w:rStyle w:val="afffff0"/>
        </w:rPr>
        <w:t>ARRAY</w:t>
      </w:r>
      <w:r>
        <w:t xml:space="preserve">, должны быть переданы в </w:t>
      </w:r>
      <w:r w:rsidRPr="003228F9">
        <w:rPr>
          <w:rStyle w:val="afffff0"/>
        </w:rPr>
        <w:t>gpinitsystem</w:t>
      </w:r>
      <w:r>
        <w:t xml:space="preserve"> с использованием параметра </w:t>
      </w:r>
      <w:r w:rsidRPr="0055738E">
        <w:rPr>
          <w:rStyle w:val="afffff0"/>
          <w:lang w:val="ru-RU"/>
        </w:rPr>
        <w:t>-</w:t>
      </w:r>
      <w:r w:rsidRPr="003228F9">
        <w:rPr>
          <w:rStyle w:val="afffff0"/>
        </w:rPr>
        <w:t>I</w:t>
      </w:r>
      <w:r w:rsidRPr="0055738E">
        <w:rPr>
          <w:rStyle w:val="afffff0"/>
          <w:lang w:val="ru-RU"/>
        </w:rPr>
        <w:t xml:space="preserve"> </w:t>
      </w:r>
      <w:r w:rsidRPr="003228F9">
        <w:rPr>
          <w:rStyle w:val="afffff0"/>
        </w:rPr>
        <w:t>input</w:t>
      </w:r>
      <w:r w:rsidRPr="0055738E">
        <w:rPr>
          <w:rStyle w:val="afffff0"/>
          <w:lang w:val="ru-RU"/>
        </w:rPr>
        <w:t>_</w:t>
      </w:r>
      <w:r w:rsidRPr="003228F9">
        <w:rPr>
          <w:rStyle w:val="afffff0"/>
        </w:rPr>
        <w:t>configuration</w:t>
      </w:r>
      <w:r w:rsidRPr="0055738E">
        <w:rPr>
          <w:rStyle w:val="afffff0"/>
          <w:lang w:val="ru-RU"/>
        </w:rPr>
        <w:t>_</w:t>
      </w:r>
      <w:r w:rsidRPr="003228F9">
        <w:rPr>
          <w:rStyle w:val="afffff0"/>
        </w:rPr>
        <w:t>file</w:t>
      </w:r>
      <w:r>
        <w:t xml:space="preserve">. См. </w:t>
      </w:r>
      <w:r w:rsidR="003228F9">
        <w:fldChar w:fldCharType="begin"/>
      </w:r>
      <w:r w:rsidR="003228F9">
        <w:instrText xml:space="preserve"> REF _Ref62476253 \h </w:instrText>
      </w:r>
      <w:r w:rsidR="003228F9">
        <w:fldChar w:fldCharType="separate"/>
      </w:r>
      <w:r w:rsidR="000D13AA">
        <w:t>Формат файла конфигурации инициализации</w:t>
      </w:r>
      <w:r w:rsidR="003228F9">
        <w:fldChar w:fldCharType="end"/>
      </w:r>
      <w:r>
        <w:t xml:space="preserve"> для получения дополнительной информации.</w:t>
      </w:r>
    </w:p>
    <w:p w14:paraId="6C10AFF1" w14:textId="534217C0" w:rsidR="006F30F2" w:rsidRDefault="006F30F2" w:rsidP="006F30F2">
      <w:pPr>
        <w:pStyle w:val="afff1"/>
      </w:pPr>
      <w:r>
        <w:t xml:space="preserve">В СУБД </w:t>
      </w:r>
      <w:r w:rsidR="002C3408">
        <w:t>RT.Warehouse</w:t>
      </w:r>
      <w:r>
        <w:t xml:space="preserve"> каждый </w:t>
      </w:r>
      <w:r w:rsidR="009457A5">
        <w:t>инстанс</w:t>
      </w:r>
      <w:r>
        <w:t xml:space="preserve"> базы данных (</w:t>
      </w:r>
      <w:r w:rsidR="009457A5">
        <w:t>мастер</w:t>
      </w:r>
      <w:r>
        <w:t xml:space="preserve"> и все сегменты) должен быть инициализирован на всех хостах в системе таким образом, чтобы все они могли работать вместе как единая СУБД. Утилита </w:t>
      </w:r>
      <w:r w:rsidRPr="009457A5">
        <w:rPr>
          <w:rStyle w:val="afffff0"/>
        </w:rPr>
        <w:t>gpinitsystem</w:t>
      </w:r>
      <w:r>
        <w:t xml:space="preserve"> выполняет инициализацию </w:t>
      </w:r>
      <w:r w:rsidR="009457A5">
        <w:t>инстансов мастера и каждого сегмента</w:t>
      </w:r>
      <w:r>
        <w:t xml:space="preserve"> </w:t>
      </w:r>
      <w:r w:rsidR="002C3408" w:rsidRPr="002C3408">
        <w:t>RT.Warehouse</w:t>
      </w:r>
      <w:r>
        <w:t>, а также настраивает систему в целом.</w:t>
      </w:r>
    </w:p>
    <w:p w14:paraId="7F6E06F2" w14:textId="2529444F" w:rsidR="006F30F2" w:rsidRDefault="006F30F2" w:rsidP="006F30F2">
      <w:pPr>
        <w:pStyle w:val="afff1"/>
      </w:pPr>
      <w:r>
        <w:t xml:space="preserve">Перед запуском </w:t>
      </w:r>
      <w:r w:rsidRPr="009457A5">
        <w:rPr>
          <w:rStyle w:val="afffff0"/>
        </w:rPr>
        <w:t>gpinitsystem</w:t>
      </w:r>
      <w:r>
        <w:t xml:space="preserve"> вы должны установить перемен</w:t>
      </w:r>
      <w:r w:rsidR="00CD4319">
        <w:t>ную среды</w:t>
      </w:r>
      <w:r>
        <w:t xml:space="preserve"> </w:t>
      </w:r>
      <w:r w:rsidRPr="009457A5">
        <w:rPr>
          <w:rStyle w:val="afffff0"/>
          <w:lang w:val="ru-RU"/>
        </w:rPr>
        <w:t>$</w:t>
      </w:r>
      <w:r w:rsidRPr="009457A5">
        <w:rPr>
          <w:rStyle w:val="afffff0"/>
        </w:rPr>
        <w:t>GPHOME</w:t>
      </w:r>
      <w:r>
        <w:t xml:space="preserve"> так, чтобы она указывала на расположение вашей установки </w:t>
      </w:r>
      <w:r w:rsidR="002C3408">
        <w:t>RT.Warehouse</w:t>
      </w:r>
      <w:r>
        <w:t xml:space="preserve"> на </w:t>
      </w:r>
      <w:r w:rsidR="009457A5">
        <w:t>хосте мастера</w:t>
      </w:r>
      <w:r>
        <w:t xml:space="preserve"> и обменивалась </w:t>
      </w:r>
      <w:r w:rsidR="009457A5">
        <w:t>SSH-</w:t>
      </w:r>
      <w:r>
        <w:t xml:space="preserve">ключами между адресами </w:t>
      </w:r>
      <w:r w:rsidR="009457A5">
        <w:t>всех хостов</w:t>
      </w:r>
      <w:r>
        <w:t xml:space="preserve"> в массиве с помощью </w:t>
      </w:r>
      <w:r w:rsidRPr="009457A5">
        <w:rPr>
          <w:rStyle w:val="afffff0"/>
        </w:rPr>
        <w:t>gpssh</w:t>
      </w:r>
      <w:r w:rsidRPr="00CD4319">
        <w:rPr>
          <w:rStyle w:val="afffff0"/>
          <w:lang w:val="ru-RU"/>
        </w:rPr>
        <w:t>-</w:t>
      </w:r>
      <w:r w:rsidRPr="009457A5">
        <w:rPr>
          <w:rStyle w:val="afffff0"/>
        </w:rPr>
        <w:t>exkeys</w:t>
      </w:r>
      <w:r>
        <w:t>.</w:t>
      </w:r>
    </w:p>
    <w:p w14:paraId="0DEE19ED" w14:textId="77777777" w:rsidR="006F30F2" w:rsidRDefault="006F30F2" w:rsidP="006F30F2">
      <w:pPr>
        <w:pStyle w:val="afff1"/>
      </w:pPr>
      <w:r>
        <w:t>Эта утилита выполняет следующие задачи:</w:t>
      </w:r>
    </w:p>
    <w:p w14:paraId="02655DE3" w14:textId="5D2387B4" w:rsidR="006F30F2" w:rsidRDefault="006F30F2" w:rsidP="00B638B0">
      <w:pPr>
        <w:pStyle w:val="a2"/>
        <w:numPr>
          <w:ilvl w:val="0"/>
          <w:numId w:val="37"/>
        </w:numPr>
        <w:jc w:val="both"/>
      </w:pPr>
      <w:r>
        <w:t>Проверяет правильность параметров в файле конфигурации.</w:t>
      </w:r>
    </w:p>
    <w:p w14:paraId="05CF7734" w14:textId="258654EF" w:rsidR="006F30F2" w:rsidRDefault="009457A5" w:rsidP="006F30F2">
      <w:pPr>
        <w:pStyle w:val="affff8"/>
      </w:pPr>
      <w:r>
        <w:t>Обеспечивает</w:t>
      </w:r>
      <w:r w:rsidR="006F30F2">
        <w:t xml:space="preserve"> возможность установления соединения с каждым адресом хоста. Если адрес хоста не может быть достигнут, утилита завершит работу.</w:t>
      </w:r>
    </w:p>
    <w:p w14:paraId="031CC00B" w14:textId="31068368" w:rsidR="006F30F2" w:rsidRDefault="006F30F2" w:rsidP="006F30F2">
      <w:pPr>
        <w:pStyle w:val="affff8"/>
      </w:pPr>
      <w:r>
        <w:t>Проверяет настройки локали.</w:t>
      </w:r>
    </w:p>
    <w:p w14:paraId="0100084F" w14:textId="01F310AC" w:rsidR="006F30F2" w:rsidRDefault="006F30F2" w:rsidP="006F30F2">
      <w:pPr>
        <w:pStyle w:val="affff8"/>
      </w:pPr>
      <w:r>
        <w:t>Отображает конфигурацию, которая будет использоваться, и запрашивает у пользователя подтверждение.</w:t>
      </w:r>
    </w:p>
    <w:p w14:paraId="794B6A43" w14:textId="57B027E2" w:rsidR="006F30F2" w:rsidRDefault="006F30F2" w:rsidP="006F30F2">
      <w:pPr>
        <w:pStyle w:val="affff8"/>
      </w:pPr>
      <w:r>
        <w:t xml:space="preserve">Инициализирует </w:t>
      </w:r>
      <w:r w:rsidR="009457A5">
        <w:t>инстанс мастера</w:t>
      </w:r>
      <w:r>
        <w:t>.</w:t>
      </w:r>
    </w:p>
    <w:p w14:paraId="5D3872AD" w14:textId="4A319123" w:rsidR="006F30F2" w:rsidRDefault="006F30F2" w:rsidP="006F30F2">
      <w:pPr>
        <w:pStyle w:val="affff8"/>
      </w:pPr>
      <w:r>
        <w:t xml:space="preserve">Инициализирует </w:t>
      </w:r>
      <w:r w:rsidR="009457A5">
        <w:t>инстанс резервного мастера</w:t>
      </w:r>
      <w:r>
        <w:t xml:space="preserve"> (если указан).</w:t>
      </w:r>
    </w:p>
    <w:p w14:paraId="59943961" w14:textId="716B8A07" w:rsidR="006F30F2" w:rsidRDefault="006F30F2" w:rsidP="006F30F2">
      <w:pPr>
        <w:pStyle w:val="affff8"/>
      </w:pPr>
      <w:r>
        <w:t xml:space="preserve">Инициализирует </w:t>
      </w:r>
      <w:r w:rsidR="009457A5">
        <w:t>инстансы основных сегментов</w:t>
      </w:r>
      <w:r>
        <w:t>.</w:t>
      </w:r>
    </w:p>
    <w:p w14:paraId="266A129C" w14:textId="4CD70452" w:rsidR="006F30F2" w:rsidRDefault="006F30F2" w:rsidP="006F30F2">
      <w:pPr>
        <w:pStyle w:val="affff8"/>
      </w:pPr>
      <w:r>
        <w:t xml:space="preserve">Инициализирует </w:t>
      </w:r>
      <w:r w:rsidR="009457A5">
        <w:t>инстансы резервных сегментов</w:t>
      </w:r>
      <w:r>
        <w:t xml:space="preserve"> (если настроено зеркалирование).</w:t>
      </w:r>
    </w:p>
    <w:p w14:paraId="4E58B261" w14:textId="7D89172A" w:rsidR="006F30F2" w:rsidRDefault="006F30F2" w:rsidP="006F30F2">
      <w:pPr>
        <w:pStyle w:val="affff8"/>
      </w:pPr>
      <w:r>
        <w:t xml:space="preserve">Настраивает систему </w:t>
      </w:r>
      <w:r w:rsidR="002C3408">
        <w:t>RT.Warehouse</w:t>
      </w:r>
      <w:r w:rsidR="009457A5" w:rsidRPr="009457A5">
        <w:t xml:space="preserve"> </w:t>
      </w:r>
      <w:r>
        <w:t>и проверяет наличие ошибок.</w:t>
      </w:r>
    </w:p>
    <w:p w14:paraId="3BC0068F" w14:textId="3C9EDD19" w:rsidR="006F30F2" w:rsidRDefault="006F30F2" w:rsidP="006F30F2">
      <w:pPr>
        <w:pStyle w:val="affff8"/>
      </w:pPr>
      <w:r>
        <w:t xml:space="preserve">Запускает систему </w:t>
      </w:r>
      <w:r w:rsidR="002C3408">
        <w:t>RT.Warehouse</w:t>
      </w:r>
      <w:r>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6F30F2" w14:paraId="5FB030C7" w14:textId="77777777" w:rsidTr="00E32F92">
        <w:trPr>
          <w:cantSplit/>
        </w:trPr>
        <w:tc>
          <w:tcPr>
            <w:tcW w:w="9248" w:type="dxa"/>
          </w:tcPr>
          <w:p w14:paraId="669DDD5B" w14:textId="77777777" w:rsidR="006F30F2" w:rsidRPr="003B6273" w:rsidRDefault="006F30F2" w:rsidP="00E32F92">
            <w:pPr>
              <w:pStyle w:val="afff1"/>
              <w:ind w:firstLine="0"/>
              <w:rPr>
                <w:b/>
              </w:rPr>
            </w:pPr>
            <w:r>
              <w:rPr>
                <w:b/>
              </w:rPr>
              <w:t>Примечание</w:t>
            </w:r>
            <w:r w:rsidRPr="003B6273">
              <w:rPr>
                <w:b/>
              </w:rPr>
              <w:t>.</w:t>
            </w:r>
          </w:p>
          <w:p w14:paraId="655742F2" w14:textId="2CD3FF16" w:rsidR="006F30F2" w:rsidRDefault="009457A5" w:rsidP="009457A5">
            <w:pPr>
              <w:pStyle w:val="afff1"/>
              <w:ind w:firstLine="0"/>
            </w:pPr>
            <w:r>
              <w:t>Данная</w:t>
            </w:r>
            <w:r w:rsidR="006F30F2">
              <w:t xml:space="preserve"> утилита использует </w:t>
            </w:r>
            <w:r>
              <w:t>SSH-</w:t>
            </w:r>
            <w:r w:rsidR="006F30F2">
              <w:t>соединения между системами для выполнения своих задач. В больших разв</w:t>
            </w:r>
            <w:r>
              <w:t>ё</w:t>
            </w:r>
            <w:r w:rsidR="006F30F2">
              <w:t xml:space="preserve">ртываниях </w:t>
            </w:r>
            <w:r w:rsidR="002C3408">
              <w:t>RT.Warehouse</w:t>
            </w:r>
            <w:r w:rsidR="006F30F2">
              <w:t>, облачных разв</w:t>
            </w:r>
            <w:r>
              <w:t>ёртываниях или развё</w:t>
            </w:r>
            <w:r w:rsidR="006F30F2">
              <w:t xml:space="preserve">ртываниях с большим количеством сегментов на хост эта утилита может превышать максимальный порог хоста для неаутентифицированных соединений. Рассмотрите возможность обновления параметра конфигурации SSH </w:t>
            </w:r>
            <w:r w:rsidR="006F30F2" w:rsidRPr="009457A5">
              <w:rPr>
                <w:rStyle w:val="afffff0"/>
              </w:rPr>
              <w:t>MaxStartups</w:t>
            </w:r>
            <w:r w:rsidR="006F30F2">
              <w:t>, чтобы увеличить этот порог. Дополнительные сведения о</w:t>
            </w:r>
            <w:r>
              <w:t xml:space="preserve"> параметрах конфигурации SSH смотрите в</w:t>
            </w:r>
            <w:r w:rsidR="006F30F2">
              <w:t xml:space="preserve"> документации по SSH для вашего дистрибутива Linux.</w:t>
            </w:r>
          </w:p>
        </w:tc>
      </w:tr>
    </w:tbl>
    <w:p w14:paraId="31F14065" w14:textId="77777777" w:rsidR="003669EF" w:rsidRPr="002F4B86" w:rsidRDefault="003669EF" w:rsidP="000749E2">
      <w:pPr>
        <w:pStyle w:val="46"/>
        <w:rPr>
          <w:lang w:val="ru-RU"/>
        </w:rPr>
      </w:pPr>
      <w:r w:rsidRPr="004528BE">
        <w:lastRenderedPageBreak/>
        <w:t>Параметры</w:t>
      </w:r>
    </w:p>
    <w:p w14:paraId="0F4040E1" w14:textId="7C5DCF26" w:rsidR="003669EF" w:rsidRPr="004969EA" w:rsidRDefault="003669EF" w:rsidP="003669EF">
      <w:pPr>
        <w:pStyle w:val="aff6"/>
      </w:pPr>
      <w:r w:rsidRPr="00624C80">
        <w:t xml:space="preserve">Таблица </w:t>
      </w:r>
      <w:fldSimple w:instr=" SEQ Таблица \* ARABIC ">
        <w:r w:rsidR="000D13AA">
          <w:rPr>
            <w:noProof/>
          </w:rPr>
          <w:t>31</w:t>
        </w:r>
      </w:fldSimple>
      <w:r w:rsidRPr="00624C80">
        <w:t xml:space="preserve"> </w:t>
      </w:r>
      <w:r w:rsidRPr="00624C80">
        <w:rPr>
          <w:rFonts w:cs="Times New Roman"/>
        </w:rPr>
        <w:t>—</w:t>
      </w:r>
      <w:r w:rsidRPr="00624C80">
        <w:t xml:space="preserve"> </w:t>
      </w:r>
      <w:r>
        <w:t xml:space="preserve">Параметры </w:t>
      </w:r>
      <w:r w:rsidR="006F30F2" w:rsidRPr="003669EF">
        <w:t>gpinitsystem</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3669EF" w:rsidRPr="00BB4D23" w14:paraId="551AD604" w14:textId="77777777" w:rsidTr="00E32F92">
        <w:trPr>
          <w:trHeight w:val="454"/>
          <w:tblHeader/>
        </w:trPr>
        <w:tc>
          <w:tcPr>
            <w:tcW w:w="2483" w:type="dxa"/>
            <w:shd w:val="clear" w:color="auto" w:fill="7030A0"/>
            <w:tcMar>
              <w:top w:w="57" w:type="dxa"/>
              <w:left w:w="85" w:type="dxa"/>
              <w:bottom w:w="57" w:type="dxa"/>
              <w:right w:w="85" w:type="dxa"/>
            </w:tcMar>
          </w:tcPr>
          <w:p w14:paraId="2F05B794" w14:textId="77777777" w:rsidR="003669EF" w:rsidRPr="00BB4D23" w:rsidRDefault="003669EF" w:rsidP="00E32F92">
            <w:pPr>
              <w:pStyle w:val="affa"/>
            </w:pPr>
            <w:r>
              <w:t>Параметр</w:t>
            </w:r>
          </w:p>
        </w:tc>
        <w:tc>
          <w:tcPr>
            <w:tcW w:w="6861" w:type="dxa"/>
            <w:shd w:val="clear" w:color="auto" w:fill="7030A0"/>
            <w:tcMar>
              <w:top w:w="57" w:type="dxa"/>
              <w:left w:w="85" w:type="dxa"/>
              <w:bottom w:w="57" w:type="dxa"/>
              <w:right w:w="85" w:type="dxa"/>
            </w:tcMar>
          </w:tcPr>
          <w:p w14:paraId="09607951" w14:textId="77777777" w:rsidR="003669EF" w:rsidRPr="00991D67" w:rsidRDefault="003669EF" w:rsidP="00E32F92">
            <w:pPr>
              <w:pStyle w:val="affa"/>
            </w:pPr>
            <w:r>
              <w:t>Описание</w:t>
            </w:r>
          </w:p>
        </w:tc>
      </w:tr>
      <w:tr w:rsidR="003669EF" w:rsidRPr="00BB4D23" w14:paraId="0FA2FA7D" w14:textId="77777777" w:rsidTr="00E32F92">
        <w:tc>
          <w:tcPr>
            <w:tcW w:w="2483" w:type="dxa"/>
            <w:tcMar>
              <w:top w:w="57" w:type="dxa"/>
              <w:left w:w="85" w:type="dxa"/>
              <w:bottom w:w="57" w:type="dxa"/>
              <w:right w:w="85" w:type="dxa"/>
            </w:tcMar>
          </w:tcPr>
          <w:p w14:paraId="01913D23" w14:textId="7614B301" w:rsidR="003669EF" w:rsidRPr="00991D67" w:rsidRDefault="003669EF" w:rsidP="003F3A67">
            <w:pPr>
              <w:pStyle w:val="afffff6"/>
              <w:jc w:val="left"/>
            </w:pPr>
            <w:r w:rsidRPr="003669EF">
              <w:t>-a</w:t>
            </w:r>
          </w:p>
        </w:tc>
        <w:tc>
          <w:tcPr>
            <w:tcW w:w="6861" w:type="dxa"/>
            <w:tcMar>
              <w:top w:w="57" w:type="dxa"/>
              <w:left w:w="85" w:type="dxa"/>
              <w:bottom w:w="57" w:type="dxa"/>
              <w:right w:w="85" w:type="dxa"/>
            </w:tcMar>
          </w:tcPr>
          <w:p w14:paraId="3BE3077C" w14:textId="491C3C92" w:rsidR="003669EF" w:rsidRPr="00991D67" w:rsidRDefault="003669EF" w:rsidP="00E32F92">
            <w:pPr>
              <w:pStyle w:val="aff8"/>
              <w:rPr>
                <w:lang w:val="ru-RU"/>
              </w:rPr>
            </w:pPr>
            <w:r w:rsidRPr="003669EF">
              <w:rPr>
                <w:lang w:val="ru-RU"/>
              </w:rPr>
              <w:t>Не запрашивать у пользователя подтверждение</w:t>
            </w:r>
            <w:r>
              <w:rPr>
                <w:lang w:val="ru-RU"/>
              </w:rPr>
              <w:t>.</w:t>
            </w:r>
          </w:p>
        </w:tc>
      </w:tr>
      <w:tr w:rsidR="003669EF" w:rsidRPr="00BB4D23" w14:paraId="4D53B26E" w14:textId="77777777" w:rsidTr="00E32F92">
        <w:tc>
          <w:tcPr>
            <w:tcW w:w="2483" w:type="dxa"/>
            <w:tcMar>
              <w:top w:w="57" w:type="dxa"/>
              <w:left w:w="85" w:type="dxa"/>
              <w:bottom w:w="57" w:type="dxa"/>
              <w:right w:w="85" w:type="dxa"/>
            </w:tcMar>
          </w:tcPr>
          <w:p w14:paraId="30A2667C" w14:textId="0740229B" w:rsidR="003669EF" w:rsidRPr="003669EF" w:rsidRDefault="003669EF" w:rsidP="003F3A67">
            <w:pPr>
              <w:pStyle w:val="afffff6"/>
              <w:jc w:val="left"/>
            </w:pPr>
            <w:r w:rsidRPr="003669EF">
              <w:t xml:space="preserve">-B </w:t>
            </w:r>
            <w:r w:rsidRPr="003F3A67">
              <w:rPr>
                <w:i/>
              </w:rPr>
              <w:t>parallel_processes</w:t>
            </w:r>
          </w:p>
        </w:tc>
        <w:tc>
          <w:tcPr>
            <w:tcW w:w="6861" w:type="dxa"/>
            <w:tcMar>
              <w:top w:w="57" w:type="dxa"/>
              <w:left w:w="85" w:type="dxa"/>
              <w:bottom w:w="57" w:type="dxa"/>
              <w:right w:w="85" w:type="dxa"/>
            </w:tcMar>
          </w:tcPr>
          <w:p w14:paraId="61427371" w14:textId="2F8F9328" w:rsidR="003669EF" w:rsidRPr="003669EF" w:rsidRDefault="003669EF" w:rsidP="003669EF">
            <w:pPr>
              <w:pStyle w:val="aff8"/>
              <w:rPr>
                <w:lang w:val="ru-RU"/>
              </w:rPr>
            </w:pPr>
            <w:r w:rsidRPr="003669EF">
              <w:rPr>
                <w:lang w:val="ru-RU"/>
              </w:rPr>
              <w:t>Количество сегментов, кот</w:t>
            </w:r>
            <w:r>
              <w:rPr>
                <w:lang w:val="ru-RU"/>
              </w:rPr>
              <w:t xml:space="preserve">орые нужно создать параллельно. </w:t>
            </w:r>
            <w:r w:rsidRPr="003669EF">
              <w:rPr>
                <w:lang w:val="ru-RU"/>
              </w:rPr>
              <w:t>Если не указано иное, утилита будет запускать до 4 параллельных процессов одновременно.</w:t>
            </w:r>
          </w:p>
        </w:tc>
      </w:tr>
      <w:tr w:rsidR="003669EF" w:rsidRPr="003F3A67" w14:paraId="7010DC3A" w14:textId="77777777" w:rsidTr="00E32F92">
        <w:tc>
          <w:tcPr>
            <w:tcW w:w="2483" w:type="dxa"/>
            <w:tcMar>
              <w:top w:w="57" w:type="dxa"/>
              <w:left w:w="85" w:type="dxa"/>
              <w:bottom w:w="57" w:type="dxa"/>
              <w:right w:w="85" w:type="dxa"/>
            </w:tcMar>
          </w:tcPr>
          <w:p w14:paraId="78A0C4F2" w14:textId="5C075332" w:rsidR="003669EF" w:rsidRPr="003669EF" w:rsidRDefault="003669EF" w:rsidP="003F3A67">
            <w:pPr>
              <w:pStyle w:val="afffff6"/>
              <w:jc w:val="left"/>
            </w:pPr>
            <w:r w:rsidRPr="003669EF">
              <w:t xml:space="preserve">-c </w:t>
            </w:r>
            <w:r w:rsidRPr="003F3A67">
              <w:rPr>
                <w:i/>
              </w:rPr>
              <w:t>cluster_configuration_file</w:t>
            </w:r>
          </w:p>
        </w:tc>
        <w:tc>
          <w:tcPr>
            <w:tcW w:w="6861" w:type="dxa"/>
            <w:tcMar>
              <w:top w:w="57" w:type="dxa"/>
              <w:left w:w="85" w:type="dxa"/>
              <w:bottom w:w="57" w:type="dxa"/>
              <w:right w:w="85" w:type="dxa"/>
            </w:tcMar>
          </w:tcPr>
          <w:p w14:paraId="4AB07F4F" w14:textId="20F4D3BB" w:rsidR="003669EF" w:rsidRPr="003F3A67" w:rsidRDefault="003F3A67" w:rsidP="003F3A67">
            <w:pPr>
              <w:pStyle w:val="aff8"/>
              <w:rPr>
                <w:lang w:val="ru-RU"/>
              </w:rPr>
            </w:pPr>
            <w:r>
              <w:rPr>
                <w:lang w:val="ru-RU"/>
              </w:rPr>
              <w:t>Обязательный</w:t>
            </w:r>
            <w:r w:rsidR="00C816CA">
              <w:rPr>
                <w:lang w:val="ru-RU"/>
              </w:rPr>
              <w:t xml:space="preserve">. </w:t>
            </w:r>
            <w:r w:rsidR="00C816CA" w:rsidRPr="00C816CA">
              <w:rPr>
                <w:lang w:val="ru-RU"/>
              </w:rPr>
              <w:t>Полный путь и имя файла конфигураци</w:t>
            </w:r>
            <w:r>
              <w:rPr>
                <w:lang w:val="ru-RU"/>
              </w:rPr>
              <w:t>и, который содержит все определё</w:t>
            </w:r>
            <w:r w:rsidR="00C816CA" w:rsidRPr="00C816CA">
              <w:rPr>
                <w:lang w:val="ru-RU"/>
              </w:rPr>
              <w:t>нные параметры для настройки и инициализации новой</w:t>
            </w:r>
            <w:r w:rsidR="00C816CA">
              <w:rPr>
                <w:lang w:val="ru-RU"/>
              </w:rPr>
              <w:t xml:space="preserve"> системы </w:t>
            </w:r>
            <w:r w:rsidR="002C3408">
              <w:rPr>
                <w:lang w:val="ru-RU"/>
              </w:rPr>
              <w:t>RT.Warehouse</w:t>
            </w:r>
            <w:r w:rsidR="00C816CA">
              <w:rPr>
                <w:lang w:val="ru-RU"/>
              </w:rPr>
              <w:t xml:space="preserve">. </w:t>
            </w:r>
            <w:r>
              <w:rPr>
                <w:lang w:val="ru-RU"/>
              </w:rPr>
              <w:t>Описание этого файла см. в</w:t>
            </w:r>
            <w:r w:rsidR="00C816CA" w:rsidRPr="00C816CA">
              <w:rPr>
                <w:lang w:val="ru-RU"/>
              </w:rPr>
              <w:t xml:space="preserve"> </w:t>
            </w:r>
            <w:r>
              <w:fldChar w:fldCharType="begin"/>
            </w:r>
            <w:r w:rsidRPr="003F3A67">
              <w:rPr>
                <w:lang w:val="ru-RU"/>
              </w:rPr>
              <w:instrText xml:space="preserve"> </w:instrText>
            </w:r>
            <w:r>
              <w:instrText>REF</w:instrText>
            </w:r>
            <w:r w:rsidRPr="003F3A67">
              <w:rPr>
                <w:lang w:val="ru-RU"/>
              </w:rPr>
              <w:instrText xml:space="preserve"> _</w:instrText>
            </w:r>
            <w:r>
              <w:instrText>Ref</w:instrText>
            </w:r>
            <w:r w:rsidRPr="003F3A67">
              <w:rPr>
                <w:lang w:val="ru-RU"/>
              </w:rPr>
              <w:instrText>62476253 \</w:instrText>
            </w:r>
            <w:r>
              <w:instrText>h</w:instrText>
            </w:r>
            <w:r w:rsidRPr="003F3A67">
              <w:rPr>
                <w:lang w:val="ru-RU"/>
              </w:rPr>
              <w:instrText xml:space="preserve"> </w:instrText>
            </w:r>
            <w:r>
              <w:fldChar w:fldCharType="separate"/>
            </w:r>
            <w:r w:rsidR="000D13AA" w:rsidRPr="000D13AA">
              <w:rPr>
                <w:lang w:val="ru-RU"/>
              </w:rPr>
              <w:t>Формат файла конфигурации инициализации</w:t>
            </w:r>
            <w:r>
              <w:fldChar w:fldCharType="end"/>
            </w:r>
            <w:r w:rsidR="00C816CA">
              <w:rPr>
                <w:lang w:val="ru-RU"/>
              </w:rPr>
              <w:t xml:space="preserve"> </w:t>
            </w:r>
            <w:r w:rsidR="00C816CA" w:rsidRPr="00C816CA">
              <w:rPr>
                <w:lang w:val="ru-RU"/>
              </w:rPr>
              <w:t>Вы</w:t>
            </w:r>
            <w:r w:rsidR="00C816CA" w:rsidRPr="003F3A67">
              <w:rPr>
                <w:lang w:val="ru-RU"/>
              </w:rPr>
              <w:t xml:space="preserve"> </w:t>
            </w:r>
            <w:r w:rsidR="00C816CA" w:rsidRPr="00C816CA">
              <w:rPr>
                <w:lang w:val="ru-RU"/>
              </w:rPr>
              <w:t>должны</w:t>
            </w:r>
            <w:r w:rsidR="00C816CA" w:rsidRPr="003F3A67">
              <w:rPr>
                <w:lang w:val="ru-RU"/>
              </w:rPr>
              <w:t xml:space="preserve"> </w:t>
            </w:r>
            <w:r w:rsidR="00C816CA" w:rsidRPr="00C816CA">
              <w:rPr>
                <w:lang w:val="ru-RU"/>
              </w:rPr>
              <w:t>предоставить</w:t>
            </w:r>
            <w:r w:rsidR="00C816CA" w:rsidRPr="003F3A67">
              <w:rPr>
                <w:lang w:val="ru-RU"/>
              </w:rPr>
              <w:t xml:space="preserve"> </w:t>
            </w:r>
            <w:r w:rsidR="00C816CA" w:rsidRPr="003F3A67">
              <w:rPr>
                <w:rStyle w:val="afffff7"/>
              </w:rPr>
              <w:t>gpinitsystem</w:t>
            </w:r>
            <w:r w:rsidR="00C816CA" w:rsidRPr="003F3A67">
              <w:rPr>
                <w:lang w:val="ru-RU"/>
              </w:rPr>
              <w:t xml:space="preserve"> </w:t>
            </w:r>
            <w:r w:rsidR="00C816CA" w:rsidRPr="00C816CA">
              <w:rPr>
                <w:lang w:val="ru-RU"/>
              </w:rPr>
              <w:t>либо</w:t>
            </w:r>
            <w:r w:rsidR="00C816CA" w:rsidRPr="003F3A67">
              <w:rPr>
                <w:lang w:val="ru-RU"/>
              </w:rPr>
              <w:t xml:space="preserve"> </w:t>
            </w:r>
            <w:r w:rsidR="00C816CA" w:rsidRPr="00C816CA">
              <w:rPr>
                <w:lang w:val="ru-RU"/>
              </w:rPr>
              <w:t>параметр</w:t>
            </w:r>
            <w:r w:rsidR="00C816CA" w:rsidRPr="003F3A67">
              <w:rPr>
                <w:lang w:val="ru-RU"/>
              </w:rPr>
              <w:t xml:space="preserve"> </w:t>
            </w:r>
            <w:r w:rsidR="00C816CA" w:rsidRPr="003F3A67">
              <w:rPr>
                <w:rStyle w:val="afffff7"/>
                <w:lang w:val="ru-RU"/>
              </w:rPr>
              <w:t>-</w:t>
            </w:r>
            <w:r w:rsidR="00C816CA" w:rsidRPr="003F3A67">
              <w:rPr>
                <w:rStyle w:val="afffff7"/>
              </w:rPr>
              <w:t>c</w:t>
            </w:r>
            <w:r w:rsidR="00C816CA" w:rsidRPr="003F3A67">
              <w:rPr>
                <w:rStyle w:val="afffff7"/>
                <w:lang w:val="ru-RU"/>
              </w:rPr>
              <w:t xml:space="preserve"> </w:t>
            </w:r>
            <w:r w:rsidR="00C816CA" w:rsidRPr="003F3A67">
              <w:rPr>
                <w:rStyle w:val="afffff7"/>
                <w:i/>
              </w:rPr>
              <w:t>cluster</w:t>
            </w:r>
            <w:r w:rsidR="00C816CA" w:rsidRPr="003F3A67">
              <w:rPr>
                <w:rStyle w:val="afffff7"/>
                <w:i/>
                <w:lang w:val="ru-RU"/>
              </w:rPr>
              <w:t>_</w:t>
            </w:r>
            <w:r w:rsidR="00C816CA" w:rsidRPr="003F3A67">
              <w:rPr>
                <w:rStyle w:val="afffff7"/>
                <w:i/>
              </w:rPr>
              <w:t>configuration</w:t>
            </w:r>
            <w:r w:rsidR="00C816CA" w:rsidRPr="003F3A67">
              <w:rPr>
                <w:rStyle w:val="afffff7"/>
                <w:i/>
                <w:lang w:val="ru-RU"/>
              </w:rPr>
              <w:t>_</w:t>
            </w:r>
            <w:r w:rsidR="00C816CA" w:rsidRPr="003F3A67">
              <w:rPr>
                <w:rStyle w:val="afffff7"/>
                <w:i/>
              </w:rPr>
              <w:t>file</w:t>
            </w:r>
            <w:r w:rsidR="00C816CA" w:rsidRPr="003F3A67">
              <w:rPr>
                <w:lang w:val="ru-RU"/>
              </w:rPr>
              <w:t xml:space="preserve">, </w:t>
            </w:r>
            <w:r w:rsidR="00C816CA" w:rsidRPr="00C816CA">
              <w:rPr>
                <w:lang w:val="ru-RU"/>
              </w:rPr>
              <w:t>либо</w:t>
            </w:r>
            <w:r w:rsidR="00C816CA" w:rsidRPr="003F3A67">
              <w:rPr>
                <w:lang w:val="ru-RU"/>
              </w:rPr>
              <w:t xml:space="preserve"> </w:t>
            </w:r>
            <w:r w:rsidR="00C816CA" w:rsidRPr="00C816CA">
              <w:rPr>
                <w:lang w:val="ru-RU"/>
              </w:rPr>
              <w:t>параметр</w:t>
            </w:r>
            <w:r w:rsidR="00C816CA" w:rsidRPr="003F3A67">
              <w:rPr>
                <w:lang w:val="ru-RU"/>
              </w:rPr>
              <w:t xml:space="preserve"> </w:t>
            </w:r>
            <w:r w:rsidR="00C816CA" w:rsidRPr="003F3A67">
              <w:rPr>
                <w:rStyle w:val="afffff7"/>
                <w:lang w:val="ru-RU"/>
              </w:rPr>
              <w:t>-</w:t>
            </w:r>
            <w:r w:rsidR="00C816CA" w:rsidRPr="003F3A67">
              <w:rPr>
                <w:rStyle w:val="afffff7"/>
              </w:rPr>
              <w:t>I</w:t>
            </w:r>
            <w:r w:rsidR="00C816CA" w:rsidRPr="003F3A67">
              <w:rPr>
                <w:rStyle w:val="afffff7"/>
                <w:lang w:val="ru-RU"/>
              </w:rPr>
              <w:t xml:space="preserve"> </w:t>
            </w:r>
            <w:r w:rsidR="00C816CA" w:rsidRPr="003F3A67">
              <w:rPr>
                <w:rStyle w:val="afffff7"/>
                <w:i/>
              </w:rPr>
              <w:t>input</w:t>
            </w:r>
            <w:r w:rsidR="00C816CA" w:rsidRPr="003F3A67">
              <w:rPr>
                <w:rStyle w:val="afffff7"/>
                <w:i/>
                <w:lang w:val="ru-RU"/>
              </w:rPr>
              <w:t>_</w:t>
            </w:r>
            <w:r w:rsidR="00C816CA" w:rsidRPr="003F3A67">
              <w:rPr>
                <w:rStyle w:val="afffff7"/>
                <w:i/>
              </w:rPr>
              <w:t>configuration</w:t>
            </w:r>
            <w:r w:rsidR="00C816CA" w:rsidRPr="003F3A67">
              <w:rPr>
                <w:rStyle w:val="afffff7"/>
                <w:i/>
                <w:lang w:val="ru-RU"/>
              </w:rPr>
              <w:t>_</w:t>
            </w:r>
            <w:r w:rsidR="00C816CA" w:rsidRPr="003F3A67">
              <w:rPr>
                <w:rStyle w:val="afffff7"/>
                <w:i/>
              </w:rPr>
              <w:t>file</w:t>
            </w:r>
            <w:r w:rsidR="00C816CA" w:rsidRPr="003F3A67">
              <w:rPr>
                <w:lang w:val="ru-RU"/>
              </w:rPr>
              <w:t>.</w:t>
            </w:r>
          </w:p>
        </w:tc>
      </w:tr>
      <w:tr w:rsidR="00C816CA" w:rsidRPr="00C816CA" w14:paraId="2D6FC186" w14:textId="77777777" w:rsidTr="00E32F92">
        <w:tc>
          <w:tcPr>
            <w:tcW w:w="2483" w:type="dxa"/>
            <w:tcMar>
              <w:top w:w="57" w:type="dxa"/>
              <w:left w:w="85" w:type="dxa"/>
              <w:bottom w:w="57" w:type="dxa"/>
              <w:right w:w="85" w:type="dxa"/>
            </w:tcMar>
          </w:tcPr>
          <w:p w14:paraId="214AA59C" w14:textId="5DA3A630" w:rsidR="00C816CA" w:rsidRPr="003669EF" w:rsidRDefault="001E0D50" w:rsidP="003F3A67">
            <w:pPr>
              <w:pStyle w:val="afffff6"/>
              <w:jc w:val="left"/>
            </w:pPr>
            <w:r w:rsidRPr="001E0D50">
              <w:t>-D</w:t>
            </w:r>
          </w:p>
        </w:tc>
        <w:tc>
          <w:tcPr>
            <w:tcW w:w="6861" w:type="dxa"/>
            <w:tcMar>
              <w:top w:w="57" w:type="dxa"/>
              <w:left w:w="85" w:type="dxa"/>
              <w:bottom w:w="57" w:type="dxa"/>
              <w:right w:w="85" w:type="dxa"/>
            </w:tcMar>
          </w:tcPr>
          <w:p w14:paraId="47C00AEB" w14:textId="4F562CC5" w:rsidR="00C816CA" w:rsidRDefault="001E0D50" w:rsidP="00C816CA">
            <w:pPr>
              <w:pStyle w:val="aff8"/>
              <w:rPr>
                <w:lang w:val="ru-RU"/>
              </w:rPr>
            </w:pPr>
            <w:r w:rsidRPr="001E0D50">
              <w:rPr>
                <w:lang w:val="ru-RU"/>
              </w:rPr>
              <w:t>Устанавливает уровень вывода журнала для отладки.</w:t>
            </w:r>
          </w:p>
        </w:tc>
      </w:tr>
      <w:tr w:rsidR="001E0D50" w:rsidRPr="00C816CA" w14:paraId="5A675799" w14:textId="77777777" w:rsidTr="00E32F92">
        <w:tc>
          <w:tcPr>
            <w:tcW w:w="2483" w:type="dxa"/>
            <w:tcMar>
              <w:top w:w="57" w:type="dxa"/>
              <w:left w:w="85" w:type="dxa"/>
              <w:bottom w:w="57" w:type="dxa"/>
              <w:right w:w="85" w:type="dxa"/>
            </w:tcMar>
          </w:tcPr>
          <w:p w14:paraId="479B1411" w14:textId="7EFC4705" w:rsidR="001E0D50" w:rsidRPr="001E0D50" w:rsidRDefault="001E0D50" w:rsidP="003F3A67">
            <w:pPr>
              <w:pStyle w:val="afffff6"/>
              <w:jc w:val="left"/>
            </w:pPr>
            <w:r w:rsidRPr="001E0D50">
              <w:t xml:space="preserve">-h </w:t>
            </w:r>
            <w:r w:rsidRPr="003F3A67">
              <w:rPr>
                <w:i/>
              </w:rPr>
              <w:t>hostfile_gpinitsystem</w:t>
            </w:r>
          </w:p>
        </w:tc>
        <w:tc>
          <w:tcPr>
            <w:tcW w:w="6861" w:type="dxa"/>
            <w:tcMar>
              <w:top w:w="57" w:type="dxa"/>
              <w:left w:w="85" w:type="dxa"/>
              <w:bottom w:w="57" w:type="dxa"/>
              <w:right w:w="85" w:type="dxa"/>
            </w:tcMar>
          </w:tcPr>
          <w:p w14:paraId="235DA3F3" w14:textId="6B491772" w:rsidR="001E0D50" w:rsidRPr="001E0D50" w:rsidRDefault="003F3A67" w:rsidP="001E0D50">
            <w:pPr>
              <w:pStyle w:val="aff8"/>
              <w:rPr>
                <w:lang w:val="ru-RU"/>
              </w:rPr>
            </w:pPr>
            <w:r>
              <w:rPr>
                <w:lang w:val="ru-RU"/>
              </w:rPr>
              <w:t>Опционально</w:t>
            </w:r>
            <w:r w:rsidR="001E0D50">
              <w:rPr>
                <w:lang w:val="ru-RU"/>
              </w:rPr>
              <w:t xml:space="preserve">. </w:t>
            </w:r>
            <w:r w:rsidR="001E0D50" w:rsidRPr="001E0D50">
              <w:rPr>
                <w:lang w:val="ru-RU"/>
              </w:rPr>
              <w:t>Полный путь и имя файла, содержащего</w:t>
            </w:r>
            <w:r w:rsidR="001E0D50">
              <w:rPr>
                <w:lang w:val="ru-RU"/>
              </w:rPr>
              <w:t xml:space="preserve"> адреса хостов ваших сегментов. </w:t>
            </w:r>
            <w:r w:rsidR="001E0D50" w:rsidRPr="001E0D50">
              <w:rPr>
                <w:lang w:val="ru-RU"/>
              </w:rPr>
              <w:t xml:space="preserve">Если не указан в командной строке, вы можете указать файл хоста с помощью параметра </w:t>
            </w:r>
            <w:r w:rsidR="001E0D50" w:rsidRPr="003F3A67">
              <w:rPr>
                <w:rStyle w:val="afffff7"/>
              </w:rPr>
              <w:t>MACHINE</w:t>
            </w:r>
            <w:r w:rsidR="001E0D50" w:rsidRPr="0055738E">
              <w:rPr>
                <w:rStyle w:val="afffff7"/>
                <w:lang w:val="ru-RU"/>
              </w:rPr>
              <w:t>_</w:t>
            </w:r>
            <w:r w:rsidR="001E0D50" w:rsidRPr="003F3A67">
              <w:rPr>
                <w:rStyle w:val="afffff7"/>
              </w:rPr>
              <w:t>LIST</w:t>
            </w:r>
            <w:r w:rsidR="001E0D50" w:rsidRPr="0055738E">
              <w:rPr>
                <w:rStyle w:val="afffff7"/>
                <w:lang w:val="ru-RU"/>
              </w:rPr>
              <w:t>_</w:t>
            </w:r>
            <w:r w:rsidR="001E0D50" w:rsidRPr="003F3A67">
              <w:rPr>
                <w:rStyle w:val="afffff7"/>
              </w:rPr>
              <w:t>FILE</w:t>
            </w:r>
            <w:r w:rsidR="001E0D50" w:rsidRPr="001E0D50">
              <w:rPr>
                <w:lang w:val="ru-RU"/>
              </w:rPr>
              <w:t xml:space="preserve"> в файле </w:t>
            </w:r>
            <w:r w:rsidR="001E0D50" w:rsidRPr="003F3A67">
              <w:rPr>
                <w:rStyle w:val="afffff7"/>
              </w:rPr>
              <w:t>gpinitsystem</w:t>
            </w:r>
            <w:r w:rsidR="001E0D50" w:rsidRPr="0055738E">
              <w:rPr>
                <w:rStyle w:val="afffff7"/>
                <w:lang w:val="ru-RU"/>
              </w:rPr>
              <w:t>_</w:t>
            </w:r>
            <w:r w:rsidR="001E0D50" w:rsidRPr="003F3A67">
              <w:rPr>
                <w:rStyle w:val="afffff7"/>
              </w:rPr>
              <w:t>config</w:t>
            </w:r>
            <w:r w:rsidR="001E0D50" w:rsidRPr="001E0D50">
              <w:rPr>
                <w:lang w:val="ru-RU"/>
              </w:rPr>
              <w:t>.</w:t>
            </w:r>
          </w:p>
        </w:tc>
      </w:tr>
      <w:tr w:rsidR="001E0D50" w:rsidRPr="000749E2" w14:paraId="7342842B" w14:textId="77777777" w:rsidTr="00E32F92">
        <w:tc>
          <w:tcPr>
            <w:tcW w:w="2483" w:type="dxa"/>
            <w:tcMar>
              <w:top w:w="57" w:type="dxa"/>
              <w:left w:w="85" w:type="dxa"/>
              <w:bottom w:w="57" w:type="dxa"/>
              <w:right w:w="85" w:type="dxa"/>
            </w:tcMar>
          </w:tcPr>
          <w:p w14:paraId="388F276C" w14:textId="69927219" w:rsidR="001E0D50" w:rsidRPr="001E0D50" w:rsidRDefault="00926020" w:rsidP="003F3A67">
            <w:pPr>
              <w:pStyle w:val="afffff6"/>
              <w:jc w:val="left"/>
            </w:pPr>
            <w:r w:rsidRPr="00926020">
              <w:t xml:space="preserve">-I </w:t>
            </w:r>
            <w:r w:rsidRPr="003F3A67">
              <w:rPr>
                <w:i/>
              </w:rPr>
              <w:t>input_configuration_file</w:t>
            </w:r>
          </w:p>
        </w:tc>
        <w:tc>
          <w:tcPr>
            <w:tcW w:w="6861" w:type="dxa"/>
            <w:tcMar>
              <w:top w:w="57" w:type="dxa"/>
              <w:left w:w="85" w:type="dxa"/>
              <w:bottom w:w="57" w:type="dxa"/>
              <w:right w:w="85" w:type="dxa"/>
            </w:tcMar>
          </w:tcPr>
          <w:p w14:paraId="66E8278F" w14:textId="69A757DA" w:rsidR="001E0D50" w:rsidRPr="006B72F7" w:rsidRDefault="00926020" w:rsidP="003F3A67">
            <w:pPr>
              <w:pStyle w:val="aff8"/>
            </w:pPr>
            <w:r w:rsidRPr="00926020">
              <w:rPr>
                <w:lang w:val="ru-RU"/>
              </w:rPr>
              <w:t xml:space="preserve">Полный путь и имя файла входной конфигурации, который определяет элементы и сегменты </w:t>
            </w:r>
            <w:r w:rsidR="002C3408">
              <w:rPr>
                <w:lang w:val="ru-RU"/>
              </w:rPr>
              <w:t>RT.Warehouse</w:t>
            </w:r>
            <w:r w:rsidR="003F3A67" w:rsidRPr="003F3A67">
              <w:rPr>
                <w:lang w:val="ru-RU"/>
              </w:rPr>
              <w:t xml:space="preserve"> </w:t>
            </w:r>
            <w:r w:rsidRPr="00926020">
              <w:rPr>
                <w:lang w:val="ru-RU"/>
              </w:rPr>
              <w:t xml:space="preserve">с помощью параметров </w:t>
            </w:r>
            <w:r w:rsidRPr="003F3A67">
              <w:rPr>
                <w:rStyle w:val="afffff7"/>
              </w:rPr>
              <w:t>QD</w:t>
            </w:r>
            <w:r w:rsidRPr="0055738E">
              <w:rPr>
                <w:rStyle w:val="afffff7"/>
                <w:lang w:val="ru-RU"/>
              </w:rPr>
              <w:t>_</w:t>
            </w:r>
            <w:r w:rsidRPr="003F3A67">
              <w:rPr>
                <w:rStyle w:val="afffff7"/>
              </w:rPr>
              <w:t>PRIMARY</w:t>
            </w:r>
            <w:r w:rsidRPr="0055738E">
              <w:rPr>
                <w:rStyle w:val="afffff7"/>
                <w:lang w:val="ru-RU"/>
              </w:rPr>
              <w:t>_</w:t>
            </w:r>
            <w:r w:rsidRPr="003F3A67">
              <w:rPr>
                <w:rStyle w:val="afffff7"/>
              </w:rPr>
              <w:t>ARRAY</w:t>
            </w:r>
            <w:r>
              <w:rPr>
                <w:lang w:val="ru-RU"/>
              </w:rPr>
              <w:t xml:space="preserve"> и </w:t>
            </w:r>
            <w:r w:rsidRPr="003F3A67">
              <w:rPr>
                <w:rStyle w:val="afffff7"/>
              </w:rPr>
              <w:t>PRIMARY</w:t>
            </w:r>
            <w:r w:rsidRPr="0055738E">
              <w:rPr>
                <w:rStyle w:val="afffff7"/>
                <w:lang w:val="ru-RU"/>
              </w:rPr>
              <w:t>_</w:t>
            </w:r>
            <w:r w:rsidRPr="003F3A67">
              <w:rPr>
                <w:rStyle w:val="afffff7"/>
              </w:rPr>
              <w:t>ARRAY</w:t>
            </w:r>
            <w:r>
              <w:rPr>
                <w:lang w:val="ru-RU"/>
              </w:rPr>
              <w:t xml:space="preserve">. </w:t>
            </w:r>
            <w:r w:rsidRPr="00926020">
              <w:rPr>
                <w:lang w:val="ru-RU"/>
              </w:rPr>
              <w:t xml:space="preserve">Входной файл конфигурации обычно создается с помощью </w:t>
            </w:r>
            <w:r w:rsidRPr="003F3A67">
              <w:rPr>
                <w:rStyle w:val="afffff7"/>
              </w:rPr>
              <w:t>gpinitsystem</w:t>
            </w:r>
            <w:r w:rsidRPr="00926020">
              <w:rPr>
                <w:lang w:val="ru-RU"/>
              </w:rPr>
              <w:t xml:space="preserve"> с параметро</w:t>
            </w:r>
            <w:r>
              <w:rPr>
                <w:lang w:val="ru-RU"/>
              </w:rPr>
              <w:t xml:space="preserve">м </w:t>
            </w:r>
            <w:r w:rsidRPr="0055738E">
              <w:rPr>
                <w:rStyle w:val="afffff7"/>
                <w:lang w:val="ru-RU"/>
              </w:rPr>
              <w:t>-</w:t>
            </w:r>
            <w:r w:rsidRPr="003F3A67">
              <w:rPr>
                <w:rStyle w:val="afffff7"/>
              </w:rPr>
              <w:t>O</w:t>
            </w:r>
            <w:r w:rsidRPr="0055738E">
              <w:rPr>
                <w:rStyle w:val="afffff7"/>
                <w:lang w:val="ru-RU"/>
              </w:rPr>
              <w:t xml:space="preserve"> </w:t>
            </w:r>
            <w:r w:rsidRPr="003F3A67">
              <w:rPr>
                <w:rStyle w:val="afffff7"/>
                <w:i/>
              </w:rPr>
              <w:t>output</w:t>
            </w:r>
            <w:r w:rsidRPr="0055738E">
              <w:rPr>
                <w:rStyle w:val="afffff7"/>
                <w:i/>
                <w:lang w:val="ru-RU"/>
              </w:rPr>
              <w:t>_</w:t>
            </w:r>
            <w:r w:rsidRPr="003F3A67">
              <w:rPr>
                <w:rStyle w:val="afffff7"/>
                <w:i/>
              </w:rPr>
              <w:t>configuration</w:t>
            </w:r>
            <w:r w:rsidRPr="0055738E">
              <w:rPr>
                <w:rStyle w:val="afffff7"/>
                <w:i/>
                <w:lang w:val="ru-RU"/>
              </w:rPr>
              <w:t>_</w:t>
            </w:r>
            <w:r w:rsidRPr="003F3A67">
              <w:rPr>
                <w:rStyle w:val="afffff7"/>
                <w:i/>
              </w:rPr>
              <w:t>file</w:t>
            </w:r>
            <w:r>
              <w:rPr>
                <w:lang w:val="ru-RU"/>
              </w:rPr>
              <w:t xml:space="preserve">. </w:t>
            </w:r>
            <w:r w:rsidRPr="00926020">
              <w:rPr>
                <w:lang w:val="ru-RU"/>
              </w:rPr>
              <w:t>Вы</w:t>
            </w:r>
            <w:r w:rsidRPr="00926020">
              <w:t xml:space="preserve"> </w:t>
            </w:r>
            <w:r w:rsidRPr="00926020">
              <w:rPr>
                <w:lang w:val="ru-RU"/>
              </w:rPr>
              <w:t>должны</w:t>
            </w:r>
            <w:r w:rsidRPr="00926020">
              <w:t xml:space="preserve"> </w:t>
            </w:r>
            <w:r w:rsidRPr="00926020">
              <w:rPr>
                <w:lang w:val="ru-RU"/>
              </w:rPr>
              <w:t>предоставить</w:t>
            </w:r>
            <w:r w:rsidRPr="00926020">
              <w:t xml:space="preserve"> </w:t>
            </w:r>
            <w:r w:rsidRPr="003F3A67">
              <w:rPr>
                <w:rStyle w:val="afffff7"/>
              </w:rPr>
              <w:t>gpinitsystem</w:t>
            </w:r>
            <w:r w:rsidRPr="00926020">
              <w:t xml:space="preserve"> </w:t>
            </w:r>
            <w:r w:rsidRPr="00926020">
              <w:rPr>
                <w:lang w:val="ru-RU"/>
              </w:rPr>
              <w:t>либо</w:t>
            </w:r>
            <w:r w:rsidRPr="00926020">
              <w:t xml:space="preserve"> </w:t>
            </w:r>
            <w:r w:rsidRPr="00926020">
              <w:rPr>
                <w:lang w:val="ru-RU"/>
              </w:rPr>
              <w:t>параметр</w:t>
            </w:r>
            <w:r w:rsidRPr="00926020">
              <w:t xml:space="preserve"> </w:t>
            </w:r>
            <w:r w:rsidRPr="003F3A67">
              <w:rPr>
                <w:rStyle w:val="afffff7"/>
              </w:rPr>
              <w:t xml:space="preserve">-c </w:t>
            </w:r>
            <w:r w:rsidRPr="003F3A67">
              <w:rPr>
                <w:rStyle w:val="afffff7"/>
                <w:i/>
              </w:rPr>
              <w:t>cluster_configuration_file</w:t>
            </w:r>
            <w:r w:rsidRPr="00926020">
              <w:t xml:space="preserve">, </w:t>
            </w:r>
            <w:r w:rsidRPr="00926020">
              <w:rPr>
                <w:lang w:val="ru-RU"/>
              </w:rPr>
              <w:t>либо</w:t>
            </w:r>
            <w:r w:rsidRPr="00926020">
              <w:t xml:space="preserve"> </w:t>
            </w:r>
            <w:r w:rsidRPr="00926020">
              <w:rPr>
                <w:lang w:val="ru-RU"/>
              </w:rPr>
              <w:t>параметр</w:t>
            </w:r>
            <w:r w:rsidRPr="00926020">
              <w:t xml:space="preserve"> </w:t>
            </w:r>
            <w:r w:rsidRPr="003F3A67">
              <w:rPr>
                <w:rStyle w:val="afffff7"/>
              </w:rPr>
              <w:t xml:space="preserve">-I </w:t>
            </w:r>
            <w:r w:rsidRPr="003F3A67">
              <w:rPr>
                <w:rStyle w:val="afffff7"/>
                <w:i/>
              </w:rPr>
              <w:t>input_configuration_file</w:t>
            </w:r>
            <w:r w:rsidRPr="00926020">
              <w:t>.</w:t>
            </w:r>
          </w:p>
        </w:tc>
      </w:tr>
      <w:tr w:rsidR="00926020" w:rsidRPr="00926020" w14:paraId="17B12460" w14:textId="77777777" w:rsidTr="00E32F92">
        <w:tc>
          <w:tcPr>
            <w:tcW w:w="2483" w:type="dxa"/>
            <w:tcMar>
              <w:top w:w="57" w:type="dxa"/>
              <w:left w:w="85" w:type="dxa"/>
              <w:bottom w:w="57" w:type="dxa"/>
              <w:right w:w="85" w:type="dxa"/>
            </w:tcMar>
          </w:tcPr>
          <w:p w14:paraId="3A6DF476" w14:textId="343918D5" w:rsidR="00926020" w:rsidRPr="00926020" w:rsidRDefault="006D040A" w:rsidP="003F3A67">
            <w:pPr>
              <w:pStyle w:val="afffff6"/>
              <w:jc w:val="left"/>
            </w:pPr>
            <w:r w:rsidRPr="006D040A">
              <w:t xml:space="preserve">-n </w:t>
            </w:r>
            <w:r w:rsidRPr="003F3A67">
              <w:rPr>
                <w:i/>
              </w:rPr>
              <w:t>locale</w:t>
            </w:r>
            <w:r w:rsidRPr="006D040A">
              <w:t xml:space="preserve"> | --locale=</w:t>
            </w:r>
            <w:r w:rsidRPr="003F3A67">
              <w:rPr>
                <w:i/>
              </w:rPr>
              <w:t>locale</w:t>
            </w:r>
          </w:p>
        </w:tc>
        <w:tc>
          <w:tcPr>
            <w:tcW w:w="6861" w:type="dxa"/>
            <w:tcMar>
              <w:top w:w="57" w:type="dxa"/>
              <w:left w:w="85" w:type="dxa"/>
              <w:bottom w:w="57" w:type="dxa"/>
              <w:right w:w="85" w:type="dxa"/>
            </w:tcMar>
          </w:tcPr>
          <w:p w14:paraId="0E924DBB" w14:textId="262D1CD9" w:rsidR="006D040A" w:rsidRPr="006D040A" w:rsidRDefault="006D040A" w:rsidP="006D040A">
            <w:pPr>
              <w:pStyle w:val="aff8"/>
              <w:rPr>
                <w:lang w:val="ru-RU"/>
              </w:rPr>
            </w:pPr>
            <w:r w:rsidRPr="006D040A">
              <w:rPr>
                <w:lang w:val="ru-RU"/>
              </w:rPr>
              <w:t>Устанавливает языковой стандарт по умолчанию, испол</w:t>
            </w:r>
            <w:r>
              <w:rPr>
                <w:lang w:val="ru-RU"/>
              </w:rPr>
              <w:t xml:space="preserve">ьзуемый </w:t>
            </w:r>
            <w:r w:rsidR="002C3408">
              <w:rPr>
                <w:lang w:val="ru-RU"/>
              </w:rPr>
              <w:t>RT.Warehouse</w:t>
            </w:r>
            <w:r>
              <w:rPr>
                <w:lang w:val="ru-RU"/>
              </w:rPr>
              <w:t xml:space="preserve">. </w:t>
            </w:r>
            <w:r w:rsidRPr="006D040A">
              <w:rPr>
                <w:lang w:val="ru-RU"/>
              </w:rPr>
              <w:t>Если н</w:t>
            </w:r>
            <w:r w:rsidR="003F3A67">
              <w:rPr>
                <w:lang w:val="ru-RU"/>
              </w:rPr>
              <w:t>е указано иное, переменная среда</w:t>
            </w:r>
            <w:r w:rsidRPr="006D040A">
              <w:rPr>
                <w:lang w:val="ru-RU"/>
              </w:rPr>
              <w:t xml:space="preserve"> </w:t>
            </w:r>
            <w:r w:rsidRPr="003F3A67">
              <w:rPr>
                <w:rStyle w:val="afffff7"/>
              </w:rPr>
              <w:t>LC</w:t>
            </w:r>
            <w:r w:rsidRPr="003F3A67">
              <w:rPr>
                <w:rStyle w:val="afffff7"/>
                <w:lang w:val="ru-RU"/>
              </w:rPr>
              <w:t>_</w:t>
            </w:r>
            <w:r w:rsidRPr="003F3A67">
              <w:rPr>
                <w:rStyle w:val="afffff7"/>
              </w:rPr>
              <w:t>ALL</w:t>
            </w:r>
            <w:r w:rsidRPr="006D040A">
              <w:rPr>
                <w:lang w:val="ru-RU"/>
              </w:rPr>
              <w:t xml:space="preserve">, </w:t>
            </w:r>
            <w:r w:rsidRPr="003F3A67">
              <w:rPr>
                <w:rStyle w:val="afffff7"/>
              </w:rPr>
              <w:t>LC</w:t>
            </w:r>
            <w:r w:rsidRPr="003F3A67">
              <w:rPr>
                <w:rStyle w:val="afffff7"/>
                <w:lang w:val="ru-RU"/>
              </w:rPr>
              <w:t>_</w:t>
            </w:r>
            <w:r w:rsidRPr="003F3A67">
              <w:rPr>
                <w:rStyle w:val="afffff7"/>
              </w:rPr>
              <w:t>COLLATE</w:t>
            </w:r>
            <w:r w:rsidRPr="006D040A">
              <w:rPr>
                <w:lang w:val="ru-RU"/>
              </w:rPr>
              <w:t xml:space="preserve"> или </w:t>
            </w:r>
            <w:r w:rsidRPr="003F3A67">
              <w:rPr>
                <w:rStyle w:val="afffff7"/>
              </w:rPr>
              <w:t>LANG</w:t>
            </w:r>
            <w:r w:rsidR="003F3A67">
              <w:rPr>
                <w:lang w:val="ru-RU"/>
              </w:rPr>
              <w:t xml:space="preserve"> </w:t>
            </w:r>
            <w:r w:rsidRPr="006D040A">
              <w:rPr>
                <w:lang w:val="ru-RU"/>
              </w:rPr>
              <w:t xml:space="preserve">хоста </w:t>
            </w:r>
            <w:r w:rsidR="003F3A67">
              <w:rPr>
                <w:lang w:val="ru-RU"/>
              </w:rPr>
              <w:t xml:space="preserve">мастера </w:t>
            </w:r>
            <w:r w:rsidRPr="006D040A">
              <w:rPr>
                <w:lang w:val="ru-RU"/>
              </w:rPr>
              <w:t>определяет языковой стандарт.</w:t>
            </w:r>
            <w:r>
              <w:rPr>
                <w:lang w:val="ru-RU"/>
              </w:rPr>
              <w:t xml:space="preserve"> </w:t>
            </w:r>
            <w:r w:rsidRPr="006D040A">
              <w:rPr>
                <w:lang w:val="ru-RU"/>
              </w:rPr>
              <w:t>Если они не установлены, по умолчан</w:t>
            </w:r>
            <w:r>
              <w:rPr>
                <w:lang w:val="ru-RU"/>
              </w:rPr>
              <w:t xml:space="preserve">ию используется язык </w:t>
            </w:r>
            <w:r w:rsidRPr="003F3A67">
              <w:rPr>
                <w:rStyle w:val="afffff7"/>
              </w:rPr>
              <w:t>C</w:t>
            </w:r>
            <w:r>
              <w:rPr>
                <w:lang w:val="ru-RU"/>
              </w:rPr>
              <w:t xml:space="preserve"> (</w:t>
            </w:r>
            <w:r w:rsidRPr="003F3A67">
              <w:rPr>
                <w:rStyle w:val="afffff7"/>
              </w:rPr>
              <w:t>POSIX</w:t>
            </w:r>
            <w:r>
              <w:rPr>
                <w:lang w:val="ru-RU"/>
              </w:rPr>
              <w:t xml:space="preserve">). </w:t>
            </w:r>
            <w:r w:rsidRPr="006D040A">
              <w:rPr>
                <w:lang w:val="ru-RU"/>
              </w:rPr>
              <w:t>Идентификатор локали состоит из идентификатора языка и идентификатора региона, а также, необязательно, кодировки набора символов.</w:t>
            </w:r>
          </w:p>
          <w:p w14:paraId="274831F4" w14:textId="6F315BF5" w:rsidR="00926020" w:rsidRPr="00926020" w:rsidRDefault="006D040A" w:rsidP="006D040A">
            <w:pPr>
              <w:pStyle w:val="aff8"/>
              <w:rPr>
                <w:lang w:val="ru-RU"/>
              </w:rPr>
            </w:pPr>
            <w:r w:rsidRPr="006D040A">
              <w:rPr>
                <w:lang w:val="ru-RU"/>
              </w:rPr>
              <w:t xml:space="preserve">Например, </w:t>
            </w:r>
            <w:r w:rsidRPr="003F3A67">
              <w:rPr>
                <w:rStyle w:val="afffff7"/>
              </w:rPr>
              <w:t>sv</w:t>
            </w:r>
            <w:r w:rsidRPr="003F3A67">
              <w:rPr>
                <w:rStyle w:val="afffff7"/>
                <w:lang w:val="ru-RU"/>
              </w:rPr>
              <w:t>_</w:t>
            </w:r>
            <w:r w:rsidRPr="003F3A67">
              <w:rPr>
                <w:rStyle w:val="afffff7"/>
              </w:rPr>
              <w:t>SE</w:t>
            </w:r>
            <w:r w:rsidR="003F3A67">
              <w:rPr>
                <w:lang w:val="ru-RU"/>
              </w:rPr>
              <w:t xml:space="preserve"> —</w:t>
            </w:r>
            <w:r w:rsidRPr="006D040A">
              <w:rPr>
                <w:lang w:val="ru-RU"/>
              </w:rPr>
              <w:t xml:space="preserve"> это шведский, как говорят в Швеции, </w:t>
            </w:r>
            <w:r w:rsidRPr="003F3A67">
              <w:rPr>
                <w:rStyle w:val="afffff7"/>
              </w:rPr>
              <w:t>en</w:t>
            </w:r>
            <w:r w:rsidRPr="003F3A67">
              <w:rPr>
                <w:rStyle w:val="afffff7"/>
                <w:lang w:val="ru-RU"/>
              </w:rPr>
              <w:t>_</w:t>
            </w:r>
            <w:r w:rsidRPr="003F3A67">
              <w:rPr>
                <w:rStyle w:val="afffff7"/>
              </w:rPr>
              <w:t>US</w:t>
            </w:r>
            <w:r w:rsidR="003F3A67">
              <w:rPr>
                <w:lang w:val="ru-RU"/>
              </w:rPr>
              <w:t xml:space="preserve"> —</w:t>
            </w:r>
            <w:r w:rsidRPr="006D040A">
              <w:rPr>
                <w:lang w:val="ru-RU"/>
              </w:rPr>
              <w:t xml:space="preserve"> американский английский, </w:t>
            </w:r>
            <w:r w:rsidR="003F3A67">
              <w:rPr>
                <w:lang w:val="ru-RU"/>
              </w:rPr>
              <w:t xml:space="preserve">а </w:t>
            </w:r>
            <w:r w:rsidR="003F3A67" w:rsidRPr="003F3A67">
              <w:rPr>
                <w:rStyle w:val="afffff7"/>
              </w:rPr>
              <w:t>fr</w:t>
            </w:r>
            <w:r w:rsidR="003F3A67" w:rsidRPr="0055738E">
              <w:rPr>
                <w:rStyle w:val="afffff7"/>
                <w:lang w:val="ru-RU"/>
              </w:rPr>
              <w:t>_</w:t>
            </w:r>
            <w:r w:rsidR="003F3A67" w:rsidRPr="003F3A67">
              <w:rPr>
                <w:rStyle w:val="afffff7"/>
              </w:rPr>
              <w:t>CA</w:t>
            </w:r>
            <w:r w:rsidR="003F3A67">
              <w:rPr>
                <w:lang w:val="ru-RU"/>
              </w:rPr>
              <w:t xml:space="preserve"> —</w:t>
            </w:r>
            <w:r>
              <w:rPr>
                <w:lang w:val="ru-RU"/>
              </w:rPr>
              <w:t xml:space="preserve"> французско-канадский. </w:t>
            </w:r>
            <w:r w:rsidRPr="006D040A">
              <w:rPr>
                <w:lang w:val="ru-RU"/>
              </w:rPr>
              <w:t xml:space="preserve">Если для языкового стандарта может быть полезно более одного набора символов, тогда спецификации будут выглядеть следующим образом: </w:t>
            </w:r>
            <w:r w:rsidRPr="003F3A67">
              <w:rPr>
                <w:rStyle w:val="afffff7"/>
              </w:rPr>
              <w:t>en</w:t>
            </w:r>
            <w:r w:rsidRPr="0055738E">
              <w:rPr>
                <w:rStyle w:val="afffff7"/>
                <w:lang w:val="ru-RU"/>
              </w:rPr>
              <w:t>_</w:t>
            </w:r>
            <w:r w:rsidRPr="003F3A67">
              <w:rPr>
                <w:rStyle w:val="afffff7"/>
              </w:rPr>
              <w:t>US</w:t>
            </w:r>
            <w:r w:rsidRPr="0055738E">
              <w:rPr>
                <w:rStyle w:val="afffff7"/>
                <w:lang w:val="ru-RU"/>
              </w:rPr>
              <w:t>.</w:t>
            </w:r>
            <w:r w:rsidRPr="003F3A67">
              <w:rPr>
                <w:rStyle w:val="afffff7"/>
              </w:rPr>
              <w:t>UTF</w:t>
            </w:r>
            <w:r w:rsidRPr="0055738E">
              <w:rPr>
                <w:rStyle w:val="afffff7"/>
                <w:lang w:val="ru-RU"/>
              </w:rPr>
              <w:t>-8</w:t>
            </w:r>
            <w:r w:rsidRPr="006D040A">
              <w:rPr>
                <w:lang w:val="ru-RU"/>
              </w:rPr>
              <w:t xml:space="preserve"> (спецификация языкового стандарт</w:t>
            </w:r>
            <w:r>
              <w:rPr>
                <w:lang w:val="ru-RU"/>
              </w:rPr>
              <w:t xml:space="preserve">а и кодировка набора символов). </w:t>
            </w:r>
            <w:r w:rsidRPr="006D040A">
              <w:rPr>
                <w:lang w:val="ru-RU"/>
              </w:rPr>
              <w:t xml:space="preserve">В большинстве систем команда </w:t>
            </w:r>
            <w:r w:rsidRPr="003F3A67">
              <w:rPr>
                <w:rStyle w:val="afffff7"/>
              </w:rPr>
              <w:t>locale</w:t>
            </w:r>
            <w:r w:rsidRPr="006D040A">
              <w:rPr>
                <w:lang w:val="ru-RU"/>
              </w:rPr>
              <w:t xml:space="preserve"> покажет настройки среды локали, а </w:t>
            </w:r>
            <w:r w:rsidRPr="003F3A67">
              <w:rPr>
                <w:rStyle w:val="afffff7"/>
              </w:rPr>
              <w:t>locale</w:t>
            </w:r>
            <w:r w:rsidRPr="0055738E">
              <w:rPr>
                <w:rStyle w:val="afffff7"/>
                <w:lang w:val="ru-RU"/>
              </w:rPr>
              <w:t xml:space="preserve"> -</w:t>
            </w:r>
            <w:r w:rsidRPr="003F3A67">
              <w:rPr>
                <w:rStyle w:val="afffff7"/>
              </w:rPr>
              <w:t>a</w:t>
            </w:r>
            <w:r w:rsidRPr="006D040A">
              <w:rPr>
                <w:lang w:val="ru-RU"/>
              </w:rPr>
              <w:t xml:space="preserve"> покажет список всех доступных локалей.</w:t>
            </w:r>
          </w:p>
        </w:tc>
      </w:tr>
      <w:tr w:rsidR="00217ADD" w:rsidRPr="00926020" w14:paraId="043845C1" w14:textId="77777777" w:rsidTr="00E32F92">
        <w:tc>
          <w:tcPr>
            <w:tcW w:w="2483" w:type="dxa"/>
            <w:tcMar>
              <w:top w:w="57" w:type="dxa"/>
              <w:left w:w="85" w:type="dxa"/>
              <w:bottom w:w="57" w:type="dxa"/>
              <w:right w:w="85" w:type="dxa"/>
            </w:tcMar>
          </w:tcPr>
          <w:p w14:paraId="0C86D7AE" w14:textId="2ED94BE5" w:rsidR="00217ADD" w:rsidRPr="006D040A" w:rsidRDefault="00217ADD" w:rsidP="003F3A67">
            <w:pPr>
              <w:pStyle w:val="afffff6"/>
              <w:jc w:val="left"/>
            </w:pPr>
            <w:r w:rsidRPr="00217ADD">
              <w:t>--lc-collate=</w:t>
            </w:r>
            <w:r w:rsidRPr="003F3A67">
              <w:rPr>
                <w:i/>
              </w:rPr>
              <w:t>locale</w:t>
            </w:r>
          </w:p>
        </w:tc>
        <w:tc>
          <w:tcPr>
            <w:tcW w:w="6861" w:type="dxa"/>
            <w:tcMar>
              <w:top w:w="57" w:type="dxa"/>
              <w:left w:w="85" w:type="dxa"/>
              <w:bottom w:w="57" w:type="dxa"/>
              <w:right w:w="85" w:type="dxa"/>
            </w:tcMar>
          </w:tcPr>
          <w:p w14:paraId="2C0CDAF2" w14:textId="5D8809E0" w:rsidR="00217ADD" w:rsidRPr="006D040A" w:rsidRDefault="00217ADD" w:rsidP="003F3A67">
            <w:pPr>
              <w:pStyle w:val="aff8"/>
              <w:rPr>
                <w:lang w:val="ru-RU"/>
              </w:rPr>
            </w:pPr>
            <w:r w:rsidRPr="00217ADD">
              <w:rPr>
                <w:lang w:val="ru-RU"/>
              </w:rPr>
              <w:t xml:space="preserve">Аналогично </w:t>
            </w:r>
            <w:r w:rsidRPr="0055738E">
              <w:rPr>
                <w:rStyle w:val="afffff7"/>
                <w:lang w:val="ru-RU"/>
              </w:rPr>
              <w:t>--</w:t>
            </w:r>
            <w:r w:rsidRPr="003F3A67">
              <w:rPr>
                <w:rStyle w:val="afffff7"/>
              </w:rPr>
              <w:t>locale</w:t>
            </w:r>
            <w:r w:rsidRPr="00217ADD">
              <w:rPr>
                <w:lang w:val="ru-RU"/>
              </w:rPr>
              <w:t>, но устанавливает языковой стандарт, используемый для соп</w:t>
            </w:r>
            <w:r>
              <w:rPr>
                <w:lang w:val="ru-RU"/>
              </w:rPr>
              <w:t xml:space="preserve">оставления (сортировки данных). </w:t>
            </w:r>
            <w:r w:rsidRPr="00217ADD">
              <w:rPr>
                <w:lang w:val="ru-RU"/>
              </w:rPr>
              <w:t xml:space="preserve">Порядок </w:t>
            </w:r>
            <w:r w:rsidRPr="00217ADD">
              <w:rPr>
                <w:lang w:val="ru-RU"/>
              </w:rPr>
              <w:lastRenderedPageBreak/>
              <w:t xml:space="preserve">сортировки нельзя изменить после инициализации </w:t>
            </w:r>
            <w:r w:rsidR="002C3408">
              <w:rPr>
                <w:lang w:val="ru-RU"/>
              </w:rPr>
              <w:t>RT.Warehouse</w:t>
            </w:r>
            <w:r w:rsidRPr="00217ADD">
              <w:rPr>
                <w:lang w:val="ru-RU"/>
              </w:rPr>
              <w:t>, поэтому важно выбрать локаль сопоставления, совместимую с кодировками набора символов, которые вы планируете</w:t>
            </w:r>
            <w:r>
              <w:rPr>
                <w:lang w:val="ru-RU"/>
              </w:rPr>
              <w:t xml:space="preserve"> использовать для своих данных. </w:t>
            </w:r>
            <w:r w:rsidRPr="00217ADD">
              <w:rPr>
                <w:lang w:val="ru-RU"/>
              </w:rPr>
              <w:t xml:space="preserve">Существует специальное имя сопоставления </w:t>
            </w:r>
            <w:r w:rsidRPr="003F3A67">
              <w:rPr>
                <w:rStyle w:val="afffff7"/>
              </w:rPr>
              <w:t>C</w:t>
            </w:r>
            <w:r w:rsidRPr="00217ADD">
              <w:rPr>
                <w:lang w:val="ru-RU"/>
              </w:rPr>
              <w:t xml:space="preserve"> или </w:t>
            </w:r>
            <w:r w:rsidRPr="003F3A67">
              <w:rPr>
                <w:rStyle w:val="afffff7"/>
              </w:rPr>
              <w:t>POSIX</w:t>
            </w:r>
            <w:r w:rsidRPr="00217ADD">
              <w:rPr>
                <w:lang w:val="ru-RU"/>
              </w:rPr>
              <w:t xml:space="preserve"> (сортировка по порядку байтов в отл</w:t>
            </w:r>
            <w:r>
              <w:rPr>
                <w:lang w:val="ru-RU"/>
              </w:rPr>
              <w:t xml:space="preserve">ичие от сортировки по словарю). </w:t>
            </w:r>
            <w:r w:rsidRPr="00217ADD">
              <w:rPr>
                <w:lang w:val="ru-RU"/>
              </w:rPr>
              <w:t xml:space="preserve">Параметры сортировки </w:t>
            </w:r>
            <w:r w:rsidRPr="003F3A67">
              <w:rPr>
                <w:rStyle w:val="afffff7"/>
              </w:rPr>
              <w:t>C</w:t>
            </w:r>
            <w:r w:rsidRPr="00217ADD">
              <w:rPr>
                <w:lang w:val="ru-RU"/>
              </w:rPr>
              <w:t xml:space="preserve"> могут использоваться с любой кодировкой символов.</w:t>
            </w:r>
          </w:p>
        </w:tc>
      </w:tr>
      <w:tr w:rsidR="00217ADD" w:rsidRPr="00926020" w14:paraId="3BA1DF04" w14:textId="77777777" w:rsidTr="00E32F92">
        <w:tc>
          <w:tcPr>
            <w:tcW w:w="2483" w:type="dxa"/>
            <w:tcMar>
              <w:top w:w="57" w:type="dxa"/>
              <w:left w:w="85" w:type="dxa"/>
              <w:bottom w:w="57" w:type="dxa"/>
              <w:right w:w="85" w:type="dxa"/>
            </w:tcMar>
          </w:tcPr>
          <w:p w14:paraId="787BB2B9" w14:textId="46D45CB0" w:rsidR="00217ADD" w:rsidRPr="00217ADD" w:rsidRDefault="00217ADD" w:rsidP="003F3A67">
            <w:pPr>
              <w:pStyle w:val="afffff6"/>
              <w:jc w:val="left"/>
            </w:pPr>
            <w:r w:rsidRPr="00217ADD">
              <w:lastRenderedPageBreak/>
              <w:t>--lc-ctype=</w:t>
            </w:r>
            <w:r w:rsidRPr="003F3A67">
              <w:rPr>
                <w:i/>
              </w:rPr>
              <w:t>locale</w:t>
            </w:r>
          </w:p>
        </w:tc>
        <w:tc>
          <w:tcPr>
            <w:tcW w:w="6861" w:type="dxa"/>
            <w:tcMar>
              <w:top w:w="57" w:type="dxa"/>
              <w:left w:w="85" w:type="dxa"/>
              <w:bottom w:w="57" w:type="dxa"/>
              <w:right w:w="85" w:type="dxa"/>
            </w:tcMar>
          </w:tcPr>
          <w:p w14:paraId="3C845446" w14:textId="642A5583" w:rsidR="00217ADD" w:rsidRPr="00217ADD" w:rsidRDefault="00217ADD" w:rsidP="003F3A67">
            <w:pPr>
              <w:pStyle w:val="aff8"/>
              <w:rPr>
                <w:lang w:val="ru-RU"/>
              </w:rPr>
            </w:pPr>
            <w:r w:rsidRPr="00217ADD">
              <w:rPr>
                <w:lang w:val="ru-RU"/>
              </w:rPr>
              <w:t xml:space="preserve">Аналогично </w:t>
            </w:r>
            <w:r w:rsidRPr="0055738E">
              <w:rPr>
                <w:rStyle w:val="afffff7"/>
                <w:lang w:val="ru-RU"/>
              </w:rPr>
              <w:t>--</w:t>
            </w:r>
            <w:r w:rsidRPr="003F3A67">
              <w:rPr>
                <w:rStyle w:val="afffff7"/>
              </w:rPr>
              <w:t>locale</w:t>
            </w:r>
            <w:r w:rsidRPr="00217ADD">
              <w:rPr>
                <w:lang w:val="ru-RU"/>
              </w:rPr>
              <w:t>, но устанавливает языковой стандарт, используемый для классификации символов (какие последовательности символов допусти</w:t>
            </w:r>
            <w:r>
              <w:rPr>
                <w:lang w:val="ru-RU"/>
              </w:rPr>
              <w:t xml:space="preserve">мы и как они интерпретируются). </w:t>
            </w:r>
            <w:r w:rsidRPr="00217ADD">
              <w:rPr>
                <w:lang w:val="ru-RU"/>
              </w:rPr>
              <w:t xml:space="preserve">Это невозможно изменить после инициализации базы данных </w:t>
            </w:r>
            <w:r w:rsidR="002C3408" w:rsidRPr="002C3408">
              <w:rPr>
                <w:lang w:val="ru-RU"/>
              </w:rPr>
              <w:t>RT.Warehouse</w:t>
            </w:r>
            <w:r w:rsidRPr="00217ADD">
              <w:rPr>
                <w:lang w:val="ru-RU"/>
              </w:rPr>
              <w:t xml:space="preserve">, поэтому важно выбрать языковой стандарт классификации символов, совместимый с данными, которые вы планируете хранить в </w:t>
            </w:r>
            <w:r w:rsidR="002C3408">
              <w:rPr>
                <w:lang w:val="ru-RU"/>
              </w:rPr>
              <w:t>RT.Warehouse</w:t>
            </w:r>
            <w:r w:rsidRPr="00217ADD">
              <w:rPr>
                <w:lang w:val="ru-RU"/>
              </w:rPr>
              <w:t>.</w:t>
            </w:r>
          </w:p>
        </w:tc>
      </w:tr>
      <w:tr w:rsidR="00217ADD" w:rsidRPr="00926020" w14:paraId="7DB17C2B" w14:textId="77777777" w:rsidTr="00E32F92">
        <w:tc>
          <w:tcPr>
            <w:tcW w:w="2483" w:type="dxa"/>
            <w:tcMar>
              <w:top w:w="57" w:type="dxa"/>
              <w:left w:w="85" w:type="dxa"/>
              <w:bottom w:w="57" w:type="dxa"/>
              <w:right w:w="85" w:type="dxa"/>
            </w:tcMar>
          </w:tcPr>
          <w:p w14:paraId="7BE9A216" w14:textId="746151E6" w:rsidR="00217ADD" w:rsidRPr="00217ADD" w:rsidRDefault="00217ADD" w:rsidP="003F3A67">
            <w:pPr>
              <w:pStyle w:val="afffff6"/>
              <w:jc w:val="left"/>
            </w:pPr>
            <w:r w:rsidRPr="00217ADD">
              <w:t>--lc-messages=</w:t>
            </w:r>
            <w:r w:rsidRPr="003F3A67">
              <w:rPr>
                <w:i/>
              </w:rPr>
              <w:t>locale</w:t>
            </w:r>
          </w:p>
        </w:tc>
        <w:tc>
          <w:tcPr>
            <w:tcW w:w="6861" w:type="dxa"/>
            <w:tcMar>
              <w:top w:w="57" w:type="dxa"/>
              <w:left w:w="85" w:type="dxa"/>
              <w:bottom w:w="57" w:type="dxa"/>
              <w:right w:w="85" w:type="dxa"/>
            </w:tcMar>
          </w:tcPr>
          <w:p w14:paraId="4CFC14A9" w14:textId="6FD334D2" w:rsidR="00217ADD" w:rsidRPr="00217ADD" w:rsidRDefault="00217ADD" w:rsidP="003F3A67">
            <w:pPr>
              <w:pStyle w:val="aff8"/>
              <w:rPr>
                <w:lang w:val="ru-RU"/>
              </w:rPr>
            </w:pPr>
            <w:r w:rsidRPr="00217ADD">
              <w:rPr>
                <w:lang w:val="ru-RU"/>
              </w:rPr>
              <w:t xml:space="preserve">Аналогично </w:t>
            </w:r>
            <w:r w:rsidRPr="003F3A67">
              <w:rPr>
                <w:rStyle w:val="afffff7"/>
                <w:lang w:val="ru-RU"/>
              </w:rPr>
              <w:t>--</w:t>
            </w:r>
            <w:r w:rsidRPr="003F3A67">
              <w:rPr>
                <w:rStyle w:val="afffff7"/>
              </w:rPr>
              <w:t>locale</w:t>
            </w:r>
            <w:r w:rsidRPr="00217ADD">
              <w:rPr>
                <w:lang w:val="ru-RU"/>
              </w:rPr>
              <w:t>, но устанавливает языковой стандарт, используемый для вывода со</w:t>
            </w:r>
            <w:r>
              <w:rPr>
                <w:lang w:val="ru-RU"/>
              </w:rPr>
              <w:t xml:space="preserve">общений </w:t>
            </w:r>
            <w:r w:rsidR="002C3408">
              <w:rPr>
                <w:lang w:val="ru-RU"/>
              </w:rPr>
              <w:t>RT.Warehouse</w:t>
            </w:r>
            <w:r>
              <w:rPr>
                <w:lang w:val="ru-RU"/>
              </w:rPr>
              <w:t xml:space="preserve">. </w:t>
            </w:r>
            <w:r w:rsidRPr="00217ADD">
              <w:rPr>
                <w:lang w:val="ru-RU"/>
              </w:rPr>
              <w:t xml:space="preserve">Текущая версия </w:t>
            </w:r>
            <w:r w:rsidR="002C3408">
              <w:rPr>
                <w:lang w:val="ru-RU"/>
              </w:rPr>
              <w:t>RT.Warehouse</w:t>
            </w:r>
            <w:r w:rsidRPr="00217ADD">
              <w:rPr>
                <w:lang w:val="ru-RU"/>
              </w:rPr>
              <w:t xml:space="preserve"> не поддерживает несколько языков для выходных сообщений (все сообщения на английском языке), поэтому изменен</w:t>
            </w:r>
            <w:r>
              <w:rPr>
                <w:lang w:val="ru-RU"/>
              </w:rPr>
              <w:t>ие этого параметра не повлияет.</w:t>
            </w:r>
          </w:p>
        </w:tc>
      </w:tr>
      <w:tr w:rsidR="00217ADD" w:rsidRPr="00926020" w14:paraId="2364FFF2" w14:textId="77777777" w:rsidTr="00E32F92">
        <w:tc>
          <w:tcPr>
            <w:tcW w:w="2483" w:type="dxa"/>
            <w:tcMar>
              <w:top w:w="57" w:type="dxa"/>
              <w:left w:w="85" w:type="dxa"/>
              <w:bottom w:w="57" w:type="dxa"/>
              <w:right w:w="85" w:type="dxa"/>
            </w:tcMar>
          </w:tcPr>
          <w:p w14:paraId="193D5393" w14:textId="04C304EC" w:rsidR="00217ADD" w:rsidRPr="00217ADD" w:rsidRDefault="007E18D3" w:rsidP="003F3A67">
            <w:pPr>
              <w:pStyle w:val="afffff6"/>
              <w:jc w:val="left"/>
            </w:pPr>
            <w:r w:rsidRPr="007E18D3">
              <w:t>--lc-monetary=</w:t>
            </w:r>
            <w:r w:rsidRPr="003F3A67">
              <w:rPr>
                <w:i/>
              </w:rPr>
              <w:t>locale</w:t>
            </w:r>
          </w:p>
        </w:tc>
        <w:tc>
          <w:tcPr>
            <w:tcW w:w="6861" w:type="dxa"/>
            <w:tcMar>
              <w:top w:w="57" w:type="dxa"/>
              <w:left w:w="85" w:type="dxa"/>
              <w:bottom w:w="57" w:type="dxa"/>
              <w:right w:w="85" w:type="dxa"/>
            </w:tcMar>
          </w:tcPr>
          <w:p w14:paraId="60BBE59F" w14:textId="5207E1EE" w:rsidR="00217ADD" w:rsidRPr="00217ADD" w:rsidRDefault="007E18D3" w:rsidP="00217ADD">
            <w:pPr>
              <w:pStyle w:val="aff8"/>
              <w:rPr>
                <w:lang w:val="ru-RU"/>
              </w:rPr>
            </w:pPr>
            <w:r w:rsidRPr="007E18D3">
              <w:rPr>
                <w:lang w:val="ru-RU"/>
              </w:rPr>
              <w:t xml:space="preserve">Аналогично </w:t>
            </w:r>
            <w:r w:rsidRPr="0055738E">
              <w:rPr>
                <w:rStyle w:val="afffff7"/>
                <w:lang w:val="ru-RU"/>
              </w:rPr>
              <w:t>--</w:t>
            </w:r>
            <w:r w:rsidRPr="003F3A67">
              <w:rPr>
                <w:rStyle w:val="afffff7"/>
              </w:rPr>
              <w:t>locale</w:t>
            </w:r>
            <w:r w:rsidRPr="007E18D3">
              <w:rPr>
                <w:lang w:val="ru-RU"/>
              </w:rPr>
              <w:t>, но устанавливает языковой стандарт, используемый для форматирования денежных сумм.</w:t>
            </w:r>
          </w:p>
        </w:tc>
      </w:tr>
      <w:tr w:rsidR="007E18D3" w:rsidRPr="00926020" w14:paraId="15A4E861" w14:textId="77777777" w:rsidTr="00E32F92">
        <w:tc>
          <w:tcPr>
            <w:tcW w:w="2483" w:type="dxa"/>
            <w:tcMar>
              <w:top w:w="57" w:type="dxa"/>
              <w:left w:w="85" w:type="dxa"/>
              <w:bottom w:w="57" w:type="dxa"/>
              <w:right w:w="85" w:type="dxa"/>
            </w:tcMar>
          </w:tcPr>
          <w:p w14:paraId="6754193D" w14:textId="6EC09E25" w:rsidR="007E18D3" w:rsidRPr="007E18D3" w:rsidRDefault="007E18D3" w:rsidP="003F3A67">
            <w:pPr>
              <w:pStyle w:val="afffff6"/>
              <w:jc w:val="left"/>
            </w:pPr>
            <w:r w:rsidRPr="007E18D3">
              <w:t>--lc-numeric=</w:t>
            </w:r>
            <w:r w:rsidRPr="003F3A67">
              <w:rPr>
                <w:i/>
              </w:rPr>
              <w:t>locale</w:t>
            </w:r>
          </w:p>
        </w:tc>
        <w:tc>
          <w:tcPr>
            <w:tcW w:w="6861" w:type="dxa"/>
            <w:tcMar>
              <w:top w:w="57" w:type="dxa"/>
              <w:left w:w="85" w:type="dxa"/>
              <w:bottom w:w="57" w:type="dxa"/>
              <w:right w:w="85" w:type="dxa"/>
            </w:tcMar>
          </w:tcPr>
          <w:p w14:paraId="20591C71" w14:textId="6C555915" w:rsidR="007E18D3" w:rsidRPr="007E18D3" w:rsidRDefault="007E18D3" w:rsidP="00217ADD">
            <w:pPr>
              <w:pStyle w:val="aff8"/>
              <w:rPr>
                <w:lang w:val="ru-RU"/>
              </w:rPr>
            </w:pPr>
            <w:r w:rsidRPr="007E18D3">
              <w:rPr>
                <w:lang w:val="ru-RU"/>
              </w:rPr>
              <w:t xml:space="preserve">Аналогично </w:t>
            </w:r>
            <w:r w:rsidRPr="0055738E">
              <w:rPr>
                <w:rStyle w:val="afffff7"/>
                <w:lang w:val="ru-RU"/>
              </w:rPr>
              <w:t>--</w:t>
            </w:r>
            <w:r w:rsidRPr="003F3A67">
              <w:rPr>
                <w:rStyle w:val="afffff7"/>
              </w:rPr>
              <w:t>locale</w:t>
            </w:r>
            <w:r w:rsidRPr="007E18D3">
              <w:rPr>
                <w:lang w:val="ru-RU"/>
              </w:rPr>
              <w:t>, но устанавливает языковой стандарт, используемый для форматирования чисел.</w:t>
            </w:r>
          </w:p>
        </w:tc>
      </w:tr>
      <w:tr w:rsidR="007E18D3" w:rsidRPr="00926020" w14:paraId="354FA37F" w14:textId="77777777" w:rsidTr="00E32F92">
        <w:tc>
          <w:tcPr>
            <w:tcW w:w="2483" w:type="dxa"/>
            <w:tcMar>
              <w:top w:w="57" w:type="dxa"/>
              <w:left w:w="85" w:type="dxa"/>
              <w:bottom w:w="57" w:type="dxa"/>
              <w:right w:w="85" w:type="dxa"/>
            </w:tcMar>
          </w:tcPr>
          <w:p w14:paraId="18BC0D82" w14:textId="175B9F50" w:rsidR="007E18D3" w:rsidRPr="007E18D3" w:rsidRDefault="007E18D3" w:rsidP="003F3A67">
            <w:pPr>
              <w:pStyle w:val="afffff6"/>
              <w:jc w:val="left"/>
            </w:pPr>
            <w:r w:rsidRPr="007E18D3">
              <w:t>--lc-time=</w:t>
            </w:r>
            <w:r w:rsidRPr="003F3A67">
              <w:rPr>
                <w:i/>
              </w:rPr>
              <w:t>locale</w:t>
            </w:r>
          </w:p>
        </w:tc>
        <w:tc>
          <w:tcPr>
            <w:tcW w:w="6861" w:type="dxa"/>
            <w:tcMar>
              <w:top w:w="57" w:type="dxa"/>
              <w:left w:w="85" w:type="dxa"/>
              <w:bottom w:w="57" w:type="dxa"/>
              <w:right w:w="85" w:type="dxa"/>
            </w:tcMar>
          </w:tcPr>
          <w:p w14:paraId="015F0501" w14:textId="7C77655F" w:rsidR="007E18D3" w:rsidRPr="007E18D3" w:rsidRDefault="007E18D3" w:rsidP="00217ADD">
            <w:pPr>
              <w:pStyle w:val="aff8"/>
              <w:rPr>
                <w:lang w:val="ru-RU"/>
              </w:rPr>
            </w:pPr>
            <w:r w:rsidRPr="007E18D3">
              <w:rPr>
                <w:lang w:val="ru-RU"/>
              </w:rPr>
              <w:t xml:space="preserve">Аналогично </w:t>
            </w:r>
            <w:r w:rsidRPr="0055738E">
              <w:rPr>
                <w:rStyle w:val="afffff7"/>
                <w:lang w:val="ru-RU"/>
              </w:rPr>
              <w:t>--</w:t>
            </w:r>
            <w:r w:rsidRPr="003F3A67">
              <w:rPr>
                <w:rStyle w:val="afffff7"/>
              </w:rPr>
              <w:t>locale</w:t>
            </w:r>
            <w:r w:rsidRPr="007E18D3">
              <w:rPr>
                <w:lang w:val="ru-RU"/>
              </w:rPr>
              <w:t>, но устанавливает языковой стандарт, используемый для форматирования даты и времени.</w:t>
            </w:r>
          </w:p>
        </w:tc>
      </w:tr>
      <w:tr w:rsidR="007E18D3" w:rsidRPr="00926020" w14:paraId="67821BCD" w14:textId="77777777" w:rsidTr="00E32F92">
        <w:tc>
          <w:tcPr>
            <w:tcW w:w="2483" w:type="dxa"/>
            <w:tcMar>
              <w:top w:w="57" w:type="dxa"/>
              <w:left w:w="85" w:type="dxa"/>
              <w:bottom w:w="57" w:type="dxa"/>
              <w:right w:w="85" w:type="dxa"/>
            </w:tcMar>
          </w:tcPr>
          <w:p w14:paraId="648722B2" w14:textId="5BA10711" w:rsidR="007E18D3" w:rsidRPr="007E18D3" w:rsidRDefault="007E18D3" w:rsidP="003F3A67">
            <w:pPr>
              <w:pStyle w:val="afffff6"/>
              <w:jc w:val="left"/>
            </w:pPr>
            <w:r w:rsidRPr="007E18D3">
              <w:t xml:space="preserve">-l </w:t>
            </w:r>
            <w:r w:rsidRPr="003F3A67">
              <w:rPr>
                <w:i/>
              </w:rPr>
              <w:t>logfile_directory</w:t>
            </w:r>
          </w:p>
        </w:tc>
        <w:tc>
          <w:tcPr>
            <w:tcW w:w="6861" w:type="dxa"/>
            <w:tcMar>
              <w:top w:w="57" w:type="dxa"/>
              <w:left w:w="85" w:type="dxa"/>
              <w:bottom w:w="57" w:type="dxa"/>
              <w:right w:w="85" w:type="dxa"/>
            </w:tcMar>
          </w:tcPr>
          <w:p w14:paraId="2F4AE6B9" w14:textId="08DB3743" w:rsidR="007E18D3" w:rsidRPr="007E18D3" w:rsidRDefault="007E18D3" w:rsidP="007E18D3">
            <w:pPr>
              <w:pStyle w:val="aff8"/>
              <w:rPr>
                <w:lang w:val="ru-RU"/>
              </w:rPr>
            </w:pPr>
            <w:r w:rsidRPr="007E18D3">
              <w:rPr>
                <w:lang w:val="ru-RU"/>
              </w:rPr>
              <w:t>Ка</w:t>
            </w:r>
            <w:r>
              <w:rPr>
                <w:lang w:val="ru-RU"/>
              </w:rPr>
              <w:t xml:space="preserve">талог для записи файла журнала. </w:t>
            </w:r>
            <w:r w:rsidRPr="007E18D3">
              <w:rPr>
                <w:lang w:val="ru-RU"/>
              </w:rPr>
              <w:t>П</w:t>
            </w:r>
            <w:r>
              <w:rPr>
                <w:lang w:val="ru-RU"/>
              </w:rPr>
              <w:t xml:space="preserve">о умолчанию </w:t>
            </w:r>
            <w:r w:rsidRPr="003F3A67">
              <w:rPr>
                <w:rStyle w:val="afffff7"/>
              </w:rPr>
              <w:t>~/gpAdminLogs</w:t>
            </w:r>
            <w:r w:rsidRPr="007E18D3">
              <w:rPr>
                <w:lang w:val="ru-RU"/>
              </w:rPr>
              <w:t>.</w:t>
            </w:r>
          </w:p>
        </w:tc>
      </w:tr>
      <w:tr w:rsidR="007E18D3" w:rsidRPr="00204934" w14:paraId="03577BA2" w14:textId="77777777" w:rsidTr="00E32F92">
        <w:tc>
          <w:tcPr>
            <w:tcW w:w="2483" w:type="dxa"/>
            <w:tcMar>
              <w:top w:w="57" w:type="dxa"/>
              <w:left w:w="85" w:type="dxa"/>
              <w:bottom w:w="57" w:type="dxa"/>
              <w:right w:w="85" w:type="dxa"/>
            </w:tcMar>
          </w:tcPr>
          <w:p w14:paraId="15A51D4A" w14:textId="1E696199" w:rsidR="007E18D3" w:rsidRPr="0055738E" w:rsidRDefault="00204934" w:rsidP="003F3A67">
            <w:pPr>
              <w:pStyle w:val="afffff6"/>
              <w:jc w:val="left"/>
              <w:rPr>
                <w:lang w:val="en-US"/>
              </w:rPr>
            </w:pPr>
            <w:r w:rsidRPr="0055738E">
              <w:rPr>
                <w:lang w:val="en-US"/>
              </w:rPr>
              <w:t xml:space="preserve">-m </w:t>
            </w:r>
            <w:r w:rsidRPr="0055738E">
              <w:rPr>
                <w:i/>
                <w:lang w:val="en-US"/>
              </w:rPr>
              <w:t>number</w:t>
            </w:r>
            <w:r w:rsidRPr="0055738E">
              <w:rPr>
                <w:lang w:val="en-US"/>
              </w:rPr>
              <w:t xml:space="preserve"> | --max_connections=</w:t>
            </w:r>
            <w:r w:rsidRPr="0055738E">
              <w:rPr>
                <w:i/>
                <w:lang w:val="en-US"/>
              </w:rPr>
              <w:t>number</w:t>
            </w:r>
          </w:p>
        </w:tc>
        <w:tc>
          <w:tcPr>
            <w:tcW w:w="6861" w:type="dxa"/>
            <w:tcMar>
              <w:top w:w="57" w:type="dxa"/>
              <w:left w:w="85" w:type="dxa"/>
              <w:bottom w:w="57" w:type="dxa"/>
              <w:right w:w="85" w:type="dxa"/>
            </w:tcMar>
          </w:tcPr>
          <w:p w14:paraId="7A61571A" w14:textId="656C5988" w:rsidR="007E18D3" w:rsidRPr="00204934" w:rsidRDefault="00204934" w:rsidP="00204934">
            <w:pPr>
              <w:pStyle w:val="aff8"/>
              <w:rPr>
                <w:lang w:val="ru-RU"/>
              </w:rPr>
            </w:pPr>
            <w:r w:rsidRPr="00204934">
              <w:rPr>
                <w:lang w:val="ru-RU"/>
              </w:rPr>
              <w:t>Устанавливает максимальное количество клиентских по</w:t>
            </w:r>
            <w:r w:rsidR="003F3A67">
              <w:rPr>
                <w:lang w:val="ru-RU"/>
              </w:rPr>
              <w:t>дключений, разрешё</w:t>
            </w:r>
            <w:r>
              <w:rPr>
                <w:lang w:val="ru-RU"/>
              </w:rPr>
              <w:t xml:space="preserve">нных мастеру. </w:t>
            </w:r>
            <w:r w:rsidRPr="003F3A67">
              <w:rPr>
                <w:lang w:val="ru-RU"/>
              </w:rPr>
              <w:t xml:space="preserve">По умолчанию </w:t>
            </w:r>
            <w:r w:rsidR="003F3A67">
              <w:rPr>
                <w:lang w:val="ru-RU"/>
              </w:rPr>
              <w:t xml:space="preserve">— </w:t>
            </w:r>
            <w:r w:rsidRPr="003F3A67">
              <w:rPr>
                <w:rStyle w:val="afffff7"/>
                <w:lang w:val="ru-RU"/>
              </w:rPr>
              <w:t>250</w:t>
            </w:r>
            <w:r w:rsidRPr="003F3A67">
              <w:rPr>
                <w:lang w:val="ru-RU"/>
              </w:rPr>
              <w:t>.</w:t>
            </w:r>
          </w:p>
        </w:tc>
      </w:tr>
      <w:tr w:rsidR="00204934" w:rsidRPr="00204934" w14:paraId="0D044BD5" w14:textId="77777777" w:rsidTr="00E32F92">
        <w:tc>
          <w:tcPr>
            <w:tcW w:w="2483" w:type="dxa"/>
            <w:tcMar>
              <w:top w:w="57" w:type="dxa"/>
              <w:left w:w="85" w:type="dxa"/>
              <w:bottom w:w="57" w:type="dxa"/>
              <w:right w:w="85" w:type="dxa"/>
            </w:tcMar>
          </w:tcPr>
          <w:p w14:paraId="26533507" w14:textId="345C1BEF" w:rsidR="00204934" w:rsidRPr="00204934" w:rsidRDefault="00326219" w:rsidP="003F3A67">
            <w:pPr>
              <w:pStyle w:val="afffff6"/>
              <w:jc w:val="left"/>
            </w:pPr>
            <w:r w:rsidRPr="00326219">
              <w:t xml:space="preserve">-O </w:t>
            </w:r>
            <w:r w:rsidRPr="003F3A67">
              <w:rPr>
                <w:i/>
              </w:rPr>
              <w:t>output_configuration_file</w:t>
            </w:r>
          </w:p>
        </w:tc>
        <w:tc>
          <w:tcPr>
            <w:tcW w:w="6861" w:type="dxa"/>
            <w:tcMar>
              <w:top w:w="57" w:type="dxa"/>
              <w:left w:w="85" w:type="dxa"/>
              <w:bottom w:w="57" w:type="dxa"/>
              <w:right w:w="85" w:type="dxa"/>
            </w:tcMar>
          </w:tcPr>
          <w:p w14:paraId="61261519" w14:textId="72F86EF7" w:rsidR="00204934" w:rsidRPr="00204934" w:rsidRDefault="00326219" w:rsidP="003F3A67">
            <w:pPr>
              <w:pStyle w:val="aff8"/>
              <w:rPr>
                <w:lang w:val="ru-RU"/>
              </w:rPr>
            </w:pPr>
            <w:r w:rsidRPr="00326219">
              <w:rPr>
                <w:lang w:val="ru-RU"/>
              </w:rPr>
              <w:t xml:space="preserve">При использовании с параметром </w:t>
            </w:r>
            <w:r w:rsidRPr="003F3A67">
              <w:rPr>
                <w:rStyle w:val="afffff7"/>
                <w:lang w:val="ru-RU"/>
              </w:rPr>
              <w:t>-</w:t>
            </w:r>
            <w:r w:rsidRPr="003F3A67">
              <w:rPr>
                <w:rStyle w:val="afffff7"/>
              </w:rPr>
              <w:t>O</w:t>
            </w:r>
            <w:r w:rsidRPr="003F3A67">
              <w:rPr>
                <w:rStyle w:val="afffff7"/>
                <w:lang w:val="ru-RU"/>
              </w:rPr>
              <w:t xml:space="preserve"> </w:t>
            </w:r>
            <w:r w:rsidRPr="003F3A67">
              <w:rPr>
                <w:rStyle w:val="afffff7"/>
              </w:rPr>
              <w:t>gpinitsystem</w:t>
            </w:r>
            <w:r w:rsidR="003F3A67">
              <w:rPr>
                <w:lang w:val="ru-RU"/>
              </w:rPr>
              <w:t xml:space="preserve"> не создаё</w:t>
            </w:r>
            <w:r w:rsidRPr="00326219">
              <w:rPr>
                <w:lang w:val="ru-RU"/>
              </w:rPr>
              <w:t xml:space="preserve">т новый кластер </w:t>
            </w:r>
            <w:r w:rsidR="002C3408">
              <w:rPr>
                <w:lang w:val="ru-RU"/>
              </w:rPr>
              <w:t>RT.Warehouse</w:t>
            </w:r>
            <w:r w:rsidRPr="00326219">
              <w:rPr>
                <w:lang w:val="ru-RU"/>
              </w:rPr>
              <w:t xml:space="preserve">, а вместо этого записывает предоставленную информацию о конфигурации кластера в указанный </w:t>
            </w:r>
            <w:r>
              <w:rPr>
                <w:lang w:val="ru-RU"/>
              </w:rPr>
              <w:t xml:space="preserve">файл </w:t>
            </w:r>
            <w:r w:rsidRPr="003F3A67">
              <w:rPr>
                <w:rStyle w:val="afffff7"/>
              </w:rPr>
              <w:t>output</w:t>
            </w:r>
            <w:r w:rsidRPr="0055738E">
              <w:rPr>
                <w:rStyle w:val="afffff7"/>
                <w:lang w:val="ru-RU"/>
              </w:rPr>
              <w:t>_</w:t>
            </w:r>
            <w:r w:rsidRPr="003F3A67">
              <w:rPr>
                <w:rStyle w:val="afffff7"/>
              </w:rPr>
              <w:t>configuration</w:t>
            </w:r>
            <w:r w:rsidRPr="0055738E">
              <w:rPr>
                <w:rStyle w:val="afffff7"/>
                <w:lang w:val="ru-RU"/>
              </w:rPr>
              <w:t>_</w:t>
            </w:r>
            <w:r w:rsidRPr="003F3A67">
              <w:rPr>
                <w:rStyle w:val="afffff7"/>
              </w:rPr>
              <w:t>file</w:t>
            </w:r>
            <w:r>
              <w:rPr>
                <w:lang w:val="ru-RU"/>
              </w:rPr>
              <w:t xml:space="preserve">. </w:t>
            </w:r>
            <w:r w:rsidRPr="00326219">
              <w:rPr>
                <w:lang w:val="ru-RU"/>
              </w:rPr>
              <w:t xml:space="preserve">Этот файл определяет элементы и сегменты </w:t>
            </w:r>
            <w:r w:rsidR="002C3408">
              <w:rPr>
                <w:lang w:val="ru-RU"/>
              </w:rPr>
              <w:t>RT.Warehouse</w:t>
            </w:r>
            <w:r w:rsidRPr="00326219">
              <w:rPr>
                <w:lang w:val="ru-RU"/>
              </w:rPr>
              <w:t xml:space="preserve">, используя параметры </w:t>
            </w:r>
            <w:r w:rsidRPr="003F3A67">
              <w:rPr>
                <w:rStyle w:val="afffff7"/>
              </w:rPr>
              <w:t>QD</w:t>
            </w:r>
            <w:r w:rsidRPr="0055738E">
              <w:rPr>
                <w:rStyle w:val="afffff7"/>
                <w:lang w:val="ru-RU"/>
              </w:rPr>
              <w:t>_</w:t>
            </w:r>
            <w:r w:rsidRPr="003F3A67">
              <w:rPr>
                <w:rStyle w:val="afffff7"/>
              </w:rPr>
              <w:t>PRIMARY</w:t>
            </w:r>
            <w:r w:rsidRPr="0055738E">
              <w:rPr>
                <w:rStyle w:val="afffff7"/>
                <w:lang w:val="ru-RU"/>
              </w:rPr>
              <w:t>_</w:t>
            </w:r>
            <w:r w:rsidRPr="003F3A67">
              <w:rPr>
                <w:rStyle w:val="afffff7"/>
              </w:rPr>
              <w:t>ARRAY</w:t>
            </w:r>
            <w:r w:rsidRPr="00326219">
              <w:rPr>
                <w:lang w:val="ru-RU"/>
              </w:rPr>
              <w:t xml:space="preserve">, </w:t>
            </w:r>
            <w:r w:rsidRPr="003F3A67">
              <w:rPr>
                <w:rStyle w:val="afffff7"/>
              </w:rPr>
              <w:t>PRIMARY</w:t>
            </w:r>
            <w:r w:rsidRPr="0055738E">
              <w:rPr>
                <w:rStyle w:val="afffff7"/>
                <w:lang w:val="ru-RU"/>
              </w:rPr>
              <w:t>_</w:t>
            </w:r>
            <w:r w:rsidRPr="003F3A67">
              <w:rPr>
                <w:rStyle w:val="afffff7"/>
              </w:rPr>
              <w:t>ARRAY</w:t>
            </w:r>
            <w:r w:rsidRPr="00326219">
              <w:rPr>
                <w:lang w:val="ru-RU"/>
              </w:rPr>
              <w:t xml:space="preserve"> и </w:t>
            </w:r>
            <w:r w:rsidRPr="003F3A67">
              <w:rPr>
                <w:rStyle w:val="afffff7"/>
              </w:rPr>
              <w:t>MIRROR</w:t>
            </w:r>
            <w:r w:rsidRPr="0055738E">
              <w:rPr>
                <w:rStyle w:val="afffff7"/>
                <w:lang w:val="ru-RU"/>
              </w:rPr>
              <w:t>_</w:t>
            </w:r>
            <w:r w:rsidRPr="003F3A67">
              <w:rPr>
                <w:rStyle w:val="afffff7"/>
              </w:rPr>
              <w:t>ARRAY</w:t>
            </w:r>
            <w:r w:rsidRPr="00326219">
              <w:rPr>
                <w:lang w:val="ru-RU"/>
              </w:rPr>
              <w:t xml:space="preserve">, и позже может использоваться с </w:t>
            </w:r>
            <w:r w:rsidRPr="0055738E">
              <w:rPr>
                <w:rStyle w:val="afffff7"/>
                <w:lang w:val="ru-RU"/>
              </w:rPr>
              <w:t>-</w:t>
            </w:r>
            <w:r w:rsidRPr="003F3A67">
              <w:rPr>
                <w:rStyle w:val="afffff7"/>
              </w:rPr>
              <w:t>I</w:t>
            </w:r>
            <w:r w:rsidRPr="0055738E">
              <w:rPr>
                <w:rStyle w:val="afffff7"/>
                <w:lang w:val="ru-RU"/>
              </w:rPr>
              <w:t xml:space="preserve"> </w:t>
            </w:r>
            <w:r w:rsidRPr="003F3A67">
              <w:rPr>
                <w:rStyle w:val="afffff7"/>
                <w:i/>
              </w:rPr>
              <w:t>input</w:t>
            </w:r>
            <w:r w:rsidRPr="0055738E">
              <w:rPr>
                <w:rStyle w:val="afffff7"/>
                <w:i/>
                <w:lang w:val="ru-RU"/>
              </w:rPr>
              <w:t>_</w:t>
            </w:r>
            <w:r w:rsidRPr="003F3A67">
              <w:rPr>
                <w:rStyle w:val="afffff7"/>
                <w:i/>
              </w:rPr>
              <w:t>configuration</w:t>
            </w:r>
            <w:r w:rsidRPr="0055738E">
              <w:rPr>
                <w:rStyle w:val="afffff7"/>
                <w:i/>
                <w:lang w:val="ru-RU"/>
              </w:rPr>
              <w:t>_</w:t>
            </w:r>
            <w:r w:rsidRPr="003F3A67">
              <w:rPr>
                <w:rStyle w:val="afffff7"/>
                <w:i/>
              </w:rPr>
              <w:t>file</w:t>
            </w:r>
            <w:r w:rsidRPr="00326219">
              <w:rPr>
                <w:lang w:val="ru-RU"/>
              </w:rPr>
              <w:t xml:space="preserve"> для инициализации нового кластера.</w:t>
            </w:r>
          </w:p>
        </w:tc>
      </w:tr>
      <w:tr w:rsidR="00326219" w:rsidRPr="00326219" w14:paraId="0C4289BB" w14:textId="77777777" w:rsidTr="00E32F92">
        <w:tc>
          <w:tcPr>
            <w:tcW w:w="2483" w:type="dxa"/>
            <w:tcMar>
              <w:top w:w="57" w:type="dxa"/>
              <w:left w:w="85" w:type="dxa"/>
              <w:bottom w:w="57" w:type="dxa"/>
              <w:right w:w="85" w:type="dxa"/>
            </w:tcMar>
          </w:tcPr>
          <w:p w14:paraId="3A467CF1" w14:textId="04FEEB61" w:rsidR="00326219" w:rsidRPr="0055738E" w:rsidRDefault="00326219" w:rsidP="003F3A67">
            <w:pPr>
              <w:pStyle w:val="afffff6"/>
              <w:jc w:val="left"/>
              <w:rPr>
                <w:lang w:val="en-US"/>
              </w:rPr>
            </w:pPr>
            <w:r w:rsidRPr="0055738E">
              <w:rPr>
                <w:lang w:val="en-US"/>
              </w:rPr>
              <w:t xml:space="preserve">-p </w:t>
            </w:r>
            <w:r w:rsidRPr="0055738E">
              <w:rPr>
                <w:i/>
                <w:lang w:val="en-US"/>
              </w:rPr>
              <w:t>postgresql_conf_param_file</w:t>
            </w:r>
          </w:p>
        </w:tc>
        <w:tc>
          <w:tcPr>
            <w:tcW w:w="6861" w:type="dxa"/>
            <w:tcMar>
              <w:top w:w="57" w:type="dxa"/>
              <w:left w:w="85" w:type="dxa"/>
              <w:bottom w:w="57" w:type="dxa"/>
              <w:right w:w="85" w:type="dxa"/>
            </w:tcMar>
          </w:tcPr>
          <w:p w14:paraId="3D33EE1C" w14:textId="256621CA" w:rsidR="00326219" w:rsidRPr="00326219" w:rsidRDefault="003F3A67" w:rsidP="003F3A67">
            <w:pPr>
              <w:pStyle w:val="aff8"/>
              <w:rPr>
                <w:lang w:val="ru-RU"/>
              </w:rPr>
            </w:pPr>
            <w:r>
              <w:rPr>
                <w:lang w:val="ru-RU"/>
              </w:rPr>
              <w:t>Опционально</w:t>
            </w:r>
            <w:r w:rsidR="00326219">
              <w:rPr>
                <w:lang w:val="ru-RU"/>
              </w:rPr>
              <w:t xml:space="preserve">. </w:t>
            </w:r>
            <w:r w:rsidR="00326219" w:rsidRPr="00326219">
              <w:rPr>
                <w:lang w:val="ru-RU"/>
              </w:rPr>
              <w:t xml:space="preserve">Имя файла, содержащего настройки параметров </w:t>
            </w:r>
            <w:proofErr w:type="gramStart"/>
            <w:r w:rsidR="00326219" w:rsidRPr="003F3A67">
              <w:rPr>
                <w:rStyle w:val="afffff7"/>
              </w:rPr>
              <w:t>postgresql</w:t>
            </w:r>
            <w:r w:rsidR="00326219" w:rsidRPr="003F3A67">
              <w:rPr>
                <w:rStyle w:val="afffff7"/>
                <w:lang w:val="ru-RU"/>
              </w:rPr>
              <w:t>.</w:t>
            </w:r>
            <w:r w:rsidR="00326219" w:rsidRPr="003F3A67">
              <w:rPr>
                <w:rStyle w:val="afffff7"/>
              </w:rPr>
              <w:t>conf</w:t>
            </w:r>
            <w:proofErr w:type="gramEnd"/>
            <w:r w:rsidR="00326219" w:rsidRPr="00326219">
              <w:rPr>
                <w:lang w:val="ru-RU"/>
              </w:rPr>
              <w:t xml:space="preserve">, которые вы хотите установить для </w:t>
            </w:r>
            <w:r w:rsidR="002C3408">
              <w:t>RT</w:t>
            </w:r>
            <w:r w:rsidR="002C3408" w:rsidRPr="002C3408">
              <w:rPr>
                <w:lang w:val="ru-RU"/>
              </w:rPr>
              <w:t>.</w:t>
            </w:r>
            <w:r w:rsidR="002C3408">
              <w:t>Warehouse</w:t>
            </w:r>
            <w:r w:rsidR="00326219">
              <w:rPr>
                <w:lang w:val="ru-RU"/>
              </w:rPr>
              <w:t xml:space="preserve">. </w:t>
            </w:r>
            <w:r w:rsidR="00326219" w:rsidRPr="00326219">
              <w:rPr>
                <w:lang w:val="ru-RU"/>
              </w:rPr>
              <w:t xml:space="preserve">Эти настройки будут использоваться при инициализации отдельных </w:t>
            </w:r>
            <w:r>
              <w:rPr>
                <w:lang w:val="ru-RU"/>
              </w:rPr>
              <w:t>инстансов мастера</w:t>
            </w:r>
            <w:r w:rsidR="00326219">
              <w:rPr>
                <w:lang w:val="ru-RU"/>
              </w:rPr>
              <w:t xml:space="preserve"> и сегмента. </w:t>
            </w:r>
            <w:r w:rsidR="00326219" w:rsidRPr="00326219">
              <w:rPr>
                <w:lang w:val="ru-RU"/>
              </w:rPr>
              <w:t xml:space="preserve">Вы </w:t>
            </w:r>
            <w:r w:rsidR="00326219" w:rsidRPr="00326219">
              <w:rPr>
                <w:lang w:val="ru-RU"/>
              </w:rPr>
              <w:lastRenderedPageBreak/>
              <w:t xml:space="preserve">также можете установить параметры после инициализации с помощью утилиты </w:t>
            </w:r>
            <w:r w:rsidR="00326219" w:rsidRPr="003F3A67">
              <w:rPr>
                <w:rStyle w:val="afffff7"/>
              </w:rPr>
              <w:t>gpconfig</w:t>
            </w:r>
            <w:r w:rsidR="00326219" w:rsidRPr="0055738E">
              <w:rPr>
                <w:rStyle w:val="afffff7"/>
                <w:lang w:val="ru-RU"/>
              </w:rPr>
              <w:t>.</w:t>
            </w:r>
          </w:p>
        </w:tc>
      </w:tr>
      <w:tr w:rsidR="00326219" w:rsidRPr="00326219" w14:paraId="05D2C7D1" w14:textId="77777777" w:rsidTr="00E32F92">
        <w:tc>
          <w:tcPr>
            <w:tcW w:w="2483" w:type="dxa"/>
            <w:tcMar>
              <w:top w:w="57" w:type="dxa"/>
              <w:left w:w="85" w:type="dxa"/>
              <w:bottom w:w="57" w:type="dxa"/>
              <w:right w:w="85" w:type="dxa"/>
            </w:tcMar>
          </w:tcPr>
          <w:p w14:paraId="0D42D1F6" w14:textId="16A0DFFB" w:rsidR="00326219" w:rsidRPr="00326219" w:rsidRDefault="00FC488D" w:rsidP="003F3A67">
            <w:pPr>
              <w:pStyle w:val="afffff6"/>
              <w:jc w:val="left"/>
            </w:pPr>
            <w:r w:rsidRPr="00FC488D">
              <w:lastRenderedPageBreak/>
              <w:t>-q</w:t>
            </w:r>
          </w:p>
        </w:tc>
        <w:tc>
          <w:tcPr>
            <w:tcW w:w="6861" w:type="dxa"/>
            <w:tcMar>
              <w:top w:w="57" w:type="dxa"/>
              <w:left w:w="85" w:type="dxa"/>
              <w:bottom w:w="57" w:type="dxa"/>
              <w:right w:w="85" w:type="dxa"/>
            </w:tcMar>
          </w:tcPr>
          <w:p w14:paraId="577D87E2" w14:textId="1397FAEB" w:rsidR="00326219" w:rsidRDefault="00FC488D" w:rsidP="00FC488D">
            <w:pPr>
              <w:pStyle w:val="aff8"/>
              <w:rPr>
                <w:lang w:val="ru-RU"/>
              </w:rPr>
            </w:pPr>
            <w:r>
              <w:rPr>
                <w:lang w:val="ru-RU"/>
              </w:rPr>
              <w:t>Ра</w:t>
            </w:r>
            <w:r w:rsidR="003F3A67">
              <w:rPr>
                <w:lang w:val="ru-RU"/>
              </w:rPr>
              <w:t>ботать</w:t>
            </w:r>
            <w:r>
              <w:rPr>
                <w:lang w:val="ru-RU"/>
              </w:rPr>
              <w:t xml:space="preserve"> в тихом режиме. </w:t>
            </w:r>
            <w:r w:rsidRPr="00FC488D">
              <w:rPr>
                <w:lang w:val="ru-RU"/>
              </w:rPr>
              <w:t>Вывод команды не отображается на экране, но все равно записывается в файл журнала.</w:t>
            </w:r>
          </w:p>
        </w:tc>
      </w:tr>
      <w:tr w:rsidR="00FC488D" w:rsidRPr="00FC488D" w14:paraId="0D9306B8" w14:textId="77777777" w:rsidTr="00E32F92">
        <w:tc>
          <w:tcPr>
            <w:tcW w:w="2483" w:type="dxa"/>
            <w:tcMar>
              <w:top w:w="57" w:type="dxa"/>
              <w:left w:w="85" w:type="dxa"/>
              <w:bottom w:w="57" w:type="dxa"/>
              <w:right w:w="85" w:type="dxa"/>
            </w:tcMar>
          </w:tcPr>
          <w:p w14:paraId="6104B4BE" w14:textId="67F3CB87" w:rsidR="00FC488D" w:rsidRPr="0055738E" w:rsidRDefault="00FC488D" w:rsidP="003F3A67">
            <w:pPr>
              <w:pStyle w:val="afffff6"/>
              <w:jc w:val="left"/>
              <w:rPr>
                <w:lang w:val="en-US"/>
              </w:rPr>
            </w:pPr>
            <w:r w:rsidRPr="0055738E">
              <w:rPr>
                <w:lang w:val="en-US"/>
              </w:rPr>
              <w:t xml:space="preserve">-b </w:t>
            </w:r>
            <w:r w:rsidRPr="0055738E">
              <w:rPr>
                <w:i/>
                <w:lang w:val="en-US"/>
              </w:rPr>
              <w:t>size</w:t>
            </w:r>
            <w:r w:rsidRPr="0055738E">
              <w:rPr>
                <w:lang w:val="en-US"/>
              </w:rPr>
              <w:t xml:space="preserve"> | --shared_buffers=</w:t>
            </w:r>
            <w:r w:rsidRPr="0055738E">
              <w:rPr>
                <w:i/>
                <w:lang w:val="en-US"/>
              </w:rPr>
              <w:t>size</w:t>
            </w:r>
          </w:p>
        </w:tc>
        <w:tc>
          <w:tcPr>
            <w:tcW w:w="6861" w:type="dxa"/>
            <w:tcMar>
              <w:top w:w="57" w:type="dxa"/>
              <w:left w:w="85" w:type="dxa"/>
              <w:bottom w:w="57" w:type="dxa"/>
              <w:right w:w="85" w:type="dxa"/>
            </w:tcMar>
          </w:tcPr>
          <w:p w14:paraId="0C96BB10" w14:textId="48DBE8A0" w:rsidR="00FC488D" w:rsidRPr="00FC488D" w:rsidRDefault="003F3A67" w:rsidP="003F3A67">
            <w:pPr>
              <w:pStyle w:val="aff8"/>
              <w:rPr>
                <w:lang w:val="ru-RU"/>
              </w:rPr>
            </w:pPr>
            <w:r>
              <w:rPr>
                <w:lang w:val="ru-RU"/>
              </w:rPr>
              <w:t>Устанавливает объё</w:t>
            </w:r>
            <w:r w:rsidR="00FC488D" w:rsidRPr="00FC488D">
              <w:rPr>
                <w:lang w:val="ru-RU"/>
              </w:rPr>
              <w:t xml:space="preserve">м памяти, который </w:t>
            </w:r>
            <w:r>
              <w:rPr>
                <w:lang w:val="ru-RU"/>
              </w:rPr>
              <w:t>инстанс</w:t>
            </w:r>
            <w:r w:rsidR="00FC488D" w:rsidRPr="00FC488D">
              <w:rPr>
                <w:lang w:val="ru-RU"/>
              </w:rPr>
              <w:t xml:space="preserve"> сервера </w:t>
            </w:r>
            <w:r w:rsidR="002C3408" w:rsidRPr="002C3408">
              <w:t>RT</w:t>
            </w:r>
            <w:r w:rsidR="002C3408" w:rsidRPr="002C3408">
              <w:rPr>
                <w:lang w:val="ru-RU"/>
              </w:rPr>
              <w:t>.</w:t>
            </w:r>
            <w:r w:rsidR="002C3408" w:rsidRPr="002C3408">
              <w:t>Warehouse</w:t>
            </w:r>
            <w:r w:rsidR="00FC488D" w:rsidRPr="00FC488D">
              <w:rPr>
                <w:lang w:val="ru-RU"/>
              </w:rPr>
              <w:t xml:space="preserve"> использует </w:t>
            </w:r>
            <w:r w:rsidR="00FC488D">
              <w:rPr>
                <w:lang w:val="ru-RU"/>
              </w:rPr>
              <w:t xml:space="preserve">для буферов разделяемой памяти. </w:t>
            </w:r>
            <w:r w:rsidR="00FC488D" w:rsidRPr="00FC488D">
              <w:rPr>
                <w:lang w:val="ru-RU"/>
              </w:rPr>
              <w:t xml:space="preserve">Вы можете </w:t>
            </w:r>
            <w:r>
              <w:rPr>
                <w:lang w:val="ru-RU"/>
              </w:rPr>
              <w:t>указать размер в килобайтах (К</w:t>
            </w:r>
            <w:r w:rsidR="00FC488D" w:rsidRPr="00FC488D">
              <w:rPr>
                <w:lang w:val="ru-RU"/>
              </w:rPr>
              <w:t>Б), мегаб</w:t>
            </w:r>
            <w:r w:rsidR="00FC488D">
              <w:rPr>
                <w:lang w:val="ru-RU"/>
              </w:rPr>
              <w:t xml:space="preserve">айтах (МБ) или гигабайтах (ГБ). </w:t>
            </w:r>
            <w:r w:rsidR="00FC488D" w:rsidRPr="00FC488D">
              <w:rPr>
                <w:lang w:val="ru-RU"/>
              </w:rPr>
              <w:t xml:space="preserve">По умолчанию </w:t>
            </w:r>
            <w:r>
              <w:rPr>
                <w:lang w:val="ru-RU"/>
              </w:rPr>
              <w:t xml:space="preserve">— </w:t>
            </w:r>
            <w:r w:rsidR="00FC488D" w:rsidRPr="00FC488D">
              <w:rPr>
                <w:lang w:val="ru-RU"/>
              </w:rPr>
              <w:t>125 МБ.</w:t>
            </w:r>
          </w:p>
        </w:tc>
      </w:tr>
      <w:tr w:rsidR="00FC488D" w:rsidRPr="00FC488D" w14:paraId="7994FFF1" w14:textId="77777777" w:rsidTr="00E32F92">
        <w:tc>
          <w:tcPr>
            <w:tcW w:w="2483" w:type="dxa"/>
            <w:tcMar>
              <w:top w:w="57" w:type="dxa"/>
              <w:left w:w="85" w:type="dxa"/>
              <w:bottom w:w="57" w:type="dxa"/>
              <w:right w:w="85" w:type="dxa"/>
            </w:tcMar>
          </w:tcPr>
          <w:p w14:paraId="60ECA1A5" w14:textId="4061B690" w:rsidR="00FC488D" w:rsidRPr="00FC488D" w:rsidRDefault="00FC488D" w:rsidP="003F3A67">
            <w:pPr>
              <w:pStyle w:val="afffff6"/>
              <w:jc w:val="left"/>
            </w:pPr>
            <w:r w:rsidRPr="00FC488D">
              <w:t xml:space="preserve">-s </w:t>
            </w:r>
            <w:r w:rsidRPr="003F3A67">
              <w:rPr>
                <w:i/>
              </w:rPr>
              <w:t>standby_master_host</w:t>
            </w:r>
          </w:p>
        </w:tc>
        <w:tc>
          <w:tcPr>
            <w:tcW w:w="6861" w:type="dxa"/>
            <w:tcMar>
              <w:top w:w="57" w:type="dxa"/>
              <w:left w:w="85" w:type="dxa"/>
              <w:bottom w:w="57" w:type="dxa"/>
              <w:right w:w="85" w:type="dxa"/>
            </w:tcMar>
          </w:tcPr>
          <w:p w14:paraId="71022010" w14:textId="3DD062F7" w:rsidR="00FC488D" w:rsidRPr="00FC488D" w:rsidRDefault="003F3A67" w:rsidP="003F3A67">
            <w:pPr>
              <w:pStyle w:val="aff8"/>
              <w:rPr>
                <w:lang w:val="ru-RU"/>
              </w:rPr>
            </w:pPr>
            <w:r>
              <w:rPr>
                <w:lang w:val="ru-RU"/>
              </w:rPr>
              <w:t>Опционально</w:t>
            </w:r>
            <w:r w:rsidR="00FC488D">
              <w:rPr>
                <w:lang w:val="ru-RU"/>
              </w:rPr>
              <w:t xml:space="preserve">. </w:t>
            </w:r>
            <w:r w:rsidR="00FC488D" w:rsidRPr="00FC488D">
              <w:rPr>
                <w:lang w:val="ru-RU"/>
              </w:rPr>
              <w:t xml:space="preserve">Если вы хотите настроить </w:t>
            </w:r>
            <w:r>
              <w:rPr>
                <w:lang w:val="ru-RU"/>
              </w:rPr>
              <w:t>инстанс резервного мастера</w:t>
            </w:r>
            <w:r w:rsidR="00FC488D" w:rsidRPr="00FC488D">
              <w:rPr>
                <w:lang w:val="ru-RU"/>
              </w:rPr>
              <w:t xml:space="preserve">, укажите </w:t>
            </w:r>
            <w:r>
              <w:rPr>
                <w:lang w:val="ru-RU"/>
              </w:rPr>
              <w:t>имя хоста с помощью этого параметра</w:t>
            </w:r>
            <w:r w:rsidR="00FC488D">
              <w:rPr>
                <w:lang w:val="ru-RU"/>
              </w:rPr>
              <w:t xml:space="preserve">. </w:t>
            </w:r>
            <w:r w:rsidR="00FC488D" w:rsidRPr="00FC488D">
              <w:rPr>
                <w:lang w:val="ru-RU"/>
              </w:rPr>
              <w:t xml:space="preserve">Программное обеспечение </w:t>
            </w:r>
            <w:r w:rsidR="002C3408">
              <w:rPr>
                <w:lang w:val="ru-RU"/>
              </w:rPr>
              <w:t>RT.Warehouse</w:t>
            </w:r>
            <w:r w:rsidR="00FC488D" w:rsidRPr="00FC488D">
              <w:rPr>
                <w:lang w:val="ru-RU"/>
              </w:rPr>
              <w:t xml:space="preserve"> уже должно быть установлено и настроено на этом хосте.</w:t>
            </w:r>
          </w:p>
        </w:tc>
      </w:tr>
      <w:tr w:rsidR="00FC488D" w:rsidRPr="00FC488D" w14:paraId="3DD6E9B7" w14:textId="77777777" w:rsidTr="00E32F92">
        <w:tc>
          <w:tcPr>
            <w:tcW w:w="2483" w:type="dxa"/>
            <w:tcMar>
              <w:top w:w="57" w:type="dxa"/>
              <w:left w:w="85" w:type="dxa"/>
              <w:bottom w:w="57" w:type="dxa"/>
              <w:right w:w="85" w:type="dxa"/>
            </w:tcMar>
          </w:tcPr>
          <w:p w14:paraId="0FC323C2" w14:textId="2043188B" w:rsidR="00FC488D" w:rsidRPr="00FC488D" w:rsidRDefault="00187A99" w:rsidP="003F3A67">
            <w:pPr>
              <w:pStyle w:val="afffff6"/>
              <w:jc w:val="left"/>
            </w:pPr>
            <w:r w:rsidRPr="00187A99">
              <w:t xml:space="preserve">-P </w:t>
            </w:r>
            <w:r w:rsidRPr="003F3A67">
              <w:rPr>
                <w:i/>
              </w:rPr>
              <w:t>standby_master_port</w:t>
            </w:r>
          </w:p>
        </w:tc>
        <w:tc>
          <w:tcPr>
            <w:tcW w:w="6861" w:type="dxa"/>
            <w:tcMar>
              <w:top w:w="57" w:type="dxa"/>
              <w:left w:w="85" w:type="dxa"/>
              <w:bottom w:w="57" w:type="dxa"/>
              <w:right w:w="85" w:type="dxa"/>
            </w:tcMar>
          </w:tcPr>
          <w:p w14:paraId="4C3F9228" w14:textId="600264DC" w:rsidR="00FC488D" w:rsidRDefault="00187A99" w:rsidP="003F3A67">
            <w:pPr>
              <w:pStyle w:val="aff8"/>
              <w:rPr>
                <w:lang w:val="ru-RU"/>
              </w:rPr>
            </w:pPr>
            <w:r w:rsidRPr="00187A99">
              <w:rPr>
                <w:lang w:val="ru-RU"/>
              </w:rPr>
              <w:t xml:space="preserve">Если вы настраиваете </w:t>
            </w:r>
            <w:r w:rsidR="003F3A67">
              <w:rPr>
                <w:lang w:val="ru-RU"/>
              </w:rPr>
              <w:t>инстанс резервного мастера</w:t>
            </w:r>
            <w:r w:rsidRPr="00187A99">
              <w:rPr>
                <w:lang w:val="ru-RU"/>
              </w:rPr>
              <w:t xml:space="preserve"> с помощью </w:t>
            </w:r>
            <w:r w:rsidRPr="003F3A67">
              <w:rPr>
                <w:rStyle w:val="afffff7"/>
                <w:lang w:val="ru-RU"/>
              </w:rPr>
              <w:t>-</w:t>
            </w:r>
            <w:r w:rsidRPr="003F3A67">
              <w:rPr>
                <w:rStyle w:val="afffff7"/>
              </w:rPr>
              <w:t>s</w:t>
            </w:r>
            <w:r w:rsidRPr="00187A99">
              <w:rPr>
                <w:lang w:val="ru-RU"/>
              </w:rPr>
              <w:t>, укажите его но</w:t>
            </w:r>
            <w:r w:rsidR="003F3A67">
              <w:rPr>
                <w:lang w:val="ru-RU"/>
              </w:rPr>
              <w:t>мер порта с помощью этого параметра</w:t>
            </w:r>
            <w:r>
              <w:rPr>
                <w:lang w:val="ru-RU"/>
              </w:rPr>
              <w:t xml:space="preserve">. </w:t>
            </w:r>
            <w:r w:rsidRPr="00187A99">
              <w:rPr>
                <w:lang w:val="ru-RU"/>
              </w:rPr>
              <w:t>Порт по умолчани</w:t>
            </w:r>
            <w:r>
              <w:rPr>
                <w:lang w:val="ru-RU"/>
              </w:rPr>
              <w:t xml:space="preserve">ю такой же, как и главный порт. </w:t>
            </w:r>
            <w:r w:rsidRPr="00187A99">
              <w:rPr>
                <w:lang w:val="ru-RU"/>
              </w:rPr>
              <w:t xml:space="preserve">Чтобы запустить резервный </w:t>
            </w:r>
            <w:r w:rsidR="003F3A67">
              <w:rPr>
                <w:lang w:val="ru-RU"/>
              </w:rPr>
              <w:t>мастер и основной мастер</w:t>
            </w:r>
            <w:r w:rsidRPr="00187A99">
              <w:rPr>
                <w:lang w:val="ru-RU"/>
              </w:rPr>
              <w:t xml:space="preserve"> на одном хос</w:t>
            </w:r>
            <w:r w:rsidR="003F3A67">
              <w:rPr>
                <w:lang w:val="ru-RU"/>
              </w:rPr>
              <w:t>те, вы должны использовать этот параметр</w:t>
            </w:r>
            <w:r w:rsidRPr="00187A99">
              <w:rPr>
                <w:lang w:val="ru-RU"/>
              </w:rPr>
              <w:t>, чтобы указ</w:t>
            </w:r>
            <w:r>
              <w:rPr>
                <w:lang w:val="ru-RU"/>
              </w:rPr>
              <w:t xml:space="preserve">ать другой порт для резервного. </w:t>
            </w:r>
            <w:r w:rsidRPr="00187A99">
              <w:rPr>
                <w:lang w:val="ru-RU"/>
              </w:rPr>
              <w:t xml:space="preserve">Программное обеспечение </w:t>
            </w:r>
            <w:r w:rsidR="002C3408">
              <w:rPr>
                <w:lang w:val="ru-RU"/>
              </w:rPr>
              <w:t>RT.Warehouse</w:t>
            </w:r>
            <w:r w:rsidRPr="00187A99">
              <w:rPr>
                <w:lang w:val="ru-RU"/>
              </w:rPr>
              <w:t xml:space="preserve"> уже должно быть установлено и настроено на резервном хосте.</w:t>
            </w:r>
          </w:p>
        </w:tc>
      </w:tr>
      <w:tr w:rsidR="00187A99" w:rsidRPr="00187A99" w14:paraId="41A9EB3A" w14:textId="77777777" w:rsidTr="00E32F92">
        <w:tc>
          <w:tcPr>
            <w:tcW w:w="2483" w:type="dxa"/>
            <w:tcMar>
              <w:top w:w="57" w:type="dxa"/>
              <w:left w:w="85" w:type="dxa"/>
              <w:bottom w:w="57" w:type="dxa"/>
              <w:right w:w="85" w:type="dxa"/>
            </w:tcMar>
          </w:tcPr>
          <w:p w14:paraId="563F0061" w14:textId="77ADC397" w:rsidR="00187A99" w:rsidRPr="0055738E" w:rsidRDefault="00187A99" w:rsidP="003F3A67">
            <w:pPr>
              <w:pStyle w:val="afffff6"/>
              <w:jc w:val="left"/>
              <w:rPr>
                <w:lang w:val="en-US"/>
              </w:rPr>
            </w:pPr>
            <w:r w:rsidRPr="0055738E">
              <w:rPr>
                <w:lang w:val="en-US"/>
              </w:rPr>
              <w:t xml:space="preserve">-S </w:t>
            </w:r>
            <w:r w:rsidRPr="0055738E">
              <w:rPr>
                <w:i/>
                <w:lang w:val="en-US"/>
              </w:rPr>
              <w:t>standby_master_datadir</w:t>
            </w:r>
            <w:r w:rsidRPr="0055738E">
              <w:rPr>
                <w:lang w:val="en-US"/>
              </w:rPr>
              <w:t xml:space="preserve"> | --standby_dir=</w:t>
            </w:r>
            <w:r w:rsidRPr="0055738E">
              <w:rPr>
                <w:i/>
                <w:lang w:val="en-US"/>
              </w:rPr>
              <w:t>standby_master_datadir</w:t>
            </w:r>
          </w:p>
        </w:tc>
        <w:tc>
          <w:tcPr>
            <w:tcW w:w="6861" w:type="dxa"/>
            <w:tcMar>
              <w:top w:w="57" w:type="dxa"/>
              <w:left w:w="85" w:type="dxa"/>
              <w:bottom w:w="57" w:type="dxa"/>
              <w:right w:w="85" w:type="dxa"/>
            </w:tcMar>
          </w:tcPr>
          <w:p w14:paraId="49FE73B6" w14:textId="23453C5A" w:rsidR="00187A99" w:rsidRPr="00187A99" w:rsidRDefault="00187A99" w:rsidP="003F3A67">
            <w:pPr>
              <w:pStyle w:val="aff8"/>
              <w:rPr>
                <w:lang w:val="ru-RU"/>
              </w:rPr>
            </w:pPr>
            <w:r w:rsidRPr="00187A99">
              <w:rPr>
                <w:lang w:val="ru-RU"/>
              </w:rPr>
              <w:t xml:space="preserve">Если вы настраиваете </w:t>
            </w:r>
            <w:r w:rsidR="003F3A67">
              <w:rPr>
                <w:lang w:val="ru-RU"/>
              </w:rPr>
              <w:t>хост резервного мастера</w:t>
            </w:r>
            <w:r w:rsidRPr="00187A99">
              <w:rPr>
                <w:lang w:val="ru-RU"/>
              </w:rPr>
              <w:t xml:space="preserve"> с помощью </w:t>
            </w:r>
            <w:r w:rsidRPr="003F3A67">
              <w:rPr>
                <w:rStyle w:val="afffff7"/>
                <w:lang w:val="ru-RU"/>
              </w:rPr>
              <w:t>-</w:t>
            </w:r>
            <w:r w:rsidRPr="003F3A67">
              <w:rPr>
                <w:rStyle w:val="afffff7"/>
              </w:rPr>
              <w:t>s</w:t>
            </w:r>
            <w:r w:rsidR="003F3A67">
              <w:rPr>
                <w:lang w:val="ru-RU"/>
              </w:rPr>
              <w:t>, используйте этот параметр</w:t>
            </w:r>
            <w:r w:rsidRPr="00187A99">
              <w:rPr>
                <w:lang w:val="ru-RU"/>
              </w:rPr>
              <w:t>, чтобы у</w:t>
            </w:r>
            <w:r>
              <w:rPr>
                <w:lang w:val="ru-RU"/>
              </w:rPr>
              <w:t xml:space="preserve">казать его каталог данных. </w:t>
            </w:r>
            <w:r w:rsidRPr="00187A99">
              <w:rPr>
                <w:lang w:val="ru-RU"/>
              </w:rPr>
              <w:t xml:space="preserve">Если вы настраиваете резервный </w:t>
            </w:r>
            <w:r w:rsidR="003F3A67">
              <w:rPr>
                <w:lang w:val="ru-RU"/>
              </w:rPr>
              <w:t xml:space="preserve">мастер </w:t>
            </w:r>
            <w:r w:rsidRPr="00187A99">
              <w:rPr>
                <w:lang w:val="ru-RU"/>
              </w:rPr>
              <w:t xml:space="preserve">на том же хосте, что и </w:t>
            </w:r>
            <w:r w:rsidR="003F3A67">
              <w:rPr>
                <w:lang w:val="ru-RU"/>
              </w:rPr>
              <w:t>инстанс мастера</w:t>
            </w:r>
            <w:r w:rsidRPr="00187A99">
              <w:rPr>
                <w:lang w:val="ru-RU"/>
              </w:rPr>
              <w:t xml:space="preserve">, </w:t>
            </w:r>
            <w:r w:rsidR="003F3A67">
              <w:rPr>
                <w:lang w:val="ru-RU"/>
              </w:rPr>
              <w:t>основной мастер</w:t>
            </w:r>
            <w:r w:rsidRPr="00187A99">
              <w:rPr>
                <w:lang w:val="ru-RU"/>
              </w:rPr>
              <w:t xml:space="preserve"> и резервный </w:t>
            </w:r>
            <w:r w:rsidR="003F3A67">
              <w:rPr>
                <w:lang w:val="ru-RU"/>
              </w:rPr>
              <w:t xml:space="preserve">мастер </w:t>
            </w:r>
            <w:r w:rsidRPr="00187A99">
              <w:rPr>
                <w:lang w:val="ru-RU"/>
              </w:rPr>
              <w:t>должны иметь отдельные каталоги данных.</w:t>
            </w:r>
          </w:p>
        </w:tc>
      </w:tr>
      <w:tr w:rsidR="00187A99" w:rsidRPr="00187A99" w14:paraId="4D44BAED" w14:textId="77777777" w:rsidTr="00E32F92">
        <w:tc>
          <w:tcPr>
            <w:tcW w:w="2483" w:type="dxa"/>
            <w:tcMar>
              <w:top w:w="57" w:type="dxa"/>
              <w:left w:w="85" w:type="dxa"/>
              <w:bottom w:w="57" w:type="dxa"/>
              <w:right w:w="85" w:type="dxa"/>
            </w:tcMar>
          </w:tcPr>
          <w:p w14:paraId="7F1302CF" w14:textId="4DAB8C18" w:rsidR="00187A99" w:rsidRPr="0055738E" w:rsidRDefault="00187A99" w:rsidP="003F3A67">
            <w:pPr>
              <w:pStyle w:val="afffff6"/>
              <w:jc w:val="left"/>
              <w:rPr>
                <w:lang w:val="en-US"/>
              </w:rPr>
            </w:pPr>
            <w:r w:rsidRPr="0055738E">
              <w:rPr>
                <w:lang w:val="en-US"/>
              </w:rPr>
              <w:t xml:space="preserve">-e </w:t>
            </w:r>
            <w:r w:rsidRPr="0055738E">
              <w:rPr>
                <w:i/>
                <w:lang w:val="en-US"/>
              </w:rPr>
              <w:t>superuser_password</w:t>
            </w:r>
            <w:r w:rsidRPr="0055738E">
              <w:rPr>
                <w:lang w:val="en-US"/>
              </w:rPr>
              <w:t xml:space="preserve"> | --su_password=</w:t>
            </w:r>
            <w:r w:rsidRPr="0055738E">
              <w:rPr>
                <w:i/>
                <w:lang w:val="en-US"/>
              </w:rPr>
              <w:t>superuser_password</w:t>
            </w:r>
          </w:p>
        </w:tc>
        <w:tc>
          <w:tcPr>
            <w:tcW w:w="6861" w:type="dxa"/>
            <w:tcMar>
              <w:top w:w="57" w:type="dxa"/>
              <w:left w:w="85" w:type="dxa"/>
              <w:bottom w:w="57" w:type="dxa"/>
              <w:right w:w="85" w:type="dxa"/>
            </w:tcMar>
          </w:tcPr>
          <w:p w14:paraId="4345AE2A" w14:textId="0ACB6D08" w:rsidR="00187A99" w:rsidRPr="00187A99" w:rsidRDefault="00187A99" w:rsidP="00187A99">
            <w:pPr>
              <w:pStyle w:val="aff8"/>
              <w:rPr>
                <w:lang w:val="ru-RU"/>
              </w:rPr>
            </w:pPr>
            <w:r w:rsidRPr="00187A99">
              <w:rPr>
                <w:lang w:val="ru-RU"/>
              </w:rPr>
              <w:t>Используйте этот параме</w:t>
            </w:r>
            <w:r w:rsidR="00B31470">
              <w:rPr>
                <w:lang w:val="ru-RU"/>
              </w:rPr>
              <w:t>тр, чтобы указать пароль для учё</w:t>
            </w:r>
            <w:r w:rsidRPr="00187A99">
              <w:rPr>
                <w:lang w:val="ru-RU"/>
              </w:rPr>
              <w:t xml:space="preserve">тной записи суперпользователя </w:t>
            </w:r>
            <w:r w:rsidR="002C3408">
              <w:t>RT</w:t>
            </w:r>
            <w:r w:rsidR="002C3408" w:rsidRPr="002C3408">
              <w:rPr>
                <w:lang w:val="ru-RU"/>
              </w:rPr>
              <w:t>.</w:t>
            </w:r>
            <w:r w:rsidR="002C3408">
              <w:t>Warehouse</w:t>
            </w:r>
            <w:r w:rsidRPr="00187A99">
              <w:rPr>
                <w:lang w:val="ru-RU"/>
              </w:rPr>
              <w:t xml:space="preserve"> (например, </w:t>
            </w:r>
            <w:r w:rsidRPr="00B31470">
              <w:rPr>
                <w:rStyle w:val="afffff7"/>
              </w:rPr>
              <w:t>gpadmin</w:t>
            </w:r>
            <w:r>
              <w:rPr>
                <w:lang w:val="ru-RU"/>
              </w:rPr>
              <w:t xml:space="preserve">). </w:t>
            </w:r>
            <w:r w:rsidRPr="00187A99">
              <w:rPr>
                <w:lang w:val="ru-RU"/>
              </w:rPr>
              <w:t>Если этот параметр не указан, уч</w:t>
            </w:r>
            <w:r w:rsidR="00B31470">
              <w:rPr>
                <w:lang w:val="ru-RU"/>
              </w:rPr>
              <w:t>ё</w:t>
            </w:r>
            <w:r w:rsidRPr="00187A99">
              <w:rPr>
                <w:lang w:val="ru-RU"/>
              </w:rPr>
              <w:t xml:space="preserve">тной записи суперпользователя назначается пароль по умолчанию </w:t>
            </w:r>
            <w:r w:rsidRPr="00B31470">
              <w:rPr>
                <w:rStyle w:val="afffff7"/>
              </w:rPr>
              <w:t>gparray</w:t>
            </w:r>
            <w:r>
              <w:rPr>
                <w:lang w:val="ru-RU"/>
              </w:rPr>
              <w:t xml:space="preserve">. </w:t>
            </w:r>
            <w:r w:rsidRPr="00187A99">
              <w:rPr>
                <w:lang w:val="ru-RU"/>
              </w:rPr>
              <w:t xml:space="preserve">Вы можете использовать команду </w:t>
            </w:r>
            <w:r w:rsidRPr="00B31470">
              <w:rPr>
                <w:rStyle w:val="afffff7"/>
              </w:rPr>
              <w:t>ALTER</w:t>
            </w:r>
            <w:r w:rsidRPr="0055738E">
              <w:rPr>
                <w:rStyle w:val="afffff7"/>
                <w:lang w:val="ru-RU"/>
              </w:rPr>
              <w:t xml:space="preserve"> </w:t>
            </w:r>
            <w:r w:rsidRPr="00B31470">
              <w:rPr>
                <w:rStyle w:val="afffff7"/>
              </w:rPr>
              <w:t>ROLE</w:t>
            </w:r>
            <w:r w:rsidRPr="00187A99">
              <w:rPr>
                <w:lang w:val="ru-RU"/>
              </w:rPr>
              <w:t>, чтобы изменить пароль позже.</w:t>
            </w:r>
            <w:r>
              <w:rPr>
                <w:lang w:val="ru-RU"/>
              </w:rPr>
              <w:t xml:space="preserve"> </w:t>
            </w:r>
            <w:r w:rsidRPr="00187A99">
              <w:rPr>
                <w:lang w:val="ru-RU"/>
              </w:rPr>
              <w:t>Рекомендуемые методы безопасности:</w:t>
            </w:r>
          </w:p>
          <w:p w14:paraId="359B3DC2" w14:textId="20077AE6" w:rsidR="00187A99" w:rsidRPr="006B72F7" w:rsidRDefault="00187A99" w:rsidP="00187A99">
            <w:pPr>
              <w:pStyle w:val="0"/>
              <w:rPr>
                <w:lang w:val="ru-RU"/>
              </w:rPr>
            </w:pPr>
            <w:r w:rsidRPr="006B72F7">
              <w:rPr>
                <w:lang w:val="ru-RU"/>
              </w:rPr>
              <w:t>Не используйте параметр пароля по умолчанию для производственных сред.</w:t>
            </w:r>
          </w:p>
          <w:p w14:paraId="175FB238" w14:textId="58AE5C3F" w:rsidR="00187A99" w:rsidRPr="006B72F7" w:rsidRDefault="00187A99" w:rsidP="00187A99">
            <w:pPr>
              <w:pStyle w:val="0"/>
              <w:rPr>
                <w:lang w:val="ru-RU"/>
              </w:rPr>
            </w:pPr>
            <w:r w:rsidRPr="006B72F7">
              <w:rPr>
                <w:lang w:val="ru-RU"/>
              </w:rPr>
              <w:t>Измените пароль сразу после установки.</w:t>
            </w:r>
          </w:p>
        </w:tc>
      </w:tr>
      <w:tr w:rsidR="00187A99" w:rsidRPr="00187A99" w14:paraId="1F927DA7" w14:textId="77777777" w:rsidTr="00E32F92">
        <w:tc>
          <w:tcPr>
            <w:tcW w:w="2483" w:type="dxa"/>
            <w:tcMar>
              <w:top w:w="57" w:type="dxa"/>
              <w:left w:w="85" w:type="dxa"/>
              <w:bottom w:w="57" w:type="dxa"/>
              <w:right w:w="85" w:type="dxa"/>
            </w:tcMar>
          </w:tcPr>
          <w:p w14:paraId="7CD9CE21" w14:textId="167EE1CA" w:rsidR="00187A99" w:rsidRPr="00187A99" w:rsidRDefault="00187A99" w:rsidP="003F3A67">
            <w:pPr>
              <w:pStyle w:val="afffff6"/>
              <w:jc w:val="left"/>
            </w:pPr>
            <w:r w:rsidRPr="00187A99">
              <w:t>--mirror_mode={group|spread}</w:t>
            </w:r>
          </w:p>
        </w:tc>
        <w:tc>
          <w:tcPr>
            <w:tcW w:w="6861" w:type="dxa"/>
            <w:tcMar>
              <w:top w:w="57" w:type="dxa"/>
              <w:left w:w="85" w:type="dxa"/>
              <w:bottom w:w="57" w:type="dxa"/>
              <w:right w:w="85" w:type="dxa"/>
            </w:tcMar>
          </w:tcPr>
          <w:p w14:paraId="62AC6B29" w14:textId="7B3E671E" w:rsidR="00187A99" w:rsidRPr="00187A99" w:rsidRDefault="00187A99" w:rsidP="00187A99">
            <w:pPr>
              <w:pStyle w:val="aff8"/>
              <w:rPr>
                <w:lang w:val="ru-RU"/>
              </w:rPr>
            </w:pPr>
            <w:r w:rsidRPr="00187A99">
              <w:rPr>
                <w:lang w:val="ru-RU"/>
              </w:rPr>
              <w:t xml:space="preserve">Используйте этот параметр, чтобы указать размещение </w:t>
            </w:r>
            <w:r w:rsidR="00B31470">
              <w:rPr>
                <w:lang w:val="ru-RU"/>
              </w:rPr>
              <w:t>инстансов</w:t>
            </w:r>
            <w:r w:rsidRPr="00187A99">
              <w:rPr>
                <w:lang w:val="ru-RU"/>
              </w:rPr>
              <w:t xml:space="preserve"> зеркальн</w:t>
            </w:r>
            <w:r>
              <w:rPr>
                <w:lang w:val="ru-RU"/>
              </w:rPr>
              <w:t xml:space="preserve">ого сегмента на </w:t>
            </w:r>
            <w:r w:rsidR="00B31470">
              <w:rPr>
                <w:lang w:val="ru-RU"/>
              </w:rPr>
              <w:t>хостах</w:t>
            </w:r>
            <w:r>
              <w:rPr>
                <w:lang w:val="ru-RU"/>
              </w:rPr>
              <w:t xml:space="preserve"> сегмента. </w:t>
            </w:r>
            <w:r w:rsidR="00B31470">
              <w:rPr>
                <w:lang w:val="ru-RU"/>
              </w:rPr>
              <w:t xml:space="preserve">По умолчанию </w:t>
            </w:r>
            <w:r w:rsidR="00B31470" w:rsidRPr="00B31470">
              <w:rPr>
                <w:rStyle w:val="afffff7"/>
              </w:rPr>
              <w:t>group</w:t>
            </w:r>
            <w:r w:rsidRPr="00187A99">
              <w:rPr>
                <w:lang w:val="ru-RU"/>
              </w:rPr>
              <w:t xml:space="preserve"> группирует зеркальные сегменты для всех основных сегментов хоста</w:t>
            </w:r>
            <w:r>
              <w:rPr>
                <w:lang w:val="ru-RU"/>
              </w:rPr>
              <w:t xml:space="preserve"> на одном альтернативном хосте. </w:t>
            </w:r>
            <w:r w:rsidRPr="00B31470">
              <w:rPr>
                <w:rStyle w:val="afffff7"/>
              </w:rPr>
              <w:t>spread</w:t>
            </w:r>
            <w:r w:rsidRPr="00187A99">
              <w:rPr>
                <w:lang w:val="ru-RU"/>
              </w:rPr>
              <w:t xml:space="preserve"> распределяет зеркальные сегменты для основных сегментов на хосте по разным хостам в массиве </w:t>
            </w:r>
            <w:r w:rsidR="002C3408">
              <w:rPr>
                <w:lang w:val="ru-RU"/>
              </w:rPr>
              <w:t>RT.Warehouse</w:t>
            </w:r>
            <w:r w:rsidRPr="00187A99">
              <w:rPr>
                <w:lang w:val="ru-RU"/>
              </w:rPr>
              <w:t>.</w:t>
            </w:r>
          </w:p>
          <w:p w14:paraId="4AC5C139" w14:textId="4B6644C6" w:rsidR="00187A99" w:rsidRPr="00187A99" w:rsidRDefault="00187A99" w:rsidP="00B31470">
            <w:pPr>
              <w:pStyle w:val="aff8"/>
              <w:rPr>
                <w:lang w:val="ru-RU"/>
              </w:rPr>
            </w:pPr>
            <w:r w:rsidRPr="00187A99">
              <w:rPr>
                <w:lang w:val="ru-RU"/>
              </w:rPr>
              <w:t>Распространение разрешено только в том случае, если количество хостов превышает количеств</w:t>
            </w:r>
            <w:r w:rsidR="00B31470">
              <w:rPr>
                <w:lang w:val="ru-RU"/>
              </w:rPr>
              <w:t>о инстансов сегмента на хост.</w:t>
            </w:r>
          </w:p>
        </w:tc>
      </w:tr>
      <w:tr w:rsidR="00187A99" w:rsidRPr="00187A99" w14:paraId="6FD55915" w14:textId="77777777" w:rsidTr="00E32F92">
        <w:tc>
          <w:tcPr>
            <w:tcW w:w="2483" w:type="dxa"/>
            <w:tcMar>
              <w:top w:w="57" w:type="dxa"/>
              <w:left w:w="85" w:type="dxa"/>
              <w:bottom w:w="57" w:type="dxa"/>
              <w:right w:w="85" w:type="dxa"/>
            </w:tcMar>
          </w:tcPr>
          <w:p w14:paraId="66AD50AA" w14:textId="7411BF5E" w:rsidR="00187A99" w:rsidRPr="00187A99" w:rsidRDefault="00D121A2" w:rsidP="003F3A67">
            <w:pPr>
              <w:pStyle w:val="afffff6"/>
              <w:jc w:val="left"/>
            </w:pPr>
            <w:r w:rsidRPr="00D121A2">
              <w:t>-v | --version</w:t>
            </w:r>
          </w:p>
        </w:tc>
        <w:tc>
          <w:tcPr>
            <w:tcW w:w="6861" w:type="dxa"/>
            <w:tcMar>
              <w:top w:w="57" w:type="dxa"/>
              <w:left w:w="85" w:type="dxa"/>
              <w:bottom w:w="57" w:type="dxa"/>
              <w:right w:w="85" w:type="dxa"/>
            </w:tcMar>
          </w:tcPr>
          <w:p w14:paraId="21FC870A" w14:textId="3D1C90D3" w:rsidR="00187A99" w:rsidRPr="00187A99" w:rsidRDefault="00693EEC" w:rsidP="00187A99">
            <w:pPr>
              <w:pStyle w:val="aff8"/>
              <w:rPr>
                <w:lang w:val="ru-RU"/>
              </w:rPr>
            </w:pPr>
            <w:r>
              <w:rPr>
                <w:lang w:val="ru-RU"/>
              </w:rPr>
              <w:t xml:space="preserve">Распечатывает версию </w:t>
            </w:r>
            <w:r w:rsidRPr="00693EEC">
              <w:rPr>
                <w:rStyle w:val="afffff7"/>
              </w:rPr>
              <w:t>gpinitsystem</w:t>
            </w:r>
            <w:r>
              <w:rPr>
                <w:lang w:val="ru-RU"/>
              </w:rPr>
              <w:t xml:space="preserve"> и выходит</w:t>
            </w:r>
            <w:r w:rsidR="00D121A2" w:rsidRPr="00D121A2">
              <w:rPr>
                <w:lang w:val="ru-RU"/>
              </w:rPr>
              <w:t>.</w:t>
            </w:r>
          </w:p>
        </w:tc>
      </w:tr>
      <w:tr w:rsidR="00D121A2" w:rsidRPr="00D121A2" w14:paraId="4C780ABE" w14:textId="77777777" w:rsidTr="00E32F92">
        <w:tc>
          <w:tcPr>
            <w:tcW w:w="2483" w:type="dxa"/>
            <w:tcMar>
              <w:top w:w="57" w:type="dxa"/>
              <w:left w:w="85" w:type="dxa"/>
              <w:bottom w:w="57" w:type="dxa"/>
              <w:right w:w="85" w:type="dxa"/>
            </w:tcMar>
          </w:tcPr>
          <w:p w14:paraId="1CBD8D22" w14:textId="12A272C2" w:rsidR="00D121A2" w:rsidRPr="00D121A2" w:rsidRDefault="00D121A2" w:rsidP="003F3A67">
            <w:pPr>
              <w:pStyle w:val="afffff6"/>
              <w:jc w:val="left"/>
            </w:pPr>
            <w:r w:rsidRPr="00D121A2">
              <w:lastRenderedPageBreak/>
              <w:t>-? | --help</w:t>
            </w:r>
          </w:p>
        </w:tc>
        <w:tc>
          <w:tcPr>
            <w:tcW w:w="6861" w:type="dxa"/>
            <w:tcMar>
              <w:top w:w="57" w:type="dxa"/>
              <w:left w:w="85" w:type="dxa"/>
              <w:bottom w:w="57" w:type="dxa"/>
              <w:right w:w="85" w:type="dxa"/>
            </w:tcMar>
          </w:tcPr>
          <w:p w14:paraId="2EDC1756" w14:textId="14998203" w:rsidR="00D121A2" w:rsidRPr="00D121A2" w:rsidRDefault="00693EEC" w:rsidP="00187A99">
            <w:pPr>
              <w:pStyle w:val="aff8"/>
              <w:rPr>
                <w:lang w:val="ru-RU"/>
              </w:rPr>
            </w:pPr>
            <w:r>
              <w:rPr>
                <w:lang w:val="ru-RU"/>
              </w:rPr>
              <w:t>Показывает</w:t>
            </w:r>
            <w:r w:rsidR="00D121A2" w:rsidRPr="00D121A2">
              <w:rPr>
                <w:lang w:val="ru-RU"/>
              </w:rPr>
              <w:t xml:space="preserve"> справку об аргументах командной строки </w:t>
            </w:r>
            <w:r w:rsidR="00D121A2" w:rsidRPr="00693EEC">
              <w:rPr>
                <w:rStyle w:val="afffff7"/>
              </w:rPr>
              <w:t>gpinitsystem</w:t>
            </w:r>
            <w:r>
              <w:rPr>
                <w:lang w:val="ru-RU"/>
              </w:rPr>
              <w:t xml:space="preserve"> и выходит</w:t>
            </w:r>
            <w:r w:rsidR="00D121A2" w:rsidRPr="00D121A2">
              <w:rPr>
                <w:lang w:val="ru-RU"/>
              </w:rPr>
              <w:t>.</w:t>
            </w:r>
          </w:p>
        </w:tc>
      </w:tr>
    </w:tbl>
    <w:p w14:paraId="24514128" w14:textId="77777777" w:rsidR="00CB4FC2" w:rsidRDefault="00CB4FC2" w:rsidP="000749E2">
      <w:pPr>
        <w:pStyle w:val="46"/>
      </w:pPr>
      <w:bookmarkStart w:id="65" w:name="_Ref62476253"/>
      <w:r>
        <w:t>Формат файла конфигурации инициализации</w:t>
      </w:r>
      <w:bookmarkEnd w:id="65"/>
    </w:p>
    <w:p w14:paraId="19ED3B70" w14:textId="1064DCB5" w:rsidR="00CB4FC2" w:rsidRDefault="00CB4FC2" w:rsidP="00CB4FC2">
      <w:pPr>
        <w:pStyle w:val="afff1"/>
      </w:pPr>
      <w:proofErr w:type="gramStart"/>
      <w:r w:rsidRPr="00E41809">
        <w:rPr>
          <w:rStyle w:val="afffff0"/>
        </w:rPr>
        <w:t>gpinitsystem</w:t>
      </w:r>
      <w:proofErr w:type="gramEnd"/>
      <w:r>
        <w:t xml:space="preserve"> требуется файл конфигурации</w:t>
      </w:r>
      <w:r w:rsidR="00E41809">
        <w:t xml:space="preserve"> кластера со следующими определё</w:t>
      </w:r>
      <w:r>
        <w:t xml:space="preserve">нными параметрами. Пример файла конфигурации инициализации можно найти в </w:t>
      </w:r>
      <w:r w:rsidRPr="0055738E">
        <w:rPr>
          <w:rStyle w:val="afffff0"/>
          <w:lang w:val="ru-RU"/>
        </w:rPr>
        <w:t>$</w:t>
      </w:r>
      <w:r w:rsidRPr="00E41809">
        <w:rPr>
          <w:rStyle w:val="afffff0"/>
        </w:rPr>
        <w:t>GPHOME</w:t>
      </w:r>
      <w:r w:rsidRPr="0055738E">
        <w:rPr>
          <w:rStyle w:val="afffff0"/>
          <w:lang w:val="ru-RU"/>
        </w:rPr>
        <w:t>/</w:t>
      </w:r>
      <w:r w:rsidRPr="00E41809">
        <w:rPr>
          <w:rStyle w:val="afffff0"/>
        </w:rPr>
        <w:t>docs</w:t>
      </w:r>
      <w:r w:rsidRPr="0055738E">
        <w:rPr>
          <w:rStyle w:val="afffff0"/>
          <w:lang w:val="ru-RU"/>
        </w:rPr>
        <w:t>/</w:t>
      </w:r>
      <w:r w:rsidRPr="00E41809">
        <w:rPr>
          <w:rStyle w:val="afffff0"/>
        </w:rPr>
        <w:t>cli</w:t>
      </w:r>
      <w:r w:rsidRPr="0055738E">
        <w:rPr>
          <w:rStyle w:val="afffff0"/>
          <w:lang w:val="ru-RU"/>
        </w:rPr>
        <w:t>_</w:t>
      </w:r>
      <w:r w:rsidRPr="00E41809">
        <w:rPr>
          <w:rStyle w:val="afffff0"/>
        </w:rPr>
        <w:t>help</w:t>
      </w:r>
      <w:r w:rsidRPr="0055738E">
        <w:rPr>
          <w:rStyle w:val="afffff0"/>
          <w:lang w:val="ru-RU"/>
        </w:rPr>
        <w:t>/</w:t>
      </w:r>
      <w:r w:rsidRPr="00E41809">
        <w:rPr>
          <w:rStyle w:val="afffff0"/>
        </w:rPr>
        <w:t>gpconfigs</w:t>
      </w:r>
      <w:r w:rsidRPr="0055738E">
        <w:rPr>
          <w:rStyle w:val="afffff0"/>
          <w:lang w:val="ru-RU"/>
        </w:rPr>
        <w:t>/</w:t>
      </w:r>
      <w:r w:rsidRPr="00E41809">
        <w:rPr>
          <w:rStyle w:val="afffff0"/>
        </w:rPr>
        <w:t>gpinitsystem</w:t>
      </w:r>
      <w:r w:rsidRPr="0055738E">
        <w:rPr>
          <w:rStyle w:val="afffff0"/>
          <w:lang w:val="ru-RU"/>
        </w:rPr>
        <w:t>_</w:t>
      </w:r>
      <w:r w:rsidRPr="00E41809">
        <w:rPr>
          <w:rStyle w:val="afffff0"/>
        </w:rPr>
        <w:t>config</w:t>
      </w:r>
      <w:r>
        <w:t>.</w:t>
      </w:r>
    </w:p>
    <w:p w14:paraId="04D67F30" w14:textId="255BD982" w:rsidR="00D67B83" w:rsidRPr="00D121A2" w:rsidRDefault="00CB4FC2" w:rsidP="00CB4FC2">
      <w:pPr>
        <w:pStyle w:val="afff1"/>
      </w:pPr>
      <w:r>
        <w:t xml:space="preserve">Чтобы избежать конфликтов портов между </w:t>
      </w:r>
      <w:r w:rsidR="002C3408">
        <w:t>RT.Warehouse</w:t>
      </w:r>
      <w:r>
        <w:t xml:space="preserve"> и другими приложениями, номера портов </w:t>
      </w:r>
      <w:r w:rsidR="002C3408">
        <w:t>RT.Warehouse</w:t>
      </w:r>
      <w:r>
        <w:t xml:space="preserve"> не должны находиться в диапазоне, заданном параметром операционной системы </w:t>
      </w:r>
      <w:proofErr w:type="gramStart"/>
      <w:r w:rsidRPr="00E41809">
        <w:rPr>
          <w:rStyle w:val="afffff0"/>
        </w:rPr>
        <w:t>net</w:t>
      </w:r>
      <w:r w:rsidRPr="0055738E">
        <w:rPr>
          <w:rStyle w:val="afffff0"/>
          <w:lang w:val="ru-RU"/>
        </w:rPr>
        <w:t>.</w:t>
      </w:r>
      <w:r w:rsidRPr="00E41809">
        <w:rPr>
          <w:rStyle w:val="afffff0"/>
        </w:rPr>
        <w:t>ipv</w:t>
      </w:r>
      <w:r w:rsidRPr="0055738E">
        <w:rPr>
          <w:rStyle w:val="afffff0"/>
          <w:lang w:val="ru-RU"/>
        </w:rPr>
        <w:t>4.</w:t>
      </w:r>
      <w:r w:rsidRPr="00E41809">
        <w:rPr>
          <w:rStyle w:val="afffff0"/>
        </w:rPr>
        <w:t>ip</w:t>
      </w:r>
      <w:proofErr w:type="gramEnd"/>
      <w:r w:rsidRPr="0055738E">
        <w:rPr>
          <w:rStyle w:val="afffff0"/>
          <w:lang w:val="ru-RU"/>
        </w:rPr>
        <w:t>_</w:t>
      </w:r>
      <w:r w:rsidRPr="00E41809">
        <w:rPr>
          <w:rStyle w:val="afffff0"/>
        </w:rPr>
        <w:t>local</w:t>
      </w:r>
      <w:r w:rsidRPr="0055738E">
        <w:rPr>
          <w:rStyle w:val="afffff0"/>
          <w:lang w:val="ru-RU"/>
        </w:rPr>
        <w:t>_</w:t>
      </w:r>
      <w:r w:rsidRPr="00E41809">
        <w:rPr>
          <w:rStyle w:val="afffff0"/>
        </w:rPr>
        <w:t>port</w:t>
      </w:r>
      <w:r w:rsidRPr="0055738E">
        <w:rPr>
          <w:rStyle w:val="afffff0"/>
          <w:lang w:val="ru-RU"/>
        </w:rPr>
        <w:t>_</w:t>
      </w:r>
      <w:r w:rsidRPr="00E41809">
        <w:rPr>
          <w:rStyle w:val="afffff0"/>
        </w:rPr>
        <w:t>range</w:t>
      </w:r>
      <w:r>
        <w:t xml:space="preserve">. Например, если </w:t>
      </w:r>
      <w:proofErr w:type="gramStart"/>
      <w:r w:rsidRPr="00E41809">
        <w:rPr>
          <w:rStyle w:val="afffff0"/>
        </w:rPr>
        <w:t>net</w:t>
      </w:r>
      <w:r w:rsidRPr="00E41809">
        <w:rPr>
          <w:rStyle w:val="afffff0"/>
          <w:lang w:val="ru-RU"/>
        </w:rPr>
        <w:t>.</w:t>
      </w:r>
      <w:r w:rsidRPr="00E41809">
        <w:rPr>
          <w:rStyle w:val="afffff0"/>
        </w:rPr>
        <w:t>ipv</w:t>
      </w:r>
      <w:r w:rsidRPr="00E41809">
        <w:rPr>
          <w:rStyle w:val="afffff0"/>
          <w:lang w:val="ru-RU"/>
        </w:rPr>
        <w:t>4.</w:t>
      </w:r>
      <w:r w:rsidRPr="00E41809">
        <w:rPr>
          <w:rStyle w:val="afffff0"/>
        </w:rPr>
        <w:t>ip</w:t>
      </w:r>
      <w:proofErr w:type="gramEnd"/>
      <w:r w:rsidRPr="00E41809">
        <w:rPr>
          <w:rStyle w:val="afffff0"/>
          <w:lang w:val="ru-RU"/>
        </w:rPr>
        <w:t>_</w:t>
      </w:r>
      <w:r w:rsidRPr="00E41809">
        <w:rPr>
          <w:rStyle w:val="afffff0"/>
        </w:rPr>
        <w:t>local</w:t>
      </w:r>
      <w:r w:rsidRPr="00E41809">
        <w:rPr>
          <w:rStyle w:val="afffff0"/>
          <w:lang w:val="ru-RU"/>
        </w:rPr>
        <w:t>_</w:t>
      </w:r>
      <w:r w:rsidRPr="00E41809">
        <w:rPr>
          <w:rStyle w:val="afffff0"/>
        </w:rPr>
        <w:t>port</w:t>
      </w:r>
      <w:r w:rsidRPr="00E41809">
        <w:rPr>
          <w:rStyle w:val="afffff0"/>
          <w:lang w:val="ru-RU"/>
        </w:rPr>
        <w:t>_</w:t>
      </w:r>
      <w:r w:rsidRPr="00E41809">
        <w:rPr>
          <w:rStyle w:val="afffff0"/>
        </w:rPr>
        <w:t>range</w:t>
      </w:r>
      <w:r w:rsidRPr="00E41809">
        <w:rPr>
          <w:rStyle w:val="afffff0"/>
          <w:lang w:val="ru-RU"/>
        </w:rPr>
        <w:t xml:space="preserve"> = 10000 65535</w:t>
      </w:r>
      <w:r>
        <w:t xml:space="preserve">, вы можете установить эти значения для номеров базовых портов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B4FC2" w:rsidRPr="000749E2" w14:paraId="1431029C" w14:textId="77777777" w:rsidTr="00E32F92">
        <w:tc>
          <w:tcPr>
            <w:tcW w:w="9344" w:type="dxa"/>
            <w:shd w:val="clear" w:color="auto" w:fill="F2F2F2" w:themeFill="background1" w:themeFillShade="F2"/>
          </w:tcPr>
          <w:p w14:paraId="69773A8C" w14:textId="77777777" w:rsidR="00CB4FC2" w:rsidRDefault="00CB4FC2" w:rsidP="00CB4FC2">
            <w:pPr>
              <w:pStyle w:val="afffff"/>
            </w:pPr>
            <w:r>
              <w:t>PORT_BASE = 6000</w:t>
            </w:r>
          </w:p>
          <w:p w14:paraId="1BC29DEB" w14:textId="1E0E0858" w:rsidR="00CB4FC2" w:rsidRPr="001F26BF" w:rsidRDefault="00CB4FC2" w:rsidP="00CB4FC2">
            <w:pPr>
              <w:pStyle w:val="afffff"/>
            </w:pPr>
            <w:r>
              <w:t>MIRROR_PORT_BASE = 7000</w:t>
            </w:r>
          </w:p>
        </w:tc>
      </w:tr>
    </w:tbl>
    <w:p w14:paraId="0000BA86" w14:textId="726450E4" w:rsidR="00CB4FC2" w:rsidRPr="00E41809" w:rsidRDefault="00CB4FC2" w:rsidP="00CB4FC2">
      <w:pPr>
        <w:pStyle w:val="aff6"/>
        <w:rPr>
          <w:lang w:val="en-US"/>
        </w:rPr>
      </w:pPr>
      <w:r w:rsidRPr="00624C80">
        <w:t xml:space="preserve">Таблица </w:t>
      </w:r>
      <w:fldSimple w:instr=" SEQ Таблица \* ARABIC ">
        <w:r w:rsidR="000D13AA">
          <w:rPr>
            <w:noProof/>
          </w:rPr>
          <w:t>32</w:t>
        </w:r>
      </w:fldSimple>
      <w:r w:rsidRPr="00624C80">
        <w:t xml:space="preserve"> </w:t>
      </w:r>
      <w:r w:rsidRPr="00624C80">
        <w:rPr>
          <w:rFonts w:cs="Times New Roman"/>
        </w:rPr>
        <w:t>—</w:t>
      </w:r>
      <w:r w:rsidRPr="00624C80">
        <w:t xml:space="preserve"> </w:t>
      </w:r>
      <w:r>
        <w:t xml:space="preserve">Параметры </w:t>
      </w:r>
      <w:r w:rsidR="006F30F2" w:rsidRPr="00CB4FC2">
        <w:t>gpinitsystem</w:t>
      </w:r>
      <w:r w:rsidR="00E41809">
        <w:t>_</w:t>
      </w:r>
      <w:r w:rsidR="00E41809">
        <w:rPr>
          <w:lang w:val="en-US"/>
        </w:rPr>
        <w:t>config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CB4FC2" w:rsidRPr="00BB4D23" w14:paraId="6986BEBB" w14:textId="77777777" w:rsidTr="00E32F92">
        <w:trPr>
          <w:trHeight w:val="454"/>
          <w:tblHeader/>
        </w:trPr>
        <w:tc>
          <w:tcPr>
            <w:tcW w:w="2483" w:type="dxa"/>
            <w:shd w:val="clear" w:color="auto" w:fill="7030A0"/>
            <w:tcMar>
              <w:top w:w="57" w:type="dxa"/>
              <w:left w:w="85" w:type="dxa"/>
              <w:bottom w:w="57" w:type="dxa"/>
              <w:right w:w="85" w:type="dxa"/>
            </w:tcMar>
          </w:tcPr>
          <w:p w14:paraId="37004BFF" w14:textId="77777777" w:rsidR="00CB4FC2" w:rsidRPr="00BB4D23" w:rsidRDefault="00CB4FC2" w:rsidP="00E32F92">
            <w:pPr>
              <w:pStyle w:val="affa"/>
            </w:pPr>
            <w:r>
              <w:t>Параметр</w:t>
            </w:r>
          </w:p>
        </w:tc>
        <w:tc>
          <w:tcPr>
            <w:tcW w:w="6861" w:type="dxa"/>
            <w:shd w:val="clear" w:color="auto" w:fill="7030A0"/>
            <w:tcMar>
              <w:top w:w="57" w:type="dxa"/>
              <w:left w:w="85" w:type="dxa"/>
              <w:bottom w:w="57" w:type="dxa"/>
              <w:right w:w="85" w:type="dxa"/>
            </w:tcMar>
          </w:tcPr>
          <w:p w14:paraId="21703AA6" w14:textId="77777777" w:rsidR="00CB4FC2" w:rsidRPr="00991D67" w:rsidRDefault="00CB4FC2" w:rsidP="00E32F92">
            <w:pPr>
              <w:pStyle w:val="affa"/>
            </w:pPr>
            <w:r>
              <w:t>Описание</w:t>
            </w:r>
          </w:p>
        </w:tc>
      </w:tr>
      <w:tr w:rsidR="00CB4FC2" w:rsidRPr="00BB4D23" w14:paraId="656F0C2D" w14:textId="77777777" w:rsidTr="00E32F92">
        <w:tc>
          <w:tcPr>
            <w:tcW w:w="2483" w:type="dxa"/>
            <w:tcMar>
              <w:top w:w="57" w:type="dxa"/>
              <w:left w:w="85" w:type="dxa"/>
              <w:bottom w:w="57" w:type="dxa"/>
              <w:right w:w="85" w:type="dxa"/>
            </w:tcMar>
          </w:tcPr>
          <w:p w14:paraId="714FF043" w14:textId="32489B86" w:rsidR="00CB4FC2" w:rsidRPr="00991D67" w:rsidRDefault="00CB4FC2" w:rsidP="00E41809">
            <w:pPr>
              <w:pStyle w:val="afffff6"/>
              <w:jc w:val="left"/>
            </w:pPr>
            <w:r w:rsidRPr="00CB4FC2">
              <w:t>ARRAY_NAME</w:t>
            </w:r>
          </w:p>
        </w:tc>
        <w:tc>
          <w:tcPr>
            <w:tcW w:w="6861" w:type="dxa"/>
            <w:tcMar>
              <w:top w:w="57" w:type="dxa"/>
              <w:left w:w="85" w:type="dxa"/>
              <w:bottom w:w="57" w:type="dxa"/>
              <w:right w:w="85" w:type="dxa"/>
            </w:tcMar>
          </w:tcPr>
          <w:p w14:paraId="22C11C7F" w14:textId="578F74B2" w:rsidR="00CB4FC2" w:rsidRPr="00991D67" w:rsidRDefault="00E41809" w:rsidP="00CB4FC2">
            <w:pPr>
              <w:pStyle w:val="aff8"/>
              <w:rPr>
                <w:lang w:val="ru-RU"/>
              </w:rPr>
            </w:pPr>
            <w:r>
              <w:rPr>
                <w:lang w:val="ru-RU"/>
              </w:rPr>
              <w:t>Обязательный</w:t>
            </w:r>
            <w:r w:rsidR="00CB4FC2">
              <w:rPr>
                <w:lang w:val="ru-RU"/>
              </w:rPr>
              <w:t xml:space="preserve">. Имя настраиваемого массива. </w:t>
            </w:r>
            <w:r w:rsidR="00CB4FC2" w:rsidRPr="00CB4FC2">
              <w:rPr>
                <w:lang w:val="ru-RU"/>
              </w:rPr>
              <w:t>Вы можете использо</w:t>
            </w:r>
            <w:r w:rsidR="00CB4FC2">
              <w:rPr>
                <w:lang w:val="ru-RU"/>
              </w:rPr>
              <w:t xml:space="preserve">вать любое имя, какое захотите. </w:t>
            </w:r>
            <w:r w:rsidR="00CB4FC2" w:rsidRPr="00CB4FC2">
              <w:rPr>
                <w:lang w:val="ru-RU"/>
              </w:rPr>
              <w:t>Заключите имя в кавычки, если имя содержит пробелы.</w:t>
            </w:r>
          </w:p>
        </w:tc>
      </w:tr>
      <w:tr w:rsidR="00CB4FC2" w:rsidRPr="00BB4D23" w14:paraId="50C7E7CB" w14:textId="77777777" w:rsidTr="00E32F92">
        <w:tc>
          <w:tcPr>
            <w:tcW w:w="2483" w:type="dxa"/>
            <w:tcMar>
              <w:top w:w="57" w:type="dxa"/>
              <w:left w:w="85" w:type="dxa"/>
              <w:bottom w:w="57" w:type="dxa"/>
              <w:right w:w="85" w:type="dxa"/>
            </w:tcMar>
          </w:tcPr>
          <w:p w14:paraId="2A5DF624" w14:textId="07308D9A" w:rsidR="00CB4FC2" w:rsidRPr="00CB4FC2" w:rsidRDefault="00603A8A" w:rsidP="00E41809">
            <w:pPr>
              <w:pStyle w:val="afffff6"/>
              <w:jc w:val="left"/>
            </w:pPr>
            <w:r w:rsidRPr="00603A8A">
              <w:t>MACHINE_LIST_FILE</w:t>
            </w:r>
          </w:p>
        </w:tc>
        <w:tc>
          <w:tcPr>
            <w:tcW w:w="6861" w:type="dxa"/>
            <w:tcMar>
              <w:top w:w="57" w:type="dxa"/>
              <w:left w:w="85" w:type="dxa"/>
              <w:bottom w:w="57" w:type="dxa"/>
              <w:right w:w="85" w:type="dxa"/>
            </w:tcMar>
          </w:tcPr>
          <w:p w14:paraId="71B8920D" w14:textId="4A82C518" w:rsidR="00CB4FC2" w:rsidRDefault="00E41809" w:rsidP="00E41809">
            <w:pPr>
              <w:pStyle w:val="aff8"/>
              <w:rPr>
                <w:lang w:val="ru-RU"/>
              </w:rPr>
            </w:pPr>
            <w:r>
              <w:rPr>
                <w:lang w:val="ru-RU"/>
              </w:rPr>
              <w:t>Опционально</w:t>
            </w:r>
            <w:r w:rsidR="00603A8A">
              <w:rPr>
                <w:lang w:val="ru-RU"/>
              </w:rPr>
              <w:t xml:space="preserve">. </w:t>
            </w:r>
            <w:r w:rsidR="00603A8A" w:rsidRPr="00603A8A">
              <w:rPr>
                <w:lang w:val="ru-RU"/>
              </w:rPr>
              <w:t xml:space="preserve">Может использоваться вместо </w:t>
            </w:r>
            <w:r>
              <w:rPr>
                <w:lang w:val="ru-RU"/>
              </w:rPr>
              <w:t>параметра</w:t>
            </w:r>
            <w:r w:rsidR="00603A8A" w:rsidRPr="00603A8A">
              <w:rPr>
                <w:lang w:val="ru-RU"/>
              </w:rPr>
              <w:t xml:space="preserve"> </w:t>
            </w:r>
            <w:r w:rsidR="00603A8A" w:rsidRPr="00E41809">
              <w:rPr>
                <w:rStyle w:val="afffff7"/>
                <w:lang w:val="ru-RU"/>
              </w:rPr>
              <w:t>-</w:t>
            </w:r>
            <w:r w:rsidR="00603A8A" w:rsidRPr="00E41809">
              <w:rPr>
                <w:rStyle w:val="afffff7"/>
              </w:rPr>
              <w:t>h</w:t>
            </w:r>
            <w:r w:rsidR="00603A8A" w:rsidRPr="00603A8A">
              <w:rPr>
                <w:lang w:val="ru-RU"/>
              </w:rPr>
              <w:t>.</w:t>
            </w:r>
            <w:r w:rsidR="00603A8A">
              <w:rPr>
                <w:lang w:val="ru-RU"/>
              </w:rPr>
              <w:t xml:space="preserve"> </w:t>
            </w:r>
            <w:r>
              <w:rPr>
                <w:lang w:val="ru-RU"/>
              </w:rPr>
              <w:t>Параметр</w:t>
            </w:r>
            <w:r w:rsidR="00603A8A" w:rsidRPr="00603A8A">
              <w:rPr>
                <w:lang w:val="ru-RU"/>
              </w:rPr>
              <w:t xml:space="preserve"> указывает на файл, соде</w:t>
            </w:r>
            <w:r>
              <w:rPr>
                <w:lang w:val="ru-RU"/>
              </w:rPr>
              <w:t>ржащий список имё</w:t>
            </w:r>
            <w:r w:rsidR="00603A8A" w:rsidRPr="00603A8A">
              <w:rPr>
                <w:lang w:val="ru-RU"/>
              </w:rPr>
              <w:t xml:space="preserve">н </w:t>
            </w:r>
            <w:r>
              <w:rPr>
                <w:lang w:val="ru-RU"/>
              </w:rPr>
              <w:t>хостов сегментов</w:t>
            </w:r>
            <w:r w:rsidR="00603A8A" w:rsidRPr="00603A8A">
              <w:rPr>
                <w:lang w:val="ru-RU"/>
              </w:rPr>
              <w:t>, составляющих</w:t>
            </w:r>
            <w:r w:rsidR="00603A8A">
              <w:rPr>
                <w:lang w:val="ru-RU"/>
              </w:rPr>
              <w:t xml:space="preserve"> систему </w:t>
            </w:r>
            <w:r w:rsidR="002C3408">
              <w:rPr>
                <w:lang w:val="ru-RU"/>
              </w:rPr>
              <w:t>RT.Warehouse</w:t>
            </w:r>
            <w:r w:rsidR="00603A8A">
              <w:rPr>
                <w:lang w:val="ru-RU"/>
              </w:rPr>
              <w:t xml:space="preserve">. </w:t>
            </w:r>
            <w:r w:rsidR="00603A8A" w:rsidRPr="00603A8A">
              <w:rPr>
                <w:lang w:val="ru-RU"/>
              </w:rPr>
              <w:t>Предполагается, что хостом</w:t>
            </w:r>
            <w:r w:rsidRPr="00E41809">
              <w:rPr>
                <w:lang w:val="ru-RU"/>
              </w:rPr>
              <w:t xml:space="preserve"> </w:t>
            </w:r>
            <w:r>
              <w:rPr>
                <w:lang w:val="ru-RU"/>
              </w:rPr>
              <w:t>мастера</w:t>
            </w:r>
            <w:r w:rsidR="00603A8A" w:rsidRPr="00603A8A">
              <w:rPr>
                <w:lang w:val="ru-RU"/>
              </w:rPr>
              <w:t xml:space="preserve"> является хост, с которого вы запускаете утилиту, и его н</w:t>
            </w:r>
            <w:r w:rsidR="00603A8A">
              <w:rPr>
                <w:lang w:val="ru-RU"/>
              </w:rPr>
              <w:t xml:space="preserve">е следует включать в этот файл. </w:t>
            </w:r>
            <w:r w:rsidR="00603A8A" w:rsidRPr="00603A8A">
              <w:rPr>
                <w:lang w:val="ru-RU"/>
              </w:rPr>
              <w:t>Если хосты вашего сегмента имеют несколько сетевых интерфейсов, этот файл б</w:t>
            </w:r>
            <w:r w:rsidR="00603A8A">
              <w:rPr>
                <w:lang w:val="ru-RU"/>
              </w:rPr>
              <w:t xml:space="preserve">удет включать все адреса хоста. </w:t>
            </w:r>
            <w:r w:rsidR="00603A8A" w:rsidRPr="00603A8A">
              <w:rPr>
                <w:lang w:val="ru-RU"/>
              </w:rPr>
              <w:t>Укажите абсолютный путь к файлу.</w:t>
            </w:r>
          </w:p>
        </w:tc>
      </w:tr>
      <w:tr w:rsidR="00603A8A" w:rsidRPr="00BB4D23" w14:paraId="38D3FDE9" w14:textId="77777777" w:rsidTr="00E32F92">
        <w:tc>
          <w:tcPr>
            <w:tcW w:w="2483" w:type="dxa"/>
            <w:tcMar>
              <w:top w:w="57" w:type="dxa"/>
              <w:left w:w="85" w:type="dxa"/>
              <w:bottom w:w="57" w:type="dxa"/>
              <w:right w:w="85" w:type="dxa"/>
            </w:tcMar>
          </w:tcPr>
          <w:p w14:paraId="2F8508AD" w14:textId="41A520FA" w:rsidR="00603A8A" w:rsidRPr="00603A8A" w:rsidRDefault="0041766F" w:rsidP="00E41809">
            <w:pPr>
              <w:pStyle w:val="afffff6"/>
              <w:jc w:val="left"/>
            </w:pPr>
            <w:r w:rsidRPr="0041766F">
              <w:t>SEG_PREFIX</w:t>
            </w:r>
          </w:p>
        </w:tc>
        <w:tc>
          <w:tcPr>
            <w:tcW w:w="6861" w:type="dxa"/>
            <w:tcMar>
              <w:top w:w="57" w:type="dxa"/>
              <w:left w:w="85" w:type="dxa"/>
              <w:bottom w:w="57" w:type="dxa"/>
              <w:right w:w="85" w:type="dxa"/>
            </w:tcMar>
          </w:tcPr>
          <w:p w14:paraId="1DAAB44F" w14:textId="67B81B89" w:rsidR="00603A8A" w:rsidRDefault="00E41809" w:rsidP="00E41809">
            <w:pPr>
              <w:pStyle w:val="aff8"/>
              <w:rPr>
                <w:lang w:val="ru-RU"/>
              </w:rPr>
            </w:pPr>
            <w:r>
              <w:rPr>
                <w:lang w:val="ru-RU"/>
              </w:rPr>
              <w:t>Обязательный</w:t>
            </w:r>
            <w:r w:rsidR="00E343E7">
              <w:rPr>
                <w:lang w:val="ru-RU"/>
              </w:rPr>
              <w:t xml:space="preserve">. </w:t>
            </w:r>
            <w:r>
              <w:rPr>
                <w:lang w:val="ru-RU"/>
              </w:rPr>
              <w:t>Параметр</w:t>
            </w:r>
            <w:r w:rsidR="0041766F" w:rsidRPr="0041766F">
              <w:rPr>
                <w:lang w:val="ru-RU"/>
              </w:rPr>
              <w:t xml:space="preserve"> указывает префикс, который будет использоваться для именования каталогов данных на </w:t>
            </w:r>
            <w:r>
              <w:rPr>
                <w:lang w:val="ru-RU"/>
              </w:rPr>
              <w:t>инстансах мастера</w:t>
            </w:r>
            <w:r w:rsidR="00E343E7">
              <w:rPr>
                <w:lang w:val="ru-RU"/>
              </w:rPr>
              <w:t xml:space="preserve"> и сегмента. </w:t>
            </w:r>
            <w:r w:rsidR="0041766F" w:rsidRPr="0041766F">
              <w:rPr>
                <w:lang w:val="ru-RU"/>
              </w:rPr>
              <w:t xml:space="preserve">Соглашение об именах каталогов данных в системе </w:t>
            </w:r>
            <w:r w:rsidR="002C3408">
              <w:rPr>
                <w:lang w:val="ru-RU"/>
              </w:rPr>
              <w:t>RT.Warehouse</w:t>
            </w:r>
            <w:r>
              <w:rPr>
                <w:lang w:val="ru-RU"/>
              </w:rPr>
              <w:t xml:space="preserve"> —</w:t>
            </w:r>
            <w:r w:rsidR="0041766F" w:rsidRPr="0041766F">
              <w:rPr>
                <w:lang w:val="ru-RU"/>
              </w:rPr>
              <w:t xml:space="preserve"> </w:t>
            </w:r>
            <w:r w:rsidR="0041766F" w:rsidRPr="00E41809">
              <w:rPr>
                <w:rStyle w:val="afffff7"/>
              </w:rPr>
              <w:t>SEG</w:t>
            </w:r>
            <w:r w:rsidR="0041766F" w:rsidRPr="00E41809">
              <w:rPr>
                <w:rStyle w:val="afffff7"/>
                <w:lang w:val="ru-RU"/>
              </w:rPr>
              <w:t>_</w:t>
            </w:r>
            <w:r w:rsidR="0041766F" w:rsidRPr="00E41809">
              <w:rPr>
                <w:rStyle w:val="afffff7"/>
              </w:rPr>
              <w:t>PREFIXnumber</w:t>
            </w:r>
            <w:r w:rsidR="0041766F" w:rsidRPr="0041766F">
              <w:rPr>
                <w:lang w:val="ru-RU"/>
              </w:rPr>
              <w:t xml:space="preserve">, где </w:t>
            </w:r>
            <w:r w:rsidRPr="00E41809">
              <w:rPr>
                <w:rStyle w:val="afffff7"/>
              </w:rPr>
              <w:t>number</w:t>
            </w:r>
            <w:r w:rsidR="0041766F" w:rsidRPr="0041766F">
              <w:rPr>
                <w:lang w:val="ru-RU"/>
              </w:rPr>
              <w:t xml:space="preserve"> начинается с 0 для </w:t>
            </w:r>
            <w:r>
              <w:rPr>
                <w:lang w:val="ru-RU"/>
              </w:rPr>
              <w:t>инстансов</w:t>
            </w:r>
            <w:r w:rsidR="0041766F" w:rsidRPr="0041766F">
              <w:rPr>
                <w:lang w:val="ru-RU"/>
              </w:rPr>
              <w:t xml:space="preserve"> сегмента </w:t>
            </w:r>
            <w:r w:rsidR="0041766F">
              <w:rPr>
                <w:lang w:val="ru-RU"/>
              </w:rPr>
              <w:t>(</w:t>
            </w:r>
            <w:r>
              <w:rPr>
                <w:lang w:val="ru-RU"/>
              </w:rPr>
              <w:t>мастер</w:t>
            </w:r>
            <w:r w:rsidR="0041766F">
              <w:rPr>
                <w:lang w:val="ru-RU"/>
              </w:rPr>
              <w:t xml:space="preserve"> всегда </w:t>
            </w:r>
            <w:r w:rsidR="0041766F" w:rsidRPr="0055738E">
              <w:rPr>
                <w:rStyle w:val="afffff7"/>
                <w:lang w:val="ru-RU"/>
              </w:rPr>
              <w:t>-1</w:t>
            </w:r>
            <w:r w:rsidR="0041766F">
              <w:rPr>
                <w:lang w:val="ru-RU"/>
              </w:rPr>
              <w:t xml:space="preserve">). </w:t>
            </w:r>
            <w:r w:rsidR="0041766F" w:rsidRPr="0041766F">
              <w:rPr>
                <w:lang w:val="ru-RU"/>
              </w:rPr>
              <w:t xml:space="preserve">Так, например, если вы выберете префикс </w:t>
            </w:r>
            <w:r w:rsidR="0041766F" w:rsidRPr="00E41809">
              <w:rPr>
                <w:rStyle w:val="afffff7"/>
              </w:rPr>
              <w:t>gpseg</w:t>
            </w:r>
            <w:r w:rsidR="0041766F" w:rsidRPr="0041766F">
              <w:rPr>
                <w:lang w:val="ru-RU"/>
              </w:rPr>
              <w:t xml:space="preserve">, каталог данных вашего </w:t>
            </w:r>
            <w:r>
              <w:rPr>
                <w:lang w:val="ru-RU"/>
              </w:rPr>
              <w:t>инстанса мастера</w:t>
            </w:r>
            <w:r w:rsidR="0041766F" w:rsidRPr="0041766F">
              <w:rPr>
                <w:lang w:val="ru-RU"/>
              </w:rPr>
              <w:t xml:space="preserve"> будет называться </w:t>
            </w:r>
            <w:r w:rsidR="0041766F" w:rsidRPr="00E41809">
              <w:rPr>
                <w:rStyle w:val="afffff7"/>
              </w:rPr>
              <w:t>gpseg</w:t>
            </w:r>
            <w:r w:rsidR="0041766F" w:rsidRPr="00E41809">
              <w:rPr>
                <w:rStyle w:val="afffff7"/>
                <w:lang w:val="ru-RU"/>
              </w:rPr>
              <w:t>-1</w:t>
            </w:r>
            <w:r w:rsidR="0041766F" w:rsidRPr="00E41809">
              <w:rPr>
                <w:lang w:val="ru-RU"/>
              </w:rPr>
              <w:t>,</w:t>
            </w:r>
            <w:r>
              <w:rPr>
                <w:lang w:val="ru-RU"/>
              </w:rPr>
              <w:t xml:space="preserve"> а инстансы</w:t>
            </w:r>
            <w:r w:rsidR="0041766F" w:rsidRPr="0041766F">
              <w:rPr>
                <w:lang w:val="ru-RU"/>
              </w:rPr>
              <w:t xml:space="preserve"> сегментов будут называться </w:t>
            </w:r>
            <w:r w:rsidR="0041766F" w:rsidRPr="00E41809">
              <w:rPr>
                <w:rStyle w:val="afffff7"/>
              </w:rPr>
              <w:t>gpseg</w:t>
            </w:r>
            <w:r w:rsidR="0041766F" w:rsidRPr="0055738E">
              <w:rPr>
                <w:rStyle w:val="afffff7"/>
                <w:lang w:val="ru-RU"/>
              </w:rPr>
              <w:t>0</w:t>
            </w:r>
            <w:r w:rsidR="0041766F" w:rsidRPr="0041766F">
              <w:rPr>
                <w:lang w:val="ru-RU"/>
              </w:rPr>
              <w:t xml:space="preserve">, </w:t>
            </w:r>
            <w:r w:rsidR="0041766F" w:rsidRPr="00E41809">
              <w:rPr>
                <w:rStyle w:val="afffff7"/>
              </w:rPr>
              <w:t>gpseg</w:t>
            </w:r>
            <w:r w:rsidR="0041766F" w:rsidRPr="0055738E">
              <w:rPr>
                <w:rStyle w:val="afffff7"/>
                <w:lang w:val="ru-RU"/>
              </w:rPr>
              <w:t>1</w:t>
            </w:r>
            <w:r w:rsidR="0041766F" w:rsidRPr="0041766F">
              <w:rPr>
                <w:lang w:val="ru-RU"/>
              </w:rPr>
              <w:t xml:space="preserve">, </w:t>
            </w:r>
            <w:r w:rsidR="0041766F" w:rsidRPr="00E41809">
              <w:rPr>
                <w:rStyle w:val="afffff7"/>
              </w:rPr>
              <w:t>gpseg</w:t>
            </w:r>
            <w:r w:rsidR="0041766F" w:rsidRPr="0055738E">
              <w:rPr>
                <w:rStyle w:val="afffff7"/>
                <w:lang w:val="ru-RU"/>
              </w:rPr>
              <w:t>2</w:t>
            </w:r>
            <w:r w:rsidR="0041766F" w:rsidRPr="0041766F">
              <w:rPr>
                <w:lang w:val="ru-RU"/>
              </w:rPr>
              <w:t xml:space="preserve">, </w:t>
            </w:r>
            <w:r w:rsidR="0041766F" w:rsidRPr="00E41809">
              <w:rPr>
                <w:rStyle w:val="afffff7"/>
              </w:rPr>
              <w:t>gpseg</w:t>
            </w:r>
            <w:r w:rsidR="0041766F" w:rsidRPr="0055738E">
              <w:rPr>
                <w:rStyle w:val="afffff7"/>
                <w:lang w:val="ru-RU"/>
              </w:rPr>
              <w:t>3</w:t>
            </w:r>
            <w:r w:rsidR="0041766F" w:rsidRPr="0041766F">
              <w:rPr>
                <w:lang w:val="ru-RU"/>
              </w:rPr>
              <w:t xml:space="preserve"> и так далее.</w:t>
            </w:r>
          </w:p>
        </w:tc>
      </w:tr>
      <w:tr w:rsidR="00E343E7" w:rsidRPr="00BB4D23" w14:paraId="496C3412" w14:textId="77777777" w:rsidTr="00E32F92">
        <w:tc>
          <w:tcPr>
            <w:tcW w:w="2483" w:type="dxa"/>
            <w:tcMar>
              <w:top w:w="57" w:type="dxa"/>
              <w:left w:w="85" w:type="dxa"/>
              <w:bottom w:w="57" w:type="dxa"/>
              <w:right w:w="85" w:type="dxa"/>
            </w:tcMar>
          </w:tcPr>
          <w:p w14:paraId="0015EA5F" w14:textId="63B6B018" w:rsidR="00E343E7" w:rsidRPr="0041766F" w:rsidRDefault="00E343E7" w:rsidP="00E41809">
            <w:pPr>
              <w:pStyle w:val="afffff6"/>
              <w:jc w:val="left"/>
            </w:pPr>
            <w:r w:rsidRPr="00E343E7">
              <w:t>PORT_BASE</w:t>
            </w:r>
          </w:p>
        </w:tc>
        <w:tc>
          <w:tcPr>
            <w:tcW w:w="6861" w:type="dxa"/>
            <w:tcMar>
              <w:top w:w="57" w:type="dxa"/>
              <w:left w:w="85" w:type="dxa"/>
              <w:bottom w:w="57" w:type="dxa"/>
              <w:right w:w="85" w:type="dxa"/>
            </w:tcMar>
          </w:tcPr>
          <w:p w14:paraId="63CCF8A8" w14:textId="4A0C25A8" w:rsidR="00E343E7" w:rsidRDefault="00E41809" w:rsidP="00E41809">
            <w:pPr>
              <w:pStyle w:val="aff8"/>
              <w:rPr>
                <w:lang w:val="ru-RU"/>
              </w:rPr>
            </w:pPr>
            <w:r>
              <w:rPr>
                <w:lang w:val="ru-RU"/>
              </w:rPr>
              <w:t>Обязательный</w:t>
            </w:r>
            <w:r w:rsidRPr="00E41809">
              <w:rPr>
                <w:lang w:val="ru-RU"/>
              </w:rPr>
              <w:t xml:space="preserve">. </w:t>
            </w:r>
            <w:r>
              <w:rPr>
                <w:lang w:val="ru-RU"/>
              </w:rPr>
              <w:t>Параметр</w:t>
            </w:r>
            <w:r w:rsidRPr="00E41809">
              <w:rPr>
                <w:lang w:val="ru-RU"/>
              </w:rPr>
              <w:t xml:space="preserve"> указывает базовое число, по которому вычисляются номера портов </w:t>
            </w:r>
            <w:r>
              <w:rPr>
                <w:lang w:val="ru-RU"/>
              </w:rPr>
              <w:t>основного</w:t>
            </w:r>
            <w:r w:rsidRPr="00E41809">
              <w:rPr>
                <w:lang w:val="ru-RU"/>
              </w:rPr>
              <w:t xml:space="preserve"> сегмента. Порт первого </w:t>
            </w:r>
            <w:r>
              <w:rPr>
                <w:lang w:val="ru-RU"/>
              </w:rPr>
              <w:t>основного</w:t>
            </w:r>
            <w:r w:rsidRPr="00E41809">
              <w:rPr>
                <w:lang w:val="ru-RU"/>
              </w:rPr>
              <w:t xml:space="preserve"> сегмента на хосте устанавливается как </w:t>
            </w:r>
            <w:r w:rsidRPr="00E41809">
              <w:rPr>
                <w:rStyle w:val="afffff7"/>
                <w:lang w:val="ru-RU"/>
              </w:rPr>
              <w:t>PORT_BASE</w:t>
            </w:r>
            <w:r w:rsidRPr="00E41809">
              <w:rPr>
                <w:lang w:val="ru-RU"/>
              </w:rPr>
              <w:t>, а затем увеличивается на едини</w:t>
            </w:r>
            <w:r>
              <w:rPr>
                <w:lang w:val="ru-RU"/>
              </w:rPr>
              <w:t xml:space="preserve">цу для каждого дополнительного </w:t>
            </w:r>
            <w:r>
              <w:rPr>
                <w:lang w:val="ru-RU"/>
              </w:rPr>
              <w:lastRenderedPageBreak/>
              <w:t>основного</w:t>
            </w:r>
            <w:r w:rsidRPr="00E41809">
              <w:rPr>
                <w:lang w:val="ru-RU"/>
              </w:rPr>
              <w:t xml:space="preserve"> сегмента на этом хосте.</w:t>
            </w:r>
            <w:r>
              <w:rPr>
                <w:lang w:val="ru-RU"/>
              </w:rPr>
              <w:t xml:space="preserve"> Допустимые значения от 1 до 65</w:t>
            </w:r>
            <w:r w:rsidRPr="00E41809">
              <w:rPr>
                <w:lang w:val="ru-RU"/>
              </w:rPr>
              <w:t>535.</w:t>
            </w:r>
          </w:p>
        </w:tc>
      </w:tr>
      <w:tr w:rsidR="00E343E7" w:rsidRPr="000749E2" w14:paraId="7FE1BAFB" w14:textId="77777777" w:rsidTr="00E32F92">
        <w:tc>
          <w:tcPr>
            <w:tcW w:w="2483" w:type="dxa"/>
            <w:tcMar>
              <w:top w:w="57" w:type="dxa"/>
              <w:left w:w="85" w:type="dxa"/>
              <w:bottom w:w="57" w:type="dxa"/>
              <w:right w:w="85" w:type="dxa"/>
            </w:tcMar>
          </w:tcPr>
          <w:p w14:paraId="24F7E444" w14:textId="74F7C23A" w:rsidR="00E343E7" w:rsidRPr="00E343E7" w:rsidRDefault="001140E3" w:rsidP="00E41809">
            <w:pPr>
              <w:pStyle w:val="afffff6"/>
              <w:jc w:val="left"/>
            </w:pPr>
            <w:r w:rsidRPr="001140E3">
              <w:lastRenderedPageBreak/>
              <w:t>DATA_DIRECTORY</w:t>
            </w:r>
          </w:p>
        </w:tc>
        <w:tc>
          <w:tcPr>
            <w:tcW w:w="6861" w:type="dxa"/>
            <w:tcMar>
              <w:top w:w="57" w:type="dxa"/>
              <w:left w:w="85" w:type="dxa"/>
              <w:bottom w:w="57" w:type="dxa"/>
              <w:right w:w="85" w:type="dxa"/>
            </w:tcMar>
          </w:tcPr>
          <w:p w14:paraId="2F4C0AD2" w14:textId="08233DB8" w:rsidR="00E343E7" w:rsidRDefault="00E41809" w:rsidP="001140E3">
            <w:pPr>
              <w:pStyle w:val="aff8"/>
              <w:rPr>
                <w:lang w:val="ru-RU"/>
              </w:rPr>
            </w:pPr>
            <w:r>
              <w:rPr>
                <w:lang w:val="ru-RU"/>
              </w:rPr>
              <w:t>Обязательный</w:t>
            </w:r>
            <w:r w:rsidR="001140E3">
              <w:rPr>
                <w:lang w:val="ru-RU"/>
              </w:rPr>
              <w:t xml:space="preserve">. </w:t>
            </w:r>
            <w:r w:rsidR="001140E3" w:rsidRPr="001140E3">
              <w:rPr>
                <w:lang w:val="ru-RU"/>
              </w:rPr>
              <w:t>Здесь указываются места хранения данных, в которых утилита будет создавать катал</w:t>
            </w:r>
            <w:r w:rsidR="001140E3">
              <w:rPr>
                <w:lang w:val="ru-RU"/>
              </w:rPr>
              <w:t xml:space="preserve">оги данных </w:t>
            </w:r>
            <w:r>
              <w:rPr>
                <w:lang w:val="ru-RU"/>
              </w:rPr>
              <w:t>основных</w:t>
            </w:r>
            <w:r w:rsidR="001140E3">
              <w:rPr>
                <w:lang w:val="ru-RU"/>
              </w:rPr>
              <w:t xml:space="preserve"> сегментов. </w:t>
            </w:r>
            <w:r w:rsidR="001140E3" w:rsidRPr="001140E3">
              <w:rPr>
                <w:lang w:val="ru-RU"/>
              </w:rPr>
              <w:t>Количество местоположений в списке определяет количество основных сегментов, которые будут созданы для каждого физического хоста (если в файле хоста указано несколько адресов хоста, количество сегментов будет равномерно распределено по указанным адресам и</w:t>
            </w:r>
            <w:r w:rsidR="001140E3">
              <w:rPr>
                <w:lang w:val="ru-RU"/>
              </w:rPr>
              <w:t xml:space="preserve">нтерфейса). </w:t>
            </w:r>
            <w:r w:rsidR="001140E3" w:rsidRPr="001140E3">
              <w:rPr>
                <w:lang w:val="ru-RU"/>
              </w:rPr>
              <w:t>Можно указать одну и ту же область хранения данных несколько раз, если вы хотите, чтобы каталоги данных создавались в одном месте.</w:t>
            </w:r>
            <w:r w:rsidR="001140E3">
              <w:rPr>
                <w:lang w:val="ru-RU"/>
              </w:rPr>
              <w:t xml:space="preserve"> </w:t>
            </w:r>
            <w:r w:rsidR="001140E3" w:rsidRPr="001140E3">
              <w:rPr>
                <w:lang w:val="ru-RU"/>
              </w:rPr>
              <w:t xml:space="preserve">Пользователь, который запускает </w:t>
            </w:r>
            <w:r w:rsidR="001140E3" w:rsidRPr="00E41809">
              <w:rPr>
                <w:rStyle w:val="afffff7"/>
              </w:rPr>
              <w:t>gpinitsystem</w:t>
            </w:r>
            <w:r w:rsidR="001140E3" w:rsidRPr="001140E3">
              <w:rPr>
                <w:lang w:val="ru-RU"/>
              </w:rPr>
              <w:t xml:space="preserve"> (например, пользователь </w:t>
            </w:r>
            <w:r w:rsidR="001140E3" w:rsidRPr="00E41809">
              <w:rPr>
                <w:rStyle w:val="afffff7"/>
              </w:rPr>
              <w:t>gpadmin</w:t>
            </w:r>
            <w:r w:rsidR="001140E3" w:rsidRPr="001140E3">
              <w:rPr>
                <w:lang w:val="ru-RU"/>
              </w:rPr>
              <w:t>), должен иметь разре</w:t>
            </w:r>
            <w:r w:rsidR="001140E3">
              <w:rPr>
                <w:lang w:val="ru-RU"/>
              </w:rPr>
              <w:t xml:space="preserve">шение на запись в эти каталоги. </w:t>
            </w:r>
            <w:r w:rsidR="001140E3" w:rsidRPr="001140E3">
              <w:rPr>
                <w:lang w:val="ru-RU"/>
              </w:rPr>
              <w:t xml:space="preserve">Например, </w:t>
            </w:r>
            <w:r>
              <w:rPr>
                <w:lang w:val="ru-RU"/>
              </w:rPr>
              <w:t>создать</w:t>
            </w:r>
            <w:r w:rsidR="001140E3" w:rsidRPr="001140E3">
              <w:rPr>
                <w:lang w:val="ru-RU"/>
              </w:rPr>
              <w:t xml:space="preserve"> шесть основных сегментов для каждого хоста:</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1140E3" w:rsidRPr="000749E2" w14:paraId="353ED974" w14:textId="77777777" w:rsidTr="001140E3">
              <w:tc>
                <w:tcPr>
                  <w:tcW w:w="9344" w:type="dxa"/>
                  <w:shd w:val="clear" w:color="auto" w:fill="F2F2F2" w:themeFill="background1" w:themeFillShade="F2"/>
                </w:tcPr>
                <w:p w14:paraId="2EA482FA" w14:textId="77777777" w:rsidR="001140E3" w:rsidRPr="001140E3" w:rsidRDefault="001140E3" w:rsidP="00E41809">
                  <w:pPr>
                    <w:pStyle w:val="afffff6"/>
                    <w:jc w:val="left"/>
                    <w:rPr>
                      <w:lang w:val="en-US"/>
                    </w:rPr>
                  </w:pPr>
                  <w:r w:rsidRPr="001140E3">
                    <w:rPr>
                      <w:lang w:val="en-US"/>
                    </w:rPr>
                    <w:t xml:space="preserve">declare -a DATA_DIRECTORY=(/data1/primary /data1/primary </w:t>
                  </w:r>
                </w:p>
                <w:p w14:paraId="0DDB6859" w14:textId="7841759A" w:rsidR="001140E3" w:rsidRPr="001140E3" w:rsidRDefault="001140E3" w:rsidP="00E41809">
                  <w:pPr>
                    <w:pStyle w:val="afffff6"/>
                    <w:jc w:val="left"/>
                    <w:rPr>
                      <w:lang w:val="en-US"/>
                    </w:rPr>
                  </w:pPr>
                  <w:r w:rsidRPr="001140E3">
                    <w:rPr>
                      <w:lang w:val="en-US"/>
                    </w:rPr>
                    <w:t>/data1/primary /data2/primary /data2/primary /data2/primary)</w:t>
                  </w:r>
                </w:p>
              </w:tc>
            </w:tr>
          </w:tbl>
          <w:p w14:paraId="54FCC36B" w14:textId="39EC0A18" w:rsidR="001140E3" w:rsidRPr="001140E3" w:rsidRDefault="001140E3" w:rsidP="001140E3">
            <w:pPr>
              <w:pStyle w:val="aff8"/>
            </w:pPr>
          </w:p>
        </w:tc>
      </w:tr>
      <w:tr w:rsidR="001140E3" w:rsidRPr="00E53923" w14:paraId="4619C4D7" w14:textId="77777777" w:rsidTr="00E32F92">
        <w:tc>
          <w:tcPr>
            <w:tcW w:w="2483" w:type="dxa"/>
            <w:tcMar>
              <w:top w:w="57" w:type="dxa"/>
              <w:left w:w="85" w:type="dxa"/>
              <w:bottom w:w="57" w:type="dxa"/>
              <w:right w:w="85" w:type="dxa"/>
            </w:tcMar>
          </w:tcPr>
          <w:p w14:paraId="761DB962" w14:textId="37235E74" w:rsidR="001140E3" w:rsidRPr="001140E3" w:rsidRDefault="00E53923" w:rsidP="00E41809">
            <w:pPr>
              <w:pStyle w:val="afffff6"/>
              <w:jc w:val="left"/>
            </w:pPr>
            <w:r w:rsidRPr="00E53923">
              <w:t>MASTER_HOSTNAME</w:t>
            </w:r>
          </w:p>
        </w:tc>
        <w:tc>
          <w:tcPr>
            <w:tcW w:w="6861" w:type="dxa"/>
            <w:tcMar>
              <w:top w:w="57" w:type="dxa"/>
              <w:left w:w="85" w:type="dxa"/>
              <w:bottom w:w="57" w:type="dxa"/>
              <w:right w:w="85" w:type="dxa"/>
            </w:tcMar>
          </w:tcPr>
          <w:p w14:paraId="6D5DE4A7" w14:textId="2686D362" w:rsidR="001140E3" w:rsidRPr="00E53923" w:rsidRDefault="00E41809" w:rsidP="00E41809">
            <w:pPr>
              <w:pStyle w:val="aff8"/>
              <w:rPr>
                <w:lang w:val="ru-RU"/>
              </w:rPr>
            </w:pPr>
            <w:r>
              <w:rPr>
                <w:lang w:val="ru-RU"/>
              </w:rPr>
              <w:t>Обязательный</w:t>
            </w:r>
            <w:r w:rsidR="00E53923">
              <w:rPr>
                <w:lang w:val="ru-RU"/>
              </w:rPr>
              <w:t xml:space="preserve">. Имя хоста </w:t>
            </w:r>
            <w:r>
              <w:rPr>
                <w:lang w:val="ru-RU"/>
              </w:rPr>
              <w:t>инстанса мастера</w:t>
            </w:r>
            <w:r w:rsidR="00E53923">
              <w:rPr>
                <w:lang w:val="ru-RU"/>
              </w:rPr>
              <w:t xml:space="preserve">. </w:t>
            </w:r>
            <w:r w:rsidR="00E53923" w:rsidRPr="00E53923">
              <w:rPr>
                <w:lang w:val="ru-RU"/>
              </w:rPr>
              <w:t xml:space="preserve">Это имя хоста должно точно совпадать с настроенным именем хоста машины (запустите команду </w:t>
            </w:r>
            <w:r w:rsidR="00E53923" w:rsidRPr="00E41809">
              <w:rPr>
                <w:rStyle w:val="afffff7"/>
              </w:rPr>
              <w:t>hostname</w:t>
            </w:r>
            <w:r w:rsidR="00E53923" w:rsidRPr="00E53923">
              <w:rPr>
                <w:lang w:val="ru-RU"/>
              </w:rPr>
              <w:t>, чтобы определить правильное имя хоста).</w:t>
            </w:r>
          </w:p>
        </w:tc>
      </w:tr>
      <w:tr w:rsidR="00E53923" w:rsidRPr="00E53923" w14:paraId="5DEB48F4" w14:textId="77777777" w:rsidTr="00E32F92">
        <w:tc>
          <w:tcPr>
            <w:tcW w:w="2483" w:type="dxa"/>
            <w:tcMar>
              <w:top w:w="57" w:type="dxa"/>
              <w:left w:w="85" w:type="dxa"/>
              <w:bottom w:w="57" w:type="dxa"/>
              <w:right w:w="85" w:type="dxa"/>
            </w:tcMar>
          </w:tcPr>
          <w:p w14:paraId="6AEF5EA5" w14:textId="55775F8E" w:rsidR="00E53923" w:rsidRPr="00E53923" w:rsidRDefault="00E53923" w:rsidP="00E41809">
            <w:pPr>
              <w:pStyle w:val="afffff6"/>
              <w:jc w:val="left"/>
            </w:pPr>
            <w:r w:rsidRPr="00E53923">
              <w:t>MASTER_DIRECTORY</w:t>
            </w:r>
          </w:p>
        </w:tc>
        <w:tc>
          <w:tcPr>
            <w:tcW w:w="6861" w:type="dxa"/>
            <w:tcMar>
              <w:top w:w="57" w:type="dxa"/>
              <w:left w:w="85" w:type="dxa"/>
              <w:bottom w:w="57" w:type="dxa"/>
              <w:right w:w="85" w:type="dxa"/>
            </w:tcMar>
          </w:tcPr>
          <w:p w14:paraId="7C0EC6BD" w14:textId="229ACB6C" w:rsidR="00E53923" w:rsidRDefault="00E41809" w:rsidP="00E41809">
            <w:pPr>
              <w:pStyle w:val="aff8"/>
              <w:rPr>
                <w:lang w:val="ru-RU"/>
              </w:rPr>
            </w:pPr>
            <w:r>
              <w:rPr>
                <w:lang w:val="ru-RU"/>
              </w:rPr>
              <w:t>Обязательный</w:t>
            </w:r>
            <w:r w:rsidR="00E53923">
              <w:rPr>
                <w:lang w:val="ru-RU"/>
              </w:rPr>
              <w:t xml:space="preserve">. </w:t>
            </w:r>
            <w:r>
              <w:rPr>
                <w:lang w:val="ru-RU"/>
              </w:rPr>
              <w:t>Параметр</w:t>
            </w:r>
            <w:r w:rsidR="00E53923" w:rsidRPr="00E53923">
              <w:rPr>
                <w:lang w:val="ru-RU"/>
              </w:rPr>
              <w:t xml:space="preserve"> указывает место, где будет создан к</w:t>
            </w:r>
            <w:r w:rsidR="00E53923">
              <w:rPr>
                <w:lang w:val="ru-RU"/>
              </w:rPr>
              <w:t>аталог данных на хосте</w:t>
            </w:r>
            <w:r>
              <w:rPr>
                <w:lang w:val="ru-RU"/>
              </w:rPr>
              <w:t xml:space="preserve"> мастера</w:t>
            </w:r>
            <w:r w:rsidR="00E53923">
              <w:rPr>
                <w:lang w:val="ru-RU"/>
              </w:rPr>
              <w:t xml:space="preserve">. </w:t>
            </w:r>
            <w:r w:rsidR="00E53923" w:rsidRPr="00E53923">
              <w:rPr>
                <w:lang w:val="ru-RU"/>
              </w:rPr>
              <w:t xml:space="preserve">Вы должны убедиться, что у пользователя, запускающего </w:t>
            </w:r>
            <w:r w:rsidR="00E53923" w:rsidRPr="00E41809">
              <w:rPr>
                <w:rStyle w:val="afffff7"/>
              </w:rPr>
              <w:t>gpinitsystem</w:t>
            </w:r>
            <w:r w:rsidR="00E53923" w:rsidRPr="00E53923">
              <w:rPr>
                <w:lang w:val="ru-RU"/>
              </w:rPr>
              <w:t xml:space="preserve"> (например, пользователя </w:t>
            </w:r>
            <w:r w:rsidR="00E53923" w:rsidRPr="00E41809">
              <w:rPr>
                <w:rStyle w:val="afffff7"/>
              </w:rPr>
              <w:t>gpadmin</w:t>
            </w:r>
            <w:r w:rsidR="00E53923" w:rsidRPr="00E53923">
              <w:rPr>
                <w:lang w:val="ru-RU"/>
              </w:rPr>
              <w:t>), есть права на запись в этот каталог.</w:t>
            </w:r>
          </w:p>
        </w:tc>
      </w:tr>
      <w:tr w:rsidR="00E53923" w:rsidRPr="00E53923" w14:paraId="33FC982E" w14:textId="77777777" w:rsidTr="00E32F92">
        <w:tc>
          <w:tcPr>
            <w:tcW w:w="2483" w:type="dxa"/>
            <w:tcMar>
              <w:top w:w="57" w:type="dxa"/>
              <w:left w:w="85" w:type="dxa"/>
              <w:bottom w:w="57" w:type="dxa"/>
              <w:right w:w="85" w:type="dxa"/>
            </w:tcMar>
          </w:tcPr>
          <w:p w14:paraId="267E5BB1" w14:textId="4B0F109E" w:rsidR="00E53923" w:rsidRPr="00E53923" w:rsidRDefault="00E53923" w:rsidP="00E41809">
            <w:pPr>
              <w:pStyle w:val="afffff6"/>
              <w:jc w:val="left"/>
            </w:pPr>
            <w:r w:rsidRPr="00E53923">
              <w:t>MASTER_PORT</w:t>
            </w:r>
          </w:p>
        </w:tc>
        <w:tc>
          <w:tcPr>
            <w:tcW w:w="6861" w:type="dxa"/>
            <w:tcMar>
              <w:top w:w="57" w:type="dxa"/>
              <w:left w:w="85" w:type="dxa"/>
              <w:bottom w:w="57" w:type="dxa"/>
              <w:right w:w="85" w:type="dxa"/>
            </w:tcMar>
          </w:tcPr>
          <w:p w14:paraId="5890543D" w14:textId="6B8E1DB0" w:rsidR="00E53923" w:rsidRDefault="00E41809" w:rsidP="00E41809">
            <w:pPr>
              <w:pStyle w:val="aff8"/>
              <w:rPr>
                <w:lang w:val="ru-RU"/>
              </w:rPr>
            </w:pPr>
            <w:r>
              <w:rPr>
                <w:lang w:val="ru-RU"/>
              </w:rPr>
              <w:t>Обязательный</w:t>
            </w:r>
            <w:r w:rsidR="00E53923" w:rsidRPr="00E53923">
              <w:rPr>
                <w:lang w:val="ru-RU"/>
              </w:rPr>
              <w:t>.</w:t>
            </w:r>
            <w:r w:rsidR="00E53923">
              <w:rPr>
                <w:lang w:val="ru-RU"/>
              </w:rPr>
              <w:t xml:space="preserve"> </w:t>
            </w:r>
            <w:r w:rsidR="00E53923" w:rsidRPr="00E53923">
              <w:rPr>
                <w:lang w:val="ru-RU"/>
              </w:rPr>
              <w:t>Номер</w:t>
            </w:r>
            <w:r w:rsidR="00E53923">
              <w:rPr>
                <w:lang w:val="ru-RU"/>
              </w:rPr>
              <w:t xml:space="preserve"> порта для </w:t>
            </w:r>
            <w:r>
              <w:rPr>
                <w:lang w:val="ru-RU"/>
              </w:rPr>
              <w:t>инстанса мастера</w:t>
            </w:r>
            <w:r w:rsidR="00E53923">
              <w:rPr>
                <w:lang w:val="ru-RU"/>
              </w:rPr>
              <w:t xml:space="preserve">. </w:t>
            </w:r>
            <w:r w:rsidR="00E53923" w:rsidRPr="00E53923">
              <w:rPr>
                <w:lang w:val="ru-RU"/>
              </w:rPr>
              <w:t xml:space="preserve">Это номер порта, который пользователи и клиентские соединения будут использовать при доступе к системе </w:t>
            </w:r>
            <w:r w:rsidR="002C3408">
              <w:rPr>
                <w:lang w:val="ru-RU"/>
              </w:rPr>
              <w:t>RT.Warehouse</w:t>
            </w:r>
            <w:r w:rsidR="00E53923" w:rsidRPr="00E53923">
              <w:rPr>
                <w:lang w:val="ru-RU"/>
              </w:rPr>
              <w:t>.</w:t>
            </w:r>
          </w:p>
        </w:tc>
      </w:tr>
      <w:tr w:rsidR="00E53923" w:rsidRPr="00E53923" w14:paraId="3FD7A739" w14:textId="77777777" w:rsidTr="00E32F92">
        <w:tc>
          <w:tcPr>
            <w:tcW w:w="2483" w:type="dxa"/>
            <w:tcMar>
              <w:top w:w="57" w:type="dxa"/>
              <w:left w:w="85" w:type="dxa"/>
              <w:bottom w:w="57" w:type="dxa"/>
              <w:right w:w="85" w:type="dxa"/>
            </w:tcMar>
          </w:tcPr>
          <w:p w14:paraId="3E3C387D" w14:textId="5F7F0863" w:rsidR="00E53923" w:rsidRPr="00E53923" w:rsidRDefault="00E53923" w:rsidP="00E41809">
            <w:pPr>
              <w:pStyle w:val="afffff6"/>
              <w:jc w:val="left"/>
            </w:pPr>
            <w:r w:rsidRPr="00E53923">
              <w:t>TRUSTED_SHELL</w:t>
            </w:r>
          </w:p>
        </w:tc>
        <w:tc>
          <w:tcPr>
            <w:tcW w:w="6861" w:type="dxa"/>
            <w:tcMar>
              <w:top w:w="57" w:type="dxa"/>
              <w:left w:w="85" w:type="dxa"/>
              <w:bottom w:w="57" w:type="dxa"/>
              <w:right w:w="85" w:type="dxa"/>
            </w:tcMar>
          </w:tcPr>
          <w:p w14:paraId="274FEA2E" w14:textId="1E8378C0" w:rsidR="00E53923" w:rsidRPr="00E53923" w:rsidRDefault="00E41809" w:rsidP="00E53923">
            <w:pPr>
              <w:pStyle w:val="aff8"/>
              <w:rPr>
                <w:lang w:val="ru-RU"/>
              </w:rPr>
            </w:pPr>
            <w:r>
              <w:rPr>
                <w:lang w:val="ru-RU"/>
              </w:rPr>
              <w:t>Обязательный</w:t>
            </w:r>
            <w:r w:rsidR="00E53923">
              <w:rPr>
                <w:lang w:val="ru-RU"/>
              </w:rPr>
              <w:t xml:space="preserve">. </w:t>
            </w:r>
            <w:r w:rsidR="00E53923" w:rsidRPr="00E53923">
              <w:rPr>
                <w:lang w:val="ru-RU"/>
              </w:rPr>
              <w:t xml:space="preserve">Оболочка, которую утилита </w:t>
            </w:r>
            <w:r w:rsidR="00E53923" w:rsidRPr="00E41809">
              <w:rPr>
                <w:rStyle w:val="afffff7"/>
              </w:rPr>
              <w:t>gpinitsystem</w:t>
            </w:r>
            <w:r w:rsidR="00E53923" w:rsidRPr="00E53923">
              <w:rPr>
                <w:lang w:val="ru-RU"/>
              </w:rPr>
              <w:t xml:space="preserve"> использует для выполне</w:t>
            </w:r>
            <w:r>
              <w:rPr>
                <w:lang w:val="ru-RU"/>
              </w:rPr>
              <w:t>ния команд на удалё</w:t>
            </w:r>
            <w:r w:rsidR="00E53923">
              <w:rPr>
                <w:lang w:val="ru-RU"/>
              </w:rPr>
              <w:t xml:space="preserve">нных хостах. Допустимые значения: </w:t>
            </w:r>
            <w:r w:rsidR="00E53923" w:rsidRPr="00E41809">
              <w:rPr>
                <w:rStyle w:val="afffff7"/>
              </w:rPr>
              <w:t>ssh</w:t>
            </w:r>
            <w:r w:rsidR="00E53923">
              <w:rPr>
                <w:lang w:val="ru-RU"/>
              </w:rPr>
              <w:t xml:space="preserve">. </w:t>
            </w:r>
            <w:r w:rsidR="00E53923" w:rsidRPr="00E53923">
              <w:rPr>
                <w:lang w:val="ru-RU"/>
              </w:rPr>
              <w:t xml:space="preserve">Перед запуском утилиты </w:t>
            </w:r>
            <w:r w:rsidR="00E53923" w:rsidRPr="00E41809">
              <w:rPr>
                <w:rStyle w:val="afffff7"/>
              </w:rPr>
              <w:t>gpinitsystem</w:t>
            </w:r>
            <w:r w:rsidR="00E53923" w:rsidRPr="00E53923">
              <w:rPr>
                <w:lang w:val="ru-RU"/>
              </w:rPr>
              <w:t xml:space="preserve"> необходимо настроить среду доверенного хоста (для этого можно использовать </w:t>
            </w:r>
            <w:r w:rsidR="00E53923" w:rsidRPr="00E41809">
              <w:rPr>
                <w:rStyle w:val="afffff7"/>
              </w:rPr>
              <w:t>gpssh</w:t>
            </w:r>
            <w:r w:rsidR="00E53923" w:rsidRPr="0055738E">
              <w:rPr>
                <w:rStyle w:val="afffff7"/>
                <w:lang w:val="ru-RU"/>
              </w:rPr>
              <w:t>-</w:t>
            </w:r>
            <w:r w:rsidR="00E53923" w:rsidRPr="00E41809">
              <w:rPr>
                <w:rStyle w:val="afffff7"/>
              </w:rPr>
              <w:t>exkeys</w:t>
            </w:r>
            <w:r w:rsidR="00E53923" w:rsidRPr="00E53923">
              <w:rPr>
                <w:lang w:val="ru-RU"/>
              </w:rPr>
              <w:t>).</w:t>
            </w:r>
          </w:p>
        </w:tc>
      </w:tr>
      <w:tr w:rsidR="00E53923" w:rsidRPr="00E53923" w14:paraId="36368F1B" w14:textId="77777777" w:rsidTr="00E32F92">
        <w:tc>
          <w:tcPr>
            <w:tcW w:w="2483" w:type="dxa"/>
            <w:tcMar>
              <w:top w:w="57" w:type="dxa"/>
              <w:left w:w="85" w:type="dxa"/>
              <w:bottom w:w="57" w:type="dxa"/>
              <w:right w:w="85" w:type="dxa"/>
            </w:tcMar>
          </w:tcPr>
          <w:p w14:paraId="2F26EC9E" w14:textId="35D9A6C7" w:rsidR="00E53923" w:rsidRPr="00E53923" w:rsidRDefault="00E53923" w:rsidP="00E41809">
            <w:pPr>
              <w:pStyle w:val="afffff6"/>
              <w:jc w:val="left"/>
            </w:pPr>
            <w:r w:rsidRPr="00E53923">
              <w:t>CHECK_POINT_SEGMENTS</w:t>
            </w:r>
          </w:p>
        </w:tc>
        <w:tc>
          <w:tcPr>
            <w:tcW w:w="6861" w:type="dxa"/>
            <w:tcMar>
              <w:top w:w="57" w:type="dxa"/>
              <w:left w:w="85" w:type="dxa"/>
              <w:bottom w:w="57" w:type="dxa"/>
              <w:right w:w="85" w:type="dxa"/>
            </w:tcMar>
          </w:tcPr>
          <w:p w14:paraId="03502F63" w14:textId="4C905605" w:rsidR="00E53923" w:rsidRDefault="00E41809" w:rsidP="00E41809">
            <w:pPr>
              <w:pStyle w:val="aff8"/>
              <w:rPr>
                <w:lang w:val="ru-RU"/>
              </w:rPr>
            </w:pPr>
            <w:r>
              <w:rPr>
                <w:lang w:val="ru-RU"/>
              </w:rPr>
              <w:t>Обязательный</w:t>
            </w:r>
            <w:r w:rsidR="00E53923">
              <w:rPr>
                <w:lang w:val="ru-RU"/>
              </w:rPr>
              <w:t xml:space="preserve">. </w:t>
            </w:r>
            <w:r w:rsidR="00E53923" w:rsidRPr="00E53923">
              <w:rPr>
                <w:lang w:val="ru-RU"/>
              </w:rPr>
              <w:t xml:space="preserve">Максимальное расстояние между контрольными точками журнала автоматической записи (WAL) в сегментах файла журнала (каждый сегмент </w:t>
            </w:r>
            <w:r w:rsidR="00E53923">
              <w:rPr>
                <w:lang w:val="ru-RU"/>
              </w:rPr>
              <w:t xml:space="preserve">обычно составляет 16 мегабайт). </w:t>
            </w:r>
            <w:r w:rsidR="00E53923" w:rsidRPr="00E53923">
              <w:rPr>
                <w:lang w:val="ru-RU"/>
              </w:rPr>
              <w:t xml:space="preserve">Это установит параметр </w:t>
            </w:r>
            <w:r w:rsidR="00E53923" w:rsidRPr="00E41809">
              <w:rPr>
                <w:rStyle w:val="afffff7"/>
              </w:rPr>
              <w:t>checkpoint</w:t>
            </w:r>
            <w:r w:rsidR="00E53923" w:rsidRPr="0055738E">
              <w:rPr>
                <w:rStyle w:val="afffff7"/>
                <w:lang w:val="ru-RU"/>
              </w:rPr>
              <w:t>_</w:t>
            </w:r>
            <w:r w:rsidR="00E53923" w:rsidRPr="00E41809">
              <w:rPr>
                <w:rStyle w:val="afffff7"/>
              </w:rPr>
              <w:t>segments</w:t>
            </w:r>
            <w:r w:rsidR="00E53923" w:rsidRPr="00E53923">
              <w:rPr>
                <w:lang w:val="ru-RU"/>
              </w:rPr>
              <w:t xml:space="preserve"> в файле </w:t>
            </w:r>
            <w:r w:rsidR="00E53923" w:rsidRPr="00E41809">
              <w:rPr>
                <w:rStyle w:val="afffff7"/>
              </w:rPr>
              <w:t>postgresql</w:t>
            </w:r>
            <w:r w:rsidR="00E53923" w:rsidRPr="0055738E">
              <w:rPr>
                <w:rStyle w:val="afffff7"/>
                <w:lang w:val="ru-RU"/>
              </w:rPr>
              <w:t>.</w:t>
            </w:r>
            <w:r w:rsidR="00E53923" w:rsidRPr="00E41809">
              <w:rPr>
                <w:rStyle w:val="afffff7"/>
              </w:rPr>
              <w:t>conf</w:t>
            </w:r>
            <w:r w:rsidR="00E53923" w:rsidRPr="00E53923">
              <w:rPr>
                <w:lang w:val="ru-RU"/>
              </w:rPr>
              <w:t xml:space="preserve"> для каждого </w:t>
            </w:r>
            <w:r>
              <w:rPr>
                <w:lang w:val="ru-RU"/>
              </w:rPr>
              <w:t>инстанса</w:t>
            </w:r>
            <w:r w:rsidR="00E53923" w:rsidRPr="00E53923">
              <w:rPr>
                <w:lang w:val="ru-RU"/>
              </w:rPr>
              <w:t xml:space="preserve"> сегмента в системе </w:t>
            </w:r>
            <w:r w:rsidR="002C3408">
              <w:rPr>
                <w:lang w:val="ru-RU"/>
              </w:rPr>
              <w:t>RT.Warehouse</w:t>
            </w:r>
            <w:r w:rsidR="00E53923" w:rsidRPr="00E53923">
              <w:rPr>
                <w:lang w:val="ru-RU"/>
              </w:rPr>
              <w:t>.</w:t>
            </w:r>
          </w:p>
        </w:tc>
      </w:tr>
      <w:tr w:rsidR="00E53923" w:rsidRPr="00E53923" w14:paraId="4CA4347D" w14:textId="77777777" w:rsidTr="00E32F92">
        <w:tc>
          <w:tcPr>
            <w:tcW w:w="2483" w:type="dxa"/>
            <w:tcMar>
              <w:top w:w="57" w:type="dxa"/>
              <w:left w:w="85" w:type="dxa"/>
              <w:bottom w:w="57" w:type="dxa"/>
              <w:right w:w="85" w:type="dxa"/>
            </w:tcMar>
          </w:tcPr>
          <w:p w14:paraId="5FC72269" w14:textId="6432BFC4" w:rsidR="00E53923" w:rsidRPr="00E53923" w:rsidRDefault="00E53923" w:rsidP="00E41809">
            <w:pPr>
              <w:pStyle w:val="afffff6"/>
              <w:jc w:val="left"/>
            </w:pPr>
            <w:r w:rsidRPr="00E53923">
              <w:t>ENCODING</w:t>
            </w:r>
          </w:p>
        </w:tc>
        <w:tc>
          <w:tcPr>
            <w:tcW w:w="6861" w:type="dxa"/>
            <w:tcMar>
              <w:top w:w="57" w:type="dxa"/>
              <w:left w:w="85" w:type="dxa"/>
              <w:bottom w:w="57" w:type="dxa"/>
              <w:right w:w="85" w:type="dxa"/>
            </w:tcMar>
          </w:tcPr>
          <w:p w14:paraId="75800DF4" w14:textId="4D8C57F3" w:rsidR="00E53923" w:rsidRDefault="00E2335A" w:rsidP="00E2335A">
            <w:pPr>
              <w:pStyle w:val="aff8"/>
              <w:rPr>
                <w:lang w:val="ru-RU"/>
              </w:rPr>
            </w:pPr>
            <w:r>
              <w:rPr>
                <w:lang w:val="ru-RU"/>
              </w:rPr>
              <w:t>Обязательный</w:t>
            </w:r>
            <w:r w:rsidR="00E53923">
              <w:rPr>
                <w:lang w:val="ru-RU"/>
              </w:rPr>
              <w:t xml:space="preserve">. </w:t>
            </w:r>
            <w:r w:rsidR="00E53923" w:rsidRPr="00E53923">
              <w:rPr>
                <w:lang w:val="ru-RU"/>
              </w:rPr>
              <w:t>Использу</w:t>
            </w:r>
            <w:r w:rsidR="00E53923">
              <w:rPr>
                <w:lang w:val="ru-RU"/>
              </w:rPr>
              <w:t xml:space="preserve">емая кодировка набора символов. </w:t>
            </w:r>
            <w:r w:rsidR="00E53923" w:rsidRPr="00E53923">
              <w:rPr>
                <w:lang w:val="ru-RU"/>
              </w:rPr>
              <w:t xml:space="preserve">Этот набор символов должен быть совместим с используемыми настройками </w:t>
            </w:r>
            <w:r w:rsidR="00E53923" w:rsidRPr="0055738E">
              <w:rPr>
                <w:rStyle w:val="afffff7"/>
                <w:lang w:val="ru-RU"/>
              </w:rPr>
              <w:t>--</w:t>
            </w:r>
            <w:r w:rsidR="00E53923" w:rsidRPr="00E2335A">
              <w:rPr>
                <w:rStyle w:val="afffff7"/>
              </w:rPr>
              <w:t>locale</w:t>
            </w:r>
            <w:r w:rsidR="00E53923" w:rsidRPr="00E53923">
              <w:rPr>
                <w:lang w:val="ru-RU"/>
              </w:rPr>
              <w:t>, особ</w:t>
            </w:r>
            <w:r w:rsidR="00E53923">
              <w:rPr>
                <w:lang w:val="ru-RU"/>
              </w:rPr>
              <w:t xml:space="preserve">енно </w:t>
            </w:r>
            <w:r w:rsidR="00E53923" w:rsidRPr="0055738E">
              <w:rPr>
                <w:rStyle w:val="afffff7"/>
                <w:lang w:val="ru-RU"/>
              </w:rPr>
              <w:t>--</w:t>
            </w:r>
            <w:r w:rsidR="00E53923" w:rsidRPr="00E2335A">
              <w:rPr>
                <w:rStyle w:val="afffff7"/>
              </w:rPr>
              <w:t>lc</w:t>
            </w:r>
            <w:r w:rsidR="00E53923" w:rsidRPr="0055738E">
              <w:rPr>
                <w:rStyle w:val="afffff7"/>
                <w:lang w:val="ru-RU"/>
              </w:rPr>
              <w:t>-</w:t>
            </w:r>
            <w:r w:rsidR="00E53923" w:rsidRPr="00E2335A">
              <w:rPr>
                <w:rStyle w:val="afffff7"/>
              </w:rPr>
              <w:t>collate</w:t>
            </w:r>
            <w:r w:rsidR="00E53923">
              <w:rPr>
                <w:lang w:val="ru-RU"/>
              </w:rPr>
              <w:t xml:space="preserve"> и </w:t>
            </w:r>
            <w:r w:rsidR="00E53923" w:rsidRPr="0055738E">
              <w:rPr>
                <w:rStyle w:val="afffff7"/>
                <w:lang w:val="ru-RU"/>
              </w:rPr>
              <w:t>--</w:t>
            </w:r>
            <w:r w:rsidR="00E53923" w:rsidRPr="00E2335A">
              <w:rPr>
                <w:rStyle w:val="afffff7"/>
              </w:rPr>
              <w:t>lc</w:t>
            </w:r>
            <w:r w:rsidR="00E53923" w:rsidRPr="0055738E">
              <w:rPr>
                <w:rStyle w:val="afffff7"/>
                <w:lang w:val="ru-RU"/>
              </w:rPr>
              <w:t>-</w:t>
            </w:r>
            <w:r w:rsidR="00E53923" w:rsidRPr="00E2335A">
              <w:rPr>
                <w:rStyle w:val="afffff7"/>
              </w:rPr>
              <w:t>ctype</w:t>
            </w:r>
            <w:r w:rsidR="00E53923">
              <w:rPr>
                <w:lang w:val="ru-RU"/>
              </w:rPr>
              <w:t xml:space="preserve">. </w:t>
            </w:r>
            <w:r w:rsidR="002C3408">
              <w:rPr>
                <w:lang w:val="ru-RU"/>
              </w:rPr>
              <w:t>RT.Warehouse</w:t>
            </w:r>
            <w:r w:rsidRPr="00E2335A">
              <w:rPr>
                <w:lang w:val="ru-RU"/>
              </w:rPr>
              <w:t xml:space="preserve"> </w:t>
            </w:r>
            <w:r w:rsidR="00E53923" w:rsidRPr="00E53923">
              <w:rPr>
                <w:lang w:val="ru-RU"/>
              </w:rPr>
              <w:t>поддерживает те же наборы символов, что и PostgreSQL.</w:t>
            </w:r>
          </w:p>
        </w:tc>
      </w:tr>
      <w:tr w:rsidR="00E53923" w:rsidRPr="00E53923" w14:paraId="3F778524" w14:textId="77777777" w:rsidTr="00E32F92">
        <w:tc>
          <w:tcPr>
            <w:tcW w:w="2483" w:type="dxa"/>
            <w:tcMar>
              <w:top w:w="57" w:type="dxa"/>
              <w:left w:w="85" w:type="dxa"/>
              <w:bottom w:w="57" w:type="dxa"/>
              <w:right w:w="85" w:type="dxa"/>
            </w:tcMar>
          </w:tcPr>
          <w:p w14:paraId="5BEA9CE5" w14:textId="664911BB" w:rsidR="00E53923" w:rsidRPr="00E53923" w:rsidRDefault="00BA2DDE" w:rsidP="00E41809">
            <w:pPr>
              <w:pStyle w:val="afffff6"/>
              <w:jc w:val="left"/>
            </w:pPr>
            <w:r w:rsidRPr="00BA2DDE">
              <w:lastRenderedPageBreak/>
              <w:t>DATABASE_NAME</w:t>
            </w:r>
          </w:p>
        </w:tc>
        <w:tc>
          <w:tcPr>
            <w:tcW w:w="6861" w:type="dxa"/>
            <w:tcMar>
              <w:top w:w="57" w:type="dxa"/>
              <w:left w:w="85" w:type="dxa"/>
              <w:bottom w:w="57" w:type="dxa"/>
              <w:right w:w="85" w:type="dxa"/>
            </w:tcMar>
          </w:tcPr>
          <w:p w14:paraId="5291D3CF" w14:textId="343276CE" w:rsidR="00E53923" w:rsidRDefault="00E2335A" w:rsidP="00BA2DDE">
            <w:pPr>
              <w:pStyle w:val="aff8"/>
              <w:rPr>
                <w:lang w:val="ru-RU"/>
              </w:rPr>
            </w:pPr>
            <w:r>
              <w:rPr>
                <w:lang w:val="ru-RU"/>
              </w:rPr>
              <w:t>Опционально</w:t>
            </w:r>
            <w:r w:rsidR="00BA2DDE">
              <w:rPr>
                <w:lang w:val="ru-RU"/>
              </w:rPr>
              <w:t xml:space="preserve">. </w:t>
            </w:r>
            <w:r w:rsidR="00BA2DDE" w:rsidRPr="00BA2DDE">
              <w:rPr>
                <w:lang w:val="ru-RU"/>
              </w:rPr>
              <w:t xml:space="preserve">Имя базы данных </w:t>
            </w:r>
            <w:r w:rsidR="002C3408">
              <w:rPr>
                <w:lang w:val="ru-RU"/>
              </w:rPr>
              <w:t>RT.Warehouse</w:t>
            </w:r>
            <w:r w:rsidR="00BA2DDE" w:rsidRPr="00BA2DDE">
              <w:rPr>
                <w:lang w:val="ru-RU"/>
              </w:rPr>
              <w:t>, создаваем</w:t>
            </w:r>
            <w:r w:rsidR="00BA2DDE">
              <w:rPr>
                <w:lang w:val="ru-RU"/>
              </w:rPr>
              <w:t xml:space="preserve">ой после инициализации системы. </w:t>
            </w:r>
            <w:r w:rsidR="00BA2DDE" w:rsidRPr="00BA2DDE">
              <w:rPr>
                <w:lang w:val="ru-RU"/>
              </w:rPr>
              <w:t xml:space="preserve">Вы всегда можете создать базу данных позже, используя команду </w:t>
            </w:r>
            <w:r w:rsidR="00BA2DDE" w:rsidRPr="00E2335A">
              <w:rPr>
                <w:rStyle w:val="afffff7"/>
              </w:rPr>
              <w:t>CREATE</w:t>
            </w:r>
            <w:r w:rsidR="00BA2DDE" w:rsidRPr="0055738E">
              <w:rPr>
                <w:rStyle w:val="afffff7"/>
                <w:lang w:val="ru-RU"/>
              </w:rPr>
              <w:t xml:space="preserve"> </w:t>
            </w:r>
            <w:r w:rsidR="00BA2DDE" w:rsidRPr="00E2335A">
              <w:rPr>
                <w:rStyle w:val="afffff7"/>
              </w:rPr>
              <w:t>DATABASE</w:t>
            </w:r>
            <w:r w:rsidR="00BA2DDE" w:rsidRPr="00BA2DDE">
              <w:rPr>
                <w:lang w:val="ru-RU"/>
              </w:rPr>
              <w:t xml:space="preserve"> или утилиту </w:t>
            </w:r>
            <w:r w:rsidR="00BA2DDE" w:rsidRPr="00E2335A">
              <w:rPr>
                <w:rStyle w:val="afffff7"/>
              </w:rPr>
              <w:t>createdb</w:t>
            </w:r>
            <w:r w:rsidR="00BA2DDE" w:rsidRPr="00BA2DDE">
              <w:rPr>
                <w:lang w:val="ru-RU"/>
              </w:rPr>
              <w:t>.</w:t>
            </w:r>
          </w:p>
        </w:tc>
      </w:tr>
      <w:tr w:rsidR="00BA2DDE" w:rsidRPr="00E53923" w14:paraId="5EC5AB97" w14:textId="77777777" w:rsidTr="00E32F92">
        <w:tc>
          <w:tcPr>
            <w:tcW w:w="2483" w:type="dxa"/>
            <w:tcMar>
              <w:top w:w="57" w:type="dxa"/>
              <w:left w:w="85" w:type="dxa"/>
              <w:bottom w:w="57" w:type="dxa"/>
              <w:right w:w="85" w:type="dxa"/>
            </w:tcMar>
          </w:tcPr>
          <w:p w14:paraId="3F083CA5" w14:textId="7FA21E8F" w:rsidR="00BA2DDE" w:rsidRPr="00BA2DDE" w:rsidRDefault="00BA2DDE" w:rsidP="00E41809">
            <w:pPr>
              <w:pStyle w:val="afffff6"/>
              <w:jc w:val="left"/>
            </w:pPr>
            <w:r w:rsidRPr="00BA2DDE">
              <w:t>MIRROR_PORT_BASE</w:t>
            </w:r>
          </w:p>
        </w:tc>
        <w:tc>
          <w:tcPr>
            <w:tcW w:w="6861" w:type="dxa"/>
            <w:tcMar>
              <w:top w:w="57" w:type="dxa"/>
              <w:left w:w="85" w:type="dxa"/>
              <w:bottom w:w="57" w:type="dxa"/>
              <w:right w:w="85" w:type="dxa"/>
            </w:tcMar>
          </w:tcPr>
          <w:p w14:paraId="3A0B4E3F" w14:textId="6A577342" w:rsidR="00BA2DDE" w:rsidRDefault="00E2335A" w:rsidP="00BA2DDE">
            <w:pPr>
              <w:pStyle w:val="aff8"/>
              <w:rPr>
                <w:lang w:val="ru-RU"/>
              </w:rPr>
            </w:pPr>
            <w:r>
              <w:rPr>
                <w:lang w:val="ru-RU"/>
              </w:rPr>
              <w:t>Опционально</w:t>
            </w:r>
            <w:r w:rsidR="00BA2DDE">
              <w:rPr>
                <w:lang w:val="ru-RU"/>
              </w:rPr>
              <w:t xml:space="preserve">. </w:t>
            </w:r>
            <w:r>
              <w:rPr>
                <w:lang w:val="ru-RU"/>
              </w:rPr>
              <w:t>Параметр</w:t>
            </w:r>
            <w:r w:rsidR="00BA2DDE" w:rsidRPr="00BA2DDE">
              <w:rPr>
                <w:lang w:val="ru-RU"/>
              </w:rPr>
              <w:t xml:space="preserve"> указывает базовый номер, по которому вычисляются номе</w:t>
            </w:r>
            <w:r w:rsidR="00BA2DDE">
              <w:rPr>
                <w:lang w:val="ru-RU"/>
              </w:rPr>
              <w:t xml:space="preserve">ра портов зеркального сегмента. </w:t>
            </w:r>
            <w:r w:rsidR="00BA2DDE" w:rsidRPr="00BA2DDE">
              <w:rPr>
                <w:lang w:val="ru-RU"/>
              </w:rPr>
              <w:t xml:space="preserve">Порт первого зеркального сегмента на хосте устанавливается как </w:t>
            </w:r>
            <w:r w:rsidR="00BA2DDE" w:rsidRPr="00E2335A">
              <w:rPr>
                <w:rStyle w:val="afffff7"/>
              </w:rPr>
              <w:t>MIRROR</w:t>
            </w:r>
            <w:r w:rsidR="00BA2DDE" w:rsidRPr="0055738E">
              <w:rPr>
                <w:rStyle w:val="afffff7"/>
                <w:lang w:val="ru-RU"/>
              </w:rPr>
              <w:t>_</w:t>
            </w:r>
            <w:r w:rsidR="00BA2DDE" w:rsidRPr="00E2335A">
              <w:rPr>
                <w:rStyle w:val="afffff7"/>
              </w:rPr>
              <w:t>PORT</w:t>
            </w:r>
            <w:r w:rsidR="00BA2DDE" w:rsidRPr="0055738E">
              <w:rPr>
                <w:rStyle w:val="afffff7"/>
                <w:lang w:val="ru-RU"/>
              </w:rPr>
              <w:t>_</w:t>
            </w:r>
            <w:r w:rsidR="00BA2DDE" w:rsidRPr="00E2335A">
              <w:rPr>
                <w:rStyle w:val="afffff7"/>
              </w:rPr>
              <w:t>BASE</w:t>
            </w:r>
            <w:r w:rsidR="00BA2DDE" w:rsidRPr="00BA2DDE">
              <w:rPr>
                <w:lang w:val="ru-RU"/>
              </w:rPr>
              <w:t>, а затем увеличивается на единицу для каждого дополнительного зерк</w:t>
            </w:r>
            <w:r w:rsidR="00BA2DDE">
              <w:rPr>
                <w:lang w:val="ru-RU"/>
              </w:rPr>
              <w:t xml:space="preserve">ального сегмента на этом хосте. </w:t>
            </w:r>
            <w:r w:rsidR="00BA2DDE" w:rsidRPr="00BA2DDE">
              <w:rPr>
                <w:lang w:val="ru-RU"/>
              </w:rPr>
              <w:t xml:space="preserve">Допустимые значения находятся в диапазоне от 1 до 65535 и не могут конфликтовать с портами, рассчитанными с помощью </w:t>
            </w:r>
            <w:r w:rsidR="00BA2DDE" w:rsidRPr="00E2335A">
              <w:rPr>
                <w:rStyle w:val="afffff7"/>
              </w:rPr>
              <w:t>PORT_BASE</w:t>
            </w:r>
            <w:r w:rsidR="00BA2DDE" w:rsidRPr="00BA2DDE">
              <w:rPr>
                <w:lang w:val="ru-RU"/>
              </w:rPr>
              <w:t>.</w:t>
            </w:r>
          </w:p>
        </w:tc>
      </w:tr>
      <w:tr w:rsidR="00BA2DDE" w:rsidRPr="00BA2DDE" w14:paraId="26E62C9E" w14:textId="77777777" w:rsidTr="00E32F92">
        <w:tc>
          <w:tcPr>
            <w:tcW w:w="2483" w:type="dxa"/>
            <w:tcMar>
              <w:top w:w="57" w:type="dxa"/>
              <w:left w:w="85" w:type="dxa"/>
              <w:bottom w:w="57" w:type="dxa"/>
              <w:right w:w="85" w:type="dxa"/>
            </w:tcMar>
          </w:tcPr>
          <w:p w14:paraId="182B97DF" w14:textId="2AF72902" w:rsidR="00BA2DDE" w:rsidRPr="00BA2DDE" w:rsidRDefault="00BA2DDE" w:rsidP="00E41809">
            <w:pPr>
              <w:pStyle w:val="afffff6"/>
              <w:jc w:val="left"/>
            </w:pPr>
            <w:r w:rsidRPr="00BA2DDE">
              <w:t>MIRROR_DATA_DIRECTORY</w:t>
            </w:r>
          </w:p>
        </w:tc>
        <w:tc>
          <w:tcPr>
            <w:tcW w:w="6861" w:type="dxa"/>
            <w:tcMar>
              <w:top w:w="57" w:type="dxa"/>
              <w:left w:w="85" w:type="dxa"/>
              <w:bottom w:w="57" w:type="dxa"/>
              <w:right w:w="85" w:type="dxa"/>
            </w:tcMar>
          </w:tcPr>
          <w:p w14:paraId="06201048" w14:textId="305755D7" w:rsidR="00BA2DDE" w:rsidRDefault="00E2335A" w:rsidP="00BA2DDE">
            <w:pPr>
              <w:pStyle w:val="aff8"/>
              <w:rPr>
                <w:lang w:val="ru-RU"/>
              </w:rPr>
            </w:pPr>
            <w:r>
              <w:rPr>
                <w:lang w:val="ru-RU"/>
              </w:rPr>
              <w:t>Опционально</w:t>
            </w:r>
            <w:r w:rsidR="00BA2DDE">
              <w:rPr>
                <w:lang w:val="ru-RU"/>
              </w:rPr>
              <w:t xml:space="preserve">. </w:t>
            </w:r>
            <w:r w:rsidR="00BA2DDE" w:rsidRPr="00BA2DDE">
              <w:rPr>
                <w:lang w:val="ru-RU"/>
              </w:rPr>
              <w:t>Здесь указываются места хранения данных, где утилита будет создавать катало</w:t>
            </w:r>
            <w:r w:rsidR="00BA2DDE">
              <w:rPr>
                <w:lang w:val="ru-RU"/>
              </w:rPr>
              <w:t xml:space="preserve">ги данных зеркальных сегментов. </w:t>
            </w:r>
            <w:r w:rsidR="00BA2DDE" w:rsidRPr="00BA2DDE">
              <w:rPr>
                <w:lang w:val="ru-RU"/>
              </w:rPr>
              <w:t xml:space="preserve">Для </w:t>
            </w:r>
            <w:r>
              <w:rPr>
                <w:lang w:val="ru-RU"/>
              </w:rPr>
              <w:t>инстансов</w:t>
            </w:r>
            <w:r w:rsidR="00BA2DDE" w:rsidRPr="00BA2DDE">
              <w:rPr>
                <w:lang w:val="ru-RU"/>
              </w:rPr>
              <w:t xml:space="preserve"> зеркального сегмента должно быть объявлено такое же количество каталогов данных, что и для </w:t>
            </w:r>
            <w:r>
              <w:rPr>
                <w:lang w:val="ru-RU"/>
              </w:rPr>
              <w:t>инстансов</w:t>
            </w:r>
            <w:r w:rsidR="00BA2DDE" w:rsidRPr="00BA2DDE">
              <w:rPr>
                <w:lang w:val="ru-RU"/>
              </w:rPr>
              <w:t xml:space="preserve"> основного сегмента</w:t>
            </w:r>
            <w:r w:rsidR="00BA2DDE">
              <w:rPr>
                <w:lang w:val="ru-RU"/>
              </w:rPr>
              <w:t xml:space="preserve"> (см. </w:t>
            </w:r>
            <w:r>
              <w:rPr>
                <w:lang w:val="ru-RU"/>
              </w:rPr>
              <w:t>п</w:t>
            </w:r>
            <w:r w:rsidR="00BA2DDE">
              <w:rPr>
                <w:lang w:val="ru-RU"/>
              </w:rPr>
              <w:t xml:space="preserve">араметр </w:t>
            </w:r>
            <w:r w:rsidR="00BA2DDE" w:rsidRPr="00E2335A">
              <w:rPr>
                <w:rStyle w:val="afffff7"/>
              </w:rPr>
              <w:t>DATA</w:t>
            </w:r>
            <w:r w:rsidR="00BA2DDE" w:rsidRPr="0055738E">
              <w:rPr>
                <w:rStyle w:val="afffff7"/>
                <w:lang w:val="ru-RU"/>
              </w:rPr>
              <w:t>_</w:t>
            </w:r>
            <w:r w:rsidR="00BA2DDE" w:rsidRPr="00E2335A">
              <w:rPr>
                <w:rStyle w:val="afffff7"/>
              </w:rPr>
              <w:t>DIRECTORY</w:t>
            </w:r>
            <w:r w:rsidR="00BA2DDE">
              <w:rPr>
                <w:lang w:val="ru-RU"/>
              </w:rPr>
              <w:t xml:space="preserve">). </w:t>
            </w:r>
            <w:r w:rsidR="00BA2DDE" w:rsidRPr="00BA2DDE">
              <w:rPr>
                <w:lang w:val="ru-RU"/>
              </w:rPr>
              <w:t xml:space="preserve">Пользователь, который запускает </w:t>
            </w:r>
            <w:r w:rsidR="00BA2DDE" w:rsidRPr="00E2335A">
              <w:rPr>
                <w:rStyle w:val="afffff7"/>
              </w:rPr>
              <w:t>gpinitsystem</w:t>
            </w:r>
            <w:r w:rsidR="00BA2DDE" w:rsidRPr="00BA2DDE">
              <w:rPr>
                <w:lang w:val="ru-RU"/>
              </w:rPr>
              <w:t xml:space="preserve"> (например, пользователь </w:t>
            </w:r>
            <w:r w:rsidR="00BA2DDE" w:rsidRPr="00E2335A">
              <w:rPr>
                <w:rStyle w:val="afffff7"/>
              </w:rPr>
              <w:t>gpadmin</w:t>
            </w:r>
            <w:r w:rsidR="00BA2DDE" w:rsidRPr="00BA2DDE">
              <w:rPr>
                <w:lang w:val="ru-RU"/>
              </w:rPr>
              <w:t>), должен иметь разре</w:t>
            </w:r>
            <w:r w:rsidR="00BA2DDE">
              <w:rPr>
                <w:lang w:val="ru-RU"/>
              </w:rPr>
              <w:t xml:space="preserve">шение на запись в эти каталоги. </w:t>
            </w:r>
            <w:proofErr w:type="gramStart"/>
            <w:r w:rsidR="00BA2DDE" w:rsidRPr="00BA2DDE">
              <w:rPr>
                <w:lang w:val="ru-RU"/>
              </w:rPr>
              <w:t>Например</w:t>
            </w:r>
            <w:proofErr w:type="gramEnd"/>
            <w:r w:rsidR="00BA2DDE" w:rsidRPr="00BA2DDE">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BA2DDE" w:rsidRPr="001F26BF" w14:paraId="5CA87B2B" w14:textId="77777777" w:rsidTr="00E32F92">
              <w:tc>
                <w:tcPr>
                  <w:tcW w:w="9344" w:type="dxa"/>
                  <w:shd w:val="clear" w:color="auto" w:fill="F2F2F2" w:themeFill="background1" w:themeFillShade="F2"/>
                </w:tcPr>
                <w:p w14:paraId="4B785448" w14:textId="77777777" w:rsidR="00BA2DDE" w:rsidRPr="00BA2DDE" w:rsidRDefault="00BA2DDE" w:rsidP="00E2335A">
                  <w:pPr>
                    <w:pStyle w:val="afffff6"/>
                    <w:jc w:val="left"/>
                    <w:rPr>
                      <w:lang w:val="en-US"/>
                    </w:rPr>
                  </w:pPr>
                  <w:r w:rsidRPr="00BA2DDE">
                    <w:rPr>
                      <w:lang w:val="en-US"/>
                    </w:rPr>
                    <w:t xml:space="preserve">declare -a MIRROR_DATA_DIRECTORY=(/data1/mirror </w:t>
                  </w:r>
                </w:p>
                <w:p w14:paraId="62463721" w14:textId="77777777" w:rsidR="00BA2DDE" w:rsidRPr="00BA2DDE" w:rsidRDefault="00BA2DDE" w:rsidP="00E2335A">
                  <w:pPr>
                    <w:pStyle w:val="afffff6"/>
                    <w:jc w:val="left"/>
                    <w:rPr>
                      <w:lang w:val="en-US"/>
                    </w:rPr>
                  </w:pPr>
                  <w:r w:rsidRPr="00BA2DDE">
                    <w:rPr>
                      <w:lang w:val="en-US"/>
                    </w:rPr>
                    <w:t xml:space="preserve">/data1/mirror /data1/mirror /data2/mirror /data2/mirror </w:t>
                  </w:r>
                </w:p>
                <w:p w14:paraId="26566D36" w14:textId="3ABDD92F" w:rsidR="00BA2DDE" w:rsidRPr="001140E3" w:rsidRDefault="00BA2DDE" w:rsidP="00E2335A">
                  <w:pPr>
                    <w:pStyle w:val="afffff6"/>
                    <w:jc w:val="left"/>
                    <w:rPr>
                      <w:lang w:val="en-US"/>
                    </w:rPr>
                  </w:pPr>
                  <w:r w:rsidRPr="00BA2DDE">
                    <w:rPr>
                      <w:lang w:val="en-US"/>
                    </w:rPr>
                    <w:t>/data2/mirror)</w:t>
                  </w:r>
                </w:p>
              </w:tc>
            </w:tr>
          </w:tbl>
          <w:p w14:paraId="5B6E05ED" w14:textId="7433E689" w:rsidR="00BA2DDE" w:rsidRPr="00BA2DDE" w:rsidRDefault="00BA2DDE" w:rsidP="00BA2DDE">
            <w:pPr>
              <w:pStyle w:val="aff8"/>
            </w:pPr>
          </w:p>
        </w:tc>
      </w:tr>
      <w:tr w:rsidR="00BA2DDE" w:rsidRPr="00E14183" w14:paraId="71BDF8F8" w14:textId="77777777" w:rsidTr="00E32F92">
        <w:tc>
          <w:tcPr>
            <w:tcW w:w="2483" w:type="dxa"/>
            <w:tcMar>
              <w:top w:w="57" w:type="dxa"/>
              <w:left w:w="85" w:type="dxa"/>
              <w:bottom w:w="57" w:type="dxa"/>
              <w:right w:w="85" w:type="dxa"/>
            </w:tcMar>
          </w:tcPr>
          <w:p w14:paraId="4A5A891E" w14:textId="299AE163" w:rsidR="00BA2DDE" w:rsidRPr="0055738E" w:rsidRDefault="001D18B8" w:rsidP="00E41809">
            <w:pPr>
              <w:pStyle w:val="afffff6"/>
              <w:jc w:val="left"/>
              <w:rPr>
                <w:lang w:val="en-US"/>
              </w:rPr>
            </w:pPr>
            <w:r w:rsidRPr="0055738E">
              <w:rPr>
                <w:lang w:val="en-US"/>
              </w:rPr>
              <w:t>QD_PRIMARY_ARRAY, PRIMARY_ARRAY, MIRROR_ARRAY</w:t>
            </w:r>
          </w:p>
        </w:tc>
        <w:tc>
          <w:tcPr>
            <w:tcW w:w="6861" w:type="dxa"/>
            <w:tcMar>
              <w:top w:w="57" w:type="dxa"/>
              <w:left w:w="85" w:type="dxa"/>
              <w:bottom w:w="57" w:type="dxa"/>
              <w:right w:w="85" w:type="dxa"/>
            </w:tcMar>
          </w:tcPr>
          <w:p w14:paraId="262962E6" w14:textId="3C35321E" w:rsidR="00E14183" w:rsidRDefault="00E14183" w:rsidP="00E14183">
            <w:pPr>
              <w:pStyle w:val="aff8"/>
              <w:rPr>
                <w:lang w:val="ru-RU"/>
              </w:rPr>
            </w:pPr>
            <w:r w:rsidRPr="00E14183">
              <w:rPr>
                <w:lang w:val="ru-RU"/>
              </w:rPr>
              <w:t xml:space="preserve">Эти параметры могут быть предоставлены только с использованием входного файла конфигурации с параметром </w:t>
            </w:r>
            <w:r w:rsidRPr="00E2335A">
              <w:rPr>
                <w:rStyle w:val="afffff7"/>
              </w:rPr>
              <w:t>gpinitsystem</w:t>
            </w:r>
            <w:r w:rsidRPr="0055738E">
              <w:rPr>
                <w:rStyle w:val="afffff7"/>
                <w:lang w:val="ru-RU"/>
              </w:rPr>
              <w:t xml:space="preserve"> -</w:t>
            </w:r>
            <w:r w:rsidRPr="00E2335A">
              <w:rPr>
                <w:rStyle w:val="afffff7"/>
              </w:rPr>
              <w:t>I</w:t>
            </w:r>
            <w:r w:rsidRPr="0055738E">
              <w:rPr>
                <w:rStyle w:val="afffff7"/>
                <w:lang w:val="ru-RU"/>
              </w:rPr>
              <w:t xml:space="preserve"> </w:t>
            </w:r>
            <w:r w:rsidRPr="00E2335A">
              <w:rPr>
                <w:rStyle w:val="afffff7"/>
              </w:rPr>
              <w:t>input</w:t>
            </w:r>
            <w:r w:rsidRPr="0055738E">
              <w:rPr>
                <w:rStyle w:val="afffff7"/>
                <w:lang w:val="ru-RU"/>
              </w:rPr>
              <w:t>_</w:t>
            </w:r>
            <w:r w:rsidRPr="00E2335A">
              <w:rPr>
                <w:rStyle w:val="afffff7"/>
              </w:rPr>
              <w:t>configuration</w:t>
            </w:r>
            <w:r w:rsidRPr="0055738E">
              <w:rPr>
                <w:rStyle w:val="afffff7"/>
                <w:lang w:val="ru-RU"/>
              </w:rPr>
              <w:t>_</w:t>
            </w:r>
            <w:r w:rsidRPr="00E2335A">
              <w:rPr>
                <w:rStyle w:val="afffff7"/>
              </w:rPr>
              <w:t>file</w:t>
            </w:r>
            <w:r w:rsidRPr="00E14183">
              <w:rPr>
                <w:lang w:val="ru-RU"/>
              </w:rPr>
              <w:t xml:space="preserve">. </w:t>
            </w:r>
            <w:r w:rsidRPr="00E2335A">
              <w:rPr>
                <w:rStyle w:val="afffff7"/>
              </w:rPr>
              <w:t>QD</w:t>
            </w:r>
            <w:r w:rsidRPr="00E2335A">
              <w:rPr>
                <w:rStyle w:val="afffff7"/>
                <w:lang w:val="ru-RU"/>
              </w:rPr>
              <w:t>_</w:t>
            </w:r>
            <w:r w:rsidRPr="00E2335A">
              <w:rPr>
                <w:rStyle w:val="afffff7"/>
              </w:rPr>
              <w:t>PRIMARY</w:t>
            </w:r>
            <w:r w:rsidRPr="00E2335A">
              <w:rPr>
                <w:rStyle w:val="afffff7"/>
                <w:lang w:val="ru-RU"/>
              </w:rPr>
              <w:t>_</w:t>
            </w:r>
            <w:r w:rsidRPr="00E2335A">
              <w:rPr>
                <w:rStyle w:val="afffff7"/>
              </w:rPr>
              <w:t>ARRAY</w:t>
            </w:r>
            <w:r w:rsidRPr="00E14183">
              <w:rPr>
                <w:lang w:val="ru-RU"/>
              </w:rPr>
              <w:t xml:space="preserve">, </w:t>
            </w:r>
            <w:r w:rsidRPr="00E2335A">
              <w:rPr>
                <w:rStyle w:val="afffff7"/>
              </w:rPr>
              <w:t>PRIMARY</w:t>
            </w:r>
            <w:r w:rsidRPr="00E2335A">
              <w:rPr>
                <w:rStyle w:val="afffff7"/>
                <w:lang w:val="ru-RU"/>
              </w:rPr>
              <w:t>_</w:t>
            </w:r>
            <w:r w:rsidRPr="00E2335A">
              <w:rPr>
                <w:rStyle w:val="afffff7"/>
              </w:rPr>
              <w:t>ARRAY</w:t>
            </w:r>
            <w:r w:rsidRPr="00E14183">
              <w:rPr>
                <w:lang w:val="ru-RU"/>
              </w:rPr>
              <w:t xml:space="preserve"> и </w:t>
            </w:r>
            <w:r w:rsidRPr="00E2335A">
              <w:rPr>
                <w:rStyle w:val="afffff7"/>
              </w:rPr>
              <w:t>MIRROR</w:t>
            </w:r>
            <w:r w:rsidRPr="00E2335A">
              <w:rPr>
                <w:rStyle w:val="afffff7"/>
                <w:lang w:val="ru-RU"/>
              </w:rPr>
              <w:t>_</w:t>
            </w:r>
            <w:r w:rsidRPr="00E2335A">
              <w:rPr>
                <w:rStyle w:val="afffff7"/>
              </w:rPr>
              <w:t>ARRAY</w:t>
            </w:r>
            <w:r w:rsidRPr="00E14183">
              <w:rPr>
                <w:lang w:val="ru-RU"/>
              </w:rPr>
              <w:t xml:space="preserve"> определяют </w:t>
            </w:r>
            <w:r w:rsidR="00E2335A">
              <w:rPr>
                <w:lang w:val="ru-RU"/>
              </w:rPr>
              <w:t>хост мастера</w:t>
            </w:r>
            <w:r w:rsidRPr="00E14183">
              <w:rPr>
                <w:lang w:val="ru-RU"/>
              </w:rPr>
              <w:t xml:space="preserve"> </w:t>
            </w:r>
            <w:r w:rsidR="002C3408">
              <w:t>RT</w:t>
            </w:r>
            <w:r w:rsidR="002C3408" w:rsidRPr="002C3408">
              <w:rPr>
                <w:lang w:val="ru-RU"/>
              </w:rPr>
              <w:t>.</w:t>
            </w:r>
            <w:r w:rsidR="002C3408">
              <w:t>Warehouse</w:t>
            </w:r>
            <w:r w:rsidRPr="00E14183">
              <w:rPr>
                <w:lang w:val="ru-RU"/>
              </w:rPr>
              <w:t xml:space="preserve">, а также </w:t>
            </w:r>
            <w:r w:rsidR="00E2335A">
              <w:rPr>
                <w:lang w:val="ru-RU"/>
              </w:rPr>
              <w:t>основной</w:t>
            </w:r>
            <w:r w:rsidRPr="00E14183">
              <w:rPr>
                <w:lang w:val="ru-RU"/>
              </w:rPr>
              <w:t xml:space="preserve"> и зеркальный </w:t>
            </w:r>
            <w:r w:rsidR="00E2335A">
              <w:rPr>
                <w:lang w:val="ru-RU"/>
              </w:rPr>
              <w:t>инстансы</w:t>
            </w:r>
            <w:r w:rsidRPr="00E14183">
              <w:rPr>
                <w:lang w:val="ru-RU"/>
              </w:rPr>
              <w:t xml:space="preserve"> на </w:t>
            </w:r>
            <w:r w:rsidR="00E2335A">
              <w:rPr>
                <w:lang w:val="ru-RU"/>
              </w:rPr>
              <w:t>хостах</w:t>
            </w:r>
            <w:r w:rsidRPr="00E14183">
              <w:rPr>
                <w:lang w:val="ru-RU"/>
              </w:rPr>
              <w:t xml:space="preserve"> сегмента, соответственно, используя </w:t>
            </w:r>
            <w:r>
              <w:rPr>
                <w:lang w:val="ru-RU"/>
              </w:rPr>
              <w:t>формат:</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E14183" w:rsidRPr="000749E2" w14:paraId="4C868542" w14:textId="77777777" w:rsidTr="00E32F92">
              <w:tc>
                <w:tcPr>
                  <w:tcW w:w="9344" w:type="dxa"/>
                  <w:shd w:val="clear" w:color="auto" w:fill="F2F2F2" w:themeFill="background1" w:themeFillShade="F2"/>
                </w:tcPr>
                <w:p w14:paraId="7D193EAE" w14:textId="0DA9CE09" w:rsidR="00E14183" w:rsidRPr="001140E3" w:rsidRDefault="00E14183" w:rsidP="00E2335A">
                  <w:pPr>
                    <w:pStyle w:val="afffff6"/>
                    <w:jc w:val="left"/>
                    <w:rPr>
                      <w:lang w:val="en-US"/>
                    </w:rPr>
                  </w:pPr>
                  <w:r w:rsidRPr="00E14183">
                    <w:rPr>
                      <w:lang w:val="en-US"/>
                    </w:rPr>
                    <w:t>host~port~data_directory/seg_prefix&lt;segment_id&gt;~dbid~content_id</w:t>
                  </w:r>
                </w:p>
              </w:tc>
            </w:tr>
          </w:tbl>
          <w:p w14:paraId="1EBAB9DC" w14:textId="5CCA031E" w:rsidR="00E14183" w:rsidRPr="00E2335A" w:rsidRDefault="00E14183" w:rsidP="00E14183">
            <w:pPr>
              <w:pStyle w:val="aff8"/>
              <w:rPr>
                <w:lang w:val="ru-RU"/>
              </w:rPr>
            </w:pPr>
            <w:r w:rsidRPr="00E14183">
              <w:rPr>
                <w:lang w:val="ru-RU"/>
              </w:rPr>
              <w:t xml:space="preserve">Мастер </w:t>
            </w:r>
            <w:r w:rsidR="002C3408">
              <w:t>RT</w:t>
            </w:r>
            <w:r w:rsidR="002C3408" w:rsidRPr="002C3408">
              <w:rPr>
                <w:lang w:val="ru-RU"/>
              </w:rPr>
              <w:t>.</w:t>
            </w:r>
            <w:r w:rsidR="002C3408">
              <w:t>Warehouse</w:t>
            </w:r>
            <w:r w:rsidRPr="00E14183">
              <w:rPr>
                <w:lang w:val="ru-RU"/>
              </w:rPr>
              <w:t xml:space="preserve"> всегда использует значение </w:t>
            </w:r>
            <w:r w:rsidRPr="0055738E">
              <w:rPr>
                <w:rStyle w:val="afffff7"/>
                <w:lang w:val="ru-RU"/>
              </w:rPr>
              <w:t>-1</w:t>
            </w:r>
            <w:r w:rsidRPr="00E14183">
              <w:rPr>
                <w:lang w:val="ru-RU"/>
              </w:rPr>
              <w:t xml:space="preserve"> для идентификатора сегмента и идентификатора содержимого. </w:t>
            </w:r>
            <w:proofErr w:type="gramStart"/>
            <w:r w:rsidRPr="00E2335A">
              <w:rPr>
                <w:lang w:val="ru-RU"/>
              </w:rPr>
              <w:t>Например</w:t>
            </w:r>
            <w:proofErr w:type="gramEnd"/>
            <w:r w:rsidRPr="00E2335A">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E14183" w:rsidRPr="000749E2" w14:paraId="22DE79B7" w14:textId="77777777" w:rsidTr="00E32F92">
              <w:tc>
                <w:tcPr>
                  <w:tcW w:w="9344" w:type="dxa"/>
                  <w:shd w:val="clear" w:color="auto" w:fill="F2F2F2" w:themeFill="background1" w:themeFillShade="F2"/>
                </w:tcPr>
                <w:p w14:paraId="5BD5B684" w14:textId="77777777" w:rsidR="00E14183" w:rsidRPr="00E14183" w:rsidRDefault="00E14183" w:rsidP="00A33E64">
                  <w:pPr>
                    <w:pStyle w:val="afffff6"/>
                    <w:rPr>
                      <w:lang w:val="en-US"/>
                    </w:rPr>
                  </w:pPr>
                  <w:r w:rsidRPr="00E14183">
                    <w:rPr>
                      <w:lang w:val="en-US"/>
                    </w:rPr>
                    <w:t>QD_PRIMARY_ARRAY=127.0.0.1~5432~/gpmaster/gpsne-1~1~-1~0</w:t>
                  </w:r>
                </w:p>
                <w:p w14:paraId="30C7E050" w14:textId="77777777" w:rsidR="00E14183" w:rsidRPr="00E14183" w:rsidRDefault="00E14183" w:rsidP="00A33E64">
                  <w:pPr>
                    <w:pStyle w:val="afffff6"/>
                    <w:rPr>
                      <w:lang w:val="en-US"/>
                    </w:rPr>
                  </w:pPr>
                  <w:r w:rsidRPr="00E14183">
                    <w:rPr>
                      <w:lang w:val="en-US"/>
                    </w:rPr>
                    <w:t>declare -a PRIMARY_ARRAY=(</w:t>
                  </w:r>
                </w:p>
                <w:p w14:paraId="7EF52849" w14:textId="77777777" w:rsidR="00E14183" w:rsidRPr="00E14183" w:rsidRDefault="00E14183" w:rsidP="00A33E64">
                  <w:pPr>
                    <w:pStyle w:val="afffff6"/>
                    <w:rPr>
                      <w:lang w:val="en-US"/>
                    </w:rPr>
                  </w:pPr>
                  <w:r w:rsidRPr="00E14183">
                    <w:rPr>
                      <w:lang w:val="en-US"/>
                    </w:rPr>
                    <w:t>127.0.0.1~40000~/gpdata1/gpsne0~2~0</w:t>
                  </w:r>
                </w:p>
                <w:p w14:paraId="1E1786D0" w14:textId="77777777" w:rsidR="00E14183" w:rsidRPr="00E14183" w:rsidRDefault="00E14183" w:rsidP="00A33E64">
                  <w:pPr>
                    <w:pStyle w:val="afffff6"/>
                    <w:rPr>
                      <w:lang w:val="en-US"/>
                    </w:rPr>
                  </w:pPr>
                  <w:r w:rsidRPr="00E14183">
                    <w:rPr>
                      <w:lang w:val="en-US"/>
                    </w:rPr>
                    <w:t>127.0.0.1~40001~/gpdata2/gpsne1~3~1</w:t>
                  </w:r>
                </w:p>
                <w:p w14:paraId="079B8AA5" w14:textId="77777777" w:rsidR="00E14183" w:rsidRPr="00E14183" w:rsidRDefault="00E14183" w:rsidP="00A33E64">
                  <w:pPr>
                    <w:pStyle w:val="afffff6"/>
                    <w:rPr>
                      <w:lang w:val="en-US"/>
                    </w:rPr>
                  </w:pPr>
                  <w:r w:rsidRPr="00E14183">
                    <w:rPr>
                      <w:lang w:val="en-US"/>
                    </w:rPr>
                    <w:t>)</w:t>
                  </w:r>
                </w:p>
                <w:p w14:paraId="75228E71" w14:textId="77777777" w:rsidR="00E14183" w:rsidRPr="00E14183" w:rsidRDefault="00E14183" w:rsidP="00A33E64">
                  <w:pPr>
                    <w:pStyle w:val="afffff6"/>
                    <w:rPr>
                      <w:lang w:val="en-US"/>
                    </w:rPr>
                  </w:pPr>
                  <w:r w:rsidRPr="00E14183">
                    <w:rPr>
                      <w:lang w:val="en-US"/>
                    </w:rPr>
                    <w:t>declare -a MIRROR_ARRAY=(</w:t>
                  </w:r>
                </w:p>
                <w:p w14:paraId="49BF6F39" w14:textId="77777777" w:rsidR="00E14183" w:rsidRPr="00E14183" w:rsidRDefault="00E14183" w:rsidP="00A33E64">
                  <w:pPr>
                    <w:pStyle w:val="afffff6"/>
                    <w:rPr>
                      <w:lang w:val="en-US"/>
                    </w:rPr>
                  </w:pPr>
                  <w:r w:rsidRPr="00E14183">
                    <w:rPr>
                      <w:lang w:val="en-US"/>
                    </w:rPr>
                    <w:t>127.0.0.1~50000~/gpmirror1/gpsne0~4~0</w:t>
                  </w:r>
                </w:p>
                <w:p w14:paraId="501AC662" w14:textId="77777777" w:rsidR="00E14183" w:rsidRPr="00E14183" w:rsidRDefault="00E14183" w:rsidP="00A33E64">
                  <w:pPr>
                    <w:pStyle w:val="afffff6"/>
                    <w:rPr>
                      <w:lang w:val="en-US"/>
                    </w:rPr>
                  </w:pPr>
                  <w:r w:rsidRPr="00E14183">
                    <w:rPr>
                      <w:lang w:val="en-US"/>
                    </w:rPr>
                    <w:t>127.0.0.1~50001~/gpmirror2/gpsne1~5~1</w:t>
                  </w:r>
                </w:p>
                <w:p w14:paraId="42431737" w14:textId="2E396DED" w:rsidR="00E14183" w:rsidRPr="001140E3" w:rsidRDefault="00E14183" w:rsidP="00A33E64">
                  <w:pPr>
                    <w:pStyle w:val="afffff6"/>
                    <w:rPr>
                      <w:lang w:val="en-US"/>
                    </w:rPr>
                  </w:pPr>
                  <w:r w:rsidRPr="00E14183">
                    <w:rPr>
                      <w:lang w:val="en-US"/>
                    </w:rPr>
                    <w:t>)</w:t>
                  </w:r>
                </w:p>
              </w:tc>
            </w:tr>
          </w:tbl>
          <w:p w14:paraId="0E4B16FF" w14:textId="3F22D9CA" w:rsidR="00BA2DDE" w:rsidRPr="00E14183" w:rsidRDefault="00E14183" w:rsidP="00E2335A">
            <w:pPr>
              <w:pStyle w:val="aff8"/>
              <w:rPr>
                <w:lang w:val="ru-RU"/>
              </w:rPr>
            </w:pPr>
            <w:r w:rsidRPr="00E14183">
              <w:rPr>
                <w:lang w:val="ru-RU"/>
              </w:rPr>
              <w:t>Вы</w:t>
            </w:r>
            <w:r w:rsidRPr="00E14183">
              <w:t xml:space="preserve"> </w:t>
            </w:r>
            <w:r w:rsidRPr="00E14183">
              <w:rPr>
                <w:lang w:val="ru-RU"/>
              </w:rPr>
              <w:t>можете</w:t>
            </w:r>
            <w:r w:rsidRPr="00E14183">
              <w:t xml:space="preserve"> </w:t>
            </w:r>
            <w:r w:rsidRPr="00E14183">
              <w:rPr>
                <w:lang w:val="ru-RU"/>
              </w:rPr>
              <w:t>использовать</w:t>
            </w:r>
            <w:r w:rsidRPr="00E14183">
              <w:t xml:space="preserve"> </w:t>
            </w:r>
            <w:r w:rsidRPr="00E2335A">
              <w:rPr>
                <w:rStyle w:val="afffff7"/>
              </w:rPr>
              <w:t>gpinitsystem -O output_configuration_file</w:t>
            </w:r>
            <w:r w:rsidRPr="00E14183">
              <w:t xml:space="preserve"> </w:t>
            </w:r>
            <w:r w:rsidRPr="00E14183">
              <w:rPr>
                <w:lang w:val="ru-RU"/>
              </w:rPr>
              <w:t>для</w:t>
            </w:r>
            <w:r w:rsidRPr="00E14183">
              <w:t xml:space="preserve"> </w:t>
            </w:r>
            <w:r w:rsidRPr="00E14183">
              <w:rPr>
                <w:lang w:val="ru-RU"/>
              </w:rPr>
              <w:t>заполнения</w:t>
            </w:r>
            <w:r w:rsidRPr="00E14183">
              <w:t xml:space="preserve"> </w:t>
            </w:r>
            <w:r w:rsidRPr="00E2335A">
              <w:rPr>
                <w:rStyle w:val="afffff7"/>
              </w:rPr>
              <w:t>QD_PRIMARY_ARRAY</w:t>
            </w:r>
            <w:r w:rsidRPr="00E14183">
              <w:t xml:space="preserve">, </w:t>
            </w:r>
            <w:r w:rsidRPr="00E2335A">
              <w:rPr>
                <w:rStyle w:val="afffff7"/>
              </w:rPr>
              <w:t>PRIMARY_ARRAY</w:t>
            </w:r>
            <w:r w:rsidRPr="00E14183">
              <w:t xml:space="preserve">, </w:t>
            </w:r>
            <w:r w:rsidRPr="00E2335A">
              <w:rPr>
                <w:rStyle w:val="afffff7"/>
              </w:rPr>
              <w:t>MIRROR_ARRAY</w:t>
            </w:r>
            <w:r w:rsidRPr="00E14183">
              <w:t xml:space="preserve"> </w:t>
            </w:r>
            <w:r w:rsidRPr="00E14183">
              <w:rPr>
                <w:lang w:val="ru-RU"/>
              </w:rPr>
              <w:t>с</w:t>
            </w:r>
            <w:r w:rsidRPr="00E14183">
              <w:t xml:space="preserve"> </w:t>
            </w:r>
            <w:r w:rsidRPr="00E14183">
              <w:rPr>
                <w:lang w:val="ru-RU"/>
              </w:rPr>
              <w:lastRenderedPageBreak/>
              <w:t>использованием</w:t>
            </w:r>
            <w:r w:rsidRPr="00E14183">
              <w:t xml:space="preserve"> </w:t>
            </w:r>
            <w:r w:rsidRPr="00E14183">
              <w:rPr>
                <w:lang w:val="ru-RU"/>
              </w:rPr>
              <w:t>хостов</w:t>
            </w:r>
            <w:r w:rsidRPr="00E14183">
              <w:t xml:space="preserve">, </w:t>
            </w:r>
            <w:r w:rsidRPr="00E14183">
              <w:rPr>
                <w:lang w:val="ru-RU"/>
              </w:rPr>
              <w:t>каталогов</w:t>
            </w:r>
            <w:r w:rsidRPr="00E14183">
              <w:t xml:space="preserve"> </w:t>
            </w:r>
            <w:r w:rsidRPr="00E14183">
              <w:rPr>
                <w:lang w:val="ru-RU"/>
              </w:rPr>
              <w:t>данных</w:t>
            </w:r>
            <w:r w:rsidRPr="00E14183">
              <w:t xml:space="preserve">, </w:t>
            </w:r>
            <w:r w:rsidRPr="00E14183">
              <w:rPr>
                <w:lang w:val="ru-RU"/>
              </w:rPr>
              <w:t>префикса</w:t>
            </w:r>
            <w:r w:rsidRPr="00E14183">
              <w:t xml:space="preserve"> </w:t>
            </w:r>
            <w:r w:rsidRPr="00E14183">
              <w:rPr>
                <w:lang w:val="ru-RU"/>
              </w:rPr>
              <w:t>сегмента</w:t>
            </w:r>
            <w:r w:rsidRPr="00E14183">
              <w:t xml:space="preserve"> </w:t>
            </w:r>
            <w:r w:rsidRPr="00E14183">
              <w:rPr>
                <w:lang w:val="ru-RU"/>
              </w:rPr>
              <w:t>и</w:t>
            </w:r>
            <w:r w:rsidRPr="00E14183">
              <w:t xml:space="preserve"> </w:t>
            </w:r>
            <w:r w:rsidRPr="00E14183">
              <w:rPr>
                <w:lang w:val="ru-RU"/>
              </w:rPr>
              <w:t>значений</w:t>
            </w:r>
            <w:r w:rsidRPr="00E14183">
              <w:t xml:space="preserve"> </w:t>
            </w:r>
            <w:r w:rsidRPr="00E14183">
              <w:rPr>
                <w:lang w:val="ru-RU"/>
              </w:rPr>
              <w:t>базового</w:t>
            </w:r>
            <w:r w:rsidRPr="00E14183">
              <w:t xml:space="preserve"> </w:t>
            </w:r>
            <w:r w:rsidRPr="00E14183">
              <w:rPr>
                <w:lang w:val="ru-RU"/>
              </w:rPr>
              <w:t>порта</w:t>
            </w:r>
            <w:r w:rsidRPr="00E14183">
              <w:t xml:space="preserve">, </w:t>
            </w:r>
            <w:r w:rsidRPr="00E14183">
              <w:rPr>
                <w:lang w:val="ru-RU"/>
              </w:rPr>
              <w:t>которые</w:t>
            </w:r>
            <w:r w:rsidRPr="00E14183">
              <w:t xml:space="preserve"> </w:t>
            </w:r>
            <w:r w:rsidRPr="00E14183">
              <w:rPr>
                <w:lang w:val="ru-RU"/>
              </w:rPr>
              <w:t>вы</w:t>
            </w:r>
            <w:r w:rsidRPr="00E14183">
              <w:t xml:space="preserve"> </w:t>
            </w:r>
            <w:r w:rsidRPr="00E14183">
              <w:rPr>
                <w:lang w:val="ru-RU"/>
              </w:rPr>
              <w:t>предоставляете</w:t>
            </w:r>
            <w:r w:rsidRPr="00E14183">
              <w:t xml:space="preserve"> </w:t>
            </w:r>
            <w:r w:rsidRPr="00E14183">
              <w:rPr>
                <w:lang w:val="ru-RU"/>
              </w:rPr>
              <w:t>команде</w:t>
            </w:r>
            <w:r w:rsidRPr="00E14183">
              <w:t xml:space="preserve">. </w:t>
            </w:r>
            <w:r w:rsidRPr="00E14183">
              <w:rPr>
                <w:lang w:val="ru-RU"/>
              </w:rPr>
              <w:t xml:space="preserve">В целях восстановления вы можете изменить идентификаторы сегмента и контента, чтобы они соответствовали значениям существующей резервной копии </w:t>
            </w:r>
            <w:r w:rsidR="002C3408">
              <w:t>RT</w:t>
            </w:r>
            <w:r w:rsidR="002C3408" w:rsidRPr="002C3408">
              <w:rPr>
                <w:lang w:val="ru-RU"/>
              </w:rPr>
              <w:t>.</w:t>
            </w:r>
            <w:r w:rsidR="002C3408">
              <w:t>Warehouse</w:t>
            </w:r>
            <w:r w:rsidRPr="00E14183">
              <w:rPr>
                <w:lang w:val="ru-RU"/>
              </w:rPr>
              <w:t>.</w:t>
            </w:r>
          </w:p>
        </w:tc>
      </w:tr>
      <w:tr w:rsidR="00E14183" w:rsidRPr="00E14183" w14:paraId="54AEDA2A" w14:textId="77777777" w:rsidTr="00E32F92">
        <w:tc>
          <w:tcPr>
            <w:tcW w:w="2483" w:type="dxa"/>
            <w:tcMar>
              <w:top w:w="57" w:type="dxa"/>
              <w:left w:w="85" w:type="dxa"/>
              <w:bottom w:w="57" w:type="dxa"/>
              <w:right w:w="85" w:type="dxa"/>
            </w:tcMar>
          </w:tcPr>
          <w:p w14:paraId="0EB988C9" w14:textId="212978C2" w:rsidR="00E14183" w:rsidRPr="001D18B8" w:rsidRDefault="00E14183" w:rsidP="00E41809">
            <w:pPr>
              <w:pStyle w:val="afffff6"/>
              <w:jc w:val="left"/>
            </w:pPr>
            <w:r w:rsidRPr="00E14183">
              <w:lastRenderedPageBreak/>
              <w:t>HEAP_CHECKSUM</w:t>
            </w:r>
          </w:p>
        </w:tc>
        <w:tc>
          <w:tcPr>
            <w:tcW w:w="6861" w:type="dxa"/>
            <w:tcMar>
              <w:top w:w="57" w:type="dxa"/>
              <w:left w:w="85" w:type="dxa"/>
              <w:bottom w:w="57" w:type="dxa"/>
              <w:right w:w="85" w:type="dxa"/>
            </w:tcMar>
          </w:tcPr>
          <w:p w14:paraId="7EC1322D" w14:textId="589F3BC1" w:rsidR="00E14183" w:rsidRPr="00E14183" w:rsidRDefault="00E2335A" w:rsidP="00E14183">
            <w:pPr>
              <w:pStyle w:val="aff8"/>
              <w:rPr>
                <w:lang w:val="ru-RU"/>
              </w:rPr>
            </w:pPr>
            <w:r>
              <w:rPr>
                <w:lang w:val="ru-RU"/>
              </w:rPr>
              <w:t>Рпционально</w:t>
            </w:r>
            <w:r w:rsidR="00E14183">
              <w:rPr>
                <w:lang w:val="ru-RU"/>
              </w:rPr>
              <w:t xml:space="preserve">. </w:t>
            </w:r>
            <w:r w:rsidR="00E14183" w:rsidRPr="00E14183">
              <w:rPr>
                <w:lang w:val="ru-RU"/>
              </w:rPr>
              <w:t xml:space="preserve">Этот параметр определяет, использует ли </w:t>
            </w:r>
            <w:r w:rsidR="00E14183" w:rsidRPr="00E2335A">
              <w:rPr>
                <w:rStyle w:val="afffff7"/>
              </w:rPr>
              <w:t>gpinitsystem</w:t>
            </w:r>
            <w:r w:rsidR="00E14183" w:rsidRPr="00E14183">
              <w:rPr>
                <w:lang w:val="ru-RU"/>
              </w:rPr>
              <w:t xml:space="preserve"> IP-адреса или имена хостов в файле </w:t>
            </w:r>
            <w:r w:rsidR="00E14183" w:rsidRPr="00E2335A">
              <w:rPr>
                <w:rStyle w:val="afffff7"/>
              </w:rPr>
              <w:t>pg</w:t>
            </w:r>
            <w:r w:rsidR="00E14183" w:rsidRPr="00E2335A">
              <w:rPr>
                <w:rStyle w:val="afffff7"/>
                <w:lang w:val="ru-RU"/>
              </w:rPr>
              <w:t>_</w:t>
            </w:r>
            <w:proofErr w:type="gramStart"/>
            <w:r w:rsidR="00E14183" w:rsidRPr="00E2335A">
              <w:rPr>
                <w:rStyle w:val="afffff7"/>
              </w:rPr>
              <w:t>hba</w:t>
            </w:r>
            <w:r w:rsidR="00E14183" w:rsidRPr="00E2335A">
              <w:rPr>
                <w:rStyle w:val="afffff7"/>
                <w:lang w:val="ru-RU"/>
              </w:rPr>
              <w:t>.</w:t>
            </w:r>
            <w:r w:rsidR="00E14183" w:rsidRPr="00E2335A">
              <w:rPr>
                <w:rStyle w:val="afffff7"/>
              </w:rPr>
              <w:t>conf</w:t>
            </w:r>
            <w:proofErr w:type="gramEnd"/>
            <w:r w:rsidR="00E14183" w:rsidRPr="00E14183">
              <w:rPr>
                <w:lang w:val="ru-RU"/>
              </w:rPr>
              <w:t xml:space="preserve"> при обновлении файла с адресами, которые могут подклю</w:t>
            </w:r>
            <w:r w:rsidR="00E14183">
              <w:rPr>
                <w:lang w:val="ru-RU"/>
              </w:rPr>
              <w:t xml:space="preserve">чаться к </w:t>
            </w:r>
            <w:r w:rsidR="002C3408">
              <w:rPr>
                <w:lang w:val="ru-RU"/>
              </w:rPr>
              <w:t>RT.Warehouse</w:t>
            </w:r>
            <w:r w:rsidR="00E14183">
              <w:rPr>
                <w:lang w:val="ru-RU"/>
              </w:rPr>
              <w:t xml:space="preserve">. </w:t>
            </w:r>
            <w:r w:rsidR="00E14183" w:rsidRPr="00E14183">
              <w:rPr>
                <w:lang w:val="ru-RU"/>
              </w:rPr>
              <w:t>Зн</w:t>
            </w:r>
            <w:r>
              <w:rPr>
                <w:lang w:val="ru-RU"/>
              </w:rPr>
              <w:t>ачение по умолчанию —</w:t>
            </w:r>
            <w:r w:rsidR="00E14183" w:rsidRPr="00E14183">
              <w:rPr>
                <w:lang w:val="ru-RU"/>
              </w:rPr>
              <w:t xml:space="preserve"> </w:t>
            </w:r>
            <w:r w:rsidR="00E14183" w:rsidRPr="00E2335A">
              <w:rPr>
                <w:rStyle w:val="afffff7"/>
                <w:lang w:val="ru-RU"/>
              </w:rPr>
              <w:t>0</w:t>
            </w:r>
            <w:r w:rsidR="00E14183" w:rsidRPr="00E14183">
              <w:rPr>
                <w:lang w:val="ru-RU"/>
              </w:rPr>
              <w:t xml:space="preserve">, </w:t>
            </w:r>
            <w:r>
              <w:rPr>
                <w:lang w:val="ru-RU"/>
              </w:rPr>
              <w:t xml:space="preserve">т.е. </w:t>
            </w:r>
            <w:r w:rsidR="00E14183" w:rsidRPr="00E14183">
              <w:rPr>
                <w:lang w:val="ru-RU"/>
              </w:rPr>
              <w:t xml:space="preserve">утилита использует </w:t>
            </w:r>
            <w:r w:rsidR="00E14183">
              <w:rPr>
                <w:lang w:val="ru-RU"/>
              </w:rPr>
              <w:t xml:space="preserve">IP-адреса при обновлении файла. </w:t>
            </w:r>
            <w:r w:rsidR="00E14183" w:rsidRPr="00E14183">
              <w:rPr>
                <w:lang w:val="ru-RU"/>
              </w:rPr>
              <w:t xml:space="preserve">При инициализации системы </w:t>
            </w:r>
            <w:r w:rsidR="002C3408">
              <w:rPr>
                <w:lang w:val="ru-RU"/>
              </w:rPr>
              <w:t>RT.Warehouse</w:t>
            </w:r>
            <w:r w:rsidRPr="00E2335A">
              <w:rPr>
                <w:lang w:val="ru-RU"/>
              </w:rPr>
              <w:t xml:space="preserve"> </w:t>
            </w:r>
            <w:r w:rsidR="00E14183" w:rsidRPr="00E14183">
              <w:rPr>
                <w:lang w:val="ru-RU"/>
              </w:rPr>
              <w:t xml:space="preserve">укажите </w:t>
            </w:r>
            <w:r w:rsidR="00E14183" w:rsidRPr="00E2335A">
              <w:rPr>
                <w:rStyle w:val="afffff7"/>
              </w:rPr>
              <w:t>HBA</w:t>
            </w:r>
            <w:r w:rsidR="00E14183" w:rsidRPr="00E2335A">
              <w:rPr>
                <w:rStyle w:val="afffff7"/>
                <w:lang w:val="ru-RU"/>
              </w:rPr>
              <w:t>_</w:t>
            </w:r>
            <w:r w:rsidR="00E14183" w:rsidRPr="00E2335A">
              <w:rPr>
                <w:rStyle w:val="afffff7"/>
              </w:rPr>
              <w:t>HOSTNAMES</w:t>
            </w:r>
            <w:r w:rsidR="00E14183" w:rsidRPr="00E2335A">
              <w:rPr>
                <w:rStyle w:val="afffff7"/>
                <w:lang w:val="ru-RU"/>
              </w:rPr>
              <w:t xml:space="preserve"> = 1</w:t>
            </w:r>
            <w:r w:rsidR="00E14183" w:rsidRPr="00E14183">
              <w:rPr>
                <w:lang w:val="ru-RU"/>
              </w:rPr>
              <w:t xml:space="preserve">, чтобы утилита использовала имена хостов в файле </w:t>
            </w:r>
            <w:r w:rsidR="00E14183" w:rsidRPr="00E2335A">
              <w:rPr>
                <w:rStyle w:val="afffff7"/>
              </w:rPr>
              <w:t>pg</w:t>
            </w:r>
            <w:r w:rsidR="00E14183" w:rsidRPr="00E2335A">
              <w:rPr>
                <w:rStyle w:val="afffff7"/>
                <w:lang w:val="ru-RU"/>
              </w:rPr>
              <w:t>_</w:t>
            </w:r>
            <w:r w:rsidR="00E14183" w:rsidRPr="00E2335A">
              <w:rPr>
                <w:rStyle w:val="afffff7"/>
              </w:rPr>
              <w:t>hba</w:t>
            </w:r>
            <w:r w:rsidR="00E14183" w:rsidRPr="00E2335A">
              <w:rPr>
                <w:rStyle w:val="afffff7"/>
                <w:lang w:val="ru-RU"/>
              </w:rPr>
              <w:t>.</w:t>
            </w:r>
            <w:r w:rsidR="00E14183" w:rsidRPr="00E2335A">
              <w:rPr>
                <w:rStyle w:val="afffff7"/>
              </w:rPr>
              <w:t>conf</w:t>
            </w:r>
            <w:r>
              <w:rPr>
                <w:lang w:val="ru-RU"/>
              </w:rPr>
              <w:t>.</w:t>
            </w:r>
          </w:p>
        </w:tc>
      </w:tr>
    </w:tbl>
    <w:p w14:paraId="7C79CE43" w14:textId="77777777" w:rsidR="00CB76AF" w:rsidRDefault="00CB76AF" w:rsidP="000749E2">
      <w:pPr>
        <w:pStyle w:val="46"/>
      </w:pPr>
      <w:r>
        <w:t>Примеры</w:t>
      </w:r>
    </w:p>
    <w:p w14:paraId="35930A40" w14:textId="56A8D55F" w:rsidR="00CB76AF" w:rsidRDefault="00E2335A" w:rsidP="00CB76AF">
      <w:pPr>
        <w:pStyle w:val="afff1"/>
      </w:pPr>
      <w:r>
        <w:t>Инициализировать</w:t>
      </w:r>
      <w:r w:rsidR="00CB76AF">
        <w:t xml:space="preserve"> массив </w:t>
      </w:r>
      <w:r w:rsidR="002C3408">
        <w:t>RT.Warehouse</w:t>
      </w:r>
      <w:r w:rsidR="00CB76AF">
        <w:t xml:space="preserve">, предоставив файл конфигурации кластера и файл адреса </w:t>
      </w:r>
      <w:r>
        <w:t>хоста сегмента, и настроить</w:t>
      </w:r>
      <w:r w:rsidR="00CB76AF">
        <w:t xml:space="preserve"> конфигурацию зеркального </w:t>
      </w:r>
      <w:r>
        <w:t xml:space="preserve">распределённого </w:t>
      </w:r>
      <w:r w:rsidR="00CB76AF">
        <w:t xml:space="preserve">отображения </w:t>
      </w:r>
      <w:r w:rsidR="00CB76AF" w:rsidRPr="00E2335A">
        <w:t>(</w:t>
      </w:r>
      <w:r w:rsidR="00CB76AF" w:rsidRPr="0055738E">
        <w:rPr>
          <w:rStyle w:val="afffff0"/>
          <w:lang w:val="ru-RU"/>
        </w:rPr>
        <w:t>--</w:t>
      </w:r>
      <w:r w:rsidR="00CB76AF" w:rsidRPr="00E2335A">
        <w:rPr>
          <w:rStyle w:val="afffff0"/>
        </w:rPr>
        <w:t>mirror</w:t>
      </w:r>
      <w:r w:rsidR="00CB76AF" w:rsidRPr="0055738E">
        <w:rPr>
          <w:rStyle w:val="afffff0"/>
          <w:lang w:val="ru-RU"/>
        </w:rPr>
        <w:t>-</w:t>
      </w:r>
      <w:r w:rsidR="00CB76AF" w:rsidRPr="00E2335A">
        <w:rPr>
          <w:rStyle w:val="afffff0"/>
        </w:rPr>
        <w:t>mode</w:t>
      </w:r>
      <w:r w:rsidR="00CB76AF" w:rsidRPr="0055738E">
        <w:rPr>
          <w:rStyle w:val="afffff0"/>
          <w:lang w:val="ru-RU"/>
        </w:rPr>
        <w:t xml:space="preserve"> = </w:t>
      </w:r>
      <w:r w:rsidR="00CB76AF" w:rsidRPr="00E2335A">
        <w:rPr>
          <w:rStyle w:val="afffff0"/>
        </w:rPr>
        <w:t>spread</w:t>
      </w:r>
      <w:r w:rsidR="00CB76A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B76AF" w:rsidRPr="000749E2" w14:paraId="06C354BC" w14:textId="77777777" w:rsidTr="00E32F92">
        <w:tc>
          <w:tcPr>
            <w:tcW w:w="9344" w:type="dxa"/>
            <w:shd w:val="clear" w:color="auto" w:fill="F2F2F2" w:themeFill="background1" w:themeFillShade="F2"/>
          </w:tcPr>
          <w:p w14:paraId="7429E857" w14:textId="239DF3AA" w:rsidR="00CB76AF" w:rsidRPr="001F26BF" w:rsidRDefault="00CB76AF" w:rsidP="00E32F92">
            <w:pPr>
              <w:pStyle w:val="afffff"/>
            </w:pPr>
            <w:r w:rsidRPr="00CB76AF">
              <w:t>$ gpinitsystem -c gpinitsystem_config -h hostfile_gpinitsystem --mirror-mode=spread</w:t>
            </w:r>
          </w:p>
        </w:tc>
      </w:tr>
    </w:tbl>
    <w:p w14:paraId="1D02D53B" w14:textId="138CCECD" w:rsidR="00CB76AF" w:rsidRDefault="00E2335A" w:rsidP="00CB76AF">
      <w:pPr>
        <w:pStyle w:val="afff1"/>
      </w:pPr>
      <w:r>
        <w:t>Инициализировать</w:t>
      </w:r>
      <w:r w:rsidR="00CB76AF">
        <w:t xml:space="preserve"> массив </w:t>
      </w:r>
      <w:r w:rsidR="002C3408">
        <w:t>RT.Warehouse</w:t>
      </w:r>
      <w:r>
        <w:t xml:space="preserve"> и установить удалё</w:t>
      </w:r>
      <w:r w:rsidR="00CB76AF">
        <w:t>нный пароль суперпользователя: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B76AF" w:rsidRPr="000749E2" w14:paraId="73E72802" w14:textId="77777777" w:rsidTr="00E32F92">
        <w:tc>
          <w:tcPr>
            <w:tcW w:w="9344" w:type="dxa"/>
            <w:shd w:val="clear" w:color="auto" w:fill="F2F2F2" w:themeFill="background1" w:themeFillShade="F2"/>
          </w:tcPr>
          <w:p w14:paraId="3D976414" w14:textId="4CFF03B4" w:rsidR="00CB76AF" w:rsidRPr="001F26BF" w:rsidRDefault="00CB76AF" w:rsidP="00E32F92">
            <w:pPr>
              <w:pStyle w:val="afffff"/>
            </w:pPr>
            <w:r w:rsidRPr="00CB76AF">
              <w:t>$ gpinitsystem -c gpinitsystem_config -h hostfile_gpinitsystem --su-password=mypassword</w:t>
            </w:r>
          </w:p>
        </w:tc>
      </w:tr>
    </w:tbl>
    <w:p w14:paraId="15EA0844" w14:textId="6E5CB7D7" w:rsidR="00CB76AF" w:rsidRDefault="00E2335A" w:rsidP="00CB76AF">
      <w:pPr>
        <w:pStyle w:val="afff1"/>
      </w:pPr>
      <w:r>
        <w:t>Инициализировать</w:t>
      </w:r>
      <w:r w:rsidR="00CB76AF">
        <w:t xml:space="preserve"> массив </w:t>
      </w:r>
      <w:r w:rsidR="002C3408">
        <w:t>RT.Warehouse</w:t>
      </w:r>
      <w:r>
        <w:t xml:space="preserve"> с дополнительным хостом резервного мастера</w:t>
      </w:r>
      <w:r w:rsidR="00CB76AF">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B76AF" w:rsidRPr="000749E2" w14:paraId="2CC0FFC6" w14:textId="77777777" w:rsidTr="00E32F92">
        <w:tc>
          <w:tcPr>
            <w:tcW w:w="9344" w:type="dxa"/>
            <w:shd w:val="clear" w:color="auto" w:fill="F2F2F2" w:themeFill="background1" w:themeFillShade="F2"/>
          </w:tcPr>
          <w:p w14:paraId="7B635501" w14:textId="5FF6C5E5" w:rsidR="00CB76AF" w:rsidRPr="001F26BF" w:rsidRDefault="00CB76AF" w:rsidP="00E32F92">
            <w:pPr>
              <w:pStyle w:val="afffff"/>
            </w:pPr>
            <w:r w:rsidRPr="00CB76AF">
              <w:t>$ gpinitsystem -c gpinitsystem_config -h hostfile_gpinitsystem -s host09</w:t>
            </w:r>
          </w:p>
        </w:tc>
      </w:tr>
    </w:tbl>
    <w:p w14:paraId="53F5BE06" w14:textId="50CB9154" w:rsidR="00CB76AF" w:rsidRDefault="00CB76AF" w:rsidP="00CB76AF">
      <w:pPr>
        <w:pStyle w:val="afff1"/>
      </w:pPr>
      <w:r>
        <w:t xml:space="preserve">Вместо инициализации массива </w:t>
      </w:r>
      <w:r w:rsidR="002C3408">
        <w:t>RT.Warehouse</w:t>
      </w:r>
      <w:r w:rsidR="00E2335A">
        <w:t xml:space="preserve"> записать</w:t>
      </w:r>
      <w:r>
        <w:t xml:space="preserve"> предоставленную конфигурацию в выходной файл. Выходной файл использует параметры </w:t>
      </w:r>
      <w:r w:rsidRPr="00E2335A">
        <w:rPr>
          <w:rStyle w:val="afffff0"/>
        </w:rPr>
        <w:t>QD</w:t>
      </w:r>
      <w:r w:rsidRPr="00E2335A">
        <w:rPr>
          <w:rStyle w:val="afffff0"/>
          <w:lang w:val="ru-RU"/>
        </w:rPr>
        <w:t>_</w:t>
      </w:r>
      <w:r w:rsidRPr="00E2335A">
        <w:rPr>
          <w:rStyle w:val="afffff0"/>
        </w:rPr>
        <w:t>PRIMARY</w:t>
      </w:r>
      <w:r w:rsidRPr="00E2335A">
        <w:rPr>
          <w:rStyle w:val="afffff0"/>
          <w:lang w:val="ru-RU"/>
        </w:rPr>
        <w:t>_</w:t>
      </w:r>
      <w:r w:rsidRPr="00E2335A">
        <w:rPr>
          <w:rStyle w:val="afffff0"/>
        </w:rPr>
        <w:t>ARRAY</w:t>
      </w:r>
      <w:r>
        <w:t xml:space="preserve"> и </w:t>
      </w:r>
      <w:r w:rsidRPr="00E2335A">
        <w:rPr>
          <w:rStyle w:val="afffff0"/>
        </w:rPr>
        <w:t>PRIMARY</w:t>
      </w:r>
      <w:r w:rsidRPr="00E2335A">
        <w:rPr>
          <w:rStyle w:val="afffff0"/>
          <w:lang w:val="ru-RU"/>
        </w:rPr>
        <w:t>_</w:t>
      </w:r>
      <w:r w:rsidRPr="00E2335A">
        <w:rPr>
          <w:rStyle w:val="afffff0"/>
        </w:rPr>
        <w:t>ARRAY</w:t>
      </w:r>
      <w:r>
        <w:t xml:space="preserve"> для определения </w:t>
      </w:r>
      <w:r w:rsidR="00E2335A">
        <w:t>хостов мастера и сегментов</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B76AF" w:rsidRPr="000749E2" w14:paraId="62854EC9" w14:textId="77777777" w:rsidTr="00E32F92">
        <w:tc>
          <w:tcPr>
            <w:tcW w:w="9344" w:type="dxa"/>
            <w:shd w:val="clear" w:color="auto" w:fill="F2F2F2" w:themeFill="background1" w:themeFillShade="F2"/>
          </w:tcPr>
          <w:p w14:paraId="2D0CE3A0" w14:textId="5737058B" w:rsidR="00CB76AF" w:rsidRPr="00CB76AF" w:rsidRDefault="00CB76AF" w:rsidP="00E32F92">
            <w:pPr>
              <w:pStyle w:val="afffff"/>
            </w:pPr>
            <w:r w:rsidRPr="00CB76AF">
              <w:t xml:space="preserve">$ gpinitsystem -c gpinitsystem_config -h hostfile_gpinitsystem --mirror-mode=spread </w:t>
            </w:r>
            <w:r>
              <w:t>–</w:t>
            </w:r>
            <w:r w:rsidRPr="00CB76AF">
              <w:t>O cluster_init.config</w:t>
            </w:r>
          </w:p>
        </w:tc>
      </w:tr>
    </w:tbl>
    <w:p w14:paraId="297F31EC" w14:textId="3047A73A" w:rsidR="00CB76AF" w:rsidRPr="00CB76AF" w:rsidRDefault="00E2335A" w:rsidP="00CB76AF">
      <w:pPr>
        <w:pStyle w:val="afff1"/>
        <w:rPr>
          <w:lang w:val="en-US"/>
        </w:rPr>
      </w:pPr>
      <w:r>
        <w:t>Инициализировать</w:t>
      </w:r>
      <w:r w:rsidR="00CB76AF" w:rsidRPr="00CB76AF">
        <w:rPr>
          <w:lang w:val="en-US"/>
        </w:rPr>
        <w:t xml:space="preserve"> </w:t>
      </w:r>
      <w:r w:rsidR="002C3408">
        <w:rPr>
          <w:lang w:val="en-US"/>
        </w:rPr>
        <w:t>RT.Warehouse</w:t>
      </w:r>
      <w:r w:rsidR="00CB76AF" w:rsidRPr="00CB76AF">
        <w:rPr>
          <w:lang w:val="en-US"/>
        </w:rPr>
        <w:t xml:space="preserve">, </w:t>
      </w:r>
      <w:r w:rsidR="00CB76AF">
        <w:t>используя</w:t>
      </w:r>
      <w:r w:rsidR="00CB76AF" w:rsidRPr="00CB76AF">
        <w:rPr>
          <w:lang w:val="en-US"/>
        </w:rPr>
        <w:t xml:space="preserve"> </w:t>
      </w:r>
      <w:r w:rsidR="00CB76AF">
        <w:t>входной</w:t>
      </w:r>
      <w:r w:rsidR="00CB76AF" w:rsidRPr="00CB76AF">
        <w:rPr>
          <w:lang w:val="en-US"/>
        </w:rPr>
        <w:t xml:space="preserve"> </w:t>
      </w:r>
      <w:r w:rsidR="00CB76AF">
        <w:t>файл</w:t>
      </w:r>
      <w:r w:rsidR="00CB76AF" w:rsidRPr="00CB76AF">
        <w:rPr>
          <w:lang w:val="en-US"/>
        </w:rPr>
        <w:t xml:space="preserve"> </w:t>
      </w:r>
      <w:r w:rsidR="00CB76AF">
        <w:t>конфигурации</w:t>
      </w:r>
      <w:r w:rsidR="00CB76AF" w:rsidRPr="00CB76AF">
        <w:rPr>
          <w:lang w:val="en-US"/>
        </w:rPr>
        <w:t xml:space="preserve"> (</w:t>
      </w:r>
      <w:r w:rsidR="00CB76AF">
        <w:t>файл</w:t>
      </w:r>
      <w:r w:rsidR="00CB76AF" w:rsidRPr="00CB76AF">
        <w:rPr>
          <w:lang w:val="en-US"/>
        </w:rPr>
        <w:t xml:space="preserve">, </w:t>
      </w:r>
      <w:r w:rsidR="00CB76AF">
        <w:t>который</w:t>
      </w:r>
      <w:r w:rsidR="00CB76AF" w:rsidRPr="00CB76AF">
        <w:rPr>
          <w:lang w:val="en-US"/>
        </w:rPr>
        <w:t xml:space="preserve"> </w:t>
      </w:r>
      <w:r w:rsidR="00CB76AF">
        <w:t>определяет</w:t>
      </w:r>
      <w:r w:rsidR="00CB76AF" w:rsidRPr="00CB76AF">
        <w:rPr>
          <w:lang w:val="en-US"/>
        </w:rPr>
        <w:t xml:space="preserve"> </w:t>
      </w:r>
      <w:r w:rsidR="00CB76AF">
        <w:t>массив</w:t>
      </w:r>
      <w:r w:rsidR="00CB76AF" w:rsidRPr="00CB76AF">
        <w:rPr>
          <w:lang w:val="en-US"/>
        </w:rPr>
        <w:t xml:space="preserve"> </w:t>
      </w:r>
      <w:r w:rsidR="002C3408">
        <w:rPr>
          <w:lang w:val="en-US"/>
        </w:rPr>
        <w:t>RT.Warehouse</w:t>
      </w:r>
      <w:r w:rsidR="00CB76AF" w:rsidRPr="00CB76AF">
        <w:rPr>
          <w:lang w:val="en-US"/>
        </w:rPr>
        <w:t xml:space="preserve">), </w:t>
      </w:r>
      <w:r w:rsidR="00CB76AF">
        <w:t>используя</w:t>
      </w:r>
      <w:r w:rsidR="00CB76AF" w:rsidRPr="00CB76AF">
        <w:rPr>
          <w:lang w:val="en-US"/>
        </w:rPr>
        <w:t xml:space="preserve"> </w:t>
      </w:r>
      <w:r w:rsidR="00CB76AF">
        <w:t>параметры</w:t>
      </w:r>
      <w:r w:rsidR="00CB76AF" w:rsidRPr="00CB76AF">
        <w:rPr>
          <w:lang w:val="en-US"/>
        </w:rPr>
        <w:t xml:space="preserve"> </w:t>
      </w:r>
      <w:r w:rsidR="00CB76AF" w:rsidRPr="00E2335A">
        <w:rPr>
          <w:rStyle w:val="afffff0"/>
        </w:rPr>
        <w:t>QD_PRIMARY_ARRAY</w:t>
      </w:r>
      <w:r w:rsidR="00CB76AF" w:rsidRPr="00CB76AF">
        <w:rPr>
          <w:lang w:val="en-US"/>
        </w:rPr>
        <w:t xml:space="preserve"> </w:t>
      </w:r>
      <w:r w:rsidR="00CB76AF">
        <w:t>и</w:t>
      </w:r>
      <w:r w:rsidR="00CB76AF" w:rsidRPr="00CB76AF">
        <w:rPr>
          <w:lang w:val="en-US"/>
        </w:rPr>
        <w:t xml:space="preserve"> </w:t>
      </w:r>
      <w:r w:rsidR="00CB76AF" w:rsidRPr="00E2335A">
        <w:rPr>
          <w:rStyle w:val="afffff0"/>
        </w:rPr>
        <w:t>PRIMARY_ARRAY</w:t>
      </w:r>
      <w:r w:rsidR="00CB76AF" w:rsidRPr="00CB76AF">
        <w:rPr>
          <w:lang w:val="en-US"/>
        </w:rP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B76AF" w:rsidRPr="000749E2" w14:paraId="38DD1DC5" w14:textId="77777777" w:rsidTr="00E32F92">
        <w:tc>
          <w:tcPr>
            <w:tcW w:w="9344" w:type="dxa"/>
            <w:shd w:val="clear" w:color="auto" w:fill="F2F2F2" w:themeFill="background1" w:themeFillShade="F2"/>
          </w:tcPr>
          <w:p w14:paraId="3295D36F" w14:textId="4E5B6FB4" w:rsidR="00CB76AF" w:rsidRPr="00CB76AF" w:rsidRDefault="00CB76AF" w:rsidP="00E32F92">
            <w:pPr>
              <w:pStyle w:val="afffff"/>
            </w:pPr>
            <w:r w:rsidRPr="00CB76AF">
              <w:t>$ gpinitsystem -I cluster_init.config</w:t>
            </w:r>
          </w:p>
        </w:tc>
      </w:tr>
    </w:tbl>
    <w:p w14:paraId="33D9FE2C" w14:textId="1FD7C3F6" w:rsidR="00D67B83" w:rsidRPr="00E14183" w:rsidRDefault="00D65922" w:rsidP="000C5B1F">
      <w:pPr>
        <w:pStyle w:val="3a"/>
      </w:pPr>
      <w:bookmarkStart w:id="66" w:name="_Toc74742934"/>
      <w:r w:rsidRPr="00D65922">
        <w:t>gpload</w:t>
      </w:r>
      <w:bookmarkEnd w:id="66"/>
    </w:p>
    <w:p w14:paraId="4CF8BE7E" w14:textId="2E5F3FA8" w:rsidR="00D67B83" w:rsidRPr="00E14183" w:rsidRDefault="00D65922" w:rsidP="00D67B83">
      <w:pPr>
        <w:pStyle w:val="afff1"/>
      </w:pPr>
      <w:r w:rsidRPr="00D65922">
        <w:t>Выполняет задание загрузки, как определено в файле управления в формате YAML.</w:t>
      </w:r>
    </w:p>
    <w:p w14:paraId="202D9E83" w14:textId="4438A9AC" w:rsidR="00D65922" w:rsidRPr="002F4B86" w:rsidRDefault="00065387" w:rsidP="000749E2">
      <w:pPr>
        <w:pStyle w:val="46"/>
        <w:rPr>
          <w:lang w:val="ru-RU"/>
        </w:rPr>
      </w:pPr>
      <w:r>
        <w:lastRenderedPageBreak/>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65922" w:rsidRPr="001F26BF" w14:paraId="683BC625" w14:textId="77777777" w:rsidTr="00E32F92">
        <w:tc>
          <w:tcPr>
            <w:tcW w:w="9344" w:type="dxa"/>
            <w:shd w:val="clear" w:color="auto" w:fill="F2F2F2" w:themeFill="background1" w:themeFillShade="F2"/>
          </w:tcPr>
          <w:p w14:paraId="62BFDE85" w14:textId="77777777" w:rsidR="00D65922" w:rsidRDefault="00D65922" w:rsidP="00D65922">
            <w:pPr>
              <w:pStyle w:val="afffff"/>
            </w:pPr>
            <w:r>
              <w:t xml:space="preserve">gpload -f </w:t>
            </w:r>
            <w:r w:rsidRPr="00757673">
              <w:rPr>
                <w:i/>
              </w:rPr>
              <w:t>control_file</w:t>
            </w:r>
            <w:r>
              <w:t xml:space="preserve"> [-l </w:t>
            </w:r>
            <w:r w:rsidRPr="00757673">
              <w:rPr>
                <w:i/>
              </w:rPr>
              <w:t>log_file</w:t>
            </w:r>
            <w:r>
              <w:t xml:space="preserve">] [-h </w:t>
            </w:r>
            <w:r w:rsidRPr="00757673">
              <w:rPr>
                <w:i/>
              </w:rPr>
              <w:t>hostname</w:t>
            </w:r>
            <w:r>
              <w:t xml:space="preserve">] [-p </w:t>
            </w:r>
            <w:r w:rsidRPr="00757673">
              <w:rPr>
                <w:i/>
              </w:rPr>
              <w:t>port</w:t>
            </w:r>
            <w:r>
              <w:t xml:space="preserve">] </w:t>
            </w:r>
          </w:p>
          <w:p w14:paraId="75C88F7F" w14:textId="77777777" w:rsidR="00D65922" w:rsidRDefault="00D65922" w:rsidP="00D65922">
            <w:pPr>
              <w:pStyle w:val="afffff"/>
            </w:pPr>
            <w:r>
              <w:t xml:space="preserve">   [-U </w:t>
            </w:r>
            <w:r w:rsidRPr="00757673">
              <w:rPr>
                <w:i/>
              </w:rPr>
              <w:t>username</w:t>
            </w:r>
            <w:r>
              <w:t xml:space="preserve">] [-d </w:t>
            </w:r>
            <w:r w:rsidRPr="00757673">
              <w:rPr>
                <w:i/>
              </w:rPr>
              <w:t>database</w:t>
            </w:r>
            <w:r>
              <w:t xml:space="preserve">] [-W] [--gpfdist_timeout </w:t>
            </w:r>
            <w:r w:rsidRPr="00757673">
              <w:rPr>
                <w:i/>
              </w:rPr>
              <w:t>seconds</w:t>
            </w:r>
            <w:r>
              <w:t xml:space="preserve">] </w:t>
            </w:r>
          </w:p>
          <w:p w14:paraId="2A35ECA8" w14:textId="77777777" w:rsidR="00D65922" w:rsidRDefault="00D65922" w:rsidP="00D65922">
            <w:pPr>
              <w:pStyle w:val="afffff"/>
            </w:pPr>
            <w:r>
              <w:t xml:space="preserve">   [--no_auto_trans] [[-v | -V] [-q]] [-D]</w:t>
            </w:r>
          </w:p>
          <w:p w14:paraId="71C4A3B3" w14:textId="77777777" w:rsidR="00D65922" w:rsidRDefault="00D65922" w:rsidP="00D65922">
            <w:pPr>
              <w:pStyle w:val="afffff"/>
            </w:pPr>
          </w:p>
          <w:p w14:paraId="1FC8EC7C" w14:textId="77777777" w:rsidR="00D65922" w:rsidRDefault="00D65922" w:rsidP="00D65922">
            <w:pPr>
              <w:pStyle w:val="afffff"/>
            </w:pPr>
            <w:proofErr w:type="gramStart"/>
            <w:r>
              <w:t>gpload</w:t>
            </w:r>
            <w:proofErr w:type="gramEnd"/>
            <w:r>
              <w:t xml:space="preserve"> -? </w:t>
            </w:r>
          </w:p>
          <w:p w14:paraId="7A251E98" w14:textId="77777777" w:rsidR="00D65922" w:rsidRDefault="00D65922" w:rsidP="00D65922">
            <w:pPr>
              <w:pStyle w:val="afffff"/>
            </w:pPr>
          </w:p>
          <w:p w14:paraId="44C22CC1" w14:textId="7D13AD58" w:rsidR="00D65922" w:rsidRPr="001F26BF" w:rsidRDefault="00D65922" w:rsidP="00D65922">
            <w:pPr>
              <w:pStyle w:val="afffff"/>
            </w:pPr>
            <w:r>
              <w:t>gpload --version</w:t>
            </w:r>
          </w:p>
        </w:tc>
      </w:tr>
    </w:tbl>
    <w:p w14:paraId="400FD03D" w14:textId="160C907C" w:rsidR="001C4A8C" w:rsidRDefault="00757673" w:rsidP="000749E2">
      <w:pPr>
        <w:pStyle w:val="46"/>
      </w:pPr>
      <w:r>
        <w:t>Предварительные условия</w:t>
      </w:r>
    </w:p>
    <w:p w14:paraId="5B79AD0C" w14:textId="77777777" w:rsidR="001C4A8C" w:rsidRDefault="001C4A8C" w:rsidP="001C4A8C">
      <w:pPr>
        <w:pStyle w:val="afff1"/>
      </w:pPr>
      <w:r>
        <w:t xml:space="preserve">Клиентская машина, на которой выполняется </w:t>
      </w:r>
      <w:r w:rsidRPr="00757673">
        <w:rPr>
          <w:rStyle w:val="afffff0"/>
        </w:rPr>
        <w:t>gpload</w:t>
      </w:r>
      <w:r>
        <w:t>, должна иметь следующее:</w:t>
      </w:r>
    </w:p>
    <w:p w14:paraId="65F08078" w14:textId="287C186A" w:rsidR="001C4A8C" w:rsidRDefault="001C4A8C" w:rsidP="00B638B0">
      <w:pPr>
        <w:pStyle w:val="a2"/>
        <w:numPr>
          <w:ilvl w:val="0"/>
          <w:numId w:val="38"/>
        </w:numPr>
        <w:jc w:val="both"/>
      </w:pPr>
      <w:r>
        <w:t xml:space="preserve">Python 2.6.2 или </w:t>
      </w:r>
      <w:r w:rsidR="00757673">
        <w:t>более новую версию</w:t>
      </w:r>
      <w:r>
        <w:t xml:space="preserve">, </w:t>
      </w:r>
      <w:r w:rsidRPr="00757673">
        <w:rPr>
          <w:rStyle w:val="afffff0"/>
        </w:rPr>
        <w:t>pygresql</w:t>
      </w:r>
      <w:r>
        <w:t xml:space="preserve"> (интерфейс Python для PostgreSQL) и </w:t>
      </w:r>
      <w:r w:rsidRPr="00757673">
        <w:rPr>
          <w:rStyle w:val="afffff0"/>
        </w:rPr>
        <w:t>pyyaml</w:t>
      </w:r>
      <w:r>
        <w:t xml:space="preserve">. Обратите внимание, что Python и необходимые библиотеки Python включены в установку сервера </w:t>
      </w:r>
      <w:r w:rsidR="002C3408">
        <w:t>RT.Warehouse</w:t>
      </w:r>
      <w:r>
        <w:t xml:space="preserve">, поэтому, если на </w:t>
      </w:r>
      <w:r w:rsidR="00757673">
        <w:t>машине, на которой</w:t>
      </w:r>
      <w:r>
        <w:t xml:space="preserve"> выполняется </w:t>
      </w:r>
      <w:r w:rsidRPr="00757673">
        <w:rPr>
          <w:rStyle w:val="afffff0"/>
        </w:rPr>
        <w:t>gpload</w:t>
      </w:r>
      <w:r>
        <w:t xml:space="preserve">, установлена </w:t>
      </w:r>
      <w:r w:rsidR="002C3408">
        <w:t>RT.Warehouse</w:t>
      </w:r>
      <w:r>
        <w:t>, отдельная установка Python не требуется.</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837940" w14:paraId="69D05819" w14:textId="77777777" w:rsidTr="00E32F92">
        <w:trPr>
          <w:cantSplit/>
        </w:trPr>
        <w:tc>
          <w:tcPr>
            <w:tcW w:w="9248" w:type="dxa"/>
          </w:tcPr>
          <w:p w14:paraId="53CC1444" w14:textId="77777777" w:rsidR="00837940" w:rsidRPr="003B6273" w:rsidRDefault="00837940" w:rsidP="00E32F92">
            <w:pPr>
              <w:pStyle w:val="afff1"/>
              <w:ind w:firstLine="0"/>
              <w:rPr>
                <w:b/>
              </w:rPr>
            </w:pPr>
            <w:r>
              <w:rPr>
                <w:b/>
              </w:rPr>
              <w:t>Примечание</w:t>
            </w:r>
            <w:r w:rsidRPr="003B6273">
              <w:rPr>
                <w:b/>
              </w:rPr>
              <w:t>.</w:t>
            </w:r>
          </w:p>
          <w:p w14:paraId="435D353E" w14:textId="0D804021" w:rsidR="00837940" w:rsidRDefault="00837940" w:rsidP="00757673">
            <w:pPr>
              <w:pStyle w:val="afff1"/>
              <w:ind w:firstLine="0"/>
            </w:pPr>
            <w:r w:rsidRPr="00837940">
              <w:t xml:space="preserve">Загрузчики </w:t>
            </w:r>
            <w:r w:rsidR="002C3408">
              <w:t>RT.Warehouse</w:t>
            </w:r>
            <w:r w:rsidR="00757673" w:rsidRPr="00757673">
              <w:t xml:space="preserve"> </w:t>
            </w:r>
            <w:r w:rsidRPr="00837940">
              <w:t xml:space="preserve">для Windows поддерживают только Python 2.5 (доступен по адресу </w:t>
            </w:r>
            <w:hyperlink r:id="rId17" w:history="1">
              <w:r w:rsidR="00757673" w:rsidRPr="008F2A2B">
                <w:rPr>
                  <w:rStyle w:val="af5"/>
                </w:rPr>
                <w:t>https://www.python.org</w:t>
              </w:r>
            </w:hyperlink>
            <w:r w:rsidRPr="00837940">
              <w:t>).</w:t>
            </w:r>
          </w:p>
        </w:tc>
      </w:tr>
    </w:tbl>
    <w:p w14:paraId="2A59E30B" w14:textId="199217E7" w:rsidR="001C4A8C" w:rsidRDefault="001C4A8C" w:rsidP="00837940">
      <w:pPr>
        <w:pStyle w:val="affff8"/>
      </w:pPr>
      <w:r>
        <w:t xml:space="preserve">Программа параллельного </w:t>
      </w:r>
      <w:r w:rsidR="00757673">
        <w:t>распределения</w:t>
      </w:r>
      <w:r>
        <w:t xml:space="preserve"> файлов </w:t>
      </w:r>
      <w:r w:rsidRPr="00757673">
        <w:rPr>
          <w:rStyle w:val="afffff0"/>
        </w:rPr>
        <w:t>gpfdist</w:t>
      </w:r>
      <w:r>
        <w:t xml:space="preserve"> установлена </w:t>
      </w:r>
      <w:r>
        <w:rPr>
          <w:rFonts w:ascii="Arial" w:hAnsi="Arial" w:cs="Arial"/>
        </w:rPr>
        <w:t>​​</w:t>
      </w:r>
      <w:r w:rsidR="00757673">
        <w:t>и находится в вашей</w:t>
      </w:r>
      <w:r w:rsidR="00837940">
        <w:t xml:space="preserve"> </w:t>
      </w:r>
      <w:r w:rsidR="00837940" w:rsidRPr="0055738E">
        <w:rPr>
          <w:rStyle w:val="afffff0"/>
          <w:lang w:val="ru-RU"/>
        </w:rPr>
        <w:t>$</w:t>
      </w:r>
      <w:r w:rsidRPr="00757673">
        <w:rPr>
          <w:rStyle w:val="afffff0"/>
        </w:rPr>
        <w:t>PATH</w:t>
      </w:r>
      <w:r>
        <w:t xml:space="preserve">. </w:t>
      </w:r>
      <w:r w:rsidR="00757673">
        <w:t>Данная</w:t>
      </w:r>
      <w:r>
        <w:t xml:space="preserve"> п</w:t>
      </w:r>
      <w:r w:rsidR="00837940">
        <w:t xml:space="preserve">рограмма находится в каталоге </w:t>
      </w:r>
      <w:r w:rsidR="00837940" w:rsidRPr="00757673">
        <w:rPr>
          <w:rStyle w:val="afffff0"/>
          <w:lang w:val="ru-RU"/>
        </w:rPr>
        <w:t>$</w:t>
      </w:r>
      <w:r w:rsidR="00837940" w:rsidRPr="00757673">
        <w:rPr>
          <w:rStyle w:val="afffff0"/>
        </w:rPr>
        <w:t>GPHOME</w:t>
      </w:r>
      <w:r w:rsidR="00837940" w:rsidRPr="00757673">
        <w:rPr>
          <w:rStyle w:val="afffff0"/>
          <w:lang w:val="ru-RU"/>
        </w:rPr>
        <w:t>/</w:t>
      </w:r>
      <w:r w:rsidRPr="00757673">
        <w:rPr>
          <w:rStyle w:val="afffff0"/>
        </w:rPr>
        <w:t>bin</w:t>
      </w:r>
      <w:r>
        <w:t xml:space="preserve"> вашего сервера </w:t>
      </w:r>
      <w:r w:rsidR="002C3408">
        <w:t>RT.Warehouse</w:t>
      </w:r>
      <w:r>
        <w:t>.</w:t>
      </w:r>
    </w:p>
    <w:p w14:paraId="5567F99B" w14:textId="1C098D73" w:rsidR="001C4A8C" w:rsidRDefault="001C4A8C" w:rsidP="00837940">
      <w:pPr>
        <w:pStyle w:val="affff8"/>
      </w:pPr>
      <w:r>
        <w:t xml:space="preserve">Сетевой доступ ко всем </w:t>
      </w:r>
      <w:r w:rsidR="00757673">
        <w:t>хостам</w:t>
      </w:r>
      <w:r>
        <w:t xml:space="preserve"> в массиве </w:t>
      </w:r>
      <w:r w:rsidR="002C3408">
        <w:t>RT.Warehouse</w:t>
      </w:r>
      <w:r w:rsidR="00757673">
        <w:t xml:space="preserve"> (мастер</w:t>
      </w:r>
      <w:r>
        <w:t xml:space="preserve"> и сегменты) и от них.</w:t>
      </w:r>
    </w:p>
    <w:p w14:paraId="10DF9CA2" w14:textId="0436C563" w:rsidR="001C4A8C" w:rsidRDefault="001C4A8C" w:rsidP="00837940">
      <w:pPr>
        <w:pStyle w:val="affff8"/>
      </w:pPr>
      <w:r>
        <w:t>Сетевой доступ к хостам, на которых находятся загружаемые данные (</w:t>
      </w:r>
      <w:r w:rsidR="00757673">
        <w:t>ETL-</w:t>
      </w:r>
      <w:r>
        <w:t>серверы), и от них.</w:t>
      </w:r>
    </w:p>
    <w:p w14:paraId="79840E22" w14:textId="77777777" w:rsidR="001C4A8C" w:rsidRDefault="001C4A8C" w:rsidP="000749E2">
      <w:pPr>
        <w:pStyle w:val="46"/>
      </w:pPr>
      <w:r>
        <w:t>Описание</w:t>
      </w:r>
    </w:p>
    <w:p w14:paraId="322AF577" w14:textId="40654B3F" w:rsidR="00174DD3" w:rsidRDefault="001C4A8C" w:rsidP="00174DD3">
      <w:pPr>
        <w:pStyle w:val="afff1"/>
      </w:pPr>
      <w:proofErr w:type="gramStart"/>
      <w:r w:rsidRPr="00757673">
        <w:rPr>
          <w:rStyle w:val="afffff0"/>
        </w:rPr>
        <w:t>gpload</w:t>
      </w:r>
      <w:proofErr w:type="gramEnd"/>
      <w:r w:rsidR="00757673">
        <w:t xml:space="preserve"> —</w:t>
      </w:r>
      <w:r>
        <w:t xml:space="preserve"> это утилита загрузки данных, которая действует как интерфейс для функции параллельной загрузки внешней таблицы </w:t>
      </w:r>
      <w:r w:rsidR="002C3408">
        <w:t>RT.Warehouse</w:t>
      </w:r>
      <w:r>
        <w:t>. Используя</w:t>
      </w:r>
      <w:r w:rsidR="00757673">
        <w:t xml:space="preserve"> спецификацию загрузки, определё</w:t>
      </w:r>
      <w:r>
        <w:t xml:space="preserve">нную в файле управления в формате YAML, </w:t>
      </w:r>
      <w:r w:rsidRPr="00757673">
        <w:rPr>
          <w:rStyle w:val="afffff0"/>
        </w:rPr>
        <w:t>gpload</w:t>
      </w:r>
      <w:r>
        <w:t xml:space="preserve"> выполняет загрузку, вызывая параллельный файловый сервер </w:t>
      </w:r>
      <w:r w:rsidR="002C3408">
        <w:t>RT.Warehouse</w:t>
      </w:r>
      <w:r>
        <w:t xml:space="preserve"> (</w:t>
      </w:r>
      <w:r w:rsidRPr="00757673">
        <w:rPr>
          <w:rStyle w:val="afffff0"/>
        </w:rPr>
        <w:t>gpfdist</w:t>
      </w:r>
      <w:r>
        <w:t>), создавая определение внешней таблицы на основе определ</w:t>
      </w:r>
      <w:r w:rsidR="00757673">
        <w:t>ё</w:t>
      </w:r>
      <w:r>
        <w:t xml:space="preserve">нных исходных данных и выполняя операцию </w:t>
      </w:r>
      <w:r w:rsidRPr="00757673">
        <w:rPr>
          <w:rStyle w:val="afffff0"/>
        </w:rPr>
        <w:t>INSERT</w:t>
      </w:r>
      <w:r>
        <w:t xml:space="preserve">, </w:t>
      </w:r>
      <w:r w:rsidRPr="00757673">
        <w:rPr>
          <w:rStyle w:val="afffff0"/>
        </w:rPr>
        <w:t>UPDATE</w:t>
      </w:r>
      <w:r>
        <w:t xml:space="preserve"> или </w:t>
      </w:r>
      <w:r w:rsidRPr="00757673">
        <w:rPr>
          <w:rStyle w:val="afffff0"/>
        </w:rPr>
        <w:t>MERGE</w:t>
      </w:r>
      <w:r w:rsidR="00757673">
        <w:t xml:space="preserve"> для загрузки исходных данных</w:t>
      </w:r>
      <w:r>
        <w:t xml:space="preserve"> в</w:t>
      </w:r>
      <w:r w:rsidR="00174DD3">
        <w:t xml:space="preserve"> целевую таблицу в базе данных.</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174DD3" w14:paraId="74D9A0A1" w14:textId="77777777" w:rsidTr="00E32F92">
        <w:trPr>
          <w:cantSplit/>
        </w:trPr>
        <w:tc>
          <w:tcPr>
            <w:tcW w:w="9248" w:type="dxa"/>
          </w:tcPr>
          <w:p w14:paraId="3517B311" w14:textId="77777777" w:rsidR="00174DD3" w:rsidRPr="003B6273" w:rsidRDefault="00174DD3" w:rsidP="00E32F92">
            <w:pPr>
              <w:pStyle w:val="afff1"/>
              <w:ind w:firstLine="0"/>
              <w:rPr>
                <w:b/>
              </w:rPr>
            </w:pPr>
            <w:r>
              <w:rPr>
                <w:b/>
              </w:rPr>
              <w:lastRenderedPageBreak/>
              <w:t>Примечание</w:t>
            </w:r>
            <w:r w:rsidRPr="003B6273">
              <w:rPr>
                <w:b/>
              </w:rPr>
              <w:t>.</w:t>
            </w:r>
          </w:p>
          <w:p w14:paraId="693D6F09" w14:textId="0D39309D" w:rsidR="00174DD3" w:rsidRDefault="00174DD3" w:rsidP="00E32F92">
            <w:pPr>
              <w:pStyle w:val="afff1"/>
              <w:ind w:firstLine="0"/>
            </w:pPr>
            <w:proofErr w:type="gramStart"/>
            <w:r w:rsidRPr="00757673">
              <w:rPr>
                <w:rStyle w:val="afffff0"/>
              </w:rPr>
              <w:t>gpfdist</w:t>
            </w:r>
            <w:proofErr w:type="gramEnd"/>
            <w:r>
              <w:t xml:space="preserve"> и </w:t>
            </w:r>
            <w:r w:rsidRPr="00757673">
              <w:rPr>
                <w:rStyle w:val="afffff0"/>
              </w:rPr>
              <w:t>gpload</w:t>
            </w:r>
            <w:r>
              <w:t xml:space="preserve"> совместимы только с основной версией </w:t>
            </w:r>
            <w:r w:rsidR="002C3408">
              <w:t>RT.Warehouse</w:t>
            </w:r>
            <w:r>
              <w:t xml:space="preserve">, в которой они поставляются. Например, утилита </w:t>
            </w:r>
            <w:r w:rsidRPr="00757673">
              <w:rPr>
                <w:rStyle w:val="afffff0"/>
              </w:rPr>
              <w:t>gpfdist</w:t>
            </w:r>
            <w:r>
              <w:t xml:space="preserve">, установленная с </w:t>
            </w:r>
            <w:r w:rsidR="002C3408">
              <w:t>RT.Warehouse</w:t>
            </w:r>
            <w:r>
              <w:t xml:space="preserve"> 4.x, не может использоваться с </w:t>
            </w:r>
            <w:r w:rsidR="002C3408">
              <w:t>RT.Warehouse</w:t>
            </w:r>
            <w:r>
              <w:t xml:space="preserve"> 5.x или 6.x.</w:t>
            </w:r>
          </w:p>
        </w:tc>
      </w:tr>
    </w:tbl>
    <w:p w14:paraId="23259F0D" w14:textId="303DEACC" w:rsidR="001C4A8C" w:rsidRDefault="001C4A8C" w:rsidP="001C4A8C">
      <w:pPr>
        <w:pStyle w:val="afff1"/>
      </w:pP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174DD3" w14:paraId="3B5D08F8" w14:textId="77777777" w:rsidTr="00E32F92">
        <w:trPr>
          <w:cantSplit/>
        </w:trPr>
        <w:tc>
          <w:tcPr>
            <w:tcW w:w="9248" w:type="dxa"/>
          </w:tcPr>
          <w:p w14:paraId="304AC166" w14:textId="77777777" w:rsidR="00174DD3" w:rsidRPr="003B6273" w:rsidRDefault="00174DD3" w:rsidP="00E32F92">
            <w:pPr>
              <w:pStyle w:val="afff1"/>
              <w:ind w:firstLine="0"/>
              <w:rPr>
                <w:b/>
              </w:rPr>
            </w:pPr>
            <w:r>
              <w:rPr>
                <w:b/>
              </w:rPr>
              <w:t>Примечание</w:t>
            </w:r>
            <w:r w:rsidRPr="003B6273">
              <w:rPr>
                <w:b/>
              </w:rPr>
              <w:t>.</w:t>
            </w:r>
          </w:p>
          <w:p w14:paraId="3EEA3E19" w14:textId="41F1012A" w:rsidR="00174DD3" w:rsidRDefault="00174DD3" w:rsidP="00E32F92">
            <w:pPr>
              <w:pStyle w:val="afff1"/>
              <w:ind w:firstLine="0"/>
            </w:pPr>
            <w:r w:rsidRPr="00174DD3">
              <w:t xml:space="preserve">Операции </w:t>
            </w:r>
            <w:r w:rsidRPr="00757673">
              <w:rPr>
                <w:rStyle w:val="afffff0"/>
              </w:rPr>
              <w:t>MERGE</w:t>
            </w:r>
            <w:r w:rsidRPr="00174DD3">
              <w:t xml:space="preserve"> и </w:t>
            </w:r>
            <w:r w:rsidRPr="00757673">
              <w:rPr>
                <w:rStyle w:val="afffff0"/>
              </w:rPr>
              <w:t>UPDATE</w:t>
            </w:r>
            <w:r w:rsidRPr="00174DD3">
              <w:t xml:space="preserve"> не поддерживаются, если имя столбца целевой таблицы является зарезервированным ключевым словом, имеет заглавные буквы или включает любой символ, требующий кавычек (</w:t>
            </w:r>
            <w:r w:rsidRPr="0055738E">
              <w:rPr>
                <w:rStyle w:val="afffff0"/>
                <w:lang w:val="ru-RU"/>
              </w:rPr>
              <w:t>""</w:t>
            </w:r>
            <w:r w:rsidRPr="00174DD3">
              <w:t>) для идентификации столбца.</w:t>
            </w:r>
          </w:p>
        </w:tc>
      </w:tr>
    </w:tbl>
    <w:p w14:paraId="7DB0BFD0" w14:textId="28CA3D86" w:rsidR="00D67B83" w:rsidRPr="00E14183" w:rsidRDefault="001C4A8C" w:rsidP="001C4A8C">
      <w:pPr>
        <w:pStyle w:val="afff1"/>
      </w:pPr>
      <w:r>
        <w:t xml:space="preserve">Операция, включая любые </w:t>
      </w:r>
      <w:r w:rsidR="00757673">
        <w:t>SQL-</w:t>
      </w:r>
      <w:r>
        <w:t xml:space="preserve">команды, указанные в </w:t>
      </w:r>
      <w:r w:rsidR="00757673">
        <w:t>SQL-</w:t>
      </w:r>
      <w:r>
        <w:t>коллекции управляющего файла YAML (см.</w:t>
      </w:r>
      <w:r w:rsidR="00757673">
        <w:t xml:space="preserve"> </w:t>
      </w:r>
      <w:r w:rsidR="00757673">
        <w:fldChar w:fldCharType="begin"/>
      </w:r>
      <w:r w:rsidR="00757673">
        <w:instrText xml:space="preserve"> REF _Ref62546345 \h </w:instrText>
      </w:r>
      <w:r w:rsidR="00757673">
        <w:fldChar w:fldCharType="separate"/>
      </w:r>
      <w:r w:rsidR="000D13AA">
        <w:t>Формат файла управления</w:t>
      </w:r>
      <w:r w:rsidR="00757673">
        <w:fldChar w:fldCharType="end"/>
      </w:r>
      <w:r>
        <w:t>), выполняется как одна транзакция, чтобы предотвратить несогласованность данных при выполнении нескольких одновременных операций загрузки в целевой таблице.</w:t>
      </w:r>
    </w:p>
    <w:p w14:paraId="636497C2" w14:textId="77777777" w:rsidR="00D42E82" w:rsidRPr="002F4B86" w:rsidRDefault="00D42E82" w:rsidP="000749E2">
      <w:pPr>
        <w:pStyle w:val="46"/>
        <w:rPr>
          <w:lang w:val="ru-RU"/>
        </w:rPr>
      </w:pPr>
      <w:r w:rsidRPr="004528BE">
        <w:t>Параметры</w:t>
      </w:r>
    </w:p>
    <w:p w14:paraId="251EE91D" w14:textId="5F091B5F" w:rsidR="00D42E82" w:rsidRPr="004969EA" w:rsidRDefault="00D42E82" w:rsidP="00D42E82">
      <w:pPr>
        <w:pStyle w:val="aff6"/>
      </w:pPr>
      <w:r w:rsidRPr="00624C80">
        <w:t xml:space="preserve">Таблица </w:t>
      </w:r>
      <w:fldSimple w:instr=" SEQ Таблица \* ARABIC ">
        <w:r w:rsidR="000D13AA">
          <w:rPr>
            <w:noProof/>
          </w:rPr>
          <w:t>33</w:t>
        </w:r>
      </w:fldSimple>
      <w:r w:rsidRPr="00624C80">
        <w:t xml:space="preserve"> </w:t>
      </w:r>
      <w:r w:rsidRPr="00624C80">
        <w:rPr>
          <w:rFonts w:cs="Times New Roman"/>
        </w:rPr>
        <w:t>—</w:t>
      </w:r>
      <w:r w:rsidRPr="00624C80">
        <w:t xml:space="preserve"> </w:t>
      </w:r>
      <w:r>
        <w:t xml:space="preserve">Параметры </w:t>
      </w:r>
      <w:r w:rsidR="00D65922" w:rsidRPr="00D42E82">
        <w:t>gpload</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D42E82" w:rsidRPr="00BB4D23" w14:paraId="3D23B010" w14:textId="77777777" w:rsidTr="00E32F92">
        <w:trPr>
          <w:trHeight w:val="454"/>
          <w:tblHeader/>
        </w:trPr>
        <w:tc>
          <w:tcPr>
            <w:tcW w:w="2483" w:type="dxa"/>
            <w:shd w:val="clear" w:color="auto" w:fill="7030A0"/>
            <w:tcMar>
              <w:top w:w="57" w:type="dxa"/>
              <w:left w:w="85" w:type="dxa"/>
              <w:bottom w:w="57" w:type="dxa"/>
              <w:right w:w="85" w:type="dxa"/>
            </w:tcMar>
          </w:tcPr>
          <w:p w14:paraId="2DE1BCC7" w14:textId="77777777" w:rsidR="00D42E82" w:rsidRPr="00BB4D23" w:rsidRDefault="00D42E82" w:rsidP="00E32F92">
            <w:pPr>
              <w:pStyle w:val="affa"/>
            </w:pPr>
            <w:r>
              <w:t>Параметр</w:t>
            </w:r>
          </w:p>
        </w:tc>
        <w:tc>
          <w:tcPr>
            <w:tcW w:w="6861" w:type="dxa"/>
            <w:shd w:val="clear" w:color="auto" w:fill="7030A0"/>
            <w:tcMar>
              <w:top w:w="57" w:type="dxa"/>
              <w:left w:w="85" w:type="dxa"/>
              <w:bottom w:w="57" w:type="dxa"/>
              <w:right w:w="85" w:type="dxa"/>
            </w:tcMar>
          </w:tcPr>
          <w:p w14:paraId="4813DD75" w14:textId="77777777" w:rsidR="00D42E82" w:rsidRPr="00991D67" w:rsidRDefault="00D42E82" w:rsidP="00E32F92">
            <w:pPr>
              <w:pStyle w:val="affa"/>
            </w:pPr>
            <w:r>
              <w:t>Описание</w:t>
            </w:r>
          </w:p>
        </w:tc>
      </w:tr>
      <w:tr w:rsidR="00D42E82" w:rsidRPr="00BB4D23" w14:paraId="0F0C1119" w14:textId="77777777" w:rsidTr="00E32F92">
        <w:tc>
          <w:tcPr>
            <w:tcW w:w="2483" w:type="dxa"/>
            <w:tcMar>
              <w:top w:w="57" w:type="dxa"/>
              <w:left w:w="85" w:type="dxa"/>
              <w:bottom w:w="57" w:type="dxa"/>
              <w:right w:w="85" w:type="dxa"/>
            </w:tcMar>
          </w:tcPr>
          <w:p w14:paraId="1D26387F" w14:textId="09B746CD" w:rsidR="00D42E82" w:rsidRPr="00991D67" w:rsidRDefault="00D42E82" w:rsidP="00757673">
            <w:pPr>
              <w:pStyle w:val="afffff6"/>
              <w:jc w:val="left"/>
            </w:pPr>
            <w:r w:rsidRPr="00D42E82">
              <w:t xml:space="preserve">-f </w:t>
            </w:r>
            <w:r w:rsidRPr="00757673">
              <w:rPr>
                <w:i/>
              </w:rPr>
              <w:t>control_file</w:t>
            </w:r>
          </w:p>
        </w:tc>
        <w:tc>
          <w:tcPr>
            <w:tcW w:w="6861" w:type="dxa"/>
            <w:tcMar>
              <w:top w:w="57" w:type="dxa"/>
              <w:left w:w="85" w:type="dxa"/>
              <w:bottom w:w="57" w:type="dxa"/>
              <w:right w:w="85" w:type="dxa"/>
            </w:tcMar>
          </w:tcPr>
          <w:p w14:paraId="5E521C14" w14:textId="61EFC747" w:rsidR="00D42E82" w:rsidRPr="00991D67" w:rsidRDefault="00757673" w:rsidP="00757673">
            <w:pPr>
              <w:pStyle w:val="aff8"/>
              <w:rPr>
                <w:lang w:val="ru-RU"/>
              </w:rPr>
            </w:pPr>
            <w:r>
              <w:rPr>
                <w:lang w:val="ru-RU"/>
              </w:rPr>
              <w:t>Обязательный.</w:t>
            </w:r>
            <w:r w:rsidR="00D42E82">
              <w:rPr>
                <w:lang w:val="ru-RU"/>
              </w:rPr>
              <w:t xml:space="preserve"> </w:t>
            </w:r>
            <w:r w:rsidR="00D42E82" w:rsidRPr="00D42E82">
              <w:rPr>
                <w:lang w:val="ru-RU"/>
              </w:rPr>
              <w:t>Файл YAML, содержащий подробные св</w:t>
            </w:r>
            <w:r w:rsidR="00D42E82">
              <w:rPr>
                <w:lang w:val="ru-RU"/>
              </w:rPr>
              <w:t xml:space="preserve">едения о спецификации загрузки. </w:t>
            </w:r>
            <w:r w:rsidR="00D42E82" w:rsidRPr="00D42E82">
              <w:rPr>
                <w:lang w:val="ru-RU"/>
              </w:rPr>
              <w:t>См.</w:t>
            </w:r>
            <w:r>
              <w:rPr>
                <w:lang w:val="ru-RU"/>
              </w:rPr>
              <w:t xml:space="preserve"> </w:t>
            </w:r>
            <w:r>
              <w:fldChar w:fldCharType="begin"/>
            </w:r>
            <w:r>
              <w:instrText xml:space="preserve"> REF _Ref62546345 \h </w:instrText>
            </w:r>
            <w:r>
              <w:fldChar w:fldCharType="separate"/>
            </w:r>
            <w:r w:rsidR="000D13AA">
              <w:t>Формат файла управления</w:t>
            </w:r>
            <w:r>
              <w:fldChar w:fldCharType="end"/>
            </w:r>
            <w:r w:rsidR="00D42E82" w:rsidRPr="00D42E82">
              <w:rPr>
                <w:lang w:val="ru-RU"/>
              </w:rPr>
              <w:t>.</w:t>
            </w:r>
          </w:p>
        </w:tc>
      </w:tr>
      <w:tr w:rsidR="00D42E82" w:rsidRPr="00BB4D23" w14:paraId="5FFD3514" w14:textId="77777777" w:rsidTr="00E32F92">
        <w:tc>
          <w:tcPr>
            <w:tcW w:w="2483" w:type="dxa"/>
            <w:tcMar>
              <w:top w:w="57" w:type="dxa"/>
              <w:left w:w="85" w:type="dxa"/>
              <w:bottom w:w="57" w:type="dxa"/>
              <w:right w:w="85" w:type="dxa"/>
            </w:tcMar>
          </w:tcPr>
          <w:p w14:paraId="3C0DA614" w14:textId="062C9F7B" w:rsidR="00D42E82" w:rsidRPr="00D42E82" w:rsidRDefault="00D42E82" w:rsidP="00757673">
            <w:pPr>
              <w:pStyle w:val="afffff6"/>
              <w:jc w:val="left"/>
            </w:pPr>
            <w:r w:rsidRPr="00D42E82">
              <w:t xml:space="preserve">--gpfdist_timeout </w:t>
            </w:r>
            <w:r w:rsidRPr="00757673">
              <w:rPr>
                <w:i/>
              </w:rPr>
              <w:t>seconds</w:t>
            </w:r>
          </w:p>
        </w:tc>
        <w:tc>
          <w:tcPr>
            <w:tcW w:w="6861" w:type="dxa"/>
            <w:tcMar>
              <w:top w:w="57" w:type="dxa"/>
              <w:left w:w="85" w:type="dxa"/>
              <w:bottom w:w="57" w:type="dxa"/>
              <w:right w:w="85" w:type="dxa"/>
            </w:tcMar>
          </w:tcPr>
          <w:p w14:paraId="72A93257" w14:textId="27501C93" w:rsidR="00D42E82" w:rsidRDefault="00D42E82" w:rsidP="00757673">
            <w:pPr>
              <w:pStyle w:val="aff8"/>
              <w:rPr>
                <w:lang w:val="ru-RU"/>
              </w:rPr>
            </w:pPr>
            <w:r w:rsidRPr="00D42E82">
              <w:rPr>
                <w:lang w:val="ru-RU"/>
              </w:rPr>
              <w:t>Устанавливает тайм-аут для программы параллельного распр</w:t>
            </w:r>
            <w:r w:rsidR="00757673">
              <w:rPr>
                <w:lang w:val="ru-RU"/>
              </w:rPr>
              <w:t>еделения</w:t>
            </w:r>
            <w:r w:rsidRPr="00D42E82">
              <w:rPr>
                <w:lang w:val="ru-RU"/>
              </w:rPr>
              <w:t xml:space="preserve"> файл</w:t>
            </w:r>
            <w:r>
              <w:rPr>
                <w:lang w:val="ru-RU"/>
              </w:rPr>
              <w:t xml:space="preserve">ов </w:t>
            </w:r>
            <w:r w:rsidRPr="00757673">
              <w:rPr>
                <w:rStyle w:val="afffff7"/>
              </w:rPr>
              <w:t>gpfdist</w:t>
            </w:r>
            <w:r>
              <w:rPr>
                <w:lang w:val="ru-RU"/>
              </w:rPr>
              <w:t xml:space="preserve"> для отправки ответа. </w:t>
            </w:r>
            <w:r w:rsidRPr="00D42E82">
              <w:rPr>
                <w:lang w:val="ru-RU"/>
              </w:rPr>
              <w:t>Введите значение от 0 до 30 секунд</w:t>
            </w:r>
            <w:r>
              <w:rPr>
                <w:lang w:val="ru-RU"/>
              </w:rPr>
              <w:t xml:space="preserve"> (</w:t>
            </w:r>
            <w:r w:rsidR="00757673">
              <w:rPr>
                <w:lang w:val="ru-RU"/>
              </w:rPr>
              <w:t xml:space="preserve">значение </w:t>
            </w:r>
            <w:r w:rsidR="00757673" w:rsidRPr="0055738E">
              <w:rPr>
                <w:rStyle w:val="afffff7"/>
                <w:lang w:val="ru-RU"/>
              </w:rPr>
              <w:t>0</w:t>
            </w:r>
            <w:r>
              <w:rPr>
                <w:lang w:val="ru-RU"/>
              </w:rPr>
              <w:t xml:space="preserve"> отключает таймауты). </w:t>
            </w:r>
            <w:r w:rsidRPr="00D42E82">
              <w:rPr>
                <w:lang w:val="ru-RU"/>
              </w:rPr>
              <w:t>Обратите внимание, что вам может потребоваться увеличить это значение при работе в сетях с высоким трафиком.</w:t>
            </w:r>
          </w:p>
        </w:tc>
      </w:tr>
      <w:tr w:rsidR="00D42E82" w:rsidRPr="00BB4D23" w14:paraId="076DF0C9" w14:textId="77777777" w:rsidTr="00E32F92">
        <w:tc>
          <w:tcPr>
            <w:tcW w:w="2483" w:type="dxa"/>
            <w:tcMar>
              <w:top w:w="57" w:type="dxa"/>
              <w:left w:w="85" w:type="dxa"/>
              <w:bottom w:w="57" w:type="dxa"/>
              <w:right w:w="85" w:type="dxa"/>
            </w:tcMar>
          </w:tcPr>
          <w:p w14:paraId="59A92924" w14:textId="112DB30F" w:rsidR="00D42E82" w:rsidRPr="00D42E82" w:rsidRDefault="00AC63DB" w:rsidP="00757673">
            <w:pPr>
              <w:pStyle w:val="afffff6"/>
              <w:jc w:val="left"/>
            </w:pPr>
            <w:r w:rsidRPr="00AC63DB">
              <w:t xml:space="preserve">-l </w:t>
            </w:r>
            <w:r w:rsidRPr="00757673">
              <w:rPr>
                <w:i/>
              </w:rPr>
              <w:t>log_file</w:t>
            </w:r>
          </w:p>
        </w:tc>
        <w:tc>
          <w:tcPr>
            <w:tcW w:w="6861" w:type="dxa"/>
            <w:tcMar>
              <w:top w:w="57" w:type="dxa"/>
              <w:left w:w="85" w:type="dxa"/>
              <w:bottom w:w="57" w:type="dxa"/>
              <w:right w:w="85" w:type="dxa"/>
            </w:tcMar>
          </w:tcPr>
          <w:p w14:paraId="499C2CC2" w14:textId="631D08B3" w:rsidR="00D42E82" w:rsidRPr="00D42E82" w:rsidRDefault="00AC63DB" w:rsidP="00757673">
            <w:pPr>
              <w:pStyle w:val="aff8"/>
              <w:rPr>
                <w:lang w:val="ru-RU"/>
              </w:rPr>
            </w:pPr>
            <w:r w:rsidRPr="00AC63DB">
              <w:rPr>
                <w:lang w:val="ru-RU"/>
              </w:rPr>
              <w:t>Указывает</w:t>
            </w:r>
            <w:r>
              <w:rPr>
                <w:lang w:val="ru-RU"/>
              </w:rPr>
              <w:t xml:space="preserve">, куда записывать файл журнала. По умолчанию </w:t>
            </w:r>
            <w:r w:rsidRPr="0055738E">
              <w:rPr>
                <w:rStyle w:val="afffff7"/>
                <w:lang w:val="ru-RU"/>
              </w:rPr>
              <w:t>~/</w:t>
            </w:r>
            <w:r w:rsidRPr="00757673">
              <w:rPr>
                <w:rStyle w:val="afffff7"/>
              </w:rPr>
              <w:t>gpAdminLogs</w:t>
            </w:r>
            <w:r w:rsidRPr="0055738E">
              <w:rPr>
                <w:rStyle w:val="afffff7"/>
                <w:lang w:val="ru-RU"/>
              </w:rPr>
              <w:t>/</w:t>
            </w:r>
            <w:r w:rsidRPr="00757673">
              <w:rPr>
                <w:rStyle w:val="afffff7"/>
              </w:rPr>
              <w:t>gpload</w:t>
            </w:r>
            <w:r w:rsidRPr="0055738E">
              <w:rPr>
                <w:rStyle w:val="afffff7"/>
                <w:lang w:val="ru-RU"/>
              </w:rPr>
              <w:t>_</w:t>
            </w:r>
            <w:r w:rsidRPr="00757673">
              <w:rPr>
                <w:rStyle w:val="afffff7"/>
                <w:i/>
              </w:rPr>
              <w:t>YYYYMMDD</w:t>
            </w:r>
            <w:r>
              <w:rPr>
                <w:lang w:val="ru-RU"/>
              </w:rPr>
              <w:t xml:space="preserve">. </w:t>
            </w:r>
            <w:r w:rsidRPr="00AC63DB">
              <w:rPr>
                <w:lang w:val="ru-RU"/>
              </w:rPr>
              <w:t>Дополнительные сведения о файле журнала см.</w:t>
            </w:r>
            <w:r w:rsidR="00757673">
              <w:rPr>
                <w:lang w:val="ru-RU"/>
              </w:rPr>
              <w:t xml:space="preserve"> </w:t>
            </w:r>
            <w:r w:rsidR="00757673">
              <w:rPr>
                <w:lang w:val="ru-RU"/>
              </w:rPr>
              <w:fldChar w:fldCharType="begin"/>
            </w:r>
            <w:r w:rsidR="00757673">
              <w:rPr>
                <w:lang w:val="ru-RU"/>
              </w:rPr>
              <w:instrText xml:space="preserve"> REF _Ref62546576 \h </w:instrText>
            </w:r>
            <w:r w:rsidR="00757673">
              <w:rPr>
                <w:lang w:val="ru-RU"/>
              </w:rPr>
            </w:r>
            <w:r w:rsidR="00757673">
              <w:rPr>
                <w:lang w:val="ru-RU"/>
              </w:rPr>
              <w:fldChar w:fldCharType="separate"/>
            </w:r>
            <w:r w:rsidR="000D13AA">
              <w:t>Формат файла журнала</w:t>
            </w:r>
            <w:r w:rsidR="00757673">
              <w:rPr>
                <w:lang w:val="ru-RU"/>
              </w:rPr>
              <w:fldChar w:fldCharType="end"/>
            </w:r>
            <w:r w:rsidRPr="00AC63DB">
              <w:rPr>
                <w:lang w:val="ru-RU"/>
              </w:rPr>
              <w:t>.</w:t>
            </w:r>
          </w:p>
        </w:tc>
      </w:tr>
      <w:tr w:rsidR="00AC63DB" w:rsidRPr="00BB4D23" w14:paraId="4CDA6648" w14:textId="77777777" w:rsidTr="00E32F92">
        <w:tc>
          <w:tcPr>
            <w:tcW w:w="2483" w:type="dxa"/>
            <w:tcMar>
              <w:top w:w="57" w:type="dxa"/>
              <w:left w:w="85" w:type="dxa"/>
              <w:bottom w:w="57" w:type="dxa"/>
              <w:right w:w="85" w:type="dxa"/>
            </w:tcMar>
          </w:tcPr>
          <w:p w14:paraId="0169F195" w14:textId="7625F0D2" w:rsidR="00AC63DB" w:rsidRPr="00AC63DB" w:rsidRDefault="003C5606" w:rsidP="00757673">
            <w:pPr>
              <w:pStyle w:val="afffff6"/>
              <w:jc w:val="left"/>
            </w:pPr>
            <w:r w:rsidRPr="003C5606">
              <w:t>--no_auto_trans</w:t>
            </w:r>
          </w:p>
        </w:tc>
        <w:tc>
          <w:tcPr>
            <w:tcW w:w="6861" w:type="dxa"/>
            <w:tcMar>
              <w:top w:w="57" w:type="dxa"/>
              <w:left w:w="85" w:type="dxa"/>
              <w:bottom w:w="57" w:type="dxa"/>
              <w:right w:w="85" w:type="dxa"/>
            </w:tcMar>
          </w:tcPr>
          <w:p w14:paraId="1EBE8E40" w14:textId="77777777" w:rsidR="003C5606" w:rsidRDefault="003C5606" w:rsidP="003C5606">
            <w:pPr>
              <w:pStyle w:val="aff8"/>
              <w:rPr>
                <w:lang w:val="ru-RU"/>
              </w:rPr>
            </w:pPr>
            <w:r w:rsidRPr="003C5606">
              <w:rPr>
                <w:lang w:val="ru-RU"/>
              </w:rPr>
              <w:t xml:space="preserve">Укажите </w:t>
            </w:r>
            <w:r w:rsidRPr="0055738E">
              <w:rPr>
                <w:rStyle w:val="afffff7"/>
                <w:lang w:val="ru-RU"/>
              </w:rPr>
              <w:t>--</w:t>
            </w:r>
            <w:r w:rsidRPr="00757673">
              <w:rPr>
                <w:rStyle w:val="afffff7"/>
              </w:rPr>
              <w:t>no</w:t>
            </w:r>
            <w:r w:rsidRPr="0055738E">
              <w:rPr>
                <w:rStyle w:val="afffff7"/>
                <w:lang w:val="ru-RU"/>
              </w:rPr>
              <w:t>_</w:t>
            </w:r>
            <w:r w:rsidRPr="00757673">
              <w:rPr>
                <w:rStyle w:val="afffff7"/>
              </w:rPr>
              <w:t>auto</w:t>
            </w:r>
            <w:r w:rsidRPr="0055738E">
              <w:rPr>
                <w:rStyle w:val="afffff7"/>
                <w:lang w:val="ru-RU"/>
              </w:rPr>
              <w:t>_</w:t>
            </w:r>
            <w:r w:rsidRPr="00757673">
              <w:rPr>
                <w:rStyle w:val="afffff7"/>
              </w:rPr>
              <w:t>trans</w:t>
            </w:r>
            <w:r w:rsidRPr="003C5606">
              <w:rPr>
                <w:lang w:val="ru-RU"/>
              </w:rPr>
              <w:t>, чтобы отключить обработку операции загрузки как одной транзакции, если вы выполняете одну опера</w:t>
            </w:r>
            <w:r>
              <w:rPr>
                <w:lang w:val="ru-RU"/>
              </w:rPr>
              <w:t>цию загрузки в целевой таблице.</w:t>
            </w:r>
          </w:p>
          <w:p w14:paraId="58659A39" w14:textId="222B3524" w:rsidR="00AC63DB" w:rsidRPr="00AC63DB" w:rsidRDefault="003C5606" w:rsidP="003C5606">
            <w:pPr>
              <w:pStyle w:val="aff8"/>
              <w:rPr>
                <w:lang w:val="ru-RU"/>
              </w:rPr>
            </w:pPr>
            <w:r w:rsidRPr="003C5606">
              <w:rPr>
                <w:lang w:val="ru-RU"/>
              </w:rPr>
              <w:t xml:space="preserve">По умолчанию </w:t>
            </w:r>
            <w:r w:rsidRPr="00757673">
              <w:rPr>
                <w:rStyle w:val="afffff7"/>
              </w:rPr>
              <w:t>gpload</w:t>
            </w:r>
            <w:r w:rsidRPr="003C5606">
              <w:rPr>
                <w:lang w:val="ru-RU"/>
              </w:rPr>
              <w:t xml:space="preserve"> обрабатывает каждую операцию загрузки как одну транзакцию, чтобы предотвратить несогласованность данных при выполнении нескол</w:t>
            </w:r>
            <w:r>
              <w:rPr>
                <w:lang w:val="ru-RU"/>
              </w:rPr>
              <w:t xml:space="preserve">ьких одновременных операций над </w:t>
            </w:r>
            <w:r w:rsidR="00757673">
              <w:rPr>
                <w:lang w:val="ru-RU"/>
              </w:rPr>
              <w:t>целевой таблицей</w:t>
            </w:r>
            <w:r w:rsidRPr="003C5606">
              <w:rPr>
                <w:lang w:val="ru-RU"/>
              </w:rPr>
              <w:t>.</w:t>
            </w:r>
          </w:p>
        </w:tc>
      </w:tr>
      <w:tr w:rsidR="003C5606" w:rsidRPr="00BB4D23" w14:paraId="74D5F36D" w14:textId="77777777" w:rsidTr="00E32F92">
        <w:tc>
          <w:tcPr>
            <w:tcW w:w="2483" w:type="dxa"/>
            <w:tcMar>
              <w:top w:w="57" w:type="dxa"/>
              <w:left w:w="85" w:type="dxa"/>
              <w:bottom w:w="57" w:type="dxa"/>
              <w:right w:w="85" w:type="dxa"/>
            </w:tcMar>
          </w:tcPr>
          <w:p w14:paraId="07A06ECE" w14:textId="24A3628E" w:rsidR="003C5606" w:rsidRPr="003C5606" w:rsidRDefault="00757673" w:rsidP="00757673">
            <w:pPr>
              <w:pStyle w:val="afffff6"/>
              <w:jc w:val="left"/>
            </w:pPr>
            <w:r>
              <w:t>-q</w:t>
            </w:r>
          </w:p>
        </w:tc>
        <w:tc>
          <w:tcPr>
            <w:tcW w:w="6861" w:type="dxa"/>
            <w:tcMar>
              <w:top w:w="57" w:type="dxa"/>
              <w:left w:w="85" w:type="dxa"/>
              <w:bottom w:w="57" w:type="dxa"/>
              <w:right w:w="85" w:type="dxa"/>
            </w:tcMar>
          </w:tcPr>
          <w:p w14:paraId="30C79CC5" w14:textId="1B297D24" w:rsidR="003C5606" w:rsidRPr="003C5606" w:rsidRDefault="00757673" w:rsidP="004E3BDC">
            <w:pPr>
              <w:pStyle w:val="aff8"/>
              <w:rPr>
                <w:lang w:val="ru-RU"/>
              </w:rPr>
            </w:pPr>
            <w:r>
              <w:rPr>
                <w:lang w:val="ru-RU"/>
              </w:rPr>
              <w:t>Работать</w:t>
            </w:r>
            <w:r w:rsidR="004E3BDC">
              <w:rPr>
                <w:lang w:val="ru-RU"/>
              </w:rPr>
              <w:t xml:space="preserve"> в тихом режиме. </w:t>
            </w:r>
            <w:r w:rsidR="004E3BDC" w:rsidRPr="004E3BDC">
              <w:rPr>
                <w:lang w:val="ru-RU"/>
              </w:rPr>
              <w:t>Вывод команды не отображается на экране, но все равно записывается в файл журнала.</w:t>
            </w:r>
          </w:p>
        </w:tc>
      </w:tr>
      <w:tr w:rsidR="004E3BDC" w:rsidRPr="00BB4D23" w14:paraId="2DF757B2" w14:textId="77777777" w:rsidTr="00E32F92">
        <w:tc>
          <w:tcPr>
            <w:tcW w:w="2483" w:type="dxa"/>
            <w:tcMar>
              <w:top w:w="57" w:type="dxa"/>
              <w:left w:w="85" w:type="dxa"/>
              <w:bottom w:w="57" w:type="dxa"/>
              <w:right w:w="85" w:type="dxa"/>
            </w:tcMar>
          </w:tcPr>
          <w:p w14:paraId="7BDDD8B8" w14:textId="6A368D38" w:rsidR="004E3BDC" w:rsidRPr="004E3BDC" w:rsidRDefault="00757673" w:rsidP="00757673">
            <w:pPr>
              <w:pStyle w:val="afffff6"/>
              <w:jc w:val="left"/>
            </w:pPr>
            <w:r>
              <w:t>-D</w:t>
            </w:r>
          </w:p>
        </w:tc>
        <w:tc>
          <w:tcPr>
            <w:tcW w:w="6861" w:type="dxa"/>
            <w:tcMar>
              <w:top w:w="57" w:type="dxa"/>
              <w:left w:w="85" w:type="dxa"/>
              <w:bottom w:w="57" w:type="dxa"/>
              <w:right w:w="85" w:type="dxa"/>
            </w:tcMar>
          </w:tcPr>
          <w:p w14:paraId="08CFFBB1" w14:textId="28BE11B1" w:rsidR="004E3BDC" w:rsidRDefault="00757673" w:rsidP="00757673">
            <w:pPr>
              <w:pStyle w:val="aff8"/>
              <w:rPr>
                <w:lang w:val="ru-RU"/>
              </w:rPr>
            </w:pPr>
            <w:r>
              <w:rPr>
                <w:lang w:val="ru-RU"/>
              </w:rPr>
              <w:t>Проверка наличия ошибок без выполнения загрузки</w:t>
            </w:r>
            <w:r w:rsidR="004E3BDC" w:rsidRPr="004E3BDC">
              <w:rPr>
                <w:lang w:val="ru-RU"/>
              </w:rPr>
              <w:t>.</w:t>
            </w:r>
          </w:p>
        </w:tc>
      </w:tr>
      <w:tr w:rsidR="004E3BDC" w:rsidRPr="00BB4D23" w14:paraId="07E214EE" w14:textId="77777777" w:rsidTr="00E32F92">
        <w:tc>
          <w:tcPr>
            <w:tcW w:w="2483" w:type="dxa"/>
            <w:tcMar>
              <w:top w:w="57" w:type="dxa"/>
              <w:left w:w="85" w:type="dxa"/>
              <w:bottom w:w="57" w:type="dxa"/>
              <w:right w:w="85" w:type="dxa"/>
            </w:tcMar>
          </w:tcPr>
          <w:p w14:paraId="00DC95DF" w14:textId="3D42A7EE" w:rsidR="004E3BDC" w:rsidRPr="004E3BDC" w:rsidRDefault="00757673" w:rsidP="00757673">
            <w:pPr>
              <w:pStyle w:val="afffff6"/>
              <w:jc w:val="left"/>
            </w:pPr>
            <w:r>
              <w:t>-v</w:t>
            </w:r>
          </w:p>
        </w:tc>
        <w:tc>
          <w:tcPr>
            <w:tcW w:w="6861" w:type="dxa"/>
            <w:tcMar>
              <w:top w:w="57" w:type="dxa"/>
              <w:left w:w="85" w:type="dxa"/>
              <w:bottom w:w="57" w:type="dxa"/>
              <w:right w:w="85" w:type="dxa"/>
            </w:tcMar>
          </w:tcPr>
          <w:p w14:paraId="296E4F39" w14:textId="5321BFA0" w:rsidR="004E3BDC" w:rsidRPr="004E3BDC" w:rsidRDefault="004E3BDC" w:rsidP="004E3BDC">
            <w:pPr>
              <w:pStyle w:val="aff8"/>
              <w:rPr>
                <w:lang w:val="ru-RU"/>
              </w:rPr>
            </w:pPr>
            <w:r w:rsidRPr="004E3BDC">
              <w:rPr>
                <w:lang w:val="ru-RU"/>
              </w:rPr>
              <w:t xml:space="preserve">Показать подробный </w:t>
            </w:r>
            <w:r w:rsidR="00757673">
              <w:rPr>
                <w:lang w:val="ru-RU"/>
              </w:rPr>
              <w:t>(</w:t>
            </w:r>
            <w:r w:rsidR="00757673">
              <w:t>verbose</w:t>
            </w:r>
            <w:r w:rsidR="00757673" w:rsidRPr="00757673">
              <w:rPr>
                <w:lang w:val="ru-RU"/>
              </w:rPr>
              <w:t xml:space="preserve">) </w:t>
            </w:r>
            <w:r w:rsidRPr="004E3BDC">
              <w:rPr>
                <w:lang w:val="ru-RU"/>
              </w:rPr>
              <w:t>вывод шагов загрузки по мере их выполнения.</w:t>
            </w:r>
          </w:p>
        </w:tc>
      </w:tr>
      <w:tr w:rsidR="004E3BDC" w:rsidRPr="00BB4D23" w14:paraId="290B6EB9" w14:textId="77777777" w:rsidTr="00E32F92">
        <w:tc>
          <w:tcPr>
            <w:tcW w:w="2483" w:type="dxa"/>
            <w:tcMar>
              <w:top w:w="57" w:type="dxa"/>
              <w:left w:w="85" w:type="dxa"/>
              <w:bottom w:w="57" w:type="dxa"/>
              <w:right w:w="85" w:type="dxa"/>
            </w:tcMar>
          </w:tcPr>
          <w:p w14:paraId="4D4BF6DF" w14:textId="5BDE1F91" w:rsidR="004E3BDC" w:rsidRPr="004E3BDC" w:rsidRDefault="00757673" w:rsidP="00757673">
            <w:pPr>
              <w:pStyle w:val="afffff6"/>
              <w:jc w:val="left"/>
            </w:pPr>
            <w:r>
              <w:lastRenderedPageBreak/>
              <w:t>-V</w:t>
            </w:r>
          </w:p>
        </w:tc>
        <w:tc>
          <w:tcPr>
            <w:tcW w:w="6861" w:type="dxa"/>
            <w:tcMar>
              <w:top w:w="57" w:type="dxa"/>
              <w:left w:w="85" w:type="dxa"/>
              <w:bottom w:w="57" w:type="dxa"/>
              <w:right w:w="85" w:type="dxa"/>
            </w:tcMar>
          </w:tcPr>
          <w:p w14:paraId="764AA791" w14:textId="04F72F9F" w:rsidR="004E3BDC" w:rsidRPr="004E3BDC" w:rsidRDefault="004E3BDC" w:rsidP="004E3BDC">
            <w:pPr>
              <w:pStyle w:val="aff8"/>
              <w:rPr>
                <w:lang w:val="ru-RU"/>
              </w:rPr>
            </w:pPr>
            <w:r w:rsidRPr="004E3BDC">
              <w:rPr>
                <w:lang w:val="ru-RU"/>
              </w:rPr>
              <w:t xml:space="preserve">Показывает очень подробный </w:t>
            </w:r>
            <w:r w:rsidR="00757673" w:rsidRPr="00757673">
              <w:rPr>
                <w:lang w:val="ru-RU"/>
              </w:rPr>
              <w:t>(</w:t>
            </w:r>
            <w:r w:rsidR="00757673">
              <w:t>very</w:t>
            </w:r>
            <w:r w:rsidR="00757673" w:rsidRPr="00757673">
              <w:rPr>
                <w:lang w:val="ru-RU"/>
              </w:rPr>
              <w:t xml:space="preserve"> </w:t>
            </w:r>
            <w:r w:rsidR="00757673">
              <w:t>verbose</w:t>
            </w:r>
            <w:r w:rsidR="00757673" w:rsidRPr="00757673">
              <w:rPr>
                <w:lang w:val="ru-RU"/>
              </w:rPr>
              <w:t xml:space="preserve">) </w:t>
            </w:r>
            <w:r w:rsidRPr="004E3BDC">
              <w:rPr>
                <w:lang w:val="ru-RU"/>
              </w:rPr>
              <w:t>вывод.</w:t>
            </w:r>
          </w:p>
        </w:tc>
      </w:tr>
      <w:tr w:rsidR="004E3BDC" w:rsidRPr="00BB4D23" w14:paraId="7149DBDA" w14:textId="77777777" w:rsidTr="00E32F92">
        <w:tc>
          <w:tcPr>
            <w:tcW w:w="2483" w:type="dxa"/>
            <w:tcMar>
              <w:top w:w="57" w:type="dxa"/>
              <w:left w:w="85" w:type="dxa"/>
              <w:bottom w:w="57" w:type="dxa"/>
              <w:right w:w="85" w:type="dxa"/>
            </w:tcMar>
          </w:tcPr>
          <w:p w14:paraId="12A2A8B5" w14:textId="71D83C29" w:rsidR="004E3BDC" w:rsidRPr="004E3BDC" w:rsidRDefault="00757673" w:rsidP="00757673">
            <w:pPr>
              <w:pStyle w:val="afffff6"/>
              <w:jc w:val="left"/>
            </w:pPr>
            <w:r>
              <w:t>-?</w:t>
            </w:r>
          </w:p>
        </w:tc>
        <w:tc>
          <w:tcPr>
            <w:tcW w:w="6861" w:type="dxa"/>
            <w:tcMar>
              <w:top w:w="57" w:type="dxa"/>
              <w:left w:w="85" w:type="dxa"/>
              <w:bottom w:w="57" w:type="dxa"/>
              <w:right w:w="85" w:type="dxa"/>
            </w:tcMar>
          </w:tcPr>
          <w:p w14:paraId="052ED910" w14:textId="78C1B192" w:rsidR="004E3BDC" w:rsidRPr="004E3BDC" w:rsidRDefault="00757673" w:rsidP="00757673">
            <w:pPr>
              <w:pStyle w:val="aff8"/>
              <w:rPr>
                <w:lang w:val="ru-RU"/>
              </w:rPr>
            </w:pPr>
            <w:r>
              <w:rPr>
                <w:lang w:val="ru-RU"/>
              </w:rPr>
              <w:t>Показать</w:t>
            </w:r>
            <w:r w:rsidR="004E3BDC" w:rsidRPr="004E3BDC">
              <w:rPr>
                <w:lang w:val="ru-RU"/>
              </w:rPr>
              <w:t xml:space="preserve"> справку, затем вый</w:t>
            </w:r>
            <w:r>
              <w:rPr>
                <w:lang w:val="ru-RU"/>
              </w:rPr>
              <w:t>ти</w:t>
            </w:r>
            <w:r w:rsidR="004E3BDC" w:rsidRPr="004E3BDC">
              <w:rPr>
                <w:lang w:val="ru-RU"/>
              </w:rPr>
              <w:t>.</w:t>
            </w:r>
          </w:p>
        </w:tc>
      </w:tr>
      <w:tr w:rsidR="004E3BDC" w:rsidRPr="00BB4D23" w14:paraId="3302462D" w14:textId="77777777" w:rsidTr="00E32F92">
        <w:tc>
          <w:tcPr>
            <w:tcW w:w="2483" w:type="dxa"/>
            <w:tcMar>
              <w:top w:w="57" w:type="dxa"/>
              <w:left w:w="85" w:type="dxa"/>
              <w:bottom w:w="57" w:type="dxa"/>
              <w:right w:w="85" w:type="dxa"/>
            </w:tcMar>
          </w:tcPr>
          <w:p w14:paraId="1441E384" w14:textId="3B4DED2E" w:rsidR="004E3BDC" w:rsidRPr="004E3BDC" w:rsidRDefault="004E3BDC" w:rsidP="00757673">
            <w:pPr>
              <w:pStyle w:val="afffff6"/>
              <w:jc w:val="left"/>
            </w:pPr>
            <w:r w:rsidRPr="004E3BDC">
              <w:t>--version</w:t>
            </w:r>
          </w:p>
        </w:tc>
        <w:tc>
          <w:tcPr>
            <w:tcW w:w="6861" w:type="dxa"/>
            <w:tcMar>
              <w:top w:w="57" w:type="dxa"/>
              <w:left w:w="85" w:type="dxa"/>
              <w:bottom w:w="57" w:type="dxa"/>
              <w:right w:w="85" w:type="dxa"/>
            </w:tcMar>
          </w:tcPr>
          <w:p w14:paraId="3EC1FC8B" w14:textId="0B679442" w:rsidR="004E3BDC" w:rsidRPr="004E3BDC" w:rsidRDefault="00757673" w:rsidP="004E3BDC">
            <w:pPr>
              <w:pStyle w:val="aff8"/>
              <w:rPr>
                <w:lang w:val="ru-RU"/>
              </w:rPr>
            </w:pPr>
            <w:r>
              <w:rPr>
                <w:lang w:val="ru-RU"/>
              </w:rPr>
              <w:t>Показать</w:t>
            </w:r>
            <w:r w:rsidR="004E3BDC" w:rsidRPr="004E3BDC">
              <w:rPr>
                <w:lang w:val="ru-RU"/>
              </w:rPr>
              <w:t xml:space="preserve"> ве</w:t>
            </w:r>
            <w:r>
              <w:rPr>
                <w:lang w:val="ru-RU"/>
              </w:rPr>
              <w:t>рсию этой утилиты, затем выйти</w:t>
            </w:r>
            <w:r w:rsidR="004E3BDC" w:rsidRPr="004E3BDC">
              <w:rPr>
                <w:lang w:val="ru-RU"/>
              </w:rPr>
              <w:t>.</w:t>
            </w:r>
          </w:p>
        </w:tc>
      </w:tr>
    </w:tbl>
    <w:p w14:paraId="3F3ACEEA" w14:textId="4AECC26D" w:rsidR="00D144BA" w:rsidRPr="004969EA" w:rsidRDefault="00D144BA" w:rsidP="00D144BA">
      <w:pPr>
        <w:pStyle w:val="aff6"/>
      </w:pPr>
      <w:r w:rsidRPr="00624C80">
        <w:t xml:space="preserve">Таблица </w:t>
      </w:r>
      <w:fldSimple w:instr=" SEQ Таблица \* ARABIC ">
        <w:r w:rsidR="000D13AA">
          <w:rPr>
            <w:noProof/>
          </w:rPr>
          <w:t>34</w:t>
        </w:r>
      </w:fldSimple>
      <w:r w:rsidRPr="00624C80">
        <w:t xml:space="preserve"> </w:t>
      </w:r>
      <w:r w:rsidRPr="00624C80">
        <w:rPr>
          <w:rFonts w:cs="Times New Roman"/>
        </w:rPr>
        <w:t>—</w:t>
      </w:r>
      <w:r w:rsidRPr="00624C80">
        <w:t xml:space="preserve"> </w:t>
      </w:r>
      <w:r>
        <w:t xml:space="preserve">Параметры подключения </w:t>
      </w:r>
      <w:r w:rsidRPr="00D42E82">
        <w:t>gpload</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D144BA" w:rsidRPr="00BB4D23" w14:paraId="4235F91E" w14:textId="77777777" w:rsidTr="00E32F92">
        <w:trPr>
          <w:trHeight w:val="454"/>
          <w:tblHeader/>
        </w:trPr>
        <w:tc>
          <w:tcPr>
            <w:tcW w:w="2483" w:type="dxa"/>
            <w:shd w:val="clear" w:color="auto" w:fill="7030A0"/>
            <w:tcMar>
              <w:top w:w="57" w:type="dxa"/>
              <w:left w:w="85" w:type="dxa"/>
              <w:bottom w:w="57" w:type="dxa"/>
              <w:right w:w="85" w:type="dxa"/>
            </w:tcMar>
          </w:tcPr>
          <w:p w14:paraId="4E20AD11" w14:textId="77777777" w:rsidR="00D144BA" w:rsidRPr="00BB4D23" w:rsidRDefault="00D144BA" w:rsidP="00E32F92">
            <w:pPr>
              <w:pStyle w:val="affa"/>
            </w:pPr>
            <w:r>
              <w:t>Параметр</w:t>
            </w:r>
          </w:p>
        </w:tc>
        <w:tc>
          <w:tcPr>
            <w:tcW w:w="6861" w:type="dxa"/>
            <w:shd w:val="clear" w:color="auto" w:fill="7030A0"/>
            <w:tcMar>
              <w:top w:w="57" w:type="dxa"/>
              <w:left w:w="85" w:type="dxa"/>
              <w:bottom w:w="57" w:type="dxa"/>
              <w:right w:w="85" w:type="dxa"/>
            </w:tcMar>
          </w:tcPr>
          <w:p w14:paraId="569C38A5" w14:textId="77777777" w:rsidR="00D144BA" w:rsidRPr="00991D67" w:rsidRDefault="00D144BA" w:rsidP="00E32F92">
            <w:pPr>
              <w:pStyle w:val="affa"/>
            </w:pPr>
            <w:r>
              <w:t>Описание</w:t>
            </w:r>
          </w:p>
        </w:tc>
      </w:tr>
      <w:tr w:rsidR="00D144BA" w:rsidRPr="00BB4D23" w14:paraId="4256DA99" w14:textId="77777777" w:rsidTr="00E32F92">
        <w:tc>
          <w:tcPr>
            <w:tcW w:w="2483" w:type="dxa"/>
            <w:tcMar>
              <w:top w:w="57" w:type="dxa"/>
              <w:left w:w="85" w:type="dxa"/>
              <w:bottom w:w="57" w:type="dxa"/>
              <w:right w:w="85" w:type="dxa"/>
            </w:tcMar>
          </w:tcPr>
          <w:p w14:paraId="2BA2D24F" w14:textId="715FF081" w:rsidR="00D144BA" w:rsidRPr="00991D67" w:rsidRDefault="00D144BA" w:rsidP="00010EEF">
            <w:pPr>
              <w:pStyle w:val="afffff6"/>
              <w:jc w:val="left"/>
            </w:pPr>
            <w:r w:rsidRPr="00D144BA">
              <w:t xml:space="preserve">-d </w:t>
            </w:r>
            <w:r w:rsidRPr="00010EEF">
              <w:rPr>
                <w:i/>
              </w:rPr>
              <w:t>database</w:t>
            </w:r>
          </w:p>
        </w:tc>
        <w:tc>
          <w:tcPr>
            <w:tcW w:w="6861" w:type="dxa"/>
            <w:tcMar>
              <w:top w:w="57" w:type="dxa"/>
              <w:left w:w="85" w:type="dxa"/>
              <w:bottom w:w="57" w:type="dxa"/>
              <w:right w:w="85" w:type="dxa"/>
            </w:tcMar>
          </w:tcPr>
          <w:p w14:paraId="206AF572" w14:textId="3BE84062" w:rsidR="00D144BA" w:rsidRPr="00991D67" w:rsidRDefault="00D144BA" w:rsidP="00D144BA">
            <w:pPr>
              <w:pStyle w:val="aff8"/>
              <w:rPr>
                <w:lang w:val="ru-RU"/>
              </w:rPr>
            </w:pPr>
            <w:r>
              <w:rPr>
                <w:lang w:val="ru-RU"/>
              </w:rPr>
              <w:t xml:space="preserve">База данных для загрузки. </w:t>
            </w:r>
            <w:r w:rsidRPr="00D144BA">
              <w:rPr>
                <w:lang w:val="ru-RU"/>
              </w:rPr>
              <w:t xml:space="preserve">Если </w:t>
            </w:r>
            <w:r w:rsidR="00010EEF">
              <w:rPr>
                <w:lang w:val="ru-RU"/>
              </w:rPr>
              <w:t>параметр не указан</w:t>
            </w:r>
            <w:r w:rsidRPr="00D144BA">
              <w:rPr>
                <w:lang w:val="ru-RU"/>
              </w:rPr>
              <w:t>, читает</w:t>
            </w:r>
            <w:r w:rsidR="00010EEF">
              <w:rPr>
                <w:lang w:val="ru-RU"/>
              </w:rPr>
              <w:t xml:space="preserve"> значение</w:t>
            </w:r>
            <w:r w:rsidRPr="00D144BA">
              <w:rPr>
                <w:lang w:val="ru-RU"/>
              </w:rPr>
              <w:t xml:space="preserve"> из файла управлени</w:t>
            </w:r>
            <w:r w:rsidR="00010EEF">
              <w:rPr>
                <w:lang w:val="ru-RU"/>
              </w:rPr>
              <w:t>я загрузкой, переменной</w:t>
            </w:r>
            <w:r>
              <w:rPr>
                <w:lang w:val="ru-RU"/>
              </w:rPr>
              <w:t xml:space="preserve"> среды </w:t>
            </w:r>
            <w:r w:rsidRPr="00010EEF">
              <w:rPr>
                <w:rStyle w:val="afffff7"/>
                <w:lang w:val="ru-RU"/>
              </w:rPr>
              <w:t>$</w:t>
            </w:r>
            <w:r w:rsidRPr="00010EEF">
              <w:rPr>
                <w:rStyle w:val="afffff7"/>
              </w:rPr>
              <w:t>PGDATABASE</w:t>
            </w:r>
            <w:r w:rsidRPr="00D144BA">
              <w:rPr>
                <w:lang w:val="ru-RU"/>
              </w:rPr>
              <w:t xml:space="preserve"> или по умолчанию используется текущее имя пользователя системы.</w:t>
            </w:r>
          </w:p>
        </w:tc>
      </w:tr>
      <w:tr w:rsidR="00D144BA" w:rsidRPr="00BB4D23" w14:paraId="4A0A7ED8" w14:textId="77777777" w:rsidTr="00E32F92">
        <w:tc>
          <w:tcPr>
            <w:tcW w:w="2483" w:type="dxa"/>
            <w:tcMar>
              <w:top w:w="57" w:type="dxa"/>
              <w:left w:w="85" w:type="dxa"/>
              <w:bottom w:w="57" w:type="dxa"/>
              <w:right w:w="85" w:type="dxa"/>
            </w:tcMar>
          </w:tcPr>
          <w:p w14:paraId="6E333746" w14:textId="2F51CC5B" w:rsidR="00D144BA" w:rsidRPr="00D144BA" w:rsidRDefault="00D144BA" w:rsidP="00010EEF">
            <w:pPr>
              <w:pStyle w:val="afffff6"/>
              <w:jc w:val="left"/>
            </w:pPr>
            <w:r w:rsidRPr="00D144BA">
              <w:t xml:space="preserve">-h </w:t>
            </w:r>
            <w:r w:rsidRPr="00010EEF">
              <w:rPr>
                <w:i/>
              </w:rPr>
              <w:t>hostname</w:t>
            </w:r>
          </w:p>
        </w:tc>
        <w:tc>
          <w:tcPr>
            <w:tcW w:w="6861" w:type="dxa"/>
            <w:tcMar>
              <w:top w:w="57" w:type="dxa"/>
              <w:left w:w="85" w:type="dxa"/>
              <w:bottom w:w="57" w:type="dxa"/>
              <w:right w:w="85" w:type="dxa"/>
            </w:tcMar>
          </w:tcPr>
          <w:p w14:paraId="3DDC5DE2" w14:textId="4452DD35" w:rsidR="00D144BA" w:rsidRDefault="00D144BA" w:rsidP="00010EEF">
            <w:pPr>
              <w:pStyle w:val="aff8"/>
              <w:rPr>
                <w:lang w:val="ru-RU"/>
              </w:rPr>
            </w:pPr>
            <w:r w:rsidRPr="00D144BA">
              <w:rPr>
                <w:lang w:val="ru-RU"/>
              </w:rPr>
              <w:t>Зада</w:t>
            </w:r>
            <w:r w:rsidR="00010EEF">
              <w:rPr>
                <w:lang w:val="ru-RU"/>
              </w:rPr>
              <w:t>ё</w:t>
            </w:r>
            <w:r w:rsidRPr="00D144BA">
              <w:rPr>
                <w:lang w:val="ru-RU"/>
              </w:rPr>
              <w:t xml:space="preserve">т имя хоста </w:t>
            </w:r>
            <w:r w:rsidR="00010EEF">
              <w:rPr>
                <w:lang w:val="ru-RU"/>
              </w:rPr>
              <w:t>машины, на которой</w:t>
            </w:r>
            <w:r w:rsidRPr="00D144BA">
              <w:rPr>
                <w:lang w:val="ru-RU"/>
              </w:rPr>
              <w:t xml:space="preserve"> работает сервер </w:t>
            </w:r>
            <w:r w:rsidR="00010EEF">
              <w:rPr>
                <w:lang w:val="ru-RU"/>
              </w:rPr>
              <w:t xml:space="preserve">мастера </w:t>
            </w:r>
            <w:r w:rsidRPr="00D144BA">
              <w:rPr>
                <w:lang w:val="ru-RU"/>
              </w:rPr>
              <w:t xml:space="preserve">базы данных </w:t>
            </w:r>
            <w:r w:rsidR="002C3408">
              <w:rPr>
                <w:lang w:val="ru-RU"/>
              </w:rPr>
              <w:t>RT.Warehouse</w:t>
            </w:r>
            <w:r w:rsidRPr="00D144BA">
              <w:rPr>
                <w:lang w:val="ru-RU"/>
              </w:rPr>
              <w:t>.</w:t>
            </w:r>
            <w:r>
              <w:rPr>
                <w:lang w:val="ru-RU"/>
              </w:rPr>
              <w:t xml:space="preserve"> </w:t>
            </w:r>
            <w:r w:rsidRPr="00D144BA">
              <w:rPr>
                <w:lang w:val="ru-RU"/>
              </w:rPr>
              <w:t xml:space="preserve">Если </w:t>
            </w:r>
            <w:r w:rsidR="00010EEF">
              <w:rPr>
                <w:lang w:val="ru-RU"/>
              </w:rPr>
              <w:t>параметр не указан</w:t>
            </w:r>
            <w:r w:rsidRPr="00D144BA">
              <w:rPr>
                <w:lang w:val="ru-RU"/>
              </w:rPr>
              <w:t xml:space="preserve">, читает </w:t>
            </w:r>
            <w:r w:rsidR="00010EEF">
              <w:rPr>
                <w:lang w:val="ru-RU"/>
              </w:rPr>
              <w:t xml:space="preserve">значение </w:t>
            </w:r>
            <w:r w:rsidRPr="00D144BA">
              <w:rPr>
                <w:lang w:val="ru-RU"/>
              </w:rPr>
              <w:t>из файла управлени</w:t>
            </w:r>
            <w:r w:rsidR="00010EEF">
              <w:rPr>
                <w:lang w:val="ru-RU"/>
              </w:rPr>
              <w:t>я загрузкой, переменной</w:t>
            </w:r>
            <w:r>
              <w:rPr>
                <w:lang w:val="ru-RU"/>
              </w:rPr>
              <w:t xml:space="preserve"> среды </w:t>
            </w:r>
            <w:r w:rsidRPr="0055738E">
              <w:rPr>
                <w:rStyle w:val="afffff7"/>
                <w:lang w:val="ru-RU"/>
              </w:rPr>
              <w:t>$</w:t>
            </w:r>
            <w:r w:rsidRPr="00010EEF">
              <w:rPr>
                <w:rStyle w:val="afffff7"/>
              </w:rPr>
              <w:t>PGHOST</w:t>
            </w:r>
            <w:r w:rsidRPr="00D144BA">
              <w:rPr>
                <w:lang w:val="ru-RU"/>
              </w:rPr>
              <w:t xml:space="preserve"> или по умолчанию </w:t>
            </w:r>
            <w:r w:rsidRPr="00010EEF">
              <w:rPr>
                <w:rStyle w:val="afffff7"/>
              </w:rPr>
              <w:t>localhost</w:t>
            </w:r>
            <w:r w:rsidRPr="00D144BA">
              <w:rPr>
                <w:lang w:val="ru-RU"/>
              </w:rPr>
              <w:t>.</w:t>
            </w:r>
          </w:p>
        </w:tc>
      </w:tr>
      <w:tr w:rsidR="00D144BA" w:rsidRPr="00BB4D23" w14:paraId="4845D774" w14:textId="77777777" w:rsidTr="00E32F92">
        <w:tc>
          <w:tcPr>
            <w:tcW w:w="2483" w:type="dxa"/>
            <w:tcMar>
              <w:top w:w="57" w:type="dxa"/>
              <w:left w:w="85" w:type="dxa"/>
              <w:bottom w:w="57" w:type="dxa"/>
              <w:right w:w="85" w:type="dxa"/>
            </w:tcMar>
          </w:tcPr>
          <w:p w14:paraId="46464A34" w14:textId="3E096430" w:rsidR="00D144BA" w:rsidRPr="00D144BA" w:rsidRDefault="00D144BA" w:rsidP="00010EEF">
            <w:pPr>
              <w:pStyle w:val="afffff6"/>
              <w:jc w:val="left"/>
            </w:pPr>
            <w:r w:rsidRPr="00D144BA">
              <w:t xml:space="preserve">-p </w:t>
            </w:r>
            <w:r w:rsidRPr="00010EEF">
              <w:rPr>
                <w:i/>
              </w:rPr>
              <w:t>port</w:t>
            </w:r>
          </w:p>
        </w:tc>
        <w:tc>
          <w:tcPr>
            <w:tcW w:w="6861" w:type="dxa"/>
            <w:tcMar>
              <w:top w:w="57" w:type="dxa"/>
              <w:left w:w="85" w:type="dxa"/>
              <w:bottom w:w="57" w:type="dxa"/>
              <w:right w:w="85" w:type="dxa"/>
            </w:tcMar>
          </w:tcPr>
          <w:p w14:paraId="11997C65" w14:textId="3D042DE0" w:rsidR="00D144BA" w:rsidRPr="00D144BA" w:rsidRDefault="00010EEF" w:rsidP="00010EEF">
            <w:pPr>
              <w:pStyle w:val="aff8"/>
              <w:rPr>
                <w:lang w:val="ru-RU"/>
              </w:rPr>
            </w:pPr>
            <w:r>
              <w:rPr>
                <w:lang w:val="ru-RU"/>
              </w:rPr>
              <w:t>Задаё</w:t>
            </w:r>
            <w:r w:rsidR="00D144BA" w:rsidRPr="00D144BA">
              <w:rPr>
                <w:lang w:val="ru-RU"/>
              </w:rPr>
              <w:t xml:space="preserve">т TCP-порт, на котором сервер </w:t>
            </w:r>
            <w:r>
              <w:rPr>
                <w:lang w:val="ru-RU"/>
              </w:rPr>
              <w:t xml:space="preserve">мастера </w:t>
            </w:r>
            <w:r w:rsidR="00D144BA" w:rsidRPr="00D144BA">
              <w:rPr>
                <w:lang w:val="ru-RU"/>
              </w:rPr>
              <w:t xml:space="preserve">базы данных </w:t>
            </w:r>
            <w:r w:rsidR="002C3408">
              <w:rPr>
                <w:lang w:val="ru-RU"/>
              </w:rPr>
              <w:t>RT.Warehouse</w:t>
            </w:r>
            <w:r w:rsidR="00D144BA" w:rsidRPr="00D144BA">
              <w:rPr>
                <w:lang w:val="ru-RU"/>
              </w:rPr>
              <w:t xml:space="preserve"> прослушивает соединения.</w:t>
            </w:r>
            <w:r w:rsidR="00D144BA">
              <w:rPr>
                <w:lang w:val="ru-RU"/>
              </w:rPr>
              <w:t xml:space="preserve"> </w:t>
            </w:r>
            <w:r w:rsidR="00D144BA" w:rsidRPr="00D144BA">
              <w:rPr>
                <w:lang w:val="ru-RU"/>
              </w:rPr>
              <w:t xml:space="preserve">Если </w:t>
            </w:r>
            <w:r>
              <w:rPr>
                <w:lang w:val="ru-RU"/>
              </w:rPr>
              <w:t>параметр не указан</w:t>
            </w:r>
            <w:r w:rsidR="00D144BA" w:rsidRPr="00D144BA">
              <w:rPr>
                <w:lang w:val="ru-RU"/>
              </w:rPr>
              <w:t xml:space="preserve">, </w:t>
            </w:r>
            <w:r>
              <w:rPr>
                <w:lang w:val="ru-RU"/>
              </w:rPr>
              <w:t xml:space="preserve">значение </w:t>
            </w:r>
            <w:r w:rsidR="00D144BA" w:rsidRPr="00D144BA">
              <w:rPr>
                <w:lang w:val="ru-RU"/>
              </w:rPr>
              <w:t>считывается из файла управлени</w:t>
            </w:r>
            <w:r w:rsidR="00D144BA">
              <w:rPr>
                <w:lang w:val="ru-RU"/>
              </w:rPr>
              <w:t xml:space="preserve">я загрузкой, переменной среды </w:t>
            </w:r>
            <w:r w:rsidR="00D144BA" w:rsidRPr="0055738E">
              <w:rPr>
                <w:rStyle w:val="afffff7"/>
                <w:lang w:val="ru-RU"/>
              </w:rPr>
              <w:t>$</w:t>
            </w:r>
            <w:r w:rsidR="00D144BA" w:rsidRPr="00010EEF">
              <w:rPr>
                <w:rStyle w:val="afffff7"/>
              </w:rPr>
              <w:t>PGPORT</w:t>
            </w:r>
            <w:r w:rsidR="00D144BA" w:rsidRPr="00D144BA">
              <w:rPr>
                <w:lang w:val="ru-RU"/>
              </w:rPr>
              <w:t xml:space="preserve"> или по умолчанию </w:t>
            </w:r>
            <w:r w:rsidR="00D144BA" w:rsidRPr="00010EEF">
              <w:rPr>
                <w:rStyle w:val="afffff7"/>
              </w:rPr>
              <w:t>5432</w:t>
            </w:r>
            <w:r w:rsidR="00D144BA" w:rsidRPr="00D144BA">
              <w:rPr>
                <w:lang w:val="ru-RU"/>
              </w:rPr>
              <w:t>.</w:t>
            </w:r>
          </w:p>
        </w:tc>
      </w:tr>
      <w:tr w:rsidR="00D144BA" w:rsidRPr="00BB4D23" w14:paraId="6D6393D1" w14:textId="77777777" w:rsidTr="00E32F92">
        <w:tc>
          <w:tcPr>
            <w:tcW w:w="2483" w:type="dxa"/>
            <w:tcMar>
              <w:top w:w="57" w:type="dxa"/>
              <w:left w:w="85" w:type="dxa"/>
              <w:bottom w:w="57" w:type="dxa"/>
              <w:right w:w="85" w:type="dxa"/>
            </w:tcMar>
          </w:tcPr>
          <w:p w14:paraId="5B076EF7" w14:textId="2EBD7817" w:rsidR="00D144BA" w:rsidRPr="00D144BA" w:rsidRDefault="00D144BA" w:rsidP="00010EEF">
            <w:pPr>
              <w:pStyle w:val="afffff6"/>
              <w:jc w:val="left"/>
            </w:pPr>
            <w:r w:rsidRPr="00D144BA">
              <w:t xml:space="preserve">-U </w:t>
            </w:r>
            <w:r w:rsidRPr="00010EEF">
              <w:rPr>
                <w:i/>
              </w:rPr>
              <w:t>username</w:t>
            </w:r>
          </w:p>
        </w:tc>
        <w:tc>
          <w:tcPr>
            <w:tcW w:w="6861" w:type="dxa"/>
            <w:tcMar>
              <w:top w:w="57" w:type="dxa"/>
              <w:left w:w="85" w:type="dxa"/>
              <w:bottom w:w="57" w:type="dxa"/>
              <w:right w:w="85" w:type="dxa"/>
            </w:tcMar>
          </w:tcPr>
          <w:p w14:paraId="4738E986" w14:textId="55A06630" w:rsidR="00D144BA" w:rsidRPr="00D144BA" w:rsidRDefault="00D144BA" w:rsidP="00D144BA">
            <w:pPr>
              <w:pStyle w:val="aff8"/>
              <w:rPr>
                <w:lang w:val="ru-RU"/>
              </w:rPr>
            </w:pPr>
            <w:r w:rsidRPr="00D144BA">
              <w:rPr>
                <w:lang w:val="ru-RU"/>
              </w:rPr>
              <w:t>Имя ро</w:t>
            </w:r>
            <w:r>
              <w:rPr>
                <w:lang w:val="ru-RU"/>
              </w:rPr>
              <w:t xml:space="preserve">ли базы данных для подключения. </w:t>
            </w:r>
            <w:r w:rsidRPr="00D144BA">
              <w:rPr>
                <w:lang w:val="ru-RU"/>
              </w:rPr>
              <w:t xml:space="preserve">Если </w:t>
            </w:r>
            <w:r w:rsidR="00010EEF">
              <w:rPr>
                <w:lang w:val="ru-RU"/>
              </w:rPr>
              <w:t>параметр не указан</w:t>
            </w:r>
            <w:r w:rsidRPr="00D144BA">
              <w:rPr>
                <w:lang w:val="ru-RU"/>
              </w:rPr>
              <w:t xml:space="preserve">, </w:t>
            </w:r>
            <w:r w:rsidR="00010EEF">
              <w:rPr>
                <w:lang w:val="ru-RU"/>
              </w:rPr>
              <w:t xml:space="preserve">значение </w:t>
            </w:r>
            <w:r w:rsidRPr="00D144BA">
              <w:rPr>
                <w:lang w:val="ru-RU"/>
              </w:rPr>
              <w:t>считывает</w:t>
            </w:r>
            <w:r w:rsidR="00010EEF">
              <w:rPr>
                <w:lang w:val="ru-RU"/>
              </w:rPr>
              <w:t>ся</w:t>
            </w:r>
            <w:r w:rsidRPr="00D144BA">
              <w:rPr>
                <w:lang w:val="ru-RU"/>
              </w:rPr>
              <w:t xml:space="preserve"> из файла управлен</w:t>
            </w:r>
            <w:r>
              <w:rPr>
                <w:lang w:val="ru-RU"/>
              </w:rPr>
              <w:t>ия загрузкой</w:t>
            </w:r>
            <w:r w:rsidR="00010EEF">
              <w:rPr>
                <w:lang w:val="ru-RU"/>
              </w:rPr>
              <w:t>, переменной</w:t>
            </w:r>
            <w:r>
              <w:rPr>
                <w:lang w:val="ru-RU"/>
              </w:rPr>
              <w:t xml:space="preserve"> среды </w:t>
            </w:r>
            <w:r w:rsidRPr="0055738E">
              <w:rPr>
                <w:rStyle w:val="afffff7"/>
                <w:lang w:val="ru-RU"/>
              </w:rPr>
              <w:t>$</w:t>
            </w:r>
            <w:r w:rsidRPr="00010EEF">
              <w:rPr>
                <w:rStyle w:val="afffff7"/>
              </w:rPr>
              <w:t>PGUSER</w:t>
            </w:r>
            <w:r w:rsidRPr="00D144BA">
              <w:rPr>
                <w:lang w:val="ru-RU"/>
              </w:rPr>
              <w:t xml:space="preserve"> или по умолчанию используется имя текущего пользователя системы.</w:t>
            </w:r>
          </w:p>
        </w:tc>
      </w:tr>
      <w:tr w:rsidR="00D144BA" w:rsidRPr="00BB4D23" w14:paraId="122B8936" w14:textId="77777777" w:rsidTr="00E32F92">
        <w:tc>
          <w:tcPr>
            <w:tcW w:w="2483" w:type="dxa"/>
            <w:tcMar>
              <w:top w:w="57" w:type="dxa"/>
              <w:left w:w="85" w:type="dxa"/>
              <w:bottom w:w="57" w:type="dxa"/>
              <w:right w:w="85" w:type="dxa"/>
            </w:tcMar>
          </w:tcPr>
          <w:p w14:paraId="787B7AC5" w14:textId="0063DB24" w:rsidR="00D144BA" w:rsidRPr="00D144BA" w:rsidRDefault="00010EEF" w:rsidP="00010EEF">
            <w:pPr>
              <w:pStyle w:val="afffff6"/>
              <w:jc w:val="left"/>
            </w:pPr>
            <w:r>
              <w:t>-W</w:t>
            </w:r>
          </w:p>
        </w:tc>
        <w:tc>
          <w:tcPr>
            <w:tcW w:w="6861" w:type="dxa"/>
            <w:tcMar>
              <w:top w:w="57" w:type="dxa"/>
              <w:left w:w="85" w:type="dxa"/>
              <w:bottom w:w="57" w:type="dxa"/>
              <w:right w:w="85" w:type="dxa"/>
            </w:tcMar>
          </w:tcPr>
          <w:p w14:paraId="3421DD17" w14:textId="13ABF601" w:rsidR="00D144BA" w:rsidRPr="00D144BA" w:rsidRDefault="00010EEF" w:rsidP="00D144BA">
            <w:pPr>
              <w:pStyle w:val="aff8"/>
              <w:rPr>
                <w:lang w:val="ru-RU"/>
              </w:rPr>
            </w:pPr>
            <w:r>
              <w:rPr>
                <w:lang w:val="ru-RU"/>
              </w:rPr>
              <w:t>Принудительный ввод пароля</w:t>
            </w:r>
            <w:r w:rsidR="00D144BA">
              <w:rPr>
                <w:lang w:val="ru-RU"/>
              </w:rPr>
              <w:t xml:space="preserve">. </w:t>
            </w:r>
            <w:r w:rsidR="00D144BA" w:rsidRPr="00D144BA">
              <w:rPr>
                <w:lang w:val="ru-RU"/>
              </w:rPr>
              <w:t xml:space="preserve">Если </w:t>
            </w:r>
            <w:r>
              <w:rPr>
                <w:lang w:val="ru-RU"/>
              </w:rPr>
              <w:t xml:space="preserve">параметр </w:t>
            </w:r>
            <w:r w:rsidR="00D144BA" w:rsidRPr="00D144BA">
              <w:rPr>
                <w:lang w:val="ru-RU"/>
              </w:rPr>
              <w:t>не указан, считыва</w:t>
            </w:r>
            <w:r w:rsidR="00D144BA">
              <w:rPr>
                <w:lang w:val="ru-RU"/>
              </w:rPr>
              <w:t xml:space="preserve">ет пароль из переменной среды </w:t>
            </w:r>
            <w:r w:rsidR="00D144BA" w:rsidRPr="0055738E">
              <w:rPr>
                <w:rStyle w:val="afffff7"/>
                <w:lang w:val="ru-RU"/>
              </w:rPr>
              <w:t>$</w:t>
            </w:r>
            <w:r w:rsidR="00D144BA" w:rsidRPr="00010EEF">
              <w:rPr>
                <w:rStyle w:val="afffff7"/>
              </w:rPr>
              <w:t>PGPASSWORD</w:t>
            </w:r>
            <w:r w:rsidR="00D144BA" w:rsidRPr="00D144BA">
              <w:rPr>
                <w:lang w:val="ru-RU"/>
              </w:rPr>
              <w:t xml:space="preserve"> или из файла паролей, указанного в </w:t>
            </w:r>
            <w:r w:rsidR="00D144BA" w:rsidRPr="0055738E">
              <w:rPr>
                <w:rStyle w:val="afffff7"/>
                <w:lang w:val="ru-RU"/>
              </w:rPr>
              <w:t>$</w:t>
            </w:r>
            <w:r w:rsidR="00D144BA" w:rsidRPr="00010EEF">
              <w:rPr>
                <w:rStyle w:val="afffff7"/>
              </w:rPr>
              <w:t>PGPASSFILE</w:t>
            </w:r>
            <w:r w:rsidR="00D144BA">
              <w:rPr>
                <w:lang w:val="ru-RU"/>
              </w:rPr>
              <w:t xml:space="preserve"> или в </w:t>
            </w:r>
            <w:r w:rsidR="00D144BA" w:rsidRPr="0055738E">
              <w:rPr>
                <w:rStyle w:val="afffff7"/>
                <w:lang w:val="ru-RU"/>
              </w:rPr>
              <w:t>~</w:t>
            </w:r>
            <w:proofErr w:type="gramStart"/>
            <w:r w:rsidR="00D144BA" w:rsidRPr="0055738E">
              <w:rPr>
                <w:rStyle w:val="afffff7"/>
                <w:lang w:val="ru-RU"/>
              </w:rPr>
              <w:t>/.</w:t>
            </w:r>
            <w:r w:rsidR="00D144BA" w:rsidRPr="00010EEF">
              <w:rPr>
                <w:rStyle w:val="afffff7"/>
              </w:rPr>
              <w:t>pgpass</w:t>
            </w:r>
            <w:proofErr w:type="gramEnd"/>
            <w:r w:rsidR="00D144BA">
              <w:rPr>
                <w:lang w:val="ru-RU"/>
              </w:rPr>
              <w:t xml:space="preserve">. </w:t>
            </w:r>
            <w:r w:rsidR="00D144BA" w:rsidRPr="00D144BA">
              <w:rPr>
                <w:lang w:val="ru-RU"/>
              </w:rPr>
              <w:t xml:space="preserve">Если они не установлены, </w:t>
            </w:r>
            <w:r w:rsidR="00D144BA" w:rsidRPr="00010EEF">
              <w:rPr>
                <w:rStyle w:val="afffff7"/>
              </w:rPr>
              <w:t>gpload</w:t>
            </w:r>
            <w:r w:rsidR="00D144BA" w:rsidRPr="00D144BA">
              <w:rPr>
                <w:lang w:val="ru-RU"/>
              </w:rPr>
              <w:t xml:space="preserve"> запросит пароль, даже если </w:t>
            </w:r>
            <w:r w:rsidR="00D144BA" w:rsidRPr="0055738E">
              <w:rPr>
                <w:rStyle w:val="afffff7"/>
                <w:lang w:val="ru-RU"/>
              </w:rPr>
              <w:t>-</w:t>
            </w:r>
            <w:r w:rsidR="00D144BA" w:rsidRPr="00010EEF">
              <w:rPr>
                <w:rStyle w:val="afffff7"/>
              </w:rPr>
              <w:t>W</w:t>
            </w:r>
            <w:r w:rsidR="00D144BA" w:rsidRPr="00D144BA">
              <w:rPr>
                <w:lang w:val="ru-RU"/>
              </w:rPr>
              <w:t xml:space="preserve"> не указан.</w:t>
            </w:r>
          </w:p>
        </w:tc>
      </w:tr>
    </w:tbl>
    <w:p w14:paraId="278FB4DE" w14:textId="77777777" w:rsidR="00FA0564" w:rsidRDefault="00FA0564" w:rsidP="000749E2">
      <w:pPr>
        <w:pStyle w:val="46"/>
      </w:pPr>
      <w:bookmarkStart w:id="67" w:name="_Ref62546345"/>
      <w:r>
        <w:t>Формат файла управления</w:t>
      </w:r>
      <w:bookmarkEnd w:id="67"/>
    </w:p>
    <w:p w14:paraId="6C8BE8BB" w14:textId="6CCAA0E1" w:rsidR="00FA0564" w:rsidRDefault="00FA0564" w:rsidP="00FA0564">
      <w:pPr>
        <w:pStyle w:val="afff1"/>
      </w:pPr>
      <w:r>
        <w:t xml:space="preserve">Управляющий файл </w:t>
      </w:r>
      <w:r w:rsidRPr="008E1587">
        <w:rPr>
          <w:rStyle w:val="afffff0"/>
        </w:rPr>
        <w:t>gpload</w:t>
      </w:r>
      <w:r>
        <w:t xml:space="preserve"> использует формат документа </w:t>
      </w:r>
      <w:r w:rsidRPr="008E1587">
        <w:rPr>
          <w:rStyle w:val="afffff0"/>
        </w:rPr>
        <w:t>YAML</w:t>
      </w:r>
      <w:r w:rsidRPr="008E1587">
        <w:rPr>
          <w:rStyle w:val="afffff0"/>
          <w:lang w:val="ru-RU"/>
        </w:rPr>
        <w:t xml:space="preserve"> 1.1</w:t>
      </w:r>
      <w:r>
        <w:t xml:space="preserve">, а затем реализует свою собственную схему для определения различных этапов операции загрузки </w:t>
      </w:r>
      <w:r w:rsidR="002C3408">
        <w:t>RT.Warehouse</w:t>
      </w:r>
      <w:r>
        <w:t>. Контрольный файл должен быть действующим документом YAML.</w:t>
      </w:r>
    </w:p>
    <w:p w14:paraId="52D48861" w14:textId="0DC9B886" w:rsidR="00FA0564" w:rsidRDefault="00FA0564" w:rsidP="00FA0564">
      <w:pPr>
        <w:pStyle w:val="afff1"/>
      </w:pPr>
      <w:r>
        <w:t xml:space="preserve">Программа </w:t>
      </w:r>
      <w:r w:rsidRPr="008E1587">
        <w:rPr>
          <w:rStyle w:val="afffff0"/>
        </w:rPr>
        <w:t>gpload</w:t>
      </w:r>
      <w:r>
        <w:t xml:space="preserve"> обрабатывает документ управляющего файла по порядку и использует отступы (пробелы) для определения иерархии документа и отношений разделов друг с другом. Использование белого пространства имеет большое значение. Пробелы не должны использоваться просто для форматирования, а табуляции вообще не должны использоваться.</w:t>
      </w:r>
    </w:p>
    <w:p w14:paraId="00BB78D1" w14:textId="151BB073" w:rsidR="00D67B83" w:rsidRPr="00E14183" w:rsidRDefault="00FA0564" w:rsidP="00FA0564">
      <w:pPr>
        <w:pStyle w:val="afff1"/>
      </w:pPr>
      <w:r>
        <w:t>Базовая структура файла управления загрузкой: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4160" w:rsidRPr="000749E2" w14:paraId="053B4AA8" w14:textId="77777777" w:rsidTr="00E32F92">
        <w:tc>
          <w:tcPr>
            <w:tcW w:w="9344" w:type="dxa"/>
            <w:shd w:val="clear" w:color="auto" w:fill="F2F2F2" w:themeFill="background1" w:themeFillShade="F2"/>
          </w:tcPr>
          <w:p w14:paraId="68057651" w14:textId="77777777" w:rsidR="00314160" w:rsidRDefault="00314160" w:rsidP="00314160">
            <w:pPr>
              <w:pStyle w:val="afffff"/>
            </w:pPr>
            <w:r>
              <w:t>---</w:t>
            </w:r>
          </w:p>
          <w:p w14:paraId="3498F172" w14:textId="77777777" w:rsidR="00314160" w:rsidRDefault="00314160" w:rsidP="00314160">
            <w:pPr>
              <w:pStyle w:val="afffff"/>
            </w:pPr>
            <w:r>
              <w:t>VERSION: 1.0.0.1</w:t>
            </w:r>
          </w:p>
          <w:p w14:paraId="6A736B18" w14:textId="77777777" w:rsidR="00314160" w:rsidRDefault="00314160" w:rsidP="00314160">
            <w:pPr>
              <w:pStyle w:val="afffff"/>
            </w:pPr>
            <w:r>
              <w:t>DATABASE: db_name</w:t>
            </w:r>
          </w:p>
          <w:p w14:paraId="68E058E6" w14:textId="77777777" w:rsidR="00314160" w:rsidRDefault="00314160" w:rsidP="00314160">
            <w:pPr>
              <w:pStyle w:val="afffff"/>
            </w:pPr>
            <w:r>
              <w:lastRenderedPageBreak/>
              <w:t>USER: db_username</w:t>
            </w:r>
          </w:p>
          <w:p w14:paraId="01BF5FF4" w14:textId="77777777" w:rsidR="00314160" w:rsidRDefault="00314160" w:rsidP="00314160">
            <w:pPr>
              <w:pStyle w:val="afffff"/>
            </w:pPr>
            <w:r>
              <w:t>HOST: master_hostname</w:t>
            </w:r>
          </w:p>
          <w:p w14:paraId="25D0B270" w14:textId="77777777" w:rsidR="00314160" w:rsidRDefault="00314160" w:rsidP="00314160">
            <w:pPr>
              <w:pStyle w:val="afffff"/>
            </w:pPr>
            <w:r>
              <w:t>PORT: master_port</w:t>
            </w:r>
          </w:p>
          <w:p w14:paraId="525A3F44" w14:textId="77777777" w:rsidR="00314160" w:rsidRDefault="00314160" w:rsidP="00314160">
            <w:pPr>
              <w:pStyle w:val="afffff"/>
            </w:pPr>
            <w:r>
              <w:t>GPLOAD:</w:t>
            </w:r>
          </w:p>
          <w:p w14:paraId="6B39F69B" w14:textId="77777777" w:rsidR="00314160" w:rsidRDefault="00314160" w:rsidP="00314160">
            <w:pPr>
              <w:pStyle w:val="afffff"/>
            </w:pPr>
            <w:r>
              <w:t xml:space="preserve">   INPUT:</w:t>
            </w:r>
          </w:p>
          <w:p w14:paraId="29B68F85" w14:textId="77777777" w:rsidR="00314160" w:rsidRDefault="00314160" w:rsidP="00314160">
            <w:pPr>
              <w:pStyle w:val="afffff"/>
            </w:pPr>
            <w:r>
              <w:t xml:space="preserve">    - SOURCE:</w:t>
            </w:r>
          </w:p>
          <w:p w14:paraId="5BACBADB" w14:textId="77777777" w:rsidR="00314160" w:rsidRDefault="00314160" w:rsidP="00314160">
            <w:pPr>
              <w:pStyle w:val="afffff"/>
            </w:pPr>
            <w:r>
              <w:t xml:space="preserve">         LOCAL_HOSTNAME:</w:t>
            </w:r>
          </w:p>
          <w:p w14:paraId="0C893FB9" w14:textId="77777777" w:rsidR="00314160" w:rsidRDefault="00314160" w:rsidP="00314160">
            <w:pPr>
              <w:pStyle w:val="afffff"/>
            </w:pPr>
            <w:r>
              <w:t xml:space="preserve">           - hostname_or_ip</w:t>
            </w:r>
          </w:p>
          <w:p w14:paraId="085E5FB9" w14:textId="77777777" w:rsidR="00314160" w:rsidRDefault="00314160" w:rsidP="00314160">
            <w:pPr>
              <w:pStyle w:val="afffff"/>
            </w:pPr>
            <w:r>
              <w:t xml:space="preserve">         PORT: http_port</w:t>
            </w:r>
          </w:p>
          <w:p w14:paraId="278AE292" w14:textId="77777777" w:rsidR="00314160" w:rsidRDefault="00314160" w:rsidP="00314160">
            <w:pPr>
              <w:pStyle w:val="afffff"/>
            </w:pPr>
            <w:r>
              <w:t xml:space="preserve">       | PORT_RANGE: [start_port_range, end_port_range]</w:t>
            </w:r>
          </w:p>
          <w:p w14:paraId="1622D4E2" w14:textId="77777777" w:rsidR="00314160" w:rsidRDefault="00314160" w:rsidP="00314160">
            <w:pPr>
              <w:pStyle w:val="afffff"/>
            </w:pPr>
            <w:r>
              <w:t xml:space="preserve">         FILE: </w:t>
            </w:r>
          </w:p>
          <w:p w14:paraId="514D8D69" w14:textId="77777777" w:rsidR="00314160" w:rsidRDefault="00314160" w:rsidP="00314160">
            <w:pPr>
              <w:pStyle w:val="afffff"/>
            </w:pPr>
            <w:r>
              <w:t xml:space="preserve">           - /path/to/input_file</w:t>
            </w:r>
          </w:p>
          <w:p w14:paraId="2736CE89" w14:textId="77777777" w:rsidR="00314160" w:rsidRDefault="00314160" w:rsidP="00314160">
            <w:pPr>
              <w:pStyle w:val="afffff"/>
            </w:pPr>
            <w:r>
              <w:t xml:space="preserve">         SSL: true | false</w:t>
            </w:r>
          </w:p>
          <w:p w14:paraId="7C9E2BFE" w14:textId="77777777" w:rsidR="00314160" w:rsidRDefault="00314160" w:rsidP="00314160">
            <w:pPr>
              <w:pStyle w:val="afffff"/>
            </w:pPr>
            <w:r>
              <w:t xml:space="preserve">         CERTIFICATES_PATH: /path/to/certificates</w:t>
            </w:r>
          </w:p>
          <w:p w14:paraId="5B0AA163" w14:textId="77777777" w:rsidR="00314160" w:rsidRDefault="00314160" w:rsidP="00314160">
            <w:pPr>
              <w:pStyle w:val="afffff"/>
            </w:pPr>
            <w:r>
              <w:t xml:space="preserve">    - FULLY_QUALIFIED_DOMAIN_NAME: true | false</w:t>
            </w:r>
          </w:p>
          <w:p w14:paraId="41DE4561" w14:textId="77777777" w:rsidR="00314160" w:rsidRDefault="00314160" w:rsidP="00314160">
            <w:pPr>
              <w:pStyle w:val="afffff"/>
            </w:pPr>
            <w:r>
              <w:t xml:space="preserve">    - COLUMNS:</w:t>
            </w:r>
          </w:p>
          <w:p w14:paraId="07188218" w14:textId="77777777" w:rsidR="00314160" w:rsidRDefault="00314160" w:rsidP="00314160">
            <w:pPr>
              <w:pStyle w:val="afffff"/>
            </w:pPr>
            <w:r>
              <w:t xml:space="preserve">           - field_name: data_type</w:t>
            </w:r>
          </w:p>
          <w:p w14:paraId="52437CC1" w14:textId="77777777" w:rsidR="00314160" w:rsidRDefault="00314160" w:rsidP="00314160">
            <w:pPr>
              <w:pStyle w:val="afffff"/>
            </w:pPr>
            <w:r>
              <w:t xml:space="preserve">    - TRANSFORM: 'transformation'</w:t>
            </w:r>
          </w:p>
          <w:p w14:paraId="0215CE23" w14:textId="77777777" w:rsidR="00314160" w:rsidRDefault="00314160" w:rsidP="00314160">
            <w:pPr>
              <w:pStyle w:val="afffff"/>
            </w:pPr>
            <w:r>
              <w:t xml:space="preserve">    - TRANSFORM_CONFIG: 'configuration-file-path' </w:t>
            </w:r>
          </w:p>
          <w:p w14:paraId="1991B5E9" w14:textId="77777777" w:rsidR="00314160" w:rsidRDefault="00314160" w:rsidP="00314160">
            <w:pPr>
              <w:pStyle w:val="afffff"/>
            </w:pPr>
            <w:r>
              <w:t xml:space="preserve">    - MAX_LINE_LENGTH: integer </w:t>
            </w:r>
          </w:p>
          <w:p w14:paraId="05FC7109" w14:textId="77777777" w:rsidR="00314160" w:rsidRDefault="00314160" w:rsidP="00314160">
            <w:pPr>
              <w:pStyle w:val="afffff"/>
            </w:pPr>
            <w:r>
              <w:t xml:space="preserve">    - FORMAT: text | csv</w:t>
            </w:r>
          </w:p>
          <w:p w14:paraId="40891207" w14:textId="77777777" w:rsidR="00314160" w:rsidRDefault="00314160" w:rsidP="00314160">
            <w:pPr>
              <w:pStyle w:val="afffff"/>
            </w:pPr>
            <w:r>
              <w:t xml:space="preserve">    - DELIMITER: 'delimiter_character'</w:t>
            </w:r>
          </w:p>
          <w:p w14:paraId="65857361" w14:textId="77777777" w:rsidR="00314160" w:rsidRDefault="00314160" w:rsidP="00314160">
            <w:pPr>
              <w:pStyle w:val="afffff"/>
            </w:pPr>
            <w:r>
              <w:t xml:space="preserve">    - ESCAPE: 'escape_character' | 'OFF'</w:t>
            </w:r>
          </w:p>
          <w:p w14:paraId="4BA82C1A" w14:textId="77777777" w:rsidR="00314160" w:rsidRDefault="00314160" w:rsidP="00314160">
            <w:pPr>
              <w:pStyle w:val="afffff"/>
            </w:pPr>
            <w:r>
              <w:t xml:space="preserve">    - NULL_AS: 'null_string'</w:t>
            </w:r>
          </w:p>
          <w:p w14:paraId="0DB0AF73" w14:textId="77777777" w:rsidR="00314160" w:rsidRDefault="00314160" w:rsidP="00314160">
            <w:pPr>
              <w:pStyle w:val="afffff"/>
            </w:pPr>
            <w:r>
              <w:t xml:space="preserve">    - FORCE_NOT_NULL: true | false</w:t>
            </w:r>
          </w:p>
          <w:p w14:paraId="4E4785A0" w14:textId="77777777" w:rsidR="00314160" w:rsidRDefault="00314160" w:rsidP="00314160">
            <w:pPr>
              <w:pStyle w:val="afffff"/>
            </w:pPr>
            <w:r>
              <w:t xml:space="preserve">    - QUOTE: 'csv_quote_character'</w:t>
            </w:r>
          </w:p>
          <w:p w14:paraId="28DE2378" w14:textId="77777777" w:rsidR="00314160" w:rsidRDefault="00314160" w:rsidP="00314160">
            <w:pPr>
              <w:pStyle w:val="afffff"/>
            </w:pPr>
            <w:r>
              <w:t xml:space="preserve">    - HEADER: true | false</w:t>
            </w:r>
          </w:p>
          <w:p w14:paraId="6D036BFD" w14:textId="77777777" w:rsidR="00314160" w:rsidRDefault="00314160" w:rsidP="00314160">
            <w:pPr>
              <w:pStyle w:val="afffff"/>
            </w:pPr>
            <w:r>
              <w:t xml:space="preserve">    - ENCODING: database_encoding</w:t>
            </w:r>
          </w:p>
          <w:p w14:paraId="3752A7FF" w14:textId="77777777" w:rsidR="00314160" w:rsidRDefault="00314160" w:rsidP="00314160">
            <w:pPr>
              <w:pStyle w:val="afffff"/>
            </w:pPr>
            <w:r>
              <w:t xml:space="preserve">    - ERROR_LIMIT: integer</w:t>
            </w:r>
          </w:p>
          <w:p w14:paraId="7903A871" w14:textId="77777777" w:rsidR="00314160" w:rsidRDefault="00314160" w:rsidP="00314160">
            <w:pPr>
              <w:pStyle w:val="afffff"/>
            </w:pPr>
            <w:r>
              <w:t xml:space="preserve">    - LOG_ERRORS: true | false</w:t>
            </w:r>
          </w:p>
          <w:p w14:paraId="1C61E9D8" w14:textId="77777777" w:rsidR="00314160" w:rsidRDefault="00314160" w:rsidP="00314160">
            <w:pPr>
              <w:pStyle w:val="afffff"/>
            </w:pPr>
            <w:r>
              <w:t xml:space="preserve">   EXTERNAL:</w:t>
            </w:r>
          </w:p>
          <w:p w14:paraId="7354C16F" w14:textId="77777777" w:rsidR="00314160" w:rsidRDefault="00314160" w:rsidP="00314160">
            <w:pPr>
              <w:pStyle w:val="afffff"/>
            </w:pPr>
            <w:r>
              <w:t xml:space="preserve">      - SCHEMA: schema | '%'</w:t>
            </w:r>
          </w:p>
          <w:p w14:paraId="158DA17C" w14:textId="77777777" w:rsidR="00314160" w:rsidRDefault="00314160" w:rsidP="00314160">
            <w:pPr>
              <w:pStyle w:val="afffff"/>
            </w:pPr>
            <w:r>
              <w:t xml:space="preserve">   OUTPUT:</w:t>
            </w:r>
          </w:p>
          <w:p w14:paraId="7578C3B9" w14:textId="77777777" w:rsidR="00314160" w:rsidRDefault="00314160" w:rsidP="00314160">
            <w:pPr>
              <w:pStyle w:val="afffff"/>
            </w:pPr>
            <w:r>
              <w:t xml:space="preserve">    - TABLE: schema.table_name</w:t>
            </w:r>
          </w:p>
          <w:p w14:paraId="34F97A75" w14:textId="77777777" w:rsidR="00314160" w:rsidRDefault="00314160" w:rsidP="00314160">
            <w:pPr>
              <w:pStyle w:val="afffff"/>
            </w:pPr>
            <w:r>
              <w:t xml:space="preserve">    - MODE: insert | update | merge</w:t>
            </w:r>
          </w:p>
          <w:p w14:paraId="61DBA3DB" w14:textId="77777777" w:rsidR="00314160" w:rsidRDefault="00314160" w:rsidP="00314160">
            <w:pPr>
              <w:pStyle w:val="afffff"/>
            </w:pPr>
            <w:r>
              <w:t xml:space="preserve">    - MATCH_COLUMNS:</w:t>
            </w:r>
          </w:p>
          <w:p w14:paraId="422A0218" w14:textId="77777777" w:rsidR="00314160" w:rsidRDefault="00314160" w:rsidP="00314160">
            <w:pPr>
              <w:pStyle w:val="afffff"/>
            </w:pPr>
            <w:r>
              <w:t xml:space="preserve">           - target_column_name</w:t>
            </w:r>
          </w:p>
          <w:p w14:paraId="609F1E05" w14:textId="77777777" w:rsidR="00314160" w:rsidRDefault="00314160" w:rsidP="00314160">
            <w:pPr>
              <w:pStyle w:val="afffff"/>
            </w:pPr>
            <w:r>
              <w:t xml:space="preserve">    - UPDATE_COLUMNS:</w:t>
            </w:r>
          </w:p>
          <w:p w14:paraId="534F94B6" w14:textId="77777777" w:rsidR="00314160" w:rsidRDefault="00314160" w:rsidP="00314160">
            <w:pPr>
              <w:pStyle w:val="afffff"/>
            </w:pPr>
            <w:r>
              <w:t xml:space="preserve">           - target_column_name</w:t>
            </w:r>
          </w:p>
          <w:p w14:paraId="2F08DD5D" w14:textId="77777777" w:rsidR="00314160" w:rsidRDefault="00314160" w:rsidP="00314160">
            <w:pPr>
              <w:pStyle w:val="afffff"/>
            </w:pPr>
            <w:r>
              <w:t xml:space="preserve">    - UPDATE_CONDITION: 'boolean_condition'</w:t>
            </w:r>
          </w:p>
          <w:p w14:paraId="02210B0F" w14:textId="77777777" w:rsidR="00314160" w:rsidRDefault="00314160" w:rsidP="00314160">
            <w:pPr>
              <w:pStyle w:val="afffff"/>
            </w:pPr>
            <w:r>
              <w:t xml:space="preserve">    - MAPPING:</w:t>
            </w:r>
          </w:p>
          <w:p w14:paraId="48B202DC" w14:textId="77777777" w:rsidR="00314160" w:rsidRDefault="00314160" w:rsidP="00314160">
            <w:pPr>
              <w:pStyle w:val="afffff"/>
            </w:pPr>
            <w:r>
              <w:t xml:space="preserve">              target_column_name: source_column_name | 'expression'</w:t>
            </w:r>
          </w:p>
          <w:p w14:paraId="7024858B" w14:textId="77777777" w:rsidR="00314160" w:rsidRDefault="00314160" w:rsidP="00314160">
            <w:pPr>
              <w:pStyle w:val="afffff"/>
            </w:pPr>
            <w:r>
              <w:t xml:space="preserve">   PRELOAD:</w:t>
            </w:r>
          </w:p>
          <w:p w14:paraId="44240B40" w14:textId="77777777" w:rsidR="00314160" w:rsidRDefault="00314160" w:rsidP="00314160">
            <w:pPr>
              <w:pStyle w:val="afffff"/>
            </w:pPr>
            <w:r>
              <w:t xml:space="preserve">    - TRUNCATE: true | false</w:t>
            </w:r>
          </w:p>
          <w:p w14:paraId="35D06381" w14:textId="77777777" w:rsidR="00314160" w:rsidRDefault="00314160" w:rsidP="00314160">
            <w:pPr>
              <w:pStyle w:val="afffff"/>
            </w:pPr>
            <w:r>
              <w:t xml:space="preserve">    - REUSE_TABLES: true | false</w:t>
            </w:r>
          </w:p>
          <w:p w14:paraId="168609C2" w14:textId="77777777" w:rsidR="00314160" w:rsidRDefault="00314160" w:rsidP="00314160">
            <w:pPr>
              <w:pStyle w:val="afffff"/>
            </w:pPr>
            <w:r>
              <w:t xml:space="preserve">    - STAGING_TABLE: external_table_name</w:t>
            </w:r>
          </w:p>
          <w:p w14:paraId="2F310C4D" w14:textId="77777777" w:rsidR="00314160" w:rsidRDefault="00314160" w:rsidP="00314160">
            <w:pPr>
              <w:pStyle w:val="afffff"/>
            </w:pPr>
            <w:r>
              <w:lastRenderedPageBreak/>
              <w:t xml:space="preserve">    - FAST_MATCH: true | false</w:t>
            </w:r>
          </w:p>
          <w:p w14:paraId="07B1C1FD" w14:textId="77777777" w:rsidR="00314160" w:rsidRDefault="00314160" w:rsidP="00314160">
            <w:pPr>
              <w:pStyle w:val="afffff"/>
            </w:pPr>
            <w:r>
              <w:t xml:space="preserve">   SQL:</w:t>
            </w:r>
          </w:p>
          <w:p w14:paraId="496BBC7C" w14:textId="77777777" w:rsidR="00314160" w:rsidRDefault="00314160" w:rsidP="00314160">
            <w:pPr>
              <w:pStyle w:val="afffff"/>
            </w:pPr>
            <w:r>
              <w:t xml:space="preserve">    - BEFORE: "sql_command"</w:t>
            </w:r>
          </w:p>
          <w:p w14:paraId="5ED0A448" w14:textId="452AB604" w:rsidR="00314160" w:rsidRPr="001F26BF" w:rsidRDefault="00314160" w:rsidP="00314160">
            <w:pPr>
              <w:pStyle w:val="afffff"/>
            </w:pPr>
            <w:r>
              <w:t xml:space="preserve">    - AFTER: "sql_command"</w:t>
            </w:r>
          </w:p>
        </w:tc>
      </w:tr>
    </w:tbl>
    <w:p w14:paraId="58BF4FE8" w14:textId="7A36E7A6" w:rsidR="00DD146F" w:rsidRPr="004969EA" w:rsidRDefault="00DD146F" w:rsidP="00DD146F">
      <w:pPr>
        <w:pStyle w:val="aff6"/>
      </w:pPr>
      <w:r w:rsidRPr="00624C80">
        <w:lastRenderedPageBreak/>
        <w:t xml:space="preserve">Таблица </w:t>
      </w:r>
      <w:fldSimple w:instr=" SEQ Таблица \* ARABIC ">
        <w:r w:rsidR="000D13AA">
          <w:rPr>
            <w:noProof/>
          </w:rPr>
          <w:t>35</w:t>
        </w:r>
      </w:fldSimple>
      <w:r w:rsidRPr="00624C80">
        <w:t xml:space="preserve"> </w:t>
      </w:r>
      <w:r w:rsidRPr="00624C80">
        <w:rPr>
          <w:rFonts w:cs="Times New Roman"/>
        </w:rPr>
        <w:t>—</w:t>
      </w:r>
      <w:r w:rsidRPr="00624C80">
        <w:t xml:space="preserve"> </w:t>
      </w:r>
      <w:r>
        <w:t xml:space="preserve">Параметры </w:t>
      </w:r>
      <w:r w:rsidR="008E1587">
        <w:t xml:space="preserve">файла управления </w:t>
      </w:r>
      <w:r w:rsidRPr="00D42E82">
        <w:t>gpload</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846"/>
        <w:gridCol w:w="1701"/>
        <w:gridCol w:w="6797"/>
      </w:tblGrid>
      <w:tr w:rsidR="00250AB8" w:rsidRPr="00BB4D23" w14:paraId="39F490DA" w14:textId="77777777" w:rsidTr="00250AB8">
        <w:trPr>
          <w:trHeight w:val="454"/>
          <w:tblHeader/>
        </w:trPr>
        <w:tc>
          <w:tcPr>
            <w:tcW w:w="846" w:type="dxa"/>
            <w:shd w:val="clear" w:color="auto" w:fill="7030A0"/>
          </w:tcPr>
          <w:p w14:paraId="4AF32A02" w14:textId="395B1E8A" w:rsidR="00250AB8" w:rsidRDefault="00250AB8" w:rsidP="00E32F92">
            <w:pPr>
              <w:pStyle w:val="affa"/>
            </w:pPr>
            <w:r>
              <w:t>№</w:t>
            </w:r>
          </w:p>
        </w:tc>
        <w:tc>
          <w:tcPr>
            <w:tcW w:w="1701" w:type="dxa"/>
            <w:shd w:val="clear" w:color="auto" w:fill="7030A0"/>
            <w:tcMar>
              <w:top w:w="57" w:type="dxa"/>
              <w:left w:w="85" w:type="dxa"/>
              <w:bottom w:w="57" w:type="dxa"/>
              <w:right w:w="85" w:type="dxa"/>
            </w:tcMar>
          </w:tcPr>
          <w:p w14:paraId="3E69674D" w14:textId="4B16F649" w:rsidR="00250AB8" w:rsidRPr="00BB4D23" w:rsidRDefault="00250AB8" w:rsidP="00E32F92">
            <w:pPr>
              <w:pStyle w:val="affa"/>
            </w:pPr>
            <w:r>
              <w:t>Параметр</w:t>
            </w:r>
          </w:p>
        </w:tc>
        <w:tc>
          <w:tcPr>
            <w:tcW w:w="6797" w:type="dxa"/>
            <w:shd w:val="clear" w:color="auto" w:fill="7030A0"/>
            <w:tcMar>
              <w:top w:w="57" w:type="dxa"/>
              <w:left w:w="85" w:type="dxa"/>
              <w:bottom w:w="57" w:type="dxa"/>
              <w:right w:w="85" w:type="dxa"/>
            </w:tcMar>
          </w:tcPr>
          <w:p w14:paraId="6CACBDA7" w14:textId="77777777" w:rsidR="00250AB8" w:rsidRPr="00991D67" w:rsidRDefault="00250AB8" w:rsidP="00E32F92">
            <w:pPr>
              <w:pStyle w:val="affa"/>
            </w:pPr>
            <w:r>
              <w:t>Описание</w:t>
            </w:r>
          </w:p>
        </w:tc>
      </w:tr>
      <w:tr w:rsidR="00250AB8" w:rsidRPr="00BB4D23" w14:paraId="230498E7" w14:textId="77777777" w:rsidTr="00250AB8">
        <w:tc>
          <w:tcPr>
            <w:tcW w:w="846" w:type="dxa"/>
          </w:tcPr>
          <w:p w14:paraId="163C42B5" w14:textId="342A5AE6" w:rsidR="00250AB8" w:rsidRPr="00DD146F" w:rsidRDefault="00250AB8" w:rsidP="00E32F92">
            <w:pPr>
              <w:pStyle w:val="aff8"/>
              <w:rPr>
                <w:lang w:val="ru-RU"/>
              </w:rPr>
            </w:pPr>
            <w:r>
              <w:rPr>
                <w:lang w:val="ru-RU"/>
              </w:rPr>
              <w:t>1</w:t>
            </w:r>
          </w:p>
        </w:tc>
        <w:tc>
          <w:tcPr>
            <w:tcW w:w="1701" w:type="dxa"/>
            <w:tcMar>
              <w:top w:w="57" w:type="dxa"/>
              <w:left w:w="85" w:type="dxa"/>
              <w:bottom w:w="57" w:type="dxa"/>
              <w:right w:w="85" w:type="dxa"/>
            </w:tcMar>
          </w:tcPr>
          <w:p w14:paraId="7665C54C" w14:textId="6D9F603F" w:rsidR="00250AB8" w:rsidRPr="00991D67" w:rsidRDefault="00250AB8" w:rsidP="008E1587">
            <w:pPr>
              <w:pStyle w:val="afffff6"/>
              <w:jc w:val="left"/>
            </w:pPr>
            <w:r w:rsidRPr="00DD146F">
              <w:t>VERSION</w:t>
            </w:r>
          </w:p>
        </w:tc>
        <w:tc>
          <w:tcPr>
            <w:tcW w:w="6797" w:type="dxa"/>
            <w:tcMar>
              <w:top w:w="57" w:type="dxa"/>
              <w:left w:w="85" w:type="dxa"/>
              <w:bottom w:w="57" w:type="dxa"/>
              <w:right w:w="85" w:type="dxa"/>
            </w:tcMar>
          </w:tcPr>
          <w:p w14:paraId="394EE71A" w14:textId="7B10C9A9" w:rsidR="00250AB8" w:rsidRPr="00991D67" w:rsidRDefault="008E1587" w:rsidP="00DD146F">
            <w:pPr>
              <w:pStyle w:val="aff8"/>
              <w:rPr>
                <w:lang w:val="ru-RU"/>
              </w:rPr>
            </w:pPr>
            <w:r>
              <w:rPr>
                <w:lang w:val="ru-RU"/>
              </w:rPr>
              <w:t>Опционально</w:t>
            </w:r>
            <w:r w:rsidR="00250AB8">
              <w:rPr>
                <w:lang w:val="ru-RU"/>
              </w:rPr>
              <w:t xml:space="preserve">. </w:t>
            </w:r>
            <w:r w:rsidR="00250AB8" w:rsidRPr="00DD146F">
              <w:rPr>
                <w:lang w:val="ru-RU"/>
              </w:rPr>
              <w:t>Версия</w:t>
            </w:r>
            <w:r w:rsidR="00250AB8">
              <w:rPr>
                <w:lang w:val="ru-RU"/>
              </w:rPr>
              <w:t xml:space="preserve"> схемы файла управления </w:t>
            </w:r>
            <w:r w:rsidR="00250AB8" w:rsidRPr="008E1587">
              <w:rPr>
                <w:rStyle w:val="afffff7"/>
              </w:rPr>
              <w:t>gpload</w:t>
            </w:r>
            <w:r w:rsidR="00250AB8">
              <w:rPr>
                <w:lang w:val="ru-RU"/>
              </w:rPr>
              <w:t xml:space="preserve">. </w:t>
            </w:r>
            <w:r>
              <w:rPr>
                <w:lang w:val="ru-RU"/>
              </w:rPr>
              <w:t>Текущая версия —</w:t>
            </w:r>
            <w:r w:rsidR="00250AB8" w:rsidRPr="00DD146F">
              <w:rPr>
                <w:lang w:val="ru-RU"/>
              </w:rPr>
              <w:t xml:space="preserve"> 1.0.0.1.</w:t>
            </w:r>
          </w:p>
        </w:tc>
      </w:tr>
      <w:tr w:rsidR="00250AB8" w:rsidRPr="00BB4D23" w14:paraId="7A19EDE7" w14:textId="77777777" w:rsidTr="00250AB8">
        <w:tc>
          <w:tcPr>
            <w:tcW w:w="846" w:type="dxa"/>
          </w:tcPr>
          <w:p w14:paraId="116AA7CD" w14:textId="35DFC734" w:rsidR="00250AB8" w:rsidRPr="008139CE" w:rsidRDefault="00250AB8" w:rsidP="00E32F92">
            <w:pPr>
              <w:pStyle w:val="aff8"/>
              <w:rPr>
                <w:lang w:val="ru-RU"/>
              </w:rPr>
            </w:pPr>
            <w:r>
              <w:rPr>
                <w:lang w:val="ru-RU"/>
              </w:rPr>
              <w:t>2</w:t>
            </w:r>
          </w:p>
        </w:tc>
        <w:tc>
          <w:tcPr>
            <w:tcW w:w="1701" w:type="dxa"/>
            <w:tcMar>
              <w:top w:w="57" w:type="dxa"/>
              <w:left w:w="85" w:type="dxa"/>
              <w:bottom w:w="57" w:type="dxa"/>
              <w:right w:w="85" w:type="dxa"/>
            </w:tcMar>
          </w:tcPr>
          <w:p w14:paraId="5D2AECE8" w14:textId="20D7C9EF" w:rsidR="00250AB8" w:rsidRPr="00DD146F" w:rsidRDefault="00250AB8" w:rsidP="008E1587">
            <w:pPr>
              <w:pStyle w:val="afffff6"/>
              <w:jc w:val="left"/>
            </w:pPr>
            <w:r w:rsidRPr="008139CE">
              <w:t>DATABASE</w:t>
            </w:r>
          </w:p>
        </w:tc>
        <w:tc>
          <w:tcPr>
            <w:tcW w:w="6797" w:type="dxa"/>
            <w:tcMar>
              <w:top w:w="57" w:type="dxa"/>
              <w:left w:w="85" w:type="dxa"/>
              <w:bottom w:w="57" w:type="dxa"/>
              <w:right w:w="85" w:type="dxa"/>
            </w:tcMar>
          </w:tcPr>
          <w:p w14:paraId="52CF69C8" w14:textId="49523AED" w:rsidR="00250AB8" w:rsidRDefault="008E1587" w:rsidP="008E1587">
            <w:pPr>
              <w:pStyle w:val="aff8"/>
              <w:rPr>
                <w:lang w:val="ru-RU"/>
              </w:rPr>
            </w:pPr>
            <w:r>
              <w:rPr>
                <w:lang w:val="ru-RU"/>
              </w:rPr>
              <w:t>Опционально</w:t>
            </w:r>
            <w:r w:rsidR="00250AB8">
              <w:rPr>
                <w:lang w:val="ru-RU"/>
              </w:rPr>
              <w:t xml:space="preserve">. </w:t>
            </w:r>
            <w:r w:rsidR="00250AB8" w:rsidRPr="008139CE">
              <w:rPr>
                <w:lang w:val="ru-RU"/>
              </w:rPr>
              <w:t xml:space="preserve">Указывает, к какой базе данных в системе </w:t>
            </w:r>
            <w:r w:rsidR="002C3408">
              <w:rPr>
                <w:lang w:val="ru-RU"/>
              </w:rPr>
              <w:t>RT.Warehouse</w:t>
            </w:r>
            <w:r w:rsidRPr="008E1587">
              <w:rPr>
                <w:lang w:val="ru-RU"/>
              </w:rPr>
              <w:t xml:space="preserve"> </w:t>
            </w:r>
            <w:r w:rsidR="00250AB8">
              <w:rPr>
                <w:lang w:val="ru-RU"/>
              </w:rPr>
              <w:t xml:space="preserve">подключиться. </w:t>
            </w:r>
            <w:r w:rsidR="00250AB8" w:rsidRPr="008139CE">
              <w:rPr>
                <w:lang w:val="ru-RU"/>
              </w:rPr>
              <w:t xml:space="preserve">Если </w:t>
            </w:r>
            <w:r>
              <w:rPr>
                <w:lang w:val="ru-RU"/>
              </w:rPr>
              <w:t xml:space="preserve">параметр </w:t>
            </w:r>
            <w:r w:rsidR="00250AB8" w:rsidRPr="008139CE">
              <w:rPr>
                <w:lang w:val="ru-RU"/>
              </w:rPr>
              <w:t>не указа</w:t>
            </w:r>
            <w:r>
              <w:rPr>
                <w:lang w:val="ru-RU"/>
              </w:rPr>
              <w:t>н</w:t>
            </w:r>
            <w:r w:rsidR="00250AB8">
              <w:rPr>
                <w:lang w:val="ru-RU"/>
              </w:rPr>
              <w:t xml:space="preserve">, по умолчанию используется </w:t>
            </w:r>
            <w:r w:rsidR="00250AB8" w:rsidRPr="0055738E">
              <w:rPr>
                <w:rStyle w:val="afffff7"/>
                <w:lang w:val="ru-RU"/>
              </w:rPr>
              <w:t>$</w:t>
            </w:r>
            <w:r w:rsidR="00250AB8" w:rsidRPr="008E1587">
              <w:rPr>
                <w:rStyle w:val="afffff7"/>
              </w:rPr>
              <w:t>PGDATABASE</w:t>
            </w:r>
            <w:r w:rsidR="00250AB8" w:rsidRPr="008139CE">
              <w:rPr>
                <w:lang w:val="ru-RU"/>
              </w:rPr>
              <w:t>, если установлено, или те</w:t>
            </w:r>
            <w:r w:rsidR="00250AB8">
              <w:rPr>
                <w:lang w:val="ru-RU"/>
              </w:rPr>
              <w:t xml:space="preserve">кущее имя пользователя системы. </w:t>
            </w:r>
            <w:r w:rsidR="00250AB8" w:rsidRPr="008139CE">
              <w:rPr>
                <w:lang w:val="ru-RU"/>
              </w:rPr>
              <w:t xml:space="preserve">Вы также можете указать базу данных в командной строке, используя параметр </w:t>
            </w:r>
            <w:r w:rsidR="00250AB8" w:rsidRPr="0055738E">
              <w:rPr>
                <w:rStyle w:val="afffff7"/>
                <w:lang w:val="ru-RU"/>
              </w:rPr>
              <w:t>-</w:t>
            </w:r>
            <w:r w:rsidR="00250AB8" w:rsidRPr="008E1587">
              <w:rPr>
                <w:rStyle w:val="afffff7"/>
              </w:rPr>
              <w:t>d</w:t>
            </w:r>
            <w:r w:rsidR="00250AB8" w:rsidRPr="008139CE">
              <w:rPr>
                <w:lang w:val="ru-RU"/>
              </w:rPr>
              <w:t>.</w:t>
            </w:r>
          </w:p>
        </w:tc>
      </w:tr>
      <w:tr w:rsidR="00250AB8" w:rsidRPr="00BB4D23" w14:paraId="65C65093" w14:textId="77777777" w:rsidTr="00250AB8">
        <w:tc>
          <w:tcPr>
            <w:tcW w:w="846" w:type="dxa"/>
          </w:tcPr>
          <w:p w14:paraId="6D3D8CD4" w14:textId="11470158" w:rsidR="00250AB8" w:rsidRPr="008139CE" w:rsidRDefault="00250AB8" w:rsidP="00E32F92">
            <w:pPr>
              <w:pStyle w:val="aff8"/>
              <w:rPr>
                <w:lang w:val="ru-RU"/>
              </w:rPr>
            </w:pPr>
            <w:r>
              <w:rPr>
                <w:lang w:val="ru-RU"/>
              </w:rPr>
              <w:t>3</w:t>
            </w:r>
          </w:p>
        </w:tc>
        <w:tc>
          <w:tcPr>
            <w:tcW w:w="1701" w:type="dxa"/>
            <w:tcMar>
              <w:top w:w="57" w:type="dxa"/>
              <w:left w:w="85" w:type="dxa"/>
              <w:bottom w:w="57" w:type="dxa"/>
              <w:right w:w="85" w:type="dxa"/>
            </w:tcMar>
          </w:tcPr>
          <w:p w14:paraId="30BE38E2" w14:textId="43B40C02" w:rsidR="00250AB8" w:rsidRPr="008139CE" w:rsidRDefault="00250AB8" w:rsidP="008E1587">
            <w:pPr>
              <w:pStyle w:val="afffff6"/>
              <w:jc w:val="left"/>
            </w:pPr>
            <w:r w:rsidRPr="008139CE">
              <w:t>USER</w:t>
            </w:r>
          </w:p>
        </w:tc>
        <w:tc>
          <w:tcPr>
            <w:tcW w:w="6797" w:type="dxa"/>
            <w:tcMar>
              <w:top w:w="57" w:type="dxa"/>
              <w:left w:w="85" w:type="dxa"/>
              <w:bottom w:w="57" w:type="dxa"/>
              <w:right w:w="85" w:type="dxa"/>
            </w:tcMar>
          </w:tcPr>
          <w:p w14:paraId="6036A539" w14:textId="48BECB79" w:rsidR="00250AB8" w:rsidRPr="008139CE" w:rsidRDefault="008E1587" w:rsidP="008139CE">
            <w:pPr>
              <w:pStyle w:val="aff8"/>
              <w:rPr>
                <w:lang w:val="ru-RU"/>
              </w:rPr>
            </w:pPr>
            <w:r>
              <w:rPr>
                <w:lang w:val="ru-RU"/>
              </w:rPr>
              <w:t>Опционально</w:t>
            </w:r>
            <w:r w:rsidR="00250AB8">
              <w:rPr>
                <w:lang w:val="ru-RU"/>
              </w:rPr>
              <w:t xml:space="preserve">. </w:t>
            </w:r>
            <w:r w:rsidR="00250AB8" w:rsidRPr="008139CE">
              <w:rPr>
                <w:lang w:val="ru-RU"/>
              </w:rPr>
              <w:t>Указывает, какую роль базы данны</w:t>
            </w:r>
            <w:r w:rsidR="00250AB8">
              <w:rPr>
                <w:lang w:val="ru-RU"/>
              </w:rPr>
              <w:t xml:space="preserve">х использовать для подключения. </w:t>
            </w:r>
            <w:r w:rsidR="00250AB8" w:rsidRPr="008139CE">
              <w:rPr>
                <w:lang w:val="ru-RU"/>
              </w:rPr>
              <w:t xml:space="preserve">Если </w:t>
            </w:r>
            <w:r>
              <w:rPr>
                <w:lang w:val="ru-RU"/>
              </w:rPr>
              <w:t>параметр не указан</w:t>
            </w:r>
            <w:r w:rsidR="00250AB8" w:rsidRPr="008139CE">
              <w:rPr>
                <w:lang w:val="ru-RU"/>
              </w:rPr>
              <w:t xml:space="preserve">, по умолчанию используется текущий пользователь </w:t>
            </w:r>
            <w:r w:rsidR="00250AB8">
              <w:rPr>
                <w:lang w:val="ru-RU"/>
              </w:rPr>
              <w:t xml:space="preserve">или </w:t>
            </w:r>
            <w:r w:rsidR="00250AB8" w:rsidRPr="0055738E">
              <w:rPr>
                <w:rStyle w:val="afffff7"/>
                <w:lang w:val="ru-RU"/>
              </w:rPr>
              <w:t>$</w:t>
            </w:r>
            <w:r w:rsidR="00250AB8" w:rsidRPr="008E1587">
              <w:rPr>
                <w:rStyle w:val="afffff7"/>
              </w:rPr>
              <w:t>PGUSER</w:t>
            </w:r>
            <w:r w:rsidR="00250AB8">
              <w:rPr>
                <w:lang w:val="ru-RU"/>
              </w:rPr>
              <w:t xml:space="preserve">, если установлено. </w:t>
            </w:r>
            <w:r w:rsidR="00250AB8" w:rsidRPr="008139CE">
              <w:rPr>
                <w:lang w:val="ru-RU"/>
              </w:rPr>
              <w:t xml:space="preserve">Вы также можете указать роль базы данных в командной строке, используя параметр </w:t>
            </w:r>
            <w:r w:rsidR="00250AB8" w:rsidRPr="0055738E">
              <w:rPr>
                <w:rStyle w:val="afffff7"/>
                <w:lang w:val="ru-RU"/>
              </w:rPr>
              <w:t>-</w:t>
            </w:r>
            <w:r w:rsidR="00250AB8" w:rsidRPr="008E1587">
              <w:rPr>
                <w:rStyle w:val="afffff7"/>
              </w:rPr>
              <w:t>U</w:t>
            </w:r>
            <w:r w:rsidR="00250AB8" w:rsidRPr="008139CE">
              <w:rPr>
                <w:lang w:val="ru-RU"/>
              </w:rPr>
              <w:t>.</w:t>
            </w:r>
          </w:p>
          <w:p w14:paraId="0C9907A1" w14:textId="336B58F5" w:rsidR="00250AB8" w:rsidRDefault="00250AB8" w:rsidP="008E1587">
            <w:pPr>
              <w:pStyle w:val="aff8"/>
              <w:rPr>
                <w:lang w:val="ru-RU"/>
              </w:rPr>
            </w:pPr>
            <w:r w:rsidRPr="008139CE">
              <w:rPr>
                <w:lang w:val="ru-RU"/>
              </w:rPr>
              <w:t xml:space="preserve">Если пользователь, запускающий </w:t>
            </w:r>
            <w:r w:rsidRPr="008E1587">
              <w:rPr>
                <w:rStyle w:val="afffff7"/>
              </w:rPr>
              <w:t>gpload</w:t>
            </w:r>
            <w:r w:rsidRPr="008139CE">
              <w:rPr>
                <w:lang w:val="ru-RU"/>
              </w:rPr>
              <w:t xml:space="preserve">, не является суперпользователем </w:t>
            </w:r>
            <w:r w:rsidR="002C3408">
              <w:rPr>
                <w:lang w:val="ru-RU"/>
              </w:rPr>
              <w:t>RT.Warehouse</w:t>
            </w:r>
            <w:r w:rsidRPr="008139CE">
              <w:rPr>
                <w:lang w:val="ru-RU"/>
              </w:rPr>
              <w:t>, тогда ему должны быть предоставлены соответствующи</w:t>
            </w:r>
            <w:r w:rsidR="008E1587">
              <w:rPr>
                <w:lang w:val="ru-RU"/>
              </w:rPr>
              <w:t>е права для обработки нагрузки.</w:t>
            </w:r>
          </w:p>
        </w:tc>
      </w:tr>
      <w:tr w:rsidR="00250AB8" w:rsidRPr="00BB4D23" w14:paraId="36D4FB42" w14:textId="77777777" w:rsidTr="00250AB8">
        <w:tc>
          <w:tcPr>
            <w:tcW w:w="846" w:type="dxa"/>
          </w:tcPr>
          <w:p w14:paraId="4762C8D1" w14:textId="7C8594C8" w:rsidR="00250AB8" w:rsidRPr="00E32F92" w:rsidRDefault="00250AB8" w:rsidP="00E32F92">
            <w:pPr>
              <w:pStyle w:val="aff8"/>
              <w:rPr>
                <w:lang w:val="ru-RU"/>
              </w:rPr>
            </w:pPr>
            <w:r>
              <w:rPr>
                <w:lang w:val="ru-RU"/>
              </w:rPr>
              <w:t>4</w:t>
            </w:r>
          </w:p>
        </w:tc>
        <w:tc>
          <w:tcPr>
            <w:tcW w:w="1701" w:type="dxa"/>
            <w:tcMar>
              <w:top w:w="57" w:type="dxa"/>
              <w:left w:w="85" w:type="dxa"/>
              <w:bottom w:w="57" w:type="dxa"/>
              <w:right w:w="85" w:type="dxa"/>
            </w:tcMar>
          </w:tcPr>
          <w:p w14:paraId="3769B02E" w14:textId="6D5094A1" w:rsidR="00250AB8" w:rsidRPr="008139CE" w:rsidRDefault="00250AB8" w:rsidP="008E1587">
            <w:pPr>
              <w:pStyle w:val="afffff6"/>
              <w:jc w:val="left"/>
            </w:pPr>
            <w:r w:rsidRPr="00E32F92">
              <w:t>HOST</w:t>
            </w:r>
          </w:p>
        </w:tc>
        <w:tc>
          <w:tcPr>
            <w:tcW w:w="6797" w:type="dxa"/>
            <w:tcMar>
              <w:top w:w="57" w:type="dxa"/>
              <w:left w:w="85" w:type="dxa"/>
              <w:bottom w:w="57" w:type="dxa"/>
              <w:right w:w="85" w:type="dxa"/>
            </w:tcMar>
          </w:tcPr>
          <w:p w14:paraId="6C98A3E8" w14:textId="1FBA4D8A" w:rsidR="00250AB8" w:rsidRDefault="008E1587" w:rsidP="008E1587">
            <w:pPr>
              <w:pStyle w:val="aff8"/>
              <w:rPr>
                <w:lang w:val="ru-RU"/>
              </w:rPr>
            </w:pPr>
            <w:r>
              <w:rPr>
                <w:lang w:val="ru-RU"/>
              </w:rPr>
              <w:t>Опционально</w:t>
            </w:r>
            <w:r w:rsidR="00250AB8">
              <w:rPr>
                <w:lang w:val="ru-RU"/>
              </w:rPr>
              <w:t xml:space="preserve">. </w:t>
            </w:r>
            <w:r>
              <w:rPr>
                <w:lang w:val="ru-RU"/>
              </w:rPr>
              <w:t>Задаё</w:t>
            </w:r>
            <w:r w:rsidR="00250AB8" w:rsidRPr="00E32F92">
              <w:rPr>
                <w:lang w:val="ru-RU"/>
              </w:rPr>
              <w:t xml:space="preserve">т имя </w:t>
            </w:r>
            <w:r w:rsidR="00250AB8">
              <w:rPr>
                <w:lang w:val="ru-RU"/>
              </w:rPr>
              <w:t xml:space="preserve">хоста </w:t>
            </w:r>
            <w:r>
              <w:rPr>
                <w:lang w:val="ru-RU"/>
              </w:rPr>
              <w:t>мастера</w:t>
            </w:r>
            <w:r w:rsidR="00250AB8">
              <w:rPr>
                <w:lang w:val="ru-RU"/>
              </w:rPr>
              <w:t xml:space="preserve"> </w:t>
            </w:r>
            <w:r w:rsidR="002C3408">
              <w:rPr>
                <w:lang w:val="ru-RU"/>
              </w:rPr>
              <w:t>RT.Warehouse</w:t>
            </w:r>
            <w:r w:rsidR="00250AB8">
              <w:rPr>
                <w:lang w:val="ru-RU"/>
              </w:rPr>
              <w:t xml:space="preserve">. </w:t>
            </w:r>
            <w:r w:rsidR="00250AB8" w:rsidRPr="00E32F92">
              <w:rPr>
                <w:lang w:val="ru-RU"/>
              </w:rPr>
              <w:t xml:space="preserve">Если </w:t>
            </w:r>
            <w:r>
              <w:rPr>
                <w:lang w:val="ru-RU"/>
              </w:rPr>
              <w:t>параметр не указан</w:t>
            </w:r>
            <w:r w:rsidR="00250AB8" w:rsidRPr="00E32F92">
              <w:rPr>
                <w:lang w:val="ru-RU"/>
              </w:rPr>
              <w:t xml:space="preserve">, по умолчанию используется </w:t>
            </w:r>
            <w:r w:rsidR="00250AB8" w:rsidRPr="008E1587">
              <w:rPr>
                <w:rStyle w:val="afffff7"/>
              </w:rPr>
              <w:t>localhost</w:t>
            </w:r>
            <w:r w:rsidR="00250AB8" w:rsidRPr="00E32F92">
              <w:rPr>
                <w:lang w:val="ru-RU"/>
              </w:rPr>
              <w:t xml:space="preserve"> </w:t>
            </w:r>
            <w:r w:rsidR="00250AB8">
              <w:rPr>
                <w:lang w:val="ru-RU"/>
              </w:rPr>
              <w:t xml:space="preserve">или </w:t>
            </w:r>
            <w:r w:rsidR="00250AB8" w:rsidRPr="0055738E">
              <w:rPr>
                <w:rStyle w:val="afffff7"/>
                <w:lang w:val="ru-RU"/>
              </w:rPr>
              <w:t>$</w:t>
            </w:r>
            <w:r w:rsidR="00250AB8" w:rsidRPr="008E1587">
              <w:rPr>
                <w:rStyle w:val="afffff7"/>
              </w:rPr>
              <w:t>PGHOST</w:t>
            </w:r>
            <w:r w:rsidR="00250AB8">
              <w:rPr>
                <w:lang w:val="ru-RU"/>
              </w:rPr>
              <w:t xml:space="preserve">, если установлено. </w:t>
            </w:r>
            <w:r w:rsidR="00250AB8" w:rsidRPr="00E32F92">
              <w:rPr>
                <w:lang w:val="ru-RU"/>
              </w:rPr>
              <w:t>Вы также можете указать имя хоста</w:t>
            </w:r>
            <w:r>
              <w:rPr>
                <w:lang w:val="ru-RU"/>
              </w:rPr>
              <w:t xml:space="preserve"> мастера</w:t>
            </w:r>
            <w:r w:rsidR="00250AB8" w:rsidRPr="00E32F92">
              <w:rPr>
                <w:lang w:val="ru-RU"/>
              </w:rPr>
              <w:t xml:space="preserve"> в командной строке, используя параметр </w:t>
            </w:r>
            <w:r w:rsidR="00250AB8" w:rsidRPr="0055738E">
              <w:rPr>
                <w:rStyle w:val="afffff7"/>
                <w:lang w:val="ru-RU"/>
              </w:rPr>
              <w:t>-</w:t>
            </w:r>
            <w:r w:rsidR="00250AB8" w:rsidRPr="008E1587">
              <w:rPr>
                <w:rStyle w:val="afffff7"/>
              </w:rPr>
              <w:t>h</w:t>
            </w:r>
            <w:r w:rsidR="00250AB8" w:rsidRPr="00E32F92">
              <w:rPr>
                <w:lang w:val="ru-RU"/>
              </w:rPr>
              <w:t>.</w:t>
            </w:r>
          </w:p>
        </w:tc>
      </w:tr>
      <w:tr w:rsidR="00250AB8" w:rsidRPr="00BB4D23" w14:paraId="4EC2DFE0" w14:textId="77777777" w:rsidTr="00250AB8">
        <w:tc>
          <w:tcPr>
            <w:tcW w:w="846" w:type="dxa"/>
          </w:tcPr>
          <w:p w14:paraId="3C10C964" w14:textId="338EA59E" w:rsidR="00250AB8" w:rsidRPr="003C1D89" w:rsidRDefault="00250AB8" w:rsidP="00E32F92">
            <w:pPr>
              <w:pStyle w:val="aff8"/>
              <w:rPr>
                <w:lang w:val="ru-RU"/>
              </w:rPr>
            </w:pPr>
            <w:r>
              <w:rPr>
                <w:lang w:val="ru-RU"/>
              </w:rPr>
              <w:t>5</w:t>
            </w:r>
          </w:p>
        </w:tc>
        <w:tc>
          <w:tcPr>
            <w:tcW w:w="1701" w:type="dxa"/>
            <w:tcMar>
              <w:top w:w="57" w:type="dxa"/>
              <w:left w:w="85" w:type="dxa"/>
              <w:bottom w:w="57" w:type="dxa"/>
              <w:right w:w="85" w:type="dxa"/>
            </w:tcMar>
          </w:tcPr>
          <w:p w14:paraId="732A7328" w14:textId="33BEDC28" w:rsidR="00250AB8" w:rsidRPr="00E32F92" w:rsidRDefault="00250AB8" w:rsidP="008E1587">
            <w:pPr>
              <w:pStyle w:val="afffff6"/>
              <w:jc w:val="left"/>
            </w:pPr>
            <w:r w:rsidRPr="003C1D89">
              <w:t>PORT</w:t>
            </w:r>
          </w:p>
        </w:tc>
        <w:tc>
          <w:tcPr>
            <w:tcW w:w="6797" w:type="dxa"/>
            <w:tcMar>
              <w:top w:w="57" w:type="dxa"/>
              <w:left w:w="85" w:type="dxa"/>
              <w:bottom w:w="57" w:type="dxa"/>
              <w:right w:w="85" w:type="dxa"/>
            </w:tcMar>
          </w:tcPr>
          <w:p w14:paraId="3E90A97C" w14:textId="52D25872" w:rsidR="00250AB8" w:rsidRDefault="008E1587" w:rsidP="008E1587">
            <w:pPr>
              <w:pStyle w:val="aff8"/>
              <w:rPr>
                <w:lang w:val="ru-RU"/>
              </w:rPr>
            </w:pPr>
            <w:r>
              <w:rPr>
                <w:lang w:val="ru-RU"/>
              </w:rPr>
              <w:t>Опционально</w:t>
            </w:r>
            <w:r w:rsidR="00250AB8">
              <w:rPr>
                <w:lang w:val="ru-RU"/>
              </w:rPr>
              <w:t xml:space="preserve">. </w:t>
            </w:r>
            <w:r>
              <w:rPr>
                <w:lang w:val="ru-RU"/>
              </w:rPr>
              <w:t>Задаё</w:t>
            </w:r>
            <w:r w:rsidR="00250AB8" w:rsidRPr="003C1D89">
              <w:rPr>
                <w:lang w:val="ru-RU"/>
              </w:rPr>
              <w:t xml:space="preserve">т </w:t>
            </w:r>
            <w:r>
              <w:rPr>
                <w:lang w:val="ru-RU"/>
              </w:rPr>
              <w:t>порт мастера</w:t>
            </w:r>
            <w:r w:rsidR="00250AB8">
              <w:rPr>
                <w:lang w:val="ru-RU"/>
              </w:rPr>
              <w:t xml:space="preserve"> </w:t>
            </w:r>
            <w:r w:rsidR="002C3408">
              <w:rPr>
                <w:lang w:val="ru-RU"/>
              </w:rPr>
              <w:t>RT.Warehouse</w:t>
            </w:r>
            <w:r w:rsidR="00250AB8">
              <w:rPr>
                <w:lang w:val="ru-RU"/>
              </w:rPr>
              <w:t xml:space="preserve">. </w:t>
            </w:r>
            <w:r w:rsidR="00250AB8" w:rsidRPr="003C1D89">
              <w:rPr>
                <w:lang w:val="ru-RU"/>
              </w:rPr>
              <w:t xml:space="preserve">Если </w:t>
            </w:r>
            <w:r>
              <w:rPr>
                <w:lang w:val="ru-RU"/>
              </w:rPr>
              <w:t>параметр не указан</w:t>
            </w:r>
            <w:r w:rsidR="00250AB8" w:rsidRPr="003C1D89">
              <w:rPr>
                <w:lang w:val="ru-RU"/>
              </w:rPr>
              <w:t xml:space="preserve">, по умолчанию </w:t>
            </w:r>
            <w:r w:rsidR="00250AB8" w:rsidRPr="008E1587">
              <w:rPr>
                <w:rStyle w:val="afffff7"/>
                <w:lang w:val="ru-RU"/>
              </w:rPr>
              <w:t>5432</w:t>
            </w:r>
            <w:r w:rsidR="00250AB8" w:rsidRPr="003C1D89">
              <w:rPr>
                <w:lang w:val="ru-RU"/>
              </w:rPr>
              <w:t xml:space="preserve"> </w:t>
            </w:r>
            <w:r w:rsidR="00250AB8">
              <w:rPr>
                <w:lang w:val="ru-RU"/>
              </w:rPr>
              <w:t xml:space="preserve">или </w:t>
            </w:r>
            <w:r w:rsidR="00250AB8" w:rsidRPr="008E1587">
              <w:rPr>
                <w:rStyle w:val="afffff7"/>
                <w:lang w:val="ru-RU"/>
              </w:rPr>
              <w:t>$</w:t>
            </w:r>
            <w:r w:rsidR="00250AB8" w:rsidRPr="008E1587">
              <w:rPr>
                <w:rStyle w:val="afffff7"/>
              </w:rPr>
              <w:t>PGPORT</w:t>
            </w:r>
            <w:r w:rsidR="00250AB8">
              <w:rPr>
                <w:lang w:val="ru-RU"/>
              </w:rPr>
              <w:t xml:space="preserve">, если установлено. </w:t>
            </w:r>
            <w:r w:rsidR="00250AB8" w:rsidRPr="003C1D89">
              <w:rPr>
                <w:lang w:val="ru-RU"/>
              </w:rPr>
              <w:t xml:space="preserve">Вы также можете указать порт </w:t>
            </w:r>
            <w:r>
              <w:rPr>
                <w:lang w:val="ru-RU"/>
              </w:rPr>
              <w:t xml:space="preserve">мастера </w:t>
            </w:r>
            <w:r w:rsidR="00250AB8" w:rsidRPr="003C1D89">
              <w:rPr>
                <w:lang w:val="ru-RU"/>
              </w:rPr>
              <w:t xml:space="preserve">в командной строке, используя параметр </w:t>
            </w:r>
            <w:r w:rsidR="00250AB8" w:rsidRPr="0055738E">
              <w:rPr>
                <w:rStyle w:val="afffff7"/>
                <w:lang w:val="ru-RU"/>
              </w:rPr>
              <w:t>-</w:t>
            </w:r>
            <w:r w:rsidR="00250AB8" w:rsidRPr="008E1587">
              <w:rPr>
                <w:rStyle w:val="afffff7"/>
              </w:rPr>
              <w:t>p</w:t>
            </w:r>
            <w:r w:rsidR="00250AB8" w:rsidRPr="003C1D89">
              <w:rPr>
                <w:lang w:val="ru-RU"/>
              </w:rPr>
              <w:t>.</w:t>
            </w:r>
          </w:p>
        </w:tc>
      </w:tr>
      <w:tr w:rsidR="00250AB8" w:rsidRPr="00BB4D23" w14:paraId="336A05D9" w14:textId="77777777" w:rsidTr="00250AB8">
        <w:tc>
          <w:tcPr>
            <w:tcW w:w="846" w:type="dxa"/>
          </w:tcPr>
          <w:p w14:paraId="1A479524" w14:textId="4D806972" w:rsidR="00250AB8" w:rsidRPr="00AF1E23" w:rsidRDefault="00250AB8" w:rsidP="00E32F92">
            <w:pPr>
              <w:pStyle w:val="aff8"/>
              <w:rPr>
                <w:lang w:val="ru-RU"/>
              </w:rPr>
            </w:pPr>
            <w:r>
              <w:rPr>
                <w:lang w:val="ru-RU"/>
              </w:rPr>
              <w:t>6</w:t>
            </w:r>
          </w:p>
        </w:tc>
        <w:tc>
          <w:tcPr>
            <w:tcW w:w="1701" w:type="dxa"/>
            <w:tcMar>
              <w:top w:w="57" w:type="dxa"/>
              <w:left w:w="85" w:type="dxa"/>
              <w:bottom w:w="57" w:type="dxa"/>
              <w:right w:w="85" w:type="dxa"/>
            </w:tcMar>
          </w:tcPr>
          <w:p w14:paraId="7BAFADDD" w14:textId="6B0AD984" w:rsidR="00250AB8" w:rsidRPr="003C1D89" w:rsidRDefault="00250AB8" w:rsidP="008E1587">
            <w:pPr>
              <w:pStyle w:val="afffff6"/>
              <w:jc w:val="left"/>
            </w:pPr>
            <w:r w:rsidRPr="00AF1E23">
              <w:t>GPLOAD</w:t>
            </w:r>
          </w:p>
        </w:tc>
        <w:tc>
          <w:tcPr>
            <w:tcW w:w="6797" w:type="dxa"/>
            <w:tcMar>
              <w:top w:w="57" w:type="dxa"/>
              <w:left w:w="85" w:type="dxa"/>
              <w:bottom w:w="57" w:type="dxa"/>
              <w:right w:w="85" w:type="dxa"/>
            </w:tcMar>
          </w:tcPr>
          <w:p w14:paraId="1DADE655" w14:textId="7911F298" w:rsidR="00250AB8" w:rsidRDefault="008E1587" w:rsidP="00AF1E23">
            <w:pPr>
              <w:pStyle w:val="aff8"/>
              <w:rPr>
                <w:lang w:val="ru-RU"/>
              </w:rPr>
            </w:pPr>
            <w:r>
              <w:rPr>
                <w:lang w:val="ru-RU"/>
              </w:rPr>
              <w:t>Обязательный</w:t>
            </w:r>
            <w:r w:rsidR="00250AB8">
              <w:rPr>
                <w:lang w:val="ru-RU"/>
              </w:rPr>
              <w:t xml:space="preserve">. </w:t>
            </w:r>
            <w:r w:rsidR="00250AB8" w:rsidRPr="00AF1E23">
              <w:rPr>
                <w:lang w:val="ru-RU"/>
              </w:rPr>
              <w:t>Начинае</w:t>
            </w:r>
            <w:r>
              <w:rPr>
                <w:lang w:val="ru-RU"/>
              </w:rPr>
              <w:t>т раздел спецификации з</w:t>
            </w:r>
            <w:r w:rsidR="00250AB8">
              <w:rPr>
                <w:lang w:val="ru-RU"/>
              </w:rPr>
              <w:t xml:space="preserve">агрузки. </w:t>
            </w:r>
            <w:r w:rsidR="00250AB8" w:rsidRPr="00AF1E23">
              <w:rPr>
                <w:lang w:val="ru-RU"/>
              </w:rPr>
              <w:t xml:space="preserve">В спецификации </w:t>
            </w:r>
            <w:r w:rsidR="00250AB8" w:rsidRPr="008E1587">
              <w:rPr>
                <w:rStyle w:val="afffff7"/>
              </w:rPr>
              <w:t>GPLOAD</w:t>
            </w:r>
            <w:r w:rsidR="00250AB8" w:rsidRPr="00AF1E23">
              <w:rPr>
                <w:lang w:val="ru-RU"/>
              </w:rPr>
              <w:t xml:space="preserve"> должны быть определены разделы </w:t>
            </w:r>
            <w:r w:rsidR="00250AB8" w:rsidRPr="008E1587">
              <w:rPr>
                <w:rStyle w:val="afffff7"/>
              </w:rPr>
              <w:t>INPUT</w:t>
            </w:r>
            <w:r w:rsidR="00250AB8" w:rsidRPr="00AF1E23">
              <w:rPr>
                <w:lang w:val="ru-RU"/>
              </w:rPr>
              <w:t xml:space="preserve"> и </w:t>
            </w:r>
            <w:r w:rsidR="00250AB8" w:rsidRPr="008E1587">
              <w:rPr>
                <w:rStyle w:val="afffff7"/>
              </w:rPr>
              <w:t>OUTPUT</w:t>
            </w:r>
            <w:r w:rsidR="00250AB8" w:rsidRPr="00AF1E23">
              <w:rPr>
                <w:lang w:val="ru-RU"/>
              </w:rPr>
              <w:t>.</w:t>
            </w:r>
          </w:p>
        </w:tc>
      </w:tr>
      <w:tr w:rsidR="00250AB8" w:rsidRPr="00BB4D23" w14:paraId="238CBD59" w14:textId="77777777" w:rsidTr="00250AB8">
        <w:tc>
          <w:tcPr>
            <w:tcW w:w="846" w:type="dxa"/>
          </w:tcPr>
          <w:p w14:paraId="487F36FB" w14:textId="72B7FF53" w:rsidR="00250AB8" w:rsidRPr="00AF1E23" w:rsidRDefault="00250AB8" w:rsidP="00E32F92">
            <w:pPr>
              <w:pStyle w:val="aff8"/>
              <w:rPr>
                <w:lang w:val="ru-RU"/>
              </w:rPr>
            </w:pPr>
            <w:r>
              <w:rPr>
                <w:lang w:val="ru-RU"/>
              </w:rPr>
              <w:t>6.1</w:t>
            </w:r>
          </w:p>
        </w:tc>
        <w:tc>
          <w:tcPr>
            <w:tcW w:w="1701" w:type="dxa"/>
            <w:tcMar>
              <w:top w:w="57" w:type="dxa"/>
              <w:left w:w="85" w:type="dxa"/>
              <w:bottom w:w="57" w:type="dxa"/>
              <w:right w:w="85" w:type="dxa"/>
            </w:tcMar>
          </w:tcPr>
          <w:p w14:paraId="35CF304F" w14:textId="72EF7698" w:rsidR="00250AB8" w:rsidRPr="00AF1E23" w:rsidRDefault="00250AB8" w:rsidP="008E1587">
            <w:pPr>
              <w:pStyle w:val="afffff6"/>
              <w:jc w:val="left"/>
            </w:pPr>
            <w:r w:rsidRPr="00250AB8">
              <w:t>INPUT</w:t>
            </w:r>
          </w:p>
        </w:tc>
        <w:tc>
          <w:tcPr>
            <w:tcW w:w="6797" w:type="dxa"/>
            <w:tcMar>
              <w:top w:w="57" w:type="dxa"/>
              <w:left w:w="85" w:type="dxa"/>
              <w:bottom w:w="57" w:type="dxa"/>
              <w:right w:w="85" w:type="dxa"/>
            </w:tcMar>
          </w:tcPr>
          <w:p w14:paraId="687D21F6" w14:textId="707B72D1" w:rsidR="00250AB8" w:rsidRDefault="008E1587" w:rsidP="008E1587">
            <w:pPr>
              <w:pStyle w:val="aff8"/>
              <w:rPr>
                <w:lang w:val="ru-RU"/>
              </w:rPr>
            </w:pPr>
            <w:r>
              <w:rPr>
                <w:lang w:val="ru-RU"/>
              </w:rPr>
              <w:t>Обязательный</w:t>
            </w:r>
            <w:r w:rsidR="00250AB8">
              <w:rPr>
                <w:lang w:val="ru-RU"/>
              </w:rPr>
              <w:t xml:space="preserve">. </w:t>
            </w:r>
            <w:r w:rsidR="00250AB8" w:rsidRPr="00250AB8">
              <w:rPr>
                <w:lang w:val="ru-RU"/>
              </w:rPr>
              <w:t>Определяет расположение и фор</w:t>
            </w:r>
            <w:r w:rsidR="00250AB8">
              <w:rPr>
                <w:lang w:val="ru-RU"/>
              </w:rPr>
              <w:t xml:space="preserve">мат загружаемых входных данных. </w:t>
            </w:r>
            <w:r w:rsidR="00250AB8" w:rsidRPr="008E1587">
              <w:rPr>
                <w:rStyle w:val="afffff7"/>
              </w:rPr>
              <w:t>gpload</w:t>
            </w:r>
            <w:r w:rsidR="00250AB8" w:rsidRPr="00250AB8">
              <w:rPr>
                <w:lang w:val="ru-RU"/>
              </w:rPr>
              <w:t xml:space="preserve"> запустит один или несколько </w:t>
            </w:r>
            <w:r>
              <w:rPr>
                <w:lang w:val="ru-RU"/>
              </w:rPr>
              <w:t>инстансов</w:t>
            </w:r>
            <w:r w:rsidR="00250AB8" w:rsidRPr="00250AB8">
              <w:rPr>
                <w:lang w:val="ru-RU"/>
              </w:rPr>
              <w:t xml:space="preserve"> программы </w:t>
            </w:r>
            <w:r>
              <w:rPr>
                <w:lang w:val="ru-RU"/>
              </w:rPr>
              <w:t xml:space="preserve">распределения </w:t>
            </w:r>
            <w:r w:rsidR="00250AB8" w:rsidRPr="00250AB8">
              <w:rPr>
                <w:lang w:val="ru-RU"/>
              </w:rPr>
              <w:t xml:space="preserve">файлов </w:t>
            </w:r>
            <w:r w:rsidR="00250AB8" w:rsidRPr="008E1587">
              <w:rPr>
                <w:rStyle w:val="afffff7"/>
              </w:rPr>
              <w:t>gpfdist</w:t>
            </w:r>
            <w:r w:rsidR="00250AB8" w:rsidRPr="00250AB8">
              <w:rPr>
                <w:lang w:val="ru-RU"/>
              </w:rPr>
              <w:t xml:space="preserve"> на текущем хосте и создаст необходимые определения внешних таблиц в </w:t>
            </w:r>
            <w:r w:rsidR="002C3408">
              <w:rPr>
                <w:lang w:val="ru-RU"/>
              </w:rPr>
              <w:t>RT.Warehouse</w:t>
            </w:r>
            <w:r w:rsidR="00250AB8" w:rsidRPr="00250AB8">
              <w:rPr>
                <w:lang w:val="ru-RU"/>
              </w:rPr>
              <w:t>, которы</w:t>
            </w:r>
            <w:r w:rsidR="00250AB8">
              <w:rPr>
                <w:lang w:val="ru-RU"/>
              </w:rPr>
              <w:t xml:space="preserve">е указывают на исходные данные. </w:t>
            </w:r>
            <w:r w:rsidR="00250AB8" w:rsidRPr="00250AB8">
              <w:rPr>
                <w:lang w:val="ru-RU"/>
              </w:rPr>
              <w:t xml:space="preserve">Обратите внимание, что хост, с которого вы запускаете </w:t>
            </w:r>
            <w:r w:rsidR="00250AB8" w:rsidRPr="008E1587">
              <w:rPr>
                <w:rStyle w:val="afffff7"/>
              </w:rPr>
              <w:t>gpload</w:t>
            </w:r>
            <w:r w:rsidR="00250AB8" w:rsidRPr="00250AB8">
              <w:rPr>
                <w:lang w:val="ru-RU"/>
              </w:rPr>
              <w:t xml:space="preserve">, должен быть доступен по сети для всех хостов </w:t>
            </w:r>
            <w:r w:rsidR="002C3408">
              <w:rPr>
                <w:lang w:val="ru-RU"/>
              </w:rPr>
              <w:t>RT.Warehouse</w:t>
            </w:r>
            <w:r>
              <w:rPr>
                <w:lang w:val="ru-RU"/>
              </w:rPr>
              <w:t xml:space="preserve"> (мастера</w:t>
            </w:r>
            <w:r w:rsidR="00250AB8" w:rsidRPr="00250AB8">
              <w:rPr>
                <w:lang w:val="ru-RU"/>
              </w:rPr>
              <w:t xml:space="preserve"> и сегментов).</w:t>
            </w:r>
          </w:p>
        </w:tc>
      </w:tr>
      <w:tr w:rsidR="00250AB8" w:rsidRPr="00BB4D23" w14:paraId="07B0BBC0" w14:textId="77777777" w:rsidTr="00250AB8">
        <w:tc>
          <w:tcPr>
            <w:tcW w:w="846" w:type="dxa"/>
          </w:tcPr>
          <w:p w14:paraId="7436CF7B" w14:textId="41B567B4" w:rsidR="00250AB8" w:rsidRDefault="00250AB8" w:rsidP="00E32F92">
            <w:pPr>
              <w:pStyle w:val="aff8"/>
              <w:rPr>
                <w:lang w:val="ru-RU"/>
              </w:rPr>
            </w:pPr>
            <w:r>
              <w:rPr>
                <w:lang w:val="ru-RU"/>
              </w:rPr>
              <w:t>6.1.1</w:t>
            </w:r>
          </w:p>
        </w:tc>
        <w:tc>
          <w:tcPr>
            <w:tcW w:w="1701" w:type="dxa"/>
            <w:tcMar>
              <w:top w:w="57" w:type="dxa"/>
              <w:left w:w="85" w:type="dxa"/>
              <w:bottom w:w="57" w:type="dxa"/>
              <w:right w:w="85" w:type="dxa"/>
            </w:tcMar>
          </w:tcPr>
          <w:p w14:paraId="75C28FAD" w14:textId="2747487C" w:rsidR="00250AB8" w:rsidRPr="00250AB8" w:rsidRDefault="00250AB8" w:rsidP="008E1587">
            <w:pPr>
              <w:pStyle w:val="afffff6"/>
              <w:jc w:val="left"/>
            </w:pPr>
            <w:r w:rsidRPr="00250AB8">
              <w:t>SOURCE</w:t>
            </w:r>
          </w:p>
        </w:tc>
        <w:tc>
          <w:tcPr>
            <w:tcW w:w="6797" w:type="dxa"/>
            <w:tcMar>
              <w:top w:w="57" w:type="dxa"/>
              <w:left w:w="85" w:type="dxa"/>
              <w:bottom w:w="57" w:type="dxa"/>
              <w:right w:w="85" w:type="dxa"/>
            </w:tcMar>
          </w:tcPr>
          <w:p w14:paraId="440ED290" w14:textId="4D7AB3F5" w:rsidR="00250AB8" w:rsidRDefault="008E1587" w:rsidP="008E1587">
            <w:pPr>
              <w:pStyle w:val="aff8"/>
              <w:rPr>
                <w:lang w:val="ru-RU"/>
              </w:rPr>
            </w:pPr>
            <w:r>
              <w:rPr>
                <w:lang w:val="ru-RU"/>
              </w:rPr>
              <w:t>Обязательный</w:t>
            </w:r>
            <w:r w:rsidR="00250AB8">
              <w:rPr>
                <w:lang w:val="ru-RU"/>
              </w:rPr>
              <w:t xml:space="preserve">. </w:t>
            </w:r>
            <w:r w:rsidR="00250AB8" w:rsidRPr="00250AB8">
              <w:rPr>
                <w:lang w:val="ru-RU"/>
              </w:rPr>
              <w:t xml:space="preserve">Блок </w:t>
            </w:r>
            <w:r w:rsidR="00250AB8" w:rsidRPr="008E1587">
              <w:rPr>
                <w:rStyle w:val="afffff7"/>
              </w:rPr>
              <w:t>SOURCE</w:t>
            </w:r>
            <w:r w:rsidR="00250AB8" w:rsidRPr="00250AB8">
              <w:rPr>
                <w:lang w:val="ru-RU"/>
              </w:rPr>
              <w:t xml:space="preserve"> спецификации </w:t>
            </w:r>
            <w:r w:rsidR="00250AB8" w:rsidRPr="008E1587">
              <w:rPr>
                <w:rStyle w:val="afffff7"/>
              </w:rPr>
              <w:t>INPUT</w:t>
            </w:r>
            <w:r w:rsidR="00250AB8" w:rsidRPr="00250AB8">
              <w:rPr>
                <w:lang w:val="ru-RU"/>
              </w:rPr>
              <w:t xml:space="preserve"> определяет расположение исходного файла.</w:t>
            </w:r>
            <w:r w:rsidR="00250AB8">
              <w:rPr>
                <w:lang w:val="ru-RU"/>
              </w:rPr>
              <w:t xml:space="preserve"> </w:t>
            </w:r>
            <w:r w:rsidR="00250AB8" w:rsidRPr="00250AB8">
              <w:rPr>
                <w:lang w:val="ru-RU"/>
              </w:rPr>
              <w:t xml:space="preserve">В разделе </w:t>
            </w:r>
            <w:r w:rsidR="00250AB8" w:rsidRPr="008E1587">
              <w:rPr>
                <w:rStyle w:val="afffff7"/>
              </w:rPr>
              <w:t>INPUT</w:t>
            </w:r>
            <w:r w:rsidR="00250AB8" w:rsidRPr="00250AB8">
              <w:rPr>
                <w:lang w:val="ru-RU"/>
              </w:rPr>
              <w:t xml:space="preserve"> может быть опреде</w:t>
            </w:r>
            <w:r w:rsidR="00250AB8">
              <w:rPr>
                <w:lang w:val="ru-RU"/>
              </w:rPr>
              <w:t xml:space="preserve">лено более одного блока </w:t>
            </w:r>
            <w:r w:rsidR="00250AB8" w:rsidRPr="008E1587">
              <w:rPr>
                <w:rStyle w:val="afffff7"/>
              </w:rPr>
              <w:t>SOURCE</w:t>
            </w:r>
            <w:r w:rsidR="00250AB8">
              <w:rPr>
                <w:lang w:val="ru-RU"/>
              </w:rPr>
              <w:t xml:space="preserve">. </w:t>
            </w:r>
            <w:r>
              <w:rPr>
                <w:lang w:val="ru-RU"/>
              </w:rPr>
              <w:t>Каждый определё</w:t>
            </w:r>
            <w:r w:rsidR="00250AB8" w:rsidRPr="00250AB8">
              <w:rPr>
                <w:lang w:val="ru-RU"/>
              </w:rPr>
              <w:t xml:space="preserve">нный блок </w:t>
            </w:r>
            <w:r w:rsidR="00250AB8" w:rsidRPr="008E1587">
              <w:rPr>
                <w:rStyle w:val="afffff7"/>
              </w:rPr>
              <w:t>SOURCE</w:t>
            </w:r>
            <w:r>
              <w:rPr>
                <w:lang w:val="ru-RU"/>
              </w:rPr>
              <w:t xml:space="preserve"> соответствует одному инстансу </w:t>
            </w:r>
            <w:r w:rsidR="00250AB8" w:rsidRPr="00250AB8">
              <w:rPr>
                <w:lang w:val="ru-RU"/>
              </w:rPr>
              <w:lastRenderedPageBreak/>
              <w:t xml:space="preserve">программы </w:t>
            </w:r>
            <w:r>
              <w:rPr>
                <w:lang w:val="ru-RU"/>
              </w:rPr>
              <w:t>распределения</w:t>
            </w:r>
            <w:r w:rsidR="00250AB8" w:rsidRPr="00250AB8">
              <w:rPr>
                <w:lang w:val="ru-RU"/>
              </w:rPr>
              <w:t xml:space="preserve"> файлов </w:t>
            </w:r>
            <w:r w:rsidR="00250AB8" w:rsidRPr="008E1587">
              <w:rPr>
                <w:rStyle w:val="afffff7"/>
              </w:rPr>
              <w:t>gpfdist</w:t>
            </w:r>
            <w:r w:rsidR="00250AB8" w:rsidRPr="00250AB8">
              <w:rPr>
                <w:lang w:val="ru-RU"/>
              </w:rPr>
              <w:t>, которая будет за</w:t>
            </w:r>
            <w:r w:rsidR="00250AB8">
              <w:rPr>
                <w:lang w:val="ru-RU"/>
              </w:rPr>
              <w:t xml:space="preserve">пущена на </w:t>
            </w:r>
            <w:r>
              <w:rPr>
                <w:lang w:val="ru-RU"/>
              </w:rPr>
              <w:t>локальной машине</w:t>
            </w:r>
            <w:r w:rsidR="00250AB8">
              <w:rPr>
                <w:lang w:val="ru-RU"/>
              </w:rPr>
              <w:t xml:space="preserve">. </w:t>
            </w:r>
            <w:r>
              <w:rPr>
                <w:lang w:val="ru-RU"/>
              </w:rPr>
              <w:t>Каждый определё</w:t>
            </w:r>
            <w:r w:rsidR="00250AB8" w:rsidRPr="00250AB8">
              <w:rPr>
                <w:lang w:val="ru-RU"/>
              </w:rPr>
              <w:t xml:space="preserve">нный блок </w:t>
            </w:r>
            <w:r w:rsidR="00250AB8" w:rsidRPr="008E1587">
              <w:rPr>
                <w:rStyle w:val="afffff7"/>
              </w:rPr>
              <w:t>SOURCE</w:t>
            </w:r>
            <w:r w:rsidR="00250AB8" w:rsidRPr="00250AB8">
              <w:rPr>
                <w:lang w:val="ru-RU"/>
              </w:rPr>
              <w:t xml:space="preserve"> </w:t>
            </w:r>
            <w:r w:rsidR="00250AB8">
              <w:rPr>
                <w:lang w:val="ru-RU"/>
              </w:rPr>
              <w:t xml:space="preserve">должен иметь спецификацию </w:t>
            </w:r>
            <w:r w:rsidR="00250AB8" w:rsidRPr="008E1587">
              <w:rPr>
                <w:rStyle w:val="afffff7"/>
              </w:rPr>
              <w:t>FILE</w:t>
            </w:r>
            <w:r>
              <w:rPr>
                <w:lang w:val="ru-RU"/>
              </w:rPr>
              <w:t>.</w:t>
            </w:r>
          </w:p>
        </w:tc>
      </w:tr>
      <w:tr w:rsidR="00250AB8" w:rsidRPr="00BB4D23" w14:paraId="28ED1BE5" w14:textId="77777777" w:rsidTr="00250AB8">
        <w:tc>
          <w:tcPr>
            <w:tcW w:w="846" w:type="dxa"/>
          </w:tcPr>
          <w:p w14:paraId="483BB110" w14:textId="45D21319" w:rsidR="00250AB8" w:rsidRDefault="00250AB8" w:rsidP="00E32F92">
            <w:pPr>
              <w:pStyle w:val="aff8"/>
              <w:rPr>
                <w:lang w:val="ru-RU"/>
              </w:rPr>
            </w:pPr>
            <w:r>
              <w:rPr>
                <w:lang w:val="ru-RU"/>
              </w:rPr>
              <w:lastRenderedPageBreak/>
              <w:t>6.1.1.1</w:t>
            </w:r>
          </w:p>
        </w:tc>
        <w:tc>
          <w:tcPr>
            <w:tcW w:w="1701" w:type="dxa"/>
            <w:tcMar>
              <w:top w:w="57" w:type="dxa"/>
              <w:left w:w="85" w:type="dxa"/>
              <w:bottom w:w="57" w:type="dxa"/>
              <w:right w:w="85" w:type="dxa"/>
            </w:tcMar>
          </w:tcPr>
          <w:p w14:paraId="35049B1D" w14:textId="228C6B48" w:rsidR="00250AB8" w:rsidRPr="00250AB8" w:rsidRDefault="00250AB8" w:rsidP="008E1587">
            <w:pPr>
              <w:pStyle w:val="afffff6"/>
            </w:pPr>
            <w:r w:rsidRPr="00250AB8">
              <w:t>LOCAL_HOSTNAME</w:t>
            </w:r>
          </w:p>
        </w:tc>
        <w:tc>
          <w:tcPr>
            <w:tcW w:w="6797" w:type="dxa"/>
            <w:tcMar>
              <w:top w:w="57" w:type="dxa"/>
              <w:left w:w="85" w:type="dxa"/>
              <w:bottom w:w="57" w:type="dxa"/>
              <w:right w:w="85" w:type="dxa"/>
            </w:tcMar>
          </w:tcPr>
          <w:p w14:paraId="0CBF7B62" w14:textId="4E3E61CF" w:rsidR="00250AB8" w:rsidRDefault="008E1587" w:rsidP="008E1587">
            <w:pPr>
              <w:pStyle w:val="aff8"/>
              <w:rPr>
                <w:lang w:val="ru-RU"/>
              </w:rPr>
            </w:pPr>
            <w:r>
              <w:rPr>
                <w:lang w:val="ru-RU"/>
              </w:rPr>
              <w:t>Опционально</w:t>
            </w:r>
            <w:r w:rsidR="00250AB8">
              <w:rPr>
                <w:lang w:val="ru-RU"/>
              </w:rPr>
              <w:t xml:space="preserve">. </w:t>
            </w:r>
            <w:r>
              <w:rPr>
                <w:lang w:val="ru-RU"/>
              </w:rPr>
              <w:t>Задаё</w:t>
            </w:r>
            <w:r w:rsidR="00250AB8" w:rsidRPr="00250AB8">
              <w:rPr>
                <w:lang w:val="ru-RU"/>
              </w:rPr>
              <w:t>т и</w:t>
            </w:r>
            <w:r>
              <w:rPr>
                <w:lang w:val="ru-RU"/>
              </w:rPr>
              <w:t>мя хоста или IP-адрес локальной машины, на которой</w:t>
            </w:r>
            <w:r w:rsidR="00250AB8" w:rsidRPr="00250AB8">
              <w:rPr>
                <w:lang w:val="ru-RU"/>
              </w:rPr>
              <w:t xml:space="preserve"> работает </w:t>
            </w:r>
            <w:r w:rsidR="00250AB8" w:rsidRPr="008E1587">
              <w:rPr>
                <w:rStyle w:val="afffff7"/>
              </w:rPr>
              <w:t>gpload</w:t>
            </w:r>
            <w:r w:rsidR="00250AB8" w:rsidRPr="00250AB8">
              <w:rPr>
                <w:lang w:val="ru-RU"/>
              </w:rPr>
              <w:t>.</w:t>
            </w:r>
            <w:r w:rsidR="00250AB8">
              <w:rPr>
                <w:lang w:val="ru-RU"/>
              </w:rPr>
              <w:t xml:space="preserve"> </w:t>
            </w:r>
            <w:r>
              <w:rPr>
                <w:lang w:val="ru-RU"/>
              </w:rPr>
              <w:t xml:space="preserve">Если эта машина </w:t>
            </w:r>
            <w:r w:rsidR="00250AB8" w:rsidRPr="00250AB8">
              <w:rPr>
                <w:lang w:val="ru-RU"/>
              </w:rPr>
              <w:t>сконфигурирован</w:t>
            </w:r>
            <w:r>
              <w:rPr>
                <w:lang w:val="ru-RU"/>
              </w:rPr>
              <w:t>а</w:t>
            </w:r>
            <w:r w:rsidR="00250AB8" w:rsidRPr="00250AB8">
              <w:rPr>
                <w:lang w:val="ru-RU"/>
              </w:rPr>
              <w:t xml:space="preserve"> с несколькими сетевыми интерфейсными картами (NIC), вы можете указать имя хоста или IP-адрес каждой отдельной NIC, чтобы разрешить сетевому трафику исп</w:t>
            </w:r>
            <w:r w:rsidR="00250AB8">
              <w:rPr>
                <w:lang w:val="ru-RU"/>
              </w:rPr>
              <w:t xml:space="preserve">ользовать все NIC одновременно. </w:t>
            </w:r>
            <w:r w:rsidR="00250AB8" w:rsidRPr="00250AB8">
              <w:rPr>
                <w:lang w:val="ru-RU"/>
              </w:rPr>
              <w:t>По умолчанию используется только имя основно</w:t>
            </w:r>
            <w:r>
              <w:rPr>
                <w:lang w:val="ru-RU"/>
              </w:rPr>
              <w:t>го хоста или IP-адрес локальной машины</w:t>
            </w:r>
            <w:r w:rsidR="00250AB8" w:rsidRPr="00250AB8">
              <w:rPr>
                <w:lang w:val="ru-RU"/>
              </w:rPr>
              <w:t>.</w:t>
            </w:r>
          </w:p>
        </w:tc>
      </w:tr>
      <w:tr w:rsidR="00250AB8" w:rsidRPr="00BB4D23" w14:paraId="3B09B971" w14:textId="77777777" w:rsidTr="00250AB8">
        <w:tc>
          <w:tcPr>
            <w:tcW w:w="846" w:type="dxa"/>
          </w:tcPr>
          <w:p w14:paraId="41D2FC6C" w14:textId="654E9014" w:rsidR="00250AB8" w:rsidRDefault="00250AB8" w:rsidP="00E32F92">
            <w:pPr>
              <w:pStyle w:val="aff8"/>
              <w:rPr>
                <w:lang w:val="ru-RU"/>
              </w:rPr>
            </w:pPr>
            <w:r>
              <w:rPr>
                <w:lang w:val="ru-RU"/>
              </w:rPr>
              <w:t>6.1.1.2</w:t>
            </w:r>
          </w:p>
        </w:tc>
        <w:tc>
          <w:tcPr>
            <w:tcW w:w="1701" w:type="dxa"/>
            <w:tcMar>
              <w:top w:w="57" w:type="dxa"/>
              <w:left w:w="85" w:type="dxa"/>
              <w:bottom w:w="57" w:type="dxa"/>
              <w:right w:w="85" w:type="dxa"/>
            </w:tcMar>
          </w:tcPr>
          <w:p w14:paraId="562A863D" w14:textId="191DE74F" w:rsidR="00250AB8" w:rsidRPr="00250AB8" w:rsidRDefault="00250AB8" w:rsidP="008E1587">
            <w:pPr>
              <w:pStyle w:val="afffff6"/>
            </w:pPr>
            <w:r w:rsidRPr="00250AB8">
              <w:t>PORT</w:t>
            </w:r>
          </w:p>
        </w:tc>
        <w:tc>
          <w:tcPr>
            <w:tcW w:w="6797" w:type="dxa"/>
            <w:tcMar>
              <w:top w:w="57" w:type="dxa"/>
              <w:left w:w="85" w:type="dxa"/>
              <w:bottom w:w="57" w:type="dxa"/>
              <w:right w:w="85" w:type="dxa"/>
            </w:tcMar>
          </w:tcPr>
          <w:p w14:paraId="386CA52E" w14:textId="5B81849C" w:rsidR="00250AB8" w:rsidRDefault="008E1587" w:rsidP="008E1587">
            <w:pPr>
              <w:pStyle w:val="aff8"/>
              <w:rPr>
                <w:lang w:val="ru-RU"/>
              </w:rPr>
            </w:pPr>
            <w:r>
              <w:rPr>
                <w:lang w:val="ru-RU"/>
              </w:rPr>
              <w:t>Опционально</w:t>
            </w:r>
            <w:r w:rsidR="00250AB8">
              <w:rPr>
                <w:lang w:val="ru-RU"/>
              </w:rPr>
              <w:t xml:space="preserve">. </w:t>
            </w:r>
            <w:r>
              <w:rPr>
                <w:lang w:val="ru-RU"/>
              </w:rPr>
              <w:t>Задаё</w:t>
            </w:r>
            <w:r w:rsidR="00250AB8" w:rsidRPr="00250AB8">
              <w:rPr>
                <w:lang w:val="ru-RU"/>
              </w:rPr>
              <w:t xml:space="preserve">т конкретный номер порта, который должна использовать программа </w:t>
            </w:r>
            <w:r>
              <w:rPr>
                <w:lang w:val="ru-RU"/>
              </w:rPr>
              <w:t>распределения</w:t>
            </w:r>
            <w:r w:rsidR="00250AB8">
              <w:rPr>
                <w:lang w:val="ru-RU"/>
              </w:rPr>
              <w:t xml:space="preserve"> файлов </w:t>
            </w:r>
            <w:r w:rsidR="00250AB8" w:rsidRPr="008E1587">
              <w:rPr>
                <w:rStyle w:val="afffff7"/>
              </w:rPr>
              <w:t>gpfdist</w:t>
            </w:r>
            <w:r w:rsidR="00250AB8">
              <w:rPr>
                <w:lang w:val="ru-RU"/>
              </w:rPr>
              <w:t xml:space="preserve">. </w:t>
            </w:r>
            <w:r w:rsidR="00250AB8" w:rsidRPr="00250AB8">
              <w:rPr>
                <w:lang w:val="ru-RU"/>
              </w:rPr>
              <w:t xml:space="preserve">Вы также можете указать </w:t>
            </w:r>
            <w:r w:rsidR="00250AB8" w:rsidRPr="008E1587">
              <w:rPr>
                <w:rStyle w:val="afffff7"/>
              </w:rPr>
              <w:t>PORT</w:t>
            </w:r>
            <w:r w:rsidR="00250AB8" w:rsidRPr="0055738E">
              <w:rPr>
                <w:rStyle w:val="afffff7"/>
                <w:lang w:val="ru-RU"/>
              </w:rPr>
              <w:t>_</w:t>
            </w:r>
            <w:r w:rsidR="00250AB8" w:rsidRPr="008E1587">
              <w:rPr>
                <w:rStyle w:val="afffff7"/>
              </w:rPr>
              <w:t>RANGE</w:t>
            </w:r>
            <w:r w:rsidR="00250AB8" w:rsidRPr="00250AB8">
              <w:rPr>
                <w:lang w:val="ru-RU"/>
              </w:rPr>
              <w:t>, чтобы выбрать доступны</w:t>
            </w:r>
            <w:r w:rsidR="00250AB8">
              <w:rPr>
                <w:lang w:val="ru-RU"/>
              </w:rPr>
              <w:t xml:space="preserve">й порт из указанного диапазона. </w:t>
            </w:r>
            <w:r w:rsidR="00250AB8" w:rsidRPr="00250AB8">
              <w:rPr>
                <w:lang w:val="ru-RU"/>
              </w:rPr>
              <w:t xml:space="preserve">Если определены и </w:t>
            </w:r>
            <w:r w:rsidR="00250AB8" w:rsidRPr="008E1587">
              <w:rPr>
                <w:rStyle w:val="afffff7"/>
              </w:rPr>
              <w:t>PORT</w:t>
            </w:r>
            <w:r w:rsidR="00250AB8" w:rsidRPr="00250AB8">
              <w:rPr>
                <w:lang w:val="ru-RU"/>
              </w:rPr>
              <w:t xml:space="preserve">, и </w:t>
            </w:r>
            <w:r w:rsidR="00250AB8" w:rsidRPr="008E1587">
              <w:rPr>
                <w:rStyle w:val="afffff7"/>
              </w:rPr>
              <w:t>PORT</w:t>
            </w:r>
            <w:r w:rsidR="00250AB8" w:rsidRPr="0055738E">
              <w:rPr>
                <w:rStyle w:val="afffff7"/>
                <w:lang w:val="ru-RU"/>
              </w:rPr>
              <w:t>_</w:t>
            </w:r>
            <w:r w:rsidR="00250AB8" w:rsidRPr="008E1587">
              <w:rPr>
                <w:rStyle w:val="afffff7"/>
              </w:rPr>
              <w:t>RANGE</w:t>
            </w:r>
            <w:r w:rsidR="00250AB8">
              <w:rPr>
                <w:lang w:val="ru-RU"/>
              </w:rPr>
              <w:t xml:space="preserve">, приоритет имеет </w:t>
            </w:r>
            <w:r w:rsidR="00250AB8" w:rsidRPr="008E1587">
              <w:rPr>
                <w:rStyle w:val="afffff7"/>
              </w:rPr>
              <w:t>PORT</w:t>
            </w:r>
            <w:r w:rsidR="00250AB8">
              <w:rPr>
                <w:lang w:val="ru-RU"/>
              </w:rPr>
              <w:t xml:space="preserve">. </w:t>
            </w:r>
            <w:r w:rsidR="00250AB8" w:rsidRPr="00250AB8">
              <w:rPr>
                <w:lang w:val="ru-RU"/>
              </w:rPr>
              <w:t xml:space="preserve">Если ни </w:t>
            </w:r>
            <w:r w:rsidR="00250AB8" w:rsidRPr="008E1587">
              <w:rPr>
                <w:rStyle w:val="afffff7"/>
              </w:rPr>
              <w:t>PORT</w:t>
            </w:r>
            <w:r w:rsidR="00250AB8" w:rsidRPr="00250AB8">
              <w:rPr>
                <w:lang w:val="ru-RU"/>
              </w:rPr>
              <w:t xml:space="preserve">, ни </w:t>
            </w:r>
            <w:r w:rsidR="00250AB8" w:rsidRPr="008E1587">
              <w:rPr>
                <w:rStyle w:val="afffff7"/>
              </w:rPr>
              <w:t>PORT</w:t>
            </w:r>
            <w:r w:rsidR="00250AB8" w:rsidRPr="0055738E">
              <w:rPr>
                <w:rStyle w:val="afffff7"/>
                <w:lang w:val="ru-RU"/>
              </w:rPr>
              <w:t>_</w:t>
            </w:r>
            <w:r w:rsidR="00250AB8" w:rsidRPr="008E1587">
              <w:rPr>
                <w:rStyle w:val="afffff7"/>
              </w:rPr>
              <w:t>RANGE</w:t>
            </w:r>
            <w:r w:rsidR="00250AB8" w:rsidRPr="00250AB8">
              <w:rPr>
                <w:lang w:val="ru-RU"/>
              </w:rPr>
              <w:t xml:space="preserve"> не определены, по умолчанию выбирается до</w:t>
            </w:r>
            <w:r w:rsidR="00250AB8">
              <w:rPr>
                <w:lang w:val="ru-RU"/>
              </w:rPr>
              <w:t xml:space="preserve">ступный порт между 8000 и 9000. </w:t>
            </w:r>
            <w:r w:rsidR="00250AB8" w:rsidRPr="00250AB8">
              <w:rPr>
                <w:lang w:val="ru-RU"/>
              </w:rPr>
              <w:t xml:space="preserve">Если в </w:t>
            </w:r>
            <w:r w:rsidR="00250AB8" w:rsidRPr="008E1587">
              <w:rPr>
                <w:rStyle w:val="afffff7"/>
              </w:rPr>
              <w:t>LOCAL</w:t>
            </w:r>
            <w:r w:rsidR="00250AB8" w:rsidRPr="008E1587">
              <w:rPr>
                <w:rStyle w:val="afffff7"/>
                <w:lang w:val="ru-RU"/>
              </w:rPr>
              <w:t>_</w:t>
            </w:r>
            <w:r w:rsidR="00250AB8" w:rsidRPr="008E1587">
              <w:rPr>
                <w:rStyle w:val="afffff7"/>
              </w:rPr>
              <w:t>HOSTNAME</w:t>
            </w:r>
            <w:r>
              <w:rPr>
                <w:lang w:val="ru-RU"/>
              </w:rPr>
              <w:t xml:space="preserve"> объявлено несколько имё</w:t>
            </w:r>
            <w:r w:rsidR="00250AB8" w:rsidRPr="00250AB8">
              <w:rPr>
                <w:lang w:val="ru-RU"/>
              </w:rPr>
              <w:t>н хостов, этот номер порт</w:t>
            </w:r>
            <w:r w:rsidR="00250AB8">
              <w:rPr>
                <w:lang w:val="ru-RU"/>
              </w:rPr>
              <w:t xml:space="preserve">а используется для всех хостов. </w:t>
            </w:r>
            <w:r w:rsidR="00250AB8" w:rsidRPr="00250AB8">
              <w:rPr>
                <w:lang w:val="ru-RU"/>
              </w:rPr>
              <w:t>Эта конфигурация желательна, если вы хотите использовать все сетевые адаптеры для загрузки одного и того же файла или набора файлов в заданном месте каталога.</w:t>
            </w:r>
          </w:p>
        </w:tc>
      </w:tr>
      <w:tr w:rsidR="00250AB8" w:rsidRPr="00BB4D23" w14:paraId="3B24C2A0" w14:textId="77777777" w:rsidTr="00250AB8">
        <w:tc>
          <w:tcPr>
            <w:tcW w:w="846" w:type="dxa"/>
          </w:tcPr>
          <w:p w14:paraId="42202E62" w14:textId="1074F702" w:rsidR="00250AB8" w:rsidRDefault="002164E3" w:rsidP="00E32F92">
            <w:pPr>
              <w:pStyle w:val="aff8"/>
              <w:rPr>
                <w:lang w:val="ru-RU"/>
              </w:rPr>
            </w:pPr>
            <w:r>
              <w:rPr>
                <w:lang w:val="ru-RU"/>
              </w:rPr>
              <w:t>6.1.1.3</w:t>
            </w:r>
          </w:p>
        </w:tc>
        <w:tc>
          <w:tcPr>
            <w:tcW w:w="1701" w:type="dxa"/>
            <w:tcMar>
              <w:top w:w="57" w:type="dxa"/>
              <w:left w:w="85" w:type="dxa"/>
              <w:bottom w:w="57" w:type="dxa"/>
              <w:right w:w="85" w:type="dxa"/>
            </w:tcMar>
          </w:tcPr>
          <w:p w14:paraId="67A03BFE" w14:textId="02045A4A" w:rsidR="00250AB8" w:rsidRPr="00250AB8" w:rsidRDefault="002164E3" w:rsidP="008E1587">
            <w:pPr>
              <w:pStyle w:val="afffff6"/>
            </w:pPr>
            <w:r w:rsidRPr="002164E3">
              <w:t>PORT_RANGE</w:t>
            </w:r>
          </w:p>
        </w:tc>
        <w:tc>
          <w:tcPr>
            <w:tcW w:w="6797" w:type="dxa"/>
            <w:tcMar>
              <w:top w:w="57" w:type="dxa"/>
              <w:left w:w="85" w:type="dxa"/>
              <w:bottom w:w="57" w:type="dxa"/>
              <w:right w:w="85" w:type="dxa"/>
            </w:tcMar>
          </w:tcPr>
          <w:p w14:paraId="092A69AD" w14:textId="1C7EE485" w:rsidR="00250AB8" w:rsidRDefault="008E1587" w:rsidP="008E1587">
            <w:pPr>
              <w:pStyle w:val="aff8"/>
              <w:rPr>
                <w:lang w:val="ru-RU"/>
              </w:rPr>
            </w:pPr>
            <w:r>
              <w:rPr>
                <w:lang w:val="ru-RU"/>
              </w:rPr>
              <w:t>Опционально</w:t>
            </w:r>
            <w:r w:rsidR="002164E3">
              <w:rPr>
                <w:lang w:val="ru-RU"/>
              </w:rPr>
              <w:t xml:space="preserve">. </w:t>
            </w:r>
            <w:r w:rsidR="002164E3" w:rsidRPr="002164E3">
              <w:rPr>
                <w:lang w:val="ru-RU"/>
              </w:rPr>
              <w:t xml:space="preserve">Может использоваться вместо </w:t>
            </w:r>
            <w:r w:rsidR="002164E3" w:rsidRPr="008E1587">
              <w:rPr>
                <w:rStyle w:val="afffff7"/>
              </w:rPr>
              <w:t>PORT</w:t>
            </w:r>
            <w:r w:rsidR="002164E3" w:rsidRPr="002164E3">
              <w:rPr>
                <w:lang w:val="ru-RU"/>
              </w:rPr>
              <w:t xml:space="preserve"> для предоставления диапазона номеров портов, из которых </w:t>
            </w:r>
            <w:r w:rsidR="002164E3" w:rsidRPr="008E1587">
              <w:rPr>
                <w:rStyle w:val="afffff7"/>
              </w:rPr>
              <w:t>gpload</w:t>
            </w:r>
            <w:r w:rsidR="002164E3" w:rsidRPr="002164E3">
              <w:rPr>
                <w:lang w:val="ru-RU"/>
              </w:rPr>
              <w:t xml:space="preserve"> может выбрать доступный порт для этого </w:t>
            </w:r>
            <w:r>
              <w:rPr>
                <w:lang w:val="ru-RU"/>
              </w:rPr>
              <w:t>инстанса</w:t>
            </w:r>
            <w:r w:rsidR="002164E3" w:rsidRPr="002164E3">
              <w:rPr>
                <w:lang w:val="ru-RU"/>
              </w:rPr>
              <w:t xml:space="preserve"> программы р</w:t>
            </w:r>
            <w:r>
              <w:rPr>
                <w:lang w:val="ru-RU"/>
              </w:rPr>
              <w:t>апределения</w:t>
            </w:r>
            <w:r w:rsidR="002164E3" w:rsidRPr="002164E3">
              <w:rPr>
                <w:lang w:val="ru-RU"/>
              </w:rPr>
              <w:t xml:space="preserve"> файлов </w:t>
            </w:r>
            <w:r w:rsidR="002164E3" w:rsidRPr="008E1587">
              <w:rPr>
                <w:rStyle w:val="afffff7"/>
              </w:rPr>
              <w:t>gpfdist</w:t>
            </w:r>
            <w:r w:rsidR="002164E3" w:rsidRPr="002164E3">
              <w:rPr>
                <w:lang w:val="ru-RU"/>
              </w:rPr>
              <w:t>.</w:t>
            </w:r>
          </w:p>
        </w:tc>
      </w:tr>
      <w:tr w:rsidR="002164E3" w:rsidRPr="00BB4D23" w14:paraId="1B009030" w14:textId="77777777" w:rsidTr="00250AB8">
        <w:tc>
          <w:tcPr>
            <w:tcW w:w="846" w:type="dxa"/>
          </w:tcPr>
          <w:p w14:paraId="0353AF42" w14:textId="6DB93CAD" w:rsidR="002164E3" w:rsidRDefault="00C9600A" w:rsidP="00E32F92">
            <w:pPr>
              <w:pStyle w:val="aff8"/>
              <w:rPr>
                <w:lang w:val="ru-RU"/>
              </w:rPr>
            </w:pPr>
            <w:r>
              <w:rPr>
                <w:lang w:val="ru-RU"/>
              </w:rPr>
              <w:t>6.1.1.4</w:t>
            </w:r>
          </w:p>
        </w:tc>
        <w:tc>
          <w:tcPr>
            <w:tcW w:w="1701" w:type="dxa"/>
            <w:tcMar>
              <w:top w:w="57" w:type="dxa"/>
              <w:left w:w="85" w:type="dxa"/>
              <w:bottom w:w="57" w:type="dxa"/>
              <w:right w:w="85" w:type="dxa"/>
            </w:tcMar>
          </w:tcPr>
          <w:p w14:paraId="3C772163" w14:textId="1A73E46A" w:rsidR="002164E3" w:rsidRPr="002164E3" w:rsidRDefault="00C9600A" w:rsidP="008E1587">
            <w:pPr>
              <w:pStyle w:val="afffff6"/>
            </w:pPr>
            <w:r w:rsidRPr="00C9600A">
              <w:t>FILE</w:t>
            </w:r>
          </w:p>
        </w:tc>
        <w:tc>
          <w:tcPr>
            <w:tcW w:w="6797" w:type="dxa"/>
            <w:tcMar>
              <w:top w:w="57" w:type="dxa"/>
              <w:left w:w="85" w:type="dxa"/>
              <w:bottom w:w="57" w:type="dxa"/>
              <w:right w:w="85" w:type="dxa"/>
            </w:tcMar>
          </w:tcPr>
          <w:p w14:paraId="4148A577" w14:textId="6963E303" w:rsidR="002164E3" w:rsidRDefault="008E1587" w:rsidP="008E1587">
            <w:pPr>
              <w:pStyle w:val="aff8"/>
              <w:rPr>
                <w:lang w:val="ru-RU"/>
              </w:rPr>
            </w:pPr>
            <w:r>
              <w:rPr>
                <w:lang w:val="ru-RU"/>
              </w:rPr>
              <w:t>Обязательный</w:t>
            </w:r>
            <w:r w:rsidR="00C9600A">
              <w:rPr>
                <w:lang w:val="ru-RU"/>
              </w:rPr>
              <w:t xml:space="preserve">. </w:t>
            </w:r>
            <w:r>
              <w:rPr>
                <w:lang w:val="ru-RU"/>
              </w:rPr>
              <w:t>Задаё</w:t>
            </w:r>
            <w:r w:rsidR="00C9600A" w:rsidRPr="00C9600A">
              <w:rPr>
                <w:lang w:val="ru-RU"/>
              </w:rPr>
              <w:t>т расположение файла, именованного канала или каталога в локальной файловой системе, которы</w:t>
            </w:r>
            <w:r w:rsidR="00C9600A">
              <w:rPr>
                <w:lang w:val="ru-RU"/>
              </w:rPr>
              <w:t xml:space="preserve">й содержит данные для загрузки. </w:t>
            </w:r>
            <w:r w:rsidR="00C9600A" w:rsidRPr="00C9600A">
              <w:rPr>
                <w:lang w:val="ru-RU"/>
              </w:rPr>
              <w:t>Вы можете объявить более одного файла, если данные имеют один и тот же ф</w:t>
            </w:r>
            <w:r w:rsidR="00C9600A">
              <w:rPr>
                <w:lang w:val="ru-RU"/>
              </w:rPr>
              <w:t xml:space="preserve">ормат во всех указанных файлах. </w:t>
            </w:r>
            <w:r w:rsidR="00C9600A" w:rsidRPr="00C9600A">
              <w:rPr>
                <w:lang w:val="ru-RU"/>
              </w:rPr>
              <w:t xml:space="preserve">Если файлы сжаты с использованием </w:t>
            </w:r>
            <w:r w:rsidR="00C9600A" w:rsidRPr="008E1587">
              <w:rPr>
                <w:rStyle w:val="afffff7"/>
              </w:rPr>
              <w:t>gzip</w:t>
            </w:r>
            <w:r w:rsidR="00C9600A" w:rsidRPr="00C9600A">
              <w:rPr>
                <w:lang w:val="ru-RU"/>
              </w:rPr>
              <w:t xml:space="preserve"> или </w:t>
            </w:r>
            <w:r w:rsidR="00C9600A" w:rsidRPr="008E1587">
              <w:rPr>
                <w:rStyle w:val="afffff7"/>
              </w:rPr>
              <w:t>bzip</w:t>
            </w:r>
            <w:r w:rsidR="00C9600A" w:rsidRPr="0055738E">
              <w:rPr>
                <w:rStyle w:val="afffff7"/>
                <w:lang w:val="ru-RU"/>
              </w:rPr>
              <w:t>2</w:t>
            </w:r>
            <w:r w:rsidR="00C9600A" w:rsidRPr="00C9600A">
              <w:rPr>
                <w:lang w:val="ru-RU"/>
              </w:rPr>
              <w:t xml:space="preserve"> (имеют расширение файла </w:t>
            </w:r>
            <w:r w:rsidR="00C9600A" w:rsidRPr="0055738E">
              <w:rPr>
                <w:rStyle w:val="afffff7"/>
                <w:lang w:val="ru-RU"/>
              </w:rPr>
              <w:t>.</w:t>
            </w:r>
            <w:r w:rsidR="00C9600A" w:rsidRPr="008E1587">
              <w:rPr>
                <w:rStyle w:val="afffff7"/>
              </w:rPr>
              <w:t>gz</w:t>
            </w:r>
            <w:r w:rsidR="00C9600A" w:rsidRPr="00C9600A">
              <w:rPr>
                <w:lang w:val="ru-RU"/>
              </w:rPr>
              <w:t xml:space="preserve"> или </w:t>
            </w:r>
            <w:r w:rsidR="00C9600A" w:rsidRPr="0055738E">
              <w:rPr>
                <w:rStyle w:val="afffff7"/>
                <w:lang w:val="ru-RU"/>
              </w:rPr>
              <w:t>.</w:t>
            </w:r>
            <w:r w:rsidR="00C9600A" w:rsidRPr="008E1587">
              <w:rPr>
                <w:rStyle w:val="afffff7"/>
              </w:rPr>
              <w:t>bz</w:t>
            </w:r>
            <w:r w:rsidR="00C9600A" w:rsidRPr="0055738E">
              <w:rPr>
                <w:rStyle w:val="afffff7"/>
                <w:lang w:val="ru-RU"/>
              </w:rPr>
              <w:t>2</w:t>
            </w:r>
            <w:r w:rsidR="00C9600A" w:rsidRPr="00C9600A">
              <w:rPr>
                <w:lang w:val="ru-RU"/>
              </w:rPr>
              <w:t>), файлы будут автоматически распакованы (при условии, что на вашем</w:t>
            </w:r>
            <w:r w:rsidR="00C9600A">
              <w:rPr>
                <w:lang w:val="ru-RU"/>
              </w:rPr>
              <w:t xml:space="preserve"> пути есть </w:t>
            </w:r>
            <w:r w:rsidR="00C9600A" w:rsidRPr="008E1587">
              <w:rPr>
                <w:rStyle w:val="afffff7"/>
              </w:rPr>
              <w:t>gunzip</w:t>
            </w:r>
            <w:r w:rsidR="00C9600A">
              <w:rPr>
                <w:lang w:val="ru-RU"/>
              </w:rPr>
              <w:t xml:space="preserve"> или </w:t>
            </w:r>
            <w:r w:rsidR="00C9600A" w:rsidRPr="008E1587">
              <w:rPr>
                <w:rStyle w:val="afffff7"/>
              </w:rPr>
              <w:t>bunzip</w:t>
            </w:r>
            <w:r w:rsidR="00C9600A" w:rsidRPr="0055738E">
              <w:rPr>
                <w:rStyle w:val="afffff7"/>
                <w:lang w:val="ru-RU"/>
              </w:rPr>
              <w:t>2</w:t>
            </w:r>
            <w:r w:rsidR="00C9600A">
              <w:rPr>
                <w:lang w:val="ru-RU"/>
              </w:rPr>
              <w:t xml:space="preserve">). </w:t>
            </w:r>
            <w:r w:rsidR="00C9600A" w:rsidRPr="00C9600A">
              <w:rPr>
                <w:lang w:val="ru-RU"/>
              </w:rPr>
              <w:t>При указании исходных файлов для загрузки вы можете использовать подстановочный знак (</w:t>
            </w:r>
            <w:r w:rsidR="00C9600A" w:rsidRPr="0055738E">
              <w:rPr>
                <w:rStyle w:val="afffff7"/>
                <w:lang w:val="ru-RU"/>
              </w:rPr>
              <w:t>*</w:t>
            </w:r>
            <w:r w:rsidR="00C9600A" w:rsidRPr="00C9600A">
              <w:rPr>
                <w:lang w:val="ru-RU"/>
              </w:rPr>
              <w:t xml:space="preserve">) или другое сопоставление с образцом в стиле </w:t>
            </w:r>
            <w:r w:rsidR="00C9600A" w:rsidRPr="008E1587">
              <w:rPr>
                <w:rStyle w:val="afffff7"/>
              </w:rPr>
              <w:t>C</w:t>
            </w:r>
            <w:r w:rsidR="00C9600A" w:rsidRPr="00C9600A">
              <w:rPr>
                <w:lang w:val="ru-RU"/>
              </w:rPr>
              <w:t xml:space="preserve"> для</w:t>
            </w:r>
            <w:r w:rsidR="00C9600A">
              <w:rPr>
                <w:lang w:val="ru-RU"/>
              </w:rPr>
              <w:t xml:space="preserve"> обозначения нескольких файлов. </w:t>
            </w:r>
            <w:r w:rsidR="00C9600A" w:rsidRPr="00C9600A">
              <w:rPr>
                <w:lang w:val="ru-RU"/>
              </w:rPr>
              <w:t xml:space="preserve">Предполагается, что указанные файлы относятся к текущему каталогу, из которого выполняется </w:t>
            </w:r>
            <w:r w:rsidR="00C9600A" w:rsidRPr="008E1587">
              <w:rPr>
                <w:rStyle w:val="afffff7"/>
              </w:rPr>
              <w:t>gpload</w:t>
            </w:r>
            <w:r w:rsidR="00C9600A" w:rsidRPr="00C9600A">
              <w:rPr>
                <w:lang w:val="ru-RU"/>
              </w:rPr>
              <w:t xml:space="preserve"> (или вы можете объявить абсолютный путь).</w:t>
            </w:r>
          </w:p>
        </w:tc>
      </w:tr>
      <w:tr w:rsidR="002D2D2D" w:rsidRPr="00BB4D23" w14:paraId="633EF500" w14:textId="77777777" w:rsidTr="00250AB8">
        <w:tc>
          <w:tcPr>
            <w:tcW w:w="846" w:type="dxa"/>
          </w:tcPr>
          <w:p w14:paraId="13380674" w14:textId="2EC4EC07" w:rsidR="002D2D2D" w:rsidRDefault="002D2D2D" w:rsidP="00E32F92">
            <w:pPr>
              <w:pStyle w:val="aff8"/>
              <w:rPr>
                <w:lang w:val="ru-RU"/>
              </w:rPr>
            </w:pPr>
            <w:r>
              <w:rPr>
                <w:lang w:val="ru-RU"/>
              </w:rPr>
              <w:t>6.1.1.5</w:t>
            </w:r>
          </w:p>
        </w:tc>
        <w:tc>
          <w:tcPr>
            <w:tcW w:w="1701" w:type="dxa"/>
            <w:tcMar>
              <w:top w:w="57" w:type="dxa"/>
              <w:left w:w="85" w:type="dxa"/>
              <w:bottom w:w="57" w:type="dxa"/>
              <w:right w:w="85" w:type="dxa"/>
            </w:tcMar>
          </w:tcPr>
          <w:p w14:paraId="675C3D65" w14:textId="71D8EB2C" w:rsidR="002D2D2D" w:rsidRPr="00C9600A" w:rsidRDefault="002D2D2D" w:rsidP="008E1587">
            <w:pPr>
              <w:pStyle w:val="afffff6"/>
              <w:jc w:val="left"/>
            </w:pPr>
            <w:r w:rsidRPr="002D2D2D">
              <w:t>SSL</w:t>
            </w:r>
          </w:p>
        </w:tc>
        <w:tc>
          <w:tcPr>
            <w:tcW w:w="6797" w:type="dxa"/>
            <w:tcMar>
              <w:top w:w="57" w:type="dxa"/>
              <w:left w:w="85" w:type="dxa"/>
              <w:bottom w:w="57" w:type="dxa"/>
              <w:right w:w="85" w:type="dxa"/>
            </w:tcMar>
          </w:tcPr>
          <w:p w14:paraId="58AC40CE" w14:textId="41D141FF" w:rsidR="002D2D2D" w:rsidRDefault="008E1587" w:rsidP="008E1587">
            <w:pPr>
              <w:pStyle w:val="aff8"/>
              <w:rPr>
                <w:lang w:val="ru-RU"/>
              </w:rPr>
            </w:pPr>
            <w:r>
              <w:rPr>
                <w:lang w:val="ru-RU"/>
              </w:rPr>
              <w:t>Опционально</w:t>
            </w:r>
            <w:r w:rsidR="002D2D2D">
              <w:rPr>
                <w:lang w:val="ru-RU"/>
              </w:rPr>
              <w:t xml:space="preserve">. </w:t>
            </w:r>
            <w:r w:rsidR="002D2D2D" w:rsidRPr="002D2D2D">
              <w:rPr>
                <w:lang w:val="ru-RU"/>
              </w:rPr>
              <w:t>Указывае</w:t>
            </w:r>
            <w:r w:rsidR="002D2D2D">
              <w:rPr>
                <w:lang w:val="ru-RU"/>
              </w:rPr>
              <w:t xml:space="preserve">т использование </w:t>
            </w:r>
            <w:r>
              <w:rPr>
                <w:lang w:val="ru-RU"/>
              </w:rPr>
              <w:t>SSL-</w:t>
            </w:r>
            <w:r w:rsidR="002D2D2D">
              <w:rPr>
                <w:lang w:val="ru-RU"/>
              </w:rPr>
              <w:t xml:space="preserve">шифрования. </w:t>
            </w:r>
            <w:r w:rsidR="002D2D2D" w:rsidRPr="002D2D2D">
              <w:rPr>
                <w:lang w:val="ru-RU"/>
              </w:rPr>
              <w:t xml:space="preserve">Если для </w:t>
            </w:r>
            <w:r w:rsidR="002D2D2D" w:rsidRPr="008E1587">
              <w:rPr>
                <w:rStyle w:val="afffff7"/>
              </w:rPr>
              <w:t>SSL</w:t>
            </w:r>
            <w:r w:rsidR="002D2D2D" w:rsidRPr="002D2D2D">
              <w:rPr>
                <w:lang w:val="ru-RU"/>
              </w:rPr>
              <w:t xml:space="preserve"> установлено значение </w:t>
            </w:r>
            <w:r w:rsidR="002D2D2D" w:rsidRPr="008E1587">
              <w:rPr>
                <w:rStyle w:val="afffff7"/>
              </w:rPr>
              <w:t>true</w:t>
            </w:r>
            <w:r w:rsidR="002D2D2D" w:rsidRPr="002D2D2D">
              <w:rPr>
                <w:lang w:val="ru-RU"/>
              </w:rPr>
              <w:t xml:space="preserve">, </w:t>
            </w:r>
            <w:r w:rsidR="002D2D2D" w:rsidRPr="008E1587">
              <w:rPr>
                <w:rStyle w:val="afffff7"/>
              </w:rPr>
              <w:t>gpload</w:t>
            </w:r>
            <w:r w:rsidR="002D2D2D" w:rsidRPr="002D2D2D">
              <w:rPr>
                <w:lang w:val="ru-RU"/>
              </w:rPr>
              <w:t xml:space="preserve"> запускает сервер </w:t>
            </w:r>
            <w:r w:rsidR="002D2D2D" w:rsidRPr="008E1587">
              <w:rPr>
                <w:rStyle w:val="afffff7"/>
              </w:rPr>
              <w:t>gpfdist</w:t>
            </w:r>
            <w:r w:rsidR="002D2D2D" w:rsidRPr="002D2D2D">
              <w:rPr>
                <w:lang w:val="ru-RU"/>
              </w:rPr>
              <w:t xml:space="preserve"> с параметром </w:t>
            </w:r>
            <w:r w:rsidR="002D2D2D" w:rsidRPr="0055738E">
              <w:rPr>
                <w:rStyle w:val="afffff7"/>
                <w:lang w:val="ru-RU"/>
              </w:rPr>
              <w:t>--</w:t>
            </w:r>
            <w:r w:rsidR="002D2D2D" w:rsidRPr="008E1587">
              <w:rPr>
                <w:rStyle w:val="afffff7"/>
              </w:rPr>
              <w:t>ssl</w:t>
            </w:r>
            <w:r w:rsidR="002D2D2D" w:rsidRPr="002D2D2D">
              <w:rPr>
                <w:lang w:val="ru-RU"/>
              </w:rPr>
              <w:t xml:space="preserve"> </w:t>
            </w:r>
            <w:r w:rsidR="002D2D2D">
              <w:rPr>
                <w:lang w:val="ru-RU"/>
              </w:rPr>
              <w:t xml:space="preserve">и использует протокол </w:t>
            </w:r>
            <w:r w:rsidR="002D2D2D" w:rsidRPr="008E1587">
              <w:rPr>
                <w:rStyle w:val="afffff7"/>
              </w:rPr>
              <w:t>gpfdists</w:t>
            </w:r>
            <w:r w:rsidR="002D2D2D" w:rsidRPr="0055738E">
              <w:rPr>
                <w:rStyle w:val="afffff7"/>
                <w:lang w:val="ru-RU"/>
              </w:rPr>
              <w:t>://</w:t>
            </w:r>
            <w:r w:rsidR="002D2D2D" w:rsidRPr="002D2D2D">
              <w:rPr>
                <w:lang w:val="ru-RU"/>
              </w:rPr>
              <w:t>.</w:t>
            </w:r>
          </w:p>
        </w:tc>
      </w:tr>
      <w:tr w:rsidR="002D2D2D" w:rsidRPr="00BB4D23" w14:paraId="160D17C4" w14:textId="77777777" w:rsidTr="00250AB8">
        <w:tc>
          <w:tcPr>
            <w:tcW w:w="846" w:type="dxa"/>
          </w:tcPr>
          <w:p w14:paraId="452FB2D1" w14:textId="4435024F" w:rsidR="002D2D2D" w:rsidRDefault="0020579E" w:rsidP="00E32F92">
            <w:pPr>
              <w:pStyle w:val="aff8"/>
              <w:rPr>
                <w:lang w:val="ru-RU"/>
              </w:rPr>
            </w:pPr>
            <w:r>
              <w:rPr>
                <w:lang w:val="ru-RU"/>
              </w:rPr>
              <w:lastRenderedPageBreak/>
              <w:t>6.1.1.6</w:t>
            </w:r>
          </w:p>
        </w:tc>
        <w:tc>
          <w:tcPr>
            <w:tcW w:w="1701" w:type="dxa"/>
            <w:tcMar>
              <w:top w:w="57" w:type="dxa"/>
              <w:left w:w="85" w:type="dxa"/>
              <w:bottom w:w="57" w:type="dxa"/>
              <w:right w:w="85" w:type="dxa"/>
            </w:tcMar>
          </w:tcPr>
          <w:p w14:paraId="51EBD5C4" w14:textId="7E07B651" w:rsidR="002D2D2D" w:rsidRPr="002D2D2D" w:rsidRDefault="0020579E" w:rsidP="008E1587">
            <w:pPr>
              <w:pStyle w:val="afffff6"/>
              <w:jc w:val="left"/>
            </w:pPr>
            <w:r w:rsidRPr="0020579E">
              <w:t>CERTIFICATES_PATH</w:t>
            </w:r>
          </w:p>
        </w:tc>
        <w:tc>
          <w:tcPr>
            <w:tcW w:w="6797" w:type="dxa"/>
            <w:tcMar>
              <w:top w:w="57" w:type="dxa"/>
              <w:left w:w="85" w:type="dxa"/>
              <w:bottom w:w="57" w:type="dxa"/>
              <w:right w:w="85" w:type="dxa"/>
            </w:tcMar>
          </w:tcPr>
          <w:p w14:paraId="293A73F5" w14:textId="6FD0DCD1" w:rsidR="0020579E" w:rsidRDefault="0020579E" w:rsidP="0020579E">
            <w:pPr>
              <w:pStyle w:val="aff8"/>
              <w:rPr>
                <w:lang w:val="ru-RU"/>
              </w:rPr>
            </w:pPr>
            <w:r>
              <w:rPr>
                <w:lang w:val="ru-RU"/>
              </w:rPr>
              <w:t xml:space="preserve">Требуется, если </w:t>
            </w:r>
            <w:r w:rsidR="008E1587">
              <w:rPr>
                <w:lang w:val="ru-RU"/>
              </w:rPr>
              <w:t xml:space="preserve">для </w:t>
            </w:r>
            <w:r w:rsidR="008E1587" w:rsidRPr="008E1587">
              <w:rPr>
                <w:rStyle w:val="afffff7"/>
              </w:rPr>
              <w:t>SSL</w:t>
            </w:r>
            <w:r w:rsidR="008E1587">
              <w:rPr>
                <w:lang w:val="ru-RU"/>
              </w:rPr>
              <w:t xml:space="preserve"> значение</w:t>
            </w:r>
            <w:r>
              <w:rPr>
                <w:lang w:val="ru-RU"/>
              </w:rPr>
              <w:t xml:space="preserve"> </w:t>
            </w:r>
            <w:r w:rsidRPr="008E1587">
              <w:rPr>
                <w:rStyle w:val="afffff7"/>
              </w:rPr>
              <w:t>true</w:t>
            </w:r>
            <w:r>
              <w:rPr>
                <w:lang w:val="ru-RU"/>
              </w:rPr>
              <w:t xml:space="preserve">; </w:t>
            </w:r>
            <w:r w:rsidRPr="0020579E">
              <w:rPr>
                <w:lang w:val="ru-RU"/>
              </w:rPr>
              <w:t xml:space="preserve">не может быть указан, </w:t>
            </w:r>
            <w:r>
              <w:rPr>
                <w:lang w:val="ru-RU"/>
              </w:rPr>
              <w:t xml:space="preserve">если </w:t>
            </w:r>
            <w:r w:rsidRPr="008E1587">
              <w:rPr>
                <w:rStyle w:val="afffff7"/>
              </w:rPr>
              <w:t>SSL</w:t>
            </w:r>
            <w:r>
              <w:rPr>
                <w:lang w:val="ru-RU"/>
              </w:rPr>
              <w:t xml:space="preserve"> </w:t>
            </w:r>
            <w:r w:rsidR="008E1587">
              <w:rPr>
                <w:lang w:val="ru-RU"/>
              </w:rPr>
              <w:t xml:space="preserve">имеет значение </w:t>
            </w:r>
            <w:r w:rsidRPr="008E1587">
              <w:rPr>
                <w:rStyle w:val="afffff7"/>
              </w:rPr>
              <w:t>false</w:t>
            </w:r>
            <w:r>
              <w:rPr>
                <w:lang w:val="ru-RU"/>
              </w:rPr>
              <w:t xml:space="preserve"> или </w:t>
            </w:r>
            <w:r w:rsidRPr="008E1587">
              <w:rPr>
                <w:rStyle w:val="afffff7"/>
              </w:rPr>
              <w:t>unspecified</w:t>
            </w:r>
            <w:r>
              <w:rPr>
                <w:lang w:val="ru-RU"/>
              </w:rPr>
              <w:t xml:space="preserve">. </w:t>
            </w:r>
            <w:r w:rsidRPr="0020579E">
              <w:rPr>
                <w:lang w:val="ru-RU"/>
              </w:rPr>
              <w:t xml:space="preserve">Местоположение, указанное в </w:t>
            </w:r>
            <w:r w:rsidRPr="008E1587">
              <w:rPr>
                <w:rStyle w:val="afffff7"/>
              </w:rPr>
              <w:t>CERTIFICATES_PATH</w:t>
            </w:r>
            <w:r w:rsidRPr="0020579E">
              <w:rPr>
                <w:lang w:val="ru-RU"/>
              </w:rPr>
              <w:t>, долж</w:t>
            </w:r>
            <w:r>
              <w:rPr>
                <w:lang w:val="ru-RU"/>
              </w:rPr>
              <w:t>но содержать следующие файлы:</w:t>
            </w:r>
          </w:p>
          <w:p w14:paraId="15DAF994" w14:textId="6A170F58" w:rsidR="0020579E" w:rsidRPr="006B72F7" w:rsidRDefault="008E1587" w:rsidP="0020579E">
            <w:pPr>
              <w:pStyle w:val="0"/>
              <w:rPr>
                <w:lang w:val="ru-RU"/>
              </w:rPr>
            </w:pPr>
            <w:r>
              <w:rPr>
                <w:lang w:val="ru-RU"/>
              </w:rPr>
              <w:t>Файл сертификата сервера</w:t>
            </w:r>
            <w:r w:rsidR="0020579E" w:rsidRPr="006B72F7">
              <w:rPr>
                <w:lang w:val="ru-RU"/>
              </w:rPr>
              <w:t xml:space="preserve"> </w:t>
            </w:r>
            <w:r w:rsidR="0020579E" w:rsidRPr="008E1587">
              <w:rPr>
                <w:rStyle w:val="afffff7"/>
              </w:rPr>
              <w:t>server</w:t>
            </w:r>
            <w:r w:rsidR="0020579E" w:rsidRPr="0055738E">
              <w:rPr>
                <w:rStyle w:val="afffff7"/>
                <w:lang w:val="ru-RU"/>
              </w:rPr>
              <w:t>.</w:t>
            </w:r>
            <w:r w:rsidR="0020579E" w:rsidRPr="008E1587">
              <w:rPr>
                <w:rStyle w:val="afffff7"/>
              </w:rPr>
              <w:t>crt</w:t>
            </w:r>
            <w:r w:rsidR="0020579E" w:rsidRPr="006B72F7">
              <w:rPr>
                <w:lang w:val="ru-RU"/>
              </w:rPr>
              <w:t>.</w:t>
            </w:r>
          </w:p>
          <w:p w14:paraId="5921DD7C" w14:textId="224AF69F" w:rsidR="0020579E" w:rsidRPr="006B72F7" w:rsidRDefault="0020579E" w:rsidP="0020579E">
            <w:pPr>
              <w:pStyle w:val="0"/>
              <w:rPr>
                <w:lang w:val="ru-RU"/>
              </w:rPr>
            </w:pPr>
            <w:r w:rsidRPr="006B72F7">
              <w:rPr>
                <w:lang w:val="ru-RU"/>
              </w:rPr>
              <w:t xml:space="preserve">Файл закрытого ключа сервера </w:t>
            </w:r>
            <w:r w:rsidRPr="008E1587">
              <w:rPr>
                <w:rStyle w:val="afffff7"/>
              </w:rPr>
              <w:t>server</w:t>
            </w:r>
            <w:r w:rsidRPr="0055738E">
              <w:rPr>
                <w:rStyle w:val="afffff7"/>
                <w:lang w:val="ru-RU"/>
              </w:rPr>
              <w:t>.</w:t>
            </w:r>
            <w:r w:rsidRPr="008E1587">
              <w:rPr>
                <w:rStyle w:val="afffff7"/>
              </w:rPr>
              <w:t>key</w:t>
            </w:r>
            <w:r w:rsidRPr="006B72F7">
              <w:rPr>
                <w:lang w:val="ru-RU"/>
              </w:rPr>
              <w:t>.</w:t>
            </w:r>
          </w:p>
          <w:p w14:paraId="54A56227" w14:textId="2C614CF5" w:rsidR="0020579E" w:rsidRPr="006B72F7" w:rsidRDefault="0020579E" w:rsidP="0020579E">
            <w:pPr>
              <w:pStyle w:val="0"/>
              <w:rPr>
                <w:lang w:val="ru-RU"/>
              </w:rPr>
            </w:pPr>
            <w:r w:rsidRPr="006B72F7">
              <w:rPr>
                <w:lang w:val="ru-RU"/>
              </w:rPr>
              <w:t>Доверенн</w:t>
            </w:r>
            <w:r w:rsidR="008E1587">
              <w:rPr>
                <w:lang w:val="ru-RU"/>
              </w:rPr>
              <w:t>ые центры сертификации</w:t>
            </w:r>
            <w:r w:rsidRPr="006B72F7">
              <w:rPr>
                <w:lang w:val="ru-RU"/>
              </w:rPr>
              <w:t xml:space="preserve"> </w:t>
            </w:r>
            <w:r w:rsidRPr="008E1587">
              <w:rPr>
                <w:rStyle w:val="afffff7"/>
              </w:rPr>
              <w:t>root</w:t>
            </w:r>
            <w:r w:rsidRPr="0055738E">
              <w:rPr>
                <w:rStyle w:val="afffff7"/>
                <w:lang w:val="ru-RU"/>
              </w:rPr>
              <w:t>.</w:t>
            </w:r>
            <w:r w:rsidRPr="008E1587">
              <w:rPr>
                <w:rStyle w:val="afffff7"/>
              </w:rPr>
              <w:t>crt</w:t>
            </w:r>
            <w:r w:rsidRPr="006B72F7">
              <w:rPr>
                <w:lang w:val="ru-RU"/>
              </w:rPr>
              <w:t>.</w:t>
            </w:r>
          </w:p>
          <w:p w14:paraId="5F7491E0" w14:textId="772420E1" w:rsidR="002D2D2D" w:rsidRDefault="0020579E" w:rsidP="0020579E">
            <w:pPr>
              <w:pStyle w:val="aff8"/>
              <w:rPr>
                <w:lang w:val="ru-RU"/>
              </w:rPr>
            </w:pPr>
            <w:r w:rsidRPr="0020579E">
              <w:rPr>
                <w:lang w:val="ru-RU"/>
              </w:rPr>
              <w:t>Корневой каталог (</w:t>
            </w:r>
            <w:r w:rsidRPr="0055738E">
              <w:rPr>
                <w:rStyle w:val="afffff7"/>
                <w:lang w:val="ru-RU"/>
              </w:rPr>
              <w:t>/</w:t>
            </w:r>
            <w:r w:rsidRPr="0020579E">
              <w:rPr>
                <w:lang w:val="ru-RU"/>
              </w:rPr>
              <w:t xml:space="preserve">) не может быть указан как </w:t>
            </w:r>
            <w:r w:rsidRPr="008E1587">
              <w:rPr>
                <w:rStyle w:val="afffff7"/>
              </w:rPr>
              <w:t>CERTIFICATES</w:t>
            </w:r>
            <w:r w:rsidRPr="0055738E">
              <w:rPr>
                <w:rStyle w:val="afffff7"/>
                <w:lang w:val="ru-RU"/>
              </w:rPr>
              <w:t>_</w:t>
            </w:r>
            <w:r w:rsidRPr="008E1587">
              <w:rPr>
                <w:rStyle w:val="afffff7"/>
              </w:rPr>
              <w:t>PATH</w:t>
            </w:r>
            <w:r w:rsidRPr="0020579E">
              <w:rPr>
                <w:lang w:val="ru-RU"/>
              </w:rPr>
              <w:t>.</w:t>
            </w:r>
          </w:p>
        </w:tc>
      </w:tr>
      <w:tr w:rsidR="00F96473" w:rsidRPr="00BB4D23" w14:paraId="24E3C64D" w14:textId="77777777" w:rsidTr="00250AB8">
        <w:tc>
          <w:tcPr>
            <w:tcW w:w="846" w:type="dxa"/>
          </w:tcPr>
          <w:p w14:paraId="7E26A812" w14:textId="64DB0F35" w:rsidR="00F96473" w:rsidRDefault="00F96473" w:rsidP="00E32F92">
            <w:pPr>
              <w:pStyle w:val="aff8"/>
              <w:rPr>
                <w:lang w:val="ru-RU"/>
              </w:rPr>
            </w:pPr>
            <w:r>
              <w:rPr>
                <w:lang w:val="ru-RU"/>
              </w:rPr>
              <w:t>6.1.2</w:t>
            </w:r>
          </w:p>
        </w:tc>
        <w:tc>
          <w:tcPr>
            <w:tcW w:w="1701" w:type="dxa"/>
            <w:tcMar>
              <w:top w:w="57" w:type="dxa"/>
              <w:left w:w="85" w:type="dxa"/>
              <w:bottom w:w="57" w:type="dxa"/>
              <w:right w:w="85" w:type="dxa"/>
            </w:tcMar>
          </w:tcPr>
          <w:p w14:paraId="2C0AB7BF" w14:textId="367C27A2" w:rsidR="00F96473" w:rsidRPr="0020579E" w:rsidRDefault="00F96473" w:rsidP="008E1587">
            <w:pPr>
              <w:pStyle w:val="afffff6"/>
              <w:jc w:val="left"/>
            </w:pPr>
            <w:r w:rsidRPr="00F96473">
              <w:t>FULLY_QUALIFIED_DOMAIN_NAME</w:t>
            </w:r>
          </w:p>
        </w:tc>
        <w:tc>
          <w:tcPr>
            <w:tcW w:w="6797" w:type="dxa"/>
            <w:tcMar>
              <w:top w:w="57" w:type="dxa"/>
              <w:left w:w="85" w:type="dxa"/>
              <w:bottom w:w="57" w:type="dxa"/>
              <w:right w:w="85" w:type="dxa"/>
            </w:tcMar>
          </w:tcPr>
          <w:p w14:paraId="3237E1F2" w14:textId="0E90E535" w:rsidR="00F96473" w:rsidRDefault="008E1587" w:rsidP="008E1587">
            <w:pPr>
              <w:pStyle w:val="aff8"/>
              <w:rPr>
                <w:lang w:val="ru-RU"/>
              </w:rPr>
            </w:pPr>
            <w:r>
              <w:rPr>
                <w:lang w:val="ru-RU"/>
              </w:rPr>
              <w:t>Опцционально</w:t>
            </w:r>
            <w:r w:rsidR="00F96473">
              <w:rPr>
                <w:lang w:val="ru-RU"/>
              </w:rPr>
              <w:t xml:space="preserve">. </w:t>
            </w:r>
            <w:r w:rsidR="00F96473" w:rsidRPr="00F96473">
              <w:rPr>
                <w:lang w:val="ru-RU"/>
              </w:rPr>
              <w:t xml:space="preserve">Указывает, разрешает ли </w:t>
            </w:r>
            <w:r w:rsidR="00F96473" w:rsidRPr="008E1587">
              <w:rPr>
                <w:rStyle w:val="afffff7"/>
              </w:rPr>
              <w:t>gpload</w:t>
            </w:r>
            <w:r w:rsidR="00F96473" w:rsidRPr="00F96473">
              <w:rPr>
                <w:lang w:val="ru-RU"/>
              </w:rPr>
              <w:t xml:space="preserve"> </w:t>
            </w:r>
            <w:r>
              <w:rPr>
                <w:lang w:val="ru-RU"/>
              </w:rPr>
              <w:t xml:space="preserve">для имён хостов </w:t>
            </w:r>
            <w:r w:rsidR="00F96473" w:rsidRPr="00F96473">
              <w:rPr>
                <w:lang w:val="ru-RU"/>
              </w:rPr>
              <w:t>полное доменное имя (F</w:t>
            </w:r>
            <w:r>
              <w:rPr>
                <w:lang w:val="ru-RU"/>
              </w:rPr>
              <w:t xml:space="preserve">QDN) или </w:t>
            </w:r>
            <w:r w:rsidR="00F96473">
              <w:rPr>
                <w:lang w:val="ru-RU"/>
              </w:rPr>
              <w:t xml:space="preserve">локальное имя хоста. </w:t>
            </w:r>
            <w:r w:rsidR="00F96473" w:rsidRPr="00F96473">
              <w:rPr>
                <w:lang w:val="ru-RU"/>
              </w:rPr>
              <w:t xml:space="preserve">Если установлено значение </w:t>
            </w:r>
            <w:r w:rsidR="00F96473" w:rsidRPr="008E1587">
              <w:rPr>
                <w:rStyle w:val="afffff7"/>
              </w:rPr>
              <w:t>true</w:t>
            </w:r>
            <w:r w:rsidR="00F96473" w:rsidRPr="00F96473">
              <w:rPr>
                <w:lang w:val="ru-RU"/>
              </w:rPr>
              <w:t xml:space="preserve">, </w:t>
            </w:r>
            <w:r>
              <w:rPr>
                <w:lang w:val="ru-RU"/>
              </w:rPr>
              <w:t>для имён</w:t>
            </w:r>
            <w:r w:rsidR="00F96473" w:rsidRPr="00F96473">
              <w:rPr>
                <w:lang w:val="ru-RU"/>
              </w:rPr>
              <w:t xml:space="preserve"> раз</w:t>
            </w:r>
            <w:r>
              <w:rPr>
                <w:lang w:val="ru-RU"/>
              </w:rPr>
              <w:t>решается</w:t>
            </w:r>
            <w:r w:rsidR="00F96473">
              <w:rPr>
                <w:lang w:val="ru-RU"/>
              </w:rPr>
              <w:t xml:space="preserve"> полное доменное имя. </w:t>
            </w:r>
            <w:r w:rsidR="00F96473" w:rsidRPr="00F96473">
              <w:rPr>
                <w:lang w:val="ru-RU"/>
              </w:rPr>
              <w:t xml:space="preserve">Если установлено значение </w:t>
            </w:r>
            <w:r w:rsidR="00F96473" w:rsidRPr="008E1587">
              <w:rPr>
                <w:rStyle w:val="afffff7"/>
              </w:rPr>
              <w:t>false</w:t>
            </w:r>
            <w:r w:rsidR="00F96473" w:rsidRPr="00F96473">
              <w:rPr>
                <w:lang w:val="ru-RU"/>
              </w:rPr>
              <w:t>, р</w:t>
            </w:r>
            <w:r w:rsidR="00F96473">
              <w:rPr>
                <w:lang w:val="ru-RU"/>
              </w:rPr>
              <w:t>азрешается лок</w:t>
            </w:r>
            <w:r>
              <w:rPr>
                <w:lang w:val="ru-RU"/>
              </w:rPr>
              <w:t>альное имя хоста. По умолчанию —</w:t>
            </w:r>
            <w:r w:rsidR="00F96473">
              <w:rPr>
                <w:lang w:val="ru-RU"/>
              </w:rPr>
              <w:t xml:space="preserve"> </w:t>
            </w:r>
            <w:r w:rsidR="00F96473" w:rsidRPr="008E1587">
              <w:rPr>
                <w:rStyle w:val="afffff7"/>
              </w:rPr>
              <w:t>false</w:t>
            </w:r>
            <w:r w:rsidR="00F96473">
              <w:rPr>
                <w:lang w:val="ru-RU"/>
              </w:rPr>
              <w:t xml:space="preserve">. </w:t>
            </w:r>
            <w:r w:rsidR="00F96473" w:rsidRPr="00F96473">
              <w:rPr>
                <w:lang w:val="ru-RU"/>
              </w:rPr>
              <w:t>В некоторых ситуациях может пот</w:t>
            </w:r>
            <w:r w:rsidR="00F96473">
              <w:rPr>
                <w:lang w:val="ru-RU"/>
              </w:rPr>
              <w:t xml:space="preserve">ребоваться полное доменное имя. </w:t>
            </w:r>
            <w:r w:rsidR="00F96473" w:rsidRPr="00F96473">
              <w:rPr>
                <w:lang w:val="ru-RU"/>
              </w:rPr>
              <w:t xml:space="preserve">Например, если система </w:t>
            </w:r>
            <w:r w:rsidR="002C3408">
              <w:rPr>
                <w:lang w:val="ru-RU"/>
              </w:rPr>
              <w:t>RT.Warehouse</w:t>
            </w:r>
            <w:r w:rsidR="00F96473" w:rsidRPr="00F96473">
              <w:rPr>
                <w:lang w:val="ru-RU"/>
              </w:rPr>
              <w:t xml:space="preserve"> находится в другом домене, чем приложение ETL, к которому обращается </w:t>
            </w:r>
            <w:r w:rsidR="00F96473" w:rsidRPr="008E1587">
              <w:rPr>
                <w:rStyle w:val="afffff7"/>
              </w:rPr>
              <w:t>gpload</w:t>
            </w:r>
            <w:r w:rsidR="00F96473" w:rsidRPr="00F96473">
              <w:rPr>
                <w:lang w:val="ru-RU"/>
              </w:rPr>
              <w:t>.</w:t>
            </w:r>
          </w:p>
        </w:tc>
      </w:tr>
      <w:tr w:rsidR="00E6238A" w:rsidRPr="00BB4D23" w14:paraId="1244D59C" w14:textId="77777777" w:rsidTr="00250AB8">
        <w:tc>
          <w:tcPr>
            <w:tcW w:w="846" w:type="dxa"/>
          </w:tcPr>
          <w:p w14:paraId="16EECF26" w14:textId="674379E3" w:rsidR="00E6238A" w:rsidRDefault="00E6238A" w:rsidP="00E32F92">
            <w:pPr>
              <w:pStyle w:val="aff8"/>
              <w:rPr>
                <w:lang w:val="ru-RU"/>
              </w:rPr>
            </w:pPr>
            <w:r>
              <w:rPr>
                <w:lang w:val="ru-RU"/>
              </w:rPr>
              <w:t>6.1.3</w:t>
            </w:r>
          </w:p>
        </w:tc>
        <w:tc>
          <w:tcPr>
            <w:tcW w:w="1701" w:type="dxa"/>
            <w:tcMar>
              <w:top w:w="57" w:type="dxa"/>
              <w:left w:w="85" w:type="dxa"/>
              <w:bottom w:w="57" w:type="dxa"/>
              <w:right w:w="85" w:type="dxa"/>
            </w:tcMar>
          </w:tcPr>
          <w:p w14:paraId="628DB38D" w14:textId="3AB7A4A0" w:rsidR="00E6238A" w:rsidRPr="00F96473" w:rsidRDefault="00E6238A" w:rsidP="008E1587">
            <w:pPr>
              <w:pStyle w:val="afffff6"/>
              <w:jc w:val="left"/>
            </w:pPr>
            <w:r w:rsidRPr="00E6238A">
              <w:t>COLUMNS</w:t>
            </w:r>
          </w:p>
        </w:tc>
        <w:tc>
          <w:tcPr>
            <w:tcW w:w="6797" w:type="dxa"/>
            <w:tcMar>
              <w:top w:w="57" w:type="dxa"/>
              <w:left w:w="85" w:type="dxa"/>
              <w:bottom w:w="57" w:type="dxa"/>
              <w:right w:w="85" w:type="dxa"/>
            </w:tcMar>
          </w:tcPr>
          <w:p w14:paraId="712E24C0" w14:textId="3768BFCE" w:rsidR="00E6238A" w:rsidRDefault="008E1587" w:rsidP="00093E25">
            <w:pPr>
              <w:pStyle w:val="aff8"/>
              <w:rPr>
                <w:lang w:val="ru-RU"/>
              </w:rPr>
            </w:pPr>
            <w:r>
              <w:rPr>
                <w:lang w:val="ru-RU"/>
              </w:rPr>
              <w:t>Опционально</w:t>
            </w:r>
            <w:r w:rsidR="00E6238A">
              <w:rPr>
                <w:lang w:val="ru-RU"/>
              </w:rPr>
              <w:t xml:space="preserve">. </w:t>
            </w:r>
            <w:r w:rsidR="00E6238A" w:rsidRPr="00E6238A">
              <w:rPr>
                <w:lang w:val="ru-RU"/>
              </w:rPr>
              <w:t>З</w:t>
            </w:r>
            <w:r>
              <w:rPr>
                <w:lang w:val="ru-RU"/>
              </w:rPr>
              <w:t>адаё</w:t>
            </w:r>
            <w:r w:rsidR="00E6238A">
              <w:rPr>
                <w:lang w:val="ru-RU"/>
              </w:rPr>
              <w:t>т схему файла</w:t>
            </w:r>
            <w:r w:rsidR="00E6238A" w:rsidRPr="00E6238A">
              <w:rPr>
                <w:lang w:val="ru-RU"/>
              </w:rPr>
              <w:t>(ов) исходных данных в</w:t>
            </w:r>
            <w:r>
              <w:rPr>
                <w:lang w:val="ru-RU"/>
              </w:rPr>
              <w:t xml:space="preserve"> формате </w:t>
            </w:r>
            <w:r w:rsidRPr="008E1587">
              <w:rPr>
                <w:rStyle w:val="afffff7"/>
                <w:i/>
              </w:rPr>
              <w:t>field</w:t>
            </w:r>
            <w:r w:rsidRPr="0055738E">
              <w:rPr>
                <w:rStyle w:val="afffff7"/>
                <w:i/>
                <w:lang w:val="ru-RU"/>
              </w:rPr>
              <w:t>_</w:t>
            </w:r>
            <w:r w:rsidRPr="008E1587">
              <w:rPr>
                <w:rStyle w:val="afffff7"/>
                <w:i/>
              </w:rPr>
              <w:t>name</w:t>
            </w:r>
            <w:r w:rsidRPr="0055738E">
              <w:rPr>
                <w:rStyle w:val="afffff7"/>
                <w:lang w:val="ru-RU"/>
              </w:rPr>
              <w:t>:</w:t>
            </w:r>
            <w:r w:rsidR="00E6238A" w:rsidRPr="008E1587">
              <w:rPr>
                <w:rStyle w:val="afffff7"/>
                <w:i/>
              </w:rPr>
              <w:t>data</w:t>
            </w:r>
            <w:r w:rsidR="00E6238A" w:rsidRPr="0055738E">
              <w:rPr>
                <w:rStyle w:val="afffff7"/>
                <w:i/>
                <w:lang w:val="ru-RU"/>
              </w:rPr>
              <w:t>_</w:t>
            </w:r>
            <w:r w:rsidR="00E6238A" w:rsidRPr="008E1587">
              <w:rPr>
                <w:rStyle w:val="afffff7"/>
                <w:i/>
              </w:rPr>
              <w:t>type</w:t>
            </w:r>
            <w:r w:rsidR="00E6238A">
              <w:rPr>
                <w:lang w:val="ru-RU"/>
              </w:rPr>
              <w:t xml:space="preserve">. </w:t>
            </w:r>
            <w:r w:rsidR="00E6238A" w:rsidRPr="00E6238A">
              <w:rPr>
                <w:lang w:val="ru-RU"/>
              </w:rPr>
              <w:t xml:space="preserve">Символ </w:t>
            </w:r>
            <w:r w:rsidR="00E6238A" w:rsidRPr="008E1587">
              <w:rPr>
                <w:rStyle w:val="afffff7"/>
              </w:rPr>
              <w:t>DELIMITER</w:t>
            </w:r>
            <w:r w:rsidR="00E6238A" w:rsidRPr="00E6238A">
              <w:rPr>
                <w:lang w:val="ru-RU"/>
              </w:rPr>
              <w:t xml:space="preserve"> в исходном файле разделяет два </w:t>
            </w:r>
            <w:r w:rsidR="00E6238A">
              <w:rPr>
                <w:lang w:val="ru-RU"/>
              </w:rPr>
              <w:t xml:space="preserve">поля (столбца) значений данных. </w:t>
            </w:r>
            <w:r w:rsidR="00E6238A" w:rsidRPr="00E6238A">
              <w:rPr>
                <w:lang w:val="ru-RU"/>
              </w:rPr>
              <w:t>Строка определяется с</w:t>
            </w:r>
            <w:r w:rsidR="00E6238A">
              <w:rPr>
                <w:lang w:val="ru-RU"/>
              </w:rPr>
              <w:t>имволом перевода строки (</w:t>
            </w:r>
            <w:r w:rsidR="00E6238A" w:rsidRPr="0055738E">
              <w:rPr>
                <w:rStyle w:val="afffff7"/>
                <w:lang w:val="ru-RU"/>
              </w:rPr>
              <w:t>0</w:t>
            </w:r>
            <w:r w:rsidR="00E6238A" w:rsidRPr="00093E25">
              <w:rPr>
                <w:rStyle w:val="afffff7"/>
              </w:rPr>
              <w:t>x</w:t>
            </w:r>
            <w:r w:rsidR="00E6238A" w:rsidRPr="0055738E">
              <w:rPr>
                <w:rStyle w:val="afffff7"/>
                <w:lang w:val="ru-RU"/>
              </w:rPr>
              <w:t>0</w:t>
            </w:r>
            <w:r w:rsidR="00E6238A" w:rsidRPr="00093E25">
              <w:rPr>
                <w:rStyle w:val="afffff7"/>
              </w:rPr>
              <w:t>a</w:t>
            </w:r>
            <w:r w:rsidR="00E6238A">
              <w:rPr>
                <w:lang w:val="ru-RU"/>
              </w:rPr>
              <w:t xml:space="preserve">). </w:t>
            </w:r>
            <w:r w:rsidR="00E6238A" w:rsidRPr="00E6238A">
              <w:rPr>
                <w:lang w:val="ru-RU"/>
              </w:rPr>
              <w:t xml:space="preserve">Если входные </w:t>
            </w:r>
            <w:r w:rsidR="00E6238A" w:rsidRPr="00093E25">
              <w:rPr>
                <w:rStyle w:val="afffff7"/>
              </w:rPr>
              <w:t>COLUMNS</w:t>
            </w:r>
            <w:r w:rsidR="00E6238A" w:rsidRPr="00E6238A">
              <w:rPr>
                <w:lang w:val="ru-RU"/>
              </w:rPr>
              <w:t xml:space="preserve"> не указаны, то подразумевается схема выходной </w:t>
            </w:r>
            <w:r w:rsidR="00E6238A" w:rsidRPr="00093E25">
              <w:rPr>
                <w:rStyle w:val="afffff7"/>
              </w:rPr>
              <w:t>TABLE</w:t>
            </w:r>
            <w:r w:rsidR="00E6238A" w:rsidRPr="00E6238A">
              <w:rPr>
                <w:lang w:val="ru-RU"/>
              </w:rPr>
              <w:t>, что означает, что исходные данные должны иметь тот же порядок столбцов, количество столбцов и формат</w:t>
            </w:r>
            <w:r w:rsidR="00E6238A">
              <w:rPr>
                <w:lang w:val="ru-RU"/>
              </w:rPr>
              <w:t xml:space="preserve"> данных, что и целевая таблица. </w:t>
            </w:r>
            <w:r w:rsidR="00E6238A" w:rsidRPr="00E6238A">
              <w:rPr>
                <w:lang w:val="ru-RU"/>
              </w:rPr>
              <w:t>Отображение источника и цели по умолчанию основано на совпадении им</w:t>
            </w:r>
            <w:r w:rsidR="00093E25">
              <w:rPr>
                <w:lang w:val="ru-RU"/>
              </w:rPr>
              <w:t>ё</w:t>
            </w:r>
            <w:r w:rsidR="00E6238A" w:rsidRPr="00E6238A">
              <w:rPr>
                <w:lang w:val="ru-RU"/>
              </w:rPr>
              <w:t>н столбцов, как определено в этом разделе, и и</w:t>
            </w:r>
            <w:r w:rsidR="00E6238A">
              <w:rPr>
                <w:lang w:val="ru-RU"/>
              </w:rPr>
              <w:t>м</w:t>
            </w:r>
            <w:r w:rsidR="00093E25">
              <w:rPr>
                <w:lang w:val="ru-RU"/>
              </w:rPr>
              <w:t>ё</w:t>
            </w:r>
            <w:r w:rsidR="00E6238A">
              <w:rPr>
                <w:lang w:val="ru-RU"/>
              </w:rPr>
              <w:t xml:space="preserve">н столбцов в целевой </w:t>
            </w:r>
            <w:r w:rsidR="00E6238A" w:rsidRPr="00093E25">
              <w:rPr>
                <w:rStyle w:val="afffff7"/>
              </w:rPr>
              <w:t>TABLE</w:t>
            </w:r>
            <w:r w:rsidR="00E6238A">
              <w:rPr>
                <w:lang w:val="ru-RU"/>
              </w:rPr>
              <w:t xml:space="preserve">. </w:t>
            </w:r>
            <w:r w:rsidR="00E6238A" w:rsidRPr="00E6238A">
              <w:rPr>
                <w:lang w:val="ru-RU"/>
              </w:rPr>
              <w:t xml:space="preserve">Это сопоставление по умолчанию можно переопределить с помощью раздела </w:t>
            </w:r>
            <w:r w:rsidR="00E6238A" w:rsidRPr="00093E25">
              <w:rPr>
                <w:rStyle w:val="afffff7"/>
              </w:rPr>
              <w:t>MAPPING</w:t>
            </w:r>
            <w:r w:rsidR="00E6238A" w:rsidRPr="00E6238A">
              <w:rPr>
                <w:lang w:val="ru-RU"/>
              </w:rPr>
              <w:t>.</w:t>
            </w:r>
          </w:p>
        </w:tc>
      </w:tr>
      <w:tr w:rsidR="0042257A" w:rsidRPr="00BB4D23" w14:paraId="5CFA3ECE" w14:textId="77777777" w:rsidTr="00250AB8">
        <w:tc>
          <w:tcPr>
            <w:tcW w:w="846" w:type="dxa"/>
          </w:tcPr>
          <w:p w14:paraId="4B311AAF" w14:textId="0F5C7154" w:rsidR="0042257A" w:rsidRDefault="0042257A" w:rsidP="00E32F92">
            <w:pPr>
              <w:pStyle w:val="aff8"/>
              <w:rPr>
                <w:lang w:val="ru-RU"/>
              </w:rPr>
            </w:pPr>
            <w:r>
              <w:rPr>
                <w:lang w:val="ru-RU"/>
              </w:rPr>
              <w:t>6.1.4</w:t>
            </w:r>
          </w:p>
        </w:tc>
        <w:tc>
          <w:tcPr>
            <w:tcW w:w="1701" w:type="dxa"/>
            <w:tcMar>
              <w:top w:w="57" w:type="dxa"/>
              <w:left w:w="85" w:type="dxa"/>
              <w:bottom w:w="57" w:type="dxa"/>
              <w:right w:w="85" w:type="dxa"/>
            </w:tcMar>
          </w:tcPr>
          <w:p w14:paraId="35D986FD" w14:textId="6FD139EA" w:rsidR="0042257A" w:rsidRPr="00E6238A" w:rsidRDefault="0042257A" w:rsidP="00093E25">
            <w:pPr>
              <w:pStyle w:val="afffff6"/>
            </w:pPr>
            <w:r w:rsidRPr="0042257A">
              <w:t>TRANSFORM</w:t>
            </w:r>
          </w:p>
        </w:tc>
        <w:tc>
          <w:tcPr>
            <w:tcW w:w="6797" w:type="dxa"/>
            <w:tcMar>
              <w:top w:w="57" w:type="dxa"/>
              <w:left w:w="85" w:type="dxa"/>
              <w:bottom w:w="57" w:type="dxa"/>
              <w:right w:w="85" w:type="dxa"/>
            </w:tcMar>
          </w:tcPr>
          <w:p w14:paraId="751C6276" w14:textId="5D1A1765" w:rsidR="0042257A" w:rsidRDefault="00093E25" w:rsidP="00093E25">
            <w:pPr>
              <w:pStyle w:val="aff8"/>
              <w:rPr>
                <w:lang w:val="ru-RU"/>
              </w:rPr>
            </w:pPr>
            <w:r>
              <w:rPr>
                <w:lang w:val="ru-RU"/>
              </w:rPr>
              <w:t>Опционально</w:t>
            </w:r>
            <w:r w:rsidR="0042257A">
              <w:rPr>
                <w:lang w:val="ru-RU"/>
              </w:rPr>
              <w:t xml:space="preserve">. </w:t>
            </w:r>
            <w:r>
              <w:rPr>
                <w:lang w:val="ru-RU"/>
              </w:rPr>
              <w:t>Задаё</w:t>
            </w:r>
            <w:r w:rsidR="0042257A" w:rsidRPr="0042257A">
              <w:rPr>
                <w:lang w:val="ru-RU"/>
              </w:rPr>
              <w:t>т имя входного преобраз</w:t>
            </w:r>
            <w:r w:rsidR="0042257A">
              <w:rPr>
                <w:lang w:val="ru-RU"/>
              </w:rPr>
              <w:t xml:space="preserve">ования, передаваемого в </w:t>
            </w:r>
            <w:r w:rsidR="0042257A" w:rsidRPr="00093E25">
              <w:rPr>
                <w:rStyle w:val="afffff7"/>
              </w:rPr>
              <w:t>gpload</w:t>
            </w:r>
            <w:r>
              <w:rPr>
                <w:lang w:val="ru-RU"/>
              </w:rPr>
              <w:t>.</w:t>
            </w:r>
          </w:p>
        </w:tc>
      </w:tr>
      <w:tr w:rsidR="0042257A" w:rsidRPr="00BB4D23" w14:paraId="392B2EBE" w14:textId="77777777" w:rsidTr="00250AB8">
        <w:tc>
          <w:tcPr>
            <w:tcW w:w="846" w:type="dxa"/>
          </w:tcPr>
          <w:p w14:paraId="34D808BD" w14:textId="565623C4" w:rsidR="0042257A" w:rsidRDefault="0042257A" w:rsidP="00E32F92">
            <w:pPr>
              <w:pStyle w:val="aff8"/>
              <w:rPr>
                <w:lang w:val="ru-RU"/>
              </w:rPr>
            </w:pPr>
            <w:r>
              <w:rPr>
                <w:lang w:val="ru-RU"/>
              </w:rPr>
              <w:t>6.1.5</w:t>
            </w:r>
          </w:p>
        </w:tc>
        <w:tc>
          <w:tcPr>
            <w:tcW w:w="1701" w:type="dxa"/>
            <w:tcMar>
              <w:top w:w="57" w:type="dxa"/>
              <w:left w:w="85" w:type="dxa"/>
              <w:bottom w:w="57" w:type="dxa"/>
              <w:right w:w="85" w:type="dxa"/>
            </w:tcMar>
          </w:tcPr>
          <w:p w14:paraId="5ED4031D" w14:textId="646CECF6" w:rsidR="0042257A" w:rsidRPr="0042257A" w:rsidRDefault="0042257A" w:rsidP="00093E25">
            <w:pPr>
              <w:pStyle w:val="afffff6"/>
            </w:pPr>
            <w:r w:rsidRPr="0042257A">
              <w:t>TRANSFORM_CONFIG</w:t>
            </w:r>
          </w:p>
        </w:tc>
        <w:tc>
          <w:tcPr>
            <w:tcW w:w="6797" w:type="dxa"/>
            <w:tcMar>
              <w:top w:w="57" w:type="dxa"/>
              <w:left w:w="85" w:type="dxa"/>
              <w:bottom w:w="57" w:type="dxa"/>
              <w:right w:w="85" w:type="dxa"/>
            </w:tcMar>
          </w:tcPr>
          <w:p w14:paraId="0688622E" w14:textId="71643972" w:rsidR="0042257A" w:rsidRDefault="0042257A" w:rsidP="0042257A">
            <w:pPr>
              <w:pStyle w:val="aff8"/>
              <w:rPr>
                <w:lang w:val="ru-RU"/>
              </w:rPr>
            </w:pPr>
            <w:r w:rsidRPr="0042257A">
              <w:rPr>
                <w:lang w:val="ru-RU"/>
              </w:rPr>
              <w:t>Тр</w:t>
            </w:r>
            <w:r>
              <w:rPr>
                <w:lang w:val="ru-RU"/>
              </w:rPr>
              <w:t xml:space="preserve">ебуется, если указан </w:t>
            </w:r>
            <w:r w:rsidRPr="00093E25">
              <w:rPr>
                <w:rStyle w:val="afffff7"/>
              </w:rPr>
              <w:t>TRANSFORM</w:t>
            </w:r>
            <w:r>
              <w:rPr>
                <w:lang w:val="ru-RU"/>
              </w:rPr>
              <w:t xml:space="preserve">. </w:t>
            </w:r>
            <w:r w:rsidRPr="0042257A">
              <w:rPr>
                <w:lang w:val="ru-RU"/>
              </w:rPr>
              <w:t>Зада</w:t>
            </w:r>
            <w:r w:rsidR="00093E25">
              <w:rPr>
                <w:lang w:val="ru-RU"/>
              </w:rPr>
              <w:t>ё</w:t>
            </w:r>
            <w:r w:rsidRPr="0042257A">
              <w:rPr>
                <w:lang w:val="ru-RU"/>
              </w:rPr>
              <w:t xml:space="preserve">т расположение файла конфигурации преобразования, указанного выше в параметре </w:t>
            </w:r>
            <w:r w:rsidRPr="00093E25">
              <w:rPr>
                <w:rStyle w:val="afffff7"/>
              </w:rPr>
              <w:t>TRANSFORM</w:t>
            </w:r>
            <w:r w:rsidRPr="0042257A">
              <w:rPr>
                <w:lang w:val="ru-RU"/>
              </w:rPr>
              <w:t>.</w:t>
            </w:r>
          </w:p>
        </w:tc>
      </w:tr>
      <w:tr w:rsidR="0042257A" w:rsidRPr="00BB4D23" w14:paraId="5B237836" w14:textId="77777777" w:rsidTr="00250AB8">
        <w:tc>
          <w:tcPr>
            <w:tcW w:w="846" w:type="dxa"/>
          </w:tcPr>
          <w:p w14:paraId="2E5B0287" w14:textId="2DB9D9CD" w:rsidR="0042257A" w:rsidRDefault="0042257A" w:rsidP="00E32F92">
            <w:pPr>
              <w:pStyle w:val="aff8"/>
              <w:rPr>
                <w:lang w:val="ru-RU"/>
              </w:rPr>
            </w:pPr>
            <w:r>
              <w:rPr>
                <w:lang w:val="ru-RU"/>
              </w:rPr>
              <w:t>6.1.6</w:t>
            </w:r>
          </w:p>
        </w:tc>
        <w:tc>
          <w:tcPr>
            <w:tcW w:w="1701" w:type="dxa"/>
            <w:tcMar>
              <w:top w:w="57" w:type="dxa"/>
              <w:left w:w="85" w:type="dxa"/>
              <w:bottom w:w="57" w:type="dxa"/>
              <w:right w:w="85" w:type="dxa"/>
            </w:tcMar>
          </w:tcPr>
          <w:p w14:paraId="747CB913" w14:textId="22AA8FFE" w:rsidR="0042257A" w:rsidRPr="0042257A" w:rsidRDefault="0042257A" w:rsidP="00093E25">
            <w:pPr>
              <w:pStyle w:val="afffff6"/>
            </w:pPr>
            <w:r w:rsidRPr="0042257A">
              <w:t>MAX_LINE_LENGTH</w:t>
            </w:r>
          </w:p>
        </w:tc>
        <w:tc>
          <w:tcPr>
            <w:tcW w:w="6797" w:type="dxa"/>
            <w:tcMar>
              <w:top w:w="57" w:type="dxa"/>
              <w:left w:w="85" w:type="dxa"/>
              <w:bottom w:w="57" w:type="dxa"/>
              <w:right w:w="85" w:type="dxa"/>
            </w:tcMar>
          </w:tcPr>
          <w:p w14:paraId="6FD50B68" w14:textId="41D8103B" w:rsidR="0042257A" w:rsidRPr="0042257A" w:rsidRDefault="00093E25" w:rsidP="0042257A">
            <w:pPr>
              <w:pStyle w:val="aff8"/>
              <w:rPr>
                <w:lang w:val="ru-RU"/>
              </w:rPr>
            </w:pPr>
            <w:r>
              <w:rPr>
                <w:lang w:val="ru-RU"/>
              </w:rPr>
              <w:t>Опционально</w:t>
            </w:r>
            <w:r w:rsidR="0042257A">
              <w:rPr>
                <w:lang w:val="ru-RU"/>
              </w:rPr>
              <w:t xml:space="preserve">. </w:t>
            </w:r>
            <w:r w:rsidR="0042257A" w:rsidRPr="0042257A">
              <w:rPr>
                <w:lang w:val="ru-RU"/>
              </w:rPr>
              <w:t xml:space="preserve">Целое число, указывающее максимальную длину строки в данных преобразования XML, передаваемых в </w:t>
            </w:r>
            <w:r w:rsidR="0042257A" w:rsidRPr="00093E25">
              <w:rPr>
                <w:rStyle w:val="afffff7"/>
              </w:rPr>
              <w:t>gpload</w:t>
            </w:r>
            <w:r w:rsidR="0042257A" w:rsidRPr="0042257A">
              <w:rPr>
                <w:lang w:val="ru-RU"/>
              </w:rPr>
              <w:t>.</w:t>
            </w:r>
          </w:p>
        </w:tc>
      </w:tr>
      <w:tr w:rsidR="0042257A" w:rsidRPr="00BB4D23" w14:paraId="52DE8E8C" w14:textId="77777777" w:rsidTr="00250AB8">
        <w:tc>
          <w:tcPr>
            <w:tcW w:w="846" w:type="dxa"/>
          </w:tcPr>
          <w:p w14:paraId="6F4192EA" w14:textId="4834118C" w:rsidR="0042257A" w:rsidRDefault="0042257A" w:rsidP="00E32F92">
            <w:pPr>
              <w:pStyle w:val="aff8"/>
              <w:rPr>
                <w:lang w:val="ru-RU"/>
              </w:rPr>
            </w:pPr>
            <w:r>
              <w:rPr>
                <w:lang w:val="ru-RU"/>
              </w:rPr>
              <w:t>6.1.7</w:t>
            </w:r>
          </w:p>
        </w:tc>
        <w:tc>
          <w:tcPr>
            <w:tcW w:w="1701" w:type="dxa"/>
            <w:tcMar>
              <w:top w:w="57" w:type="dxa"/>
              <w:left w:w="85" w:type="dxa"/>
              <w:bottom w:w="57" w:type="dxa"/>
              <w:right w:w="85" w:type="dxa"/>
            </w:tcMar>
          </w:tcPr>
          <w:p w14:paraId="41AE1990" w14:textId="2DDBC4CA" w:rsidR="0042257A" w:rsidRPr="0042257A" w:rsidRDefault="0042257A" w:rsidP="00093E25">
            <w:pPr>
              <w:pStyle w:val="afffff6"/>
            </w:pPr>
            <w:r w:rsidRPr="0042257A">
              <w:t>FORMAT</w:t>
            </w:r>
          </w:p>
        </w:tc>
        <w:tc>
          <w:tcPr>
            <w:tcW w:w="6797" w:type="dxa"/>
            <w:tcMar>
              <w:top w:w="57" w:type="dxa"/>
              <w:left w:w="85" w:type="dxa"/>
              <w:bottom w:w="57" w:type="dxa"/>
              <w:right w:w="85" w:type="dxa"/>
            </w:tcMar>
          </w:tcPr>
          <w:p w14:paraId="4F177B35" w14:textId="0BF0A019" w:rsidR="0042257A" w:rsidRDefault="00093E25" w:rsidP="00093E25">
            <w:pPr>
              <w:pStyle w:val="aff8"/>
              <w:rPr>
                <w:lang w:val="ru-RU"/>
              </w:rPr>
            </w:pPr>
            <w:r>
              <w:rPr>
                <w:lang w:val="ru-RU"/>
              </w:rPr>
              <w:t>Опционально</w:t>
            </w:r>
            <w:r w:rsidR="0042257A">
              <w:rPr>
                <w:lang w:val="ru-RU"/>
              </w:rPr>
              <w:t>.</w:t>
            </w:r>
            <w:r w:rsidR="0042257A" w:rsidRPr="0042257A">
              <w:rPr>
                <w:lang w:val="ru-RU"/>
              </w:rPr>
              <w:t xml:space="preserve"> За</w:t>
            </w:r>
            <w:r>
              <w:rPr>
                <w:lang w:val="ru-RU"/>
              </w:rPr>
              <w:t>даёт формат файла</w:t>
            </w:r>
            <w:r w:rsidR="0042257A" w:rsidRPr="0042257A">
              <w:rPr>
                <w:lang w:val="ru-RU"/>
              </w:rPr>
              <w:t>(ов) ис</w:t>
            </w:r>
            <w:r>
              <w:rPr>
                <w:lang w:val="ru-RU"/>
              </w:rPr>
              <w:t>ходных данных —</w:t>
            </w:r>
            <w:r w:rsidR="0042257A">
              <w:rPr>
                <w:lang w:val="ru-RU"/>
              </w:rPr>
              <w:t xml:space="preserve"> обычный текст (</w:t>
            </w:r>
            <w:r w:rsidR="0042257A" w:rsidRPr="00093E25">
              <w:rPr>
                <w:rStyle w:val="afffff7"/>
              </w:rPr>
              <w:t>TEXT</w:t>
            </w:r>
            <w:r w:rsidR="0042257A" w:rsidRPr="0042257A">
              <w:rPr>
                <w:lang w:val="ru-RU"/>
              </w:rPr>
              <w:t>) или формат значен</w:t>
            </w:r>
            <w:r>
              <w:rPr>
                <w:lang w:val="ru-RU"/>
              </w:rPr>
              <w:t>ий, разделё</w:t>
            </w:r>
            <w:r w:rsidR="0042257A">
              <w:rPr>
                <w:lang w:val="ru-RU"/>
              </w:rPr>
              <w:t>нных запятыми (</w:t>
            </w:r>
            <w:r w:rsidR="0042257A" w:rsidRPr="00093E25">
              <w:rPr>
                <w:rStyle w:val="afffff7"/>
              </w:rPr>
              <w:t>CSV</w:t>
            </w:r>
            <w:r w:rsidR="0042257A">
              <w:rPr>
                <w:lang w:val="ru-RU"/>
              </w:rPr>
              <w:t>).</w:t>
            </w:r>
            <w:r w:rsidR="0042257A" w:rsidRPr="0042257A">
              <w:rPr>
                <w:lang w:val="ru-RU"/>
              </w:rPr>
              <w:t xml:space="preserve"> Если не указано иное, п</w:t>
            </w:r>
            <w:r w:rsidR="0042257A">
              <w:rPr>
                <w:lang w:val="ru-RU"/>
              </w:rPr>
              <w:t xml:space="preserve">о умолчанию используется </w:t>
            </w:r>
            <w:r w:rsidR="0042257A" w:rsidRPr="00093E25">
              <w:rPr>
                <w:rStyle w:val="afffff7"/>
              </w:rPr>
              <w:t>TEXT</w:t>
            </w:r>
            <w:r>
              <w:rPr>
                <w:lang w:val="ru-RU"/>
              </w:rPr>
              <w:t>.</w:t>
            </w:r>
          </w:p>
        </w:tc>
      </w:tr>
      <w:tr w:rsidR="0042257A" w:rsidRPr="00BB4D23" w14:paraId="7F5B5B10" w14:textId="77777777" w:rsidTr="00250AB8">
        <w:tc>
          <w:tcPr>
            <w:tcW w:w="846" w:type="dxa"/>
          </w:tcPr>
          <w:p w14:paraId="4FDF1A47" w14:textId="2CC09C3A" w:rsidR="0042257A" w:rsidRPr="0042257A" w:rsidRDefault="0042257A" w:rsidP="00E32F92">
            <w:pPr>
              <w:pStyle w:val="aff8"/>
            </w:pPr>
            <w:r>
              <w:t>6.1.8</w:t>
            </w:r>
          </w:p>
        </w:tc>
        <w:tc>
          <w:tcPr>
            <w:tcW w:w="1701" w:type="dxa"/>
            <w:tcMar>
              <w:top w:w="57" w:type="dxa"/>
              <w:left w:w="85" w:type="dxa"/>
              <w:bottom w:w="57" w:type="dxa"/>
              <w:right w:w="85" w:type="dxa"/>
            </w:tcMar>
          </w:tcPr>
          <w:p w14:paraId="3CFFE60B" w14:textId="089EE140" w:rsidR="0042257A" w:rsidRPr="0042257A" w:rsidRDefault="0042257A" w:rsidP="00093E25">
            <w:pPr>
              <w:pStyle w:val="afffff6"/>
            </w:pPr>
            <w:r w:rsidRPr="0042257A">
              <w:t>DELIMITER</w:t>
            </w:r>
          </w:p>
        </w:tc>
        <w:tc>
          <w:tcPr>
            <w:tcW w:w="6797" w:type="dxa"/>
            <w:tcMar>
              <w:top w:w="57" w:type="dxa"/>
              <w:left w:w="85" w:type="dxa"/>
              <w:bottom w:w="57" w:type="dxa"/>
              <w:right w:w="85" w:type="dxa"/>
            </w:tcMar>
          </w:tcPr>
          <w:p w14:paraId="4028FC14" w14:textId="47B8B91D" w:rsidR="0042257A" w:rsidRDefault="00093E25" w:rsidP="00093E25">
            <w:pPr>
              <w:pStyle w:val="aff8"/>
              <w:rPr>
                <w:lang w:val="ru-RU"/>
              </w:rPr>
            </w:pPr>
            <w:r>
              <w:rPr>
                <w:lang w:val="ru-RU"/>
              </w:rPr>
              <w:t>Опционально</w:t>
            </w:r>
            <w:r w:rsidR="0042257A">
              <w:rPr>
                <w:lang w:val="ru-RU"/>
              </w:rPr>
              <w:t>.</w:t>
            </w:r>
            <w:r>
              <w:rPr>
                <w:lang w:val="ru-RU"/>
              </w:rPr>
              <w:t xml:space="preserve"> Задаё</w:t>
            </w:r>
            <w:r w:rsidR="0042257A" w:rsidRPr="0042257A">
              <w:rPr>
                <w:lang w:val="ru-RU"/>
              </w:rPr>
              <w:t xml:space="preserve">т один символ </w:t>
            </w:r>
            <w:r w:rsidR="0042257A" w:rsidRPr="00093E25">
              <w:rPr>
                <w:rStyle w:val="afffff7"/>
              </w:rPr>
              <w:t>ASCII</w:t>
            </w:r>
            <w:r w:rsidR="0042257A" w:rsidRPr="0042257A">
              <w:rPr>
                <w:lang w:val="ru-RU"/>
              </w:rPr>
              <w:t>, разделяющий столбцы в</w:t>
            </w:r>
            <w:r w:rsidR="0042257A">
              <w:rPr>
                <w:lang w:val="ru-RU"/>
              </w:rPr>
              <w:t xml:space="preserve"> каждой строке данных.</w:t>
            </w:r>
            <w:r w:rsidR="0042257A" w:rsidRPr="0042257A">
              <w:rPr>
                <w:lang w:val="ru-RU"/>
              </w:rPr>
              <w:t xml:space="preserve"> По умолчанию в режиме </w:t>
            </w:r>
            <w:r w:rsidRPr="00093E25">
              <w:rPr>
                <w:rStyle w:val="afffff7"/>
              </w:rPr>
              <w:t>TEXT</w:t>
            </w:r>
            <w:r w:rsidR="0042257A" w:rsidRPr="0042257A">
              <w:rPr>
                <w:lang w:val="ru-RU"/>
              </w:rPr>
              <w:t xml:space="preserve"> используется символ таб</w:t>
            </w:r>
            <w:r w:rsidR="0042257A">
              <w:rPr>
                <w:lang w:val="ru-RU"/>
              </w:rPr>
              <w:t xml:space="preserve">уляции, в режиме </w:t>
            </w:r>
            <w:r w:rsidR="0042257A" w:rsidRPr="00093E25">
              <w:rPr>
                <w:rStyle w:val="afffff7"/>
              </w:rPr>
              <w:t>CSV</w:t>
            </w:r>
            <w:r>
              <w:rPr>
                <w:lang w:val="ru-RU"/>
              </w:rPr>
              <w:t xml:space="preserve"> —</w:t>
            </w:r>
            <w:r w:rsidR="0042257A">
              <w:rPr>
                <w:lang w:val="ru-RU"/>
              </w:rPr>
              <w:t xml:space="preserve"> запятая.</w:t>
            </w:r>
            <w:r w:rsidR="0042257A" w:rsidRPr="0042257A">
              <w:rPr>
                <w:lang w:val="ru-RU"/>
              </w:rPr>
              <w:t xml:space="preserve"> Вы также можете указать непечатаемый символ </w:t>
            </w:r>
            <w:r w:rsidR="0042257A" w:rsidRPr="00093E25">
              <w:rPr>
                <w:rStyle w:val="afffff7"/>
              </w:rPr>
              <w:t>ASCII</w:t>
            </w:r>
            <w:r w:rsidR="0042257A" w:rsidRPr="0042257A">
              <w:rPr>
                <w:lang w:val="ru-RU"/>
              </w:rPr>
              <w:t xml:space="preserve"> или непечатаем</w:t>
            </w:r>
            <w:r>
              <w:rPr>
                <w:lang w:val="ru-RU"/>
              </w:rPr>
              <w:t xml:space="preserve">ый символ Юникода, </w:t>
            </w:r>
            <w:proofErr w:type="gramStart"/>
            <w:r>
              <w:rPr>
                <w:lang w:val="ru-RU"/>
              </w:rPr>
              <w:t>например</w:t>
            </w:r>
            <w:proofErr w:type="gramEnd"/>
            <w:r>
              <w:rPr>
                <w:lang w:val="ru-RU"/>
              </w:rPr>
              <w:t xml:space="preserve">: </w:t>
            </w:r>
            <w:r w:rsidRPr="00093E25">
              <w:rPr>
                <w:lang w:val="ru-RU"/>
              </w:rPr>
              <w:t>"</w:t>
            </w:r>
            <w:r w:rsidRPr="00093E25">
              <w:rPr>
                <w:rStyle w:val="afffff7"/>
                <w:lang w:val="ru-RU"/>
              </w:rPr>
              <w:t>\</w:t>
            </w:r>
            <w:r w:rsidRPr="00093E25">
              <w:rPr>
                <w:rStyle w:val="afffff7"/>
              </w:rPr>
              <w:t>x</w:t>
            </w:r>
            <w:r w:rsidRPr="00093E25">
              <w:rPr>
                <w:rStyle w:val="afffff7"/>
                <w:lang w:val="ru-RU"/>
              </w:rPr>
              <w:t>1</w:t>
            </w:r>
            <w:r w:rsidRPr="00093E25">
              <w:rPr>
                <w:rStyle w:val="afffff7"/>
              </w:rPr>
              <w:t>B</w:t>
            </w:r>
            <w:r w:rsidRPr="00093E25">
              <w:rPr>
                <w:lang w:val="ru-RU"/>
              </w:rPr>
              <w:t>"</w:t>
            </w:r>
            <w:r>
              <w:rPr>
                <w:lang w:val="ru-RU"/>
              </w:rPr>
              <w:t xml:space="preserve"> или </w:t>
            </w:r>
            <w:r w:rsidRPr="00093E25">
              <w:rPr>
                <w:lang w:val="ru-RU"/>
              </w:rPr>
              <w:t>"</w:t>
            </w:r>
            <w:r w:rsidR="0042257A" w:rsidRPr="0055738E">
              <w:rPr>
                <w:rStyle w:val="afffff7"/>
                <w:lang w:val="ru-RU"/>
              </w:rPr>
              <w:t>\</w:t>
            </w:r>
            <w:r w:rsidRPr="00093E25">
              <w:rPr>
                <w:rStyle w:val="afffff7"/>
              </w:rPr>
              <w:t>u</w:t>
            </w:r>
            <w:r w:rsidRPr="0055738E">
              <w:rPr>
                <w:rStyle w:val="afffff7"/>
                <w:lang w:val="ru-RU"/>
              </w:rPr>
              <w:t>001</w:t>
            </w:r>
            <w:r w:rsidRPr="00093E25">
              <w:rPr>
                <w:rStyle w:val="afffff7"/>
              </w:rPr>
              <w:t>B</w:t>
            </w:r>
            <w:r w:rsidRPr="00093E25">
              <w:rPr>
                <w:lang w:val="ru-RU"/>
              </w:rPr>
              <w:t>"</w:t>
            </w:r>
            <w:r w:rsidR="0042257A" w:rsidRPr="0042257A">
              <w:rPr>
                <w:lang w:val="ru-RU"/>
              </w:rPr>
              <w:t xml:space="preserve">. </w:t>
            </w:r>
            <w:r w:rsidR="0042257A" w:rsidRPr="0042257A">
              <w:rPr>
                <w:lang w:val="ru-RU"/>
              </w:rPr>
              <w:lastRenderedPageBreak/>
              <w:t xml:space="preserve">Синтаксис </w:t>
            </w:r>
            <w:r>
              <w:rPr>
                <w:lang w:val="ru-RU"/>
              </w:rPr>
              <w:t xml:space="preserve">escape-строки, </w:t>
            </w:r>
            <w:r w:rsidRPr="00093E25">
              <w:rPr>
                <w:rStyle w:val="afffff7"/>
              </w:rPr>
              <w:t>E</w:t>
            </w:r>
            <w:r w:rsidRPr="0055738E">
              <w:rPr>
                <w:rStyle w:val="afffff7"/>
                <w:lang w:val="ru-RU"/>
              </w:rPr>
              <w:t>'</w:t>
            </w:r>
            <w:r w:rsidRPr="00093E25">
              <w:rPr>
                <w:rStyle w:val="afffff7"/>
                <w:i/>
              </w:rPr>
              <w:t>character</w:t>
            </w:r>
            <w:r w:rsidRPr="0055738E">
              <w:rPr>
                <w:rStyle w:val="afffff7"/>
                <w:lang w:val="ru-RU"/>
              </w:rPr>
              <w:t>-</w:t>
            </w:r>
            <w:r w:rsidRPr="00093E25">
              <w:rPr>
                <w:rStyle w:val="afffff7"/>
                <w:i/>
              </w:rPr>
              <w:t>code</w:t>
            </w:r>
            <w:r w:rsidR="0042257A" w:rsidRPr="0055738E">
              <w:rPr>
                <w:rStyle w:val="afffff7"/>
                <w:lang w:val="ru-RU"/>
              </w:rPr>
              <w:t>'</w:t>
            </w:r>
            <w:r w:rsidR="0042257A" w:rsidRPr="0042257A">
              <w:rPr>
                <w:lang w:val="ru-RU"/>
              </w:rPr>
              <w:t>, также поддержива</w:t>
            </w:r>
            <w:r w:rsidR="0042257A">
              <w:rPr>
                <w:lang w:val="ru-RU"/>
              </w:rPr>
              <w:t>ется для непечатаемых символов.</w:t>
            </w:r>
            <w:r w:rsidR="0042257A" w:rsidRPr="0042257A">
              <w:rPr>
                <w:lang w:val="ru-RU"/>
              </w:rPr>
              <w:t xml:space="preserve"> Символ ASCII или Unicode необходимо</w:t>
            </w:r>
            <w:r w:rsidR="0042257A">
              <w:rPr>
                <w:lang w:val="ru-RU"/>
              </w:rPr>
              <w:t xml:space="preserve"> заключать в одинарные кавычки.</w:t>
            </w:r>
            <w:r w:rsidR="0042257A" w:rsidRPr="0042257A">
              <w:rPr>
                <w:lang w:val="ru-RU"/>
              </w:rPr>
              <w:t xml:space="preserve"> Н</w:t>
            </w:r>
            <w:r w:rsidR="0042257A">
              <w:rPr>
                <w:lang w:val="ru-RU"/>
              </w:rPr>
              <w:t xml:space="preserve">апример: </w:t>
            </w:r>
            <w:r w:rsidR="0042257A" w:rsidRPr="00093E25">
              <w:rPr>
                <w:rStyle w:val="afffff7"/>
              </w:rPr>
              <w:t>E</w:t>
            </w:r>
            <w:r w:rsidR="0042257A" w:rsidRPr="0055738E">
              <w:rPr>
                <w:rStyle w:val="afffff7"/>
                <w:lang w:val="ru-RU"/>
              </w:rPr>
              <w:t>'\</w:t>
            </w:r>
            <w:r w:rsidR="0042257A" w:rsidRPr="00093E25">
              <w:rPr>
                <w:rStyle w:val="afffff7"/>
              </w:rPr>
              <w:t>x</w:t>
            </w:r>
            <w:r w:rsidR="0042257A" w:rsidRPr="0055738E">
              <w:rPr>
                <w:rStyle w:val="afffff7"/>
                <w:lang w:val="ru-RU"/>
              </w:rPr>
              <w:t>1</w:t>
            </w:r>
            <w:r w:rsidR="0042257A" w:rsidRPr="00093E25">
              <w:rPr>
                <w:rStyle w:val="afffff7"/>
              </w:rPr>
              <w:t>B</w:t>
            </w:r>
            <w:r w:rsidR="0042257A" w:rsidRPr="0055738E">
              <w:rPr>
                <w:rStyle w:val="afffff7"/>
                <w:lang w:val="ru-RU"/>
              </w:rPr>
              <w:t>'</w:t>
            </w:r>
            <w:r w:rsidR="0042257A">
              <w:rPr>
                <w:lang w:val="ru-RU"/>
              </w:rPr>
              <w:t xml:space="preserve"> или </w:t>
            </w:r>
            <w:r w:rsidR="0042257A" w:rsidRPr="00093E25">
              <w:rPr>
                <w:rStyle w:val="afffff7"/>
              </w:rPr>
              <w:t>E</w:t>
            </w:r>
            <w:r w:rsidR="0042257A" w:rsidRPr="0055738E">
              <w:rPr>
                <w:rStyle w:val="afffff7"/>
                <w:lang w:val="ru-RU"/>
              </w:rPr>
              <w:t>'\</w:t>
            </w:r>
            <w:r w:rsidR="0042257A" w:rsidRPr="00093E25">
              <w:rPr>
                <w:rStyle w:val="afffff7"/>
              </w:rPr>
              <w:t>u</w:t>
            </w:r>
            <w:r w:rsidR="0042257A" w:rsidRPr="0055738E">
              <w:rPr>
                <w:rStyle w:val="afffff7"/>
                <w:lang w:val="ru-RU"/>
              </w:rPr>
              <w:t>001</w:t>
            </w:r>
            <w:r w:rsidR="0042257A" w:rsidRPr="00093E25">
              <w:rPr>
                <w:rStyle w:val="afffff7"/>
              </w:rPr>
              <w:t>B</w:t>
            </w:r>
            <w:r w:rsidR="0042257A" w:rsidRPr="0055738E">
              <w:rPr>
                <w:rStyle w:val="afffff7"/>
                <w:lang w:val="ru-RU"/>
              </w:rPr>
              <w:t>'</w:t>
            </w:r>
            <w:r w:rsidR="0042257A" w:rsidRPr="0042257A">
              <w:rPr>
                <w:lang w:val="ru-RU"/>
              </w:rPr>
              <w:t>.</w:t>
            </w:r>
          </w:p>
        </w:tc>
      </w:tr>
      <w:tr w:rsidR="0042257A" w:rsidRPr="00BB4D23" w14:paraId="2F09B327" w14:textId="77777777" w:rsidTr="00250AB8">
        <w:tc>
          <w:tcPr>
            <w:tcW w:w="846" w:type="dxa"/>
          </w:tcPr>
          <w:p w14:paraId="780D165A" w14:textId="78AE2F71" w:rsidR="0042257A" w:rsidRDefault="0042257A" w:rsidP="00E32F92">
            <w:pPr>
              <w:pStyle w:val="aff8"/>
            </w:pPr>
            <w:r>
              <w:lastRenderedPageBreak/>
              <w:t>6.1.9</w:t>
            </w:r>
          </w:p>
        </w:tc>
        <w:tc>
          <w:tcPr>
            <w:tcW w:w="1701" w:type="dxa"/>
            <w:tcMar>
              <w:top w:w="57" w:type="dxa"/>
              <w:left w:w="85" w:type="dxa"/>
              <w:bottom w:w="57" w:type="dxa"/>
              <w:right w:w="85" w:type="dxa"/>
            </w:tcMar>
          </w:tcPr>
          <w:p w14:paraId="291F5FB3" w14:textId="27B7C840" w:rsidR="0042257A" w:rsidRPr="0042257A" w:rsidRDefault="0042257A" w:rsidP="00093E25">
            <w:pPr>
              <w:pStyle w:val="afffff6"/>
            </w:pPr>
            <w:r w:rsidRPr="0042257A">
              <w:t>ESCAPE</w:t>
            </w:r>
          </w:p>
        </w:tc>
        <w:tc>
          <w:tcPr>
            <w:tcW w:w="6797" w:type="dxa"/>
            <w:tcMar>
              <w:top w:w="57" w:type="dxa"/>
              <w:left w:w="85" w:type="dxa"/>
              <w:bottom w:w="57" w:type="dxa"/>
              <w:right w:w="85" w:type="dxa"/>
            </w:tcMar>
          </w:tcPr>
          <w:p w14:paraId="33A72A2C" w14:textId="28B99DD9" w:rsidR="0042257A" w:rsidRPr="0042257A" w:rsidRDefault="00093E25" w:rsidP="00093E25">
            <w:pPr>
              <w:pStyle w:val="aff8"/>
              <w:rPr>
                <w:lang w:val="ru-RU"/>
              </w:rPr>
            </w:pPr>
            <w:r>
              <w:rPr>
                <w:lang w:val="ru-RU"/>
              </w:rPr>
              <w:t>Задаё</w:t>
            </w:r>
            <w:r w:rsidR="0042257A" w:rsidRPr="0042257A">
              <w:rPr>
                <w:lang w:val="ru-RU"/>
              </w:rPr>
              <w:t>т одиночный символ, который используется для escape-пос</w:t>
            </w:r>
            <w:r w:rsidR="0042257A">
              <w:rPr>
                <w:lang w:val="ru-RU"/>
              </w:rPr>
              <w:t xml:space="preserve">ледовательностей C (например, </w:t>
            </w:r>
            <w:r w:rsidR="0042257A" w:rsidRPr="00093E25">
              <w:rPr>
                <w:rStyle w:val="afffff7"/>
                <w:lang w:val="ru-RU"/>
              </w:rPr>
              <w:t>\</w:t>
            </w:r>
            <w:r w:rsidR="0042257A" w:rsidRPr="00093E25">
              <w:rPr>
                <w:rStyle w:val="afffff7"/>
              </w:rPr>
              <w:t>n</w:t>
            </w:r>
            <w:r w:rsidR="0042257A">
              <w:rPr>
                <w:lang w:val="ru-RU"/>
              </w:rPr>
              <w:t xml:space="preserve">, </w:t>
            </w:r>
            <w:r w:rsidR="0042257A" w:rsidRPr="00093E25">
              <w:rPr>
                <w:rStyle w:val="afffff7"/>
                <w:lang w:val="ru-RU"/>
              </w:rPr>
              <w:t>\</w:t>
            </w:r>
            <w:r w:rsidR="0042257A" w:rsidRPr="00093E25">
              <w:rPr>
                <w:rStyle w:val="afffff7"/>
              </w:rPr>
              <w:t>t</w:t>
            </w:r>
            <w:r w:rsidR="0042257A">
              <w:rPr>
                <w:lang w:val="ru-RU"/>
              </w:rPr>
              <w:t xml:space="preserve">, </w:t>
            </w:r>
            <w:r w:rsidR="0042257A" w:rsidRPr="00093E25">
              <w:rPr>
                <w:rStyle w:val="afffff7"/>
                <w:lang w:val="ru-RU"/>
              </w:rPr>
              <w:t>\100</w:t>
            </w:r>
            <w:r>
              <w:rPr>
                <w:lang w:val="ru-RU"/>
              </w:rPr>
              <w:t xml:space="preserve"> и т.</w:t>
            </w:r>
            <w:r w:rsidR="0042257A">
              <w:rPr>
                <w:lang w:val="ru-RU"/>
              </w:rPr>
              <w:t>д</w:t>
            </w:r>
            <w:r>
              <w:rPr>
                <w:lang w:val="ru-RU"/>
              </w:rPr>
              <w:t xml:space="preserve">.) И для </w:t>
            </w:r>
            <w:r>
              <w:t>escape</w:t>
            </w:r>
            <w:r w:rsidRPr="00093E25">
              <w:rPr>
                <w:lang w:val="ru-RU"/>
              </w:rPr>
              <w:t>-</w:t>
            </w:r>
            <w:r w:rsidR="0042257A" w:rsidRPr="0042257A">
              <w:rPr>
                <w:lang w:val="ru-RU"/>
              </w:rPr>
              <w:t>символов данных, которые в противном случае могли бы быть приняты как разд</w:t>
            </w:r>
            <w:r w:rsidR="0042257A">
              <w:rPr>
                <w:lang w:val="ru-RU"/>
              </w:rPr>
              <w:t>елители строк или столбцов.</w:t>
            </w:r>
            <w:r w:rsidR="0042257A" w:rsidRPr="0042257A">
              <w:rPr>
                <w:lang w:val="ru-RU"/>
              </w:rPr>
              <w:t xml:space="preserve"> Обязательно выберите escape-символ, который нигде не используется в ва</w:t>
            </w:r>
            <w:r w:rsidR="0042257A">
              <w:rPr>
                <w:lang w:val="ru-RU"/>
              </w:rPr>
              <w:t>ших фактических данных столбца.</w:t>
            </w:r>
            <w:r w:rsidR="0042257A" w:rsidRPr="0042257A">
              <w:rPr>
                <w:lang w:val="ru-RU"/>
              </w:rPr>
              <w:t xml:space="preserve"> </w:t>
            </w:r>
            <w:r>
              <w:t>Escape</w:t>
            </w:r>
            <w:r w:rsidRPr="00093E25">
              <w:rPr>
                <w:lang w:val="ru-RU"/>
              </w:rPr>
              <w:t>-</w:t>
            </w:r>
            <w:r>
              <w:rPr>
                <w:lang w:val="ru-RU"/>
              </w:rPr>
              <w:t>символ по умолчанию</w:t>
            </w:r>
            <w:r w:rsidR="0042257A" w:rsidRPr="0042257A">
              <w:rPr>
                <w:lang w:val="ru-RU"/>
              </w:rPr>
              <w:t xml:space="preserve"> </w:t>
            </w:r>
            <w:r w:rsidR="0042257A" w:rsidRPr="00093E25">
              <w:rPr>
                <w:rStyle w:val="afffff7"/>
                <w:lang w:val="ru-RU"/>
              </w:rPr>
              <w:t>\</w:t>
            </w:r>
            <w:r w:rsidR="0042257A" w:rsidRPr="0042257A">
              <w:rPr>
                <w:lang w:val="ru-RU"/>
              </w:rPr>
              <w:t xml:space="preserve"> (обратная косая черта) для файлов в текстовом формате и </w:t>
            </w:r>
            <w:proofErr w:type="gramStart"/>
            <w:r w:rsidR="0042257A" w:rsidRPr="00093E25">
              <w:rPr>
                <w:rStyle w:val="afffff7"/>
                <w:lang w:val="ru-RU"/>
              </w:rPr>
              <w:t>"</w:t>
            </w:r>
            <w:r w:rsidRPr="00093E25">
              <w:rPr>
                <w:lang w:val="ru-RU"/>
              </w:rPr>
              <w:t xml:space="preserve"> </w:t>
            </w:r>
            <w:r w:rsidR="0042257A" w:rsidRPr="0042257A">
              <w:rPr>
                <w:lang w:val="ru-RU"/>
              </w:rPr>
              <w:t>(</w:t>
            </w:r>
            <w:proofErr w:type="gramEnd"/>
            <w:r w:rsidR="0042257A" w:rsidRPr="0042257A">
              <w:rPr>
                <w:lang w:val="ru-RU"/>
              </w:rPr>
              <w:t xml:space="preserve">двойная кавычка) для файлов в формате CSV, однако можно указать другой символ для </w:t>
            </w:r>
            <w:r>
              <w:t>escape</w:t>
            </w:r>
            <w:r w:rsidRPr="00093E25">
              <w:rPr>
                <w:lang w:val="ru-RU"/>
              </w:rPr>
              <w:t>-</w:t>
            </w:r>
            <w:r w:rsidR="0042257A" w:rsidRPr="0042257A">
              <w:rPr>
                <w:lang w:val="ru-RU"/>
              </w:rPr>
              <w:t>представления. Также можно от</w:t>
            </w:r>
            <w:r w:rsidR="0042257A">
              <w:rPr>
                <w:lang w:val="ru-RU"/>
              </w:rPr>
              <w:t xml:space="preserve">ключить </w:t>
            </w:r>
            <w:r>
              <w:t>escape</w:t>
            </w:r>
            <w:r w:rsidR="0042257A">
              <w:rPr>
                <w:lang w:val="ru-RU"/>
              </w:rPr>
              <w:t xml:space="preserve"> в текст</w:t>
            </w:r>
            <w:r w:rsidR="0042257A" w:rsidRPr="0042257A">
              <w:rPr>
                <w:lang w:val="ru-RU"/>
              </w:rPr>
              <w:t>-форматированные файлы, указав в качестве escape-значения значение "</w:t>
            </w:r>
            <w:r w:rsidR="0042257A" w:rsidRPr="00093E25">
              <w:rPr>
                <w:rStyle w:val="afffff7"/>
              </w:rPr>
              <w:t>OFF</w:t>
            </w:r>
            <w:r w:rsidR="0042257A" w:rsidRPr="0042257A">
              <w:rPr>
                <w:lang w:val="ru-RU"/>
              </w:rPr>
              <w:t>" .Это очень полезно для данных, таких как текстовые данные веб-журнала, которые содержат множество встроенных обратных косых черт, которые не предназначены для использования в качестве escape-символов.</w:t>
            </w:r>
          </w:p>
        </w:tc>
      </w:tr>
      <w:tr w:rsidR="0042257A" w:rsidRPr="00BB4D23" w14:paraId="5DA1210A" w14:textId="77777777" w:rsidTr="00250AB8">
        <w:tc>
          <w:tcPr>
            <w:tcW w:w="846" w:type="dxa"/>
          </w:tcPr>
          <w:p w14:paraId="489F1656" w14:textId="0F52A719" w:rsidR="0042257A" w:rsidRDefault="0042257A" w:rsidP="00E32F92">
            <w:pPr>
              <w:pStyle w:val="aff8"/>
            </w:pPr>
            <w:r>
              <w:t>6.1.10</w:t>
            </w:r>
          </w:p>
        </w:tc>
        <w:tc>
          <w:tcPr>
            <w:tcW w:w="1701" w:type="dxa"/>
            <w:tcMar>
              <w:top w:w="57" w:type="dxa"/>
              <w:left w:w="85" w:type="dxa"/>
              <w:bottom w:w="57" w:type="dxa"/>
              <w:right w:w="85" w:type="dxa"/>
            </w:tcMar>
          </w:tcPr>
          <w:p w14:paraId="1A28C4E6" w14:textId="6D08C690" w:rsidR="0042257A" w:rsidRPr="0042257A" w:rsidRDefault="0042257A" w:rsidP="004B6D63">
            <w:pPr>
              <w:pStyle w:val="afffff6"/>
            </w:pPr>
            <w:r w:rsidRPr="0042257A">
              <w:t>NULL_AS</w:t>
            </w:r>
          </w:p>
        </w:tc>
        <w:tc>
          <w:tcPr>
            <w:tcW w:w="6797" w:type="dxa"/>
            <w:tcMar>
              <w:top w:w="57" w:type="dxa"/>
              <w:left w:w="85" w:type="dxa"/>
              <w:bottom w:w="57" w:type="dxa"/>
              <w:right w:w="85" w:type="dxa"/>
            </w:tcMar>
          </w:tcPr>
          <w:p w14:paraId="2916755C" w14:textId="3F20C4BA" w:rsidR="0042257A" w:rsidRPr="0042257A" w:rsidRDefault="004B6D63" w:rsidP="0042257A">
            <w:pPr>
              <w:pStyle w:val="aff8"/>
              <w:rPr>
                <w:lang w:val="ru-RU"/>
              </w:rPr>
            </w:pPr>
            <w:r>
              <w:rPr>
                <w:lang w:val="ru-RU"/>
              </w:rPr>
              <w:t>Опционально</w:t>
            </w:r>
            <w:r w:rsidR="0068043A">
              <w:rPr>
                <w:lang w:val="ru-RU"/>
              </w:rPr>
              <w:t>.</w:t>
            </w:r>
            <w:r w:rsidR="0068043A" w:rsidRPr="0068043A">
              <w:rPr>
                <w:lang w:val="ru-RU"/>
              </w:rPr>
              <w:t xml:space="preserve"> </w:t>
            </w:r>
            <w:r>
              <w:rPr>
                <w:lang w:val="ru-RU"/>
              </w:rPr>
              <w:t>Задаё</w:t>
            </w:r>
            <w:r w:rsidR="0042257A" w:rsidRPr="0042257A">
              <w:rPr>
                <w:lang w:val="ru-RU"/>
              </w:rPr>
              <w:t>т строку, п</w:t>
            </w:r>
            <w:r w:rsidR="0042257A">
              <w:rPr>
                <w:lang w:val="ru-RU"/>
              </w:rPr>
              <w:t>редставляющую нулевое значение.</w:t>
            </w:r>
            <w:r w:rsidR="0042257A" w:rsidRPr="0042257A">
              <w:rPr>
                <w:lang w:val="ru-RU"/>
              </w:rPr>
              <w:t xml:space="preserve"> По умолчани</w:t>
            </w:r>
            <w:r w:rsidR="0042257A">
              <w:rPr>
                <w:lang w:val="ru-RU"/>
              </w:rPr>
              <w:t xml:space="preserve">ю в режиме </w:t>
            </w:r>
            <w:r w:rsidR="0042257A" w:rsidRPr="004B6D63">
              <w:rPr>
                <w:rStyle w:val="afffff7"/>
              </w:rPr>
              <w:t>TEXT</w:t>
            </w:r>
            <w:r w:rsidR="0042257A">
              <w:rPr>
                <w:lang w:val="ru-RU"/>
              </w:rPr>
              <w:t xml:space="preserve"> используется </w:t>
            </w:r>
            <w:r w:rsidR="0042257A" w:rsidRPr="004B6D63">
              <w:rPr>
                <w:rStyle w:val="afffff7"/>
                <w:lang w:val="ru-RU"/>
              </w:rPr>
              <w:t>\</w:t>
            </w:r>
            <w:r w:rsidR="0042257A" w:rsidRPr="004B6D63">
              <w:rPr>
                <w:rStyle w:val="afffff7"/>
              </w:rPr>
              <w:t>N</w:t>
            </w:r>
            <w:r w:rsidR="0042257A" w:rsidRPr="0042257A">
              <w:rPr>
                <w:lang w:val="ru-RU"/>
              </w:rPr>
              <w:t xml:space="preserve"> (обратная косая черта-N), а в режиме </w:t>
            </w:r>
            <w:r w:rsidR="0042257A" w:rsidRPr="004B6D63">
              <w:rPr>
                <w:rStyle w:val="afffff7"/>
              </w:rPr>
              <w:t>CSV</w:t>
            </w:r>
            <w:r>
              <w:rPr>
                <w:lang w:val="ru-RU"/>
              </w:rPr>
              <w:t xml:space="preserve"> —</w:t>
            </w:r>
            <w:r w:rsidR="0042257A">
              <w:rPr>
                <w:lang w:val="ru-RU"/>
              </w:rPr>
              <w:t xml:space="preserve"> пустое значение без кавычек.</w:t>
            </w:r>
            <w:r w:rsidR="0042257A" w:rsidRPr="0042257A">
              <w:rPr>
                <w:lang w:val="ru-RU"/>
              </w:rPr>
              <w:t xml:space="preserve"> Вы можете предпочесть п</w:t>
            </w:r>
            <w:r w:rsidR="0042257A">
              <w:rPr>
                <w:lang w:val="ru-RU"/>
              </w:rPr>
              <w:t xml:space="preserve">устую строку даже в режиме </w:t>
            </w:r>
            <w:r w:rsidR="0042257A" w:rsidRPr="004B6D63">
              <w:rPr>
                <w:rStyle w:val="afffff7"/>
              </w:rPr>
              <w:t>TEXT</w:t>
            </w:r>
            <w:r w:rsidR="0042257A" w:rsidRPr="0042257A">
              <w:rPr>
                <w:lang w:val="ru-RU"/>
              </w:rPr>
              <w:t xml:space="preserve"> для случаев, когда вы не хотите</w:t>
            </w:r>
            <w:r w:rsidR="0042257A">
              <w:rPr>
                <w:lang w:val="ru-RU"/>
              </w:rPr>
              <w:t xml:space="preserve"> отличать нули от пустых строк.</w:t>
            </w:r>
            <w:r w:rsidR="0042257A" w:rsidRPr="0042257A">
              <w:rPr>
                <w:lang w:val="ru-RU"/>
              </w:rPr>
              <w:t xml:space="preserve"> Любой элемент данных источника, соответствующий этой строке, будет считаться нулевым значением.</w:t>
            </w:r>
          </w:p>
        </w:tc>
      </w:tr>
      <w:tr w:rsidR="0068043A" w:rsidRPr="00BB4D23" w14:paraId="7E20063D" w14:textId="77777777" w:rsidTr="00250AB8">
        <w:tc>
          <w:tcPr>
            <w:tcW w:w="846" w:type="dxa"/>
          </w:tcPr>
          <w:p w14:paraId="02193F16" w14:textId="1591ACC5" w:rsidR="0068043A" w:rsidRDefault="0068043A" w:rsidP="00E32F92">
            <w:pPr>
              <w:pStyle w:val="aff8"/>
            </w:pPr>
            <w:r>
              <w:t>6.1.11</w:t>
            </w:r>
          </w:p>
        </w:tc>
        <w:tc>
          <w:tcPr>
            <w:tcW w:w="1701" w:type="dxa"/>
            <w:tcMar>
              <w:top w:w="57" w:type="dxa"/>
              <w:left w:w="85" w:type="dxa"/>
              <w:bottom w:w="57" w:type="dxa"/>
              <w:right w:w="85" w:type="dxa"/>
            </w:tcMar>
          </w:tcPr>
          <w:p w14:paraId="1D95ED56" w14:textId="5C5975B2" w:rsidR="0068043A" w:rsidRPr="0042257A" w:rsidRDefault="0068043A" w:rsidP="004B6D63">
            <w:pPr>
              <w:pStyle w:val="afffff6"/>
            </w:pPr>
            <w:r w:rsidRPr="0068043A">
              <w:t>FORCE_NOT_NULL</w:t>
            </w:r>
          </w:p>
        </w:tc>
        <w:tc>
          <w:tcPr>
            <w:tcW w:w="6797" w:type="dxa"/>
            <w:tcMar>
              <w:top w:w="57" w:type="dxa"/>
              <w:left w:w="85" w:type="dxa"/>
              <w:bottom w:w="57" w:type="dxa"/>
              <w:right w:w="85" w:type="dxa"/>
            </w:tcMar>
          </w:tcPr>
          <w:p w14:paraId="1BBEB485" w14:textId="7F57E658" w:rsidR="0068043A" w:rsidRDefault="004B6D63" w:rsidP="0068043A">
            <w:pPr>
              <w:pStyle w:val="aff8"/>
              <w:rPr>
                <w:lang w:val="ru-RU"/>
              </w:rPr>
            </w:pPr>
            <w:r>
              <w:rPr>
                <w:lang w:val="ru-RU"/>
              </w:rPr>
              <w:t>Опционально</w:t>
            </w:r>
            <w:r w:rsidR="0068043A">
              <w:rPr>
                <w:lang w:val="ru-RU"/>
              </w:rPr>
              <w:t>.</w:t>
            </w:r>
            <w:r w:rsidR="0068043A" w:rsidRPr="0068043A">
              <w:rPr>
                <w:lang w:val="ru-RU"/>
              </w:rPr>
              <w:t xml:space="preserve"> В режиме </w:t>
            </w:r>
            <w:r w:rsidR="0068043A" w:rsidRPr="004B6D63">
              <w:rPr>
                <w:rStyle w:val="afffff7"/>
              </w:rPr>
              <w:t>CSV</w:t>
            </w:r>
            <w:r w:rsidR="0068043A" w:rsidRPr="0068043A">
              <w:rPr>
                <w:lang w:val="ru-RU"/>
              </w:rPr>
              <w:t xml:space="preserve"> обрабатывает каждый указанный столбец так, как если бы он был заключен в кавычки и, следов</w:t>
            </w:r>
            <w:r w:rsidR="0068043A">
              <w:rPr>
                <w:lang w:val="ru-RU"/>
              </w:rPr>
              <w:t xml:space="preserve">ательно, не имел значения </w:t>
            </w:r>
            <w:r w:rsidR="0068043A" w:rsidRPr="004B6D63">
              <w:rPr>
                <w:rStyle w:val="afffff7"/>
              </w:rPr>
              <w:t>NULL</w:t>
            </w:r>
            <w:r w:rsidR="0068043A">
              <w:rPr>
                <w:lang w:val="ru-RU"/>
              </w:rPr>
              <w:t>.</w:t>
            </w:r>
            <w:r w:rsidR="0068043A" w:rsidRPr="0068043A">
              <w:rPr>
                <w:lang w:val="ru-RU"/>
              </w:rPr>
              <w:t xml:space="preserve"> Для нулевой строки по умолчанию в режиме </w:t>
            </w:r>
            <w:r w:rsidR="0068043A" w:rsidRPr="004B6D63">
              <w:rPr>
                <w:rStyle w:val="afffff7"/>
              </w:rPr>
              <w:t>CSV</w:t>
            </w:r>
            <w:r w:rsidR="0068043A" w:rsidRPr="0068043A">
              <w:rPr>
                <w:lang w:val="ru-RU"/>
              </w:rPr>
              <w:t xml:space="preserve"> (ничего между двумя разделителями) это приводит к тому, что отсутствующие значения оцениваются как строки нулевой длины.</w:t>
            </w:r>
          </w:p>
        </w:tc>
      </w:tr>
      <w:tr w:rsidR="0068043A" w:rsidRPr="00BB4D23" w14:paraId="06E95D2B" w14:textId="77777777" w:rsidTr="00250AB8">
        <w:tc>
          <w:tcPr>
            <w:tcW w:w="846" w:type="dxa"/>
          </w:tcPr>
          <w:p w14:paraId="4E823D0C" w14:textId="0F95B9B0" w:rsidR="0068043A" w:rsidRDefault="0068043A" w:rsidP="00E32F92">
            <w:pPr>
              <w:pStyle w:val="aff8"/>
            </w:pPr>
            <w:r>
              <w:t>6.1.11</w:t>
            </w:r>
          </w:p>
        </w:tc>
        <w:tc>
          <w:tcPr>
            <w:tcW w:w="1701" w:type="dxa"/>
            <w:tcMar>
              <w:top w:w="57" w:type="dxa"/>
              <w:left w:w="85" w:type="dxa"/>
              <w:bottom w:w="57" w:type="dxa"/>
              <w:right w:w="85" w:type="dxa"/>
            </w:tcMar>
          </w:tcPr>
          <w:p w14:paraId="756CD1D1" w14:textId="0B101F43" w:rsidR="0068043A" w:rsidRPr="0068043A" w:rsidRDefault="0068043A" w:rsidP="004B6D63">
            <w:pPr>
              <w:pStyle w:val="afffff6"/>
            </w:pPr>
            <w:r w:rsidRPr="0068043A">
              <w:t>QUOTE</w:t>
            </w:r>
          </w:p>
        </w:tc>
        <w:tc>
          <w:tcPr>
            <w:tcW w:w="6797" w:type="dxa"/>
            <w:tcMar>
              <w:top w:w="57" w:type="dxa"/>
              <w:left w:w="85" w:type="dxa"/>
              <w:bottom w:w="57" w:type="dxa"/>
              <w:right w:w="85" w:type="dxa"/>
            </w:tcMar>
          </w:tcPr>
          <w:p w14:paraId="6ABA44AC" w14:textId="436444CA" w:rsidR="0068043A" w:rsidRDefault="004B6D63" w:rsidP="0068043A">
            <w:pPr>
              <w:pStyle w:val="aff8"/>
              <w:rPr>
                <w:lang w:val="ru-RU"/>
              </w:rPr>
            </w:pPr>
            <w:r>
              <w:rPr>
                <w:lang w:val="ru-RU"/>
              </w:rPr>
              <w:t xml:space="preserve">Требуется, если </w:t>
            </w:r>
            <w:r w:rsidRPr="004B6D63">
              <w:rPr>
                <w:rStyle w:val="afffff7"/>
              </w:rPr>
              <w:t>FORMAT</w:t>
            </w:r>
            <w:r>
              <w:rPr>
                <w:lang w:val="ru-RU"/>
              </w:rPr>
              <w:t xml:space="preserve"> имеет значение</w:t>
            </w:r>
            <w:r w:rsidR="0068043A">
              <w:rPr>
                <w:lang w:val="ru-RU"/>
              </w:rPr>
              <w:t xml:space="preserve"> </w:t>
            </w:r>
            <w:r w:rsidR="0068043A" w:rsidRPr="004B6D63">
              <w:rPr>
                <w:rStyle w:val="afffff7"/>
              </w:rPr>
              <w:t>CSV</w:t>
            </w:r>
            <w:r w:rsidR="0068043A">
              <w:rPr>
                <w:lang w:val="ru-RU"/>
              </w:rPr>
              <w:t>.</w:t>
            </w:r>
            <w:r w:rsidR="0068043A" w:rsidRPr="0068043A">
              <w:rPr>
                <w:lang w:val="ru-RU"/>
              </w:rPr>
              <w:t xml:space="preserve"> </w:t>
            </w:r>
            <w:r>
              <w:rPr>
                <w:lang w:val="ru-RU"/>
              </w:rPr>
              <w:t>Задаё</w:t>
            </w:r>
            <w:r w:rsidR="0068043A">
              <w:rPr>
                <w:lang w:val="ru-RU"/>
              </w:rPr>
              <w:t xml:space="preserve">т кавычки для режима </w:t>
            </w:r>
            <w:r w:rsidR="0068043A" w:rsidRPr="004B6D63">
              <w:rPr>
                <w:rStyle w:val="afffff7"/>
              </w:rPr>
              <w:t>CSV</w:t>
            </w:r>
            <w:r w:rsidR="0068043A">
              <w:rPr>
                <w:lang w:val="ru-RU"/>
              </w:rPr>
              <w:t>.</w:t>
            </w:r>
            <w:r w:rsidR="0068043A" w:rsidRPr="0068043A">
              <w:rPr>
                <w:lang w:val="ru-RU"/>
              </w:rPr>
              <w:t xml:space="preserve"> По умолчанию используется двойная кавычка (</w:t>
            </w:r>
            <w:r w:rsidR="0068043A" w:rsidRPr="004B6D63">
              <w:rPr>
                <w:rStyle w:val="afffff7"/>
              </w:rPr>
              <w:t>"</w:t>
            </w:r>
            <w:r w:rsidR="0068043A" w:rsidRPr="0068043A">
              <w:rPr>
                <w:lang w:val="ru-RU"/>
              </w:rPr>
              <w:t>).</w:t>
            </w:r>
          </w:p>
        </w:tc>
      </w:tr>
      <w:tr w:rsidR="0068043A" w:rsidRPr="00BB4D23" w14:paraId="47BE5F57" w14:textId="77777777" w:rsidTr="00250AB8">
        <w:tc>
          <w:tcPr>
            <w:tcW w:w="846" w:type="dxa"/>
          </w:tcPr>
          <w:p w14:paraId="7D71224B" w14:textId="132EA351" w:rsidR="0068043A" w:rsidRDefault="0068043A" w:rsidP="00E32F92">
            <w:pPr>
              <w:pStyle w:val="aff8"/>
            </w:pPr>
            <w:r>
              <w:t>6.1.12</w:t>
            </w:r>
          </w:p>
        </w:tc>
        <w:tc>
          <w:tcPr>
            <w:tcW w:w="1701" w:type="dxa"/>
            <w:tcMar>
              <w:top w:w="57" w:type="dxa"/>
              <w:left w:w="85" w:type="dxa"/>
              <w:bottom w:w="57" w:type="dxa"/>
              <w:right w:w="85" w:type="dxa"/>
            </w:tcMar>
          </w:tcPr>
          <w:p w14:paraId="783D8EFA" w14:textId="68E6FC5F" w:rsidR="0068043A" w:rsidRPr="0068043A" w:rsidRDefault="0068043A" w:rsidP="004B6D63">
            <w:pPr>
              <w:pStyle w:val="afffff6"/>
            </w:pPr>
            <w:r w:rsidRPr="0068043A">
              <w:t>HEADER</w:t>
            </w:r>
          </w:p>
        </w:tc>
        <w:tc>
          <w:tcPr>
            <w:tcW w:w="6797" w:type="dxa"/>
            <w:tcMar>
              <w:top w:w="57" w:type="dxa"/>
              <w:left w:w="85" w:type="dxa"/>
              <w:bottom w:w="57" w:type="dxa"/>
              <w:right w:w="85" w:type="dxa"/>
            </w:tcMar>
          </w:tcPr>
          <w:p w14:paraId="6CA31736" w14:textId="2DC15936" w:rsidR="0068043A" w:rsidRDefault="004B6D63" w:rsidP="0068043A">
            <w:pPr>
              <w:pStyle w:val="aff8"/>
              <w:rPr>
                <w:lang w:val="ru-RU"/>
              </w:rPr>
            </w:pPr>
            <w:r>
              <w:rPr>
                <w:lang w:val="ru-RU"/>
              </w:rPr>
              <w:t>Опционально</w:t>
            </w:r>
            <w:r w:rsidR="0068043A">
              <w:rPr>
                <w:lang w:val="ru-RU"/>
              </w:rPr>
              <w:t>.</w:t>
            </w:r>
            <w:r w:rsidR="0068043A" w:rsidRPr="0068043A">
              <w:rPr>
                <w:lang w:val="ru-RU"/>
              </w:rPr>
              <w:t xml:space="preserve"> Указы</w:t>
            </w:r>
            <w:r w:rsidR="0068043A">
              <w:rPr>
                <w:lang w:val="ru-RU"/>
              </w:rPr>
              <w:t>вает, что первая строка в файле</w:t>
            </w:r>
            <w:r w:rsidR="0068043A" w:rsidRPr="0068043A">
              <w:rPr>
                <w:lang w:val="ru-RU"/>
              </w:rPr>
              <w:t xml:space="preserve">(ах) данных является строкой заголовка (содержит имена столбцов) и не должна включаться </w:t>
            </w:r>
            <w:r w:rsidR="0068043A">
              <w:rPr>
                <w:lang w:val="ru-RU"/>
              </w:rPr>
              <w:t>в качестве данных для загрузки.</w:t>
            </w:r>
            <w:r w:rsidR="0068043A" w:rsidRPr="0068043A">
              <w:rPr>
                <w:lang w:val="ru-RU"/>
              </w:rPr>
              <w:t xml:space="preserve"> При использовании нескольких файлов источников данных все файлы</w:t>
            </w:r>
            <w:r w:rsidR="0068043A">
              <w:rPr>
                <w:lang w:val="ru-RU"/>
              </w:rPr>
              <w:t xml:space="preserve"> должны иметь строку заголовка.</w:t>
            </w:r>
            <w:r w:rsidR="0068043A" w:rsidRPr="0068043A">
              <w:rPr>
                <w:lang w:val="ru-RU"/>
              </w:rPr>
              <w:t xml:space="preserve"> По умолчанию предполагается, что входные файлы не имеют строки заголовка.</w:t>
            </w:r>
          </w:p>
        </w:tc>
      </w:tr>
      <w:tr w:rsidR="0068043A" w:rsidRPr="00BB4D23" w14:paraId="074DDA61" w14:textId="77777777" w:rsidTr="00250AB8">
        <w:tc>
          <w:tcPr>
            <w:tcW w:w="846" w:type="dxa"/>
          </w:tcPr>
          <w:p w14:paraId="47A497E1" w14:textId="5C30D145" w:rsidR="0068043A" w:rsidRDefault="0068043A" w:rsidP="00E32F92">
            <w:pPr>
              <w:pStyle w:val="aff8"/>
            </w:pPr>
            <w:r>
              <w:t>6.1.13</w:t>
            </w:r>
          </w:p>
        </w:tc>
        <w:tc>
          <w:tcPr>
            <w:tcW w:w="1701" w:type="dxa"/>
            <w:tcMar>
              <w:top w:w="57" w:type="dxa"/>
              <w:left w:w="85" w:type="dxa"/>
              <w:bottom w:w="57" w:type="dxa"/>
              <w:right w:w="85" w:type="dxa"/>
            </w:tcMar>
          </w:tcPr>
          <w:p w14:paraId="10636FCD" w14:textId="386AC9D4" w:rsidR="0068043A" w:rsidRPr="0068043A" w:rsidRDefault="0068043A" w:rsidP="004B6D63">
            <w:pPr>
              <w:pStyle w:val="afffff6"/>
            </w:pPr>
            <w:r w:rsidRPr="0068043A">
              <w:t>ENCODING</w:t>
            </w:r>
          </w:p>
        </w:tc>
        <w:tc>
          <w:tcPr>
            <w:tcW w:w="6797" w:type="dxa"/>
            <w:tcMar>
              <w:top w:w="57" w:type="dxa"/>
              <w:left w:w="85" w:type="dxa"/>
              <w:bottom w:w="57" w:type="dxa"/>
              <w:right w:w="85" w:type="dxa"/>
            </w:tcMar>
          </w:tcPr>
          <w:p w14:paraId="01BB01B4" w14:textId="469AF016" w:rsidR="0068043A" w:rsidRPr="0068043A" w:rsidRDefault="004B6D63" w:rsidP="0068043A">
            <w:pPr>
              <w:pStyle w:val="aff8"/>
              <w:rPr>
                <w:lang w:val="ru-RU"/>
              </w:rPr>
            </w:pPr>
            <w:r>
              <w:rPr>
                <w:lang w:val="ru-RU"/>
              </w:rPr>
              <w:t>Опционально</w:t>
            </w:r>
            <w:r w:rsidR="0068043A">
              <w:rPr>
                <w:lang w:val="ru-RU"/>
              </w:rPr>
              <w:t>.</w:t>
            </w:r>
            <w:r w:rsidR="0068043A" w:rsidRPr="0068043A">
              <w:rPr>
                <w:lang w:val="ru-RU"/>
              </w:rPr>
              <w:t xml:space="preserve"> Кодировка н</w:t>
            </w:r>
            <w:r w:rsidR="0068043A">
              <w:rPr>
                <w:lang w:val="ru-RU"/>
              </w:rPr>
              <w:t>абора символов исходных данных.</w:t>
            </w:r>
            <w:r w:rsidR="0068043A" w:rsidRPr="0068043A">
              <w:rPr>
                <w:lang w:val="ru-RU"/>
              </w:rPr>
              <w:t xml:space="preserve"> Укажите строковую константу (например, </w:t>
            </w:r>
            <w:r w:rsidRPr="004B6D63">
              <w:rPr>
                <w:lang w:val="ru-RU"/>
              </w:rPr>
              <w:t>'</w:t>
            </w:r>
            <w:r w:rsidRPr="004B6D63">
              <w:rPr>
                <w:rStyle w:val="afffff7"/>
              </w:rPr>
              <w:t>SQL</w:t>
            </w:r>
            <w:r w:rsidRPr="004B6D63">
              <w:rPr>
                <w:rStyle w:val="afffff7"/>
                <w:lang w:val="ru-RU"/>
              </w:rPr>
              <w:t>_</w:t>
            </w:r>
            <w:r w:rsidRPr="004B6D63">
              <w:rPr>
                <w:rStyle w:val="afffff7"/>
              </w:rPr>
              <w:t>ASCII</w:t>
            </w:r>
            <w:r w:rsidRPr="004B6D63">
              <w:rPr>
                <w:lang w:val="ru-RU"/>
              </w:rPr>
              <w:t>'</w:t>
            </w:r>
            <w:r w:rsidR="0068043A" w:rsidRPr="0068043A">
              <w:rPr>
                <w:lang w:val="ru-RU"/>
              </w:rPr>
              <w:t xml:space="preserve">), целочисленный номер кодировки или </w:t>
            </w:r>
            <w:r w:rsidRPr="004B6D63">
              <w:rPr>
                <w:lang w:val="ru-RU"/>
              </w:rPr>
              <w:t>'</w:t>
            </w:r>
            <w:r w:rsidRPr="004B6D63">
              <w:rPr>
                <w:rStyle w:val="afffff7"/>
                <w:lang w:val="ru-RU"/>
              </w:rPr>
              <w:t>DEFAULT</w:t>
            </w:r>
            <w:r w:rsidRPr="004B6D63">
              <w:rPr>
                <w:lang w:val="ru-RU"/>
              </w:rPr>
              <w:t>'</w:t>
            </w:r>
            <w:r w:rsidR="0068043A" w:rsidRPr="0068043A">
              <w:rPr>
                <w:lang w:val="ru-RU"/>
              </w:rPr>
              <w:t xml:space="preserve">, чтобы </w:t>
            </w:r>
            <w:r w:rsidR="0068043A" w:rsidRPr="0068043A">
              <w:rPr>
                <w:lang w:val="ru-RU"/>
              </w:rPr>
              <w:lastRenderedPageBreak/>
              <w:t>использовать кли</w:t>
            </w:r>
            <w:r w:rsidR="0068043A">
              <w:rPr>
                <w:lang w:val="ru-RU"/>
              </w:rPr>
              <w:t>ентскую кодировку по умолчанию.</w:t>
            </w:r>
            <w:r w:rsidR="0068043A" w:rsidRPr="0068043A">
              <w:rPr>
                <w:lang w:val="ru-RU"/>
              </w:rPr>
              <w:t xml:space="preserve"> Если не указано, используется кли</w:t>
            </w:r>
            <w:r w:rsidR="00E072C5">
              <w:rPr>
                <w:lang w:val="ru-RU"/>
              </w:rPr>
              <w:t>ентская кодировка по умолчанию.</w:t>
            </w:r>
          </w:p>
          <w:p w14:paraId="51C4D5E0" w14:textId="7CF525AE" w:rsidR="0068043A" w:rsidRDefault="0068043A" w:rsidP="0068043A">
            <w:pPr>
              <w:pStyle w:val="aff8"/>
              <w:rPr>
                <w:lang w:val="ru-RU"/>
              </w:rPr>
            </w:pPr>
            <w:r w:rsidRPr="0068043A">
              <w:rPr>
                <w:b/>
                <w:lang w:val="ru-RU"/>
              </w:rPr>
              <w:t>Примечание</w:t>
            </w:r>
            <w:r w:rsidRPr="0068043A">
              <w:rPr>
                <w:lang w:val="ru-RU"/>
              </w:rPr>
              <w:t xml:space="preserve">. Если вы измените значение </w:t>
            </w:r>
            <w:r w:rsidRPr="00E072C5">
              <w:rPr>
                <w:rStyle w:val="afffff7"/>
              </w:rPr>
              <w:t>ENCODING</w:t>
            </w:r>
            <w:r w:rsidRPr="0068043A">
              <w:rPr>
                <w:lang w:val="ru-RU"/>
              </w:rPr>
              <w:t xml:space="preserve"> в существующем файле управления </w:t>
            </w:r>
            <w:r w:rsidRPr="00E072C5">
              <w:rPr>
                <w:rStyle w:val="afffff7"/>
              </w:rPr>
              <w:t>gpload</w:t>
            </w:r>
            <w:r w:rsidRPr="0068043A">
              <w:rPr>
                <w:lang w:val="ru-RU"/>
              </w:rPr>
              <w:t>, вы должны вручную удалить все внешние таблицы, которые создавались с использованием пр</w:t>
            </w:r>
            <w:r>
              <w:rPr>
                <w:lang w:val="ru-RU"/>
              </w:rPr>
              <w:t xml:space="preserve">едыдущей конфигурации </w:t>
            </w:r>
            <w:r w:rsidRPr="00E072C5">
              <w:rPr>
                <w:rStyle w:val="afffff7"/>
              </w:rPr>
              <w:t>ENCODING</w:t>
            </w:r>
            <w:r>
              <w:rPr>
                <w:lang w:val="ru-RU"/>
              </w:rPr>
              <w:t>.</w:t>
            </w:r>
            <w:r w:rsidRPr="0068043A">
              <w:rPr>
                <w:lang w:val="ru-RU"/>
              </w:rPr>
              <w:t xml:space="preserve"> </w:t>
            </w:r>
            <w:r w:rsidRPr="00E072C5">
              <w:rPr>
                <w:rStyle w:val="afffff7"/>
              </w:rPr>
              <w:t>gpload</w:t>
            </w:r>
            <w:r w:rsidRPr="0068043A">
              <w:rPr>
                <w:lang w:val="ru-RU"/>
              </w:rPr>
              <w:t xml:space="preserve"> не удаляет и не воссоздает внешние таблицы для использования нового </w:t>
            </w:r>
            <w:r w:rsidRPr="00E072C5">
              <w:rPr>
                <w:rStyle w:val="afffff7"/>
              </w:rPr>
              <w:t>ENCODING</w:t>
            </w:r>
            <w:r w:rsidRPr="0068043A">
              <w:rPr>
                <w:lang w:val="ru-RU"/>
              </w:rPr>
              <w:t xml:space="preserve">, если </w:t>
            </w:r>
            <w:r w:rsidRPr="00E072C5">
              <w:rPr>
                <w:rStyle w:val="afffff7"/>
              </w:rPr>
              <w:t>REUSE</w:t>
            </w:r>
            <w:r w:rsidRPr="0055738E">
              <w:rPr>
                <w:rStyle w:val="afffff7"/>
                <w:lang w:val="ru-RU"/>
              </w:rPr>
              <w:t>_</w:t>
            </w:r>
            <w:r w:rsidRPr="00E072C5">
              <w:rPr>
                <w:rStyle w:val="afffff7"/>
              </w:rPr>
              <w:t>TABLES</w:t>
            </w:r>
            <w:r w:rsidRPr="0068043A">
              <w:rPr>
                <w:lang w:val="ru-RU"/>
              </w:rPr>
              <w:t xml:space="preserve"> имеет значение </w:t>
            </w:r>
            <w:r w:rsidRPr="00E072C5">
              <w:rPr>
                <w:rStyle w:val="afffff7"/>
              </w:rPr>
              <w:t>true</w:t>
            </w:r>
            <w:r w:rsidRPr="0068043A">
              <w:rPr>
                <w:lang w:val="ru-RU"/>
              </w:rPr>
              <w:t>.</w:t>
            </w:r>
          </w:p>
        </w:tc>
      </w:tr>
      <w:tr w:rsidR="0068043A" w:rsidRPr="00BB4D23" w14:paraId="259CA730" w14:textId="77777777" w:rsidTr="00250AB8">
        <w:tc>
          <w:tcPr>
            <w:tcW w:w="846" w:type="dxa"/>
          </w:tcPr>
          <w:p w14:paraId="1FAE564C" w14:textId="39466D3D" w:rsidR="0068043A" w:rsidRDefault="006711F0" w:rsidP="00E32F92">
            <w:pPr>
              <w:pStyle w:val="aff8"/>
            </w:pPr>
            <w:r>
              <w:lastRenderedPageBreak/>
              <w:t>6.1.14</w:t>
            </w:r>
          </w:p>
        </w:tc>
        <w:tc>
          <w:tcPr>
            <w:tcW w:w="1701" w:type="dxa"/>
            <w:tcMar>
              <w:top w:w="57" w:type="dxa"/>
              <w:left w:w="85" w:type="dxa"/>
              <w:bottom w:w="57" w:type="dxa"/>
              <w:right w:w="85" w:type="dxa"/>
            </w:tcMar>
          </w:tcPr>
          <w:p w14:paraId="7E316C76" w14:textId="3D270D9B" w:rsidR="0068043A" w:rsidRPr="0068043A" w:rsidRDefault="006711F0" w:rsidP="004B6D63">
            <w:pPr>
              <w:pStyle w:val="afffff6"/>
            </w:pPr>
            <w:r w:rsidRPr="006711F0">
              <w:t>ERROR_LIMIT</w:t>
            </w:r>
          </w:p>
        </w:tc>
        <w:tc>
          <w:tcPr>
            <w:tcW w:w="6797" w:type="dxa"/>
            <w:tcMar>
              <w:top w:w="57" w:type="dxa"/>
              <w:left w:w="85" w:type="dxa"/>
              <w:bottom w:w="57" w:type="dxa"/>
              <w:right w:w="85" w:type="dxa"/>
            </w:tcMar>
          </w:tcPr>
          <w:p w14:paraId="491AD650" w14:textId="45D8187A" w:rsidR="0068043A" w:rsidRDefault="00E072C5" w:rsidP="006C26BE">
            <w:pPr>
              <w:pStyle w:val="aff8"/>
              <w:rPr>
                <w:lang w:val="ru-RU"/>
              </w:rPr>
            </w:pPr>
            <w:r>
              <w:rPr>
                <w:lang w:val="ru-RU"/>
              </w:rPr>
              <w:t>Опционально</w:t>
            </w:r>
            <w:r w:rsidR="006711F0" w:rsidRPr="006711F0">
              <w:rPr>
                <w:lang w:val="ru-RU"/>
              </w:rPr>
              <w:t>. Включает режим изоляции ошибок одной стр</w:t>
            </w:r>
            <w:r w:rsidR="006711F0">
              <w:rPr>
                <w:lang w:val="ru-RU"/>
              </w:rPr>
              <w:t>оки для этой операции загрузки.</w:t>
            </w:r>
            <w:r w:rsidR="006C26BE">
              <w:rPr>
                <w:lang w:val="ru-RU"/>
              </w:rPr>
              <w:t xml:space="preserve"> Если этот параметр включё</w:t>
            </w:r>
            <w:r w:rsidR="006711F0" w:rsidRPr="006711F0">
              <w:rPr>
                <w:lang w:val="ru-RU"/>
              </w:rPr>
              <w:t xml:space="preserve">н, входные строки с ошибками формата будут отброшены при условии, что предельное количество ошибок не достигнуто ни в одном </w:t>
            </w:r>
            <w:r w:rsidR="006C26BE">
              <w:rPr>
                <w:lang w:val="ru-RU"/>
              </w:rPr>
              <w:t>инстансе</w:t>
            </w:r>
            <w:r w:rsidR="006711F0" w:rsidRPr="006711F0">
              <w:rPr>
                <w:lang w:val="ru-RU"/>
              </w:rPr>
              <w:t xml:space="preserve"> сегмента </w:t>
            </w:r>
            <w:r w:rsidR="002C3408">
              <w:rPr>
                <w:lang w:val="ru-RU"/>
              </w:rPr>
              <w:t>RT.Warehouse</w:t>
            </w:r>
            <w:r w:rsidR="006711F0">
              <w:rPr>
                <w:lang w:val="ru-RU"/>
              </w:rPr>
              <w:t xml:space="preserve"> во время обработки ввода.</w:t>
            </w:r>
            <w:r w:rsidR="006711F0" w:rsidRPr="006711F0">
              <w:rPr>
                <w:lang w:val="ru-RU"/>
              </w:rPr>
              <w:t xml:space="preserve"> Если предел ошибок не достигнут, все исправные строки будут загружены, а все строки с ошибками будут либо отброшены, либо захвачены как ч</w:t>
            </w:r>
            <w:r w:rsidR="006711F0">
              <w:rPr>
                <w:lang w:val="ru-RU"/>
              </w:rPr>
              <w:t>асть информации журнала ошибок.</w:t>
            </w:r>
            <w:r w:rsidR="006711F0" w:rsidRPr="006711F0">
              <w:rPr>
                <w:lang w:val="ru-RU"/>
              </w:rPr>
              <w:t xml:space="preserve"> По умолчанию операция загрузки прерывается </w:t>
            </w:r>
            <w:r w:rsidR="006711F0">
              <w:rPr>
                <w:lang w:val="ru-RU"/>
              </w:rPr>
              <w:t>при первой обнаруженной ошибке.</w:t>
            </w:r>
            <w:r w:rsidR="006711F0" w:rsidRPr="006711F0">
              <w:rPr>
                <w:lang w:val="ru-RU"/>
              </w:rPr>
              <w:t xml:space="preserve"> Обратите внимание, что изоляция ошибок одной строки применяется только к стр</w:t>
            </w:r>
            <w:r w:rsidR="006711F0">
              <w:rPr>
                <w:lang w:val="ru-RU"/>
              </w:rPr>
              <w:t>окам данных с ошибками формата;</w:t>
            </w:r>
            <w:r w:rsidR="006711F0" w:rsidRPr="006711F0">
              <w:rPr>
                <w:lang w:val="ru-RU"/>
              </w:rPr>
              <w:t xml:space="preserve"> например, лишние или отсутствующие атрибуты, атрибуты неправильного типа данных или недопустимые клиентские </w:t>
            </w:r>
            <w:r w:rsidR="006711F0">
              <w:rPr>
                <w:lang w:val="ru-RU"/>
              </w:rPr>
              <w:t>последовательности кодирования.</w:t>
            </w:r>
            <w:r w:rsidR="006711F0" w:rsidRPr="006711F0">
              <w:rPr>
                <w:lang w:val="ru-RU"/>
              </w:rPr>
              <w:t xml:space="preserve"> Ошибки ограничений, такие как нарушения первичного ключа, все равно будут вызывать прерывание операции </w:t>
            </w:r>
            <w:r w:rsidR="006711F0">
              <w:rPr>
                <w:lang w:val="ru-RU"/>
              </w:rPr>
              <w:t>загрузки, если они встречаются.</w:t>
            </w:r>
          </w:p>
        </w:tc>
      </w:tr>
      <w:tr w:rsidR="006711F0" w:rsidRPr="00BB4D23" w14:paraId="3E6EE9BD" w14:textId="77777777" w:rsidTr="00250AB8">
        <w:tc>
          <w:tcPr>
            <w:tcW w:w="846" w:type="dxa"/>
          </w:tcPr>
          <w:p w14:paraId="69E8601A" w14:textId="7FC63F8D" w:rsidR="006711F0" w:rsidRDefault="006711F0" w:rsidP="00E32F92">
            <w:pPr>
              <w:pStyle w:val="aff8"/>
            </w:pPr>
            <w:r>
              <w:t>6.1.15</w:t>
            </w:r>
          </w:p>
        </w:tc>
        <w:tc>
          <w:tcPr>
            <w:tcW w:w="1701" w:type="dxa"/>
            <w:tcMar>
              <w:top w:w="57" w:type="dxa"/>
              <w:left w:w="85" w:type="dxa"/>
              <w:bottom w:w="57" w:type="dxa"/>
              <w:right w:w="85" w:type="dxa"/>
            </w:tcMar>
          </w:tcPr>
          <w:p w14:paraId="12BBA3B5" w14:textId="5F853F7C" w:rsidR="006711F0" w:rsidRPr="006711F0" w:rsidRDefault="00175E31" w:rsidP="006C26BE">
            <w:pPr>
              <w:pStyle w:val="afffff6"/>
            </w:pPr>
            <w:r w:rsidRPr="00175E31">
              <w:t>LOG_ERRORS</w:t>
            </w:r>
          </w:p>
        </w:tc>
        <w:tc>
          <w:tcPr>
            <w:tcW w:w="6797" w:type="dxa"/>
            <w:tcMar>
              <w:top w:w="57" w:type="dxa"/>
              <w:left w:w="85" w:type="dxa"/>
              <w:bottom w:w="57" w:type="dxa"/>
              <w:right w:w="85" w:type="dxa"/>
            </w:tcMar>
          </w:tcPr>
          <w:p w14:paraId="15ED2BC1" w14:textId="5C21D074" w:rsidR="00E6635F" w:rsidRDefault="006C26BE" w:rsidP="00E6635F">
            <w:pPr>
              <w:pStyle w:val="aff8"/>
              <w:rPr>
                <w:lang w:val="ru-RU"/>
              </w:rPr>
            </w:pPr>
            <w:r>
              <w:rPr>
                <w:lang w:val="ru-RU"/>
              </w:rPr>
              <w:t>Опционально</w:t>
            </w:r>
            <w:r w:rsidR="00E6635F" w:rsidRPr="00E6635F">
              <w:rPr>
                <w:lang w:val="ru-RU"/>
              </w:rPr>
              <w:t xml:space="preserve">, если объявлен </w:t>
            </w:r>
            <w:r w:rsidR="00E6635F" w:rsidRPr="006C26BE">
              <w:rPr>
                <w:rStyle w:val="afffff7"/>
              </w:rPr>
              <w:t>ERROR</w:t>
            </w:r>
            <w:r w:rsidR="00E6635F" w:rsidRPr="0055738E">
              <w:rPr>
                <w:rStyle w:val="afffff7"/>
                <w:lang w:val="ru-RU"/>
              </w:rPr>
              <w:t>_</w:t>
            </w:r>
            <w:r w:rsidR="00E6635F" w:rsidRPr="006C26BE">
              <w:rPr>
                <w:rStyle w:val="afffff7"/>
              </w:rPr>
              <w:t>LIMIT</w:t>
            </w:r>
            <w:r w:rsidR="00E6635F" w:rsidRPr="00E6635F">
              <w:rPr>
                <w:lang w:val="ru-RU"/>
              </w:rPr>
              <w:t xml:space="preserve">. Значение может быть </w:t>
            </w:r>
            <w:r w:rsidRPr="006C26BE">
              <w:rPr>
                <w:rStyle w:val="afffff7"/>
              </w:rPr>
              <w:t>true</w:t>
            </w:r>
            <w:r w:rsidR="00E6635F" w:rsidRPr="00E6635F">
              <w:rPr>
                <w:lang w:val="ru-RU"/>
              </w:rPr>
              <w:t xml:space="preserve"> или </w:t>
            </w:r>
            <w:r w:rsidRPr="006C26BE">
              <w:rPr>
                <w:rStyle w:val="afffff7"/>
              </w:rPr>
              <w:t>false</w:t>
            </w:r>
            <w:r w:rsidR="00E6635F" w:rsidRPr="00E6635F">
              <w:rPr>
                <w:lang w:val="ru-RU"/>
              </w:rPr>
              <w:t>. Значение по умолчанию</w:t>
            </w:r>
            <w:r w:rsidRPr="006C26BE">
              <w:rPr>
                <w:lang w:val="ru-RU"/>
              </w:rPr>
              <w:t xml:space="preserve"> —</w:t>
            </w:r>
            <w:r w:rsidR="00E6635F" w:rsidRPr="00E6635F">
              <w:rPr>
                <w:lang w:val="ru-RU"/>
              </w:rPr>
              <w:t xml:space="preserve"> </w:t>
            </w:r>
            <w:r w:rsidRPr="006C26BE">
              <w:rPr>
                <w:rStyle w:val="afffff7"/>
              </w:rPr>
              <w:t>false</w:t>
            </w:r>
            <w:r w:rsidR="00E6635F" w:rsidRPr="00E6635F">
              <w:rPr>
                <w:lang w:val="ru-RU"/>
              </w:rPr>
              <w:t xml:space="preserve">. Если значение </w:t>
            </w:r>
            <w:r w:rsidRPr="006C26BE">
              <w:rPr>
                <w:rStyle w:val="afffff7"/>
              </w:rPr>
              <w:t>true</w:t>
            </w:r>
            <w:r w:rsidR="00E6635F" w:rsidRPr="00E6635F">
              <w:rPr>
                <w:lang w:val="ru-RU"/>
              </w:rPr>
              <w:t xml:space="preserve">, строки с ошибками форматирования регистрируются во внутреннем журнале при работе в режиме изоляции ошибок одной строки. Вы можете проверить ошибки форматирования с помощью встроенной </w:t>
            </w:r>
            <w:r w:rsidRPr="00E6635F">
              <w:rPr>
                <w:lang w:val="ru-RU"/>
              </w:rPr>
              <w:t>SQL</w:t>
            </w:r>
            <w:r>
              <w:rPr>
                <w:lang w:val="ru-RU"/>
              </w:rPr>
              <w:t>-</w:t>
            </w:r>
            <w:r w:rsidR="00E6635F" w:rsidRPr="00E6635F">
              <w:rPr>
                <w:lang w:val="ru-RU"/>
              </w:rPr>
              <w:t xml:space="preserve">функции </w:t>
            </w:r>
            <w:r w:rsidR="002C3408">
              <w:rPr>
                <w:lang w:val="ru-RU"/>
              </w:rPr>
              <w:t>RT.Warehouse</w:t>
            </w:r>
            <w:r w:rsidR="00E6635F" w:rsidRPr="00E6635F">
              <w:rPr>
                <w:lang w:val="ru-RU"/>
              </w:rPr>
              <w:t xml:space="preserve"> </w:t>
            </w:r>
            <w:r w:rsidR="00E6635F" w:rsidRPr="006C26BE">
              <w:rPr>
                <w:rStyle w:val="afffff7"/>
              </w:rPr>
              <w:t>gp</w:t>
            </w:r>
            <w:r w:rsidR="00E6635F" w:rsidRPr="006C26BE">
              <w:rPr>
                <w:rStyle w:val="afffff7"/>
                <w:lang w:val="ru-RU"/>
              </w:rPr>
              <w:t>_</w:t>
            </w:r>
            <w:r w:rsidR="00E6635F" w:rsidRPr="006C26BE">
              <w:rPr>
                <w:rStyle w:val="afffff7"/>
              </w:rPr>
              <w:t>read</w:t>
            </w:r>
            <w:r w:rsidR="00E6635F" w:rsidRPr="006C26BE">
              <w:rPr>
                <w:rStyle w:val="afffff7"/>
                <w:lang w:val="ru-RU"/>
              </w:rPr>
              <w:t>_</w:t>
            </w:r>
            <w:r w:rsidR="00E6635F" w:rsidRPr="006C26BE">
              <w:rPr>
                <w:rStyle w:val="afffff7"/>
              </w:rPr>
              <w:t>error</w:t>
            </w:r>
            <w:r w:rsidR="00E6635F" w:rsidRPr="006C26BE">
              <w:rPr>
                <w:rStyle w:val="afffff7"/>
                <w:lang w:val="ru-RU"/>
              </w:rPr>
              <w:t>_</w:t>
            </w:r>
            <w:r w:rsidR="00E6635F" w:rsidRPr="006C26BE">
              <w:rPr>
                <w:rStyle w:val="afffff7"/>
              </w:rPr>
              <w:t>log</w:t>
            </w:r>
            <w:r w:rsidR="00E6635F" w:rsidRPr="0055738E">
              <w:rPr>
                <w:rStyle w:val="afffff7"/>
                <w:lang w:val="ru-RU"/>
              </w:rPr>
              <w:t>('</w:t>
            </w:r>
            <w:r w:rsidR="00E6635F" w:rsidRPr="006C26BE">
              <w:rPr>
                <w:rStyle w:val="afffff7"/>
                <w:i/>
              </w:rPr>
              <w:t>table</w:t>
            </w:r>
            <w:r w:rsidR="00E6635F" w:rsidRPr="0055738E">
              <w:rPr>
                <w:rStyle w:val="afffff7"/>
                <w:i/>
                <w:lang w:val="ru-RU"/>
              </w:rPr>
              <w:t>_</w:t>
            </w:r>
            <w:r w:rsidR="00E6635F" w:rsidRPr="006C26BE">
              <w:rPr>
                <w:rStyle w:val="afffff7"/>
                <w:i/>
              </w:rPr>
              <w:t>name</w:t>
            </w:r>
            <w:r w:rsidR="00E6635F" w:rsidRPr="0055738E">
              <w:rPr>
                <w:rStyle w:val="afffff7"/>
                <w:lang w:val="ru-RU"/>
              </w:rPr>
              <w:t>')</w:t>
            </w:r>
            <w:r w:rsidR="00E6635F" w:rsidRPr="00E6635F">
              <w:rPr>
                <w:lang w:val="ru-RU"/>
              </w:rPr>
              <w:t xml:space="preserve">. Если при загрузке данных обнаруживаются ошибки форматирования, </w:t>
            </w:r>
            <w:r w:rsidR="00E6635F" w:rsidRPr="006C26BE">
              <w:rPr>
                <w:rStyle w:val="afffff7"/>
              </w:rPr>
              <w:t>gpload</w:t>
            </w:r>
            <w:r w:rsidR="00E6635F" w:rsidRPr="00E6635F">
              <w:rPr>
                <w:lang w:val="ru-RU"/>
              </w:rPr>
              <w:t xml:space="preserve"> генерирует предупреждающее сообщение с именем таблицы, которая содержит информацию об ошибк</w:t>
            </w:r>
            <w:r w:rsidR="00E6635F">
              <w:rPr>
                <w:lang w:val="ru-RU"/>
              </w:rPr>
              <w:t>е, аналогичную этому сообщению.</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17"/>
            </w:tblGrid>
            <w:tr w:rsidR="00E6635F" w:rsidRPr="000749E2" w14:paraId="2FA74195" w14:textId="77777777" w:rsidTr="00682A8F">
              <w:tc>
                <w:tcPr>
                  <w:tcW w:w="9344" w:type="dxa"/>
                  <w:shd w:val="clear" w:color="auto" w:fill="F2F2F2" w:themeFill="background1" w:themeFillShade="F2"/>
                </w:tcPr>
                <w:p w14:paraId="5C93CD0B" w14:textId="77777777" w:rsidR="00E6635F" w:rsidRPr="00E6635F" w:rsidRDefault="00E6635F" w:rsidP="006C26BE">
                  <w:pPr>
                    <w:pStyle w:val="afffff6"/>
                    <w:jc w:val="left"/>
                    <w:rPr>
                      <w:lang w:val="en-US"/>
                    </w:rPr>
                  </w:pPr>
                  <w:r w:rsidRPr="006C26BE">
                    <w:rPr>
                      <w:i/>
                      <w:lang w:val="en-US"/>
                    </w:rPr>
                    <w:t>timestamp</w:t>
                  </w:r>
                  <w:r w:rsidRPr="00E6635F">
                    <w:rPr>
                      <w:lang w:val="en-US"/>
                    </w:rPr>
                    <w:t xml:space="preserve">|WARN|1 bad row, please use GPDB built-in function gp_read_error_log('table-name') </w:t>
                  </w:r>
                </w:p>
                <w:p w14:paraId="1B01D078" w14:textId="2D2E0593" w:rsidR="00E6635F" w:rsidRPr="00E6635F" w:rsidRDefault="00E6635F" w:rsidP="006C26BE">
                  <w:pPr>
                    <w:pStyle w:val="afffff6"/>
                    <w:jc w:val="left"/>
                    <w:rPr>
                      <w:lang w:val="en-US"/>
                    </w:rPr>
                  </w:pPr>
                  <w:r w:rsidRPr="00E6635F">
                    <w:rPr>
                      <w:lang w:val="en-US"/>
                    </w:rPr>
                    <w:t xml:space="preserve">   to access the detailed error row</w:t>
                  </w:r>
                </w:p>
              </w:tc>
            </w:tr>
          </w:tbl>
          <w:p w14:paraId="46B45418" w14:textId="145F17D2" w:rsidR="00E6635F" w:rsidRPr="00E6635F" w:rsidRDefault="00E6635F" w:rsidP="00E6635F">
            <w:pPr>
              <w:pStyle w:val="aff8"/>
              <w:rPr>
                <w:lang w:val="ru-RU"/>
              </w:rPr>
            </w:pPr>
            <w:r w:rsidRPr="00E6635F">
              <w:rPr>
                <w:lang w:val="ru-RU"/>
              </w:rPr>
              <w:t>Если</w:t>
            </w:r>
            <w:r w:rsidRPr="006C26BE">
              <w:t xml:space="preserve"> </w:t>
            </w:r>
            <w:r w:rsidRPr="00E6635F">
              <w:rPr>
                <w:lang w:val="ru-RU"/>
              </w:rPr>
              <w:t>указан</w:t>
            </w:r>
            <w:r w:rsidRPr="006C26BE">
              <w:t xml:space="preserve"> </w:t>
            </w:r>
            <w:r w:rsidRPr="006C26BE">
              <w:rPr>
                <w:rStyle w:val="afffff7"/>
              </w:rPr>
              <w:t>LOG_ERRORS: true</w:t>
            </w:r>
            <w:r w:rsidRPr="006C26BE">
              <w:t xml:space="preserve">, </w:t>
            </w:r>
            <w:r w:rsidRPr="00E6635F">
              <w:rPr>
                <w:lang w:val="ru-RU"/>
              </w:rPr>
              <w:t>необходимо</w:t>
            </w:r>
            <w:r w:rsidRPr="006C26BE">
              <w:t xml:space="preserve"> </w:t>
            </w:r>
            <w:r w:rsidRPr="00E6635F">
              <w:rPr>
                <w:lang w:val="ru-RU"/>
              </w:rPr>
              <w:t>указать</w:t>
            </w:r>
            <w:r w:rsidRPr="006C26BE">
              <w:t xml:space="preserve"> </w:t>
            </w:r>
            <w:r w:rsidRPr="006C26BE">
              <w:rPr>
                <w:rStyle w:val="afffff7"/>
              </w:rPr>
              <w:t>REUSE_TABLES: true</w:t>
            </w:r>
            <w:r w:rsidRPr="006C26BE">
              <w:t xml:space="preserve">, </w:t>
            </w:r>
            <w:r w:rsidRPr="00E6635F">
              <w:rPr>
                <w:lang w:val="ru-RU"/>
              </w:rPr>
              <w:t>чтобы</w:t>
            </w:r>
            <w:r w:rsidRPr="006C26BE">
              <w:t xml:space="preserve"> </w:t>
            </w:r>
            <w:r w:rsidRPr="00E6635F">
              <w:rPr>
                <w:lang w:val="ru-RU"/>
              </w:rPr>
              <w:t>ошибки</w:t>
            </w:r>
            <w:r w:rsidRPr="006C26BE">
              <w:t xml:space="preserve"> </w:t>
            </w:r>
            <w:r w:rsidRPr="00E6635F">
              <w:rPr>
                <w:lang w:val="ru-RU"/>
              </w:rPr>
              <w:t>форматирования</w:t>
            </w:r>
            <w:r w:rsidRPr="006C26BE">
              <w:t xml:space="preserve"> </w:t>
            </w:r>
            <w:r w:rsidRPr="00E6635F">
              <w:rPr>
                <w:lang w:val="ru-RU"/>
              </w:rPr>
              <w:t>сохранялись</w:t>
            </w:r>
            <w:r w:rsidRPr="006C26BE">
              <w:t xml:space="preserve"> </w:t>
            </w:r>
            <w:r w:rsidRPr="00E6635F">
              <w:rPr>
                <w:lang w:val="ru-RU"/>
              </w:rPr>
              <w:t>в</w:t>
            </w:r>
            <w:r w:rsidRPr="006C26BE">
              <w:t xml:space="preserve"> </w:t>
            </w:r>
            <w:r w:rsidRPr="00E6635F">
              <w:rPr>
                <w:lang w:val="ru-RU"/>
              </w:rPr>
              <w:t>журналах</w:t>
            </w:r>
            <w:r w:rsidRPr="006C26BE">
              <w:t xml:space="preserve"> </w:t>
            </w:r>
            <w:r w:rsidRPr="00E6635F">
              <w:rPr>
                <w:lang w:val="ru-RU"/>
              </w:rPr>
              <w:t>ошибок</w:t>
            </w:r>
            <w:r w:rsidRPr="006C26BE">
              <w:t xml:space="preserve"> </w:t>
            </w:r>
            <w:r w:rsidR="002C3408">
              <w:t>RT.Warehouse</w:t>
            </w:r>
            <w:r w:rsidRPr="006C26BE">
              <w:t xml:space="preserve">. </w:t>
            </w:r>
            <w:r w:rsidRPr="00E6635F">
              <w:rPr>
                <w:lang w:val="ru-RU"/>
              </w:rPr>
              <w:t>Если</w:t>
            </w:r>
            <w:r w:rsidRPr="002C3408">
              <w:t xml:space="preserve"> </w:t>
            </w:r>
            <w:r w:rsidRPr="006C26BE">
              <w:rPr>
                <w:rStyle w:val="afffff7"/>
              </w:rPr>
              <w:t>REUSE</w:t>
            </w:r>
            <w:r w:rsidRPr="002C3408">
              <w:rPr>
                <w:rStyle w:val="afffff7"/>
              </w:rPr>
              <w:t>_</w:t>
            </w:r>
            <w:r w:rsidRPr="006C26BE">
              <w:rPr>
                <w:rStyle w:val="afffff7"/>
              </w:rPr>
              <w:t>TABLES</w:t>
            </w:r>
            <w:r w:rsidRPr="002C3408">
              <w:rPr>
                <w:rStyle w:val="afffff7"/>
              </w:rPr>
              <w:t xml:space="preserve">: </w:t>
            </w:r>
            <w:r w:rsidRPr="006C26BE">
              <w:rPr>
                <w:rStyle w:val="afffff7"/>
              </w:rPr>
              <w:t>true</w:t>
            </w:r>
            <w:r w:rsidRPr="002C3408">
              <w:t xml:space="preserve"> </w:t>
            </w:r>
            <w:r w:rsidRPr="00E6635F">
              <w:rPr>
                <w:lang w:val="ru-RU"/>
              </w:rPr>
              <w:t>не</w:t>
            </w:r>
            <w:r w:rsidRPr="002C3408">
              <w:t xml:space="preserve"> </w:t>
            </w:r>
            <w:r w:rsidRPr="00E6635F">
              <w:rPr>
                <w:lang w:val="ru-RU"/>
              </w:rPr>
              <w:t>указано</w:t>
            </w:r>
            <w:r w:rsidRPr="002C3408">
              <w:t xml:space="preserve">, </w:t>
            </w:r>
            <w:r w:rsidRPr="00E6635F">
              <w:rPr>
                <w:lang w:val="ru-RU"/>
              </w:rPr>
              <w:t>информация</w:t>
            </w:r>
            <w:r w:rsidRPr="002C3408">
              <w:t xml:space="preserve"> </w:t>
            </w:r>
            <w:r w:rsidRPr="00E6635F">
              <w:rPr>
                <w:lang w:val="ru-RU"/>
              </w:rPr>
              <w:t>об</w:t>
            </w:r>
            <w:r w:rsidRPr="002C3408">
              <w:t xml:space="preserve"> </w:t>
            </w:r>
            <w:r w:rsidRPr="00E6635F">
              <w:rPr>
                <w:lang w:val="ru-RU"/>
              </w:rPr>
              <w:t>ошибке</w:t>
            </w:r>
            <w:r w:rsidRPr="002C3408">
              <w:t xml:space="preserve"> </w:t>
            </w:r>
            <w:r w:rsidRPr="00E6635F">
              <w:rPr>
                <w:lang w:val="ru-RU"/>
              </w:rPr>
              <w:t>удаляется</w:t>
            </w:r>
            <w:r w:rsidRPr="002C3408">
              <w:t xml:space="preserve"> </w:t>
            </w:r>
            <w:r w:rsidRPr="00E6635F">
              <w:rPr>
                <w:lang w:val="ru-RU"/>
              </w:rPr>
              <w:t>после</w:t>
            </w:r>
            <w:r w:rsidRPr="002C3408">
              <w:t xml:space="preserve"> </w:t>
            </w:r>
            <w:r w:rsidRPr="00E6635F">
              <w:rPr>
                <w:lang w:val="ru-RU"/>
              </w:rPr>
              <w:t>операции</w:t>
            </w:r>
            <w:r w:rsidRPr="002C3408">
              <w:t xml:space="preserve"> </w:t>
            </w:r>
            <w:r w:rsidRPr="006C26BE">
              <w:rPr>
                <w:rStyle w:val="afffff7"/>
              </w:rPr>
              <w:t>gpload</w:t>
            </w:r>
            <w:r w:rsidRPr="002C3408">
              <w:t xml:space="preserve">. </w:t>
            </w:r>
            <w:r w:rsidRPr="00E6635F">
              <w:rPr>
                <w:lang w:val="ru-RU"/>
              </w:rPr>
              <w:t xml:space="preserve">Возвращается только сводная информация об ошибках форматирования. Вы можете удалить ошибки форматирования из журналов ошибок с помощью функции </w:t>
            </w:r>
            <w:r w:rsidR="002C3408">
              <w:rPr>
                <w:lang w:val="ru-RU"/>
              </w:rPr>
              <w:t>RT.Warehouse</w:t>
            </w:r>
            <w:r w:rsidR="006C26BE" w:rsidRPr="006C26BE">
              <w:rPr>
                <w:lang w:val="ru-RU"/>
              </w:rPr>
              <w:t xml:space="preserve"> </w:t>
            </w:r>
            <w:r w:rsidRPr="006C26BE">
              <w:rPr>
                <w:rStyle w:val="afffff7"/>
              </w:rPr>
              <w:t>gp</w:t>
            </w:r>
            <w:r w:rsidRPr="0055738E">
              <w:rPr>
                <w:rStyle w:val="afffff7"/>
                <w:lang w:val="ru-RU"/>
              </w:rPr>
              <w:t>_</w:t>
            </w:r>
            <w:r w:rsidRPr="006C26BE">
              <w:rPr>
                <w:rStyle w:val="afffff7"/>
              </w:rPr>
              <w:t>truncate</w:t>
            </w:r>
            <w:r w:rsidRPr="0055738E">
              <w:rPr>
                <w:rStyle w:val="afffff7"/>
                <w:lang w:val="ru-RU"/>
              </w:rPr>
              <w:t>_</w:t>
            </w:r>
            <w:r w:rsidRPr="006C26BE">
              <w:rPr>
                <w:rStyle w:val="afffff7"/>
              </w:rPr>
              <w:t>error</w:t>
            </w:r>
            <w:r w:rsidRPr="0055738E">
              <w:rPr>
                <w:rStyle w:val="afffff7"/>
                <w:lang w:val="ru-RU"/>
              </w:rPr>
              <w:t>_</w:t>
            </w:r>
            <w:proofErr w:type="gramStart"/>
            <w:r w:rsidRPr="006C26BE">
              <w:rPr>
                <w:rStyle w:val="afffff7"/>
              </w:rPr>
              <w:t>log</w:t>
            </w:r>
            <w:r w:rsidRPr="0055738E">
              <w:rPr>
                <w:rStyle w:val="afffff7"/>
                <w:lang w:val="ru-RU"/>
              </w:rPr>
              <w:t>(</w:t>
            </w:r>
            <w:proofErr w:type="gramEnd"/>
            <w:r w:rsidRPr="0055738E">
              <w:rPr>
                <w:rStyle w:val="afffff7"/>
                <w:lang w:val="ru-RU"/>
              </w:rPr>
              <w:t>)</w:t>
            </w:r>
            <w:r w:rsidRPr="00E6635F">
              <w:rPr>
                <w:lang w:val="ru-RU"/>
              </w:rPr>
              <w:t>.</w:t>
            </w:r>
          </w:p>
          <w:p w14:paraId="43841D90" w14:textId="23F30228" w:rsidR="006711F0" w:rsidRPr="006711F0" w:rsidRDefault="00E6635F" w:rsidP="00E6635F">
            <w:pPr>
              <w:pStyle w:val="aff8"/>
              <w:rPr>
                <w:lang w:val="ru-RU"/>
              </w:rPr>
            </w:pPr>
            <w:r w:rsidRPr="00E6635F">
              <w:rPr>
                <w:b/>
                <w:lang w:val="ru-RU"/>
              </w:rPr>
              <w:lastRenderedPageBreak/>
              <w:t>Примечание</w:t>
            </w:r>
            <w:r w:rsidRPr="00E6635F">
              <w:rPr>
                <w:lang w:val="ru-RU"/>
              </w:rPr>
              <w:t xml:space="preserve">. Когда </w:t>
            </w:r>
            <w:r w:rsidRPr="006C26BE">
              <w:rPr>
                <w:rStyle w:val="afffff7"/>
              </w:rPr>
              <w:t>gpfdist</w:t>
            </w:r>
            <w:r w:rsidRPr="00E6635F">
              <w:rPr>
                <w:lang w:val="ru-RU"/>
              </w:rPr>
              <w:t xml:space="preserve"> считывает данные и обнаруживает ошибку форматирования данных, сообщение об ошибке включает номер строки, указывающий местонахождение ошибки форматирования. </w:t>
            </w:r>
            <w:r w:rsidRPr="006C26BE">
              <w:rPr>
                <w:rStyle w:val="afffff7"/>
              </w:rPr>
              <w:t>gpfdist</w:t>
            </w:r>
            <w:r w:rsidRPr="00E6635F">
              <w:rPr>
                <w:lang w:val="ru-RU"/>
              </w:rPr>
              <w:t xml:space="preserve"> пытается захватить строку, содержащую ошибку. Однако </w:t>
            </w:r>
            <w:r w:rsidRPr="006C26BE">
              <w:rPr>
                <w:rStyle w:val="afffff7"/>
              </w:rPr>
              <w:t>gpfdist</w:t>
            </w:r>
            <w:r w:rsidRPr="00E6635F">
              <w:rPr>
                <w:lang w:val="ru-RU"/>
              </w:rPr>
              <w:t xml:space="preserve"> может не захватить точную строку для н</w:t>
            </w:r>
            <w:r w:rsidR="006C26BE">
              <w:rPr>
                <w:lang w:val="ru-RU"/>
              </w:rPr>
              <w:t>екоторых ошибок форматирования.</w:t>
            </w:r>
          </w:p>
        </w:tc>
      </w:tr>
      <w:tr w:rsidR="004857F1" w:rsidRPr="00BB4D23" w14:paraId="76AB74A6" w14:textId="77777777" w:rsidTr="00250AB8">
        <w:tc>
          <w:tcPr>
            <w:tcW w:w="846" w:type="dxa"/>
          </w:tcPr>
          <w:p w14:paraId="475D5A2B" w14:textId="239D7DBD" w:rsidR="004857F1" w:rsidRDefault="004857F1" w:rsidP="00E32F92">
            <w:pPr>
              <w:pStyle w:val="aff8"/>
            </w:pPr>
            <w:r>
              <w:lastRenderedPageBreak/>
              <w:t>6.1.16</w:t>
            </w:r>
          </w:p>
        </w:tc>
        <w:tc>
          <w:tcPr>
            <w:tcW w:w="1701" w:type="dxa"/>
            <w:tcMar>
              <w:top w:w="57" w:type="dxa"/>
              <w:left w:w="85" w:type="dxa"/>
              <w:bottom w:w="57" w:type="dxa"/>
              <w:right w:w="85" w:type="dxa"/>
            </w:tcMar>
          </w:tcPr>
          <w:p w14:paraId="635902DA" w14:textId="65E01322" w:rsidR="004857F1" w:rsidRPr="00175E31" w:rsidRDefault="004857F1" w:rsidP="006C26BE">
            <w:pPr>
              <w:pStyle w:val="afffff6"/>
            </w:pPr>
            <w:r w:rsidRPr="004857F1">
              <w:t>EXTERNAL</w:t>
            </w:r>
          </w:p>
        </w:tc>
        <w:tc>
          <w:tcPr>
            <w:tcW w:w="6797" w:type="dxa"/>
            <w:tcMar>
              <w:top w:w="57" w:type="dxa"/>
              <w:left w:w="85" w:type="dxa"/>
              <w:bottom w:w="57" w:type="dxa"/>
              <w:right w:w="85" w:type="dxa"/>
            </w:tcMar>
          </w:tcPr>
          <w:p w14:paraId="68CF603A" w14:textId="6780593D" w:rsidR="004857F1" w:rsidRPr="00E6635F" w:rsidRDefault="006C26BE" w:rsidP="006C26BE">
            <w:pPr>
              <w:pStyle w:val="aff8"/>
              <w:rPr>
                <w:lang w:val="ru-RU"/>
              </w:rPr>
            </w:pPr>
            <w:r>
              <w:rPr>
                <w:lang w:val="ru-RU"/>
              </w:rPr>
              <w:t>Опционально</w:t>
            </w:r>
            <w:r w:rsidR="004857F1">
              <w:rPr>
                <w:lang w:val="ru-RU"/>
              </w:rPr>
              <w:t>.</w:t>
            </w:r>
            <w:r w:rsidR="004857F1" w:rsidRPr="004857F1">
              <w:rPr>
                <w:lang w:val="ru-RU"/>
              </w:rPr>
              <w:t xml:space="preserve"> Определяет схему объектов базы данных вн</w:t>
            </w:r>
            <w:r w:rsidR="004857F1">
              <w:rPr>
                <w:lang w:val="ru-RU"/>
              </w:rPr>
              <w:t xml:space="preserve">ешних таблиц, созданных </w:t>
            </w:r>
            <w:r w:rsidR="004857F1" w:rsidRPr="006C26BE">
              <w:rPr>
                <w:rStyle w:val="afffff7"/>
              </w:rPr>
              <w:t>gpload</w:t>
            </w:r>
            <w:r w:rsidR="004857F1">
              <w:rPr>
                <w:lang w:val="ru-RU"/>
              </w:rPr>
              <w:t>.</w:t>
            </w:r>
            <w:r w:rsidR="004857F1" w:rsidRPr="004857F1">
              <w:rPr>
                <w:lang w:val="ru-RU"/>
              </w:rPr>
              <w:t xml:space="preserve"> По умолчанию используется </w:t>
            </w:r>
            <w:r w:rsidR="004857F1" w:rsidRPr="006C26BE">
              <w:rPr>
                <w:rStyle w:val="afffff7"/>
              </w:rPr>
              <w:t>search_path</w:t>
            </w:r>
            <w:r w:rsidR="004857F1" w:rsidRPr="004857F1">
              <w:rPr>
                <w:lang w:val="ru-RU"/>
              </w:rPr>
              <w:t xml:space="preserve"> </w:t>
            </w:r>
            <w:r w:rsidR="002C3408">
              <w:rPr>
                <w:lang w:val="ru-RU"/>
              </w:rPr>
              <w:t>RT.Warehouse</w:t>
            </w:r>
            <w:r w:rsidR="004857F1" w:rsidRPr="004857F1">
              <w:rPr>
                <w:lang w:val="ru-RU"/>
              </w:rPr>
              <w:t>.</w:t>
            </w:r>
          </w:p>
        </w:tc>
      </w:tr>
      <w:tr w:rsidR="004857F1" w:rsidRPr="00BB4D23" w14:paraId="407D4990" w14:textId="77777777" w:rsidTr="00250AB8">
        <w:tc>
          <w:tcPr>
            <w:tcW w:w="846" w:type="dxa"/>
          </w:tcPr>
          <w:p w14:paraId="44B11F27" w14:textId="06EC5F62" w:rsidR="004857F1" w:rsidRDefault="004857F1" w:rsidP="00E32F92">
            <w:pPr>
              <w:pStyle w:val="aff8"/>
            </w:pPr>
            <w:r>
              <w:t>6.1.16.1</w:t>
            </w:r>
          </w:p>
        </w:tc>
        <w:tc>
          <w:tcPr>
            <w:tcW w:w="1701" w:type="dxa"/>
            <w:tcMar>
              <w:top w:w="57" w:type="dxa"/>
              <w:left w:w="85" w:type="dxa"/>
              <w:bottom w:w="57" w:type="dxa"/>
              <w:right w:w="85" w:type="dxa"/>
            </w:tcMar>
          </w:tcPr>
          <w:p w14:paraId="5A04E738" w14:textId="2ECB6662" w:rsidR="004857F1" w:rsidRPr="004857F1" w:rsidRDefault="004857F1" w:rsidP="006C26BE">
            <w:pPr>
              <w:pStyle w:val="afffff6"/>
            </w:pPr>
            <w:r w:rsidRPr="004857F1">
              <w:t>SCHEMA</w:t>
            </w:r>
          </w:p>
        </w:tc>
        <w:tc>
          <w:tcPr>
            <w:tcW w:w="6797" w:type="dxa"/>
            <w:tcMar>
              <w:top w:w="57" w:type="dxa"/>
              <w:left w:w="85" w:type="dxa"/>
              <w:bottom w:w="57" w:type="dxa"/>
              <w:right w:w="85" w:type="dxa"/>
            </w:tcMar>
          </w:tcPr>
          <w:p w14:paraId="09273733" w14:textId="10B15520" w:rsidR="004857F1" w:rsidRDefault="004857F1" w:rsidP="004857F1">
            <w:pPr>
              <w:pStyle w:val="aff8"/>
              <w:rPr>
                <w:lang w:val="ru-RU"/>
              </w:rPr>
            </w:pPr>
            <w:r w:rsidRPr="004857F1">
              <w:rPr>
                <w:lang w:val="ru-RU"/>
              </w:rPr>
              <w:t>Тре</w:t>
            </w:r>
            <w:r>
              <w:rPr>
                <w:lang w:val="ru-RU"/>
              </w:rPr>
              <w:t xml:space="preserve">буется при объявлении </w:t>
            </w:r>
            <w:r w:rsidRPr="006C26BE">
              <w:rPr>
                <w:rStyle w:val="afffff7"/>
              </w:rPr>
              <w:t>EXTERNAL</w:t>
            </w:r>
            <w:r>
              <w:rPr>
                <w:lang w:val="ru-RU"/>
              </w:rPr>
              <w:t>.</w:t>
            </w:r>
            <w:r w:rsidRPr="004857F1">
              <w:rPr>
                <w:lang w:val="ru-RU"/>
              </w:rPr>
              <w:t xml:space="preserve"> </w:t>
            </w:r>
            <w:r>
              <w:rPr>
                <w:lang w:val="ru-RU"/>
              </w:rPr>
              <w:t>Имя схемы внешней таблицы.</w:t>
            </w:r>
            <w:r w:rsidRPr="004857F1">
              <w:rPr>
                <w:lang w:val="ru-RU"/>
              </w:rPr>
              <w:t xml:space="preserve"> Если схема не с</w:t>
            </w:r>
            <w:r>
              <w:rPr>
                <w:lang w:val="ru-RU"/>
              </w:rPr>
              <w:t>уществует, возвращается ошибка.</w:t>
            </w:r>
            <w:r w:rsidRPr="004857F1">
              <w:rPr>
                <w:lang w:val="ru-RU"/>
              </w:rPr>
              <w:t xml:space="preserve"> Если указан </w:t>
            </w:r>
            <w:r w:rsidRPr="0055738E">
              <w:rPr>
                <w:rStyle w:val="afffff7"/>
                <w:lang w:val="ru-RU"/>
              </w:rPr>
              <w:t>%</w:t>
            </w:r>
            <w:r w:rsidRPr="004857F1">
              <w:rPr>
                <w:lang w:val="ru-RU"/>
              </w:rPr>
              <w:t xml:space="preserve"> (символ процента), используется схема имени таблицы, заданная пар</w:t>
            </w:r>
            <w:r>
              <w:rPr>
                <w:lang w:val="ru-RU"/>
              </w:rPr>
              <w:t xml:space="preserve">аметром </w:t>
            </w:r>
            <w:r w:rsidRPr="006C26BE">
              <w:rPr>
                <w:rStyle w:val="afffff7"/>
              </w:rPr>
              <w:t>TABLE</w:t>
            </w:r>
            <w:r>
              <w:rPr>
                <w:lang w:val="ru-RU"/>
              </w:rPr>
              <w:t xml:space="preserve"> в разделе </w:t>
            </w:r>
            <w:r w:rsidRPr="006C26BE">
              <w:rPr>
                <w:rStyle w:val="afffff7"/>
              </w:rPr>
              <w:t>OUTPUT</w:t>
            </w:r>
            <w:r>
              <w:rPr>
                <w:lang w:val="ru-RU"/>
              </w:rPr>
              <w:t>.</w:t>
            </w:r>
            <w:r w:rsidRPr="004857F1">
              <w:rPr>
                <w:lang w:val="ru-RU"/>
              </w:rPr>
              <w:t xml:space="preserve"> Если в имени таблицы не указана схема, используется схема по умолчанию.</w:t>
            </w:r>
          </w:p>
        </w:tc>
      </w:tr>
      <w:tr w:rsidR="004857F1" w:rsidRPr="00BB4D23" w14:paraId="79E762DC" w14:textId="77777777" w:rsidTr="00250AB8">
        <w:tc>
          <w:tcPr>
            <w:tcW w:w="846" w:type="dxa"/>
          </w:tcPr>
          <w:p w14:paraId="7F5B6226" w14:textId="5D2315CB" w:rsidR="004857F1" w:rsidRDefault="00C34F51" w:rsidP="00E32F92">
            <w:pPr>
              <w:pStyle w:val="aff8"/>
            </w:pPr>
            <w:r>
              <w:t>6.2</w:t>
            </w:r>
          </w:p>
        </w:tc>
        <w:tc>
          <w:tcPr>
            <w:tcW w:w="1701" w:type="dxa"/>
            <w:tcMar>
              <w:top w:w="57" w:type="dxa"/>
              <w:left w:w="85" w:type="dxa"/>
              <w:bottom w:w="57" w:type="dxa"/>
              <w:right w:w="85" w:type="dxa"/>
            </w:tcMar>
          </w:tcPr>
          <w:p w14:paraId="6FD13B25" w14:textId="2C63A628" w:rsidR="004857F1" w:rsidRPr="004857F1" w:rsidRDefault="00C34F51" w:rsidP="006C26BE">
            <w:pPr>
              <w:pStyle w:val="afffff6"/>
            </w:pPr>
            <w:r w:rsidRPr="00C34F51">
              <w:t>OUTPUT</w:t>
            </w:r>
          </w:p>
        </w:tc>
        <w:tc>
          <w:tcPr>
            <w:tcW w:w="6797" w:type="dxa"/>
            <w:tcMar>
              <w:top w:w="57" w:type="dxa"/>
              <w:left w:w="85" w:type="dxa"/>
              <w:bottom w:w="57" w:type="dxa"/>
              <w:right w:w="85" w:type="dxa"/>
            </w:tcMar>
          </w:tcPr>
          <w:p w14:paraId="48D6F7A5" w14:textId="2947433A" w:rsidR="004857F1" w:rsidRPr="004857F1" w:rsidRDefault="006C26BE" w:rsidP="006C26BE">
            <w:pPr>
              <w:pStyle w:val="aff8"/>
              <w:rPr>
                <w:lang w:val="ru-RU"/>
              </w:rPr>
            </w:pPr>
            <w:r>
              <w:rPr>
                <w:lang w:val="ru-RU"/>
              </w:rPr>
              <w:t>Обязательный</w:t>
            </w:r>
            <w:r w:rsidR="00367596">
              <w:rPr>
                <w:lang w:val="ru-RU"/>
              </w:rPr>
              <w:t>.</w:t>
            </w:r>
            <w:r w:rsidR="00367596" w:rsidRPr="00367596">
              <w:rPr>
                <w:lang w:val="ru-RU"/>
              </w:rPr>
              <w:t xml:space="preserve"> Определяет значения целевой таблицы и конечных столбцов данных, которые должны быть загружены в базу данных.</w:t>
            </w:r>
          </w:p>
        </w:tc>
      </w:tr>
      <w:tr w:rsidR="00367596" w:rsidRPr="00BB4D23" w14:paraId="640A5234" w14:textId="77777777" w:rsidTr="00250AB8">
        <w:tc>
          <w:tcPr>
            <w:tcW w:w="846" w:type="dxa"/>
          </w:tcPr>
          <w:p w14:paraId="14AE7FC5" w14:textId="2A8DBB8C" w:rsidR="00367596" w:rsidRDefault="00367596" w:rsidP="00E32F92">
            <w:pPr>
              <w:pStyle w:val="aff8"/>
            </w:pPr>
            <w:r>
              <w:t>6.2.1</w:t>
            </w:r>
          </w:p>
        </w:tc>
        <w:tc>
          <w:tcPr>
            <w:tcW w:w="1701" w:type="dxa"/>
            <w:tcMar>
              <w:top w:w="57" w:type="dxa"/>
              <w:left w:w="85" w:type="dxa"/>
              <w:bottom w:w="57" w:type="dxa"/>
              <w:right w:w="85" w:type="dxa"/>
            </w:tcMar>
          </w:tcPr>
          <w:p w14:paraId="05686B55" w14:textId="4147CF71" w:rsidR="00367596" w:rsidRPr="00C34F51" w:rsidRDefault="00367596" w:rsidP="006C26BE">
            <w:pPr>
              <w:pStyle w:val="afffff6"/>
              <w:jc w:val="left"/>
            </w:pPr>
            <w:r w:rsidRPr="00367596">
              <w:t>TABLE</w:t>
            </w:r>
          </w:p>
        </w:tc>
        <w:tc>
          <w:tcPr>
            <w:tcW w:w="6797" w:type="dxa"/>
            <w:tcMar>
              <w:top w:w="57" w:type="dxa"/>
              <w:left w:w="85" w:type="dxa"/>
              <w:bottom w:w="57" w:type="dxa"/>
              <w:right w:w="85" w:type="dxa"/>
            </w:tcMar>
          </w:tcPr>
          <w:p w14:paraId="11EA494A" w14:textId="62AF9FF4" w:rsidR="00367596" w:rsidRDefault="006C26BE" w:rsidP="00367596">
            <w:pPr>
              <w:pStyle w:val="aff8"/>
              <w:rPr>
                <w:lang w:val="ru-RU"/>
              </w:rPr>
            </w:pPr>
            <w:r>
              <w:rPr>
                <w:lang w:val="ru-RU"/>
              </w:rPr>
              <w:t>Обязательный</w:t>
            </w:r>
            <w:r w:rsidR="00367596">
              <w:rPr>
                <w:lang w:val="ru-RU"/>
              </w:rPr>
              <w:t>.</w:t>
            </w:r>
            <w:r w:rsidR="00367596" w:rsidRPr="00367596">
              <w:rPr>
                <w:lang w:val="ru-RU"/>
              </w:rPr>
              <w:t xml:space="preserve"> Имя целевой таблицы для загрузки.</w:t>
            </w:r>
          </w:p>
        </w:tc>
      </w:tr>
      <w:tr w:rsidR="00367596" w:rsidRPr="00BB4D23" w14:paraId="1D36201E" w14:textId="77777777" w:rsidTr="00250AB8">
        <w:tc>
          <w:tcPr>
            <w:tcW w:w="846" w:type="dxa"/>
          </w:tcPr>
          <w:p w14:paraId="7C22BBCF" w14:textId="3F7D7783" w:rsidR="00367596" w:rsidRDefault="00367596" w:rsidP="00E32F92">
            <w:pPr>
              <w:pStyle w:val="aff8"/>
            </w:pPr>
            <w:r>
              <w:t>6.2.2</w:t>
            </w:r>
          </w:p>
        </w:tc>
        <w:tc>
          <w:tcPr>
            <w:tcW w:w="1701" w:type="dxa"/>
            <w:tcMar>
              <w:top w:w="57" w:type="dxa"/>
              <w:left w:w="85" w:type="dxa"/>
              <w:bottom w:w="57" w:type="dxa"/>
              <w:right w:w="85" w:type="dxa"/>
            </w:tcMar>
          </w:tcPr>
          <w:p w14:paraId="5B8BF201" w14:textId="50243BEE" w:rsidR="00367596" w:rsidRPr="00367596" w:rsidRDefault="00367596" w:rsidP="006C26BE">
            <w:pPr>
              <w:pStyle w:val="afffff6"/>
              <w:jc w:val="left"/>
            </w:pPr>
            <w:r w:rsidRPr="00367596">
              <w:t>MODE</w:t>
            </w:r>
          </w:p>
        </w:tc>
        <w:tc>
          <w:tcPr>
            <w:tcW w:w="6797" w:type="dxa"/>
            <w:tcMar>
              <w:top w:w="57" w:type="dxa"/>
              <w:left w:w="85" w:type="dxa"/>
              <w:bottom w:w="57" w:type="dxa"/>
              <w:right w:w="85" w:type="dxa"/>
            </w:tcMar>
          </w:tcPr>
          <w:p w14:paraId="2FF54FDD" w14:textId="25CA04F2" w:rsidR="00367596" w:rsidRDefault="006C26BE" w:rsidP="00367596">
            <w:pPr>
              <w:pStyle w:val="aff8"/>
              <w:rPr>
                <w:lang w:val="ru-RU"/>
              </w:rPr>
            </w:pPr>
            <w:r>
              <w:rPr>
                <w:lang w:val="ru-RU"/>
              </w:rPr>
              <w:t>Опционально</w:t>
            </w:r>
            <w:r w:rsidR="00367596" w:rsidRPr="00367596">
              <w:rPr>
                <w:lang w:val="ru-RU"/>
              </w:rPr>
              <w:t xml:space="preserve">. Если не указано иное, по умолчанию используется </w:t>
            </w:r>
            <w:r w:rsidR="00367596" w:rsidRPr="006C26BE">
              <w:rPr>
                <w:rStyle w:val="afffff7"/>
              </w:rPr>
              <w:t>INSERT</w:t>
            </w:r>
            <w:r w:rsidR="00367596">
              <w:rPr>
                <w:lang w:val="ru-RU"/>
              </w:rPr>
              <w:t>. Доступны три режима загрузки:</w:t>
            </w:r>
          </w:p>
          <w:p w14:paraId="00C077DF" w14:textId="333C8CE7" w:rsidR="00367596" w:rsidRPr="00367596" w:rsidRDefault="00367596" w:rsidP="00367596">
            <w:pPr>
              <w:pStyle w:val="0"/>
              <w:rPr>
                <w:lang w:val="ru-RU"/>
              </w:rPr>
            </w:pPr>
            <w:r w:rsidRPr="006C26BE">
              <w:rPr>
                <w:rStyle w:val="afffff7"/>
              </w:rPr>
              <w:t>INSERT</w:t>
            </w:r>
            <w:r w:rsidR="006C26BE">
              <w:rPr>
                <w:lang w:val="ru-RU"/>
              </w:rPr>
              <w:t xml:space="preserve"> —</w:t>
            </w:r>
            <w:r w:rsidRPr="00367596">
              <w:rPr>
                <w:lang w:val="ru-RU"/>
              </w:rPr>
              <w:t xml:space="preserve"> загружает данные в целевую таблицу, используя следующий метод:</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17"/>
            </w:tblGrid>
            <w:tr w:rsidR="00367596" w:rsidRPr="000749E2" w14:paraId="1CDF53A7" w14:textId="77777777" w:rsidTr="00682A8F">
              <w:tc>
                <w:tcPr>
                  <w:tcW w:w="9344" w:type="dxa"/>
                  <w:shd w:val="clear" w:color="auto" w:fill="F2F2F2" w:themeFill="background1" w:themeFillShade="F2"/>
                </w:tcPr>
                <w:p w14:paraId="217EE9E2" w14:textId="3C95675F" w:rsidR="00367596" w:rsidRPr="00E6635F" w:rsidRDefault="00367596" w:rsidP="006C26BE">
                  <w:pPr>
                    <w:pStyle w:val="afffff6"/>
                    <w:jc w:val="left"/>
                    <w:rPr>
                      <w:lang w:val="en-US"/>
                    </w:rPr>
                  </w:pPr>
                  <w:r w:rsidRPr="00367596">
                    <w:rPr>
                      <w:lang w:val="en-US"/>
                    </w:rPr>
                    <w:t xml:space="preserve">INSERT INTO </w:t>
                  </w:r>
                  <w:r w:rsidRPr="006C26BE">
                    <w:rPr>
                      <w:i/>
                      <w:lang w:val="en-US"/>
                    </w:rPr>
                    <w:t>target_table</w:t>
                  </w:r>
                  <w:r w:rsidRPr="00367596">
                    <w:rPr>
                      <w:lang w:val="en-US"/>
                    </w:rPr>
                    <w:t xml:space="preserve"> SELECT * FROM </w:t>
                  </w:r>
                  <w:r w:rsidRPr="006C26BE">
                    <w:rPr>
                      <w:i/>
                      <w:lang w:val="en-US"/>
                    </w:rPr>
                    <w:t>input_data</w:t>
                  </w:r>
                  <w:r w:rsidRPr="00367596">
                    <w:rPr>
                      <w:lang w:val="en-US"/>
                    </w:rPr>
                    <w:t>;</w:t>
                  </w:r>
                </w:p>
              </w:tc>
            </w:tr>
          </w:tbl>
          <w:p w14:paraId="04F565BB" w14:textId="4A99A883" w:rsidR="00367596" w:rsidRPr="00367596" w:rsidRDefault="00367596" w:rsidP="00367596">
            <w:pPr>
              <w:pStyle w:val="0"/>
              <w:rPr>
                <w:lang w:val="ru-RU"/>
              </w:rPr>
            </w:pPr>
            <w:r w:rsidRPr="006C26BE">
              <w:rPr>
                <w:rStyle w:val="afffff7"/>
              </w:rPr>
              <w:t>UPDATE</w:t>
            </w:r>
            <w:r w:rsidR="006C26BE">
              <w:rPr>
                <w:lang w:val="ru-RU"/>
              </w:rPr>
              <w:t xml:space="preserve"> —</w:t>
            </w:r>
            <w:r w:rsidRPr="006B72F7">
              <w:rPr>
                <w:lang w:val="ru-RU"/>
              </w:rPr>
              <w:t xml:space="preserve"> обновляет </w:t>
            </w:r>
            <w:r w:rsidRPr="006C26BE">
              <w:rPr>
                <w:rStyle w:val="afffff7"/>
              </w:rPr>
              <w:t>UPDATE</w:t>
            </w:r>
            <w:r w:rsidRPr="0055738E">
              <w:rPr>
                <w:rStyle w:val="afffff7"/>
                <w:lang w:val="ru-RU"/>
              </w:rPr>
              <w:t>_</w:t>
            </w:r>
            <w:r w:rsidRPr="006C26BE">
              <w:rPr>
                <w:rStyle w:val="afffff7"/>
              </w:rPr>
              <w:t>COLUMNS</w:t>
            </w:r>
            <w:r w:rsidRPr="006B72F7">
              <w:rPr>
                <w:lang w:val="ru-RU"/>
              </w:rPr>
              <w:t xml:space="preserve"> целевой таблицы, в которой строки имеют значения атрибута </w:t>
            </w:r>
            <w:r w:rsidRPr="006C26BE">
              <w:rPr>
                <w:rStyle w:val="afffff7"/>
              </w:rPr>
              <w:t>MATCH</w:t>
            </w:r>
            <w:r w:rsidRPr="0055738E">
              <w:rPr>
                <w:rStyle w:val="afffff7"/>
                <w:lang w:val="ru-RU"/>
              </w:rPr>
              <w:t>_</w:t>
            </w:r>
            <w:r w:rsidRPr="006C26BE">
              <w:rPr>
                <w:rStyle w:val="afffff7"/>
              </w:rPr>
              <w:t>COLUMNS</w:t>
            </w:r>
            <w:r w:rsidRPr="006B72F7">
              <w:rPr>
                <w:lang w:val="ru-RU"/>
              </w:rPr>
              <w:t xml:space="preserve">, равные значениям атрибута входных данных, а необязательный </w:t>
            </w:r>
            <w:r w:rsidRPr="006C26BE">
              <w:rPr>
                <w:rStyle w:val="afffff7"/>
              </w:rPr>
              <w:t>UPDATE</w:t>
            </w:r>
            <w:r w:rsidRPr="0055738E">
              <w:rPr>
                <w:rStyle w:val="afffff7"/>
                <w:lang w:val="ru-RU"/>
              </w:rPr>
              <w:t>_</w:t>
            </w:r>
            <w:r w:rsidRPr="006C26BE">
              <w:rPr>
                <w:rStyle w:val="afffff7"/>
              </w:rPr>
              <w:t>CONDITION</w:t>
            </w:r>
            <w:r w:rsidRPr="006B72F7">
              <w:rPr>
                <w:lang w:val="ru-RU"/>
              </w:rPr>
              <w:t xml:space="preserve"> имеет значение </w:t>
            </w:r>
            <w:r w:rsidRPr="006C26BE">
              <w:rPr>
                <w:rStyle w:val="afffff7"/>
              </w:rPr>
              <w:t>true</w:t>
            </w:r>
            <w:r w:rsidRPr="006B72F7">
              <w:rPr>
                <w:lang w:val="ru-RU"/>
              </w:rPr>
              <w:t xml:space="preserve">. </w:t>
            </w:r>
            <w:r w:rsidRPr="006C26BE">
              <w:rPr>
                <w:rStyle w:val="afffff7"/>
              </w:rPr>
              <w:t>UPDATE</w:t>
            </w:r>
            <w:r w:rsidRPr="00367596">
              <w:rPr>
                <w:lang w:val="ru-RU"/>
              </w:rPr>
              <w:t xml:space="preserve"> не поддерживается, если имя столбца целевой таблицы является зарезервированным ключевым словом, имеет заглавные буквы или включает любой символ, требующий кавычек (</w:t>
            </w:r>
            <w:r w:rsidRPr="0055738E">
              <w:rPr>
                <w:rStyle w:val="afffff7"/>
                <w:lang w:val="ru-RU"/>
              </w:rPr>
              <w:t>""</w:t>
            </w:r>
            <w:r w:rsidRPr="00367596">
              <w:rPr>
                <w:lang w:val="ru-RU"/>
              </w:rPr>
              <w:t>) для идентификации столбца;</w:t>
            </w:r>
          </w:p>
          <w:p w14:paraId="22CFE94E" w14:textId="201F149D" w:rsidR="00367596" w:rsidRPr="006C26BE" w:rsidRDefault="00367596" w:rsidP="006C26BE">
            <w:pPr>
              <w:pStyle w:val="0"/>
              <w:rPr>
                <w:lang w:val="ru-RU"/>
              </w:rPr>
            </w:pPr>
            <w:r w:rsidRPr="006C26BE">
              <w:rPr>
                <w:rStyle w:val="afffff7"/>
              </w:rPr>
              <w:t>MERGE</w:t>
            </w:r>
            <w:r w:rsidRPr="0055738E">
              <w:rPr>
                <w:lang w:val="ru-RU"/>
              </w:rPr>
              <w:t xml:space="preserve"> </w:t>
            </w:r>
            <w:r w:rsidR="006C26BE" w:rsidRPr="0055738E">
              <w:rPr>
                <w:lang w:val="ru-RU"/>
              </w:rPr>
              <w:t>—</w:t>
            </w:r>
            <w:r w:rsidRPr="0055738E">
              <w:rPr>
                <w:lang w:val="ru-RU"/>
              </w:rPr>
              <w:t xml:space="preserve"> вставляет новые строки и обновляет </w:t>
            </w:r>
            <w:r w:rsidRPr="006C26BE">
              <w:rPr>
                <w:rStyle w:val="afffff7"/>
              </w:rPr>
              <w:t>UPDATE</w:t>
            </w:r>
            <w:r w:rsidRPr="006C26BE">
              <w:rPr>
                <w:rStyle w:val="afffff7"/>
                <w:lang w:val="ru-RU"/>
              </w:rPr>
              <w:t>_</w:t>
            </w:r>
            <w:r w:rsidRPr="006C26BE">
              <w:rPr>
                <w:rStyle w:val="afffff7"/>
              </w:rPr>
              <w:t>COLUMNS</w:t>
            </w:r>
            <w:r w:rsidRPr="0055738E">
              <w:rPr>
                <w:lang w:val="ru-RU"/>
              </w:rPr>
              <w:t xml:space="preserve"> существующих строк, где </w:t>
            </w:r>
            <w:r w:rsidR="006C26BE" w:rsidRPr="0055738E">
              <w:rPr>
                <w:lang w:val="ru-RU"/>
              </w:rPr>
              <w:t xml:space="preserve">значения </w:t>
            </w:r>
            <w:r w:rsidRPr="0055738E">
              <w:rPr>
                <w:lang w:val="ru-RU"/>
              </w:rPr>
              <w:t>атрибут</w:t>
            </w:r>
            <w:r w:rsidR="006C26BE" w:rsidRPr="0055738E">
              <w:rPr>
                <w:lang w:val="ru-RU"/>
              </w:rPr>
              <w:t>а</w:t>
            </w:r>
            <w:r w:rsidRPr="0055738E">
              <w:rPr>
                <w:lang w:val="ru-RU"/>
              </w:rPr>
              <w:t xml:space="preserve"> </w:t>
            </w:r>
            <w:r w:rsidRPr="006C26BE">
              <w:rPr>
                <w:rStyle w:val="afffff7"/>
              </w:rPr>
              <w:t>FOOBAR</w:t>
            </w:r>
            <w:r w:rsidRPr="0055738E">
              <w:rPr>
                <w:lang w:val="ru-RU"/>
              </w:rPr>
              <w:t xml:space="preserve"> равны значениям входных данных, а необязательный </w:t>
            </w:r>
            <w:r w:rsidRPr="006C26BE">
              <w:rPr>
                <w:rStyle w:val="afffff7"/>
              </w:rPr>
              <w:t>MATCH</w:t>
            </w:r>
            <w:r w:rsidRPr="0055738E">
              <w:rPr>
                <w:rStyle w:val="afffff7"/>
                <w:lang w:val="ru-RU"/>
              </w:rPr>
              <w:t>_</w:t>
            </w:r>
            <w:r w:rsidRPr="006C26BE">
              <w:rPr>
                <w:rStyle w:val="afffff7"/>
              </w:rPr>
              <w:t>COLUMNS</w:t>
            </w:r>
            <w:r w:rsidRPr="0055738E">
              <w:rPr>
                <w:lang w:val="ru-RU"/>
              </w:rPr>
              <w:t xml:space="preserve"> равен </w:t>
            </w:r>
            <w:r w:rsidRPr="006C26BE">
              <w:rPr>
                <w:rStyle w:val="afffff7"/>
              </w:rPr>
              <w:t>true</w:t>
            </w:r>
            <w:r w:rsidRPr="0055738E">
              <w:rPr>
                <w:lang w:val="ru-RU"/>
              </w:rPr>
              <w:t xml:space="preserve">. Новые строки идентифицируются, когда значение </w:t>
            </w:r>
            <w:r w:rsidRPr="006C26BE">
              <w:rPr>
                <w:rStyle w:val="afffff7"/>
              </w:rPr>
              <w:t>MATCH</w:t>
            </w:r>
            <w:r w:rsidRPr="0055738E">
              <w:rPr>
                <w:rStyle w:val="afffff7"/>
                <w:lang w:val="ru-RU"/>
              </w:rPr>
              <w:t>_</w:t>
            </w:r>
            <w:r w:rsidRPr="006C26BE">
              <w:rPr>
                <w:rStyle w:val="afffff7"/>
              </w:rPr>
              <w:t>COLUMNS</w:t>
            </w:r>
            <w:r w:rsidRPr="0055738E">
              <w:rPr>
                <w:lang w:val="ru-RU"/>
              </w:rPr>
              <w:t xml:space="preserve"> в исходных данных не имеет соответствующего значения в существующих данных целевой таблицы. В этих случаях вставляется вся строка из исходного файла, а не только столбцы </w:t>
            </w:r>
            <w:r w:rsidRPr="006C26BE">
              <w:rPr>
                <w:rStyle w:val="afffff7"/>
              </w:rPr>
              <w:t>MATCH</w:t>
            </w:r>
            <w:r w:rsidRPr="0055738E">
              <w:rPr>
                <w:lang w:val="ru-RU"/>
              </w:rPr>
              <w:t xml:space="preserve"> и </w:t>
            </w:r>
            <w:r w:rsidRPr="006C26BE">
              <w:rPr>
                <w:rStyle w:val="afffff7"/>
              </w:rPr>
              <w:t>UPDATE</w:t>
            </w:r>
            <w:r w:rsidRPr="0055738E">
              <w:rPr>
                <w:lang w:val="ru-RU"/>
              </w:rPr>
              <w:t xml:space="preserve">. Если есть несколько новых значений </w:t>
            </w:r>
            <w:r w:rsidRPr="006C26BE">
              <w:rPr>
                <w:rStyle w:val="afffff7"/>
              </w:rPr>
              <w:t>MATCH</w:t>
            </w:r>
            <w:r w:rsidRPr="0055738E">
              <w:rPr>
                <w:rStyle w:val="afffff7"/>
                <w:lang w:val="ru-RU"/>
              </w:rPr>
              <w:t>_</w:t>
            </w:r>
            <w:r w:rsidRPr="006C26BE">
              <w:rPr>
                <w:rStyle w:val="afffff7"/>
              </w:rPr>
              <w:t>COLUMNS</w:t>
            </w:r>
            <w:r w:rsidRPr="0055738E">
              <w:rPr>
                <w:lang w:val="ru-RU"/>
              </w:rPr>
              <w:t xml:space="preserve">, которые совпадают, будет вставлена </w:t>
            </w:r>
            <w:r w:rsidRPr="0055738E">
              <w:rPr>
                <w:rFonts w:ascii="Arial" w:hAnsi="Arial" w:cs="Arial"/>
                <w:lang w:val="ru-RU"/>
              </w:rPr>
              <w:t>​​</w:t>
            </w:r>
            <w:r w:rsidRPr="0055738E">
              <w:rPr>
                <w:rFonts w:cs="Rostelecom Basis Light"/>
                <w:lang w:val="ru-RU"/>
              </w:rPr>
              <w:t>только</w:t>
            </w:r>
            <w:r w:rsidRPr="0055738E">
              <w:rPr>
                <w:lang w:val="ru-RU"/>
              </w:rPr>
              <w:t xml:space="preserve"> </w:t>
            </w:r>
            <w:r w:rsidRPr="0055738E">
              <w:rPr>
                <w:rFonts w:cs="Rostelecom Basis Light"/>
                <w:lang w:val="ru-RU"/>
              </w:rPr>
              <w:t>одна</w:t>
            </w:r>
            <w:r w:rsidRPr="0055738E">
              <w:rPr>
                <w:lang w:val="ru-RU"/>
              </w:rPr>
              <w:t xml:space="preserve"> </w:t>
            </w:r>
            <w:r w:rsidRPr="0055738E">
              <w:rPr>
                <w:rFonts w:cs="Rostelecom Basis Light"/>
                <w:lang w:val="ru-RU"/>
              </w:rPr>
              <w:t>новая</w:t>
            </w:r>
            <w:r w:rsidRPr="0055738E">
              <w:rPr>
                <w:lang w:val="ru-RU"/>
              </w:rPr>
              <w:t xml:space="preserve"> </w:t>
            </w:r>
            <w:r w:rsidRPr="0055738E">
              <w:rPr>
                <w:rFonts w:cs="Rostelecom Basis Light"/>
                <w:lang w:val="ru-RU"/>
              </w:rPr>
              <w:t>строка</w:t>
            </w:r>
            <w:r w:rsidRPr="0055738E">
              <w:rPr>
                <w:lang w:val="ru-RU"/>
              </w:rPr>
              <w:t xml:space="preserve"> </w:t>
            </w:r>
            <w:r w:rsidRPr="0055738E">
              <w:rPr>
                <w:rFonts w:cs="Rostelecom Basis Light"/>
                <w:lang w:val="ru-RU"/>
              </w:rPr>
              <w:t>для</w:t>
            </w:r>
            <w:r w:rsidRPr="0055738E">
              <w:rPr>
                <w:lang w:val="ru-RU"/>
              </w:rPr>
              <w:t xml:space="preserve"> </w:t>
            </w:r>
            <w:r w:rsidRPr="0055738E">
              <w:rPr>
                <w:rFonts w:cs="Rostelecom Basis Light"/>
                <w:lang w:val="ru-RU"/>
              </w:rPr>
              <w:t>этого</w:t>
            </w:r>
            <w:r w:rsidRPr="0055738E">
              <w:rPr>
                <w:lang w:val="ru-RU"/>
              </w:rPr>
              <w:t xml:space="preserve"> </w:t>
            </w:r>
            <w:r w:rsidRPr="0055738E">
              <w:rPr>
                <w:rFonts w:cs="Rostelecom Basis Light"/>
                <w:lang w:val="ru-RU"/>
              </w:rPr>
              <w:t>значения</w:t>
            </w:r>
            <w:r w:rsidRPr="0055738E">
              <w:rPr>
                <w:lang w:val="ru-RU"/>
              </w:rPr>
              <w:t xml:space="preserve">. </w:t>
            </w:r>
            <w:r w:rsidRPr="0055738E">
              <w:rPr>
                <w:rFonts w:cs="Rostelecom Basis Light"/>
                <w:lang w:val="ru-RU"/>
              </w:rPr>
              <w:t>Используйте</w:t>
            </w:r>
            <w:r w:rsidRPr="0055738E">
              <w:rPr>
                <w:lang w:val="ru-RU"/>
              </w:rPr>
              <w:t xml:space="preserve"> </w:t>
            </w:r>
            <w:r w:rsidRPr="006C26BE">
              <w:rPr>
                <w:rStyle w:val="afffff7"/>
              </w:rPr>
              <w:t>UPDATE</w:t>
            </w:r>
            <w:r w:rsidRPr="0055738E">
              <w:rPr>
                <w:rStyle w:val="afffff7"/>
                <w:lang w:val="ru-RU"/>
              </w:rPr>
              <w:t>_</w:t>
            </w:r>
            <w:r w:rsidRPr="006C26BE">
              <w:rPr>
                <w:rStyle w:val="afffff7"/>
              </w:rPr>
              <w:t>CONDITION</w:t>
            </w:r>
            <w:r w:rsidRPr="0055738E">
              <w:rPr>
                <w:lang w:val="ru-RU"/>
              </w:rPr>
              <w:t xml:space="preserve">, </w:t>
            </w:r>
            <w:r w:rsidRPr="0055738E">
              <w:rPr>
                <w:rFonts w:cs="Rostelecom Basis Light"/>
                <w:lang w:val="ru-RU"/>
              </w:rPr>
              <w:t>чтобы</w:t>
            </w:r>
            <w:r w:rsidRPr="0055738E">
              <w:rPr>
                <w:lang w:val="ru-RU"/>
              </w:rPr>
              <w:t xml:space="preserve"> </w:t>
            </w:r>
            <w:r w:rsidRPr="0055738E">
              <w:rPr>
                <w:rFonts w:cs="Rostelecom Basis Light"/>
                <w:lang w:val="ru-RU"/>
              </w:rPr>
              <w:t>отфильтровать</w:t>
            </w:r>
            <w:r w:rsidRPr="0055738E">
              <w:rPr>
                <w:lang w:val="ru-RU"/>
              </w:rPr>
              <w:t xml:space="preserve"> </w:t>
            </w:r>
            <w:r w:rsidRPr="0055738E">
              <w:rPr>
                <w:rFonts w:cs="Rostelecom Basis Light"/>
                <w:lang w:val="ru-RU"/>
              </w:rPr>
              <w:lastRenderedPageBreak/>
              <w:t>строки</w:t>
            </w:r>
            <w:r w:rsidRPr="0055738E">
              <w:rPr>
                <w:lang w:val="ru-RU"/>
              </w:rPr>
              <w:t xml:space="preserve">, </w:t>
            </w:r>
            <w:r w:rsidRPr="0055738E">
              <w:rPr>
                <w:rFonts w:cs="Rostelecom Basis Light"/>
                <w:lang w:val="ru-RU"/>
              </w:rPr>
              <w:t>которые</w:t>
            </w:r>
            <w:r w:rsidRPr="0055738E">
              <w:rPr>
                <w:lang w:val="ru-RU"/>
              </w:rPr>
              <w:t xml:space="preserve"> </w:t>
            </w:r>
            <w:r w:rsidRPr="0055738E">
              <w:rPr>
                <w:rFonts w:cs="Rostelecom Basis Light"/>
                <w:lang w:val="ru-RU"/>
              </w:rPr>
              <w:t>нужно</w:t>
            </w:r>
            <w:r w:rsidRPr="0055738E">
              <w:rPr>
                <w:lang w:val="ru-RU"/>
              </w:rPr>
              <w:t xml:space="preserve"> </w:t>
            </w:r>
            <w:r w:rsidRPr="0055738E">
              <w:rPr>
                <w:rFonts w:cs="Rostelecom Basis Light"/>
                <w:lang w:val="ru-RU"/>
              </w:rPr>
              <w:t>отбросить</w:t>
            </w:r>
            <w:r w:rsidRPr="0055738E">
              <w:rPr>
                <w:lang w:val="ru-RU"/>
              </w:rPr>
              <w:t xml:space="preserve">. </w:t>
            </w:r>
            <w:r w:rsidRPr="006C26BE">
              <w:rPr>
                <w:rStyle w:val="afffff7"/>
              </w:rPr>
              <w:t>MERGE</w:t>
            </w:r>
            <w:r w:rsidRPr="006C26BE">
              <w:rPr>
                <w:lang w:val="ru-RU"/>
              </w:rPr>
              <w:t xml:space="preserve"> </w:t>
            </w:r>
            <w:r w:rsidRPr="006C26BE">
              <w:rPr>
                <w:rFonts w:cs="Rostelecom Basis Light"/>
                <w:lang w:val="ru-RU"/>
              </w:rPr>
              <w:t>не</w:t>
            </w:r>
            <w:r w:rsidRPr="006C26BE">
              <w:rPr>
                <w:lang w:val="ru-RU"/>
              </w:rPr>
              <w:t xml:space="preserve"> </w:t>
            </w:r>
            <w:r w:rsidRPr="006C26BE">
              <w:rPr>
                <w:rFonts w:cs="Rostelecom Basis Light"/>
                <w:lang w:val="ru-RU"/>
              </w:rPr>
              <w:t>по</w:t>
            </w:r>
            <w:r w:rsidRPr="006C26BE">
              <w:rPr>
                <w:lang w:val="ru-RU"/>
              </w:rPr>
              <w:t>ддерживается, если имя столбца целевой таблицы является зарезервированным ключевым словом, имеет заглавные буквы или включает любой символ, требующий кавычек (</w:t>
            </w:r>
            <w:r w:rsidR="006C26BE" w:rsidRPr="006C26BE">
              <w:rPr>
                <w:rStyle w:val="afffff7"/>
                <w:lang w:val="ru-RU"/>
              </w:rPr>
              <w:t>""</w:t>
            </w:r>
            <w:r w:rsidRPr="006C26BE">
              <w:rPr>
                <w:lang w:val="ru-RU"/>
              </w:rPr>
              <w:t>) для идентификации столбца.</w:t>
            </w:r>
          </w:p>
        </w:tc>
      </w:tr>
      <w:tr w:rsidR="00367596" w:rsidRPr="00BB4D23" w14:paraId="067BDA32" w14:textId="77777777" w:rsidTr="00250AB8">
        <w:tc>
          <w:tcPr>
            <w:tcW w:w="846" w:type="dxa"/>
          </w:tcPr>
          <w:p w14:paraId="48263919" w14:textId="3D7CF7C9" w:rsidR="00367596" w:rsidRPr="00367596" w:rsidRDefault="00367596" w:rsidP="00E32F92">
            <w:pPr>
              <w:pStyle w:val="aff8"/>
            </w:pPr>
            <w:r w:rsidRPr="00367596">
              <w:rPr>
                <w:lang w:val="ru-RU"/>
              </w:rPr>
              <w:lastRenderedPageBreak/>
              <w:t>6.</w:t>
            </w:r>
            <w:r>
              <w:t>2.3</w:t>
            </w:r>
          </w:p>
        </w:tc>
        <w:tc>
          <w:tcPr>
            <w:tcW w:w="1701" w:type="dxa"/>
            <w:tcMar>
              <w:top w:w="57" w:type="dxa"/>
              <w:left w:w="85" w:type="dxa"/>
              <w:bottom w:w="57" w:type="dxa"/>
              <w:right w:w="85" w:type="dxa"/>
            </w:tcMar>
          </w:tcPr>
          <w:p w14:paraId="7D69424E" w14:textId="5E9D2137" w:rsidR="00367596" w:rsidRPr="00367596" w:rsidRDefault="00367596" w:rsidP="006C26BE">
            <w:pPr>
              <w:pStyle w:val="afffff6"/>
              <w:jc w:val="left"/>
            </w:pPr>
            <w:r w:rsidRPr="00367596">
              <w:t>MATCH_COLUMNS</w:t>
            </w:r>
          </w:p>
        </w:tc>
        <w:tc>
          <w:tcPr>
            <w:tcW w:w="6797" w:type="dxa"/>
            <w:tcMar>
              <w:top w:w="57" w:type="dxa"/>
              <w:left w:w="85" w:type="dxa"/>
              <w:bottom w:w="57" w:type="dxa"/>
              <w:right w:w="85" w:type="dxa"/>
            </w:tcMar>
          </w:tcPr>
          <w:p w14:paraId="4A219C74" w14:textId="7F3232F6" w:rsidR="00367596" w:rsidRPr="00367596" w:rsidRDefault="00367596" w:rsidP="00367596">
            <w:pPr>
              <w:pStyle w:val="aff8"/>
              <w:rPr>
                <w:lang w:val="ru-RU"/>
              </w:rPr>
            </w:pPr>
            <w:r w:rsidRPr="00367596">
              <w:rPr>
                <w:lang w:val="ru-RU"/>
              </w:rPr>
              <w:t xml:space="preserve">Требуется, если </w:t>
            </w:r>
            <w:r w:rsidRPr="006C26BE">
              <w:rPr>
                <w:rStyle w:val="afffff7"/>
              </w:rPr>
              <w:t>MODE</w:t>
            </w:r>
            <w:r w:rsidR="006C26BE">
              <w:rPr>
                <w:lang w:val="ru-RU"/>
              </w:rPr>
              <w:t xml:space="preserve"> имеет значения</w:t>
            </w:r>
            <w:r>
              <w:rPr>
                <w:lang w:val="ru-RU"/>
              </w:rPr>
              <w:t xml:space="preserve"> </w:t>
            </w:r>
            <w:r w:rsidRPr="006C26BE">
              <w:rPr>
                <w:rStyle w:val="afffff7"/>
              </w:rPr>
              <w:t>UPDATE</w:t>
            </w:r>
            <w:r>
              <w:rPr>
                <w:lang w:val="ru-RU"/>
              </w:rPr>
              <w:t xml:space="preserve"> или</w:t>
            </w:r>
            <w:r w:rsidRPr="00367596">
              <w:rPr>
                <w:lang w:val="ru-RU"/>
              </w:rPr>
              <w:t xml:space="preserve"> </w:t>
            </w:r>
            <w:r w:rsidRPr="006C26BE">
              <w:rPr>
                <w:rStyle w:val="afffff7"/>
              </w:rPr>
              <w:t>MERGE</w:t>
            </w:r>
            <w:r>
              <w:rPr>
                <w:lang w:val="ru-RU"/>
              </w:rPr>
              <w:t>.</w:t>
            </w:r>
            <w:r w:rsidRPr="00367596">
              <w:rPr>
                <w:lang w:val="ru-RU"/>
              </w:rPr>
              <w:t xml:space="preserve"> За</w:t>
            </w:r>
            <w:r w:rsidR="006C26BE">
              <w:rPr>
                <w:lang w:val="ru-RU"/>
              </w:rPr>
              <w:t>даё</w:t>
            </w:r>
            <w:r w:rsidRPr="00367596">
              <w:rPr>
                <w:lang w:val="ru-RU"/>
              </w:rPr>
              <w:t>т столбцы, используемые в качестве усл</w:t>
            </w:r>
            <w:r>
              <w:rPr>
                <w:lang w:val="ru-RU"/>
              </w:rPr>
              <w:t>овия соединения для обновления.</w:t>
            </w:r>
            <w:r w:rsidRPr="00367596">
              <w:rPr>
                <w:lang w:val="ru-RU"/>
              </w:rPr>
              <w:t xml:space="preserve"> Значение атриб</w:t>
            </w:r>
            <w:r w:rsidR="006C26BE">
              <w:rPr>
                <w:lang w:val="ru-RU"/>
              </w:rPr>
              <w:t>ута в указанном целевом столбце</w:t>
            </w:r>
            <w:r w:rsidRPr="00367596">
              <w:rPr>
                <w:lang w:val="ru-RU"/>
              </w:rPr>
              <w:t>(ах) должно быть равно зн</w:t>
            </w:r>
            <w:r w:rsidR="006C26BE">
              <w:rPr>
                <w:lang w:val="ru-RU"/>
              </w:rPr>
              <w:t>ачению соответствующего столбца</w:t>
            </w:r>
            <w:r w:rsidRPr="00367596">
              <w:rPr>
                <w:lang w:val="ru-RU"/>
              </w:rPr>
              <w:t>(ов) исходных данных, чтобы строка в целевой таблице была обновлена.</w:t>
            </w:r>
          </w:p>
        </w:tc>
      </w:tr>
      <w:tr w:rsidR="00367596" w:rsidRPr="00BB4D23" w14:paraId="0FD18CD2" w14:textId="77777777" w:rsidTr="00250AB8">
        <w:tc>
          <w:tcPr>
            <w:tcW w:w="846" w:type="dxa"/>
          </w:tcPr>
          <w:p w14:paraId="762BCE75" w14:textId="3670D7CC" w:rsidR="00367596" w:rsidRPr="00367596" w:rsidRDefault="00367596" w:rsidP="00E32F92">
            <w:pPr>
              <w:pStyle w:val="aff8"/>
            </w:pPr>
            <w:r>
              <w:rPr>
                <w:lang w:val="ru-RU"/>
              </w:rPr>
              <w:t>6</w:t>
            </w:r>
            <w:r>
              <w:t>.2.4</w:t>
            </w:r>
          </w:p>
        </w:tc>
        <w:tc>
          <w:tcPr>
            <w:tcW w:w="1701" w:type="dxa"/>
            <w:tcMar>
              <w:top w:w="57" w:type="dxa"/>
              <w:left w:w="85" w:type="dxa"/>
              <w:bottom w:w="57" w:type="dxa"/>
              <w:right w:w="85" w:type="dxa"/>
            </w:tcMar>
          </w:tcPr>
          <w:p w14:paraId="099C4EFA" w14:textId="1CFE0378" w:rsidR="00367596" w:rsidRPr="00367596" w:rsidRDefault="00367596" w:rsidP="006C26BE">
            <w:pPr>
              <w:pStyle w:val="afffff6"/>
              <w:jc w:val="left"/>
            </w:pPr>
            <w:r w:rsidRPr="00367596">
              <w:t>UPDATE_COLUMNS</w:t>
            </w:r>
          </w:p>
        </w:tc>
        <w:tc>
          <w:tcPr>
            <w:tcW w:w="6797" w:type="dxa"/>
            <w:tcMar>
              <w:top w:w="57" w:type="dxa"/>
              <w:left w:w="85" w:type="dxa"/>
              <w:bottom w:w="57" w:type="dxa"/>
              <w:right w:w="85" w:type="dxa"/>
            </w:tcMar>
          </w:tcPr>
          <w:p w14:paraId="4C8E72A9" w14:textId="636778C8" w:rsidR="00367596" w:rsidRPr="00367596" w:rsidRDefault="00367596" w:rsidP="00367596">
            <w:pPr>
              <w:pStyle w:val="aff8"/>
              <w:rPr>
                <w:lang w:val="ru-RU"/>
              </w:rPr>
            </w:pPr>
            <w:r w:rsidRPr="00367596">
              <w:rPr>
                <w:lang w:val="ru-RU"/>
              </w:rPr>
              <w:t xml:space="preserve">Требуется, если </w:t>
            </w:r>
            <w:r w:rsidR="006C26BE" w:rsidRPr="006C26BE">
              <w:rPr>
                <w:rStyle w:val="afffff7"/>
              </w:rPr>
              <w:t>MODE</w:t>
            </w:r>
            <w:r w:rsidR="006C26BE">
              <w:rPr>
                <w:lang w:val="ru-RU"/>
              </w:rPr>
              <w:t xml:space="preserve"> имеет значения</w:t>
            </w:r>
            <w:r>
              <w:rPr>
                <w:lang w:val="ru-RU"/>
              </w:rPr>
              <w:t xml:space="preserve"> </w:t>
            </w:r>
            <w:r w:rsidRPr="006C26BE">
              <w:rPr>
                <w:rStyle w:val="afffff7"/>
              </w:rPr>
              <w:t>UPDATE</w:t>
            </w:r>
            <w:r>
              <w:rPr>
                <w:lang w:val="ru-RU"/>
              </w:rPr>
              <w:t xml:space="preserve"> или</w:t>
            </w:r>
            <w:r w:rsidRPr="00367596">
              <w:rPr>
                <w:lang w:val="ru-RU"/>
              </w:rPr>
              <w:t xml:space="preserve"> </w:t>
            </w:r>
            <w:r w:rsidRPr="006C26BE">
              <w:rPr>
                <w:rStyle w:val="afffff7"/>
              </w:rPr>
              <w:t>MERGE</w:t>
            </w:r>
            <w:r>
              <w:rPr>
                <w:lang w:val="ru-RU"/>
              </w:rPr>
              <w:t>.</w:t>
            </w:r>
            <w:r w:rsidR="006C26BE">
              <w:rPr>
                <w:lang w:val="ru-RU"/>
              </w:rPr>
              <w:t xml:space="preserve"> Задаё</w:t>
            </w:r>
            <w:r w:rsidRPr="00367596">
              <w:rPr>
                <w:lang w:val="ru-RU"/>
              </w:rPr>
              <w:t xml:space="preserve">т столбцы для обновления для строк, которые соответствуют критерию </w:t>
            </w:r>
            <w:r w:rsidRPr="006C26BE">
              <w:rPr>
                <w:rStyle w:val="afffff7"/>
              </w:rPr>
              <w:t>MATCH_COLUMNS</w:t>
            </w:r>
            <w:r w:rsidRPr="00367596">
              <w:rPr>
                <w:lang w:val="ru-RU"/>
              </w:rPr>
              <w:t xml:space="preserve"> и необязательному </w:t>
            </w:r>
            <w:r w:rsidRPr="006C26BE">
              <w:rPr>
                <w:rStyle w:val="afffff7"/>
              </w:rPr>
              <w:t>UPDATE_CONDITION</w:t>
            </w:r>
            <w:r w:rsidRPr="00367596">
              <w:rPr>
                <w:lang w:val="ru-RU"/>
              </w:rPr>
              <w:t>.</w:t>
            </w:r>
          </w:p>
        </w:tc>
      </w:tr>
      <w:tr w:rsidR="00367596" w:rsidRPr="00BB4D23" w14:paraId="32B06A67" w14:textId="77777777" w:rsidTr="00250AB8">
        <w:tc>
          <w:tcPr>
            <w:tcW w:w="846" w:type="dxa"/>
          </w:tcPr>
          <w:p w14:paraId="24798298" w14:textId="2ABF12DB" w:rsidR="00367596" w:rsidRPr="00367596" w:rsidRDefault="00367596" w:rsidP="00E32F92">
            <w:pPr>
              <w:pStyle w:val="aff8"/>
            </w:pPr>
            <w:r>
              <w:t>6.2.5</w:t>
            </w:r>
          </w:p>
        </w:tc>
        <w:tc>
          <w:tcPr>
            <w:tcW w:w="1701" w:type="dxa"/>
            <w:tcMar>
              <w:top w:w="57" w:type="dxa"/>
              <w:left w:w="85" w:type="dxa"/>
              <w:bottom w:w="57" w:type="dxa"/>
              <w:right w:w="85" w:type="dxa"/>
            </w:tcMar>
          </w:tcPr>
          <w:p w14:paraId="6493B8F7" w14:textId="02AEA4C4" w:rsidR="00367596" w:rsidRPr="00367596" w:rsidRDefault="00860D05" w:rsidP="006C26BE">
            <w:pPr>
              <w:pStyle w:val="afffff6"/>
              <w:jc w:val="left"/>
            </w:pPr>
            <w:r w:rsidRPr="00860D05">
              <w:t>UPDATE_CONDITION</w:t>
            </w:r>
          </w:p>
        </w:tc>
        <w:tc>
          <w:tcPr>
            <w:tcW w:w="6797" w:type="dxa"/>
            <w:tcMar>
              <w:top w:w="57" w:type="dxa"/>
              <w:left w:w="85" w:type="dxa"/>
              <w:bottom w:w="57" w:type="dxa"/>
              <w:right w:w="85" w:type="dxa"/>
            </w:tcMar>
          </w:tcPr>
          <w:p w14:paraId="122BBAF8" w14:textId="5D88E74C" w:rsidR="00367596" w:rsidRPr="00367596" w:rsidRDefault="006C26BE" w:rsidP="00860D05">
            <w:pPr>
              <w:pStyle w:val="aff8"/>
              <w:rPr>
                <w:lang w:val="ru-RU"/>
              </w:rPr>
            </w:pPr>
            <w:r>
              <w:rPr>
                <w:lang w:val="ru-RU"/>
              </w:rPr>
              <w:t>Опционально</w:t>
            </w:r>
            <w:r w:rsidR="00860D05">
              <w:rPr>
                <w:lang w:val="ru-RU"/>
              </w:rPr>
              <w:t>.</w:t>
            </w:r>
            <w:r>
              <w:rPr>
                <w:lang w:val="ru-RU"/>
              </w:rPr>
              <w:t xml:space="preserve"> Задаё</w:t>
            </w:r>
            <w:r w:rsidR="00860D05" w:rsidRPr="00860D05">
              <w:rPr>
                <w:lang w:val="ru-RU"/>
              </w:rPr>
              <w:t xml:space="preserve">т логическое условие (аналогичное тому, которое вы бы объявили в предложении </w:t>
            </w:r>
            <w:r w:rsidR="00860D05" w:rsidRPr="006C26BE">
              <w:rPr>
                <w:rStyle w:val="afffff7"/>
              </w:rPr>
              <w:t>WHERE</w:t>
            </w:r>
            <w:r w:rsidR="00860D05" w:rsidRPr="00860D05">
              <w:rPr>
                <w:lang w:val="ru-RU"/>
              </w:rPr>
              <w:t xml:space="preserve">), которое должно быть выполнено, чтобы строка в целевой таблице была обновлена (или вставлена в случае </w:t>
            </w:r>
            <w:r w:rsidR="00860D05" w:rsidRPr="006C26BE">
              <w:rPr>
                <w:rStyle w:val="afffff7"/>
              </w:rPr>
              <w:t>MERGE</w:t>
            </w:r>
            <w:r w:rsidR="00860D05" w:rsidRPr="00860D05">
              <w:rPr>
                <w:lang w:val="ru-RU"/>
              </w:rPr>
              <w:t>).</w:t>
            </w:r>
          </w:p>
        </w:tc>
      </w:tr>
      <w:tr w:rsidR="00860D05" w:rsidRPr="00BB4D23" w14:paraId="2EAAE0E9" w14:textId="77777777" w:rsidTr="00250AB8">
        <w:tc>
          <w:tcPr>
            <w:tcW w:w="846" w:type="dxa"/>
          </w:tcPr>
          <w:p w14:paraId="000FFA53" w14:textId="10DBBCC2" w:rsidR="00860D05" w:rsidRDefault="00860D05" w:rsidP="00E32F92">
            <w:pPr>
              <w:pStyle w:val="aff8"/>
            </w:pPr>
            <w:r>
              <w:t>6.2.6</w:t>
            </w:r>
          </w:p>
        </w:tc>
        <w:tc>
          <w:tcPr>
            <w:tcW w:w="1701" w:type="dxa"/>
            <w:tcMar>
              <w:top w:w="57" w:type="dxa"/>
              <w:left w:w="85" w:type="dxa"/>
              <w:bottom w:w="57" w:type="dxa"/>
              <w:right w:w="85" w:type="dxa"/>
            </w:tcMar>
          </w:tcPr>
          <w:p w14:paraId="0002F449" w14:textId="51CBE1C6" w:rsidR="00860D05" w:rsidRPr="00860D05" w:rsidRDefault="00860D05" w:rsidP="006C26BE">
            <w:pPr>
              <w:pStyle w:val="afffff6"/>
              <w:jc w:val="left"/>
            </w:pPr>
            <w:r w:rsidRPr="00860D05">
              <w:t>MAPPING</w:t>
            </w:r>
          </w:p>
        </w:tc>
        <w:tc>
          <w:tcPr>
            <w:tcW w:w="6797" w:type="dxa"/>
            <w:tcMar>
              <w:top w:w="57" w:type="dxa"/>
              <w:left w:w="85" w:type="dxa"/>
              <w:bottom w:w="57" w:type="dxa"/>
              <w:right w:w="85" w:type="dxa"/>
            </w:tcMar>
          </w:tcPr>
          <w:p w14:paraId="652A75A9" w14:textId="5ADF0A52" w:rsidR="00860D05" w:rsidRDefault="006C26BE" w:rsidP="00860D05">
            <w:pPr>
              <w:pStyle w:val="aff8"/>
            </w:pPr>
            <w:r>
              <w:rPr>
                <w:lang w:val="ru-RU"/>
              </w:rPr>
              <w:t>Опционально</w:t>
            </w:r>
            <w:r w:rsidR="00860D05">
              <w:rPr>
                <w:lang w:val="ru-RU"/>
              </w:rPr>
              <w:t>.</w:t>
            </w:r>
            <w:r w:rsidR="00860D05" w:rsidRPr="00860D05">
              <w:rPr>
                <w:lang w:val="ru-RU"/>
              </w:rPr>
              <w:t xml:space="preserve"> Если сопоставление указано, оно переопределяет сопоставление столбцов источ</w:t>
            </w:r>
            <w:r w:rsidR="00860D05">
              <w:rPr>
                <w:lang w:val="ru-RU"/>
              </w:rPr>
              <w:t>ника и назначения по умолчанию.</w:t>
            </w:r>
            <w:r w:rsidR="00860D05" w:rsidRPr="00860D05">
              <w:rPr>
                <w:lang w:val="ru-RU"/>
              </w:rPr>
              <w:t xml:space="preserve"> Отображение источника и назначения по умол</w:t>
            </w:r>
            <w:r>
              <w:rPr>
                <w:lang w:val="ru-RU"/>
              </w:rPr>
              <w:t>чанию основано на совпадении имё</w:t>
            </w:r>
            <w:r w:rsidR="00860D05" w:rsidRPr="00860D05">
              <w:rPr>
                <w:lang w:val="ru-RU"/>
              </w:rPr>
              <w:t xml:space="preserve">н столбцов, как определено в разделе исходных </w:t>
            </w:r>
            <w:r w:rsidR="00860D05" w:rsidRPr="006C26BE">
              <w:rPr>
                <w:rStyle w:val="afffff7"/>
              </w:rPr>
              <w:t>COLUMNS</w:t>
            </w:r>
            <w:r w:rsidR="00860D05" w:rsidRPr="00860D05">
              <w:rPr>
                <w:lang w:val="ru-RU"/>
              </w:rPr>
              <w:t>,</w:t>
            </w:r>
            <w:r>
              <w:rPr>
                <w:lang w:val="ru-RU"/>
              </w:rPr>
              <w:t xml:space="preserve"> и имё</w:t>
            </w:r>
            <w:r w:rsidR="00860D05">
              <w:rPr>
                <w:lang w:val="ru-RU"/>
              </w:rPr>
              <w:t xml:space="preserve">н столбцов целевой </w:t>
            </w:r>
            <w:r w:rsidR="00860D05" w:rsidRPr="006C26BE">
              <w:rPr>
                <w:rStyle w:val="afffff7"/>
              </w:rPr>
              <w:t>TABLE</w:t>
            </w:r>
            <w:r w:rsidR="00860D05">
              <w:rPr>
                <w:lang w:val="ru-RU"/>
              </w:rPr>
              <w:t>.</w:t>
            </w:r>
            <w:r w:rsidR="00860D05" w:rsidRPr="00860D05">
              <w:rPr>
                <w:lang w:val="ru-RU"/>
              </w:rPr>
              <w:t xml:space="preserve"> Отображение</w:t>
            </w:r>
            <w:r w:rsidR="00860D05" w:rsidRPr="00860D05">
              <w:t xml:space="preserve"> </w:t>
            </w:r>
            <w:r>
              <w:rPr>
                <w:lang w:val="ru-RU"/>
              </w:rPr>
              <w:t>задаё</w:t>
            </w:r>
            <w:r w:rsidR="00860D05" w:rsidRPr="00860D05">
              <w:rPr>
                <w:lang w:val="ru-RU"/>
              </w:rPr>
              <w:t>тся</w:t>
            </w:r>
            <w:r w:rsidR="00860D05" w:rsidRPr="00860D05">
              <w:t xml:space="preserve"> </w:t>
            </w:r>
            <w:r w:rsidR="00860D05" w:rsidRPr="00860D05">
              <w:rPr>
                <w:lang w:val="ru-RU"/>
              </w:rPr>
              <w:t>как</w:t>
            </w:r>
            <w:r w:rsidR="00860D05">
              <w:t>:</w:t>
            </w:r>
          </w:p>
          <w:p w14:paraId="32459F23" w14:textId="77777777" w:rsidR="00860D05" w:rsidRPr="0055738E" w:rsidRDefault="00860D05" w:rsidP="006C26BE">
            <w:pPr>
              <w:pStyle w:val="afffff6"/>
              <w:rPr>
                <w:lang w:val="en-US"/>
              </w:rPr>
            </w:pPr>
            <w:r w:rsidRPr="0055738E">
              <w:rPr>
                <w:i/>
                <w:lang w:val="en-US"/>
              </w:rPr>
              <w:t>target_column_name</w:t>
            </w:r>
            <w:r w:rsidRPr="0055738E">
              <w:rPr>
                <w:lang w:val="en-US"/>
              </w:rPr>
              <w:t xml:space="preserve">: </w:t>
            </w:r>
            <w:r w:rsidRPr="0055738E">
              <w:rPr>
                <w:i/>
                <w:lang w:val="en-US"/>
              </w:rPr>
              <w:t>source_column_name</w:t>
            </w:r>
          </w:p>
          <w:p w14:paraId="008FFA0F" w14:textId="77777777" w:rsidR="00860D05" w:rsidRDefault="00860D05" w:rsidP="00860D05">
            <w:pPr>
              <w:pStyle w:val="aff8"/>
            </w:pPr>
            <w:r>
              <w:rPr>
                <w:lang w:val="ru-RU"/>
              </w:rPr>
              <w:t>или</w:t>
            </w:r>
          </w:p>
          <w:p w14:paraId="759E61D6" w14:textId="763C40D4" w:rsidR="00860D05" w:rsidRPr="00860D05" w:rsidRDefault="00860D05" w:rsidP="00860D05">
            <w:pPr>
              <w:pStyle w:val="aff8"/>
            </w:pPr>
            <w:r w:rsidRPr="006C26BE">
              <w:rPr>
                <w:rStyle w:val="afffff7"/>
                <w:i/>
              </w:rPr>
              <w:t>target_column_name</w:t>
            </w:r>
            <w:r w:rsidRPr="006C26BE">
              <w:rPr>
                <w:rStyle w:val="afffff7"/>
              </w:rPr>
              <w:t>: '</w:t>
            </w:r>
            <w:r w:rsidRPr="006C26BE">
              <w:rPr>
                <w:rStyle w:val="afffff7"/>
                <w:i/>
              </w:rPr>
              <w:t>expression</w:t>
            </w:r>
            <w:r w:rsidRPr="006C26BE">
              <w:rPr>
                <w:rStyle w:val="afffff7"/>
              </w:rPr>
              <w:t>'</w:t>
            </w:r>
            <w:r w:rsidRPr="00860D05">
              <w:t>.</w:t>
            </w:r>
          </w:p>
          <w:p w14:paraId="0C62357E" w14:textId="4039F9FA" w:rsidR="00860D05" w:rsidRDefault="00860D05" w:rsidP="006C26BE">
            <w:pPr>
              <w:pStyle w:val="aff8"/>
              <w:rPr>
                <w:lang w:val="ru-RU"/>
              </w:rPr>
            </w:pPr>
            <w:r w:rsidRPr="00860D05">
              <w:rPr>
                <w:lang w:val="ru-RU"/>
              </w:rPr>
              <w:t xml:space="preserve">Где </w:t>
            </w:r>
            <w:r w:rsidR="006C26BE" w:rsidRPr="006C26BE">
              <w:rPr>
                <w:rStyle w:val="afffff7"/>
                <w:i/>
                <w:lang w:val="ru-RU"/>
              </w:rPr>
              <w:t>expression</w:t>
            </w:r>
            <w:r w:rsidR="006C26BE">
              <w:rPr>
                <w:lang w:val="ru-RU"/>
              </w:rPr>
              <w:t xml:space="preserve"> —</w:t>
            </w:r>
            <w:r w:rsidRPr="00860D05">
              <w:rPr>
                <w:lang w:val="ru-RU"/>
              </w:rPr>
              <w:t xml:space="preserve"> это любое выражение, которое вы должны указать в списке </w:t>
            </w:r>
            <w:r w:rsidRPr="006C26BE">
              <w:rPr>
                <w:rStyle w:val="afffff7"/>
              </w:rPr>
              <w:t>SELECT</w:t>
            </w:r>
            <w:r w:rsidRPr="00860D05">
              <w:rPr>
                <w:lang w:val="ru-RU"/>
              </w:rPr>
              <w:t xml:space="preserve"> запроса, например постоянное значение, ссылка на столбец, вызов оператора, вы</w:t>
            </w:r>
            <w:r>
              <w:rPr>
                <w:lang w:val="ru-RU"/>
              </w:rPr>
              <w:t>зов функции и</w:t>
            </w:r>
            <w:r w:rsidRPr="00860D05">
              <w:rPr>
                <w:lang w:val="ru-RU"/>
              </w:rPr>
              <w:t xml:space="preserve"> </w:t>
            </w:r>
            <w:r w:rsidR="006C26BE">
              <w:rPr>
                <w:lang w:val="ru-RU"/>
              </w:rPr>
              <w:t>прочее</w:t>
            </w:r>
            <w:r w:rsidRPr="00860D05">
              <w:rPr>
                <w:lang w:val="ru-RU"/>
              </w:rPr>
              <w:t>.</w:t>
            </w:r>
          </w:p>
        </w:tc>
      </w:tr>
      <w:tr w:rsidR="00860D05" w:rsidRPr="00BB4D23" w14:paraId="2BC8BAD1" w14:textId="77777777" w:rsidTr="00250AB8">
        <w:tc>
          <w:tcPr>
            <w:tcW w:w="846" w:type="dxa"/>
          </w:tcPr>
          <w:p w14:paraId="34D189D8" w14:textId="62D0E43B" w:rsidR="00860D05" w:rsidRPr="008E4031" w:rsidRDefault="008E4031" w:rsidP="00E32F92">
            <w:pPr>
              <w:pStyle w:val="aff8"/>
              <w:rPr>
                <w:lang w:val="ru-RU"/>
              </w:rPr>
            </w:pPr>
            <w:r>
              <w:rPr>
                <w:lang w:val="ru-RU"/>
              </w:rPr>
              <w:t>7</w:t>
            </w:r>
          </w:p>
        </w:tc>
        <w:tc>
          <w:tcPr>
            <w:tcW w:w="1701" w:type="dxa"/>
            <w:tcMar>
              <w:top w:w="57" w:type="dxa"/>
              <w:left w:w="85" w:type="dxa"/>
              <w:bottom w:w="57" w:type="dxa"/>
              <w:right w:w="85" w:type="dxa"/>
            </w:tcMar>
          </w:tcPr>
          <w:p w14:paraId="65A1EB8C" w14:textId="086D768F" w:rsidR="00860D05" w:rsidRPr="00860D05" w:rsidRDefault="008E4031" w:rsidP="006C26BE">
            <w:pPr>
              <w:pStyle w:val="afffff6"/>
              <w:jc w:val="left"/>
            </w:pPr>
            <w:r w:rsidRPr="008E4031">
              <w:t>PRELOAD</w:t>
            </w:r>
          </w:p>
        </w:tc>
        <w:tc>
          <w:tcPr>
            <w:tcW w:w="6797" w:type="dxa"/>
            <w:tcMar>
              <w:top w:w="57" w:type="dxa"/>
              <w:left w:w="85" w:type="dxa"/>
              <w:bottom w:w="57" w:type="dxa"/>
              <w:right w:w="85" w:type="dxa"/>
            </w:tcMar>
          </w:tcPr>
          <w:p w14:paraId="0FD65006" w14:textId="50324682" w:rsidR="00860D05" w:rsidRDefault="006C26BE" w:rsidP="008E4031">
            <w:pPr>
              <w:pStyle w:val="aff8"/>
              <w:rPr>
                <w:lang w:val="ru-RU"/>
              </w:rPr>
            </w:pPr>
            <w:r>
              <w:rPr>
                <w:lang w:val="ru-RU"/>
              </w:rPr>
              <w:t>Опционально</w:t>
            </w:r>
            <w:r w:rsidR="008E4031">
              <w:rPr>
                <w:lang w:val="ru-RU"/>
              </w:rPr>
              <w:t xml:space="preserve">. </w:t>
            </w:r>
            <w:r>
              <w:rPr>
                <w:lang w:val="ru-RU"/>
              </w:rPr>
              <w:t>Задаё</w:t>
            </w:r>
            <w:r w:rsidR="008E4031" w:rsidRPr="008E4031">
              <w:rPr>
                <w:lang w:val="ru-RU"/>
              </w:rPr>
              <w:t>т операции, выполн</w:t>
            </w:r>
            <w:r w:rsidR="008E4031">
              <w:rPr>
                <w:lang w:val="ru-RU"/>
              </w:rPr>
              <w:t xml:space="preserve">яемые перед операцией загрузки. </w:t>
            </w:r>
            <w:r w:rsidR="008E4031" w:rsidRPr="008E4031">
              <w:rPr>
                <w:lang w:val="ru-RU"/>
              </w:rPr>
              <w:t>Сейчас единственная опе</w:t>
            </w:r>
            <w:r>
              <w:rPr>
                <w:lang w:val="ru-RU"/>
              </w:rPr>
              <w:t>рация предварительной загрузки —</w:t>
            </w:r>
            <w:r w:rsidR="008E4031" w:rsidRPr="008E4031">
              <w:rPr>
                <w:lang w:val="ru-RU"/>
              </w:rPr>
              <w:t xml:space="preserve"> </w:t>
            </w:r>
            <w:r w:rsidR="008E4031" w:rsidRPr="006C26BE">
              <w:rPr>
                <w:rStyle w:val="afffff7"/>
              </w:rPr>
              <w:t>TRUNCATE</w:t>
            </w:r>
            <w:r w:rsidR="008E4031" w:rsidRPr="008E4031">
              <w:rPr>
                <w:lang w:val="ru-RU"/>
              </w:rPr>
              <w:t>.</w:t>
            </w:r>
          </w:p>
        </w:tc>
      </w:tr>
      <w:tr w:rsidR="008E4031" w:rsidRPr="00BB4D23" w14:paraId="2A7C8716" w14:textId="77777777" w:rsidTr="00250AB8">
        <w:tc>
          <w:tcPr>
            <w:tcW w:w="846" w:type="dxa"/>
          </w:tcPr>
          <w:p w14:paraId="5DA9DE5C" w14:textId="0B86F516" w:rsidR="008E4031" w:rsidRPr="00CF358C" w:rsidRDefault="00CF358C" w:rsidP="00E32F92">
            <w:pPr>
              <w:pStyle w:val="aff8"/>
            </w:pPr>
            <w:r>
              <w:rPr>
                <w:lang w:val="ru-RU"/>
              </w:rPr>
              <w:t>7.1</w:t>
            </w:r>
          </w:p>
        </w:tc>
        <w:tc>
          <w:tcPr>
            <w:tcW w:w="1701" w:type="dxa"/>
            <w:tcMar>
              <w:top w:w="57" w:type="dxa"/>
              <w:left w:w="85" w:type="dxa"/>
              <w:bottom w:w="57" w:type="dxa"/>
              <w:right w:w="85" w:type="dxa"/>
            </w:tcMar>
          </w:tcPr>
          <w:p w14:paraId="58C45E17" w14:textId="248E4E00" w:rsidR="008E4031" w:rsidRPr="008E4031" w:rsidRDefault="00CF358C" w:rsidP="006C26BE">
            <w:pPr>
              <w:pStyle w:val="afffff6"/>
              <w:jc w:val="left"/>
            </w:pPr>
            <w:r w:rsidRPr="00CF358C">
              <w:t>TRUNCATE</w:t>
            </w:r>
          </w:p>
        </w:tc>
        <w:tc>
          <w:tcPr>
            <w:tcW w:w="6797" w:type="dxa"/>
            <w:tcMar>
              <w:top w:w="57" w:type="dxa"/>
              <w:left w:w="85" w:type="dxa"/>
              <w:bottom w:w="57" w:type="dxa"/>
              <w:right w:w="85" w:type="dxa"/>
            </w:tcMar>
          </w:tcPr>
          <w:p w14:paraId="005A7D10" w14:textId="5DC08C3E" w:rsidR="008E4031" w:rsidRDefault="006C26BE" w:rsidP="00CF358C">
            <w:pPr>
              <w:pStyle w:val="aff8"/>
              <w:rPr>
                <w:lang w:val="ru-RU"/>
              </w:rPr>
            </w:pPr>
            <w:r>
              <w:rPr>
                <w:lang w:val="ru-RU"/>
              </w:rPr>
              <w:t>Опционально</w:t>
            </w:r>
            <w:r w:rsidR="00CF358C">
              <w:rPr>
                <w:lang w:val="ru-RU"/>
              </w:rPr>
              <w:t>.</w:t>
            </w:r>
            <w:r w:rsidR="00CF358C" w:rsidRPr="00CF358C">
              <w:rPr>
                <w:lang w:val="ru-RU"/>
              </w:rPr>
              <w:t xml:space="preserve"> Если установлено значение </w:t>
            </w:r>
            <w:r w:rsidR="00CF358C" w:rsidRPr="006C26BE">
              <w:rPr>
                <w:rStyle w:val="afffff7"/>
              </w:rPr>
              <w:t>true</w:t>
            </w:r>
            <w:r w:rsidR="00CF358C" w:rsidRPr="00CF358C">
              <w:rPr>
                <w:lang w:val="ru-RU"/>
              </w:rPr>
              <w:t xml:space="preserve">, </w:t>
            </w:r>
            <w:r w:rsidR="00CF358C" w:rsidRPr="006C26BE">
              <w:rPr>
                <w:rStyle w:val="afffff7"/>
              </w:rPr>
              <w:t>gpload</w:t>
            </w:r>
            <w:r w:rsidR="00CF358C" w:rsidRPr="00CF358C">
              <w:rPr>
                <w:lang w:val="ru-RU"/>
              </w:rPr>
              <w:t xml:space="preserve"> удалит все строки в целе</w:t>
            </w:r>
            <w:r>
              <w:rPr>
                <w:lang w:val="ru-RU"/>
              </w:rPr>
              <w:t>вой таблице перед её</w:t>
            </w:r>
            <w:r w:rsidR="00CF358C">
              <w:rPr>
                <w:lang w:val="ru-RU"/>
              </w:rPr>
              <w:t xml:space="preserve"> загрузкой.</w:t>
            </w:r>
            <w:r>
              <w:rPr>
                <w:lang w:val="ru-RU"/>
              </w:rPr>
              <w:t xml:space="preserve"> По умолчанию —</w:t>
            </w:r>
            <w:r w:rsidR="00CF358C" w:rsidRPr="00CF358C">
              <w:rPr>
                <w:lang w:val="ru-RU"/>
              </w:rPr>
              <w:t xml:space="preserve"> </w:t>
            </w:r>
            <w:r w:rsidR="00CF358C" w:rsidRPr="006C26BE">
              <w:rPr>
                <w:rStyle w:val="afffff7"/>
              </w:rPr>
              <w:t>false</w:t>
            </w:r>
            <w:r w:rsidR="00CF358C" w:rsidRPr="00CF358C">
              <w:rPr>
                <w:lang w:val="ru-RU"/>
              </w:rPr>
              <w:t>.</w:t>
            </w:r>
          </w:p>
        </w:tc>
      </w:tr>
      <w:tr w:rsidR="00CF358C" w:rsidRPr="00BB4D23" w14:paraId="70EAB6B5" w14:textId="77777777" w:rsidTr="00250AB8">
        <w:tc>
          <w:tcPr>
            <w:tcW w:w="846" w:type="dxa"/>
          </w:tcPr>
          <w:p w14:paraId="4DC4FC40" w14:textId="5583BB7B" w:rsidR="00CF358C" w:rsidRPr="00CF358C" w:rsidRDefault="00CF358C" w:rsidP="00E32F92">
            <w:pPr>
              <w:pStyle w:val="aff8"/>
            </w:pPr>
            <w:r>
              <w:t>7.2</w:t>
            </w:r>
          </w:p>
        </w:tc>
        <w:tc>
          <w:tcPr>
            <w:tcW w:w="1701" w:type="dxa"/>
            <w:tcMar>
              <w:top w:w="57" w:type="dxa"/>
              <w:left w:w="85" w:type="dxa"/>
              <w:bottom w:w="57" w:type="dxa"/>
              <w:right w:w="85" w:type="dxa"/>
            </w:tcMar>
          </w:tcPr>
          <w:p w14:paraId="190E148B" w14:textId="36F772B2" w:rsidR="00CF358C" w:rsidRPr="00CF358C" w:rsidRDefault="00CF358C" w:rsidP="006C26BE">
            <w:pPr>
              <w:pStyle w:val="afffff6"/>
              <w:jc w:val="left"/>
            </w:pPr>
            <w:r w:rsidRPr="00CF358C">
              <w:t>REUSE_TABLES</w:t>
            </w:r>
          </w:p>
        </w:tc>
        <w:tc>
          <w:tcPr>
            <w:tcW w:w="6797" w:type="dxa"/>
            <w:tcMar>
              <w:top w:w="57" w:type="dxa"/>
              <w:left w:w="85" w:type="dxa"/>
              <w:bottom w:w="57" w:type="dxa"/>
              <w:right w:w="85" w:type="dxa"/>
            </w:tcMar>
          </w:tcPr>
          <w:p w14:paraId="4C36E48C" w14:textId="2669286F" w:rsidR="00CF358C" w:rsidRDefault="006C26BE" w:rsidP="006C26BE">
            <w:pPr>
              <w:pStyle w:val="aff8"/>
              <w:rPr>
                <w:lang w:val="ru-RU"/>
              </w:rPr>
            </w:pPr>
            <w:r>
              <w:rPr>
                <w:lang w:val="ru-RU"/>
              </w:rPr>
              <w:t>Опционально</w:t>
            </w:r>
            <w:r w:rsidR="000564ED">
              <w:rPr>
                <w:lang w:val="ru-RU"/>
              </w:rPr>
              <w:t>.</w:t>
            </w:r>
            <w:r w:rsidR="000564ED" w:rsidRPr="000564ED">
              <w:rPr>
                <w:lang w:val="ru-RU"/>
              </w:rPr>
              <w:t xml:space="preserve"> Если установлено значение </w:t>
            </w:r>
            <w:r w:rsidR="000564ED" w:rsidRPr="006C26BE">
              <w:rPr>
                <w:rStyle w:val="afffff7"/>
              </w:rPr>
              <w:t>true</w:t>
            </w:r>
            <w:r w:rsidR="000564ED" w:rsidRPr="000564ED">
              <w:rPr>
                <w:lang w:val="ru-RU"/>
              </w:rPr>
              <w:t xml:space="preserve">, </w:t>
            </w:r>
            <w:r w:rsidR="000564ED" w:rsidRPr="006C26BE">
              <w:rPr>
                <w:rStyle w:val="afffff7"/>
              </w:rPr>
              <w:t>gpload</w:t>
            </w:r>
            <w:r w:rsidR="000564ED" w:rsidRPr="000564ED">
              <w:rPr>
                <w:lang w:val="ru-RU"/>
              </w:rPr>
              <w:t xml:space="preserve"> не будет отбрасывать объекты внешних таблиц и объекты промежуточ</w:t>
            </w:r>
            <w:r>
              <w:rPr>
                <w:lang w:val="ru-RU"/>
              </w:rPr>
              <w:t>ных таблиц, которые он создаё</w:t>
            </w:r>
            <w:r w:rsidR="000564ED">
              <w:rPr>
                <w:lang w:val="ru-RU"/>
              </w:rPr>
              <w:t>т.</w:t>
            </w:r>
            <w:r w:rsidR="000564ED" w:rsidRPr="000564ED">
              <w:rPr>
                <w:lang w:val="ru-RU"/>
              </w:rPr>
              <w:t xml:space="preserve"> Эти объекты будут повторно использоваться для будущих операций загрузки, использующ</w:t>
            </w:r>
            <w:r w:rsidR="000564ED">
              <w:rPr>
                <w:lang w:val="ru-RU"/>
              </w:rPr>
              <w:t>их те же спецификации загрузки.</w:t>
            </w:r>
            <w:r w:rsidR="000564ED" w:rsidRPr="000564ED">
              <w:rPr>
                <w:lang w:val="ru-RU"/>
              </w:rPr>
              <w:t xml:space="preserve"> Это улучшает производительность непрерывных загрузок (текущих небольших загрузок в одну и ту же целевую таблицу). Если задано значение </w:t>
            </w:r>
            <w:r w:rsidR="000564ED" w:rsidRPr="006C26BE">
              <w:rPr>
                <w:rStyle w:val="afffff7"/>
              </w:rPr>
              <w:lastRenderedPageBreak/>
              <w:t>LOG</w:t>
            </w:r>
            <w:r w:rsidR="000564ED" w:rsidRPr="006C26BE">
              <w:rPr>
                <w:rStyle w:val="afffff7"/>
                <w:lang w:val="ru-RU"/>
              </w:rPr>
              <w:t>_</w:t>
            </w:r>
            <w:r w:rsidR="000564ED" w:rsidRPr="006C26BE">
              <w:rPr>
                <w:rStyle w:val="afffff7"/>
              </w:rPr>
              <w:t>ERRORS</w:t>
            </w:r>
            <w:r w:rsidR="000564ED" w:rsidRPr="000564ED">
              <w:rPr>
                <w:lang w:val="ru-RU"/>
              </w:rPr>
              <w:t xml:space="preserve">: </w:t>
            </w:r>
            <w:r w:rsidR="000564ED" w:rsidRPr="006C26BE">
              <w:rPr>
                <w:rStyle w:val="afffff7"/>
              </w:rPr>
              <w:t>true</w:t>
            </w:r>
            <w:r w:rsidR="000564ED" w:rsidRPr="000564ED">
              <w:rPr>
                <w:lang w:val="ru-RU"/>
              </w:rPr>
              <w:t xml:space="preserve">, необходимо указать </w:t>
            </w:r>
            <w:r w:rsidR="000564ED" w:rsidRPr="006C26BE">
              <w:rPr>
                <w:rStyle w:val="afffff7"/>
              </w:rPr>
              <w:t>REUSE</w:t>
            </w:r>
            <w:r w:rsidR="000564ED" w:rsidRPr="006C26BE">
              <w:rPr>
                <w:rStyle w:val="afffff7"/>
                <w:lang w:val="ru-RU"/>
              </w:rPr>
              <w:t>_</w:t>
            </w:r>
            <w:r w:rsidR="000564ED" w:rsidRPr="006C26BE">
              <w:rPr>
                <w:rStyle w:val="afffff7"/>
              </w:rPr>
              <w:t>TABLES</w:t>
            </w:r>
            <w:r w:rsidR="000564ED" w:rsidRPr="000564ED">
              <w:rPr>
                <w:lang w:val="ru-RU"/>
              </w:rPr>
              <w:t xml:space="preserve">: </w:t>
            </w:r>
            <w:r w:rsidR="000564ED" w:rsidRPr="006C26BE">
              <w:rPr>
                <w:rStyle w:val="afffff7"/>
              </w:rPr>
              <w:t>true</w:t>
            </w:r>
            <w:r w:rsidR="000564ED" w:rsidRPr="000564ED">
              <w:rPr>
                <w:lang w:val="ru-RU"/>
              </w:rPr>
              <w:t xml:space="preserve">, чтобы ошибки форматирования сохранялись в журналах ошибок </w:t>
            </w:r>
            <w:r w:rsidR="002C3408">
              <w:rPr>
                <w:lang w:val="ru-RU"/>
              </w:rPr>
              <w:t>RT.Warehouse</w:t>
            </w:r>
            <w:r w:rsidR="000564ED">
              <w:rPr>
                <w:lang w:val="ru-RU"/>
              </w:rPr>
              <w:t>.</w:t>
            </w:r>
            <w:r w:rsidR="000564ED" w:rsidRPr="000564ED">
              <w:rPr>
                <w:lang w:val="ru-RU"/>
              </w:rPr>
              <w:t xml:space="preserve"> Если </w:t>
            </w:r>
            <w:r w:rsidR="000564ED" w:rsidRPr="006C26BE">
              <w:rPr>
                <w:rStyle w:val="afffff7"/>
              </w:rPr>
              <w:t>REUSE</w:t>
            </w:r>
            <w:r w:rsidR="000564ED" w:rsidRPr="0055738E">
              <w:rPr>
                <w:rStyle w:val="afffff7"/>
                <w:lang w:val="ru-RU"/>
              </w:rPr>
              <w:t>_</w:t>
            </w:r>
            <w:r w:rsidR="000564ED" w:rsidRPr="006C26BE">
              <w:rPr>
                <w:rStyle w:val="afffff7"/>
              </w:rPr>
              <w:t>TABLES</w:t>
            </w:r>
            <w:r w:rsidR="000564ED" w:rsidRPr="000564ED">
              <w:rPr>
                <w:lang w:val="ru-RU"/>
              </w:rPr>
              <w:t xml:space="preserve">: </w:t>
            </w:r>
            <w:r w:rsidR="000564ED" w:rsidRPr="006C26BE">
              <w:rPr>
                <w:rStyle w:val="afffff7"/>
              </w:rPr>
              <w:t>true</w:t>
            </w:r>
            <w:r w:rsidR="000564ED" w:rsidRPr="000564ED">
              <w:rPr>
                <w:lang w:val="ru-RU"/>
              </w:rPr>
              <w:t xml:space="preserve"> не указано, информация об ошибке форматирования удаляется после операции </w:t>
            </w:r>
            <w:r w:rsidR="000564ED" w:rsidRPr="006C26BE">
              <w:rPr>
                <w:rStyle w:val="afffff7"/>
              </w:rPr>
              <w:t>gpload</w:t>
            </w:r>
            <w:r w:rsidR="000564ED" w:rsidRPr="000564ED">
              <w:rPr>
                <w:lang w:val="ru-RU"/>
              </w:rPr>
              <w:t xml:space="preserve">. Если </w:t>
            </w:r>
            <w:r w:rsidR="000564ED" w:rsidRPr="006C26BE">
              <w:rPr>
                <w:rStyle w:val="afffff7"/>
              </w:rPr>
              <w:t>external</w:t>
            </w:r>
            <w:r w:rsidR="000564ED" w:rsidRPr="0055738E">
              <w:rPr>
                <w:rStyle w:val="afffff7"/>
                <w:lang w:val="ru-RU"/>
              </w:rPr>
              <w:t>_</w:t>
            </w:r>
            <w:r w:rsidR="000564ED" w:rsidRPr="006C26BE">
              <w:rPr>
                <w:rStyle w:val="afffff7"/>
              </w:rPr>
              <w:t>table</w:t>
            </w:r>
            <w:r w:rsidR="000564ED" w:rsidRPr="0055738E">
              <w:rPr>
                <w:rStyle w:val="afffff7"/>
                <w:lang w:val="ru-RU"/>
              </w:rPr>
              <w:t>_</w:t>
            </w:r>
            <w:r w:rsidR="000564ED" w:rsidRPr="006C26BE">
              <w:rPr>
                <w:rStyle w:val="afffff7"/>
              </w:rPr>
              <w:t>name</w:t>
            </w:r>
            <w:r w:rsidR="000564ED" w:rsidRPr="000564ED">
              <w:rPr>
                <w:lang w:val="ru-RU"/>
              </w:rPr>
              <w:t xml:space="preserve"> существует, утилита и</w:t>
            </w:r>
            <w:r w:rsidR="000564ED">
              <w:rPr>
                <w:lang w:val="ru-RU"/>
              </w:rPr>
              <w:t>спользует существующую таблицу.</w:t>
            </w:r>
            <w:r w:rsidR="000564ED" w:rsidRPr="000564ED">
              <w:rPr>
                <w:lang w:val="ru-RU"/>
              </w:rPr>
              <w:t xml:space="preserve"> Утилита возвращает ошибку, если схема таблицы не соответствует схеме таблицы </w:t>
            </w:r>
            <w:r w:rsidR="000564ED" w:rsidRPr="006C26BE">
              <w:rPr>
                <w:rStyle w:val="afffff7"/>
              </w:rPr>
              <w:t>OUTPUT</w:t>
            </w:r>
            <w:r w:rsidR="000564ED" w:rsidRPr="000564ED">
              <w:rPr>
                <w:lang w:val="ru-RU"/>
              </w:rPr>
              <w:t>.</w:t>
            </w:r>
          </w:p>
        </w:tc>
      </w:tr>
      <w:tr w:rsidR="00810104" w:rsidRPr="00BB4D23" w14:paraId="2F20480E" w14:textId="77777777" w:rsidTr="00250AB8">
        <w:tc>
          <w:tcPr>
            <w:tcW w:w="846" w:type="dxa"/>
          </w:tcPr>
          <w:p w14:paraId="0BE1DAD5" w14:textId="2E599392" w:rsidR="00810104" w:rsidRDefault="00810104" w:rsidP="00E32F92">
            <w:pPr>
              <w:pStyle w:val="aff8"/>
            </w:pPr>
            <w:r>
              <w:lastRenderedPageBreak/>
              <w:t>7.3</w:t>
            </w:r>
          </w:p>
        </w:tc>
        <w:tc>
          <w:tcPr>
            <w:tcW w:w="1701" w:type="dxa"/>
            <w:tcMar>
              <w:top w:w="57" w:type="dxa"/>
              <w:left w:w="85" w:type="dxa"/>
              <w:bottom w:w="57" w:type="dxa"/>
              <w:right w:w="85" w:type="dxa"/>
            </w:tcMar>
          </w:tcPr>
          <w:p w14:paraId="7294E3E2" w14:textId="69416026" w:rsidR="00810104" w:rsidRPr="00CF358C" w:rsidRDefault="00810104" w:rsidP="006C26BE">
            <w:pPr>
              <w:pStyle w:val="afffff6"/>
              <w:jc w:val="left"/>
            </w:pPr>
            <w:r w:rsidRPr="00810104">
              <w:t>STAGING_TABLE</w:t>
            </w:r>
          </w:p>
        </w:tc>
        <w:tc>
          <w:tcPr>
            <w:tcW w:w="6797" w:type="dxa"/>
            <w:tcMar>
              <w:top w:w="57" w:type="dxa"/>
              <w:left w:w="85" w:type="dxa"/>
              <w:bottom w:w="57" w:type="dxa"/>
              <w:right w:w="85" w:type="dxa"/>
            </w:tcMar>
          </w:tcPr>
          <w:p w14:paraId="06E838BB" w14:textId="354267D3" w:rsidR="00810104" w:rsidRDefault="006C26BE" w:rsidP="00810104">
            <w:pPr>
              <w:pStyle w:val="aff8"/>
              <w:rPr>
                <w:lang w:val="ru-RU"/>
              </w:rPr>
            </w:pPr>
            <w:r>
              <w:rPr>
                <w:lang w:val="ru-RU"/>
              </w:rPr>
              <w:t>Опционально</w:t>
            </w:r>
            <w:r w:rsidR="00810104">
              <w:rPr>
                <w:lang w:val="ru-RU"/>
              </w:rPr>
              <w:t>.</w:t>
            </w:r>
            <w:r w:rsidR="00810104" w:rsidRPr="00810104">
              <w:rPr>
                <w:lang w:val="ru-RU"/>
              </w:rPr>
              <w:t xml:space="preserve"> Укажите имя временной внешней таблицы, которая созд</w:t>
            </w:r>
            <w:r w:rsidR="00810104">
              <w:rPr>
                <w:lang w:val="ru-RU"/>
              </w:rPr>
              <w:t xml:space="preserve">ается во время операции </w:t>
            </w:r>
            <w:r w:rsidR="00810104" w:rsidRPr="006C26BE">
              <w:rPr>
                <w:rStyle w:val="afffff7"/>
              </w:rPr>
              <w:t>gpload</w:t>
            </w:r>
            <w:r w:rsidR="00810104">
              <w:rPr>
                <w:lang w:val="ru-RU"/>
              </w:rPr>
              <w:t>.</w:t>
            </w:r>
            <w:r w:rsidR="00810104" w:rsidRPr="00810104">
              <w:rPr>
                <w:lang w:val="ru-RU"/>
              </w:rPr>
              <w:t xml:space="preserve"> Внешня</w:t>
            </w:r>
            <w:r w:rsidR="00810104">
              <w:rPr>
                <w:lang w:val="ru-RU"/>
              </w:rPr>
              <w:t xml:space="preserve">я таблица используется </w:t>
            </w:r>
            <w:r w:rsidR="00810104" w:rsidRPr="006C26BE">
              <w:rPr>
                <w:rStyle w:val="afffff7"/>
              </w:rPr>
              <w:t>gpfdist</w:t>
            </w:r>
            <w:r w:rsidR="00810104">
              <w:rPr>
                <w:lang w:val="ru-RU"/>
              </w:rPr>
              <w:t>.</w:t>
            </w:r>
            <w:r w:rsidR="00810104" w:rsidRPr="00810104">
              <w:rPr>
                <w:lang w:val="ru-RU"/>
              </w:rPr>
              <w:t xml:space="preserve"> </w:t>
            </w:r>
            <w:r w:rsidR="00810104" w:rsidRPr="006C26BE">
              <w:rPr>
                <w:rStyle w:val="afffff7"/>
              </w:rPr>
              <w:t>REUSE</w:t>
            </w:r>
            <w:r w:rsidR="00810104" w:rsidRPr="006C26BE">
              <w:rPr>
                <w:rStyle w:val="afffff7"/>
                <w:lang w:val="ru-RU"/>
              </w:rPr>
              <w:t>_</w:t>
            </w:r>
            <w:r w:rsidR="00810104" w:rsidRPr="006C26BE">
              <w:rPr>
                <w:rStyle w:val="afffff7"/>
              </w:rPr>
              <w:t>TABLES</w:t>
            </w:r>
            <w:r w:rsidR="00810104" w:rsidRPr="00810104">
              <w:rPr>
                <w:lang w:val="ru-RU"/>
              </w:rPr>
              <w:t>:</w:t>
            </w:r>
            <w:r w:rsidR="00810104">
              <w:rPr>
                <w:lang w:val="ru-RU"/>
              </w:rPr>
              <w:t xml:space="preserve"> </w:t>
            </w:r>
            <w:r w:rsidRPr="006C26BE">
              <w:rPr>
                <w:rStyle w:val="afffff7"/>
              </w:rPr>
              <w:t>true</w:t>
            </w:r>
            <w:r>
              <w:rPr>
                <w:lang w:val="ru-RU"/>
              </w:rPr>
              <w:t xml:space="preserve"> </w:t>
            </w:r>
            <w:r w:rsidR="00810104">
              <w:rPr>
                <w:lang w:val="ru-RU"/>
              </w:rPr>
              <w:t>также необходимо указать.</w:t>
            </w:r>
            <w:r w:rsidR="00810104" w:rsidRPr="00810104">
              <w:rPr>
                <w:lang w:val="ru-RU"/>
              </w:rPr>
              <w:t xml:space="preserve"> Если </w:t>
            </w:r>
            <w:r w:rsidR="00810104" w:rsidRPr="006C26BE">
              <w:rPr>
                <w:rStyle w:val="afffff7"/>
              </w:rPr>
              <w:t>REUSE</w:t>
            </w:r>
            <w:r w:rsidR="00810104" w:rsidRPr="006C26BE">
              <w:rPr>
                <w:rStyle w:val="afffff7"/>
                <w:lang w:val="ru-RU"/>
              </w:rPr>
              <w:t>_</w:t>
            </w:r>
            <w:r w:rsidR="00810104" w:rsidRPr="006C26BE">
              <w:rPr>
                <w:rStyle w:val="afffff7"/>
              </w:rPr>
              <w:t>TABLES</w:t>
            </w:r>
            <w:r w:rsidR="00810104" w:rsidRPr="00810104">
              <w:rPr>
                <w:lang w:val="ru-RU"/>
              </w:rPr>
              <w:t xml:space="preserve"> </w:t>
            </w:r>
            <w:r w:rsidRPr="006C26BE">
              <w:rPr>
                <w:rStyle w:val="afffff7"/>
              </w:rPr>
              <w:t>false</w:t>
            </w:r>
            <w:r w:rsidR="00810104" w:rsidRPr="00810104">
              <w:rPr>
                <w:lang w:val="ru-RU"/>
              </w:rPr>
              <w:t xml:space="preserve"> или не указа</w:t>
            </w:r>
            <w:r w:rsidR="00810104">
              <w:rPr>
                <w:lang w:val="ru-RU"/>
              </w:rPr>
              <w:t xml:space="preserve">но, </w:t>
            </w:r>
            <w:r w:rsidR="00810104" w:rsidRPr="006C26BE">
              <w:rPr>
                <w:rStyle w:val="afffff7"/>
              </w:rPr>
              <w:t>STAGING</w:t>
            </w:r>
            <w:r w:rsidR="00810104" w:rsidRPr="0055738E">
              <w:rPr>
                <w:rStyle w:val="afffff7"/>
                <w:lang w:val="ru-RU"/>
              </w:rPr>
              <w:t>_</w:t>
            </w:r>
            <w:r w:rsidR="00810104" w:rsidRPr="006C26BE">
              <w:rPr>
                <w:rStyle w:val="afffff7"/>
              </w:rPr>
              <w:t>TABLE</w:t>
            </w:r>
            <w:r w:rsidR="00810104">
              <w:rPr>
                <w:lang w:val="ru-RU"/>
              </w:rPr>
              <w:t xml:space="preserve"> игнорируется.</w:t>
            </w:r>
            <w:r w:rsidR="00810104" w:rsidRPr="00810104">
              <w:rPr>
                <w:lang w:val="ru-RU"/>
              </w:rPr>
              <w:t xml:space="preserve"> По умолчанию </w:t>
            </w:r>
            <w:r w:rsidR="00810104" w:rsidRPr="006C26BE">
              <w:rPr>
                <w:rStyle w:val="afffff7"/>
              </w:rPr>
              <w:t>gpload</w:t>
            </w:r>
            <w:r>
              <w:rPr>
                <w:lang w:val="ru-RU"/>
              </w:rPr>
              <w:t xml:space="preserve"> создаё</w:t>
            </w:r>
            <w:r w:rsidR="00810104" w:rsidRPr="00810104">
              <w:rPr>
                <w:lang w:val="ru-RU"/>
              </w:rPr>
              <w:t xml:space="preserve">т временную внешнюю таблицу со случайно сгенерированным именем. Если </w:t>
            </w:r>
            <w:r w:rsidR="00810104" w:rsidRPr="006C26BE">
              <w:rPr>
                <w:rStyle w:val="afffff7"/>
              </w:rPr>
              <w:t>external</w:t>
            </w:r>
            <w:r w:rsidR="00810104" w:rsidRPr="0055738E">
              <w:rPr>
                <w:rStyle w:val="afffff7"/>
                <w:lang w:val="ru-RU"/>
              </w:rPr>
              <w:t>_</w:t>
            </w:r>
            <w:r w:rsidR="00810104" w:rsidRPr="006C26BE">
              <w:rPr>
                <w:rStyle w:val="afffff7"/>
              </w:rPr>
              <w:t>table</w:t>
            </w:r>
            <w:r w:rsidR="00810104" w:rsidRPr="0055738E">
              <w:rPr>
                <w:rStyle w:val="afffff7"/>
                <w:lang w:val="ru-RU"/>
              </w:rPr>
              <w:t>_</w:t>
            </w:r>
            <w:r w:rsidR="00810104" w:rsidRPr="006C26BE">
              <w:rPr>
                <w:rStyle w:val="afffff7"/>
              </w:rPr>
              <w:t>name</w:t>
            </w:r>
            <w:r w:rsidR="00810104" w:rsidRPr="00810104">
              <w:rPr>
                <w:lang w:val="ru-RU"/>
              </w:rPr>
              <w:t xml:space="preserve"> содержит точку</w:t>
            </w:r>
            <w:r w:rsidR="00810104">
              <w:rPr>
                <w:lang w:val="ru-RU"/>
              </w:rPr>
              <w:t xml:space="preserve"> (</w:t>
            </w:r>
            <w:r w:rsidR="00810104" w:rsidRPr="0055738E">
              <w:rPr>
                <w:rStyle w:val="afffff7"/>
                <w:lang w:val="ru-RU"/>
              </w:rPr>
              <w:t>.</w:t>
            </w:r>
            <w:r w:rsidR="00810104">
              <w:rPr>
                <w:lang w:val="ru-RU"/>
              </w:rPr>
              <w:t xml:space="preserve">), </w:t>
            </w:r>
            <w:r w:rsidR="00810104" w:rsidRPr="006C26BE">
              <w:rPr>
                <w:rStyle w:val="afffff7"/>
              </w:rPr>
              <w:t>gpload</w:t>
            </w:r>
            <w:r w:rsidR="00810104">
              <w:rPr>
                <w:lang w:val="ru-RU"/>
              </w:rPr>
              <w:t xml:space="preserve"> возвращает ошибку.</w:t>
            </w:r>
            <w:r w:rsidR="00810104" w:rsidRPr="00810104">
              <w:rPr>
                <w:lang w:val="ru-RU"/>
              </w:rPr>
              <w:t xml:space="preserve"> Если таблица сущ</w:t>
            </w:r>
            <w:r w:rsidR="00810104">
              <w:rPr>
                <w:lang w:val="ru-RU"/>
              </w:rPr>
              <w:t>ествует, утилита использует</w:t>
            </w:r>
            <w:r>
              <w:rPr>
                <w:lang w:val="ru-RU"/>
              </w:rPr>
              <w:t xml:space="preserve"> её</w:t>
            </w:r>
            <w:r w:rsidR="00810104">
              <w:rPr>
                <w:lang w:val="ru-RU"/>
              </w:rPr>
              <w:t>.</w:t>
            </w:r>
            <w:r w:rsidR="00810104" w:rsidRPr="00810104">
              <w:rPr>
                <w:lang w:val="ru-RU"/>
              </w:rPr>
              <w:t xml:space="preserve"> Утилита возвращает ошибку, если существующая схема таблицы не соот</w:t>
            </w:r>
            <w:r w:rsidR="00810104">
              <w:rPr>
                <w:lang w:val="ru-RU"/>
              </w:rPr>
              <w:t xml:space="preserve">ветствует схеме таблицы </w:t>
            </w:r>
            <w:r w:rsidR="00810104" w:rsidRPr="006C26BE">
              <w:rPr>
                <w:rStyle w:val="afffff7"/>
              </w:rPr>
              <w:t>OUTPUT</w:t>
            </w:r>
            <w:r w:rsidR="00810104">
              <w:rPr>
                <w:lang w:val="ru-RU"/>
              </w:rPr>
              <w:t>.</w:t>
            </w:r>
          </w:p>
          <w:p w14:paraId="54F75261" w14:textId="51269C2C" w:rsidR="00810104" w:rsidRDefault="00810104" w:rsidP="00810104">
            <w:pPr>
              <w:pStyle w:val="aff8"/>
              <w:rPr>
                <w:lang w:val="ru-RU"/>
              </w:rPr>
            </w:pPr>
            <w:r w:rsidRPr="00810104">
              <w:rPr>
                <w:lang w:val="ru-RU"/>
              </w:rPr>
              <w:t xml:space="preserve">Утилита использует значение </w:t>
            </w:r>
            <w:r w:rsidRPr="006C26BE">
              <w:rPr>
                <w:rStyle w:val="afffff7"/>
              </w:rPr>
              <w:t>SCHEMA</w:t>
            </w:r>
            <w:r w:rsidRPr="00810104">
              <w:rPr>
                <w:lang w:val="ru-RU"/>
              </w:rPr>
              <w:t xml:space="preserve"> в разделе </w:t>
            </w:r>
            <w:r w:rsidRPr="006C26BE">
              <w:rPr>
                <w:rStyle w:val="afffff7"/>
              </w:rPr>
              <w:t>EXTERNAL</w:t>
            </w:r>
            <w:r w:rsidRPr="00810104">
              <w:rPr>
                <w:lang w:val="ru-RU"/>
              </w:rPr>
              <w:t xml:space="preserve"> как</w:t>
            </w:r>
            <w:r>
              <w:rPr>
                <w:lang w:val="ru-RU"/>
              </w:rPr>
              <w:t xml:space="preserve"> схему для </w:t>
            </w:r>
            <w:r w:rsidRPr="006C26BE">
              <w:rPr>
                <w:rStyle w:val="afffff7"/>
              </w:rPr>
              <w:t>external</w:t>
            </w:r>
            <w:r w:rsidRPr="0055738E">
              <w:rPr>
                <w:rStyle w:val="afffff7"/>
                <w:lang w:val="ru-RU"/>
              </w:rPr>
              <w:t>_</w:t>
            </w:r>
            <w:r w:rsidRPr="006C26BE">
              <w:rPr>
                <w:rStyle w:val="afffff7"/>
              </w:rPr>
              <w:t>table</w:t>
            </w:r>
            <w:r w:rsidRPr="0055738E">
              <w:rPr>
                <w:rStyle w:val="afffff7"/>
                <w:lang w:val="ru-RU"/>
              </w:rPr>
              <w:t>_</w:t>
            </w:r>
            <w:r w:rsidRPr="006C26BE">
              <w:rPr>
                <w:rStyle w:val="afffff7"/>
              </w:rPr>
              <w:t>name</w:t>
            </w:r>
            <w:r>
              <w:rPr>
                <w:lang w:val="ru-RU"/>
              </w:rPr>
              <w:t>.</w:t>
            </w:r>
            <w:r w:rsidRPr="00810104">
              <w:rPr>
                <w:lang w:val="ru-RU"/>
              </w:rPr>
              <w:t xml:space="preserve"> Если значение </w:t>
            </w:r>
            <w:r w:rsidRPr="006C26BE">
              <w:rPr>
                <w:rStyle w:val="afffff7"/>
              </w:rPr>
              <w:t>SCHEMA</w:t>
            </w:r>
            <w:r w:rsidRPr="00810104">
              <w:rPr>
                <w:lang w:val="ru-RU"/>
              </w:rPr>
              <w:t xml:space="preserve"> равно </w:t>
            </w:r>
            <w:r w:rsidRPr="0055738E">
              <w:rPr>
                <w:rStyle w:val="afffff7"/>
                <w:lang w:val="ru-RU"/>
              </w:rPr>
              <w:t>%</w:t>
            </w:r>
            <w:r w:rsidRPr="00810104">
              <w:rPr>
                <w:lang w:val="ru-RU"/>
              </w:rPr>
              <w:t xml:space="preserve">, схема для </w:t>
            </w:r>
            <w:r w:rsidRPr="006C26BE">
              <w:rPr>
                <w:rStyle w:val="afffff7"/>
              </w:rPr>
              <w:t>external</w:t>
            </w:r>
            <w:r w:rsidRPr="0055738E">
              <w:rPr>
                <w:rStyle w:val="afffff7"/>
                <w:lang w:val="ru-RU"/>
              </w:rPr>
              <w:t>_</w:t>
            </w:r>
            <w:r w:rsidRPr="006C26BE">
              <w:rPr>
                <w:rStyle w:val="afffff7"/>
              </w:rPr>
              <w:t>table</w:t>
            </w:r>
            <w:r w:rsidRPr="0055738E">
              <w:rPr>
                <w:rStyle w:val="afffff7"/>
                <w:lang w:val="ru-RU"/>
              </w:rPr>
              <w:t>_</w:t>
            </w:r>
            <w:r w:rsidRPr="006C26BE">
              <w:rPr>
                <w:rStyle w:val="afffff7"/>
              </w:rPr>
              <w:t>name</w:t>
            </w:r>
            <w:r w:rsidRPr="00810104">
              <w:rPr>
                <w:lang w:val="ru-RU"/>
              </w:rPr>
              <w:t xml:space="preserve"> такая же, как схема целевой таблицы</w:t>
            </w:r>
            <w:r>
              <w:rPr>
                <w:lang w:val="ru-RU"/>
              </w:rPr>
              <w:t xml:space="preserve">, схема </w:t>
            </w:r>
            <w:r w:rsidRPr="006C26BE">
              <w:rPr>
                <w:rStyle w:val="afffff7"/>
              </w:rPr>
              <w:t>TABLE</w:t>
            </w:r>
            <w:r>
              <w:rPr>
                <w:lang w:val="ru-RU"/>
              </w:rPr>
              <w:t xml:space="preserve"> в разделе </w:t>
            </w:r>
            <w:r w:rsidRPr="006C26BE">
              <w:rPr>
                <w:rStyle w:val="afffff7"/>
              </w:rPr>
              <w:t>OUTPUT</w:t>
            </w:r>
            <w:r>
              <w:rPr>
                <w:lang w:val="ru-RU"/>
              </w:rPr>
              <w:t>.</w:t>
            </w:r>
            <w:r w:rsidRPr="00810104">
              <w:rPr>
                <w:lang w:val="ru-RU"/>
              </w:rPr>
              <w:t xml:space="preserve"> Если </w:t>
            </w:r>
            <w:r w:rsidRPr="006C26BE">
              <w:rPr>
                <w:rStyle w:val="afffff7"/>
              </w:rPr>
              <w:t>SCHEMA</w:t>
            </w:r>
            <w:r w:rsidRPr="00810104">
              <w:rPr>
                <w:lang w:val="ru-RU"/>
              </w:rPr>
              <w:t xml:space="preserve"> не установлен, утилита выполняет поиск таблицы (используя сх</w:t>
            </w:r>
            <w:r>
              <w:rPr>
                <w:lang w:val="ru-RU"/>
              </w:rPr>
              <w:t xml:space="preserve">емы в базе данных </w:t>
            </w:r>
            <w:r w:rsidRPr="006C26BE">
              <w:rPr>
                <w:rStyle w:val="afffff7"/>
              </w:rPr>
              <w:t>search</w:t>
            </w:r>
            <w:r w:rsidRPr="0055738E">
              <w:rPr>
                <w:rStyle w:val="afffff7"/>
                <w:lang w:val="ru-RU"/>
              </w:rPr>
              <w:t>_</w:t>
            </w:r>
            <w:r w:rsidRPr="006C26BE">
              <w:rPr>
                <w:rStyle w:val="afffff7"/>
              </w:rPr>
              <w:t>path</w:t>
            </w:r>
            <w:r>
              <w:rPr>
                <w:lang w:val="ru-RU"/>
              </w:rPr>
              <w:t>).</w:t>
            </w:r>
            <w:r w:rsidRPr="00810104">
              <w:rPr>
                <w:lang w:val="ru-RU"/>
              </w:rPr>
              <w:t xml:space="preserve"> Если таблица не найдена, в схеме </w:t>
            </w:r>
            <w:r w:rsidRPr="006C26BE">
              <w:rPr>
                <w:rStyle w:val="afffff7"/>
              </w:rPr>
              <w:t>PUBLIC</w:t>
            </w:r>
            <w:r w:rsidR="006C26BE">
              <w:rPr>
                <w:lang w:val="ru-RU"/>
              </w:rPr>
              <w:t xml:space="preserve"> по умолчанию создаё</w:t>
            </w:r>
            <w:r w:rsidRPr="00810104">
              <w:rPr>
                <w:lang w:val="ru-RU"/>
              </w:rPr>
              <w:t xml:space="preserve">тся </w:t>
            </w:r>
            <w:r w:rsidRPr="006C26BE">
              <w:rPr>
                <w:rStyle w:val="afffff7"/>
              </w:rPr>
              <w:t>external</w:t>
            </w:r>
            <w:r w:rsidRPr="0055738E">
              <w:rPr>
                <w:rStyle w:val="afffff7"/>
                <w:lang w:val="ru-RU"/>
              </w:rPr>
              <w:t>_</w:t>
            </w:r>
            <w:r w:rsidRPr="006C26BE">
              <w:rPr>
                <w:rStyle w:val="afffff7"/>
              </w:rPr>
              <w:t>table</w:t>
            </w:r>
            <w:r w:rsidRPr="0055738E">
              <w:rPr>
                <w:rStyle w:val="afffff7"/>
                <w:lang w:val="ru-RU"/>
              </w:rPr>
              <w:t>_</w:t>
            </w:r>
            <w:r w:rsidRPr="006C26BE">
              <w:rPr>
                <w:rStyle w:val="afffff7"/>
              </w:rPr>
              <w:t>name</w:t>
            </w:r>
            <w:r w:rsidRPr="00810104">
              <w:rPr>
                <w:lang w:val="ru-RU"/>
              </w:rPr>
              <w:t>.</w:t>
            </w:r>
          </w:p>
        </w:tc>
      </w:tr>
      <w:tr w:rsidR="00810104" w:rsidRPr="00BB4D23" w14:paraId="6E0741F9" w14:textId="77777777" w:rsidTr="00250AB8">
        <w:tc>
          <w:tcPr>
            <w:tcW w:w="846" w:type="dxa"/>
          </w:tcPr>
          <w:p w14:paraId="6BE04F24" w14:textId="05DEF63A" w:rsidR="00810104" w:rsidRDefault="00810104" w:rsidP="00E32F92">
            <w:pPr>
              <w:pStyle w:val="aff8"/>
            </w:pPr>
            <w:r>
              <w:t>7.4</w:t>
            </w:r>
          </w:p>
        </w:tc>
        <w:tc>
          <w:tcPr>
            <w:tcW w:w="1701" w:type="dxa"/>
            <w:tcMar>
              <w:top w:w="57" w:type="dxa"/>
              <w:left w:w="85" w:type="dxa"/>
              <w:bottom w:w="57" w:type="dxa"/>
              <w:right w:w="85" w:type="dxa"/>
            </w:tcMar>
          </w:tcPr>
          <w:p w14:paraId="17490613" w14:textId="0B5CAFC7" w:rsidR="00810104" w:rsidRPr="00810104" w:rsidRDefault="00810104" w:rsidP="006C26BE">
            <w:pPr>
              <w:pStyle w:val="afffff6"/>
            </w:pPr>
            <w:r w:rsidRPr="00810104">
              <w:t>FAST_MATCH</w:t>
            </w:r>
          </w:p>
        </w:tc>
        <w:tc>
          <w:tcPr>
            <w:tcW w:w="6797" w:type="dxa"/>
            <w:tcMar>
              <w:top w:w="57" w:type="dxa"/>
              <w:left w:w="85" w:type="dxa"/>
              <w:bottom w:w="57" w:type="dxa"/>
              <w:right w:w="85" w:type="dxa"/>
            </w:tcMar>
          </w:tcPr>
          <w:p w14:paraId="2D68FEA3" w14:textId="49075817" w:rsidR="00810104" w:rsidRDefault="006C26BE" w:rsidP="00810104">
            <w:pPr>
              <w:pStyle w:val="aff8"/>
              <w:rPr>
                <w:lang w:val="ru-RU"/>
              </w:rPr>
            </w:pPr>
            <w:r>
              <w:rPr>
                <w:lang w:val="ru-RU"/>
              </w:rPr>
              <w:t>Опционально</w:t>
            </w:r>
            <w:r w:rsidR="00810104">
              <w:rPr>
                <w:lang w:val="ru-RU"/>
              </w:rPr>
              <w:t>.</w:t>
            </w:r>
            <w:r w:rsidR="00810104" w:rsidRPr="00810104">
              <w:rPr>
                <w:lang w:val="ru-RU"/>
              </w:rPr>
              <w:t xml:space="preserve"> Если установлено значение </w:t>
            </w:r>
            <w:r w:rsidR="00810104" w:rsidRPr="006C26BE">
              <w:rPr>
                <w:rStyle w:val="afffff7"/>
              </w:rPr>
              <w:t>true</w:t>
            </w:r>
            <w:r w:rsidR="00810104" w:rsidRPr="00810104">
              <w:rPr>
                <w:lang w:val="ru-RU"/>
              </w:rPr>
              <w:t xml:space="preserve">, </w:t>
            </w:r>
            <w:r w:rsidR="00810104" w:rsidRPr="006C26BE">
              <w:rPr>
                <w:rStyle w:val="afffff7"/>
              </w:rPr>
              <w:t>gpload</w:t>
            </w:r>
            <w:r w:rsidR="00810104" w:rsidRPr="00810104">
              <w:rPr>
                <w:lang w:val="ru-RU"/>
              </w:rPr>
              <w:t xml:space="preserve"> ищет в базе данных соответствующие объекты внешних таблиц только при повторно</w:t>
            </w:r>
            <w:r w:rsidR="00810104">
              <w:rPr>
                <w:lang w:val="ru-RU"/>
              </w:rPr>
              <w:t>м использовании внешних таблиц.</w:t>
            </w:r>
            <w:r w:rsidR="00810104" w:rsidRPr="00810104">
              <w:rPr>
                <w:lang w:val="ru-RU"/>
              </w:rPr>
              <w:t xml:space="preserve"> Утилита не проверяет имена столбцов внешней таблицы и типы столбцов в таблице каталога </w:t>
            </w:r>
            <w:r w:rsidR="00810104" w:rsidRPr="006C26BE">
              <w:rPr>
                <w:rStyle w:val="afffff7"/>
              </w:rPr>
              <w:t>pg</w:t>
            </w:r>
            <w:r w:rsidR="00810104" w:rsidRPr="0055738E">
              <w:rPr>
                <w:rStyle w:val="afffff7"/>
                <w:lang w:val="ru-RU"/>
              </w:rPr>
              <w:t>_</w:t>
            </w:r>
            <w:r w:rsidR="00810104" w:rsidRPr="006C26BE">
              <w:rPr>
                <w:rStyle w:val="afffff7"/>
              </w:rPr>
              <w:t>attribute</w:t>
            </w:r>
            <w:r w:rsidR="00810104" w:rsidRPr="00810104">
              <w:rPr>
                <w:lang w:val="ru-RU"/>
              </w:rPr>
              <w:t>, чтобы гарантировать, что таблица может испо</w:t>
            </w:r>
            <w:r w:rsidR="00810104">
              <w:rPr>
                <w:lang w:val="ru-RU"/>
              </w:rPr>
              <w:t xml:space="preserve">льзоваться для операции </w:t>
            </w:r>
            <w:r w:rsidR="00810104" w:rsidRPr="006C26BE">
              <w:rPr>
                <w:rStyle w:val="afffff7"/>
              </w:rPr>
              <w:t>gpload</w:t>
            </w:r>
            <w:r w:rsidR="00810104">
              <w:rPr>
                <w:lang w:val="ru-RU"/>
              </w:rPr>
              <w:t>.</w:t>
            </w:r>
            <w:r w:rsidR="00810104" w:rsidRPr="00810104">
              <w:rPr>
                <w:lang w:val="ru-RU"/>
              </w:rPr>
              <w:t xml:space="preserve"> Установите значение </w:t>
            </w:r>
            <w:r w:rsidR="00810104" w:rsidRPr="006C26BE">
              <w:rPr>
                <w:rStyle w:val="afffff7"/>
              </w:rPr>
              <w:t>true</w:t>
            </w:r>
            <w:r w:rsidR="00810104" w:rsidRPr="00810104">
              <w:rPr>
                <w:lang w:val="ru-RU"/>
              </w:rPr>
              <w:t xml:space="preserve">, чтобы повысить производительность </w:t>
            </w:r>
            <w:r w:rsidR="00810104" w:rsidRPr="006C26BE">
              <w:rPr>
                <w:rStyle w:val="afffff7"/>
              </w:rPr>
              <w:t>gpload</w:t>
            </w:r>
            <w:r w:rsidR="00810104" w:rsidRPr="00810104">
              <w:rPr>
                <w:lang w:val="ru-RU"/>
              </w:rPr>
              <w:t xml:space="preserve"> при повторном использовании объектов внешней таблицы, а таблица каталога базы данных </w:t>
            </w:r>
            <w:r w:rsidR="00810104" w:rsidRPr="006C26BE">
              <w:rPr>
                <w:rStyle w:val="afffff7"/>
              </w:rPr>
              <w:t>pg</w:t>
            </w:r>
            <w:r w:rsidR="00810104" w:rsidRPr="0055738E">
              <w:rPr>
                <w:rStyle w:val="afffff7"/>
                <w:lang w:val="ru-RU"/>
              </w:rPr>
              <w:t>_</w:t>
            </w:r>
            <w:r w:rsidR="00810104" w:rsidRPr="006C26BE">
              <w:rPr>
                <w:rStyle w:val="afffff7"/>
              </w:rPr>
              <w:t>attribute</w:t>
            </w:r>
            <w:r w:rsidR="00810104" w:rsidRPr="00810104">
              <w:rPr>
                <w:lang w:val="ru-RU"/>
              </w:rPr>
              <w:t xml:space="preserve"> сод</w:t>
            </w:r>
            <w:r w:rsidR="00810104">
              <w:rPr>
                <w:lang w:val="ru-RU"/>
              </w:rPr>
              <w:t>ержит большое количество строк.</w:t>
            </w:r>
            <w:r w:rsidR="00810104" w:rsidRPr="00810104">
              <w:rPr>
                <w:lang w:val="ru-RU"/>
              </w:rPr>
              <w:t xml:space="preserve"> Утилита возвращает ошибку и завершает работу, если опр</w:t>
            </w:r>
            <w:r w:rsidR="00810104">
              <w:rPr>
                <w:lang w:val="ru-RU"/>
              </w:rPr>
              <w:t>еделения столбцов несовместимы.</w:t>
            </w:r>
          </w:p>
          <w:p w14:paraId="677AD341" w14:textId="45A37D8E" w:rsidR="00810104" w:rsidRDefault="006C26BE" w:rsidP="006C26BE">
            <w:pPr>
              <w:pStyle w:val="aff8"/>
              <w:rPr>
                <w:lang w:val="ru-RU"/>
              </w:rPr>
            </w:pPr>
            <w:r>
              <w:rPr>
                <w:lang w:val="ru-RU"/>
              </w:rPr>
              <w:t>Значение по умолчанию —</w:t>
            </w:r>
            <w:r w:rsidR="00810104" w:rsidRPr="00810104">
              <w:rPr>
                <w:lang w:val="ru-RU"/>
              </w:rPr>
              <w:t xml:space="preserve"> </w:t>
            </w:r>
            <w:r w:rsidR="00810104" w:rsidRPr="006C26BE">
              <w:rPr>
                <w:rStyle w:val="afffff7"/>
              </w:rPr>
              <w:t>false</w:t>
            </w:r>
            <w:r w:rsidR="00810104" w:rsidRPr="00810104">
              <w:rPr>
                <w:lang w:val="ru-RU"/>
              </w:rPr>
              <w:t>, утилита проверяет имена столбцов определения в</w:t>
            </w:r>
            <w:r w:rsidR="00810104">
              <w:rPr>
                <w:lang w:val="ru-RU"/>
              </w:rPr>
              <w:t>нешней таблицы и типы столбцов.</w:t>
            </w:r>
            <w:r w:rsidR="00810104" w:rsidRPr="00810104">
              <w:rPr>
                <w:lang w:val="ru-RU"/>
              </w:rPr>
              <w:t xml:space="preserve"> </w:t>
            </w:r>
            <w:r w:rsidR="00810104" w:rsidRPr="006C26BE">
              <w:rPr>
                <w:rStyle w:val="afffff7"/>
              </w:rPr>
              <w:t>REUSE</w:t>
            </w:r>
            <w:r w:rsidR="00810104" w:rsidRPr="0055738E">
              <w:rPr>
                <w:rStyle w:val="afffff7"/>
                <w:lang w:val="ru-RU"/>
              </w:rPr>
              <w:t>_</w:t>
            </w:r>
            <w:r w:rsidR="00810104" w:rsidRPr="006C26BE">
              <w:rPr>
                <w:rStyle w:val="afffff7"/>
              </w:rPr>
              <w:t>TABLES</w:t>
            </w:r>
            <w:r w:rsidR="00810104" w:rsidRPr="00810104">
              <w:rPr>
                <w:lang w:val="ru-RU"/>
              </w:rPr>
              <w:t>:</w:t>
            </w:r>
            <w:r w:rsidR="00810104">
              <w:rPr>
                <w:lang w:val="ru-RU"/>
              </w:rPr>
              <w:t xml:space="preserve"> </w:t>
            </w:r>
            <w:r w:rsidRPr="006C26BE">
              <w:rPr>
                <w:rStyle w:val="afffff7"/>
              </w:rPr>
              <w:t>true</w:t>
            </w:r>
            <w:r>
              <w:rPr>
                <w:lang w:val="ru-RU"/>
              </w:rPr>
              <w:t xml:space="preserve"> </w:t>
            </w:r>
            <w:r w:rsidR="00810104">
              <w:rPr>
                <w:lang w:val="ru-RU"/>
              </w:rPr>
              <w:t>также необходимо указать.</w:t>
            </w:r>
            <w:r w:rsidR="00810104" w:rsidRPr="00810104">
              <w:rPr>
                <w:lang w:val="ru-RU"/>
              </w:rPr>
              <w:t xml:space="preserve"> Если </w:t>
            </w:r>
            <w:r w:rsidR="00810104" w:rsidRPr="006C26BE">
              <w:rPr>
                <w:rStyle w:val="afffff7"/>
              </w:rPr>
              <w:t>REUSE</w:t>
            </w:r>
            <w:r w:rsidR="00810104" w:rsidRPr="0055738E">
              <w:rPr>
                <w:rStyle w:val="afffff7"/>
                <w:lang w:val="ru-RU"/>
              </w:rPr>
              <w:t>_</w:t>
            </w:r>
            <w:r w:rsidR="00810104" w:rsidRPr="006C26BE">
              <w:rPr>
                <w:rStyle w:val="afffff7"/>
              </w:rPr>
              <w:t>TABLES</w:t>
            </w:r>
            <w:r w:rsidR="00810104" w:rsidRPr="00810104">
              <w:rPr>
                <w:lang w:val="ru-RU"/>
              </w:rPr>
              <w:t xml:space="preserve"> имеет значение </w:t>
            </w:r>
            <w:r w:rsidR="00810104" w:rsidRPr="006C26BE">
              <w:rPr>
                <w:rStyle w:val="afffff7"/>
              </w:rPr>
              <w:t>false</w:t>
            </w:r>
            <w:r w:rsidR="00810104" w:rsidRPr="00810104">
              <w:rPr>
                <w:lang w:val="ru-RU"/>
              </w:rPr>
              <w:t xml:space="preserve"> или не указано, а параметр </w:t>
            </w:r>
            <w:r w:rsidR="00810104" w:rsidRPr="006C26BE">
              <w:rPr>
                <w:rStyle w:val="afffff7"/>
              </w:rPr>
              <w:t>FAST</w:t>
            </w:r>
            <w:r w:rsidR="00810104" w:rsidRPr="0055738E">
              <w:rPr>
                <w:rStyle w:val="afffff7"/>
                <w:lang w:val="ru-RU"/>
              </w:rPr>
              <w:t>_</w:t>
            </w:r>
            <w:r w:rsidR="00810104" w:rsidRPr="006C26BE">
              <w:rPr>
                <w:rStyle w:val="afffff7"/>
              </w:rPr>
              <w:t>MATCH</w:t>
            </w:r>
            <w:r w:rsidR="00810104" w:rsidRPr="00810104">
              <w:rPr>
                <w:lang w:val="ru-RU"/>
              </w:rPr>
              <w:t xml:space="preserve">: </w:t>
            </w:r>
            <w:r w:rsidR="00810104" w:rsidRPr="006C26BE">
              <w:rPr>
                <w:rStyle w:val="afffff7"/>
              </w:rPr>
              <w:t>true</w:t>
            </w:r>
            <w:r w:rsidR="00810104" w:rsidRPr="00810104">
              <w:rPr>
                <w:lang w:val="ru-RU"/>
              </w:rPr>
              <w:t xml:space="preserve"> указан, </w:t>
            </w:r>
            <w:r w:rsidR="00810104" w:rsidRPr="006C26BE">
              <w:rPr>
                <w:rStyle w:val="afffff7"/>
              </w:rPr>
              <w:t>gpload</w:t>
            </w:r>
            <w:r w:rsidR="00810104" w:rsidRPr="00810104">
              <w:rPr>
                <w:lang w:val="ru-RU"/>
              </w:rPr>
              <w:t xml:space="preserve"> возвращает предупреждающее сообщение.</w:t>
            </w:r>
          </w:p>
        </w:tc>
      </w:tr>
      <w:tr w:rsidR="00810104" w:rsidRPr="00BB4D23" w14:paraId="442B1206" w14:textId="77777777" w:rsidTr="00250AB8">
        <w:tc>
          <w:tcPr>
            <w:tcW w:w="846" w:type="dxa"/>
          </w:tcPr>
          <w:p w14:paraId="3A9AA859" w14:textId="08439AB4" w:rsidR="00810104" w:rsidRDefault="00EF3564" w:rsidP="00E32F92">
            <w:pPr>
              <w:pStyle w:val="aff8"/>
            </w:pPr>
            <w:r>
              <w:t>8</w:t>
            </w:r>
          </w:p>
        </w:tc>
        <w:tc>
          <w:tcPr>
            <w:tcW w:w="1701" w:type="dxa"/>
            <w:tcMar>
              <w:top w:w="57" w:type="dxa"/>
              <w:left w:w="85" w:type="dxa"/>
              <w:bottom w:w="57" w:type="dxa"/>
              <w:right w:w="85" w:type="dxa"/>
            </w:tcMar>
          </w:tcPr>
          <w:p w14:paraId="5A392750" w14:textId="410454B1" w:rsidR="00810104" w:rsidRPr="00810104" w:rsidRDefault="00EF3564" w:rsidP="006C26BE">
            <w:pPr>
              <w:pStyle w:val="afffff6"/>
            </w:pPr>
            <w:r w:rsidRPr="00EF3564">
              <w:t>SQL</w:t>
            </w:r>
          </w:p>
        </w:tc>
        <w:tc>
          <w:tcPr>
            <w:tcW w:w="6797" w:type="dxa"/>
            <w:tcMar>
              <w:top w:w="57" w:type="dxa"/>
              <w:left w:w="85" w:type="dxa"/>
              <w:bottom w:w="57" w:type="dxa"/>
              <w:right w:w="85" w:type="dxa"/>
            </w:tcMar>
          </w:tcPr>
          <w:p w14:paraId="5DA5FEC1" w14:textId="67250CD8" w:rsidR="00810104" w:rsidRDefault="006C26BE" w:rsidP="00EF3564">
            <w:pPr>
              <w:pStyle w:val="aff8"/>
              <w:rPr>
                <w:lang w:val="ru-RU"/>
              </w:rPr>
            </w:pPr>
            <w:r>
              <w:rPr>
                <w:lang w:val="ru-RU"/>
              </w:rPr>
              <w:t>Опционально</w:t>
            </w:r>
            <w:r w:rsidR="00EF3564">
              <w:rPr>
                <w:lang w:val="ru-RU"/>
              </w:rPr>
              <w:t>.</w:t>
            </w:r>
            <w:r w:rsidR="00EF3564" w:rsidRPr="00EF3564">
              <w:rPr>
                <w:lang w:val="ru-RU"/>
              </w:rPr>
              <w:t xml:space="preserve"> Определяет команды SQL для запуска до и</w:t>
            </w:r>
            <w:r>
              <w:rPr>
                <w:lang w:val="ru-RU"/>
              </w:rPr>
              <w:t>/</w:t>
            </w:r>
            <w:r w:rsidR="00EF3564">
              <w:rPr>
                <w:lang w:val="ru-RU"/>
              </w:rPr>
              <w:t>или после операции загрузки.</w:t>
            </w:r>
            <w:r w:rsidR="00EF3564" w:rsidRPr="00EF3564">
              <w:rPr>
                <w:lang w:val="ru-RU"/>
              </w:rPr>
              <w:t xml:space="preserve"> Вы можете указать несколь</w:t>
            </w:r>
            <w:r>
              <w:rPr>
                <w:lang w:val="ru-RU"/>
              </w:rPr>
              <w:t xml:space="preserve">ко команд </w:t>
            </w:r>
            <w:r w:rsidRPr="006C26BE">
              <w:rPr>
                <w:rStyle w:val="afffff7"/>
              </w:rPr>
              <w:lastRenderedPageBreak/>
              <w:t>BEFORE</w:t>
            </w:r>
            <w:r>
              <w:rPr>
                <w:lang w:val="ru-RU"/>
              </w:rPr>
              <w:t xml:space="preserve"> и/</w:t>
            </w:r>
            <w:r w:rsidR="00EF3564">
              <w:rPr>
                <w:lang w:val="ru-RU"/>
              </w:rPr>
              <w:t xml:space="preserve">или </w:t>
            </w:r>
            <w:r w:rsidR="00EF3564" w:rsidRPr="006C26BE">
              <w:rPr>
                <w:rStyle w:val="afffff7"/>
              </w:rPr>
              <w:t>AFTER</w:t>
            </w:r>
            <w:r w:rsidR="00EF3564">
              <w:rPr>
                <w:lang w:val="ru-RU"/>
              </w:rPr>
              <w:t>.</w:t>
            </w:r>
            <w:r w:rsidR="00EF3564" w:rsidRPr="00EF3564">
              <w:rPr>
                <w:lang w:val="ru-RU"/>
              </w:rPr>
              <w:t xml:space="preserve"> Перечислите команды в желаемом порядке выполнения.</w:t>
            </w:r>
          </w:p>
        </w:tc>
      </w:tr>
      <w:tr w:rsidR="00EF3564" w:rsidRPr="00BB4D23" w14:paraId="3054505C" w14:textId="77777777" w:rsidTr="00250AB8">
        <w:tc>
          <w:tcPr>
            <w:tcW w:w="846" w:type="dxa"/>
          </w:tcPr>
          <w:p w14:paraId="33F0AF14" w14:textId="4187118B" w:rsidR="00EF3564" w:rsidRDefault="00EF3564" w:rsidP="00E32F92">
            <w:pPr>
              <w:pStyle w:val="aff8"/>
            </w:pPr>
            <w:r>
              <w:lastRenderedPageBreak/>
              <w:t>8.1</w:t>
            </w:r>
          </w:p>
        </w:tc>
        <w:tc>
          <w:tcPr>
            <w:tcW w:w="1701" w:type="dxa"/>
            <w:tcMar>
              <w:top w:w="57" w:type="dxa"/>
              <w:left w:w="85" w:type="dxa"/>
              <w:bottom w:w="57" w:type="dxa"/>
              <w:right w:w="85" w:type="dxa"/>
            </w:tcMar>
          </w:tcPr>
          <w:p w14:paraId="3379528E" w14:textId="63DEBFFB" w:rsidR="00EF3564" w:rsidRPr="00EF3564" w:rsidRDefault="00EF3564" w:rsidP="006C26BE">
            <w:pPr>
              <w:pStyle w:val="afffff6"/>
            </w:pPr>
            <w:r w:rsidRPr="00EF3564">
              <w:t>BEFORE</w:t>
            </w:r>
          </w:p>
        </w:tc>
        <w:tc>
          <w:tcPr>
            <w:tcW w:w="6797" w:type="dxa"/>
            <w:tcMar>
              <w:top w:w="57" w:type="dxa"/>
              <w:left w:w="85" w:type="dxa"/>
              <w:bottom w:w="57" w:type="dxa"/>
              <w:right w:w="85" w:type="dxa"/>
            </w:tcMar>
          </w:tcPr>
          <w:p w14:paraId="5060E594" w14:textId="76B00685" w:rsidR="00EF3564" w:rsidRDefault="006C26BE" w:rsidP="00EF3564">
            <w:pPr>
              <w:pStyle w:val="aff8"/>
              <w:rPr>
                <w:lang w:val="ru-RU"/>
              </w:rPr>
            </w:pPr>
            <w:r>
              <w:rPr>
                <w:lang w:val="ru-RU"/>
              </w:rPr>
              <w:t>Опционально</w:t>
            </w:r>
            <w:r w:rsidR="00EF3564">
              <w:rPr>
                <w:lang w:val="ru-RU"/>
              </w:rPr>
              <w:t>.</w:t>
            </w:r>
            <w:r w:rsidR="00EF3564" w:rsidRPr="00EF3564">
              <w:rPr>
                <w:lang w:val="ru-RU"/>
              </w:rPr>
              <w:t xml:space="preserve"> Команда SQL, выполняемая п</w:t>
            </w:r>
            <w:r w:rsidR="00EF3564">
              <w:rPr>
                <w:lang w:val="ru-RU"/>
              </w:rPr>
              <w:t>еред началом операции загрузки.</w:t>
            </w:r>
            <w:r w:rsidR="00EF3564" w:rsidRPr="00EF3564">
              <w:rPr>
                <w:lang w:val="ru-RU"/>
              </w:rPr>
              <w:t xml:space="preserve"> Заключите команды в кавычки.</w:t>
            </w:r>
          </w:p>
        </w:tc>
      </w:tr>
      <w:tr w:rsidR="00EF3564" w:rsidRPr="00BB4D23" w14:paraId="230166B3" w14:textId="77777777" w:rsidTr="00250AB8">
        <w:tc>
          <w:tcPr>
            <w:tcW w:w="846" w:type="dxa"/>
          </w:tcPr>
          <w:p w14:paraId="7D1A530E" w14:textId="021618DD" w:rsidR="00EF3564" w:rsidRDefault="00EF3564" w:rsidP="00E32F92">
            <w:pPr>
              <w:pStyle w:val="aff8"/>
            </w:pPr>
            <w:r>
              <w:t>8.2</w:t>
            </w:r>
          </w:p>
        </w:tc>
        <w:tc>
          <w:tcPr>
            <w:tcW w:w="1701" w:type="dxa"/>
            <w:tcMar>
              <w:top w:w="57" w:type="dxa"/>
              <w:left w:w="85" w:type="dxa"/>
              <w:bottom w:w="57" w:type="dxa"/>
              <w:right w:w="85" w:type="dxa"/>
            </w:tcMar>
          </w:tcPr>
          <w:p w14:paraId="75F148C1" w14:textId="1CBA2EDB" w:rsidR="00EF3564" w:rsidRPr="00EF3564" w:rsidRDefault="00EF3564" w:rsidP="006C26BE">
            <w:pPr>
              <w:pStyle w:val="afffff6"/>
            </w:pPr>
            <w:r w:rsidRPr="00EF3564">
              <w:t>AFTER</w:t>
            </w:r>
          </w:p>
        </w:tc>
        <w:tc>
          <w:tcPr>
            <w:tcW w:w="6797" w:type="dxa"/>
            <w:tcMar>
              <w:top w:w="57" w:type="dxa"/>
              <w:left w:w="85" w:type="dxa"/>
              <w:bottom w:w="57" w:type="dxa"/>
              <w:right w:w="85" w:type="dxa"/>
            </w:tcMar>
          </w:tcPr>
          <w:p w14:paraId="4480F9F1" w14:textId="6B03A4E5" w:rsidR="00EF3564" w:rsidRDefault="006C26BE" w:rsidP="00EF3564">
            <w:pPr>
              <w:pStyle w:val="aff8"/>
              <w:rPr>
                <w:lang w:val="ru-RU"/>
              </w:rPr>
            </w:pPr>
            <w:r>
              <w:rPr>
                <w:lang w:val="ru-RU"/>
              </w:rPr>
              <w:t>Опционально</w:t>
            </w:r>
            <w:r w:rsidR="00EF3564">
              <w:rPr>
                <w:lang w:val="ru-RU"/>
              </w:rPr>
              <w:t>.</w:t>
            </w:r>
            <w:r w:rsidR="00EF3564" w:rsidRPr="00EF3564">
              <w:rPr>
                <w:lang w:val="ru-RU"/>
              </w:rPr>
              <w:t xml:space="preserve"> Команда SQL, запускаемая посл</w:t>
            </w:r>
            <w:r w:rsidR="00EF3564">
              <w:rPr>
                <w:lang w:val="ru-RU"/>
              </w:rPr>
              <w:t>е завершения операции загрузки.</w:t>
            </w:r>
            <w:r w:rsidR="00EF3564" w:rsidRPr="00EF3564">
              <w:rPr>
                <w:lang w:val="ru-RU"/>
              </w:rPr>
              <w:t xml:space="preserve"> Заключите команды в кавычки.</w:t>
            </w:r>
          </w:p>
        </w:tc>
      </w:tr>
    </w:tbl>
    <w:p w14:paraId="6923504D" w14:textId="77777777" w:rsidR="00B76178" w:rsidRDefault="00B76178" w:rsidP="000749E2">
      <w:pPr>
        <w:pStyle w:val="46"/>
      </w:pPr>
      <w:bookmarkStart w:id="68" w:name="_Ref62546576"/>
      <w:r>
        <w:t>Формат файла журнала</w:t>
      </w:r>
      <w:bookmarkEnd w:id="68"/>
    </w:p>
    <w:p w14:paraId="653DEDC9" w14:textId="77777777" w:rsidR="00B76178" w:rsidRDefault="00B76178" w:rsidP="00B76178">
      <w:pPr>
        <w:pStyle w:val="afff1"/>
      </w:pPr>
      <w:r>
        <w:t xml:space="preserve">Файлы журнала, выводимые </w:t>
      </w:r>
      <w:r w:rsidRPr="009B7B4E">
        <w:rPr>
          <w:rStyle w:val="afffff0"/>
        </w:rPr>
        <w:t>gpload</w:t>
      </w:r>
      <w:r>
        <w:t>, имеют следующий формат: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6178" w:rsidRPr="001F26BF" w14:paraId="572C0BCE" w14:textId="77777777" w:rsidTr="00682A8F">
        <w:tc>
          <w:tcPr>
            <w:tcW w:w="9344" w:type="dxa"/>
            <w:shd w:val="clear" w:color="auto" w:fill="F2F2F2" w:themeFill="background1" w:themeFillShade="F2"/>
          </w:tcPr>
          <w:p w14:paraId="0EF13933" w14:textId="14986E1E" w:rsidR="00B76178" w:rsidRPr="001F26BF" w:rsidRDefault="00B76178" w:rsidP="00682A8F">
            <w:pPr>
              <w:pStyle w:val="afffff"/>
            </w:pPr>
            <w:r w:rsidRPr="009B7B4E">
              <w:rPr>
                <w:i/>
              </w:rPr>
              <w:t>timestamp</w:t>
            </w:r>
            <w:r w:rsidRPr="00B76178">
              <w:t>|</w:t>
            </w:r>
            <w:r w:rsidRPr="009B7B4E">
              <w:rPr>
                <w:i/>
              </w:rPr>
              <w:t>level</w:t>
            </w:r>
            <w:r w:rsidRPr="00B76178">
              <w:t>|</w:t>
            </w:r>
            <w:r w:rsidRPr="009B7B4E">
              <w:rPr>
                <w:i/>
              </w:rPr>
              <w:t>message</w:t>
            </w:r>
          </w:p>
        </w:tc>
      </w:tr>
    </w:tbl>
    <w:p w14:paraId="7C59B9DB" w14:textId="47AB36E9" w:rsidR="00B76178" w:rsidRPr="006B72F7" w:rsidRDefault="009B7B4E" w:rsidP="00B76178">
      <w:pPr>
        <w:pStyle w:val="afff1"/>
      </w:pPr>
      <w:r>
        <w:t>Где</w:t>
      </w:r>
      <w:r w:rsidR="00B76178" w:rsidRPr="006B72F7">
        <w:t xml:space="preserve"> </w:t>
      </w:r>
      <w:r w:rsidR="00B76178" w:rsidRPr="009B7B4E">
        <w:rPr>
          <w:rStyle w:val="afffff0"/>
          <w:i/>
        </w:rPr>
        <w:t>timestamp</w:t>
      </w:r>
      <w:r w:rsidR="00B76178" w:rsidRPr="006B72F7">
        <w:t xml:space="preserve"> </w:t>
      </w:r>
      <w:r w:rsidR="00B76178">
        <w:t>имеет</w:t>
      </w:r>
      <w:r w:rsidR="00B76178" w:rsidRPr="006B72F7">
        <w:t xml:space="preserve"> </w:t>
      </w:r>
      <w:r w:rsidR="00B76178">
        <w:t>вид</w:t>
      </w:r>
      <w:r w:rsidR="00B76178" w:rsidRPr="006B72F7">
        <w:t xml:space="preserve">: </w:t>
      </w:r>
      <w:r w:rsidR="00B76178" w:rsidRPr="009B7B4E">
        <w:rPr>
          <w:rStyle w:val="afffff0"/>
        </w:rPr>
        <w:t>YYYY</w:t>
      </w:r>
      <w:r w:rsidR="00B76178" w:rsidRPr="009B7B4E">
        <w:rPr>
          <w:rStyle w:val="afffff0"/>
          <w:lang w:val="ru-RU"/>
        </w:rPr>
        <w:t>-</w:t>
      </w:r>
      <w:r w:rsidR="00B76178" w:rsidRPr="009B7B4E">
        <w:rPr>
          <w:rStyle w:val="afffff0"/>
        </w:rPr>
        <w:t>MM</w:t>
      </w:r>
      <w:r w:rsidR="00B76178" w:rsidRPr="009B7B4E">
        <w:rPr>
          <w:rStyle w:val="afffff0"/>
          <w:lang w:val="ru-RU"/>
        </w:rPr>
        <w:t>-</w:t>
      </w:r>
      <w:r w:rsidR="00B76178" w:rsidRPr="009B7B4E">
        <w:rPr>
          <w:rStyle w:val="afffff0"/>
        </w:rPr>
        <w:t>DD</w:t>
      </w:r>
      <w:r w:rsidR="00B76178" w:rsidRPr="009B7B4E">
        <w:rPr>
          <w:rStyle w:val="afffff0"/>
          <w:lang w:val="ru-RU"/>
        </w:rPr>
        <w:t xml:space="preserve"> </w:t>
      </w:r>
      <w:r w:rsidR="00B76178" w:rsidRPr="009B7B4E">
        <w:rPr>
          <w:rStyle w:val="afffff0"/>
        </w:rPr>
        <w:t>HH</w:t>
      </w:r>
      <w:r w:rsidR="00B76178" w:rsidRPr="009B7B4E">
        <w:rPr>
          <w:rStyle w:val="afffff0"/>
          <w:lang w:val="ru-RU"/>
        </w:rPr>
        <w:t>:</w:t>
      </w:r>
      <w:proofErr w:type="gramStart"/>
      <w:r w:rsidR="00B76178" w:rsidRPr="009B7B4E">
        <w:rPr>
          <w:rStyle w:val="afffff0"/>
        </w:rPr>
        <w:t>MM</w:t>
      </w:r>
      <w:r w:rsidR="00B76178" w:rsidRPr="009B7B4E">
        <w:rPr>
          <w:rStyle w:val="afffff0"/>
          <w:lang w:val="ru-RU"/>
        </w:rPr>
        <w:t>:</w:t>
      </w:r>
      <w:r w:rsidR="00B76178" w:rsidRPr="009B7B4E">
        <w:rPr>
          <w:rStyle w:val="afffff0"/>
        </w:rPr>
        <w:t>SS</w:t>
      </w:r>
      <w:proofErr w:type="gramEnd"/>
      <w:r w:rsidR="00B76178" w:rsidRPr="006B72F7">
        <w:t xml:space="preserve">, </w:t>
      </w:r>
      <w:r w:rsidR="00B76178" w:rsidRPr="009B7B4E">
        <w:rPr>
          <w:rStyle w:val="afffff0"/>
          <w:i/>
        </w:rPr>
        <w:t>level</w:t>
      </w:r>
      <w:r>
        <w:t xml:space="preserve"> —</w:t>
      </w:r>
      <w:r w:rsidR="00B76178" w:rsidRPr="006B72F7">
        <w:t xml:space="preserve"> </w:t>
      </w:r>
      <w:r w:rsidR="00B76178">
        <w:t>это</w:t>
      </w:r>
      <w:r w:rsidR="00B76178" w:rsidRPr="006B72F7">
        <w:t xml:space="preserve"> </w:t>
      </w:r>
      <w:r w:rsidR="00B76178">
        <w:t>одно</w:t>
      </w:r>
      <w:r w:rsidR="00B76178" w:rsidRPr="006B72F7">
        <w:t xml:space="preserve"> </w:t>
      </w:r>
      <w:r w:rsidR="00B76178">
        <w:t>из</w:t>
      </w:r>
      <w:r w:rsidR="00B76178" w:rsidRPr="006B72F7">
        <w:t xml:space="preserve"> </w:t>
      </w:r>
      <w:r w:rsidR="00B76178" w:rsidRPr="009B7B4E">
        <w:rPr>
          <w:rStyle w:val="afffff0"/>
        </w:rPr>
        <w:t>DEBUG</w:t>
      </w:r>
      <w:r w:rsidR="00B76178" w:rsidRPr="006B72F7">
        <w:t xml:space="preserve">, </w:t>
      </w:r>
      <w:r w:rsidR="00B76178" w:rsidRPr="009B7B4E">
        <w:rPr>
          <w:rStyle w:val="afffff0"/>
        </w:rPr>
        <w:t>LOG</w:t>
      </w:r>
      <w:r w:rsidR="00B76178" w:rsidRPr="006B72F7">
        <w:t xml:space="preserve">, </w:t>
      </w:r>
      <w:r w:rsidR="00B76178" w:rsidRPr="009B7B4E">
        <w:rPr>
          <w:rStyle w:val="afffff0"/>
        </w:rPr>
        <w:t>INFO</w:t>
      </w:r>
      <w:r w:rsidR="00B76178" w:rsidRPr="006B72F7">
        <w:t xml:space="preserve">, </w:t>
      </w:r>
      <w:r w:rsidR="00B76178" w:rsidRPr="009B7B4E">
        <w:rPr>
          <w:rStyle w:val="afffff0"/>
        </w:rPr>
        <w:t>ERROR</w:t>
      </w:r>
      <w:r w:rsidR="00B76178" w:rsidRPr="006B72F7">
        <w:t xml:space="preserve">, </w:t>
      </w:r>
      <w:r w:rsidR="00B76178">
        <w:t>а</w:t>
      </w:r>
      <w:r w:rsidR="00B76178" w:rsidRPr="006B72F7">
        <w:t xml:space="preserve"> </w:t>
      </w:r>
      <w:r w:rsidR="00B76178" w:rsidRPr="009B7B4E">
        <w:rPr>
          <w:rStyle w:val="afffff0"/>
          <w:i/>
        </w:rPr>
        <w:t>message</w:t>
      </w:r>
      <w:r>
        <w:t xml:space="preserve"> —</w:t>
      </w:r>
      <w:r w:rsidR="00B76178" w:rsidRPr="006B72F7">
        <w:t xml:space="preserve"> </w:t>
      </w:r>
      <w:r w:rsidR="00B76178">
        <w:t>обычное</w:t>
      </w:r>
      <w:r w:rsidR="00B76178" w:rsidRPr="006B72F7">
        <w:t xml:space="preserve"> </w:t>
      </w:r>
      <w:r w:rsidR="00B76178">
        <w:t>текстовое</w:t>
      </w:r>
      <w:r w:rsidR="00B76178" w:rsidRPr="006B72F7">
        <w:t xml:space="preserve"> </w:t>
      </w:r>
      <w:r w:rsidR="00B76178">
        <w:t>сообщение</w:t>
      </w:r>
      <w:r w:rsidR="00B76178" w:rsidRPr="006B72F7">
        <w:t>.</w:t>
      </w:r>
    </w:p>
    <w:p w14:paraId="2C1358A9" w14:textId="77777777" w:rsidR="00B76178" w:rsidRDefault="00B76178" w:rsidP="00B76178">
      <w:pPr>
        <w:pStyle w:val="afff1"/>
      </w:pPr>
      <w:r>
        <w:t xml:space="preserve">Некоторые сообщения </w:t>
      </w:r>
      <w:r w:rsidRPr="009B7B4E">
        <w:rPr>
          <w:rStyle w:val="afffff0"/>
        </w:rPr>
        <w:t>INFO</w:t>
      </w:r>
      <w:r>
        <w:t xml:space="preserve">, которые могут представлять интерес в файлах журнала (где </w:t>
      </w:r>
      <w:r w:rsidRPr="0055738E">
        <w:rPr>
          <w:rStyle w:val="afffff0"/>
          <w:lang w:val="ru-RU"/>
        </w:rPr>
        <w:t>#</w:t>
      </w:r>
      <w:r>
        <w:t xml:space="preserve"> соответствует фактическому количеству секунд, единицам данных или ошибочным строкам):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6178" w:rsidRPr="001F26BF" w14:paraId="01130FBA" w14:textId="77777777" w:rsidTr="00682A8F">
        <w:tc>
          <w:tcPr>
            <w:tcW w:w="9344" w:type="dxa"/>
            <w:shd w:val="clear" w:color="auto" w:fill="F2F2F2" w:themeFill="background1" w:themeFillShade="F2"/>
          </w:tcPr>
          <w:p w14:paraId="79936509" w14:textId="77777777" w:rsidR="00B76178" w:rsidRDefault="00B76178" w:rsidP="00B76178">
            <w:pPr>
              <w:pStyle w:val="afffff"/>
            </w:pPr>
            <w:r>
              <w:t>INFO|running time: #.## seconds</w:t>
            </w:r>
          </w:p>
          <w:p w14:paraId="26980E5F" w14:textId="77777777" w:rsidR="00B76178" w:rsidRDefault="00B76178" w:rsidP="00B76178">
            <w:pPr>
              <w:pStyle w:val="afffff"/>
            </w:pPr>
            <w:r>
              <w:t>INFO|transferred #</w:t>
            </w:r>
            <w:proofErr w:type="gramStart"/>
            <w:r>
              <w:t>.#</w:t>
            </w:r>
            <w:proofErr w:type="gramEnd"/>
            <w:r>
              <w:t xml:space="preserve"> kB of #.# kB.</w:t>
            </w:r>
          </w:p>
          <w:p w14:paraId="326C0EFB" w14:textId="77777777" w:rsidR="00B76178" w:rsidRDefault="00B76178" w:rsidP="00B76178">
            <w:pPr>
              <w:pStyle w:val="afffff"/>
            </w:pPr>
            <w:r>
              <w:t>INFO|gpload succeeded</w:t>
            </w:r>
          </w:p>
          <w:p w14:paraId="76877D0F" w14:textId="77777777" w:rsidR="00B76178" w:rsidRDefault="00B76178" w:rsidP="00B76178">
            <w:pPr>
              <w:pStyle w:val="afffff"/>
            </w:pPr>
            <w:r>
              <w:t>INFO|gpload succeeded with warnings</w:t>
            </w:r>
          </w:p>
          <w:p w14:paraId="46D5AC66" w14:textId="77777777" w:rsidR="00B76178" w:rsidRDefault="00B76178" w:rsidP="00B76178">
            <w:pPr>
              <w:pStyle w:val="afffff"/>
            </w:pPr>
            <w:r>
              <w:t>INFO|gpload failed</w:t>
            </w:r>
          </w:p>
          <w:p w14:paraId="0E4399F4" w14:textId="77777777" w:rsidR="00B76178" w:rsidRDefault="00B76178" w:rsidP="00B76178">
            <w:pPr>
              <w:pStyle w:val="afffff"/>
            </w:pPr>
            <w:r>
              <w:t>INFO|1 bad row</w:t>
            </w:r>
          </w:p>
          <w:p w14:paraId="0A3A7E7C" w14:textId="5275D166" w:rsidR="00B76178" w:rsidRPr="001F26BF" w:rsidRDefault="00B76178" w:rsidP="00B76178">
            <w:pPr>
              <w:pStyle w:val="afffff"/>
            </w:pPr>
            <w:r>
              <w:t>INFO|# bad rows</w:t>
            </w:r>
          </w:p>
        </w:tc>
      </w:tr>
    </w:tbl>
    <w:p w14:paraId="3A7055C8" w14:textId="77777777" w:rsidR="00B76178" w:rsidRDefault="00B76178" w:rsidP="000749E2">
      <w:pPr>
        <w:pStyle w:val="46"/>
      </w:pPr>
      <w:r>
        <w:t>Примечания</w:t>
      </w:r>
    </w:p>
    <w:p w14:paraId="1060A5BA" w14:textId="0560B1FA" w:rsidR="00B76178" w:rsidRDefault="00B76178" w:rsidP="00B76178">
      <w:pPr>
        <w:pStyle w:val="afff1"/>
      </w:pPr>
      <w:r>
        <w:t xml:space="preserve">Если имена объектов вашей базы данных были созданы с использованием идентификатора, заключенного в двойные кавычки (идентификатора с разделителями), вы должны указать имя с разделителями в одинарных кавычках в управляющем файле </w:t>
      </w:r>
      <w:r w:rsidRPr="009B7B4E">
        <w:rPr>
          <w:rStyle w:val="afffff0"/>
        </w:rPr>
        <w:t>gpload</w:t>
      </w:r>
      <w:r w:rsidR="008E4DAC">
        <w:t>. Например, если вы создаё</w:t>
      </w:r>
      <w:r>
        <w:t>те таблицу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6178" w:rsidRPr="000749E2" w14:paraId="3D8F438F" w14:textId="77777777" w:rsidTr="00682A8F">
        <w:tc>
          <w:tcPr>
            <w:tcW w:w="9344" w:type="dxa"/>
            <w:shd w:val="clear" w:color="auto" w:fill="F2F2F2" w:themeFill="background1" w:themeFillShade="F2"/>
          </w:tcPr>
          <w:p w14:paraId="0A5D6F9B" w14:textId="799A24D9" w:rsidR="00B76178" w:rsidRPr="001F26BF" w:rsidRDefault="00B76178" w:rsidP="00682A8F">
            <w:pPr>
              <w:pStyle w:val="afffff"/>
            </w:pPr>
            <w:r w:rsidRPr="00B76178">
              <w:t>CREATE TABLE "MyTable" ("MyColumn" text);</w:t>
            </w:r>
          </w:p>
        </w:tc>
      </w:tr>
    </w:tbl>
    <w:p w14:paraId="665872A8" w14:textId="4BAB5063" w:rsidR="00B76178" w:rsidRDefault="00B76178" w:rsidP="00B76178">
      <w:pPr>
        <w:pStyle w:val="afff1"/>
      </w:pPr>
      <w:r>
        <w:t xml:space="preserve">Ваш файл управления </w:t>
      </w:r>
      <w:r w:rsidRPr="008E4DAC">
        <w:rPr>
          <w:rStyle w:val="afffff0"/>
        </w:rPr>
        <w:t>gpload</w:t>
      </w:r>
      <w:r>
        <w:t xml:space="preserve"> в формате</w:t>
      </w:r>
      <w:r w:rsidR="008E4DAC">
        <w:t xml:space="preserve"> YAML будет ссылаться на приведё</w:t>
      </w:r>
      <w:r>
        <w:t>нные выше имена таблиц и столбцов следующим образом: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6178" w:rsidRPr="000749E2" w14:paraId="698A80BC" w14:textId="77777777" w:rsidTr="00682A8F">
        <w:tc>
          <w:tcPr>
            <w:tcW w:w="9344" w:type="dxa"/>
            <w:shd w:val="clear" w:color="auto" w:fill="F2F2F2" w:themeFill="background1" w:themeFillShade="F2"/>
          </w:tcPr>
          <w:p w14:paraId="4C0E8D81" w14:textId="77777777" w:rsidR="00B76178" w:rsidRDefault="00B76178" w:rsidP="00B76178">
            <w:pPr>
              <w:pStyle w:val="afffff"/>
            </w:pPr>
            <w:r>
              <w:t>- COLUMNS:</w:t>
            </w:r>
          </w:p>
          <w:p w14:paraId="6557598A" w14:textId="77777777" w:rsidR="00B76178" w:rsidRDefault="00B76178" w:rsidP="00B76178">
            <w:pPr>
              <w:pStyle w:val="afffff"/>
            </w:pPr>
            <w:r>
              <w:t xml:space="preserve">   - '"MyColumn"': text</w:t>
            </w:r>
          </w:p>
          <w:p w14:paraId="6312EE81" w14:textId="77777777" w:rsidR="00B76178" w:rsidRDefault="00B76178" w:rsidP="00B76178">
            <w:pPr>
              <w:pStyle w:val="afffff"/>
            </w:pPr>
            <w:r>
              <w:t>OUTPUT:</w:t>
            </w:r>
          </w:p>
          <w:p w14:paraId="4FE6EFCE" w14:textId="6854AFDD" w:rsidR="00B76178" w:rsidRPr="001F26BF" w:rsidRDefault="00B76178" w:rsidP="00B76178">
            <w:pPr>
              <w:pStyle w:val="afffff"/>
            </w:pPr>
            <w:r>
              <w:t xml:space="preserve">   - TABLE: public.'"MyTable"'</w:t>
            </w:r>
          </w:p>
        </w:tc>
      </w:tr>
    </w:tbl>
    <w:p w14:paraId="33168CEB" w14:textId="77D3B63B" w:rsidR="00D67B83" w:rsidRPr="00DD146F" w:rsidRDefault="00B76178" w:rsidP="00B76178">
      <w:pPr>
        <w:pStyle w:val="afff1"/>
      </w:pPr>
      <w:r>
        <w:t xml:space="preserve">Если управляющий файл YAML содержит элемент </w:t>
      </w:r>
      <w:r w:rsidRPr="008E4DAC">
        <w:rPr>
          <w:rStyle w:val="afffff0"/>
        </w:rPr>
        <w:t>ERROR</w:t>
      </w:r>
      <w:r w:rsidRPr="0055738E">
        <w:rPr>
          <w:rStyle w:val="afffff0"/>
          <w:lang w:val="ru-RU"/>
        </w:rPr>
        <w:t>_</w:t>
      </w:r>
      <w:r w:rsidRPr="008E4DAC">
        <w:rPr>
          <w:rStyle w:val="afffff0"/>
        </w:rPr>
        <w:t>TABLE</w:t>
      </w:r>
      <w:r>
        <w:t xml:space="preserve">, который был доступен в </w:t>
      </w:r>
      <w:r w:rsidR="002C3408">
        <w:t>RT.Warehouse</w:t>
      </w:r>
      <w:r>
        <w:t xml:space="preserve"> 4.3.x, </w:t>
      </w:r>
      <w:r w:rsidRPr="008E4DAC">
        <w:rPr>
          <w:rStyle w:val="afffff0"/>
        </w:rPr>
        <w:t>gpload</w:t>
      </w:r>
      <w:r>
        <w:t xml:space="preserve"> регистрирует предупреждение о том, что </w:t>
      </w:r>
      <w:r w:rsidRPr="008E4DAC">
        <w:rPr>
          <w:rStyle w:val="afffff0"/>
        </w:rPr>
        <w:t>ERROR</w:t>
      </w:r>
      <w:r w:rsidRPr="0055738E">
        <w:rPr>
          <w:rStyle w:val="afffff0"/>
          <w:lang w:val="ru-RU"/>
        </w:rPr>
        <w:t>_</w:t>
      </w:r>
      <w:r w:rsidRPr="008E4DAC">
        <w:rPr>
          <w:rStyle w:val="afffff0"/>
        </w:rPr>
        <w:t>TABLE</w:t>
      </w:r>
      <w:r>
        <w:t xml:space="preserve"> не поддерживается, а ошибки загрузки обрабатываются, как если бы для элементов </w:t>
      </w:r>
      <w:r w:rsidRPr="008E4DAC">
        <w:rPr>
          <w:rStyle w:val="afffff0"/>
        </w:rPr>
        <w:t>LOG</w:t>
      </w:r>
      <w:r w:rsidRPr="0055738E">
        <w:rPr>
          <w:rStyle w:val="afffff0"/>
          <w:lang w:val="ru-RU"/>
        </w:rPr>
        <w:t>_</w:t>
      </w:r>
      <w:r w:rsidRPr="008E4DAC">
        <w:rPr>
          <w:rStyle w:val="afffff0"/>
        </w:rPr>
        <w:t>ERRORS</w:t>
      </w:r>
      <w:r>
        <w:t xml:space="preserve"> и </w:t>
      </w:r>
      <w:r w:rsidRPr="008E4DAC">
        <w:rPr>
          <w:rStyle w:val="afffff0"/>
        </w:rPr>
        <w:t>REUSE</w:t>
      </w:r>
      <w:r w:rsidRPr="0055738E">
        <w:rPr>
          <w:rStyle w:val="afffff0"/>
          <w:lang w:val="ru-RU"/>
        </w:rPr>
        <w:t>_</w:t>
      </w:r>
      <w:r w:rsidRPr="008E4DAC">
        <w:rPr>
          <w:rStyle w:val="afffff0"/>
        </w:rPr>
        <w:t>TABLE</w:t>
      </w:r>
      <w:r>
        <w:t xml:space="preserve"> было установлено значение </w:t>
      </w:r>
      <w:r w:rsidRPr="008E4DAC">
        <w:rPr>
          <w:rStyle w:val="afffff0"/>
        </w:rPr>
        <w:t>true</w:t>
      </w:r>
      <w:r>
        <w:t xml:space="preserve">. Строки с ошибками форматирования </w:t>
      </w:r>
      <w:r>
        <w:lastRenderedPageBreak/>
        <w:t>регистрируются во внутреннем журнале при работе в режиме изоляции ошибок одной строки.</w:t>
      </w:r>
    </w:p>
    <w:p w14:paraId="110810DD" w14:textId="77777777" w:rsidR="00B76178" w:rsidRDefault="00B76178" w:rsidP="000749E2">
      <w:pPr>
        <w:pStyle w:val="46"/>
      </w:pPr>
      <w:r>
        <w:t>Примеры</w:t>
      </w:r>
    </w:p>
    <w:p w14:paraId="5321394D" w14:textId="3FB29A56" w:rsidR="00D67B83" w:rsidRPr="004857F1" w:rsidRDefault="008861EF" w:rsidP="00D67B83">
      <w:pPr>
        <w:pStyle w:val="afff1"/>
      </w:pPr>
      <w:r>
        <w:t>Запустить</w:t>
      </w:r>
      <w:r w:rsidR="00B76178" w:rsidRPr="00B76178">
        <w:t xml:space="preserve"> задание загрузки, как определено в </w:t>
      </w:r>
      <w:r w:rsidR="00B76178" w:rsidRPr="008861EF">
        <w:rPr>
          <w:rStyle w:val="afffff0"/>
        </w:rPr>
        <w:t>my</w:t>
      </w:r>
      <w:r w:rsidR="00B76178" w:rsidRPr="0055738E">
        <w:rPr>
          <w:rStyle w:val="afffff0"/>
          <w:lang w:val="ru-RU"/>
        </w:rPr>
        <w:t>_</w:t>
      </w:r>
      <w:r w:rsidR="00B76178" w:rsidRPr="008861EF">
        <w:rPr>
          <w:rStyle w:val="afffff0"/>
        </w:rPr>
        <w:t>load</w:t>
      </w:r>
      <w:r w:rsidR="00B76178" w:rsidRPr="0055738E">
        <w:rPr>
          <w:rStyle w:val="afffff0"/>
          <w:lang w:val="ru-RU"/>
        </w:rPr>
        <w:t>.</w:t>
      </w:r>
      <w:r w:rsidR="00B76178" w:rsidRPr="008861EF">
        <w:rPr>
          <w:rStyle w:val="afffff0"/>
        </w:rPr>
        <w:t>yml</w:t>
      </w:r>
      <w:r w:rsidR="00B76178" w:rsidRPr="00B76178">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6178" w:rsidRPr="000749E2" w14:paraId="75B6EA36" w14:textId="77777777" w:rsidTr="00682A8F">
        <w:tc>
          <w:tcPr>
            <w:tcW w:w="9344" w:type="dxa"/>
            <w:shd w:val="clear" w:color="auto" w:fill="F2F2F2" w:themeFill="background1" w:themeFillShade="F2"/>
          </w:tcPr>
          <w:p w14:paraId="0D32ECE6" w14:textId="5B18B2BE" w:rsidR="00B76178" w:rsidRPr="001F26BF" w:rsidRDefault="00B76178" w:rsidP="00682A8F">
            <w:pPr>
              <w:pStyle w:val="afffff"/>
            </w:pPr>
            <w:r w:rsidRPr="00B76178">
              <w:t>gpload -f my_load.yml</w:t>
            </w:r>
          </w:p>
        </w:tc>
      </w:tr>
    </w:tbl>
    <w:p w14:paraId="3CA01628" w14:textId="7D0F6838" w:rsidR="00D67B83" w:rsidRPr="00B76178" w:rsidRDefault="00B76178" w:rsidP="00D67B83">
      <w:pPr>
        <w:pStyle w:val="afff1"/>
        <w:rPr>
          <w:lang w:val="en-US"/>
        </w:rPr>
      </w:pPr>
      <w:r w:rsidRPr="00B76178">
        <w:rPr>
          <w:lang w:val="en-US"/>
        </w:rPr>
        <w:t>Пример файла управления загрузкой: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76178" w:rsidRPr="000749E2" w14:paraId="3A2E2D3C" w14:textId="77777777" w:rsidTr="00682A8F">
        <w:tc>
          <w:tcPr>
            <w:tcW w:w="9344" w:type="dxa"/>
            <w:shd w:val="clear" w:color="auto" w:fill="F2F2F2" w:themeFill="background1" w:themeFillShade="F2"/>
          </w:tcPr>
          <w:p w14:paraId="193B7B8E" w14:textId="77777777" w:rsidR="00B76178" w:rsidRDefault="00B76178" w:rsidP="00B76178">
            <w:pPr>
              <w:pStyle w:val="afffff"/>
            </w:pPr>
            <w:r>
              <w:t>---</w:t>
            </w:r>
          </w:p>
          <w:p w14:paraId="19FFBD3F" w14:textId="77777777" w:rsidR="00B76178" w:rsidRDefault="00B76178" w:rsidP="00B76178">
            <w:pPr>
              <w:pStyle w:val="afffff"/>
            </w:pPr>
            <w:r>
              <w:t>VERSION: 1.0.0.1</w:t>
            </w:r>
          </w:p>
          <w:p w14:paraId="030BD862" w14:textId="77777777" w:rsidR="00B76178" w:rsidRDefault="00B76178" w:rsidP="00B76178">
            <w:pPr>
              <w:pStyle w:val="afffff"/>
            </w:pPr>
            <w:r>
              <w:t>DATABASE: ops</w:t>
            </w:r>
          </w:p>
          <w:p w14:paraId="7878C771" w14:textId="77777777" w:rsidR="00B76178" w:rsidRDefault="00B76178" w:rsidP="00B76178">
            <w:pPr>
              <w:pStyle w:val="afffff"/>
            </w:pPr>
            <w:r>
              <w:t>USER: gpadmin</w:t>
            </w:r>
          </w:p>
          <w:p w14:paraId="4C8841D3" w14:textId="77777777" w:rsidR="00B76178" w:rsidRDefault="00B76178" w:rsidP="00B76178">
            <w:pPr>
              <w:pStyle w:val="afffff"/>
            </w:pPr>
            <w:r>
              <w:t>HOST: mdw-1</w:t>
            </w:r>
          </w:p>
          <w:p w14:paraId="22520B4E" w14:textId="77777777" w:rsidR="00B76178" w:rsidRDefault="00B76178" w:rsidP="00B76178">
            <w:pPr>
              <w:pStyle w:val="afffff"/>
            </w:pPr>
            <w:r>
              <w:t>PORT: 5432</w:t>
            </w:r>
          </w:p>
          <w:p w14:paraId="40886609" w14:textId="77777777" w:rsidR="00B76178" w:rsidRDefault="00B76178" w:rsidP="00B76178">
            <w:pPr>
              <w:pStyle w:val="afffff"/>
            </w:pPr>
            <w:r>
              <w:t>GPLOAD:</w:t>
            </w:r>
          </w:p>
          <w:p w14:paraId="4BBF31AC" w14:textId="77777777" w:rsidR="00B76178" w:rsidRDefault="00B76178" w:rsidP="00B76178">
            <w:pPr>
              <w:pStyle w:val="afffff"/>
            </w:pPr>
            <w:r>
              <w:t xml:space="preserve">   INPUT:</w:t>
            </w:r>
          </w:p>
          <w:p w14:paraId="00E17B7D" w14:textId="77777777" w:rsidR="00B76178" w:rsidRDefault="00B76178" w:rsidP="00B76178">
            <w:pPr>
              <w:pStyle w:val="afffff"/>
            </w:pPr>
            <w:r>
              <w:t xml:space="preserve">    - SOURCE:</w:t>
            </w:r>
          </w:p>
          <w:p w14:paraId="654B2261" w14:textId="77777777" w:rsidR="00B76178" w:rsidRDefault="00B76178" w:rsidP="00B76178">
            <w:pPr>
              <w:pStyle w:val="afffff"/>
            </w:pPr>
            <w:r>
              <w:t xml:space="preserve">         LOCAL_HOSTNAME:</w:t>
            </w:r>
          </w:p>
          <w:p w14:paraId="0E72D762" w14:textId="77777777" w:rsidR="00B76178" w:rsidRDefault="00B76178" w:rsidP="00B76178">
            <w:pPr>
              <w:pStyle w:val="afffff"/>
            </w:pPr>
            <w:r>
              <w:t xml:space="preserve">           - etl1-1</w:t>
            </w:r>
          </w:p>
          <w:p w14:paraId="66BD7802" w14:textId="77777777" w:rsidR="00B76178" w:rsidRDefault="00B76178" w:rsidP="00B76178">
            <w:pPr>
              <w:pStyle w:val="afffff"/>
            </w:pPr>
            <w:r>
              <w:t xml:space="preserve">           - etl1-2</w:t>
            </w:r>
          </w:p>
          <w:p w14:paraId="0DB1C16B" w14:textId="77777777" w:rsidR="00B76178" w:rsidRDefault="00B76178" w:rsidP="00B76178">
            <w:pPr>
              <w:pStyle w:val="afffff"/>
            </w:pPr>
            <w:r>
              <w:t xml:space="preserve">           - etl1-3</w:t>
            </w:r>
          </w:p>
          <w:p w14:paraId="7755CD6E" w14:textId="77777777" w:rsidR="00B76178" w:rsidRDefault="00B76178" w:rsidP="00B76178">
            <w:pPr>
              <w:pStyle w:val="afffff"/>
            </w:pPr>
            <w:r>
              <w:t xml:space="preserve">           - etl1-4</w:t>
            </w:r>
          </w:p>
          <w:p w14:paraId="31B6F191" w14:textId="77777777" w:rsidR="00B76178" w:rsidRDefault="00B76178" w:rsidP="00B76178">
            <w:pPr>
              <w:pStyle w:val="afffff"/>
            </w:pPr>
            <w:r>
              <w:t xml:space="preserve">         PORT: 8081</w:t>
            </w:r>
          </w:p>
          <w:p w14:paraId="525E2436" w14:textId="77777777" w:rsidR="00B76178" w:rsidRDefault="00B76178" w:rsidP="00B76178">
            <w:pPr>
              <w:pStyle w:val="afffff"/>
            </w:pPr>
            <w:r>
              <w:t xml:space="preserve">         FILE: </w:t>
            </w:r>
          </w:p>
          <w:p w14:paraId="00A011F9" w14:textId="77777777" w:rsidR="00B76178" w:rsidRDefault="00B76178" w:rsidP="00B76178">
            <w:pPr>
              <w:pStyle w:val="afffff"/>
            </w:pPr>
            <w:r>
              <w:t xml:space="preserve">           - /var/load/data/*</w:t>
            </w:r>
          </w:p>
          <w:p w14:paraId="17DE3595" w14:textId="77777777" w:rsidR="00B76178" w:rsidRDefault="00B76178" w:rsidP="00B76178">
            <w:pPr>
              <w:pStyle w:val="afffff"/>
            </w:pPr>
            <w:r>
              <w:t xml:space="preserve">    - COLUMNS:</w:t>
            </w:r>
          </w:p>
          <w:p w14:paraId="42BA4A7B" w14:textId="77777777" w:rsidR="00B76178" w:rsidRDefault="00B76178" w:rsidP="00B76178">
            <w:pPr>
              <w:pStyle w:val="afffff"/>
            </w:pPr>
            <w:r>
              <w:t xml:space="preserve">           - name: text</w:t>
            </w:r>
          </w:p>
          <w:p w14:paraId="7FC81C3F" w14:textId="77777777" w:rsidR="00B76178" w:rsidRDefault="00B76178" w:rsidP="00B76178">
            <w:pPr>
              <w:pStyle w:val="afffff"/>
            </w:pPr>
            <w:r>
              <w:t xml:space="preserve">           - amount: float4</w:t>
            </w:r>
          </w:p>
          <w:p w14:paraId="3AF09107" w14:textId="77777777" w:rsidR="00B76178" w:rsidRDefault="00B76178" w:rsidP="00B76178">
            <w:pPr>
              <w:pStyle w:val="afffff"/>
            </w:pPr>
            <w:r>
              <w:t xml:space="preserve">           - category: text</w:t>
            </w:r>
          </w:p>
          <w:p w14:paraId="39F88200" w14:textId="77777777" w:rsidR="00B76178" w:rsidRDefault="00B76178" w:rsidP="00B76178">
            <w:pPr>
              <w:pStyle w:val="afffff"/>
            </w:pPr>
            <w:r>
              <w:t xml:space="preserve">           - descr: text</w:t>
            </w:r>
          </w:p>
          <w:p w14:paraId="0DA00648" w14:textId="77777777" w:rsidR="00B76178" w:rsidRDefault="00B76178" w:rsidP="00B76178">
            <w:pPr>
              <w:pStyle w:val="afffff"/>
            </w:pPr>
            <w:r>
              <w:t xml:space="preserve">           - date: date</w:t>
            </w:r>
          </w:p>
          <w:p w14:paraId="4F1DA82F" w14:textId="77777777" w:rsidR="00B76178" w:rsidRDefault="00B76178" w:rsidP="00B76178">
            <w:pPr>
              <w:pStyle w:val="afffff"/>
            </w:pPr>
            <w:r>
              <w:t xml:space="preserve">    - FORMAT: text</w:t>
            </w:r>
          </w:p>
          <w:p w14:paraId="3FC9FD79" w14:textId="77777777" w:rsidR="00B76178" w:rsidRDefault="00B76178" w:rsidP="00B76178">
            <w:pPr>
              <w:pStyle w:val="afffff"/>
            </w:pPr>
            <w:r>
              <w:t xml:space="preserve">    - DELIMITER: '|'</w:t>
            </w:r>
          </w:p>
          <w:p w14:paraId="430DE219" w14:textId="77777777" w:rsidR="00B76178" w:rsidRDefault="00B76178" w:rsidP="00B76178">
            <w:pPr>
              <w:pStyle w:val="afffff"/>
            </w:pPr>
            <w:r>
              <w:t xml:space="preserve">    - ERROR_LIMIT: 25</w:t>
            </w:r>
          </w:p>
          <w:p w14:paraId="06A7BC71" w14:textId="77777777" w:rsidR="00B76178" w:rsidRDefault="00B76178" w:rsidP="00B76178">
            <w:pPr>
              <w:pStyle w:val="afffff"/>
            </w:pPr>
            <w:r>
              <w:t xml:space="preserve">    - LOG_ERRORS: true</w:t>
            </w:r>
          </w:p>
          <w:p w14:paraId="6BF4E8FB" w14:textId="77777777" w:rsidR="00B76178" w:rsidRDefault="00B76178" w:rsidP="00B76178">
            <w:pPr>
              <w:pStyle w:val="afffff"/>
            </w:pPr>
            <w:r>
              <w:t xml:space="preserve">   OUTPUT:</w:t>
            </w:r>
          </w:p>
          <w:p w14:paraId="2D9ACC49" w14:textId="77777777" w:rsidR="00B76178" w:rsidRDefault="00B76178" w:rsidP="00B76178">
            <w:pPr>
              <w:pStyle w:val="afffff"/>
            </w:pPr>
            <w:r>
              <w:t xml:space="preserve">    - TABLE: payables.expenses</w:t>
            </w:r>
          </w:p>
          <w:p w14:paraId="269BE3F6" w14:textId="77777777" w:rsidR="00B76178" w:rsidRDefault="00B76178" w:rsidP="00B76178">
            <w:pPr>
              <w:pStyle w:val="afffff"/>
            </w:pPr>
            <w:r>
              <w:t xml:space="preserve">    - MODE: INSERT</w:t>
            </w:r>
          </w:p>
          <w:p w14:paraId="45852D3B" w14:textId="77777777" w:rsidR="00B76178" w:rsidRDefault="00B76178" w:rsidP="00B76178">
            <w:pPr>
              <w:pStyle w:val="afffff"/>
            </w:pPr>
            <w:r>
              <w:t xml:space="preserve">   PRELOAD:</w:t>
            </w:r>
          </w:p>
          <w:p w14:paraId="21251A9C" w14:textId="77777777" w:rsidR="00B76178" w:rsidRDefault="00B76178" w:rsidP="00B76178">
            <w:pPr>
              <w:pStyle w:val="afffff"/>
            </w:pPr>
            <w:r>
              <w:t xml:space="preserve">    - REUSE_TABLES: true </w:t>
            </w:r>
          </w:p>
          <w:p w14:paraId="277A94E9" w14:textId="77777777" w:rsidR="00B76178" w:rsidRDefault="00B76178" w:rsidP="00B76178">
            <w:pPr>
              <w:pStyle w:val="afffff"/>
            </w:pPr>
            <w:r>
              <w:t xml:space="preserve">   SQL:</w:t>
            </w:r>
          </w:p>
          <w:p w14:paraId="24AF7800" w14:textId="77777777" w:rsidR="00B76178" w:rsidRDefault="00B76178" w:rsidP="00B76178">
            <w:pPr>
              <w:pStyle w:val="afffff"/>
            </w:pPr>
            <w:r>
              <w:t xml:space="preserve">   - BEFORE: "INSERT INTO audit VALUES('start', current_timestamp)"</w:t>
            </w:r>
          </w:p>
          <w:p w14:paraId="5186C486" w14:textId="7A9B6B2B" w:rsidR="00B76178" w:rsidRPr="001F26BF" w:rsidRDefault="00B76178" w:rsidP="00B76178">
            <w:pPr>
              <w:pStyle w:val="afffff"/>
            </w:pPr>
            <w:r>
              <w:t xml:space="preserve">   - AFTER: "INSERT INTO audit VALUES('end', current_timestamp)"</w:t>
            </w:r>
          </w:p>
        </w:tc>
      </w:tr>
    </w:tbl>
    <w:p w14:paraId="6DB6F16D" w14:textId="3ECD0C3B" w:rsidR="00D67B83" w:rsidRPr="00DF7B57" w:rsidRDefault="000F4812" w:rsidP="000C5B1F">
      <w:pPr>
        <w:pStyle w:val="3a"/>
      </w:pPr>
      <w:bookmarkStart w:id="69" w:name="_Toc74742935"/>
      <w:r w:rsidRPr="000F4812">
        <w:lastRenderedPageBreak/>
        <w:t>gplogfilter</w:t>
      </w:r>
      <w:bookmarkEnd w:id="69"/>
    </w:p>
    <w:p w14:paraId="1E58DFF4" w14:textId="5918481B" w:rsidR="00D67B83" w:rsidRPr="00DF7B57" w:rsidRDefault="000F4812" w:rsidP="00D67B83">
      <w:pPr>
        <w:pStyle w:val="afff1"/>
      </w:pPr>
      <w:r w:rsidRPr="000F4812">
        <w:t xml:space="preserve">Ищет указанные записи в файлах журнала </w:t>
      </w:r>
      <w:r w:rsidR="002C3408">
        <w:t>RT.Warehouse</w:t>
      </w:r>
      <w:r w:rsidRPr="000F4812">
        <w:t>.</w:t>
      </w:r>
    </w:p>
    <w:p w14:paraId="6E4EFA22" w14:textId="2E6866BE" w:rsidR="000F4812"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F4812" w:rsidRPr="001F26BF" w14:paraId="081D6BFA" w14:textId="77777777" w:rsidTr="00682A8F">
        <w:tc>
          <w:tcPr>
            <w:tcW w:w="9344" w:type="dxa"/>
            <w:shd w:val="clear" w:color="auto" w:fill="F2F2F2" w:themeFill="background1" w:themeFillShade="F2"/>
          </w:tcPr>
          <w:p w14:paraId="14C970D0" w14:textId="77777777" w:rsidR="000F4812" w:rsidRDefault="000F4812" w:rsidP="000F4812">
            <w:pPr>
              <w:pStyle w:val="afffff"/>
            </w:pPr>
            <w:r>
              <w:t>gplogfilter [</w:t>
            </w:r>
            <w:r w:rsidRPr="00CD4319">
              <w:rPr>
                <w:i/>
              </w:rPr>
              <w:t>timestamp_options</w:t>
            </w:r>
            <w:r>
              <w:t>] [</w:t>
            </w:r>
            <w:r w:rsidRPr="00CD4319">
              <w:rPr>
                <w:i/>
              </w:rPr>
              <w:t>pattern_options</w:t>
            </w:r>
            <w:r>
              <w:t xml:space="preserve">] </w:t>
            </w:r>
          </w:p>
          <w:p w14:paraId="0EF99868" w14:textId="77777777" w:rsidR="000F4812" w:rsidRDefault="000F4812" w:rsidP="000F4812">
            <w:pPr>
              <w:pStyle w:val="afffff"/>
            </w:pPr>
            <w:r>
              <w:t xml:space="preserve">     [</w:t>
            </w:r>
            <w:r w:rsidRPr="00CD4319">
              <w:rPr>
                <w:i/>
              </w:rPr>
              <w:t>output_options</w:t>
            </w:r>
            <w:r>
              <w:t>] [</w:t>
            </w:r>
            <w:r w:rsidRPr="00CD4319">
              <w:rPr>
                <w:i/>
              </w:rPr>
              <w:t>input_options</w:t>
            </w:r>
            <w:r>
              <w:t>] [</w:t>
            </w:r>
            <w:r w:rsidRPr="00CD4319">
              <w:rPr>
                <w:i/>
              </w:rPr>
              <w:t>input_file</w:t>
            </w:r>
            <w:r>
              <w:t xml:space="preserve">] </w:t>
            </w:r>
          </w:p>
          <w:p w14:paraId="18589424" w14:textId="77777777" w:rsidR="000F4812" w:rsidRDefault="000F4812" w:rsidP="000F4812">
            <w:pPr>
              <w:pStyle w:val="afffff"/>
            </w:pPr>
          </w:p>
          <w:p w14:paraId="1937F210" w14:textId="77777777" w:rsidR="000F4812" w:rsidRDefault="000F4812" w:rsidP="000F4812">
            <w:pPr>
              <w:pStyle w:val="afffff"/>
            </w:pPr>
            <w:r>
              <w:t xml:space="preserve">gplogfilter --help </w:t>
            </w:r>
          </w:p>
          <w:p w14:paraId="124E0025" w14:textId="77777777" w:rsidR="000F4812" w:rsidRDefault="000F4812" w:rsidP="000F4812">
            <w:pPr>
              <w:pStyle w:val="afffff"/>
            </w:pPr>
          </w:p>
          <w:p w14:paraId="52FE7D65" w14:textId="556844FC" w:rsidR="000F4812" w:rsidRPr="001F26BF" w:rsidRDefault="000F4812" w:rsidP="000F4812">
            <w:pPr>
              <w:pStyle w:val="afffff"/>
            </w:pPr>
            <w:r>
              <w:t>gplogfilter --version</w:t>
            </w:r>
          </w:p>
        </w:tc>
      </w:tr>
    </w:tbl>
    <w:p w14:paraId="1BF977E0" w14:textId="77777777" w:rsidR="00682A8F" w:rsidRDefault="00682A8F" w:rsidP="000749E2">
      <w:pPr>
        <w:pStyle w:val="46"/>
      </w:pPr>
      <w:r>
        <w:t>Описание</w:t>
      </w:r>
    </w:p>
    <w:p w14:paraId="4A2EAD6E" w14:textId="27629F8D" w:rsidR="00682A8F" w:rsidRDefault="00682A8F" w:rsidP="00682A8F">
      <w:pPr>
        <w:pStyle w:val="afff1"/>
      </w:pPr>
      <w:r>
        <w:t xml:space="preserve">Утилиту </w:t>
      </w:r>
      <w:r w:rsidRPr="00CD4319">
        <w:rPr>
          <w:rStyle w:val="afffff0"/>
        </w:rPr>
        <w:t>gplogfilter</w:t>
      </w:r>
      <w:r>
        <w:t xml:space="preserve"> можно использовать для поиска в файле журнала </w:t>
      </w:r>
      <w:r w:rsidR="002C3408">
        <w:t>RT.Warehouse</w:t>
      </w:r>
      <w:r w:rsidR="00CD4319" w:rsidRPr="00CD4319">
        <w:t xml:space="preserve"> </w:t>
      </w:r>
      <w:r>
        <w:t xml:space="preserve">записей, соответствующих указанным критериям. Если входной файл не предоставлен, то </w:t>
      </w:r>
      <w:r w:rsidRPr="00CD4319">
        <w:rPr>
          <w:rStyle w:val="afffff0"/>
        </w:rPr>
        <w:t>gplogfilter</w:t>
      </w:r>
      <w:r>
        <w:t xml:space="preserve"> будет использовать переменную среды </w:t>
      </w:r>
      <w:r w:rsidRPr="00CD4319">
        <w:rPr>
          <w:rStyle w:val="afffff0"/>
          <w:lang w:val="ru-RU"/>
        </w:rPr>
        <w:t>$</w:t>
      </w:r>
      <w:r w:rsidRPr="00CD4319">
        <w:rPr>
          <w:rStyle w:val="afffff0"/>
        </w:rPr>
        <w:t>MASTER</w:t>
      </w:r>
      <w:r w:rsidRPr="00CD4319">
        <w:rPr>
          <w:rStyle w:val="afffff0"/>
          <w:lang w:val="ru-RU"/>
        </w:rPr>
        <w:t>_</w:t>
      </w:r>
      <w:r w:rsidRPr="00CD4319">
        <w:rPr>
          <w:rStyle w:val="afffff0"/>
        </w:rPr>
        <w:t>DATA</w:t>
      </w:r>
      <w:r w:rsidRPr="00CD4319">
        <w:rPr>
          <w:rStyle w:val="afffff0"/>
          <w:lang w:val="ru-RU"/>
        </w:rPr>
        <w:t>_</w:t>
      </w:r>
      <w:r w:rsidRPr="00CD4319">
        <w:rPr>
          <w:rStyle w:val="afffff0"/>
        </w:rPr>
        <w:t>DIRECTORY</w:t>
      </w:r>
      <w:r>
        <w:t xml:space="preserve">, чтобы найти файл журнала </w:t>
      </w:r>
      <w:r w:rsidR="00CD4319">
        <w:t xml:space="preserve">мастера </w:t>
      </w:r>
      <w:r w:rsidR="002C3408" w:rsidRPr="002C3408">
        <w:t>RT.Warehouse</w:t>
      </w:r>
      <w:r>
        <w:t xml:space="preserve"> в стандартном месте ведения журнала. Для чтения из стандартного ввода используйте тире (</w:t>
      </w:r>
      <w:r w:rsidRPr="0055738E">
        <w:rPr>
          <w:rStyle w:val="afffff0"/>
          <w:lang w:val="ru-RU"/>
        </w:rPr>
        <w:t>-</w:t>
      </w:r>
      <w:r>
        <w:t xml:space="preserve">) в качестве имени входного файла. Входные файлы могут быть сжаты с помощью </w:t>
      </w:r>
      <w:r w:rsidRPr="00CD4319">
        <w:rPr>
          <w:rStyle w:val="afffff0"/>
        </w:rPr>
        <w:t>gzip</w:t>
      </w:r>
      <w:r>
        <w:t xml:space="preserve">. Во входном файле запись журнала идентифицируется своей меткой времени в формате </w:t>
      </w:r>
      <w:r w:rsidRPr="00CD4319">
        <w:rPr>
          <w:rStyle w:val="afffff0"/>
        </w:rPr>
        <w:t>YYYY</w:t>
      </w:r>
      <w:r w:rsidRPr="0055738E">
        <w:rPr>
          <w:rStyle w:val="afffff0"/>
          <w:lang w:val="ru-RU"/>
        </w:rPr>
        <w:t>-</w:t>
      </w:r>
      <w:r w:rsidRPr="00CD4319">
        <w:rPr>
          <w:rStyle w:val="afffff0"/>
        </w:rPr>
        <w:t>MM</w:t>
      </w:r>
      <w:r w:rsidRPr="0055738E">
        <w:rPr>
          <w:rStyle w:val="afffff0"/>
          <w:lang w:val="ru-RU"/>
        </w:rPr>
        <w:t>-</w:t>
      </w:r>
      <w:r w:rsidRPr="00CD4319">
        <w:rPr>
          <w:rStyle w:val="afffff0"/>
        </w:rPr>
        <w:t>DD</w:t>
      </w:r>
      <w:r w:rsidRPr="0055738E">
        <w:rPr>
          <w:rStyle w:val="afffff0"/>
          <w:lang w:val="ru-RU"/>
        </w:rPr>
        <w:t xml:space="preserve"> [</w:t>
      </w:r>
      <w:r w:rsidRPr="00CD4319">
        <w:rPr>
          <w:rStyle w:val="afffff0"/>
        </w:rPr>
        <w:t>hh</w:t>
      </w:r>
      <w:r w:rsidRPr="0055738E">
        <w:rPr>
          <w:rStyle w:val="afffff0"/>
          <w:lang w:val="ru-RU"/>
        </w:rPr>
        <w:t>:</w:t>
      </w:r>
      <w:r w:rsidRPr="00CD4319">
        <w:rPr>
          <w:rStyle w:val="afffff0"/>
        </w:rPr>
        <w:t>mm</w:t>
      </w:r>
      <w:proofErr w:type="gramStart"/>
      <w:r w:rsidRPr="0055738E">
        <w:rPr>
          <w:rStyle w:val="afffff0"/>
          <w:lang w:val="ru-RU"/>
        </w:rPr>
        <w:t>[:</w:t>
      </w:r>
      <w:r w:rsidRPr="00CD4319">
        <w:rPr>
          <w:rStyle w:val="afffff0"/>
        </w:rPr>
        <w:t>ss</w:t>
      </w:r>
      <w:proofErr w:type="gramEnd"/>
      <w:r w:rsidRPr="0055738E">
        <w:rPr>
          <w:rStyle w:val="afffff0"/>
          <w:lang w:val="ru-RU"/>
        </w:rPr>
        <w:t>]]</w:t>
      </w:r>
      <w:r>
        <w:t>.</w:t>
      </w:r>
    </w:p>
    <w:p w14:paraId="175A39F1" w14:textId="77777777" w:rsidR="00682A8F" w:rsidRDefault="00682A8F" w:rsidP="00682A8F">
      <w:pPr>
        <w:pStyle w:val="afff1"/>
      </w:pPr>
      <w:r>
        <w:t xml:space="preserve">Вы также можете использовать </w:t>
      </w:r>
      <w:r w:rsidRPr="00CD4319">
        <w:rPr>
          <w:rStyle w:val="afffff0"/>
        </w:rPr>
        <w:t>gplogfilter</w:t>
      </w:r>
      <w:r>
        <w:t xml:space="preserve"> для поиска сразу во всех файлах журнала сегментов, запустив его через утилиту </w:t>
      </w:r>
      <w:r w:rsidRPr="00CD4319">
        <w:rPr>
          <w:rStyle w:val="afffff0"/>
        </w:rPr>
        <w:t>gpssh</w:t>
      </w:r>
      <w:r>
        <w:t>. Например, чтобы отобразить последние три строки каждого файла журнала сегмента: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82A8F" w:rsidRPr="000749E2" w14:paraId="40A97EF8" w14:textId="77777777" w:rsidTr="00682A8F">
        <w:tc>
          <w:tcPr>
            <w:tcW w:w="9344" w:type="dxa"/>
            <w:shd w:val="clear" w:color="auto" w:fill="F2F2F2" w:themeFill="background1" w:themeFillShade="F2"/>
          </w:tcPr>
          <w:p w14:paraId="2B623B95" w14:textId="77777777" w:rsidR="00682A8F" w:rsidRDefault="00682A8F" w:rsidP="00682A8F">
            <w:pPr>
              <w:pStyle w:val="afffff"/>
            </w:pPr>
            <w:r>
              <w:t>gpssh -f seg_host_file</w:t>
            </w:r>
          </w:p>
          <w:p w14:paraId="72947E18" w14:textId="77777777" w:rsidR="00682A8F" w:rsidRDefault="00682A8F" w:rsidP="00682A8F">
            <w:pPr>
              <w:pStyle w:val="afffff"/>
            </w:pPr>
            <w:r>
              <w:t>=&gt; source /usr/local/greenplum-db/greenplum_path.sh</w:t>
            </w:r>
          </w:p>
          <w:p w14:paraId="7A94FC8C" w14:textId="45B65D0C" w:rsidR="00682A8F" w:rsidRPr="001F26BF" w:rsidRDefault="00682A8F" w:rsidP="00682A8F">
            <w:pPr>
              <w:pStyle w:val="afffff"/>
            </w:pPr>
            <w:r>
              <w:t>=&gt; gplogfilter -n 3 /gpdata/*/pg_log/gpdb*.csv</w:t>
            </w:r>
          </w:p>
        </w:tc>
      </w:tr>
    </w:tbl>
    <w:p w14:paraId="52946922" w14:textId="29C00A1D" w:rsidR="00D67B83" w:rsidRPr="00DF7B57" w:rsidRDefault="00682A8F" w:rsidP="00682A8F">
      <w:pPr>
        <w:pStyle w:val="afff1"/>
      </w:pPr>
      <w:r>
        <w:t xml:space="preserve">По умолчанию вывод </w:t>
      </w:r>
      <w:r w:rsidRPr="00CD4319">
        <w:rPr>
          <w:rStyle w:val="afffff0"/>
        </w:rPr>
        <w:t>gplogfilter</w:t>
      </w:r>
      <w:r>
        <w:t xml:space="preserve"> отправляется на стандартный вывод. Используйте параметр </w:t>
      </w:r>
      <w:r w:rsidRPr="0055738E">
        <w:rPr>
          <w:rStyle w:val="afffff0"/>
          <w:lang w:val="ru-RU"/>
        </w:rPr>
        <w:t>-</w:t>
      </w:r>
      <w:r w:rsidRPr="00CD4319">
        <w:rPr>
          <w:rStyle w:val="afffff0"/>
        </w:rPr>
        <w:t>o</w:t>
      </w:r>
      <w:r>
        <w:t xml:space="preserve">, чтобы отправить вывод в файл или каталог. Если вы укажете имя выходного файла, заканчивающееся на </w:t>
      </w:r>
      <w:r w:rsidRPr="0055738E">
        <w:rPr>
          <w:rStyle w:val="afffff0"/>
          <w:lang w:val="ru-RU"/>
        </w:rPr>
        <w:t>.</w:t>
      </w:r>
      <w:r w:rsidRPr="00CD4319">
        <w:rPr>
          <w:rStyle w:val="afffff0"/>
        </w:rPr>
        <w:t>gz</w:t>
      </w:r>
      <w:r>
        <w:t>, выходной файл будет сжат по умолчанию с использованием максимального сжатия. Если местом назначения вывода является каталог, выходному файлу да</w:t>
      </w:r>
      <w:r w:rsidR="00CD4319">
        <w:t>ё</w:t>
      </w:r>
      <w:r>
        <w:t>тся то же имя, что и входному файлу.</w:t>
      </w:r>
    </w:p>
    <w:p w14:paraId="41CDE52D" w14:textId="77777777" w:rsidR="00682A8F" w:rsidRPr="002F4B86" w:rsidRDefault="00682A8F" w:rsidP="000749E2">
      <w:pPr>
        <w:pStyle w:val="46"/>
        <w:rPr>
          <w:lang w:val="ru-RU"/>
        </w:rPr>
      </w:pPr>
      <w:r w:rsidRPr="004528BE">
        <w:t>Параметры</w:t>
      </w:r>
    </w:p>
    <w:p w14:paraId="12DDCDD6" w14:textId="28B20515" w:rsidR="00682A8F" w:rsidRPr="004969EA" w:rsidRDefault="00682A8F" w:rsidP="00682A8F">
      <w:pPr>
        <w:pStyle w:val="aff6"/>
      </w:pPr>
      <w:r w:rsidRPr="00624C80">
        <w:t xml:space="preserve">Таблица </w:t>
      </w:r>
      <w:fldSimple w:instr=" SEQ Таблица \* ARABIC ">
        <w:r w:rsidR="000D13AA">
          <w:rPr>
            <w:noProof/>
          </w:rPr>
          <w:t>36</w:t>
        </w:r>
      </w:fldSimple>
      <w:r w:rsidRPr="00624C80">
        <w:t xml:space="preserve"> </w:t>
      </w:r>
      <w:r w:rsidRPr="00624C80">
        <w:rPr>
          <w:rFonts w:cs="Times New Roman"/>
        </w:rPr>
        <w:t>—</w:t>
      </w:r>
      <w:r w:rsidRPr="00624C80">
        <w:t xml:space="preserve"> </w:t>
      </w:r>
      <w:r w:rsidR="008875DE">
        <w:rPr>
          <w:lang w:val="en-US"/>
        </w:rPr>
        <w:t>t</w:t>
      </w:r>
      <w:r w:rsidR="008875DE" w:rsidRPr="00682A8F">
        <w:t>imestamp</w:t>
      </w:r>
      <w:r w:rsidR="008875DE">
        <w:t xml:space="preserve"> п</w:t>
      </w:r>
      <w:r>
        <w:t xml:space="preserve">араметры </w:t>
      </w:r>
      <w:r w:rsidR="000F4812" w:rsidRPr="00682A8F">
        <w:t>gplogfilter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682A8F" w:rsidRPr="00BB4D23" w14:paraId="58BB161C" w14:textId="77777777" w:rsidTr="00682A8F">
        <w:trPr>
          <w:trHeight w:val="454"/>
          <w:tblHeader/>
        </w:trPr>
        <w:tc>
          <w:tcPr>
            <w:tcW w:w="2483" w:type="dxa"/>
            <w:shd w:val="clear" w:color="auto" w:fill="7030A0"/>
            <w:tcMar>
              <w:top w:w="57" w:type="dxa"/>
              <w:left w:w="85" w:type="dxa"/>
              <w:bottom w:w="57" w:type="dxa"/>
              <w:right w:w="85" w:type="dxa"/>
            </w:tcMar>
          </w:tcPr>
          <w:p w14:paraId="622E4017" w14:textId="77777777" w:rsidR="00682A8F" w:rsidRPr="00BB4D23" w:rsidRDefault="00682A8F" w:rsidP="00682A8F">
            <w:pPr>
              <w:pStyle w:val="affa"/>
            </w:pPr>
            <w:r>
              <w:t>Параметр</w:t>
            </w:r>
          </w:p>
        </w:tc>
        <w:tc>
          <w:tcPr>
            <w:tcW w:w="6861" w:type="dxa"/>
            <w:shd w:val="clear" w:color="auto" w:fill="7030A0"/>
            <w:tcMar>
              <w:top w:w="57" w:type="dxa"/>
              <w:left w:w="85" w:type="dxa"/>
              <w:bottom w:w="57" w:type="dxa"/>
              <w:right w:w="85" w:type="dxa"/>
            </w:tcMar>
          </w:tcPr>
          <w:p w14:paraId="235D98C9" w14:textId="77777777" w:rsidR="00682A8F" w:rsidRPr="00991D67" w:rsidRDefault="00682A8F" w:rsidP="00682A8F">
            <w:pPr>
              <w:pStyle w:val="affa"/>
            </w:pPr>
            <w:r>
              <w:t>Описание</w:t>
            </w:r>
          </w:p>
        </w:tc>
      </w:tr>
      <w:tr w:rsidR="00682A8F" w:rsidRPr="00682A8F" w14:paraId="4BE93782" w14:textId="77777777" w:rsidTr="00682A8F">
        <w:tc>
          <w:tcPr>
            <w:tcW w:w="2483" w:type="dxa"/>
            <w:tcMar>
              <w:top w:w="57" w:type="dxa"/>
              <w:left w:w="85" w:type="dxa"/>
              <w:bottom w:w="57" w:type="dxa"/>
              <w:right w:w="85" w:type="dxa"/>
            </w:tcMar>
          </w:tcPr>
          <w:p w14:paraId="1C4C07C4" w14:textId="32A0FBF8" w:rsidR="00682A8F" w:rsidRPr="00682A8F" w:rsidRDefault="00682A8F" w:rsidP="00537470">
            <w:pPr>
              <w:pStyle w:val="afffff6"/>
              <w:jc w:val="left"/>
            </w:pPr>
            <w:r w:rsidRPr="00682A8F">
              <w:t xml:space="preserve">-b </w:t>
            </w:r>
            <w:r w:rsidRPr="00537470">
              <w:rPr>
                <w:i/>
              </w:rPr>
              <w:t>datetime</w:t>
            </w:r>
            <w:r w:rsidRPr="00682A8F">
              <w:t xml:space="preserve"> | --begin=</w:t>
            </w:r>
            <w:r w:rsidRPr="00537470">
              <w:rPr>
                <w:i/>
              </w:rPr>
              <w:t>datetime</w:t>
            </w:r>
          </w:p>
        </w:tc>
        <w:tc>
          <w:tcPr>
            <w:tcW w:w="6861" w:type="dxa"/>
            <w:tcMar>
              <w:top w:w="57" w:type="dxa"/>
              <w:left w:w="85" w:type="dxa"/>
              <w:bottom w:w="57" w:type="dxa"/>
              <w:right w:w="85" w:type="dxa"/>
            </w:tcMar>
          </w:tcPr>
          <w:p w14:paraId="0CE1575E" w14:textId="5651404B" w:rsidR="00682A8F" w:rsidRDefault="00682A8F" w:rsidP="00682A8F">
            <w:pPr>
              <w:pStyle w:val="aff8"/>
              <w:rPr>
                <w:lang w:val="ru-RU"/>
              </w:rPr>
            </w:pPr>
            <w:r w:rsidRPr="00682A8F">
              <w:rPr>
                <w:lang w:val="ru-RU"/>
              </w:rPr>
              <w:t xml:space="preserve">Указывает начальную дату и время начала поиска записей журнала в формате </w:t>
            </w:r>
            <w:r w:rsidRPr="00537470">
              <w:rPr>
                <w:rStyle w:val="afffff7"/>
              </w:rPr>
              <w:t>YYYY</w:t>
            </w:r>
            <w:r w:rsidRPr="00537470">
              <w:rPr>
                <w:rStyle w:val="afffff7"/>
                <w:lang w:val="ru-RU"/>
              </w:rPr>
              <w:t>-</w:t>
            </w:r>
            <w:r w:rsidRPr="00537470">
              <w:rPr>
                <w:rStyle w:val="afffff7"/>
              </w:rPr>
              <w:t>MM</w:t>
            </w:r>
            <w:r w:rsidRPr="00537470">
              <w:rPr>
                <w:rStyle w:val="afffff7"/>
                <w:lang w:val="ru-RU"/>
              </w:rPr>
              <w:t>-</w:t>
            </w:r>
            <w:r w:rsidRPr="00537470">
              <w:rPr>
                <w:rStyle w:val="afffff7"/>
              </w:rPr>
              <w:t>DD</w:t>
            </w:r>
            <w:r w:rsidRPr="00537470">
              <w:rPr>
                <w:rStyle w:val="afffff7"/>
                <w:lang w:val="ru-RU"/>
              </w:rPr>
              <w:t xml:space="preserve"> [</w:t>
            </w:r>
            <w:r w:rsidRPr="00537470">
              <w:rPr>
                <w:rStyle w:val="afffff7"/>
              </w:rPr>
              <w:t>hh</w:t>
            </w:r>
            <w:r w:rsidRPr="00537470">
              <w:rPr>
                <w:rStyle w:val="afffff7"/>
                <w:lang w:val="ru-RU"/>
              </w:rPr>
              <w:t>:</w:t>
            </w:r>
            <w:r w:rsidRPr="00537470">
              <w:rPr>
                <w:rStyle w:val="afffff7"/>
              </w:rPr>
              <w:t>mm</w:t>
            </w:r>
            <w:proofErr w:type="gramStart"/>
            <w:r w:rsidRPr="00537470">
              <w:rPr>
                <w:rStyle w:val="afffff7"/>
                <w:lang w:val="ru-RU"/>
              </w:rPr>
              <w:t>[:</w:t>
            </w:r>
            <w:r w:rsidRPr="00537470">
              <w:rPr>
                <w:rStyle w:val="afffff7"/>
              </w:rPr>
              <w:t>ss</w:t>
            </w:r>
            <w:proofErr w:type="gramEnd"/>
            <w:r w:rsidRPr="00537470">
              <w:rPr>
                <w:rStyle w:val="afffff7"/>
                <w:lang w:val="ru-RU"/>
              </w:rPr>
              <w:t>]]</w:t>
            </w:r>
            <w:r>
              <w:rPr>
                <w:lang w:val="ru-RU"/>
              </w:rPr>
              <w:t>.</w:t>
            </w:r>
          </w:p>
          <w:p w14:paraId="3B2536D8" w14:textId="77777777" w:rsidR="00682A8F" w:rsidRDefault="00682A8F" w:rsidP="00682A8F">
            <w:pPr>
              <w:pStyle w:val="aff8"/>
              <w:rPr>
                <w:lang w:val="ru-RU"/>
              </w:rPr>
            </w:pPr>
            <w:r w:rsidRPr="00682A8F">
              <w:rPr>
                <w:lang w:val="ru-RU"/>
              </w:rPr>
              <w:t>Если указано время, дату и время следует заключить в</w:t>
            </w:r>
            <w:r>
              <w:rPr>
                <w:lang w:val="ru-RU"/>
              </w:rPr>
              <w:t xml:space="preserve"> одинарные или двойные кавычки.</w:t>
            </w:r>
            <w:r w:rsidRPr="00682A8F">
              <w:rPr>
                <w:lang w:val="ru-RU"/>
              </w:rPr>
              <w:t xml:space="preserve"> В этом примере дата и время заключаются в одинарные кавычки:</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682A8F" w:rsidRPr="001F26BF" w14:paraId="2A787EE8" w14:textId="77777777" w:rsidTr="00682A8F">
              <w:tc>
                <w:tcPr>
                  <w:tcW w:w="9344" w:type="dxa"/>
                  <w:shd w:val="clear" w:color="auto" w:fill="F2F2F2" w:themeFill="background1" w:themeFillShade="F2"/>
                </w:tcPr>
                <w:p w14:paraId="0478D463" w14:textId="11C2351D" w:rsidR="00682A8F" w:rsidRPr="00E6635F" w:rsidRDefault="00682A8F" w:rsidP="00A33E64">
                  <w:pPr>
                    <w:pStyle w:val="afffff6"/>
                    <w:rPr>
                      <w:lang w:val="en-US"/>
                    </w:rPr>
                  </w:pPr>
                  <w:r w:rsidRPr="00682A8F">
                    <w:rPr>
                      <w:lang w:val="en-US"/>
                    </w:rPr>
                    <w:lastRenderedPageBreak/>
                    <w:t>gplogfilter -b '2013-05-23 14:33'</w:t>
                  </w:r>
                </w:p>
              </w:tc>
            </w:tr>
          </w:tbl>
          <w:p w14:paraId="2BD2AAA5" w14:textId="0CC6A143" w:rsidR="00682A8F" w:rsidRPr="00682A8F" w:rsidRDefault="00682A8F" w:rsidP="00682A8F">
            <w:pPr>
              <w:pStyle w:val="aff8"/>
            </w:pPr>
          </w:p>
        </w:tc>
      </w:tr>
      <w:tr w:rsidR="00682A8F" w:rsidRPr="00682A8F" w14:paraId="2CEE0043" w14:textId="77777777" w:rsidTr="00682A8F">
        <w:tc>
          <w:tcPr>
            <w:tcW w:w="2483" w:type="dxa"/>
            <w:tcMar>
              <w:top w:w="57" w:type="dxa"/>
              <w:left w:w="85" w:type="dxa"/>
              <w:bottom w:w="57" w:type="dxa"/>
              <w:right w:w="85" w:type="dxa"/>
            </w:tcMar>
          </w:tcPr>
          <w:p w14:paraId="589206C9" w14:textId="70347F52" w:rsidR="00682A8F" w:rsidRPr="00682A8F" w:rsidRDefault="00682A8F" w:rsidP="00537470">
            <w:pPr>
              <w:pStyle w:val="afffff6"/>
              <w:jc w:val="left"/>
            </w:pPr>
            <w:r w:rsidRPr="00682A8F">
              <w:lastRenderedPageBreak/>
              <w:t xml:space="preserve">-e </w:t>
            </w:r>
            <w:r w:rsidRPr="00537470">
              <w:rPr>
                <w:i/>
              </w:rPr>
              <w:t>datetime</w:t>
            </w:r>
            <w:r w:rsidRPr="00682A8F">
              <w:t xml:space="preserve"> | --end=</w:t>
            </w:r>
            <w:r w:rsidRPr="00537470">
              <w:rPr>
                <w:i/>
              </w:rPr>
              <w:t>datetime</w:t>
            </w:r>
          </w:p>
        </w:tc>
        <w:tc>
          <w:tcPr>
            <w:tcW w:w="6861" w:type="dxa"/>
            <w:tcMar>
              <w:top w:w="57" w:type="dxa"/>
              <w:left w:w="85" w:type="dxa"/>
              <w:bottom w:w="57" w:type="dxa"/>
              <w:right w:w="85" w:type="dxa"/>
            </w:tcMar>
          </w:tcPr>
          <w:p w14:paraId="31BB1576" w14:textId="795710D6" w:rsidR="00682A8F" w:rsidRDefault="00682A8F" w:rsidP="00682A8F">
            <w:pPr>
              <w:pStyle w:val="aff8"/>
              <w:rPr>
                <w:lang w:val="ru-RU"/>
              </w:rPr>
            </w:pPr>
            <w:r w:rsidRPr="00682A8F">
              <w:rPr>
                <w:lang w:val="ru-RU"/>
              </w:rPr>
              <w:t>У</w:t>
            </w:r>
            <w:r w:rsidR="00537470">
              <w:rPr>
                <w:lang w:val="ru-RU"/>
              </w:rPr>
              <w:t xml:space="preserve">казывает конечную дату и время завершения </w:t>
            </w:r>
            <w:r w:rsidRPr="00682A8F">
              <w:rPr>
                <w:lang w:val="ru-RU"/>
              </w:rPr>
              <w:t>поиск</w:t>
            </w:r>
            <w:r w:rsidR="00537470">
              <w:rPr>
                <w:lang w:val="ru-RU"/>
              </w:rPr>
              <w:t>а</w:t>
            </w:r>
            <w:r w:rsidRPr="00682A8F">
              <w:rPr>
                <w:lang w:val="ru-RU"/>
              </w:rPr>
              <w:t xml:space="preserve"> записей журнала в формате </w:t>
            </w:r>
            <w:r w:rsidRPr="00537470">
              <w:rPr>
                <w:rStyle w:val="afffff7"/>
              </w:rPr>
              <w:t>YYYY</w:t>
            </w:r>
            <w:r w:rsidRPr="0055738E">
              <w:rPr>
                <w:rStyle w:val="afffff7"/>
                <w:lang w:val="ru-RU"/>
              </w:rPr>
              <w:t>-</w:t>
            </w:r>
            <w:r w:rsidRPr="00537470">
              <w:rPr>
                <w:rStyle w:val="afffff7"/>
              </w:rPr>
              <w:t>MM</w:t>
            </w:r>
            <w:r w:rsidRPr="0055738E">
              <w:rPr>
                <w:rStyle w:val="afffff7"/>
                <w:lang w:val="ru-RU"/>
              </w:rPr>
              <w:t>-</w:t>
            </w:r>
            <w:r w:rsidRPr="00537470">
              <w:rPr>
                <w:rStyle w:val="afffff7"/>
              </w:rPr>
              <w:t>DD</w:t>
            </w:r>
            <w:r w:rsidRPr="0055738E">
              <w:rPr>
                <w:rStyle w:val="afffff7"/>
                <w:lang w:val="ru-RU"/>
              </w:rPr>
              <w:t xml:space="preserve"> [</w:t>
            </w:r>
            <w:r w:rsidRPr="00537470">
              <w:rPr>
                <w:rStyle w:val="afffff7"/>
              </w:rPr>
              <w:t>hh</w:t>
            </w:r>
            <w:r w:rsidRPr="0055738E">
              <w:rPr>
                <w:rStyle w:val="afffff7"/>
                <w:lang w:val="ru-RU"/>
              </w:rPr>
              <w:t>:</w:t>
            </w:r>
            <w:r w:rsidRPr="00537470">
              <w:rPr>
                <w:rStyle w:val="afffff7"/>
              </w:rPr>
              <w:t>mm</w:t>
            </w:r>
            <w:proofErr w:type="gramStart"/>
            <w:r w:rsidRPr="0055738E">
              <w:rPr>
                <w:rStyle w:val="afffff7"/>
                <w:lang w:val="ru-RU"/>
              </w:rPr>
              <w:t>[:</w:t>
            </w:r>
            <w:r w:rsidRPr="00537470">
              <w:rPr>
                <w:rStyle w:val="afffff7"/>
              </w:rPr>
              <w:t>ss</w:t>
            </w:r>
            <w:proofErr w:type="gramEnd"/>
            <w:r w:rsidRPr="0055738E">
              <w:rPr>
                <w:rStyle w:val="afffff7"/>
                <w:lang w:val="ru-RU"/>
              </w:rPr>
              <w:t>]]</w:t>
            </w:r>
            <w:r w:rsidRPr="00682A8F">
              <w:rPr>
                <w:lang w:val="ru-RU"/>
              </w:rPr>
              <w:t>.</w:t>
            </w:r>
          </w:p>
          <w:p w14:paraId="4755E4DB" w14:textId="77777777" w:rsidR="00682A8F" w:rsidRDefault="00682A8F" w:rsidP="00682A8F">
            <w:pPr>
              <w:pStyle w:val="aff8"/>
              <w:rPr>
                <w:lang w:val="ru-RU"/>
              </w:rPr>
            </w:pPr>
            <w:r w:rsidRPr="00682A8F">
              <w:rPr>
                <w:lang w:val="ru-RU"/>
              </w:rPr>
              <w:t>Если время указано, дату и время необходимо заключить в</w:t>
            </w:r>
            <w:r>
              <w:rPr>
                <w:lang w:val="ru-RU"/>
              </w:rPr>
              <w:t xml:space="preserve"> одинарные или двойные кавычки.</w:t>
            </w:r>
            <w:r w:rsidRPr="00682A8F">
              <w:rPr>
                <w:lang w:val="ru-RU"/>
              </w:rPr>
              <w:t xml:space="preserve"> В этом примере дата и время заключаются в одинарные кавычки:</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682A8F" w:rsidRPr="001F26BF" w14:paraId="5F758991" w14:textId="77777777" w:rsidTr="00682A8F">
              <w:tc>
                <w:tcPr>
                  <w:tcW w:w="9344" w:type="dxa"/>
                  <w:shd w:val="clear" w:color="auto" w:fill="F2F2F2" w:themeFill="background1" w:themeFillShade="F2"/>
                </w:tcPr>
                <w:p w14:paraId="57186F60" w14:textId="43C75CD3" w:rsidR="00682A8F" w:rsidRPr="00E6635F" w:rsidRDefault="00682A8F" w:rsidP="00A33E64">
                  <w:pPr>
                    <w:pStyle w:val="afffff6"/>
                    <w:rPr>
                      <w:lang w:val="en-US"/>
                    </w:rPr>
                  </w:pPr>
                  <w:r w:rsidRPr="00682A8F">
                    <w:rPr>
                      <w:lang w:val="en-US"/>
                    </w:rPr>
                    <w:t>gplogfilter -e '2013-05-23 14:33'</w:t>
                  </w:r>
                </w:p>
              </w:tc>
            </w:tr>
          </w:tbl>
          <w:p w14:paraId="751B21D6" w14:textId="71CC57EC" w:rsidR="00682A8F" w:rsidRPr="00682A8F" w:rsidRDefault="00682A8F" w:rsidP="00682A8F">
            <w:pPr>
              <w:pStyle w:val="aff8"/>
              <w:rPr>
                <w:lang w:val="ru-RU"/>
              </w:rPr>
            </w:pPr>
          </w:p>
        </w:tc>
      </w:tr>
      <w:tr w:rsidR="00682A8F" w:rsidRPr="00682A8F" w14:paraId="61C270B0" w14:textId="77777777" w:rsidTr="00682A8F">
        <w:tc>
          <w:tcPr>
            <w:tcW w:w="2483" w:type="dxa"/>
            <w:tcMar>
              <w:top w:w="57" w:type="dxa"/>
              <w:left w:w="85" w:type="dxa"/>
              <w:bottom w:w="57" w:type="dxa"/>
              <w:right w:w="85" w:type="dxa"/>
            </w:tcMar>
          </w:tcPr>
          <w:p w14:paraId="65DA7D59" w14:textId="28D28F70" w:rsidR="00682A8F" w:rsidRPr="00682A8F" w:rsidRDefault="00682A8F" w:rsidP="00537470">
            <w:pPr>
              <w:pStyle w:val="afffff6"/>
              <w:jc w:val="left"/>
            </w:pPr>
            <w:r w:rsidRPr="00682A8F">
              <w:t xml:space="preserve">-d </w:t>
            </w:r>
            <w:r w:rsidRPr="00537470">
              <w:rPr>
                <w:i/>
              </w:rPr>
              <w:t>time</w:t>
            </w:r>
            <w:r w:rsidRPr="00682A8F">
              <w:t xml:space="preserve"> | --duration=</w:t>
            </w:r>
            <w:r w:rsidRPr="00537470">
              <w:rPr>
                <w:i/>
              </w:rPr>
              <w:t>time</w:t>
            </w:r>
          </w:p>
        </w:tc>
        <w:tc>
          <w:tcPr>
            <w:tcW w:w="6861" w:type="dxa"/>
            <w:tcMar>
              <w:top w:w="57" w:type="dxa"/>
              <w:left w:w="85" w:type="dxa"/>
              <w:bottom w:w="57" w:type="dxa"/>
              <w:right w:w="85" w:type="dxa"/>
            </w:tcMar>
          </w:tcPr>
          <w:p w14:paraId="0A07A144" w14:textId="012E7BBF" w:rsidR="00682A8F" w:rsidRPr="00682A8F" w:rsidRDefault="00537470" w:rsidP="00537470">
            <w:pPr>
              <w:pStyle w:val="aff8"/>
              <w:rPr>
                <w:lang w:val="ru-RU"/>
              </w:rPr>
            </w:pPr>
            <w:r>
              <w:rPr>
                <w:lang w:val="ru-RU"/>
              </w:rPr>
              <w:t>Задаё</w:t>
            </w:r>
            <w:r w:rsidR="00682A8F" w:rsidRPr="00682A8F">
              <w:rPr>
                <w:lang w:val="ru-RU"/>
              </w:rPr>
              <w:t xml:space="preserve">т продолжительность поиска записей журнала в формате </w:t>
            </w:r>
            <w:r w:rsidR="005D66CE" w:rsidRPr="0055738E">
              <w:rPr>
                <w:rStyle w:val="afffff7"/>
                <w:lang w:val="ru-RU"/>
              </w:rPr>
              <w:t>[</w:t>
            </w:r>
            <w:r w:rsidR="005D66CE" w:rsidRPr="00537470">
              <w:rPr>
                <w:rStyle w:val="afffff7"/>
              </w:rPr>
              <w:t>hh</w:t>
            </w:r>
            <w:r w:rsidR="005D66CE" w:rsidRPr="0055738E">
              <w:rPr>
                <w:rStyle w:val="afffff7"/>
                <w:lang w:val="ru-RU"/>
              </w:rPr>
              <w:t>][:</w:t>
            </w:r>
            <w:r w:rsidR="005D66CE" w:rsidRPr="00537470">
              <w:rPr>
                <w:rStyle w:val="afffff7"/>
              </w:rPr>
              <w:t>mm</w:t>
            </w:r>
            <w:proofErr w:type="gramStart"/>
            <w:r w:rsidR="005D66CE" w:rsidRPr="0055738E">
              <w:rPr>
                <w:rStyle w:val="afffff7"/>
                <w:lang w:val="ru-RU"/>
              </w:rPr>
              <w:t>[:</w:t>
            </w:r>
            <w:r w:rsidR="005D66CE" w:rsidRPr="00537470">
              <w:rPr>
                <w:rStyle w:val="afffff7"/>
              </w:rPr>
              <w:t>ss</w:t>
            </w:r>
            <w:proofErr w:type="gramEnd"/>
            <w:r w:rsidR="005D66CE" w:rsidRPr="0055738E">
              <w:rPr>
                <w:rStyle w:val="afffff7"/>
                <w:lang w:val="ru-RU"/>
              </w:rPr>
              <w:t>]]</w:t>
            </w:r>
            <w:r w:rsidR="005D66CE">
              <w:rPr>
                <w:lang w:val="ru-RU"/>
              </w:rPr>
              <w:t>.</w:t>
            </w:r>
            <w:r w:rsidR="005D66CE" w:rsidRPr="005D66CE">
              <w:rPr>
                <w:lang w:val="ru-RU"/>
              </w:rPr>
              <w:t xml:space="preserve"> </w:t>
            </w:r>
            <w:r>
              <w:rPr>
                <w:lang w:val="ru-RU"/>
              </w:rPr>
              <w:t>При использовании без параметра</w:t>
            </w:r>
            <w:r w:rsidR="00682A8F" w:rsidRPr="00682A8F">
              <w:rPr>
                <w:lang w:val="ru-RU"/>
              </w:rPr>
              <w:t xml:space="preserve"> </w:t>
            </w:r>
            <w:r w:rsidR="00682A8F" w:rsidRPr="0055738E">
              <w:rPr>
                <w:rStyle w:val="afffff7"/>
                <w:lang w:val="ru-RU"/>
              </w:rPr>
              <w:t>-</w:t>
            </w:r>
            <w:r w:rsidR="00682A8F" w:rsidRPr="00537470">
              <w:rPr>
                <w:rStyle w:val="afffff7"/>
              </w:rPr>
              <w:t>b</w:t>
            </w:r>
            <w:r w:rsidR="00682A8F" w:rsidRPr="00682A8F">
              <w:rPr>
                <w:lang w:val="ru-RU"/>
              </w:rPr>
              <w:t xml:space="preserve"> или </w:t>
            </w:r>
            <w:r w:rsidR="00682A8F" w:rsidRPr="0055738E">
              <w:rPr>
                <w:rStyle w:val="afffff7"/>
                <w:lang w:val="ru-RU"/>
              </w:rPr>
              <w:t>-</w:t>
            </w:r>
            <w:r w:rsidR="00682A8F" w:rsidRPr="00537470">
              <w:rPr>
                <w:rStyle w:val="afffff7"/>
              </w:rPr>
              <w:t>e</w:t>
            </w:r>
            <w:r w:rsidR="00682A8F" w:rsidRPr="00682A8F">
              <w:rPr>
                <w:lang w:val="ru-RU"/>
              </w:rPr>
              <w:t xml:space="preserve"> в качестве основы будет использоваться текущее время.</w:t>
            </w:r>
          </w:p>
        </w:tc>
      </w:tr>
    </w:tbl>
    <w:p w14:paraId="78709EB5" w14:textId="08B65FA9" w:rsidR="003F6E24" w:rsidRPr="003F6E24" w:rsidRDefault="003F6E24" w:rsidP="003F6E24">
      <w:pPr>
        <w:pStyle w:val="aff6"/>
        <w:rPr>
          <w:lang w:val="en-US"/>
        </w:rPr>
      </w:pPr>
      <w:r w:rsidRPr="00624C80">
        <w:t>Таблица</w:t>
      </w:r>
      <w:r w:rsidRPr="003F6E24">
        <w:rPr>
          <w:lang w:val="en-US"/>
        </w:rPr>
        <w:t xml:space="preserve"> </w:t>
      </w:r>
      <w:r>
        <w:fldChar w:fldCharType="begin"/>
      </w:r>
      <w:r w:rsidRPr="003F6E24">
        <w:rPr>
          <w:lang w:val="en-US"/>
        </w:rPr>
        <w:instrText xml:space="preserve"> SEQ </w:instrText>
      </w:r>
      <w:r>
        <w:instrText>Таблица</w:instrText>
      </w:r>
      <w:r w:rsidRPr="003F6E24">
        <w:rPr>
          <w:lang w:val="en-US"/>
        </w:rPr>
        <w:instrText xml:space="preserve"> \* ARABIC </w:instrText>
      </w:r>
      <w:r>
        <w:fldChar w:fldCharType="separate"/>
      </w:r>
      <w:r w:rsidR="000D13AA">
        <w:rPr>
          <w:noProof/>
          <w:lang w:val="en-US"/>
        </w:rPr>
        <w:t>37</w:t>
      </w:r>
      <w:r>
        <w:rPr>
          <w:noProof/>
        </w:rPr>
        <w:fldChar w:fldCharType="end"/>
      </w:r>
      <w:r w:rsidRPr="003F6E24">
        <w:rPr>
          <w:lang w:val="en-US"/>
        </w:rPr>
        <w:t xml:space="preserve"> </w:t>
      </w:r>
      <w:r w:rsidRPr="003F6E24">
        <w:rPr>
          <w:rFonts w:cs="Times New Roman"/>
          <w:lang w:val="en-US"/>
        </w:rPr>
        <w:t>—</w:t>
      </w:r>
      <w:r w:rsidRPr="003F6E24">
        <w:rPr>
          <w:lang w:val="en-US"/>
        </w:rPr>
        <w:t xml:space="preserve"> </w:t>
      </w:r>
      <w:r w:rsidR="008875DE">
        <w:rPr>
          <w:lang w:val="en-US"/>
        </w:rPr>
        <w:t>pattern matching</w:t>
      </w:r>
      <w:r w:rsidR="008875DE" w:rsidRPr="003F6E24">
        <w:rPr>
          <w:lang w:val="en-US"/>
        </w:rPr>
        <w:t xml:space="preserve"> </w:t>
      </w:r>
      <w:r w:rsidR="008875DE">
        <w:t>п</w:t>
      </w:r>
      <w:r>
        <w:t>араметры</w:t>
      </w:r>
      <w:r w:rsidRPr="003F6E24">
        <w:rPr>
          <w:lang w:val="en-US"/>
        </w:rPr>
        <w:t xml:space="preserve"> gplogfilter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3F6E24" w:rsidRPr="00BB4D23" w14:paraId="3D3BF281" w14:textId="77777777" w:rsidTr="00CB4182">
        <w:trPr>
          <w:trHeight w:val="454"/>
          <w:tblHeader/>
        </w:trPr>
        <w:tc>
          <w:tcPr>
            <w:tcW w:w="2483" w:type="dxa"/>
            <w:shd w:val="clear" w:color="auto" w:fill="7030A0"/>
            <w:tcMar>
              <w:top w:w="57" w:type="dxa"/>
              <w:left w:w="85" w:type="dxa"/>
              <w:bottom w:w="57" w:type="dxa"/>
              <w:right w:w="85" w:type="dxa"/>
            </w:tcMar>
          </w:tcPr>
          <w:p w14:paraId="138587D5" w14:textId="77777777" w:rsidR="003F6E24" w:rsidRPr="00BB4D23" w:rsidRDefault="003F6E24" w:rsidP="00CB4182">
            <w:pPr>
              <w:pStyle w:val="affa"/>
            </w:pPr>
            <w:r>
              <w:t>Параметр</w:t>
            </w:r>
          </w:p>
        </w:tc>
        <w:tc>
          <w:tcPr>
            <w:tcW w:w="6861" w:type="dxa"/>
            <w:shd w:val="clear" w:color="auto" w:fill="7030A0"/>
            <w:tcMar>
              <w:top w:w="57" w:type="dxa"/>
              <w:left w:w="85" w:type="dxa"/>
              <w:bottom w:w="57" w:type="dxa"/>
              <w:right w:w="85" w:type="dxa"/>
            </w:tcMar>
          </w:tcPr>
          <w:p w14:paraId="04B8B672" w14:textId="77777777" w:rsidR="003F6E24" w:rsidRPr="00991D67" w:rsidRDefault="003F6E24" w:rsidP="00CB4182">
            <w:pPr>
              <w:pStyle w:val="affa"/>
            </w:pPr>
            <w:r>
              <w:t>Описание</w:t>
            </w:r>
          </w:p>
        </w:tc>
      </w:tr>
      <w:tr w:rsidR="003F6E24" w:rsidRPr="003F6E24" w14:paraId="44982D31" w14:textId="77777777" w:rsidTr="00CB4182">
        <w:tc>
          <w:tcPr>
            <w:tcW w:w="2483" w:type="dxa"/>
            <w:tcMar>
              <w:top w:w="57" w:type="dxa"/>
              <w:left w:w="85" w:type="dxa"/>
              <w:bottom w:w="57" w:type="dxa"/>
              <w:right w:w="85" w:type="dxa"/>
            </w:tcMar>
          </w:tcPr>
          <w:p w14:paraId="3FD31674" w14:textId="3040561E" w:rsidR="003F6E24" w:rsidRPr="0055738E" w:rsidRDefault="003F6E24" w:rsidP="00537470">
            <w:pPr>
              <w:pStyle w:val="afffff6"/>
              <w:jc w:val="left"/>
              <w:rPr>
                <w:lang w:val="en-US"/>
              </w:rPr>
            </w:pPr>
            <w:r w:rsidRPr="0055738E">
              <w:rPr>
                <w:lang w:val="en-US"/>
              </w:rPr>
              <w:t>-c i [gnore] | r [espect] | --case=i [gnore] | r [espect]</w:t>
            </w:r>
          </w:p>
        </w:tc>
        <w:tc>
          <w:tcPr>
            <w:tcW w:w="6861" w:type="dxa"/>
            <w:tcMar>
              <w:top w:w="57" w:type="dxa"/>
              <w:left w:w="85" w:type="dxa"/>
              <w:bottom w:w="57" w:type="dxa"/>
              <w:right w:w="85" w:type="dxa"/>
            </w:tcMar>
          </w:tcPr>
          <w:p w14:paraId="7C4A2C73" w14:textId="61F5BE2B" w:rsidR="003F6E24" w:rsidRPr="003F6E24" w:rsidRDefault="003F6E24" w:rsidP="00CB4182">
            <w:pPr>
              <w:pStyle w:val="aff8"/>
              <w:rPr>
                <w:lang w:val="ru-RU"/>
              </w:rPr>
            </w:pPr>
            <w:r w:rsidRPr="003F6E24">
              <w:rPr>
                <w:lang w:val="ru-RU"/>
              </w:rPr>
              <w:t xml:space="preserve">Сопоставление буквенных символов по умолчанию чувствительно к регистру, если только не используется параметр </w:t>
            </w:r>
            <w:r w:rsidRPr="0055738E">
              <w:rPr>
                <w:rStyle w:val="afffff7"/>
                <w:lang w:val="ru-RU"/>
              </w:rPr>
              <w:t>--</w:t>
            </w:r>
            <w:r w:rsidRPr="00537470">
              <w:rPr>
                <w:rStyle w:val="afffff7"/>
              </w:rPr>
              <w:t>case</w:t>
            </w:r>
            <w:r w:rsidRPr="0055738E">
              <w:rPr>
                <w:rStyle w:val="afffff7"/>
                <w:lang w:val="ru-RU"/>
              </w:rPr>
              <w:t>=</w:t>
            </w:r>
            <w:r w:rsidRPr="00537470">
              <w:rPr>
                <w:rStyle w:val="afffff7"/>
              </w:rPr>
              <w:t>ignore</w:t>
            </w:r>
            <w:r w:rsidRPr="003F6E24">
              <w:rPr>
                <w:lang w:val="ru-RU"/>
              </w:rPr>
              <w:t>.</w:t>
            </w:r>
          </w:p>
        </w:tc>
      </w:tr>
      <w:tr w:rsidR="003F6E24" w:rsidRPr="003F6E24" w14:paraId="1147B37F" w14:textId="77777777" w:rsidTr="00CB4182">
        <w:tc>
          <w:tcPr>
            <w:tcW w:w="2483" w:type="dxa"/>
            <w:tcMar>
              <w:top w:w="57" w:type="dxa"/>
              <w:left w:w="85" w:type="dxa"/>
              <w:bottom w:w="57" w:type="dxa"/>
              <w:right w:w="85" w:type="dxa"/>
            </w:tcMar>
          </w:tcPr>
          <w:p w14:paraId="11E8098D" w14:textId="7B93351F" w:rsidR="003F6E24" w:rsidRPr="003F6E24" w:rsidRDefault="003F6E24" w:rsidP="00537470">
            <w:pPr>
              <w:pStyle w:val="afffff6"/>
              <w:jc w:val="left"/>
            </w:pPr>
            <w:r w:rsidRPr="003F6E24">
              <w:t>-C '</w:t>
            </w:r>
            <w:r w:rsidRPr="00537470">
              <w:rPr>
                <w:i/>
              </w:rPr>
              <w:t>string</w:t>
            </w:r>
            <w:r w:rsidRPr="003F6E24">
              <w:t>' | --columns='</w:t>
            </w:r>
            <w:r w:rsidRPr="00537470">
              <w:rPr>
                <w:i/>
              </w:rPr>
              <w:t>string</w:t>
            </w:r>
            <w:r w:rsidRPr="003F6E24">
              <w:t>'</w:t>
            </w:r>
          </w:p>
        </w:tc>
        <w:tc>
          <w:tcPr>
            <w:tcW w:w="6861" w:type="dxa"/>
            <w:tcMar>
              <w:top w:w="57" w:type="dxa"/>
              <w:left w:w="85" w:type="dxa"/>
              <w:bottom w:w="57" w:type="dxa"/>
              <w:right w:w="85" w:type="dxa"/>
            </w:tcMar>
          </w:tcPr>
          <w:p w14:paraId="0DC31D4C" w14:textId="74B30CE7" w:rsidR="003F6E24" w:rsidRPr="003F6E24" w:rsidRDefault="003F6E24" w:rsidP="00537470">
            <w:pPr>
              <w:pStyle w:val="aff8"/>
              <w:rPr>
                <w:lang w:val="ru-RU"/>
              </w:rPr>
            </w:pPr>
            <w:r>
              <w:rPr>
                <w:lang w:val="ru-RU"/>
              </w:rPr>
              <w:t>Выб</w:t>
            </w:r>
            <w:r w:rsidR="00537470">
              <w:rPr>
                <w:lang w:val="ru-RU"/>
              </w:rPr>
              <w:t>ирает определё</w:t>
            </w:r>
            <w:r w:rsidRPr="003F6E24">
              <w:rPr>
                <w:lang w:val="ru-RU"/>
              </w:rPr>
              <w:t>нные столбцы из фа</w:t>
            </w:r>
            <w:r>
              <w:rPr>
                <w:lang w:val="ru-RU"/>
              </w:rPr>
              <w:t>йла журнала.</w:t>
            </w:r>
            <w:r w:rsidRPr="003F6E24">
              <w:rPr>
                <w:lang w:val="ru-RU"/>
              </w:rPr>
              <w:t xml:space="preserve"> Задайте нужные столбцы в виде </w:t>
            </w:r>
            <w:r w:rsidR="00537470">
              <w:rPr>
                <w:lang w:val="ru-RU"/>
              </w:rPr>
              <w:t>строки номеров столбцов, разделё</w:t>
            </w:r>
            <w:r w:rsidRPr="003F6E24">
              <w:rPr>
                <w:lang w:val="ru-RU"/>
              </w:rPr>
              <w:t xml:space="preserve">нных запятыми, которые начинаются с </w:t>
            </w:r>
            <w:r w:rsidRPr="00537470">
              <w:rPr>
                <w:rStyle w:val="afffff7"/>
                <w:lang w:val="ru-RU"/>
              </w:rPr>
              <w:t>1</w:t>
            </w:r>
            <w:r w:rsidRPr="003F6E24">
              <w:rPr>
                <w:lang w:val="ru-RU"/>
              </w:rPr>
              <w:t>, где второй столбе</w:t>
            </w:r>
            <w:r w:rsidR="00537470">
              <w:rPr>
                <w:lang w:val="ru-RU"/>
              </w:rPr>
              <w:t xml:space="preserve">ц </w:t>
            </w:r>
            <w:r w:rsidRPr="00537470">
              <w:rPr>
                <w:rStyle w:val="afffff7"/>
                <w:lang w:val="ru-RU"/>
              </w:rPr>
              <w:t>2</w:t>
            </w:r>
            <w:r w:rsidR="00537470">
              <w:rPr>
                <w:lang w:val="ru-RU"/>
              </w:rPr>
              <w:t xml:space="preserve">, третий </w:t>
            </w:r>
            <w:r>
              <w:rPr>
                <w:lang w:val="ru-RU"/>
              </w:rPr>
              <w:t xml:space="preserve"> </w:t>
            </w:r>
            <w:r w:rsidRPr="00537470">
              <w:rPr>
                <w:rStyle w:val="afffff7"/>
                <w:lang w:val="ru-RU"/>
              </w:rPr>
              <w:t>3</w:t>
            </w:r>
            <w:r w:rsidR="00537470">
              <w:rPr>
                <w:lang w:val="ru-RU"/>
              </w:rPr>
              <w:t xml:space="preserve"> и т.</w:t>
            </w:r>
            <w:r>
              <w:rPr>
                <w:lang w:val="ru-RU"/>
              </w:rPr>
              <w:t>д.</w:t>
            </w:r>
          </w:p>
        </w:tc>
      </w:tr>
      <w:tr w:rsidR="003F6E24" w:rsidRPr="003F6E24" w14:paraId="660AAE46" w14:textId="77777777" w:rsidTr="00CB4182">
        <w:tc>
          <w:tcPr>
            <w:tcW w:w="2483" w:type="dxa"/>
            <w:tcMar>
              <w:top w:w="57" w:type="dxa"/>
              <w:left w:w="85" w:type="dxa"/>
              <w:bottom w:w="57" w:type="dxa"/>
              <w:right w:w="85" w:type="dxa"/>
            </w:tcMar>
          </w:tcPr>
          <w:p w14:paraId="02AD4268" w14:textId="694892BB" w:rsidR="003F6E24" w:rsidRPr="003F6E24" w:rsidRDefault="003F6E24" w:rsidP="00537470">
            <w:pPr>
              <w:pStyle w:val="afffff6"/>
              <w:jc w:val="left"/>
            </w:pPr>
            <w:r w:rsidRPr="003F6E24">
              <w:t>-f '</w:t>
            </w:r>
            <w:r w:rsidRPr="00537470">
              <w:rPr>
                <w:i/>
              </w:rPr>
              <w:t>string</w:t>
            </w:r>
            <w:r w:rsidRPr="003F6E24">
              <w:t>' | --find='</w:t>
            </w:r>
            <w:r w:rsidRPr="00537470">
              <w:rPr>
                <w:i/>
              </w:rPr>
              <w:t>string</w:t>
            </w:r>
            <w:r w:rsidRPr="003F6E24">
              <w:t>'</w:t>
            </w:r>
          </w:p>
        </w:tc>
        <w:tc>
          <w:tcPr>
            <w:tcW w:w="6861" w:type="dxa"/>
            <w:tcMar>
              <w:top w:w="57" w:type="dxa"/>
              <w:left w:w="85" w:type="dxa"/>
              <w:bottom w:w="57" w:type="dxa"/>
              <w:right w:w="85" w:type="dxa"/>
            </w:tcMar>
          </w:tcPr>
          <w:p w14:paraId="4BD92FC6" w14:textId="1D7618AC" w:rsidR="003F6E24" w:rsidRDefault="003F6E24" w:rsidP="003F6E24">
            <w:pPr>
              <w:pStyle w:val="aff8"/>
              <w:rPr>
                <w:lang w:val="ru-RU"/>
              </w:rPr>
            </w:pPr>
            <w:r w:rsidRPr="003F6E24">
              <w:rPr>
                <w:lang w:val="ru-RU"/>
              </w:rPr>
              <w:t>Находит записи журнала, содержащие указанную строку.</w:t>
            </w:r>
          </w:p>
        </w:tc>
      </w:tr>
      <w:tr w:rsidR="003F6E24" w:rsidRPr="003F6E24" w14:paraId="72705515" w14:textId="77777777" w:rsidTr="00CB4182">
        <w:tc>
          <w:tcPr>
            <w:tcW w:w="2483" w:type="dxa"/>
            <w:tcMar>
              <w:top w:w="57" w:type="dxa"/>
              <w:left w:w="85" w:type="dxa"/>
              <w:bottom w:w="57" w:type="dxa"/>
              <w:right w:w="85" w:type="dxa"/>
            </w:tcMar>
          </w:tcPr>
          <w:p w14:paraId="47A0F616" w14:textId="1894AFBA" w:rsidR="003F6E24" w:rsidRPr="003F6E24" w:rsidRDefault="003F6E24" w:rsidP="00537470">
            <w:pPr>
              <w:pStyle w:val="afffff6"/>
              <w:jc w:val="left"/>
            </w:pPr>
            <w:r w:rsidRPr="003F6E24">
              <w:t>-F '</w:t>
            </w:r>
            <w:r w:rsidRPr="00537470">
              <w:rPr>
                <w:i/>
              </w:rPr>
              <w:t>string</w:t>
            </w:r>
            <w:r w:rsidRPr="003F6E24">
              <w:t>' | --nofind='</w:t>
            </w:r>
            <w:r w:rsidRPr="00537470">
              <w:rPr>
                <w:i/>
              </w:rPr>
              <w:t>string</w:t>
            </w:r>
            <w:r w:rsidRPr="003F6E24">
              <w:t>'</w:t>
            </w:r>
          </w:p>
        </w:tc>
        <w:tc>
          <w:tcPr>
            <w:tcW w:w="6861" w:type="dxa"/>
            <w:tcMar>
              <w:top w:w="57" w:type="dxa"/>
              <w:left w:w="85" w:type="dxa"/>
              <w:bottom w:w="57" w:type="dxa"/>
              <w:right w:w="85" w:type="dxa"/>
            </w:tcMar>
          </w:tcPr>
          <w:p w14:paraId="050D833C" w14:textId="16787949" w:rsidR="003F6E24" w:rsidRPr="003F6E24" w:rsidRDefault="003F6E24" w:rsidP="003F6E24">
            <w:pPr>
              <w:pStyle w:val="aff8"/>
              <w:rPr>
                <w:lang w:val="ru-RU"/>
              </w:rPr>
            </w:pPr>
            <w:r w:rsidRPr="003F6E24">
              <w:rPr>
                <w:lang w:val="ru-RU"/>
              </w:rPr>
              <w:t>Отклоняет записи журнала, содержащие указанную строку.</w:t>
            </w:r>
          </w:p>
        </w:tc>
      </w:tr>
      <w:tr w:rsidR="003F6E24" w:rsidRPr="003F6E24" w14:paraId="48976FA3" w14:textId="77777777" w:rsidTr="00CB4182">
        <w:tc>
          <w:tcPr>
            <w:tcW w:w="2483" w:type="dxa"/>
            <w:tcMar>
              <w:top w:w="57" w:type="dxa"/>
              <w:left w:w="85" w:type="dxa"/>
              <w:bottom w:w="57" w:type="dxa"/>
              <w:right w:w="85" w:type="dxa"/>
            </w:tcMar>
          </w:tcPr>
          <w:p w14:paraId="22935705" w14:textId="43FFC3A7" w:rsidR="003F6E24" w:rsidRPr="003F6E24" w:rsidRDefault="003F6E24" w:rsidP="00537470">
            <w:pPr>
              <w:pStyle w:val="afffff6"/>
              <w:jc w:val="left"/>
            </w:pPr>
            <w:r w:rsidRPr="003F6E24">
              <w:t xml:space="preserve">-m </w:t>
            </w:r>
            <w:r w:rsidRPr="00537470">
              <w:rPr>
                <w:i/>
              </w:rPr>
              <w:t>regex</w:t>
            </w:r>
            <w:r w:rsidRPr="003F6E24">
              <w:t xml:space="preserve"> | --match=</w:t>
            </w:r>
            <w:r w:rsidRPr="00537470">
              <w:rPr>
                <w:i/>
              </w:rPr>
              <w:t>regex</w:t>
            </w:r>
          </w:p>
        </w:tc>
        <w:tc>
          <w:tcPr>
            <w:tcW w:w="6861" w:type="dxa"/>
            <w:tcMar>
              <w:top w:w="57" w:type="dxa"/>
              <w:left w:w="85" w:type="dxa"/>
              <w:bottom w:w="57" w:type="dxa"/>
              <w:right w:w="85" w:type="dxa"/>
            </w:tcMar>
          </w:tcPr>
          <w:p w14:paraId="097E2D2B" w14:textId="57809615" w:rsidR="003F6E24" w:rsidRPr="003F6E24" w:rsidRDefault="003F6E24" w:rsidP="003F6E24">
            <w:pPr>
              <w:pStyle w:val="aff8"/>
              <w:rPr>
                <w:lang w:val="ru-RU"/>
              </w:rPr>
            </w:pPr>
            <w:r w:rsidRPr="003F6E24">
              <w:rPr>
                <w:lang w:val="ru-RU"/>
              </w:rPr>
              <w:t>Находит записи журнала, соответствующие указанном</w:t>
            </w:r>
            <w:r>
              <w:rPr>
                <w:lang w:val="ru-RU"/>
              </w:rPr>
              <w:t xml:space="preserve">у регулярному выражению Python. См. </w:t>
            </w:r>
            <w:hyperlink r:id="rId18" w:history="1">
              <w:r w:rsidR="00537470" w:rsidRPr="008F2A2B">
                <w:rPr>
                  <w:rStyle w:val="af5"/>
                  <w:sz w:val="22"/>
                  <w:lang w:val="ru-RU"/>
                </w:rPr>
                <w:t>https://docs.python.org/library/re.html</w:t>
              </w:r>
            </w:hyperlink>
            <w:r w:rsidR="00537470">
              <w:rPr>
                <w:lang w:val="ru-RU"/>
              </w:rPr>
              <w:t xml:space="preserve"> </w:t>
            </w:r>
            <w:r w:rsidRPr="003F6E24">
              <w:rPr>
                <w:lang w:val="ru-RU"/>
              </w:rPr>
              <w:t>для синтаксиса регулярных выражений Python.</w:t>
            </w:r>
          </w:p>
        </w:tc>
      </w:tr>
      <w:tr w:rsidR="003F6E24" w:rsidRPr="003F6E24" w14:paraId="1A954D1D" w14:textId="77777777" w:rsidTr="00CB4182">
        <w:tc>
          <w:tcPr>
            <w:tcW w:w="2483" w:type="dxa"/>
            <w:tcMar>
              <w:top w:w="57" w:type="dxa"/>
              <w:left w:w="85" w:type="dxa"/>
              <w:bottom w:w="57" w:type="dxa"/>
              <w:right w:w="85" w:type="dxa"/>
            </w:tcMar>
          </w:tcPr>
          <w:p w14:paraId="2DCC2CEA" w14:textId="1D92512C" w:rsidR="003F6E24" w:rsidRPr="003F6E24" w:rsidRDefault="003F6E24" w:rsidP="00537470">
            <w:pPr>
              <w:pStyle w:val="afffff6"/>
              <w:jc w:val="left"/>
            </w:pPr>
            <w:r w:rsidRPr="003F6E24">
              <w:t xml:space="preserve">-M </w:t>
            </w:r>
            <w:r w:rsidRPr="00537470">
              <w:rPr>
                <w:i/>
              </w:rPr>
              <w:t>regex</w:t>
            </w:r>
            <w:r w:rsidRPr="003F6E24">
              <w:t xml:space="preserve"> | --nomatch=</w:t>
            </w:r>
            <w:r w:rsidRPr="00537470">
              <w:rPr>
                <w:i/>
              </w:rPr>
              <w:t>regex</w:t>
            </w:r>
          </w:p>
        </w:tc>
        <w:tc>
          <w:tcPr>
            <w:tcW w:w="6861" w:type="dxa"/>
            <w:tcMar>
              <w:top w:w="57" w:type="dxa"/>
              <w:left w:w="85" w:type="dxa"/>
              <w:bottom w:w="57" w:type="dxa"/>
              <w:right w:w="85" w:type="dxa"/>
            </w:tcMar>
          </w:tcPr>
          <w:p w14:paraId="0CE3CF53" w14:textId="7B0A8C9A" w:rsidR="003F6E24" w:rsidRPr="003F6E24" w:rsidRDefault="003F6E24" w:rsidP="003F6E24">
            <w:pPr>
              <w:pStyle w:val="aff8"/>
              <w:rPr>
                <w:lang w:val="ru-RU"/>
              </w:rPr>
            </w:pPr>
            <w:r w:rsidRPr="003F6E24">
              <w:rPr>
                <w:lang w:val="ru-RU"/>
              </w:rPr>
              <w:t>Отклоняет записи журнала, соответствующие указанном</w:t>
            </w:r>
            <w:r>
              <w:rPr>
                <w:lang w:val="ru-RU"/>
              </w:rPr>
              <w:t xml:space="preserve">у регулярному выражению Python. См. </w:t>
            </w:r>
            <w:hyperlink r:id="rId19" w:history="1">
              <w:r w:rsidR="00537470" w:rsidRPr="008F2A2B">
                <w:rPr>
                  <w:rStyle w:val="af5"/>
                  <w:sz w:val="22"/>
                </w:rPr>
                <w:t>h</w:t>
              </w:r>
              <w:r w:rsidR="00537470" w:rsidRPr="008F2A2B">
                <w:rPr>
                  <w:rStyle w:val="af5"/>
                  <w:sz w:val="22"/>
                  <w:lang w:val="ru-RU"/>
                </w:rPr>
                <w:t>ttps://docs.python.org/library/re.html</w:t>
              </w:r>
            </w:hyperlink>
            <w:r w:rsidR="00537470">
              <w:rPr>
                <w:lang w:val="ru-RU"/>
              </w:rPr>
              <w:t xml:space="preserve"> </w:t>
            </w:r>
            <w:r w:rsidRPr="003F6E24">
              <w:rPr>
                <w:lang w:val="ru-RU"/>
              </w:rPr>
              <w:t>для синтаксиса регулярных выражений Python.</w:t>
            </w:r>
          </w:p>
        </w:tc>
      </w:tr>
      <w:tr w:rsidR="004D243B" w:rsidRPr="003F6E24" w14:paraId="186A5DD7" w14:textId="77777777" w:rsidTr="00CB4182">
        <w:tc>
          <w:tcPr>
            <w:tcW w:w="2483" w:type="dxa"/>
            <w:tcMar>
              <w:top w:w="57" w:type="dxa"/>
              <w:left w:w="85" w:type="dxa"/>
              <w:bottom w:w="57" w:type="dxa"/>
              <w:right w:w="85" w:type="dxa"/>
            </w:tcMar>
          </w:tcPr>
          <w:p w14:paraId="0B6D6CDC" w14:textId="508473C3" w:rsidR="004D243B" w:rsidRPr="003F6E24" w:rsidRDefault="004D243B" w:rsidP="00537470">
            <w:pPr>
              <w:pStyle w:val="afffff6"/>
              <w:jc w:val="left"/>
            </w:pPr>
            <w:r w:rsidRPr="004D243B">
              <w:t>-t | --trouble</w:t>
            </w:r>
          </w:p>
        </w:tc>
        <w:tc>
          <w:tcPr>
            <w:tcW w:w="6861" w:type="dxa"/>
            <w:tcMar>
              <w:top w:w="57" w:type="dxa"/>
              <w:left w:w="85" w:type="dxa"/>
              <w:bottom w:w="57" w:type="dxa"/>
              <w:right w:w="85" w:type="dxa"/>
            </w:tcMar>
          </w:tcPr>
          <w:p w14:paraId="7FF5EBF7" w14:textId="4D6C5CDD" w:rsidR="004D243B" w:rsidRPr="003F6E24" w:rsidRDefault="004D243B" w:rsidP="003F6E24">
            <w:pPr>
              <w:pStyle w:val="aff8"/>
              <w:rPr>
                <w:lang w:val="ru-RU"/>
              </w:rPr>
            </w:pPr>
            <w:r w:rsidRPr="004D243B">
              <w:rPr>
                <w:lang w:val="ru-RU"/>
              </w:rPr>
              <w:t>Находит только те записи журнала, в п</w:t>
            </w:r>
            <w:r>
              <w:rPr>
                <w:lang w:val="ru-RU"/>
              </w:rPr>
              <w:t xml:space="preserve">ервой строке которых есть </w:t>
            </w:r>
            <w:r w:rsidRPr="00537470">
              <w:rPr>
                <w:rStyle w:val="afffff7"/>
              </w:rPr>
              <w:t>ERROR</w:t>
            </w:r>
            <w:r w:rsidRPr="0055738E">
              <w:rPr>
                <w:rStyle w:val="afffff7"/>
                <w:lang w:val="ru-RU"/>
              </w:rPr>
              <w:t>:</w:t>
            </w:r>
            <w:r>
              <w:rPr>
                <w:lang w:val="ru-RU"/>
              </w:rPr>
              <w:t xml:space="preserve">, </w:t>
            </w:r>
            <w:r w:rsidRPr="00537470">
              <w:rPr>
                <w:rStyle w:val="afffff7"/>
              </w:rPr>
              <w:t>FATAL</w:t>
            </w:r>
            <w:r w:rsidRPr="0055738E">
              <w:rPr>
                <w:rStyle w:val="afffff7"/>
                <w:lang w:val="ru-RU"/>
              </w:rPr>
              <w:t>:</w:t>
            </w:r>
            <w:r>
              <w:rPr>
                <w:lang w:val="ru-RU"/>
              </w:rPr>
              <w:t xml:space="preserve"> или </w:t>
            </w:r>
            <w:r w:rsidRPr="00537470">
              <w:rPr>
                <w:rStyle w:val="afffff7"/>
              </w:rPr>
              <w:t>PANIC</w:t>
            </w:r>
            <w:r w:rsidRPr="0055738E">
              <w:rPr>
                <w:rStyle w:val="afffff7"/>
                <w:lang w:val="ru-RU"/>
              </w:rPr>
              <w:t>:</w:t>
            </w:r>
            <w:r w:rsidRPr="004D243B">
              <w:rPr>
                <w:lang w:val="ru-RU"/>
              </w:rPr>
              <w:t>.</w:t>
            </w:r>
          </w:p>
        </w:tc>
      </w:tr>
    </w:tbl>
    <w:p w14:paraId="1A792DC9" w14:textId="3249F634" w:rsidR="008875DE" w:rsidRPr="003F6E24" w:rsidRDefault="008875DE" w:rsidP="008875DE">
      <w:pPr>
        <w:pStyle w:val="aff6"/>
        <w:rPr>
          <w:lang w:val="en-US"/>
        </w:rPr>
      </w:pPr>
      <w:r w:rsidRPr="00624C80">
        <w:t>Таблица</w:t>
      </w:r>
      <w:r w:rsidRPr="003F6E24">
        <w:rPr>
          <w:lang w:val="en-US"/>
        </w:rPr>
        <w:t xml:space="preserve"> </w:t>
      </w:r>
      <w:r>
        <w:fldChar w:fldCharType="begin"/>
      </w:r>
      <w:r w:rsidRPr="003F6E24">
        <w:rPr>
          <w:lang w:val="en-US"/>
        </w:rPr>
        <w:instrText xml:space="preserve"> SEQ </w:instrText>
      </w:r>
      <w:r>
        <w:instrText>Таблица</w:instrText>
      </w:r>
      <w:r w:rsidRPr="003F6E24">
        <w:rPr>
          <w:lang w:val="en-US"/>
        </w:rPr>
        <w:instrText xml:space="preserve"> \* ARABIC </w:instrText>
      </w:r>
      <w:r>
        <w:fldChar w:fldCharType="separate"/>
      </w:r>
      <w:r w:rsidR="000D13AA">
        <w:rPr>
          <w:noProof/>
          <w:lang w:val="en-US"/>
        </w:rPr>
        <w:t>38</w:t>
      </w:r>
      <w:r>
        <w:rPr>
          <w:noProof/>
        </w:rPr>
        <w:fldChar w:fldCharType="end"/>
      </w:r>
      <w:r w:rsidRPr="003F6E24">
        <w:rPr>
          <w:lang w:val="en-US"/>
        </w:rPr>
        <w:t xml:space="preserve"> </w:t>
      </w:r>
      <w:r w:rsidRPr="003F6E24">
        <w:rPr>
          <w:rFonts w:cs="Times New Roman"/>
          <w:lang w:val="en-US"/>
        </w:rPr>
        <w:t>—</w:t>
      </w:r>
      <w:r w:rsidRPr="003F6E24">
        <w:rPr>
          <w:lang w:val="en-US"/>
        </w:rPr>
        <w:t xml:space="preserve"> </w:t>
      </w:r>
      <w:r>
        <w:rPr>
          <w:lang w:val="en-US"/>
        </w:rPr>
        <w:t xml:space="preserve">output </w:t>
      </w:r>
      <w:r>
        <w:t>параметры</w:t>
      </w:r>
      <w:r w:rsidRPr="003F6E24">
        <w:rPr>
          <w:lang w:val="en-US"/>
        </w:rPr>
        <w:t xml:space="preserve"> gplogfilter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875DE" w:rsidRPr="00BB4D23" w14:paraId="05B43303" w14:textId="77777777" w:rsidTr="00CB4182">
        <w:trPr>
          <w:trHeight w:val="454"/>
          <w:tblHeader/>
        </w:trPr>
        <w:tc>
          <w:tcPr>
            <w:tcW w:w="2483" w:type="dxa"/>
            <w:shd w:val="clear" w:color="auto" w:fill="7030A0"/>
            <w:tcMar>
              <w:top w:w="57" w:type="dxa"/>
              <w:left w:w="85" w:type="dxa"/>
              <w:bottom w:w="57" w:type="dxa"/>
              <w:right w:w="85" w:type="dxa"/>
            </w:tcMar>
          </w:tcPr>
          <w:p w14:paraId="35DE469F" w14:textId="77777777" w:rsidR="008875DE" w:rsidRPr="00BB4D23" w:rsidRDefault="008875DE" w:rsidP="00CB4182">
            <w:pPr>
              <w:pStyle w:val="affa"/>
            </w:pPr>
            <w:r>
              <w:t>Параметр</w:t>
            </w:r>
          </w:p>
        </w:tc>
        <w:tc>
          <w:tcPr>
            <w:tcW w:w="6861" w:type="dxa"/>
            <w:shd w:val="clear" w:color="auto" w:fill="7030A0"/>
            <w:tcMar>
              <w:top w:w="57" w:type="dxa"/>
              <w:left w:w="85" w:type="dxa"/>
              <w:bottom w:w="57" w:type="dxa"/>
              <w:right w:w="85" w:type="dxa"/>
            </w:tcMar>
          </w:tcPr>
          <w:p w14:paraId="2B4809FF" w14:textId="77777777" w:rsidR="008875DE" w:rsidRPr="00991D67" w:rsidRDefault="008875DE" w:rsidP="00CB4182">
            <w:pPr>
              <w:pStyle w:val="affa"/>
            </w:pPr>
            <w:r>
              <w:t>Описание</w:t>
            </w:r>
          </w:p>
        </w:tc>
      </w:tr>
      <w:tr w:rsidR="008875DE" w:rsidRPr="003F6E24" w14:paraId="13E819CA" w14:textId="77777777" w:rsidTr="00CB4182">
        <w:tc>
          <w:tcPr>
            <w:tcW w:w="2483" w:type="dxa"/>
            <w:tcMar>
              <w:top w:w="57" w:type="dxa"/>
              <w:left w:w="85" w:type="dxa"/>
              <w:bottom w:w="57" w:type="dxa"/>
              <w:right w:w="85" w:type="dxa"/>
            </w:tcMar>
          </w:tcPr>
          <w:p w14:paraId="6D15B67B" w14:textId="2CE9288C" w:rsidR="008875DE" w:rsidRPr="00682A8F" w:rsidRDefault="008875DE" w:rsidP="001D0B42">
            <w:pPr>
              <w:pStyle w:val="afffff6"/>
              <w:jc w:val="left"/>
            </w:pPr>
            <w:r w:rsidRPr="008875DE">
              <w:t xml:space="preserve">-n </w:t>
            </w:r>
            <w:r w:rsidRPr="001D0B42">
              <w:rPr>
                <w:i/>
              </w:rPr>
              <w:t>integer</w:t>
            </w:r>
            <w:r w:rsidRPr="008875DE">
              <w:t xml:space="preserve"> | --tail=</w:t>
            </w:r>
            <w:r w:rsidRPr="001D0B42">
              <w:rPr>
                <w:i/>
              </w:rPr>
              <w:t>integer</w:t>
            </w:r>
          </w:p>
        </w:tc>
        <w:tc>
          <w:tcPr>
            <w:tcW w:w="6861" w:type="dxa"/>
            <w:tcMar>
              <w:top w:w="57" w:type="dxa"/>
              <w:left w:w="85" w:type="dxa"/>
              <w:bottom w:w="57" w:type="dxa"/>
              <w:right w:w="85" w:type="dxa"/>
            </w:tcMar>
          </w:tcPr>
          <w:p w14:paraId="750675F4" w14:textId="3F5B99AD" w:rsidR="008875DE" w:rsidRPr="003F6E24" w:rsidRDefault="008875DE" w:rsidP="001D0B42">
            <w:pPr>
              <w:pStyle w:val="aff8"/>
              <w:rPr>
                <w:lang w:val="ru-RU"/>
              </w:rPr>
            </w:pPr>
            <w:r w:rsidRPr="008875DE">
              <w:rPr>
                <w:lang w:val="ru-RU"/>
              </w:rPr>
              <w:t xml:space="preserve">Ограничивает вывод последним </w:t>
            </w:r>
            <w:r w:rsidR="001D0B42" w:rsidRPr="001D0B42">
              <w:rPr>
                <w:rStyle w:val="afffff7"/>
                <w:i/>
              </w:rPr>
              <w:t>integer</w:t>
            </w:r>
            <w:r w:rsidRPr="008875DE">
              <w:rPr>
                <w:lang w:val="ru-RU"/>
              </w:rPr>
              <w:t xml:space="preserve"> найденных подходящих записей журнала.</w:t>
            </w:r>
          </w:p>
        </w:tc>
      </w:tr>
      <w:tr w:rsidR="008875DE" w:rsidRPr="008875DE" w14:paraId="44BFC97C" w14:textId="77777777" w:rsidTr="00CB4182">
        <w:tc>
          <w:tcPr>
            <w:tcW w:w="2483" w:type="dxa"/>
            <w:tcMar>
              <w:top w:w="57" w:type="dxa"/>
              <w:left w:w="85" w:type="dxa"/>
              <w:bottom w:w="57" w:type="dxa"/>
              <w:right w:w="85" w:type="dxa"/>
            </w:tcMar>
          </w:tcPr>
          <w:p w14:paraId="734BBAA5" w14:textId="683A8DC5" w:rsidR="008875DE" w:rsidRPr="0055738E" w:rsidRDefault="008875DE" w:rsidP="001D0B42">
            <w:pPr>
              <w:pStyle w:val="afffff6"/>
              <w:jc w:val="left"/>
              <w:rPr>
                <w:lang w:val="en-US"/>
              </w:rPr>
            </w:pPr>
            <w:r w:rsidRPr="0055738E">
              <w:rPr>
                <w:lang w:val="en-US"/>
              </w:rPr>
              <w:t xml:space="preserve">-s </w:t>
            </w:r>
            <w:r w:rsidRPr="0055738E">
              <w:rPr>
                <w:i/>
                <w:lang w:val="en-US"/>
              </w:rPr>
              <w:t>offset</w:t>
            </w:r>
            <w:r w:rsidRPr="0055738E">
              <w:rPr>
                <w:lang w:val="en-US"/>
              </w:rPr>
              <w:t xml:space="preserve"> [limit] | --slice=</w:t>
            </w:r>
            <w:r w:rsidRPr="0055738E">
              <w:rPr>
                <w:i/>
                <w:lang w:val="en-US"/>
              </w:rPr>
              <w:t>offset</w:t>
            </w:r>
            <w:r w:rsidRPr="0055738E">
              <w:rPr>
                <w:lang w:val="en-US"/>
              </w:rPr>
              <w:t xml:space="preserve"> [limit]</w:t>
            </w:r>
          </w:p>
        </w:tc>
        <w:tc>
          <w:tcPr>
            <w:tcW w:w="6861" w:type="dxa"/>
            <w:tcMar>
              <w:top w:w="57" w:type="dxa"/>
              <w:left w:w="85" w:type="dxa"/>
              <w:bottom w:w="57" w:type="dxa"/>
              <w:right w:w="85" w:type="dxa"/>
            </w:tcMar>
          </w:tcPr>
          <w:p w14:paraId="3B4442B4" w14:textId="2EAED9A7" w:rsidR="008875DE" w:rsidRPr="008875DE" w:rsidRDefault="008875DE" w:rsidP="001D0B42">
            <w:pPr>
              <w:pStyle w:val="aff8"/>
              <w:rPr>
                <w:lang w:val="ru-RU"/>
              </w:rPr>
            </w:pPr>
            <w:r w:rsidRPr="008875DE">
              <w:rPr>
                <w:lang w:val="ru-RU"/>
              </w:rPr>
              <w:t xml:space="preserve">Из списка подходящих записей журнала возвращает </w:t>
            </w:r>
            <w:r w:rsidR="001D0B42">
              <w:rPr>
                <w:lang w:val="ru-RU"/>
              </w:rPr>
              <w:t>ограниченное (</w:t>
            </w:r>
            <w:r w:rsidR="001D0B42" w:rsidRPr="001D0B42">
              <w:rPr>
                <w:rStyle w:val="afffff7"/>
                <w:i/>
              </w:rPr>
              <w:t>limit</w:t>
            </w:r>
            <w:r w:rsidR="001D0B42" w:rsidRPr="001D0B42">
              <w:rPr>
                <w:lang w:val="ru-RU"/>
              </w:rPr>
              <w:t>)</w:t>
            </w:r>
            <w:r w:rsidRPr="008875DE">
              <w:rPr>
                <w:lang w:val="ru-RU"/>
              </w:rPr>
              <w:t xml:space="preserve"> количество записей, начиная с номера </w:t>
            </w:r>
            <w:r w:rsidR="001D0B42" w:rsidRPr="001D0B42">
              <w:rPr>
                <w:rStyle w:val="afffff7"/>
                <w:i/>
              </w:rPr>
              <w:t>offset</w:t>
            </w:r>
            <w:r w:rsidR="001D0B42" w:rsidRPr="001D0B42">
              <w:rPr>
                <w:rStyle w:val="afffff7"/>
                <w:i/>
                <w:lang w:val="ru-RU"/>
              </w:rPr>
              <w:t xml:space="preserve"> </w:t>
            </w:r>
            <w:r w:rsidRPr="008875DE">
              <w:rPr>
                <w:lang w:val="ru-RU"/>
              </w:rPr>
              <w:t xml:space="preserve">записи, где </w:t>
            </w:r>
            <w:r w:rsidR="001D0B42" w:rsidRPr="001D0B42">
              <w:rPr>
                <w:rStyle w:val="afffff7"/>
                <w:i/>
              </w:rPr>
              <w:t>offset</w:t>
            </w:r>
            <w:r w:rsidRPr="008875DE">
              <w:rPr>
                <w:lang w:val="ru-RU"/>
              </w:rPr>
              <w:t xml:space="preserve"> </w:t>
            </w:r>
            <w:r w:rsidR="001D0B42">
              <w:rPr>
                <w:lang w:val="ru-RU"/>
              </w:rPr>
              <w:t>равный нулю</w:t>
            </w:r>
            <w:r w:rsidRPr="008875DE">
              <w:rPr>
                <w:lang w:val="ru-RU"/>
              </w:rPr>
              <w:t xml:space="preserve"> (</w:t>
            </w:r>
            <w:r w:rsidRPr="001D0B42">
              <w:rPr>
                <w:rStyle w:val="afffff7"/>
                <w:lang w:val="ru-RU"/>
              </w:rPr>
              <w:t>0</w:t>
            </w:r>
            <w:r w:rsidRPr="008875DE">
              <w:rPr>
                <w:lang w:val="ru-RU"/>
              </w:rPr>
              <w:t xml:space="preserve">) обозначает первую </w:t>
            </w:r>
            <w:r w:rsidRPr="008875DE">
              <w:rPr>
                <w:lang w:val="ru-RU"/>
              </w:rPr>
              <w:lastRenderedPageBreak/>
              <w:t xml:space="preserve">запись в наборе результатов, а </w:t>
            </w:r>
            <w:r w:rsidR="001D0B42" w:rsidRPr="001D0B42">
              <w:rPr>
                <w:rStyle w:val="afffff7"/>
                <w:i/>
              </w:rPr>
              <w:t>offset</w:t>
            </w:r>
            <w:r w:rsidRPr="008875DE">
              <w:rPr>
                <w:lang w:val="ru-RU"/>
              </w:rPr>
              <w:t xml:space="preserve"> любого чис</w:t>
            </w:r>
            <w:r>
              <w:rPr>
                <w:lang w:val="ru-RU"/>
              </w:rPr>
              <w:t>ла больше нуля отсчитывается от</w:t>
            </w:r>
            <w:r w:rsidRPr="008875DE">
              <w:rPr>
                <w:lang w:val="ru-RU"/>
              </w:rPr>
              <w:t xml:space="preserve"> к</w:t>
            </w:r>
            <w:r>
              <w:rPr>
                <w:lang w:val="ru-RU"/>
              </w:rPr>
              <w:t>онца</w:t>
            </w:r>
            <w:r w:rsidRPr="008875DE">
              <w:rPr>
                <w:lang w:val="ru-RU"/>
              </w:rPr>
              <w:t xml:space="preserve"> набора результатов.</w:t>
            </w:r>
          </w:p>
        </w:tc>
      </w:tr>
      <w:tr w:rsidR="008875DE" w:rsidRPr="008875DE" w14:paraId="19AABC09" w14:textId="77777777" w:rsidTr="00CB4182">
        <w:tc>
          <w:tcPr>
            <w:tcW w:w="2483" w:type="dxa"/>
            <w:tcMar>
              <w:top w:w="57" w:type="dxa"/>
              <w:left w:w="85" w:type="dxa"/>
              <w:bottom w:w="57" w:type="dxa"/>
              <w:right w:w="85" w:type="dxa"/>
            </w:tcMar>
          </w:tcPr>
          <w:p w14:paraId="247D63E7" w14:textId="401B3F1F" w:rsidR="008875DE" w:rsidRPr="0055738E" w:rsidRDefault="008875DE" w:rsidP="001D0B42">
            <w:pPr>
              <w:pStyle w:val="afffff6"/>
              <w:jc w:val="left"/>
              <w:rPr>
                <w:lang w:val="en-US"/>
              </w:rPr>
            </w:pPr>
            <w:r w:rsidRPr="0055738E">
              <w:rPr>
                <w:lang w:val="en-US"/>
              </w:rPr>
              <w:lastRenderedPageBreak/>
              <w:t xml:space="preserve">-o </w:t>
            </w:r>
            <w:r w:rsidRPr="0055738E">
              <w:rPr>
                <w:i/>
                <w:lang w:val="en-US"/>
              </w:rPr>
              <w:t>output_file</w:t>
            </w:r>
            <w:r w:rsidRPr="0055738E">
              <w:rPr>
                <w:lang w:val="en-US"/>
              </w:rPr>
              <w:t xml:space="preserve"> | --out=</w:t>
            </w:r>
            <w:r w:rsidRPr="0055738E">
              <w:rPr>
                <w:i/>
                <w:lang w:val="en-US"/>
              </w:rPr>
              <w:t>output_file</w:t>
            </w:r>
          </w:p>
        </w:tc>
        <w:tc>
          <w:tcPr>
            <w:tcW w:w="6861" w:type="dxa"/>
            <w:tcMar>
              <w:top w:w="57" w:type="dxa"/>
              <w:left w:w="85" w:type="dxa"/>
              <w:bottom w:w="57" w:type="dxa"/>
              <w:right w:w="85" w:type="dxa"/>
            </w:tcMar>
          </w:tcPr>
          <w:p w14:paraId="796E5B1F" w14:textId="2CFD0FD0" w:rsidR="008875DE" w:rsidRPr="008875DE" w:rsidRDefault="008875DE" w:rsidP="008875DE">
            <w:pPr>
              <w:pStyle w:val="aff8"/>
              <w:rPr>
                <w:lang w:val="ru-RU"/>
              </w:rPr>
            </w:pPr>
            <w:r w:rsidRPr="008875DE">
              <w:rPr>
                <w:lang w:val="ru-RU"/>
              </w:rPr>
              <w:t xml:space="preserve">Записывает вывод в указанный файл или каталог вместо </w:t>
            </w:r>
            <w:r w:rsidRPr="008875DE">
              <w:t>STDOUT</w:t>
            </w:r>
            <w:r w:rsidRPr="008875DE">
              <w:rPr>
                <w:lang w:val="ru-RU"/>
              </w:rPr>
              <w:t>.</w:t>
            </w:r>
          </w:p>
        </w:tc>
      </w:tr>
      <w:tr w:rsidR="008875DE" w:rsidRPr="008875DE" w14:paraId="1788E72B" w14:textId="77777777" w:rsidTr="00CB4182">
        <w:tc>
          <w:tcPr>
            <w:tcW w:w="2483" w:type="dxa"/>
            <w:tcMar>
              <w:top w:w="57" w:type="dxa"/>
              <w:left w:w="85" w:type="dxa"/>
              <w:bottom w:w="57" w:type="dxa"/>
              <w:right w:w="85" w:type="dxa"/>
            </w:tcMar>
          </w:tcPr>
          <w:p w14:paraId="53B73A58" w14:textId="456B9853" w:rsidR="008875DE" w:rsidRPr="008875DE" w:rsidRDefault="008875DE" w:rsidP="001D0B42">
            <w:pPr>
              <w:pStyle w:val="afffff6"/>
              <w:jc w:val="left"/>
            </w:pPr>
            <w:r w:rsidRPr="008875DE">
              <w:t>-z 0-9 | --zip=0-9</w:t>
            </w:r>
          </w:p>
        </w:tc>
        <w:tc>
          <w:tcPr>
            <w:tcW w:w="6861" w:type="dxa"/>
            <w:tcMar>
              <w:top w:w="57" w:type="dxa"/>
              <w:left w:w="85" w:type="dxa"/>
              <w:bottom w:w="57" w:type="dxa"/>
              <w:right w:w="85" w:type="dxa"/>
            </w:tcMar>
          </w:tcPr>
          <w:p w14:paraId="37461B0F" w14:textId="12C2594D" w:rsidR="008875DE" w:rsidRPr="008875DE" w:rsidRDefault="008875DE" w:rsidP="008875DE">
            <w:pPr>
              <w:pStyle w:val="aff8"/>
              <w:rPr>
                <w:lang w:val="ru-RU"/>
              </w:rPr>
            </w:pPr>
            <w:r w:rsidRPr="008875DE">
              <w:rPr>
                <w:lang w:val="ru-RU"/>
              </w:rPr>
              <w:t xml:space="preserve">Сжимает выходной файл до указанного уровня сжатия с помощью </w:t>
            </w:r>
            <w:r w:rsidRPr="001D0B42">
              <w:rPr>
                <w:rStyle w:val="afffff7"/>
              </w:rPr>
              <w:t>gzip</w:t>
            </w:r>
            <w:r w:rsidRPr="008875DE">
              <w:rPr>
                <w:lang w:val="ru-RU"/>
              </w:rPr>
              <w:t xml:space="preserve">, где </w:t>
            </w:r>
            <w:r w:rsidRPr="001D0B42">
              <w:rPr>
                <w:rStyle w:val="afffff7"/>
                <w:lang w:val="ru-RU"/>
              </w:rPr>
              <w:t>0</w:t>
            </w:r>
            <w:r w:rsidR="001D0B42">
              <w:rPr>
                <w:lang w:val="ru-RU"/>
              </w:rPr>
              <w:t xml:space="preserve"> —</w:t>
            </w:r>
            <w:r w:rsidRPr="008875DE">
              <w:rPr>
                <w:lang w:val="ru-RU"/>
              </w:rPr>
              <w:t xml:space="preserve"> отсутствие сжа</w:t>
            </w:r>
            <w:r w:rsidR="001D0B42">
              <w:rPr>
                <w:lang w:val="ru-RU"/>
              </w:rPr>
              <w:t xml:space="preserve">тия, а </w:t>
            </w:r>
            <w:r w:rsidR="001D0B42" w:rsidRPr="0055738E">
              <w:rPr>
                <w:rStyle w:val="afffff7"/>
                <w:lang w:val="ru-RU"/>
              </w:rPr>
              <w:t>9</w:t>
            </w:r>
            <w:r w:rsidR="001D0B42">
              <w:rPr>
                <w:lang w:val="ru-RU"/>
              </w:rPr>
              <w:t xml:space="preserve"> —</w:t>
            </w:r>
            <w:r>
              <w:rPr>
                <w:lang w:val="ru-RU"/>
              </w:rPr>
              <w:t xml:space="preserve"> максимальное сжатие. </w:t>
            </w:r>
            <w:r w:rsidRPr="008875DE">
              <w:rPr>
                <w:lang w:val="ru-RU"/>
              </w:rPr>
              <w:t xml:space="preserve">Если вы укажете имя выходного файла, заканчивающееся на </w:t>
            </w:r>
            <w:r w:rsidRPr="0055738E">
              <w:rPr>
                <w:rStyle w:val="afffff7"/>
                <w:lang w:val="ru-RU"/>
              </w:rPr>
              <w:t>.</w:t>
            </w:r>
            <w:r w:rsidRPr="001D0B42">
              <w:rPr>
                <w:rStyle w:val="afffff7"/>
              </w:rPr>
              <w:t>gz</w:t>
            </w:r>
            <w:r w:rsidRPr="008875DE">
              <w:rPr>
                <w:lang w:val="ru-RU"/>
              </w:rPr>
              <w:t>, выходной файл будет сжат по умолчанию с использованием максимального сжатия.</w:t>
            </w:r>
          </w:p>
        </w:tc>
      </w:tr>
      <w:tr w:rsidR="008875DE" w:rsidRPr="008875DE" w14:paraId="37012B88" w14:textId="77777777" w:rsidTr="00CB4182">
        <w:tc>
          <w:tcPr>
            <w:tcW w:w="2483" w:type="dxa"/>
            <w:tcMar>
              <w:top w:w="57" w:type="dxa"/>
              <w:left w:w="85" w:type="dxa"/>
              <w:bottom w:w="57" w:type="dxa"/>
              <w:right w:w="85" w:type="dxa"/>
            </w:tcMar>
          </w:tcPr>
          <w:p w14:paraId="65B04D3F" w14:textId="2C69690B" w:rsidR="008875DE" w:rsidRPr="008875DE" w:rsidRDefault="008875DE" w:rsidP="001D0B42">
            <w:pPr>
              <w:pStyle w:val="afffff6"/>
              <w:jc w:val="left"/>
            </w:pPr>
            <w:r w:rsidRPr="008875DE">
              <w:t>-a | --append</w:t>
            </w:r>
          </w:p>
        </w:tc>
        <w:tc>
          <w:tcPr>
            <w:tcW w:w="6861" w:type="dxa"/>
            <w:tcMar>
              <w:top w:w="57" w:type="dxa"/>
              <w:left w:w="85" w:type="dxa"/>
              <w:bottom w:w="57" w:type="dxa"/>
              <w:right w:w="85" w:type="dxa"/>
            </w:tcMar>
          </w:tcPr>
          <w:p w14:paraId="3790545C" w14:textId="08819EAC" w:rsidR="008875DE" w:rsidRPr="008875DE" w:rsidRDefault="008875DE" w:rsidP="008875DE">
            <w:pPr>
              <w:pStyle w:val="aff8"/>
              <w:rPr>
                <w:lang w:val="ru-RU"/>
              </w:rPr>
            </w:pPr>
            <w:r w:rsidRPr="008875DE">
              <w:rPr>
                <w:lang w:val="ru-RU"/>
              </w:rPr>
              <w:t>Если выходной файл уже существует, добавляется к файлу, а не перезаписывается.</w:t>
            </w:r>
          </w:p>
        </w:tc>
      </w:tr>
    </w:tbl>
    <w:p w14:paraId="2E6612F7" w14:textId="0986400F" w:rsidR="008875DE" w:rsidRPr="003F6E24" w:rsidRDefault="008875DE" w:rsidP="008875DE">
      <w:pPr>
        <w:pStyle w:val="aff6"/>
        <w:rPr>
          <w:lang w:val="en-US"/>
        </w:rPr>
      </w:pPr>
      <w:r w:rsidRPr="00624C80">
        <w:t>Таблица</w:t>
      </w:r>
      <w:r w:rsidRPr="003F6E24">
        <w:rPr>
          <w:lang w:val="en-US"/>
        </w:rPr>
        <w:t xml:space="preserve"> </w:t>
      </w:r>
      <w:r>
        <w:fldChar w:fldCharType="begin"/>
      </w:r>
      <w:r w:rsidRPr="003F6E24">
        <w:rPr>
          <w:lang w:val="en-US"/>
        </w:rPr>
        <w:instrText xml:space="preserve"> SEQ </w:instrText>
      </w:r>
      <w:r>
        <w:instrText>Таблица</w:instrText>
      </w:r>
      <w:r w:rsidRPr="003F6E24">
        <w:rPr>
          <w:lang w:val="en-US"/>
        </w:rPr>
        <w:instrText xml:space="preserve"> \* ARABIC </w:instrText>
      </w:r>
      <w:r>
        <w:fldChar w:fldCharType="separate"/>
      </w:r>
      <w:r w:rsidR="000D13AA">
        <w:rPr>
          <w:noProof/>
          <w:lang w:val="en-US"/>
        </w:rPr>
        <w:t>39</w:t>
      </w:r>
      <w:r>
        <w:rPr>
          <w:noProof/>
        </w:rPr>
        <w:fldChar w:fldCharType="end"/>
      </w:r>
      <w:r w:rsidRPr="003F6E24">
        <w:rPr>
          <w:lang w:val="en-US"/>
        </w:rPr>
        <w:t xml:space="preserve"> </w:t>
      </w:r>
      <w:r w:rsidRPr="003F6E24">
        <w:rPr>
          <w:rFonts w:cs="Times New Roman"/>
          <w:lang w:val="en-US"/>
        </w:rPr>
        <w:t>—</w:t>
      </w:r>
      <w:r w:rsidRPr="003F6E24">
        <w:rPr>
          <w:lang w:val="en-US"/>
        </w:rPr>
        <w:t xml:space="preserve"> </w:t>
      </w:r>
      <w:r w:rsidR="006F7DE9">
        <w:rPr>
          <w:lang w:val="en-US"/>
        </w:rPr>
        <w:t>in</w:t>
      </w:r>
      <w:r>
        <w:rPr>
          <w:lang w:val="en-US"/>
        </w:rPr>
        <w:t xml:space="preserve">put </w:t>
      </w:r>
      <w:r>
        <w:t>параметры</w:t>
      </w:r>
      <w:r w:rsidRPr="003F6E24">
        <w:rPr>
          <w:lang w:val="en-US"/>
        </w:rPr>
        <w:t xml:space="preserve"> gplogfilter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875DE" w:rsidRPr="00BB4D23" w14:paraId="2EC3CA4C" w14:textId="77777777" w:rsidTr="00CB4182">
        <w:trPr>
          <w:trHeight w:val="454"/>
          <w:tblHeader/>
        </w:trPr>
        <w:tc>
          <w:tcPr>
            <w:tcW w:w="2483" w:type="dxa"/>
            <w:shd w:val="clear" w:color="auto" w:fill="7030A0"/>
            <w:tcMar>
              <w:top w:w="57" w:type="dxa"/>
              <w:left w:w="85" w:type="dxa"/>
              <w:bottom w:w="57" w:type="dxa"/>
              <w:right w:w="85" w:type="dxa"/>
            </w:tcMar>
          </w:tcPr>
          <w:p w14:paraId="1CF25A03" w14:textId="77777777" w:rsidR="008875DE" w:rsidRPr="00BB4D23" w:rsidRDefault="008875DE" w:rsidP="00CB4182">
            <w:pPr>
              <w:pStyle w:val="affa"/>
            </w:pPr>
            <w:r>
              <w:t>Параметр</w:t>
            </w:r>
          </w:p>
        </w:tc>
        <w:tc>
          <w:tcPr>
            <w:tcW w:w="6861" w:type="dxa"/>
            <w:shd w:val="clear" w:color="auto" w:fill="7030A0"/>
            <w:tcMar>
              <w:top w:w="57" w:type="dxa"/>
              <w:left w:w="85" w:type="dxa"/>
              <w:bottom w:w="57" w:type="dxa"/>
              <w:right w:w="85" w:type="dxa"/>
            </w:tcMar>
          </w:tcPr>
          <w:p w14:paraId="1873D51F" w14:textId="77777777" w:rsidR="008875DE" w:rsidRPr="00991D67" w:rsidRDefault="008875DE" w:rsidP="00CB4182">
            <w:pPr>
              <w:pStyle w:val="affa"/>
            </w:pPr>
            <w:r>
              <w:t>Описание</w:t>
            </w:r>
          </w:p>
        </w:tc>
      </w:tr>
      <w:tr w:rsidR="008875DE" w:rsidRPr="003F6E24" w14:paraId="74C3C11A" w14:textId="77777777" w:rsidTr="00CB4182">
        <w:tc>
          <w:tcPr>
            <w:tcW w:w="2483" w:type="dxa"/>
            <w:tcMar>
              <w:top w:w="57" w:type="dxa"/>
              <w:left w:w="85" w:type="dxa"/>
              <w:bottom w:w="57" w:type="dxa"/>
              <w:right w:w="85" w:type="dxa"/>
            </w:tcMar>
          </w:tcPr>
          <w:p w14:paraId="28349CC1" w14:textId="37D7AEB3" w:rsidR="008875DE" w:rsidRPr="00682A8F" w:rsidRDefault="006F7DE9" w:rsidP="001D0B42">
            <w:pPr>
              <w:pStyle w:val="afffff6"/>
              <w:jc w:val="left"/>
            </w:pPr>
            <w:r w:rsidRPr="006F7DE9">
              <w:t>input_file</w:t>
            </w:r>
          </w:p>
        </w:tc>
        <w:tc>
          <w:tcPr>
            <w:tcW w:w="6861" w:type="dxa"/>
            <w:tcMar>
              <w:top w:w="57" w:type="dxa"/>
              <w:left w:w="85" w:type="dxa"/>
              <w:bottom w:w="57" w:type="dxa"/>
              <w:right w:w="85" w:type="dxa"/>
            </w:tcMar>
          </w:tcPr>
          <w:p w14:paraId="056E551C" w14:textId="400BC901" w:rsidR="008875DE" w:rsidRPr="003F6E24" w:rsidRDefault="006F7DE9" w:rsidP="001D0B42">
            <w:pPr>
              <w:pStyle w:val="aff8"/>
              <w:rPr>
                <w:lang w:val="ru-RU"/>
              </w:rPr>
            </w:pPr>
            <w:r w:rsidRPr="006F7DE9">
              <w:rPr>
                <w:lang w:val="ru-RU"/>
              </w:rPr>
              <w:t>Имя входного файл</w:t>
            </w:r>
            <w:r>
              <w:rPr>
                <w:lang w:val="ru-RU"/>
              </w:rPr>
              <w:t xml:space="preserve">а(ов) журнала для поиска. </w:t>
            </w:r>
            <w:r w:rsidRPr="006F7DE9">
              <w:rPr>
                <w:lang w:val="ru-RU"/>
              </w:rPr>
              <w:t xml:space="preserve">Если входной файл не указан, </w:t>
            </w:r>
            <w:r w:rsidRPr="001D0B42">
              <w:rPr>
                <w:rStyle w:val="afffff7"/>
              </w:rPr>
              <w:t>gplogfilter</w:t>
            </w:r>
            <w:r w:rsidRPr="006F7DE9">
              <w:rPr>
                <w:lang w:val="ru-RU"/>
              </w:rPr>
              <w:t xml:space="preserve"> будет </w:t>
            </w:r>
            <w:r>
              <w:rPr>
                <w:lang w:val="ru-RU"/>
              </w:rPr>
              <w:t xml:space="preserve">использовать переменную среды </w:t>
            </w:r>
            <w:r w:rsidRPr="001D0B42">
              <w:rPr>
                <w:rStyle w:val="afffff7"/>
                <w:lang w:val="ru-RU"/>
              </w:rPr>
              <w:t>$</w:t>
            </w:r>
            <w:r w:rsidRPr="001D0B42">
              <w:rPr>
                <w:rStyle w:val="afffff7"/>
              </w:rPr>
              <w:t>MASTER</w:t>
            </w:r>
            <w:r w:rsidRPr="001D0B42">
              <w:rPr>
                <w:rStyle w:val="afffff7"/>
                <w:lang w:val="ru-RU"/>
              </w:rPr>
              <w:t>_</w:t>
            </w:r>
            <w:r w:rsidRPr="001D0B42">
              <w:rPr>
                <w:rStyle w:val="afffff7"/>
              </w:rPr>
              <w:t>DATA</w:t>
            </w:r>
            <w:r w:rsidRPr="001D0B42">
              <w:rPr>
                <w:rStyle w:val="afffff7"/>
                <w:lang w:val="ru-RU"/>
              </w:rPr>
              <w:t>_</w:t>
            </w:r>
            <w:r w:rsidRPr="001D0B42">
              <w:rPr>
                <w:rStyle w:val="afffff7"/>
              </w:rPr>
              <w:t>DIRECTORY</w:t>
            </w:r>
            <w:r w:rsidRPr="006F7DE9">
              <w:rPr>
                <w:lang w:val="ru-RU"/>
              </w:rPr>
              <w:t xml:space="preserve"> для поиска файла</w:t>
            </w:r>
            <w:r>
              <w:rPr>
                <w:lang w:val="ru-RU"/>
              </w:rPr>
              <w:t xml:space="preserve"> журнала </w:t>
            </w:r>
            <w:r w:rsidR="001D0B42">
              <w:rPr>
                <w:lang w:val="ru-RU"/>
              </w:rPr>
              <w:t>мастера</w:t>
            </w:r>
            <w:r>
              <w:rPr>
                <w:lang w:val="ru-RU"/>
              </w:rPr>
              <w:t xml:space="preserve"> </w:t>
            </w:r>
            <w:r w:rsidR="002C3408">
              <w:rPr>
                <w:lang w:val="ru-RU"/>
              </w:rPr>
              <w:t>RT.Warehouse</w:t>
            </w:r>
            <w:r>
              <w:rPr>
                <w:lang w:val="ru-RU"/>
              </w:rPr>
              <w:t xml:space="preserve">. </w:t>
            </w:r>
            <w:r w:rsidRPr="006F7DE9">
              <w:rPr>
                <w:lang w:val="ru-RU"/>
              </w:rPr>
              <w:t>Для чтения из стандартного ввода используйте тире (</w:t>
            </w:r>
            <w:r w:rsidRPr="0055738E">
              <w:rPr>
                <w:rStyle w:val="afffff7"/>
                <w:lang w:val="ru-RU"/>
              </w:rPr>
              <w:t>-</w:t>
            </w:r>
            <w:r w:rsidRPr="006F7DE9">
              <w:rPr>
                <w:lang w:val="ru-RU"/>
              </w:rPr>
              <w:t>) в качестве имени входного файла.</w:t>
            </w:r>
          </w:p>
        </w:tc>
      </w:tr>
      <w:tr w:rsidR="00A33396" w:rsidRPr="003F6E24" w14:paraId="30E30BE7" w14:textId="77777777" w:rsidTr="00CB4182">
        <w:tc>
          <w:tcPr>
            <w:tcW w:w="2483" w:type="dxa"/>
            <w:tcMar>
              <w:top w:w="57" w:type="dxa"/>
              <w:left w:w="85" w:type="dxa"/>
              <w:bottom w:w="57" w:type="dxa"/>
              <w:right w:w="85" w:type="dxa"/>
            </w:tcMar>
          </w:tcPr>
          <w:p w14:paraId="19800CAC" w14:textId="508C7D10" w:rsidR="00A33396" w:rsidRPr="006F7DE9" w:rsidRDefault="00A33396" w:rsidP="001D0B42">
            <w:pPr>
              <w:pStyle w:val="afffff6"/>
              <w:jc w:val="left"/>
            </w:pPr>
            <w:r w:rsidRPr="00A33396">
              <w:t>-u | --unzip</w:t>
            </w:r>
          </w:p>
        </w:tc>
        <w:tc>
          <w:tcPr>
            <w:tcW w:w="6861" w:type="dxa"/>
            <w:tcMar>
              <w:top w:w="57" w:type="dxa"/>
              <w:left w:w="85" w:type="dxa"/>
              <w:bottom w:w="57" w:type="dxa"/>
              <w:right w:w="85" w:type="dxa"/>
            </w:tcMar>
          </w:tcPr>
          <w:p w14:paraId="6072D85B" w14:textId="0B9F2BFB" w:rsidR="00A33396" w:rsidRPr="006F7DE9" w:rsidRDefault="001D0B42" w:rsidP="00A33396">
            <w:pPr>
              <w:pStyle w:val="aff8"/>
              <w:rPr>
                <w:lang w:val="ru-RU"/>
              </w:rPr>
            </w:pPr>
            <w:r>
              <w:rPr>
                <w:lang w:val="ru-RU"/>
              </w:rPr>
              <w:t>Распаковать</w:t>
            </w:r>
            <w:r w:rsidR="00A33396">
              <w:rPr>
                <w:lang w:val="ru-RU"/>
              </w:rPr>
              <w:t xml:space="preserve"> входной файл с помощью </w:t>
            </w:r>
            <w:r w:rsidR="00A33396" w:rsidRPr="001D0B42">
              <w:rPr>
                <w:rStyle w:val="afffff7"/>
              </w:rPr>
              <w:t>gunzip</w:t>
            </w:r>
            <w:r w:rsidR="00A33396">
              <w:rPr>
                <w:lang w:val="ru-RU"/>
              </w:rPr>
              <w:t xml:space="preserve">. </w:t>
            </w:r>
            <w:r w:rsidR="00A33396" w:rsidRPr="00A33396">
              <w:rPr>
                <w:lang w:val="ru-RU"/>
              </w:rPr>
              <w:t xml:space="preserve">Если имя входного файла заканчивается на </w:t>
            </w:r>
            <w:r w:rsidR="00A33396" w:rsidRPr="0055738E">
              <w:rPr>
                <w:rStyle w:val="afffff7"/>
                <w:lang w:val="ru-RU"/>
              </w:rPr>
              <w:t>.</w:t>
            </w:r>
            <w:r w:rsidR="00A33396" w:rsidRPr="001D0B42">
              <w:rPr>
                <w:rStyle w:val="afffff7"/>
              </w:rPr>
              <w:t>gz</w:t>
            </w:r>
            <w:r w:rsidR="00A33396" w:rsidRPr="00A33396">
              <w:rPr>
                <w:lang w:val="ru-RU"/>
              </w:rPr>
              <w:t>, по умолчанию он не будет сжат.</w:t>
            </w:r>
          </w:p>
        </w:tc>
      </w:tr>
      <w:tr w:rsidR="00A33396" w:rsidRPr="003F6E24" w14:paraId="32001BE0" w14:textId="77777777" w:rsidTr="00CB4182">
        <w:tc>
          <w:tcPr>
            <w:tcW w:w="2483" w:type="dxa"/>
            <w:tcMar>
              <w:top w:w="57" w:type="dxa"/>
              <w:left w:w="85" w:type="dxa"/>
              <w:bottom w:w="57" w:type="dxa"/>
              <w:right w:w="85" w:type="dxa"/>
            </w:tcMar>
          </w:tcPr>
          <w:p w14:paraId="7D4FEC53" w14:textId="73D763F1" w:rsidR="00A33396" w:rsidRPr="00A33396" w:rsidRDefault="00A33396" w:rsidP="001D0B42">
            <w:pPr>
              <w:pStyle w:val="afffff6"/>
              <w:jc w:val="left"/>
            </w:pPr>
            <w:r w:rsidRPr="00A33396">
              <w:t>--help</w:t>
            </w:r>
          </w:p>
        </w:tc>
        <w:tc>
          <w:tcPr>
            <w:tcW w:w="6861" w:type="dxa"/>
            <w:tcMar>
              <w:top w:w="57" w:type="dxa"/>
              <w:left w:w="85" w:type="dxa"/>
              <w:bottom w:w="57" w:type="dxa"/>
              <w:right w:w="85" w:type="dxa"/>
            </w:tcMar>
          </w:tcPr>
          <w:p w14:paraId="7E2A25FB" w14:textId="0391A6B9" w:rsidR="00A33396" w:rsidRPr="00A33396" w:rsidRDefault="001D0B42" w:rsidP="00A33396">
            <w:pPr>
              <w:pStyle w:val="aff8"/>
              <w:rPr>
                <w:lang w:val="ru-RU"/>
              </w:rPr>
            </w:pPr>
            <w:r>
              <w:rPr>
                <w:lang w:val="ru-RU"/>
              </w:rPr>
              <w:t>Отображать</w:t>
            </w:r>
            <w:r w:rsidR="00A33396" w:rsidRPr="00A33396">
              <w:rPr>
                <w:lang w:val="ru-RU"/>
              </w:rPr>
              <w:t xml:space="preserve"> интерактивную справку.</w:t>
            </w:r>
          </w:p>
        </w:tc>
      </w:tr>
      <w:tr w:rsidR="00A33396" w:rsidRPr="003F6E24" w14:paraId="56C37610" w14:textId="77777777" w:rsidTr="00CB4182">
        <w:tc>
          <w:tcPr>
            <w:tcW w:w="2483" w:type="dxa"/>
            <w:tcMar>
              <w:top w:w="57" w:type="dxa"/>
              <w:left w:w="85" w:type="dxa"/>
              <w:bottom w:w="57" w:type="dxa"/>
              <w:right w:w="85" w:type="dxa"/>
            </w:tcMar>
          </w:tcPr>
          <w:p w14:paraId="048B698E" w14:textId="7C8C053A" w:rsidR="00A33396" w:rsidRPr="00A33396" w:rsidRDefault="00A33396" w:rsidP="001D0B42">
            <w:pPr>
              <w:pStyle w:val="afffff6"/>
              <w:jc w:val="left"/>
            </w:pPr>
            <w:r w:rsidRPr="00A33396">
              <w:t>--version</w:t>
            </w:r>
          </w:p>
        </w:tc>
        <w:tc>
          <w:tcPr>
            <w:tcW w:w="6861" w:type="dxa"/>
            <w:tcMar>
              <w:top w:w="57" w:type="dxa"/>
              <w:left w:w="85" w:type="dxa"/>
              <w:bottom w:w="57" w:type="dxa"/>
              <w:right w:w="85" w:type="dxa"/>
            </w:tcMar>
          </w:tcPr>
          <w:p w14:paraId="735D20E2" w14:textId="276D9B2D" w:rsidR="00A33396" w:rsidRPr="00A33396" w:rsidRDefault="001D0B42" w:rsidP="00A33396">
            <w:pPr>
              <w:pStyle w:val="aff8"/>
              <w:rPr>
                <w:lang w:val="ru-RU"/>
              </w:rPr>
            </w:pPr>
            <w:r>
              <w:rPr>
                <w:lang w:val="ru-RU"/>
              </w:rPr>
              <w:t>Отображать</w:t>
            </w:r>
            <w:r w:rsidR="00A33396" w:rsidRPr="00A33396">
              <w:rPr>
                <w:lang w:val="ru-RU"/>
              </w:rPr>
              <w:t xml:space="preserve"> версию этой утилиты.</w:t>
            </w:r>
          </w:p>
        </w:tc>
      </w:tr>
    </w:tbl>
    <w:p w14:paraId="427D6393" w14:textId="77777777" w:rsidR="00A33396" w:rsidRDefault="00A33396" w:rsidP="000749E2">
      <w:pPr>
        <w:pStyle w:val="46"/>
      </w:pPr>
      <w:r>
        <w:t>Примеры</w:t>
      </w:r>
    </w:p>
    <w:p w14:paraId="208B40FF" w14:textId="1138C5C3" w:rsidR="00A33396" w:rsidRDefault="001D0B42" w:rsidP="00A33396">
      <w:pPr>
        <w:pStyle w:val="afff1"/>
      </w:pPr>
      <w:r>
        <w:t>Отобразить</w:t>
      </w:r>
      <w:r w:rsidR="00A33396">
        <w:t xml:space="preserve"> последние три сообщения об ошибках в файле журнала</w:t>
      </w:r>
      <w:r>
        <w:t xml:space="preserve"> мастера</w:t>
      </w:r>
      <w:r w:rsidR="00A3339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33396" w:rsidRPr="001F26BF" w14:paraId="411E56B2" w14:textId="77777777" w:rsidTr="00CB4182">
        <w:tc>
          <w:tcPr>
            <w:tcW w:w="9344" w:type="dxa"/>
            <w:shd w:val="clear" w:color="auto" w:fill="F2F2F2" w:themeFill="background1" w:themeFillShade="F2"/>
          </w:tcPr>
          <w:p w14:paraId="63D36D8B" w14:textId="71281382" w:rsidR="00A33396" w:rsidRPr="001F26BF" w:rsidRDefault="00A33396" w:rsidP="00CB4182">
            <w:pPr>
              <w:pStyle w:val="afffff"/>
            </w:pPr>
            <w:r w:rsidRPr="00A33396">
              <w:t>gplogfilter -t -n 3</w:t>
            </w:r>
          </w:p>
        </w:tc>
      </w:tr>
    </w:tbl>
    <w:p w14:paraId="2A7841D8" w14:textId="14FCA3E9" w:rsidR="00A33396" w:rsidRDefault="00A33396" w:rsidP="00A33396">
      <w:pPr>
        <w:pStyle w:val="afff1"/>
      </w:pPr>
      <w:r>
        <w:t>По</w:t>
      </w:r>
      <w:r w:rsidR="001D0B42">
        <w:t>казать все сообщения журнала в</w:t>
      </w:r>
      <w:r>
        <w:t xml:space="preserve"> файле журнала </w:t>
      </w:r>
      <w:r w:rsidR="001D0B42">
        <w:t xml:space="preserve">мастера </w:t>
      </w:r>
      <w:r>
        <w:t>с отметкой времени за последние 10 минут: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33396" w:rsidRPr="001F26BF" w14:paraId="0FC2E543" w14:textId="77777777" w:rsidTr="00CB4182">
        <w:tc>
          <w:tcPr>
            <w:tcW w:w="9344" w:type="dxa"/>
            <w:shd w:val="clear" w:color="auto" w:fill="F2F2F2" w:themeFill="background1" w:themeFillShade="F2"/>
          </w:tcPr>
          <w:p w14:paraId="5EB2E332" w14:textId="70A93818" w:rsidR="00A33396" w:rsidRPr="001F26BF" w:rsidRDefault="00A33396" w:rsidP="00CB4182">
            <w:pPr>
              <w:pStyle w:val="afffff"/>
            </w:pPr>
            <w:r w:rsidRPr="00A33396">
              <w:t>gplogfilter -d :10</w:t>
            </w:r>
          </w:p>
        </w:tc>
      </w:tr>
    </w:tbl>
    <w:p w14:paraId="77966280" w14:textId="2D6DE867" w:rsidR="00A33396" w:rsidRDefault="00A33396" w:rsidP="00A33396">
      <w:pPr>
        <w:pStyle w:val="afff1"/>
      </w:pPr>
      <w:r>
        <w:t>Отображение сообщений журнала в файле журнала</w:t>
      </w:r>
      <w:r w:rsidR="001D0B42">
        <w:t xml:space="preserve"> мастера</w:t>
      </w:r>
      <w:r>
        <w:t xml:space="preserve">, содержащем строку </w:t>
      </w:r>
      <w:r w:rsidRPr="0055738E">
        <w:rPr>
          <w:rStyle w:val="afffff0"/>
          <w:lang w:val="ru-RU"/>
        </w:rPr>
        <w:t>|</w:t>
      </w:r>
      <w:r w:rsidRPr="001D0B42">
        <w:rPr>
          <w:rStyle w:val="afffff0"/>
        </w:rPr>
        <w:t>con</w:t>
      </w:r>
      <w:r w:rsidRPr="0055738E">
        <w:rPr>
          <w:rStyle w:val="afffff0"/>
          <w:lang w:val="ru-RU"/>
        </w:rPr>
        <w:t xml:space="preserve">6 </w:t>
      </w:r>
      <w:r w:rsidRPr="001D0B42">
        <w:rPr>
          <w:rStyle w:val="afffff0"/>
        </w:rPr>
        <w:t>cmd</w:t>
      </w:r>
      <w:r w:rsidRPr="0055738E">
        <w:rPr>
          <w:rStyle w:val="afffff0"/>
          <w:lang w:val="ru-RU"/>
        </w:rPr>
        <w:t>11|</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33396" w:rsidRPr="000749E2" w14:paraId="0A38048B" w14:textId="77777777" w:rsidTr="00CB4182">
        <w:tc>
          <w:tcPr>
            <w:tcW w:w="9344" w:type="dxa"/>
            <w:shd w:val="clear" w:color="auto" w:fill="F2F2F2" w:themeFill="background1" w:themeFillShade="F2"/>
          </w:tcPr>
          <w:p w14:paraId="7357CBF2" w14:textId="1820FB6E" w:rsidR="00A33396" w:rsidRPr="001F26BF" w:rsidRDefault="00A33396" w:rsidP="00CB4182">
            <w:pPr>
              <w:pStyle w:val="afffff"/>
            </w:pPr>
            <w:r w:rsidRPr="00A33396">
              <w:t>gplogfilter -f '|con6 cmd11|'</w:t>
            </w:r>
          </w:p>
        </w:tc>
      </w:tr>
    </w:tbl>
    <w:p w14:paraId="23108CA7" w14:textId="3DCAADB1" w:rsidR="00A33396" w:rsidRDefault="00A33396" w:rsidP="00A33396">
      <w:pPr>
        <w:pStyle w:val="afff1"/>
      </w:pPr>
      <w:r>
        <w:t xml:space="preserve">Используя </w:t>
      </w:r>
      <w:r w:rsidRPr="001D0B42">
        <w:rPr>
          <w:rStyle w:val="afffff0"/>
        </w:rPr>
        <w:t>gpssh</w:t>
      </w:r>
      <w:r w:rsidR="001D0B42">
        <w:t>, запустить</w:t>
      </w:r>
      <w:r>
        <w:t xml:space="preserve"> </w:t>
      </w:r>
      <w:r w:rsidRPr="001D0B42">
        <w:rPr>
          <w:rStyle w:val="afffff0"/>
        </w:rPr>
        <w:t>gplogfilter</w:t>
      </w:r>
      <w:r w:rsidR="001D0B42">
        <w:t xml:space="preserve"> на хостах сегмента и найти</w:t>
      </w:r>
      <w:r>
        <w:t xml:space="preserve"> сообщения журнала в файлах журнала сегмента, содержащих строку </w:t>
      </w:r>
      <w:r w:rsidRPr="001D0B42">
        <w:rPr>
          <w:rStyle w:val="afffff0"/>
        </w:rPr>
        <w:t>con</w:t>
      </w:r>
      <w:r w:rsidRPr="0055738E">
        <w:rPr>
          <w:rStyle w:val="afffff0"/>
          <w:lang w:val="ru-RU"/>
        </w:rPr>
        <w:t>6</w:t>
      </w:r>
      <w:r>
        <w:t>, и сохраните вывод в файл.</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33396" w:rsidRPr="000749E2" w14:paraId="5795B428" w14:textId="77777777" w:rsidTr="00CB4182">
        <w:tc>
          <w:tcPr>
            <w:tcW w:w="9344" w:type="dxa"/>
            <w:shd w:val="clear" w:color="auto" w:fill="F2F2F2" w:themeFill="background1" w:themeFillShade="F2"/>
          </w:tcPr>
          <w:p w14:paraId="1E9DB1C6" w14:textId="77777777" w:rsidR="00A33396" w:rsidRDefault="00A33396" w:rsidP="00A33396">
            <w:pPr>
              <w:pStyle w:val="afffff"/>
            </w:pPr>
            <w:r>
              <w:t xml:space="preserve">gpssh -f seg_hosts_file -e 'source </w:t>
            </w:r>
          </w:p>
          <w:p w14:paraId="22B9C954" w14:textId="77777777" w:rsidR="00A33396" w:rsidRDefault="00A33396" w:rsidP="00A33396">
            <w:pPr>
              <w:pStyle w:val="afffff"/>
            </w:pPr>
            <w:r>
              <w:t xml:space="preserve">/usr/local/greenplum-db/greenplum_path.sh ; gplogfilter -f </w:t>
            </w:r>
          </w:p>
          <w:p w14:paraId="0A28BADF" w14:textId="4C6D7188" w:rsidR="00A33396" w:rsidRPr="001F26BF" w:rsidRDefault="00A33396" w:rsidP="00A33396">
            <w:pPr>
              <w:pStyle w:val="afffff"/>
            </w:pPr>
            <w:r>
              <w:t>con6 /gpdata/*/pg_log/gpdb*.csv' &gt; seglog.out</w:t>
            </w:r>
          </w:p>
        </w:tc>
      </w:tr>
    </w:tbl>
    <w:p w14:paraId="5B0353CA" w14:textId="3AB438F7" w:rsidR="00D67B83" w:rsidRPr="008875DE" w:rsidRDefault="00800C76" w:rsidP="000C5B1F">
      <w:pPr>
        <w:pStyle w:val="3a"/>
      </w:pPr>
      <w:bookmarkStart w:id="70" w:name="_Toc74742936"/>
      <w:r w:rsidRPr="00800C76">
        <w:lastRenderedPageBreak/>
        <w:t>gpmapreduce</w:t>
      </w:r>
      <w:bookmarkEnd w:id="70"/>
    </w:p>
    <w:p w14:paraId="29B24B3E" w14:textId="38247DFF" w:rsidR="00D67B83" w:rsidRPr="008875DE" w:rsidRDefault="00800C76" w:rsidP="00D67B83">
      <w:pPr>
        <w:pStyle w:val="afff1"/>
      </w:pPr>
      <w:r w:rsidRPr="00800C76">
        <w:t xml:space="preserve">Выполняет задания </w:t>
      </w:r>
      <w:r w:rsidR="002C3408" w:rsidRPr="002C3408">
        <w:t>RT.Warehouse</w:t>
      </w:r>
      <w:r w:rsidRPr="00800C76">
        <w:t xml:space="preserve"> MapReduce, как определено в документе спецификации YAML.</w:t>
      </w:r>
    </w:p>
    <w:p w14:paraId="589F4361" w14:textId="35F0EEFF" w:rsidR="00800C76"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00C76" w:rsidRPr="000749E2" w14:paraId="29A9201D" w14:textId="77777777" w:rsidTr="00CB4182">
        <w:tc>
          <w:tcPr>
            <w:tcW w:w="9344" w:type="dxa"/>
            <w:shd w:val="clear" w:color="auto" w:fill="F2F2F2" w:themeFill="background1" w:themeFillShade="F2"/>
          </w:tcPr>
          <w:p w14:paraId="2FB37827" w14:textId="77777777" w:rsidR="00800C76" w:rsidRDefault="00800C76" w:rsidP="00800C76">
            <w:pPr>
              <w:pStyle w:val="afffff"/>
            </w:pPr>
            <w:r>
              <w:t xml:space="preserve">gpmapreduce -f </w:t>
            </w:r>
            <w:r w:rsidRPr="001D0B42">
              <w:rPr>
                <w:i/>
              </w:rPr>
              <w:t>config.yaml</w:t>
            </w:r>
            <w:r>
              <w:t xml:space="preserve"> [</w:t>
            </w:r>
            <w:r w:rsidRPr="001D0B42">
              <w:rPr>
                <w:i/>
              </w:rPr>
              <w:t>dbname</w:t>
            </w:r>
            <w:r>
              <w:t xml:space="preserve"> [</w:t>
            </w:r>
            <w:r w:rsidRPr="001D0B42">
              <w:rPr>
                <w:i/>
              </w:rPr>
              <w:t>username</w:t>
            </w:r>
            <w:r>
              <w:t xml:space="preserve">]] </w:t>
            </w:r>
          </w:p>
          <w:p w14:paraId="13152DC3" w14:textId="77777777" w:rsidR="00800C76" w:rsidRDefault="00800C76" w:rsidP="00800C76">
            <w:pPr>
              <w:pStyle w:val="afffff"/>
            </w:pPr>
            <w:r>
              <w:t xml:space="preserve">     [-k </w:t>
            </w:r>
            <w:r w:rsidRPr="001D0B42">
              <w:rPr>
                <w:i/>
              </w:rPr>
              <w:t>name=value</w:t>
            </w:r>
            <w:r>
              <w:t xml:space="preserve"> | --key </w:t>
            </w:r>
            <w:r w:rsidRPr="001D0B42">
              <w:rPr>
                <w:i/>
              </w:rPr>
              <w:t>name=value</w:t>
            </w:r>
            <w:r>
              <w:t xml:space="preserve">] </w:t>
            </w:r>
          </w:p>
          <w:p w14:paraId="2E895128" w14:textId="77777777" w:rsidR="00800C76" w:rsidRDefault="00800C76" w:rsidP="00800C76">
            <w:pPr>
              <w:pStyle w:val="afffff"/>
            </w:pPr>
            <w:r>
              <w:t xml:space="preserve">     [-h </w:t>
            </w:r>
            <w:r w:rsidRPr="001D0B42">
              <w:rPr>
                <w:i/>
              </w:rPr>
              <w:t>hostname</w:t>
            </w:r>
            <w:r>
              <w:t xml:space="preserve"> | --host </w:t>
            </w:r>
            <w:r w:rsidRPr="001D0B42">
              <w:rPr>
                <w:i/>
              </w:rPr>
              <w:t>hostname</w:t>
            </w:r>
            <w:r>
              <w:t xml:space="preserve">] [-p </w:t>
            </w:r>
            <w:r w:rsidRPr="001D0B42">
              <w:rPr>
                <w:i/>
              </w:rPr>
              <w:t>port</w:t>
            </w:r>
            <w:r>
              <w:t xml:space="preserve">| --port </w:t>
            </w:r>
            <w:r w:rsidRPr="001D0B42">
              <w:rPr>
                <w:i/>
              </w:rPr>
              <w:t>port</w:t>
            </w:r>
            <w:r>
              <w:t xml:space="preserve">] </w:t>
            </w:r>
          </w:p>
          <w:p w14:paraId="64FB31AA" w14:textId="77777777" w:rsidR="00800C76" w:rsidRDefault="00800C76" w:rsidP="00800C76">
            <w:pPr>
              <w:pStyle w:val="afffff"/>
            </w:pPr>
            <w:r>
              <w:t xml:space="preserve">     [-U </w:t>
            </w:r>
            <w:r w:rsidRPr="001D0B42">
              <w:rPr>
                <w:i/>
              </w:rPr>
              <w:t>username</w:t>
            </w:r>
            <w:r>
              <w:t xml:space="preserve"> | --username </w:t>
            </w:r>
            <w:r w:rsidRPr="001D0B42">
              <w:rPr>
                <w:i/>
              </w:rPr>
              <w:t>username</w:t>
            </w:r>
            <w:r>
              <w:t>] [-W] [-v]</w:t>
            </w:r>
          </w:p>
          <w:p w14:paraId="13AD2133" w14:textId="77777777" w:rsidR="00800C76" w:rsidRDefault="00800C76" w:rsidP="00800C76">
            <w:pPr>
              <w:pStyle w:val="afffff"/>
            </w:pPr>
          </w:p>
          <w:p w14:paraId="73DF5E37" w14:textId="77777777" w:rsidR="00800C76" w:rsidRDefault="00800C76" w:rsidP="00800C76">
            <w:pPr>
              <w:pStyle w:val="afffff"/>
            </w:pPr>
            <w:r>
              <w:t xml:space="preserve">gpmapreduce -x | --explain </w:t>
            </w:r>
          </w:p>
          <w:p w14:paraId="5B2E6920" w14:textId="77777777" w:rsidR="00800C76" w:rsidRDefault="00800C76" w:rsidP="00800C76">
            <w:pPr>
              <w:pStyle w:val="afffff"/>
            </w:pPr>
          </w:p>
          <w:p w14:paraId="1E83E84A" w14:textId="77777777" w:rsidR="00800C76" w:rsidRDefault="00800C76" w:rsidP="00800C76">
            <w:pPr>
              <w:pStyle w:val="afffff"/>
            </w:pPr>
            <w:r>
              <w:t>gpmapreduce -X | --explain-analyze</w:t>
            </w:r>
          </w:p>
          <w:p w14:paraId="4573156E" w14:textId="77777777" w:rsidR="00800C76" w:rsidRDefault="00800C76" w:rsidP="00800C76">
            <w:pPr>
              <w:pStyle w:val="afffff"/>
            </w:pPr>
          </w:p>
          <w:p w14:paraId="6B09FFCA" w14:textId="77777777" w:rsidR="00800C76" w:rsidRDefault="00800C76" w:rsidP="00800C76">
            <w:pPr>
              <w:pStyle w:val="afffff"/>
            </w:pPr>
            <w:r>
              <w:t xml:space="preserve">gpmapreduce -V | --version </w:t>
            </w:r>
          </w:p>
          <w:p w14:paraId="79A6D89F" w14:textId="77777777" w:rsidR="00800C76" w:rsidRDefault="00800C76" w:rsidP="00800C76">
            <w:pPr>
              <w:pStyle w:val="afffff"/>
            </w:pPr>
          </w:p>
          <w:p w14:paraId="2CBB5498" w14:textId="10D14FDD" w:rsidR="00800C76" w:rsidRPr="001F26BF" w:rsidRDefault="00800C76" w:rsidP="00800C76">
            <w:pPr>
              <w:pStyle w:val="afffff"/>
            </w:pPr>
            <w:r>
              <w:t>gpmapreduce -h | --help</w:t>
            </w:r>
          </w:p>
        </w:tc>
      </w:tr>
    </w:tbl>
    <w:p w14:paraId="7738B98C" w14:textId="5E8194BD" w:rsidR="005D6F62" w:rsidRDefault="001D0B42" w:rsidP="000749E2">
      <w:pPr>
        <w:pStyle w:val="46"/>
      </w:pPr>
      <w:r>
        <w:t>Предварительные условия</w:t>
      </w:r>
    </w:p>
    <w:p w14:paraId="04DD36A1" w14:textId="165B8188" w:rsidR="005D6F62" w:rsidRDefault="001D0B42" w:rsidP="005D6F62">
      <w:pPr>
        <w:pStyle w:val="afff1"/>
      </w:pPr>
      <w:r>
        <w:t>Перед запуском данной</w:t>
      </w:r>
      <w:r w:rsidR="005D6F62">
        <w:t xml:space="preserve"> программы необходимо следующее:</w:t>
      </w:r>
    </w:p>
    <w:p w14:paraId="3585836C" w14:textId="37864B14" w:rsidR="005D6F62" w:rsidRDefault="005D6F62" w:rsidP="00B638B0">
      <w:pPr>
        <w:pStyle w:val="a2"/>
        <w:numPr>
          <w:ilvl w:val="0"/>
          <w:numId w:val="39"/>
        </w:numPr>
        <w:jc w:val="both"/>
      </w:pPr>
      <w:r>
        <w:t xml:space="preserve">У вас должно </w:t>
      </w:r>
      <w:r w:rsidR="001D0B42">
        <w:t>быть задание MapReduce, определё</w:t>
      </w:r>
      <w:r>
        <w:t xml:space="preserve">нное в файле YAML. См. </w:t>
      </w:r>
      <w:r w:rsidR="001D0B42" w:rsidRPr="001D0B42">
        <w:rPr>
          <w:rStyle w:val="afffff0"/>
        </w:rPr>
        <w:fldChar w:fldCharType="begin"/>
      </w:r>
      <w:r w:rsidR="001D0B42" w:rsidRPr="0055738E">
        <w:rPr>
          <w:rStyle w:val="afffff0"/>
          <w:lang w:val="ru-RU"/>
        </w:rPr>
        <w:instrText xml:space="preserve"> </w:instrText>
      </w:r>
      <w:r w:rsidR="001D0B42" w:rsidRPr="001D0B42">
        <w:rPr>
          <w:rStyle w:val="afffff0"/>
        </w:rPr>
        <w:instrText>REF</w:instrText>
      </w:r>
      <w:r w:rsidR="001D0B42" w:rsidRPr="0055738E">
        <w:rPr>
          <w:rStyle w:val="afffff0"/>
          <w:lang w:val="ru-RU"/>
        </w:rPr>
        <w:instrText xml:space="preserve"> _</w:instrText>
      </w:r>
      <w:r w:rsidR="001D0B42" w:rsidRPr="001D0B42">
        <w:rPr>
          <w:rStyle w:val="afffff0"/>
        </w:rPr>
        <w:instrText>Ref</w:instrText>
      </w:r>
      <w:r w:rsidR="001D0B42" w:rsidRPr="0055738E">
        <w:rPr>
          <w:rStyle w:val="afffff0"/>
          <w:lang w:val="ru-RU"/>
        </w:rPr>
        <w:instrText>62565935 \</w:instrText>
      </w:r>
      <w:r w:rsidR="001D0B42" w:rsidRPr="001D0B42">
        <w:rPr>
          <w:rStyle w:val="afffff0"/>
        </w:rPr>
        <w:instrText>h</w:instrText>
      </w:r>
      <w:r w:rsidR="001D0B42" w:rsidRPr="0055738E">
        <w:rPr>
          <w:rStyle w:val="afffff0"/>
          <w:lang w:val="ru-RU"/>
        </w:rPr>
        <w:instrText xml:space="preserve">  \* </w:instrText>
      </w:r>
      <w:r w:rsidR="001D0B42">
        <w:rPr>
          <w:rStyle w:val="afffff0"/>
        </w:rPr>
        <w:instrText>MERGEFORMAT</w:instrText>
      </w:r>
      <w:r w:rsidR="001D0B42" w:rsidRPr="0055738E">
        <w:rPr>
          <w:rStyle w:val="afffff0"/>
          <w:lang w:val="ru-RU"/>
        </w:rPr>
        <w:instrText xml:space="preserve"> </w:instrText>
      </w:r>
      <w:r w:rsidR="001D0B42" w:rsidRPr="001D0B42">
        <w:rPr>
          <w:rStyle w:val="afffff0"/>
        </w:rPr>
      </w:r>
      <w:r w:rsidR="001D0B42" w:rsidRPr="001D0B42">
        <w:rPr>
          <w:rStyle w:val="afffff0"/>
        </w:rPr>
        <w:fldChar w:fldCharType="separate"/>
      </w:r>
      <w:r w:rsidR="000D13AA" w:rsidRPr="000D13AA">
        <w:rPr>
          <w:rStyle w:val="afffff0"/>
        </w:rPr>
        <w:t>gpmapreduce</w:t>
      </w:r>
      <w:r w:rsidR="000D13AA" w:rsidRPr="000D13AA">
        <w:rPr>
          <w:rStyle w:val="afffff0"/>
          <w:lang w:val="ru-RU"/>
        </w:rPr>
        <w:t>.</w:t>
      </w:r>
      <w:r w:rsidR="000D13AA" w:rsidRPr="000D13AA">
        <w:rPr>
          <w:rStyle w:val="afffff0"/>
        </w:rPr>
        <w:t>yaml</w:t>
      </w:r>
      <w:r w:rsidR="001D0B42" w:rsidRPr="001D0B42">
        <w:rPr>
          <w:rStyle w:val="afffff0"/>
        </w:rPr>
        <w:fldChar w:fldCharType="end"/>
      </w:r>
      <w:r w:rsidR="001D0B42">
        <w:t xml:space="preserve"> </w:t>
      </w:r>
      <w:r>
        <w:t xml:space="preserve">для получения дополнительной информации о формате и ключевых словах, поддерживаемых в файле конфигурации </w:t>
      </w:r>
      <w:r w:rsidR="002C3408" w:rsidRPr="002C3408">
        <w:t>RT.Warehouse</w:t>
      </w:r>
      <w:r>
        <w:t xml:space="preserve"> MapReduce YAML.</w:t>
      </w:r>
    </w:p>
    <w:p w14:paraId="5E0FA445" w14:textId="50708DB1" w:rsidR="005D6F62" w:rsidRDefault="005D6F62" w:rsidP="005D6F62">
      <w:pPr>
        <w:pStyle w:val="affff8"/>
      </w:pPr>
      <w:r>
        <w:t xml:space="preserve">Вы должны быть суперпользователем </w:t>
      </w:r>
      <w:r w:rsidR="002C3408">
        <w:t>RT.Warehouse</w:t>
      </w:r>
      <w:r>
        <w:t>, чтобы запускать задания MapReduce, написанные на Perl или Python.</w:t>
      </w:r>
    </w:p>
    <w:p w14:paraId="191DC356" w14:textId="44A4A56A" w:rsidR="005D6F62" w:rsidRDefault="005D6F62" w:rsidP="005D6F62">
      <w:pPr>
        <w:pStyle w:val="affff8"/>
      </w:pPr>
      <w:r>
        <w:t xml:space="preserve">Вы должны быть суперпользователем </w:t>
      </w:r>
      <w:r w:rsidR="002C3408">
        <w:t>RT.Warehouse</w:t>
      </w:r>
      <w:r>
        <w:t xml:space="preserve">, чтобы запускать задания MapReduce с входными параметрами </w:t>
      </w:r>
      <w:r w:rsidRPr="001D0B42">
        <w:rPr>
          <w:rStyle w:val="afffff0"/>
        </w:rPr>
        <w:t>EXEC</w:t>
      </w:r>
      <w:r>
        <w:t xml:space="preserve"> и </w:t>
      </w:r>
      <w:r w:rsidRPr="001D0B42">
        <w:rPr>
          <w:rStyle w:val="afffff0"/>
        </w:rPr>
        <w:t>FILE</w:t>
      </w:r>
      <w:r>
        <w:t>.</w:t>
      </w:r>
    </w:p>
    <w:p w14:paraId="25DB6CAC" w14:textId="44F3B33D" w:rsidR="005D6F62" w:rsidRDefault="005D6F62" w:rsidP="005D6F62">
      <w:pPr>
        <w:pStyle w:val="affff8"/>
      </w:pPr>
      <w:r>
        <w:t xml:space="preserve">Вы должны быть суперпользователем </w:t>
      </w:r>
      <w:r w:rsidR="002C3408">
        <w:t>RT.Warehouse</w:t>
      </w:r>
      <w:r>
        <w:t xml:space="preserve">, чтобы запускать задания MapReduce с вводом </w:t>
      </w:r>
      <w:r w:rsidRPr="001D0B42">
        <w:rPr>
          <w:rStyle w:val="afffff0"/>
        </w:rPr>
        <w:t>GPFDIST</w:t>
      </w:r>
      <w:r>
        <w:t>, если пользователю не предоставлены соответствующие права.</w:t>
      </w:r>
    </w:p>
    <w:p w14:paraId="61A9BD6E" w14:textId="77777777" w:rsidR="005D6F62" w:rsidRDefault="005D6F62" w:rsidP="000749E2">
      <w:pPr>
        <w:pStyle w:val="46"/>
      </w:pPr>
      <w:r>
        <w:t>Описание</w:t>
      </w:r>
    </w:p>
    <w:p w14:paraId="51D5496B" w14:textId="00933373" w:rsidR="005D6F62" w:rsidRDefault="003E5CAB" w:rsidP="005D6F62">
      <w:pPr>
        <w:pStyle w:val="afff1"/>
      </w:pPr>
      <w:r>
        <w:t>MapReduce</w:t>
      </w:r>
      <w:r>
        <w:t>—</w:t>
      </w:r>
      <w:r w:rsidR="005D6F62">
        <w:t xml:space="preserve"> это модель программирования, разработанная Google для обработки и создания больших наборов данных на массиве обычных серверов. </w:t>
      </w:r>
      <w:r w:rsidR="002C3408" w:rsidRPr="002C3408">
        <w:t>RT.Warehouse</w:t>
      </w:r>
      <w:r w:rsidR="005D6F62">
        <w:t xml:space="preserve"> MapReduce позволяет программистам, знакомым с парадигмой MapReduce, писать функции map и reduce</w:t>
      </w:r>
      <w:r>
        <w:t xml:space="preserve"> и отправлять их в параллельный маханизм </w:t>
      </w:r>
      <w:r w:rsidR="002C3408">
        <w:t>RT.Warehouse</w:t>
      </w:r>
      <w:r w:rsidR="005D6F62">
        <w:t xml:space="preserve"> для обработки.</w:t>
      </w:r>
    </w:p>
    <w:p w14:paraId="37FD61B7" w14:textId="6AC0D157" w:rsidR="00D67B83" w:rsidRPr="008875DE" w:rsidRDefault="005D6F62" w:rsidP="005D6F62">
      <w:pPr>
        <w:pStyle w:val="afff1"/>
      </w:pPr>
      <w:proofErr w:type="gramStart"/>
      <w:r w:rsidRPr="003E5CAB">
        <w:rPr>
          <w:rStyle w:val="afffff0"/>
        </w:rPr>
        <w:t>gpmapreduce</w:t>
      </w:r>
      <w:proofErr w:type="gramEnd"/>
      <w:r w:rsidR="003E5CAB">
        <w:rPr>
          <w:lang w:val="en-US"/>
        </w:rPr>
        <w:t xml:space="preserve"> —</w:t>
      </w:r>
      <w:r w:rsidRPr="005D6F62">
        <w:rPr>
          <w:lang w:val="en-US"/>
        </w:rPr>
        <w:t xml:space="preserve"> </w:t>
      </w:r>
      <w:r>
        <w:t>это</w:t>
      </w:r>
      <w:r w:rsidRPr="005D6F62">
        <w:rPr>
          <w:lang w:val="en-US"/>
        </w:rPr>
        <w:t xml:space="preserve"> </w:t>
      </w:r>
      <w:r>
        <w:t>программа</w:t>
      </w:r>
      <w:r w:rsidRPr="005D6F62">
        <w:rPr>
          <w:lang w:val="en-US"/>
        </w:rPr>
        <w:t xml:space="preserve"> </w:t>
      </w:r>
      <w:r w:rsidR="002C3408" w:rsidRPr="002C3408">
        <w:rPr>
          <w:lang w:val="en-US"/>
        </w:rPr>
        <w:t>RT.Warehouse</w:t>
      </w:r>
      <w:r w:rsidRPr="005D6F62">
        <w:rPr>
          <w:lang w:val="en-US"/>
        </w:rPr>
        <w:t xml:space="preserve"> MapReduce. </w:t>
      </w:r>
      <w:r>
        <w:t xml:space="preserve">Вы настраиваете задание </w:t>
      </w:r>
      <w:r w:rsidR="002C3408" w:rsidRPr="002C3408">
        <w:t>RT.Warehouse</w:t>
      </w:r>
      <w:r>
        <w:t xml:space="preserve"> MapReduce через файл конфигурации в формат</w:t>
      </w:r>
      <w:r w:rsidR="003E5CAB">
        <w:t>е YAML, который вы передаё</w:t>
      </w:r>
      <w:r>
        <w:t xml:space="preserve">те программе для выполнения параллельным механизмом </w:t>
      </w:r>
      <w:r w:rsidR="002C3408">
        <w:t>RT.Warehouse</w:t>
      </w:r>
      <w:r>
        <w:t xml:space="preserve">. Система </w:t>
      </w:r>
      <w:r w:rsidR="002C3408">
        <w:t>RT.Warehouse</w:t>
      </w:r>
      <w:r>
        <w:t xml:space="preserve"> </w:t>
      </w:r>
      <w:r>
        <w:lastRenderedPageBreak/>
        <w:t>распределяет входны</w:t>
      </w:r>
      <w:r w:rsidR="003E5CAB">
        <w:t>е данные, выполняет программу через набор</w:t>
      </w:r>
      <w:r>
        <w:t xml:space="preserve"> машин, обрабатывает сбои машин и управляет необходимой связью</w:t>
      </w:r>
      <w:r w:rsidR="003E5CAB">
        <w:t xml:space="preserve"> между нашин</w:t>
      </w:r>
      <w:r>
        <w:t>.</w:t>
      </w:r>
    </w:p>
    <w:p w14:paraId="51A69CA6" w14:textId="77777777" w:rsidR="005D6F62" w:rsidRPr="002F4B86" w:rsidRDefault="005D6F62" w:rsidP="000749E2">
      <w:pPr>
        <w:pStyle w:val="46"/>
        <w:rPr>
          <w:lang w:val="ru-RU"/>
        </w:rPr>
      </w:pPr>
      <w:r w:rsidRPr="004528BE">
        <w:t>Параметры</w:t>
      </w:r>
    </w:p>
    <w:p w14:paraId="7FD471C1" w14:textId="29F1F3D1" w:rsidR="005D6F62" w:rsidRPr="004969EA" w:rsidRDefault="005D6F62" w:rsidP="005D6F62">
      <w:pPr>
        <w:pStyle w:val="aff6"/>
      </w:pPr>
      <w:r w:rsidRPr="00624C80">
        <w:t xml:space="preserve">Таблица </w:t>
      </w:r>
      <w:fldSimple w:instr=" SEQ Таблица \* ARABIC ">
        <w:r w:rsidR="000D13AA">
          <w:rPr>
            <w:noProof/>
          </w:rPr>
          <w:t>40</w:t>
        </w:r>
      </w:fldSimple>
      <w:r w:rsidRPr="00624C80">
        <w:t xml:space="preserve"> </w:t>
      </w:r>
      <w:r w:rsidRPr="00624C80">
        <w:rPr>
          <w:rFonts w:cs="Times New Roman"/>
        </w:rPr>
        <w:t>—</w:t>
      </w:r>
      <w:r w:rsidRPr="00624C80">
        <w:t xml:space="preserve"> </w:t>
      </w:r>
      <w:r>
        <w:t xml:space="preserve">Параметры </w:t>
      </w:r>
      <w:r w:rsidR="00800C76" w:rsidRPr="005D6F62">
        <w:t>gpmapreduce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D6F62" w:rsidRPr="00BB4D23" w14:paraId="30D691A0" w14:textId="77777777" w:rsidTr="00CB4182">
        <w:trPr>
          <w:trHeight w:val="454"/>
          <w:tblHeader/>
        </w:trPr>
        <w:tc>
          <w:tcPr>
            <w:tcW w:w="2483" w:type="dxa"/>
            <w:shd w:val="clear" w:color="auto" w:fill="7030A0"/>
            <w:tcMar>
              <w:top w:w="57" w:type="dxa"/>
              <w:left w:w="85" w:type="dxa"/>
              <w:bottom w:w="57" w:type="dxa"/>
              <w:right w:w="85" w:type="dxa"/>
            </w:tcMar>
          </w:tcPr>
          <w:p w14:paraId="141CF712" w14:textId="77777777" w:rsidR="005D6F62" w:rsidRPr="00BB4D23" w:rsidRDefault="005D6F62" w:rsidP="00CB4182">
            <w:pPr>
              <w:pStyle w:val="affa"/>
            </w:pPr>
            <w:r>
              <w:t>Параметр</w:t>
            </w:r>
          </w:p>
        </w:tc>
        <w:tc>
          <w:tcPr>
            <w:tcW w:w="6861" w:type="dxa"/>
            <w:shd w:val="clear" w:color="auto" w:fill="7030A0"/>
            <w:tcMar>
              <w:top w:w="57" w:type="dxa"/>
              <w:left w:w="85" w:type="dxa"/>
              <w:bottom w:w="57" w:type="dxa"/>
              <w:right w:w="85" w:type="dxa"/>
            </w:tcMar>
          </w:tcPr>
          <w:p w14:paraId="363F2E0E" w14:textId="77777777" w:rsidR="005D6F62" w:rsidRPr="00991D67" w:rsidRDefault="005D6F62" w:rsidP="00CB4182">
            <w:pPr>
              <w:pStyle w:val="affa"/>
            </w:pPr>
            <w:r>
              <w:t>Описание</w:t>
            </w:r>
          </w:p>
        </w:tc>
      </w:tr>
      <w:tr w:rsidR="005D6F62" w:rsidRPr="00BB4D23" w14:paraId="53F9412B" w14:textId="77777777" w:rsidTr="00CB4182">
        <w:tc>
          <w:tcPr>
            <w:tcW w:w="2483" w:type="dxa"/>
            <w:tcMar>
              <w:top w:w="57" w:type="dxa"/>
              <w:left w:w="85" w:type="dxa"/>
              <w:bottom w:w="57" w:type="dxa"/>
              <w:right w:w="85" w:type="dxa"/>
            </w:tcMar>
          </w:tcPr>
          <w:p w14:paraId="329D65FE" w14:textId="737DC376" w:rsidR="005D6F62" w:rsidRPr="00991D67" w:rsidRDefault="005D6F62" w:rsidP="003E5CAB">
            <w:pPr>
              <w:pStyle w:val="afffff6"/>
              <w:jc w:val="left"/>
            </w:pPr>
            <w:r w:rsidRPr="005D6F62">
              <w:t xml:space="preserve">-f </w:t>
            </w:r>
            <w:r w:rsidRPr="003E5CAB">
              <w:rPr>
                <w:i/>
              </w:rPr>
              <w:t>config.yaml</w:t>
            </w:r>
          </w:p>
        </w:tc>
        <w:tc>
          <w:tcPr>
            <w:tcW w:w="6861" w:type="dxa"/>
            <w:tcMar>
              <w:top w:w="57" w:type="dxa"/>
              <w:left w:w="85" w:type="dxa"/>
              <w:bottom w:w="57" w:type="dxa"/>
              <w:right w:w="85" w:type="dxa"/>
            </w:tcMar>
          </w:tcPr>
          <w:p w14:paraId="5B5E83F5" w14:textId="22431AFA" w:rsidR="005D6F62" w:rsidRPr="00991D67" w:rsidRDefault="003E5CAB" w:rsidP="003E5CAB">
            <w:pPr>
              <w:pStyle w:val="aff8"/>
              <w:rPr>
                <w:lang w:val="ru-RU"/>
              </w:rPr>
            </w:pPr>
            <w:r>
              <w:rPr>
                <w:lang w:val="ru-RU"/>
              </w:rPr>
              <w:t>Обязательный</w:t>
            </w:r>
            <w:r w:rsidR="005D6F62">
              <w:rPr>
                <w:lang w:val="ru-RU"/>
              </w:rPr>
              <w:t xml:space="preserve">. </w:t>
            </w:r>
            <w:r w:rsidR="005D6F62" w:rsidRPr="005D6F62">
              <w:rPr>
                <w:lang w:val="ru-RU"/>
              </w:rPr>
              <w:t>Файл YAML, содержащий определен</w:t>
            </w:r>
            <w:r w:rsidR="005D6F62">
              <w:rPr>
                <w:lang w:val="ru-RU"/>
              </w:rPr>
              <w:t xml:space="preserve">ия заданий </w:t>
            </w:r>
            <w:r w:rsidR="002C3408" w:rsidRPr="002C3408">
              <w:rPr>
                <w:lang w:val="ru-RU"/>
              </w:rPr>
              <w:t>RT.Warehouse</w:t>
            </w:r>
            <w:r w:rsidR="005D6F62">
              <w:rPr>
                <w:lang w:val="ru-RU"/>
              </w:rPr>
              <w:t xml:space="preserve"> MapReduce. </w:t>
            </w:r>
            <w:r>
              <w:rPr>
                <w:lang w:val="ru-RU"/>
              </w:rPr>
              <w:t xml:space="preserve">См. </w:t>
            </w:r>
            <w:r w:rsidRPr="003E5CAB">
              <w:rPr>
                <w:rStyle w:val="afffff7"/>
              </w:rPr>
              <w:fldChar w:fldCharType="begin"/>
            </w:r>
            <w:r w:rsidRPr="0055738E">
              <w:rPr>
                <w:rStyle w:val="afffff7"/>
                <w:lang w:val="ru-RU"/>
              </w:rPr>
              <w:instrText xml:space="preserve"> </w:instrText>
            </w:r>
            <w:r w:rsidRPr="003E5CAB">
              <w:rPr>
                <w:rStyle w:val="afffff7"/>
              </w:rPr>
              <w:instrText>REF</w:instrText>
            </w:r>
            <w:r w:rsidRPr="0055738E">
              <w:rPr>
                <w:rStyle w:val="afffff7"/>
                <w:lang w:val="ru-RU"/>
              </w:rPr>
              <w:instrText xml:space="preserve"> _</w:instrText>
            </w:r>
            <w:r w:rsidRPr="003E5CAB">
              <w:rPr>
                <w:rStyle w:val="afffff7"/>
              </w:rPr>
              <w:instrText>Ref</w:instrText>
            </w:r>
            <w:r w:rsidRPr="0055738E">
              <w:rPr>
                <w:rStyle w:val="afffff7"/>
                <w:lang w:val="ru-RU"/>
              </w:rPr>
              <w:instrText>62565935 \</w:instrText>
            </w:r>
            <w:r w:rsidRPr="003E5CAB">
              <w:rPr>
                <w:rStyle w:val="afffff7"/>
              </w:rPr>
              <w:instrText>h</w:instrText>
            </w:r>
            <w:r w:rsidRPr="0055738E">
              <w:rPr>
                <w:rStyle w:val="afffff7"/>
                <w:lang w:val="ru-RU"/>
              </w:rPr>
              <w:instrText xml:space="preserve">  \* </w:instrText>
            </w:r>
            <w:r w:rsidRPr="003E5CAB">
              <w:rPr>
                <w:rStyle w:val="afffff7"/>
              </w:rPr>
              <w:instrText>MERGEFORMAT</w:instrText>
            </w:r>
            <w:r w:rsidRPr="0055738E">
              <w:rPr>
                <w:rStyle w:val="afffff7"/>
                <w:lang w:val="ru-RU"/>
              </w:rPr>
              <w:instrText xml:space="preserve"> </w:instrText>
            </w:r>
            <w:r w:rsidRPr="003E5CAB">
              <w:rPr>
                <w:rStyle w:val="afffff7"/>
              </w:rPr>
            </w:r>
            <w:r w:rsidRPr="003E5CAB">
              <w:rPr>
                <w:rStyle w:val="afffff7"/>
              </w:rPr>
              <w:fldChar w:fldCharType="separate"/>
            </w:r>
            <w:r w:rsidR="000D13AA" w:rsidRPr="000D13AA">
              <w:rPr>
                <w:rStyle w:val="afffff7"/>
              </w:rPr>
              <w:t>gpmapreduce</w:t>
            </w:r>
            <w:r w:rsidR="000D13AA" w:rsidRPr="000D13AA">
              <w:rPr>
                <w:rStyle w:val="afffff7"/>
                <w:lang w:val="ru-RU"/>
              </w:rPr>
              <w:t>.</w:t>
            </w:r>
            <w:r w:rsidR="000D13AA" w:rsidRPr="000D13AA">
              <w:rPr>
                <w:rStyle w:val="afffff7"/>
              </w:rPr>
              <w:t>yaml</w:t>
            </w:r>
            <w:r w:rsidRPr="003E5CAB">
              <w:rPr>
                <w:rStyle w:val="afffff7"/>
              </w:rPr>
              <w:fldChar w:fldCharType="end"/>
            </w:r>
            <w:r w:rsidR="005D6F62" w:rsidRPr="005D6F62">
              <w:rPr>
                <w:lang w:val="ru-RU"/>
              </w:rPr>
              <w:t>, чтобы узнать о формате и содержании параметров, которые вы указываете в этом файле.</w:t>
            </w:r>
          </w:p>
        </w:tc>
      </w:tr>
      <w:tr w:rsidR="005D6F62" w:rsidRPr="00BB4D23" w14:paraId="45295E33" w14:textId="77777777" w:rsidTr="00CB4182">
        <w:tc>
          <w:tcPr>
            <w:tcW w:w="2483" w:type="dxa"/>
            <w:tcMar>
              <w:top w:w="57" w:type="dxa"/>
              <w:left w:w="85" w:type="dxa"/>
              <w:bottom w:w="57" w:type="dxa"/>
              <w:right w:w="85" w:type="dxa"/>
            </w:tcMar>
          </w:tcPr>
          <w:p w14:paraId="3ED1C0F5" w14:textId="4E148328" w:rsidR="005D6F62" w:rsidRPr="005D6F62" w:rsidRDefault="005D6F62" w:rsidP="003E5CAB">
            <w:pPr>
              <w:pStyle w:val="afffff6"/>
              <w:jc w:val="left"/>
            </w:pPr>
            <w:r w:rsidRPr="005D6F62">
              <w:t>-? | --help</w:t>
            </w:r>
          </w:p>
        </w:tc>
        <w:tc>
          <w:tcPr>
            <w:tcW w:w="6861" w:type="dxa"/>
            <w:tcMar>
              <w:top w:w="57" w:type="dxa"/>
              <w:left w:w="85" w:type="dxa"/>
              <w:bottom w:w="57" w:type="dxa"/>
              <w:right w:w="85" w:type="dxa"/>
            </w:tcMar>
          </w:tcPr>
          <w:p w14:paraId="0FE451F8" w14:textId="06CA88F2" w:rsidR="005D6F62" w:rsidRDefault="003E5CAB" w:rsidP="005D6F62">
            <w:pPr>
              <w:pStyle w:val="aff8"/>
              <w:rPr>
                <w:lang w:val="ru-RU"/>
              </w:rPr>
            </w:pPr>
            <w:r>
              <w:rPr>
                <w:lang w:val="ru-RU"/>
              </w:rPr>
              <w:t>Показать справку, затем выйти</w:t>
            </w:r>
            <w:r w:rsidR="005D6F62" w:rsidRPr="005D6F62">
              <w:rPr>
                <w:lang w:val="ru-RU"/>
              </w:rPr>
              <w:t>.</w:t>
            </w:r>
          </w:p>
        </w:tc>
      </w:tr>
      <w:tr w:rsidR="005D6F62" w:rsidRPr="00BB4D23" w14:paraId="12FCE307" w14:textId="77777777" w:rsidTr="00CB4182">
        <w:tc>
          <w:tcPr>
            <w:tcW w:w="2483" w:type="dxa"/>
            <w:tcMar>
              <w:top w:w="57" w:type="dxa"/>
              <w:left w:w="85" w:type="dxa"/>
              <w:bottom w:w="57" w:type="dxa"/>
              <w:right w:w="85" w:type="dxa"/>
            </w:tcMar>
          </w:tcPr>
          <w:p w14:paraId="011E5FB6" w14:textId="3D848B07" w:rsidR="005D6F62" w:rsidRPr="005D6F62" w:rsidRDefault="005D6F62" w:rsidP="003E5CAB">
            <w:pPr>
              <w:pStyle w:val="afffff6"/>
              <w:jc w:val="left"/>
            </w:pPr>
            <w:r w:rsidRPr="005D6F62">
              <w:t>-V | --version</w:t>
            </w:r>
          </w:p>
        </w:tc>
        <w:tc>
          <w:tcPr>
            <w:tcW w:w="6861" w:type="dxa"/>
            <w:tcMar>
              <w:top w:w="57" w:type="dxa"/>
              <w:left w:w="85" w:type="dxa"/>
              <w:bottom w:w="57" w:type="dxa"/>
              <w:right w:w="85" w:type="dxa"/>
            </w:tcMar>
          </w:tcPr>
          <w:p w14:paraId="054A6B23" w14:textId="207716FC" w:rsidR="005D6F62" w:rsidRPr="005D6F62" w:rsidRDefault="005D6F62" w:rsidP="005D6F62">
            <w:pPr>
              <w:pStyle w:val="aff8"/>
              <w:rPr>
                <w:lang w:val="ru-RU"/>
              </w:rPr>
            </w:pPr>
            <w:r w:rsidRPr="005D6F62">
              <w:rPr>
                <w:lang w:val="ru-RU"/>
              </w:rPr>
              <w:t>Показать информацию о версии, затем выйти.</w:t>
            </w:r>
          </w:p>
        </w:tc>
      </w:tr>
      <w:tr w:rsidR="005D6F62" w:rsidRPr="00BB4D23" w14:paraId="580C8495" w14:textId="77777777" w:rsidTr="00CB4182">
        <w:tc>
          <w:tcPr>
            <w:tcW w:w="2483" w:type="dxa"/>
            <w:tcMar>
              <w:top w:w="57" w:type="dxa"/>
              <w:left w:w="85" w:type="dxa"/>
              <w:bottom w:w="57" w:type="dxa"/>
              <w:right w:w="85" w:type="dxa"/>
            </w:tcMar>
          </w:tcPr>
          <w:p w14:paraId="1B138E80" w14:textId="0CE3F365" w:rsidR="005D6F62" w:rsidRPr="005D6F62" w:rsidRDefault="005D6F62" w:rsidP="003E5CAB">
            <w:pPr>
              <w:pStyle w:val="afffff6"/>
              <w:jc w:val="left"/>
            </w:pPr>
            <w:r w:rsidRPr="005D6F62">
              <w:t>-v | --verbose</w:t>
            </w:r>
          </w:p>
        </w:tc>
        <w:tc>
          <w:tcPr>
            <w:tcW w:w="6861" w:type="dxa"/>
            <w:tcMar>
              <w:top w:w="57" w:type="dxa"/>
              <w:left w:w="85" w:type="dxa"/>
              <w:bottom w:w="57" w:type="dxa"/>
              <w:right w:w="85" w:type="dxa"/>
            </w:tcMar>
          </w:tcPr>
          <w:p w14:paraId="584E89E2" w14:textId="6998D4A5" w:rsidR="005D6F62" w:rsidRPr="005D6F62" w:rsidRDefault="005D6F62" w:rsidP="005D6F62">
            <w:pPr>
              <w:pStyle w:val="aff8"/>
              <w:rPr>
                <w:lang w:val="ru-RU"/>
              </w:rPr>
            </w:pPr>
            <w:r w:rsidRPr="005D6F62">
              <w:rPr>
                <w:lang w:val="ru-RU"/>
              </w:rPr>
              <w:t>Показать подробный вывод.</w:t>
            </w:r>
          </w:p>
        </w:tc>
      </w:tr>
      <w:tr w:rsidR="005D6F62" w:rsidRPr="00BB4D23" w14:paraId="4DC26E4B" w14:textId="77777777" w:rsidTr="00CB4182">
        <w:tc>
          <w:tcPr>
            <w:tcW w:w="2483" w:type="dxa"/>
            <w:tcMar>
              <w:top w:w="57" w:type="dxa"/>
              <w:left w:w="85" w:type="dxa"/>
              <w:bottom w:w="57" w:type="dxa"/>
              <w:right w:w="85" w:type="dxa"/>
            </w:tcMar>
          </w:tcPr>
          <w:p w14:paraId="2170C0BC" w14:textId="2DA41ABB" w:rsidR="005D6F62" w:rsidRPr="005D6F62" w:rsidRDefault="005D6F62" w:rsidP="003E5CAB">
            <w:pPr>
              <w:pStyle w:val="afffff6"/>
              <w:jc w:val="left"/>
            </w:pPr>
            <w:r w:rsidRPr="005D6F62">
              <w:t>-x | --explain</w:t>
            </w:r>
          </w:p>
        </w:tc>
        <w:tc>
          <w:tcPr>
            <w:tcW w:w="6861" w:type="dxa"/>
            <w:tcMar>
              <w:top w:w="57" w:type="dxa"/>
              <w:left w:w="85" w:type="dxa"/>
              <w:bottom w:w="57" w:type="dxa"/>
              <w:right w:w="85" w:type="dxa"/>
            </w:tcMar>
          </w:tcPr>
          <w:p w14:paraId="7D9EBCEB" w14:textId="0A97AF86" w:rsidR="005D6F62" w:rsidRPr="005D6F62" w:rsidRDefault="003E5CAB" w:rsidP="003E5CAB">
            <w:pPr>
              <w:pStyle w:val="aff8"/>
              <w:rPr>
                <w:lang w:val="ru-RU"/>
              </w:rPr>
            </w:pPr>
            <w:r>
              <w:rPr>
                <w:lang w:val="ru-RU"/>
              </w:rPr>
              <w:t>Не запускать задания MapReduce, а создать</w:t>
            </w:r>
            <w:r w:rsidR="005D6F62" w:rsidRPr="005D6F62">
              <w:rPr>
                <w:lang w:val="ru-RU"/>
              </w:rPr>
              <w:t xml:space="preserve"> </w:t>
            </w:r>
            <w:r>
              <w:rPr>
                <w:lang w:val="ru-RU"/>
              </w:rPr>
              <w:t>план выполнения</w:t>
            </w:r>
            <w:r w:rsidR="005D6F62" w:rsidRPr="005D6F62">
              <w:rPr>
                <w:lang w:val="ru-RU"/>
              </w:rPr>
              <w:t>.</w:t>
            </w:r>
          </w:p>
        </w:tc>
      </w:tr>
      <w:tr w:rsidR="005D6F62" w:rsidRPr="00BB4D23" w14:paraId="1EF58ED0" w14:textId="77777777" w:rsidTr="00CB4182">
        <w:tc>
          <w:tcPr>
            <w:tcW w:w="2483" w:type="dxa"/>
            <w:tcMar>
              <w:top w:w="57" w:type="dxa"/>
              <w:left w:w="85" w:type="dxa"/>
              <w:bottom w:w="57" w:type="dxa"/>
              <w:right w:w="85" w:type="dxa"/>
            </w:tcMar>
          </w:tcPr>
          <w:p w14:paraId="020AF072" w14:textId="7492F312" w:rsidR="005D6F62" w:rsidRPr="005D6F62" w:rsidRDefault="005D6F62" w:rsidP="003E5CAB">
            <w:pPr>
              <w:pStyle w:val="afffff6"/>
              <w:jc w:val="left"/>
            </w:pPr>
            <w:r w:rsidRPr="005D6F62">
              <w:t>-X | --explain-analyze</w:t>
            </w:r>
          </w:p>
        </w:tc>
        <w:tc>
          <w:tcPr>
            <w:tcW w:w="6861" w:type="dxa"/>
            <w:tcMar>
              <w:top w:w="57" w:type="dxa"/>
              <w:left w:w="85" w:type="dxa"/>
              <w:bottom w:w="57" w:type="dxa"/>
              <w:right w:w="85" w:type="dxa"/>
            </w:tcMar>
          </w:tcPr>
          <w:p w14:paraId="78B6FC2F" w14:textId="7CD0BE9D" w:rsidR="005D6F62" w:rsidRPr="005D6F62" w:rsidRDefault="003E5CAB" w:rsidP="003E5CAB">
            <w:pPr>
              <w:pStyle w:val="aff8"/>
              <w:rPr>
                <w:lang w:val="ru-RU"/>
              </w:rPr>
            </w:pPr>
            <w:r>
              <w:rPr>
                <w:lang w:val="ru-RU"/>
              </w:rPr>
              <w:t>Запустить задания MapReduce и создать план выполнения</w:t>
            </w:r>
            <w:r w:rsidR="005D6F62" w:rsidRPr="005D6F62">
              <w:rPr>
                <w:lang w:val="ru-RU"/>
              </w:rPr>
              <w:t xml:space="preserve"> и анализа.</w:t>
            </w:r>
          </w:p>
        </w:tc>
      </w:tr>
      <w:tr w:rsidR="005D6F62" w:rsidRPr="00BB4D23" w14:paraId="1C4D44FC" w14:textId="77777777" w:rsidTr="00CB4182">
        <w:tc>
          <w:tcPr>
            <w:tcW w:w="2483" w:type="dxa"/>
            <w:tcMar>
              <w:top w:w="57" w:type="dxa"/>
              <w:left w:w="85" w:type="dxa"/>
              <w:bottom w:w="57" w:type="dxa"/>
              <w:right w:w="85" w:type="dxa"/>
            </w:tcMar>
          </w:tcPr>
          <w:p w14:paraId="21A0F09C" w14:textId="2E00CAFF" w:rsidR="005D6F62" w:rsidRPr="005D6F62" w:rsidRDefault="005D6F62" w:rsidP="003E5CAB">
            <w:pPr>
              <w:pStyle w:val="afffff6"/>
              <w:jc w:val="left"/>
            </w:pPr>
            <w:r w:rsidRPr="005D6F62">
              <w:t>-k | --keyname=</w:t>
            </w:r>
            <w:r w:rsidRPr="003E5CAB">
              <w:rPr>
                <w:i/>
              </w:rPr>
              <w:t>value</w:t>
            </w:r>
          </w:p>
        </w:tc>
        <w:tc>
          <w:tcPr>
            <w:tcW w:w="6861" w:type="dxa"/>
            <w:tcMar>
              <w:top w:w="57" w:type="dxa"/>
              <w:left w:w="85" w:type="dxa"/>
              <w:bottom w:w="57" w:type="dxa"/>
              <w:right w:w="85" w:type="dxa"/>
            </w:tcMar>
          </w:tcPr>
          <w:p w14:paraId="363B4EDD" w14:textId="3B29929F" w:rsidR="005D6F62" w:rsidRPr="005D6F62" w:rsidRDefault="003E5CAB" w:rsidP="005D6F62">
            <w:pPr>
              <w:pStyle w:val="aff8"/>
              <w:rPr>
                <w:lang w:val="ru-RU"/>
              </w:rPr>
            </w:pPr>
            <w:r>
              <w:rPr>
                <w:lang w:val="ru-RU"/>
              </w:rPr>
              <w:t>Установить</w:t>
            </w:r>
            <w:r w:rsidR="005D6F62">
              <w:rPr>
                <w:lang w:val="ru-RU"/>
              </w:rPr>
              <w:t xml:space="preserve"> переменную YAML. Требуется значение. </w:t>
            </w:r>
            <w:r w:rsidR="005D6F62" w:rsidRPr="005D6F62">
              <w:rPr>
                <w:lang w:val="ru-RU"/>
              </w:rPr>
              <w:t>П</w:t>
            </w:r>
            <w:r>
              <w:rPr>
                <w:lang w:val="ru-RU"/>
              </w:rPr>
              <w:t xml:space="preserve">о умолчанию используется </w:t>
            </w:r>
            <w:r w:rsidR="005D6F62" w:rsidRPr="003E5CAB">
              <w:rPr>
                <w:rStyle w:val="afffff7"/>
              </w:rPr>
              <w:t>key</w:t>
            </w:r>
            <w:r w:rsidR="005D6F62" w:rsidRPr="005D6F62">
              <w:rPr>
                <w:lang w:val="ru-RU"/>
              </w:rPr>
              <w:t>, если имя переменной не указано.</w:t>
            </w:r>
          </w:p>
        </w:tc>
      </w:tr>
    </w:tbl>
    <w:p w14:paraId="64321455" w14:textId="2E67072B" w:rsidR="005D6F62" w:rsidRPr="004969EA" w:rsidRDefault="005D6F62" w:rsidP="005D6F62">
      <w:pPr>
        <w:pStyle w:val="aff6"/>
      </w:pPr>
      <w:r w:rsidRPr="00624C80">
        <w:t xml:space="preserve">Таблица </w:t>
      </w:r>
      <w:fldSimple w:instr=" SEQ Таблица \* ARABIC ">
        <w:r w:rsidR="000D13AA">
          <w:rPr>
            <w:noProof/>
          </w:rPr>
          <w:t>41</w:t>
        </w:r>
      </w:fldSimple>
      <w:r w:rsidRPr="00624C80">
        <w:t xml:space="preserve"> </w:t>
      </w:r>
      <w:r w:rsidRPr="00624C80">
        <w:rPr>
          <w:rFonts w:cs="Times New Roman"/>
        </w:rPr>
        <w:t>—</w:t>
      </w:r>
      <w:r w:rsidRPr="00624C80">
        <w:t xml:space="preserve"> </w:t>
      </w:r>
      <w:r>
        <w:t xml:space="preserve">Параметры подключения </w:t>
      </w:r>
      <w:r w:rsidRPr="005D6F62">
        <w:t>gpmapreduce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D6F62" w:rsidRPr="00BB4D23" w14:paraId="4BF0A3F2" w14:textId="77777777" w:rsidTr="00CB4182">
        <w:trPr>
          <w:trHeight w:val="454"/>
          <w:tblHeader/>
        </w:trPr>
        <w:tc>
          <w:tcPr>
            <w:tcW w:w="2483" w:type="dxa"/>
            <w:shd w:val="clear" w:color="auto" w:fill="7030A0"/>
            <w:tcMar>
              <w:top w:w="57" w:type="dxa"/>
              <w:left w:w="85" w:type="dxa"/>
              <w:bottom w:w="57" w:type="dxa"/>
              <w:right w:w="85" w:type="dxa"/>
            </w:tcMar>
          </w:tcPr>
          <w:p w14:paraId="7042EAC0" w14:textId="77777777" w:rsidR="005D6F62" w:rsidRPr="00BB4D23" w:rsidRDefault="005D6F62" w:rsidP="00CB4182">
            <w:pPr>
              <w:pStyle w:val="affa"/>
            </w:pPr>
            <w:r>
              <w:t>Параметр</w:t>
            </w:r>
          </w:p>
        </w:tc>
        <w:tc>
          <w:tcPr>
            <w:tcW w:w="6861" w:type="dxa"/>
            <w:shd w:val="clear" w:color="auto" w:fill="7030A0"/>
            <w:tcMar>
              <w:top w:w="57" w:type="dxa"/>
              <w:left w:w="85" w:type="dxa"/>
              <w:bottom w:w="57" w:type="dxa"/>
              <w:right w:w="85" w:type="dxa"/>
            </w:tcMar>
          </w:tcPr>
          <w:p w14:paraId="5234BAD7" w14:textId="77777777" w:rsidR="005D6F62" w:rsidRPr="00991D67" w:rsidRDefault="005D6F62" w:rsidP="00CB4182">
            <w:pPr>
              <w:pStyle w:val="affa"/>
            </w:pPr>
            <w:r>
              <w:t>Описание</w:t>
            </w:r>
          </w:p>
        </w:tc>
      </w:tr>
      <w:tr w:rsidR="005D6F62" w:rsidRPr="00BB4D23" w14:paraId="4A6B7F54" w14:textId="77777777" w:rsidTr="00CB4182">
        <w:tc>
          <w:tcPr>
            <w:tcW w:w="2483" w:type="dxa"/>
            <w:tcMar>
              <w:top w:w="57" w:type="dxa"/>
              <w:left w:w="85" w:type="dxa"/>
              <w:bottom w:w="57" w:type="dxa"/>
              <w:right w:w="85" w:type="dxa"/>
            </w:tcMar>
          </w:tcPr>
          <w:p w14:paraId="69CE4C95" w14:textId="6481EDCB" w:rsidR="005D6F62" w:rsidRPr="00991D67" w:rsidRDefault="005D6F62" w:rsidP="003E5CAB">
            <w:pPr>
              <w:pStyle w:val="afffff6"/>
              <w:jc w:val="left"/>
            </w:pPr>
            <w:r w:rsidRPr="005D6F62">
              <w:t xml:space="preserve">-h </w:t>
            </w:r>
            <w:r w:rsidRPr="003E5CAB">
              <w:rPr>
                <w:i/>
              </w:rPr>
              <w:t>host</w:t>
            </w:r>
            <w:r w:rsidRPr="005D6F62">
              <w:t xml:space="preserve"> | --host </w:t>
            </w:r>
            <w:r w:rsidRPr="003E5CAB">
              <w:rPr>
                <w:i/>
              </w:rPr>
              <w:t>host</w:t>
            </w:r>
          </w:p>
        </w:tc>
        <w:tc>
          <w:tcPr>
            <w:tcW w:w="6861" w:type="dxa"/>
            <w:tcMar>
              <w:top w:w="57" w:type="dxa"/>
              <w:left w:w="85" w:type="dxa"/>
              <w:bottom w:w="57" w:type="dxa"/>
              <w:right w:w="85" w:type="dxa"/>
            </w:tcMar>
          </w:tcPr>
          <w:p w14:paraId="2A5CEFE2" w14:textId="19B4DF07" w:rsidR="005D6F62" w:rsidRPr="00991D67" w:rsidRDefault="003E5CAB" w:rsidP="003E5CAB">
            <w:pPr>
              <w:pStyle w:val="aff8"/>
              <w:rPr>
                <w:lang w:val="ru-RU"/>
              </w:rPr>
            </w:pPr>
            <w:r>
              <w:rPr>
                <w:lang w:val="ru-RU"/>
              </w:rPr>
              <w:t>Задаё</w:t>
            </w:r>
            <w:r w:rsidR="005D6F62" w:rsidRPr="005D6F62">
              <w:rPr>
                <w:lang w:val="ru-RU"/>
              </w:rPr>
              <w:t xml:space="preserve">т имя хоста </w:t>
            </w:r>
            <w:r>
              <w:rPr>
                <w:lang w:val="ru-RU"/>
              </w:rPr>
              <w:t>машины, на которой</w:t>
            </w:r>
            <w:r w:rsidR="005D6F62" w:rsidRPr="005D6F62">
              <w:rPr>
                <w:lang w:val="ru-RU"/>
              </w:rPr>
              <w:t xml:space="preserve"> работает </w:t>
            </w:r>
            <w:r w:rsidR="005D6F62">
              <w:rPr>
                <w:lang w:val="ru-RU"/>
              </w:rPr>
              <w:t xml:space="preserve">сервер </w:t>
            </w:r>
            <w:r>
              <w:rPr>
                <w:lang w:val="ru-RU"/>
              </w:rPr>
              <w:t>мастера</w:t>
            </w:r>
            <w:r w:rsidR="005D6F62">
              <w:rPr>
                <w:lang w:val="ru-RU"/>
              </w:rPr>
              <w:t xml:space="preserve"> </w:t>
            </w:r>
            <w:r w:rsidR="002C3408">
              <w:rPr>
                <w:lang w:val="ru-RU"/>
              </w:rPr>
              <w:t>RT.Warehouse</w:t>
            </w:r>
            <w:r w:rsidR="005D6F62">
              <w:rPr>
                <w:lang w:val="ru-RU"/>
              </w:rPr>
              <w:t xml:space="preserve">. </w:t>
            </w:r>
            <w:r w:rsidR="005D6F62" w:rsidRPr="005D6F62">
              <w:rPr>
                <w:lang w:val="ru-RU"/>
              </w:rPr>
              <w:t xml:space="preserve">Если </w:t>
            </w:r>
            <w:r>
              <w:rPr>
                <w:lang w:val="ru-RU"/>
              </w:rPr>
              <w:t>параметр не указан</w:t>
            </w:r>
            <w:r w:rsidR="005D6F62" w:rsidRPr="005D6F62">
              <w:rPr>
                <w:lang w:val="ru-RU"/>
              </w:rPr>
              <w:t xml:space="preserve">, </w:t>
            </w:r>
            <w:r>
              <w:rPr>
                <w:lang w:val="ru-RU"/>
              </w:rPr>
              <w:t xml:space="preserve">значение </w:t>
            </w:r>
            <w:r w:rsidR="005D6F62" w:rsidRPr="005D6F62">
              <w:rPr>
                <w:lang w:val="ru-RU"/>
              </w:rPr>
              <w:t xml:space="preserve">считывается из переменной среды </w:t>
            </w:r>
            <w:r w:rsidR="005D6F62" w:rsidRPr="003E5CAB">
              <w:rPr>
                <w:rStyle w:val="afffff7"/>
              </w:rPr>
              <w:t>PGHOST</w:t>
            </w:r>
            <w:r w:rsidR="005D6F62" w:rsidRPr="005D6F62">
              <w:rPr>
                <w:lang w:val="ru-RU"/>
              </w:rPr>
              <w:t xml:space="preserve"> или по умолчанию используется </w:t>
            </w:r>
            <w:r w:rsidR="005D6F62" w:rsidRPr="003E5CAB">
              <w:rPr>
                <w:rStyle w:val="afffff7"/>
              </w:rPr>
              <w:t>localhost</w:t>
            </w:r>
            <w:r w:rsidR="005D6F62" w:rsidRPr="005D6F62">
              <w:rPr>
                <w:lang w:val="ru-RU"/>
              </w:rPr>
              <w:t>.</w:t>
            </w:r>
          </w:p>
        </w:tc>
      </w:tr>
      <w:tr w:rsidR="005D6F62" w:rsidRPr="00BB4D23" w14:paraId="1CD4B04F" w14:textId="77777777" w:rsidTr="00CB4182">
        <w:tc>
          <w:tcPr>
            <w:tcW w:w="2483" w:type="dxa"/>
            <w:tcMar>
              <w:top w:w="57" w:type="dxa"/>
              <w:left w:w="85" w:type="dxa"/>
              <w:bottom w:w="57" w:type="dxa"/>
              <w:right w:w="85" w:type="dxa"/>
            </w:tcMar>
          </w:tcPr>
          <w:p w14:paraId="4E8F725F" w14:textId="7771CF24" w:rsidR="005D6F62" w:rsidRPr="005D6F62" w:rsidRDefault="00ED4551" w:rsidP="003E5CAB">
            <w:pPr>
              <w:pStyle w:val="afffff6"/>
              <w:jc w:val="left"/>
            </w:pPr>
            <w:r w:rsidRPr="00ED4551">
              <w:t xml:space="preserve">-p </w:t>
            </w:r>
            <w:r w:rsidRPr="003E5CAB">
              <w:rPr>
                <w:i/>
              </w:rPr>
              <w:t>port</w:t>
            </w:r>
            <w:r w:rsidRPr="00ED4551">
              <w:t xml:space="preserve"> | --port </w:t>
            </w:r>
            <w:r w:rsidRPr="003E5CAB">
              <w:rPr>
                <w:i/>
              </w:rPr>
              <w:t>port</w:t>
            </w:r>
          </w:p>
        </w:tc>
        <w:tc>
          <w:tcPr>
            <w:tcW w:w="6861" w:type="dxa"/>
            <w:tcMar>
              <w:top w:w="57" w:type="dxa"/>
              <w:left w:w="85" w:type="dxa"/>
              <w:bottom w:w="57" w:type="dxa"/>
              <w:right w:w="85" w:type="dxa"/>
            </w:tcMar>
          </w:tcPr>
          <w:p w14:paraId="70237F39" w14:textId="11A2AEF5" w:rsidR="005D6F62" w:rsidRPr="005D6F62" w:rsidRDefault="003E5CAB" w:rsidP="00ED4551">
            <w:pPr>
              <w:pStyle w:val="aff8"/>
              <w:rPr>
                <w:lang w:val="ru-RU"/>
              </w:rPr>
            </w:pPr>
            <w:r>
              <w:rPr>
                <w:lang w:val="ru-RU"/>
              </w:rPr>
              <w:t xml:space="preserve">Задает TCP-порт, на котором сервер мастера </w:t>
            </w:r>
            <w:r w:rsidR="002C3408">
              <w:rPr>
                <w:lang w:val="ru-RU"/>
              </w:rPr>
              <w:t>RT.Warehouse</w:t>
            </w:r>
            <w:r w:rsidR="00ED4551">
              <w:rPr>
                <w:lang w:val="ru-RU"/>
              </w:rPr>
              <w:t xml:space="preserve"> прослушивает соединения. </w:t>
            </w:r>
            <w:r w:rsidR="00ED4551" w:rsidRPr="00ED4551">
              <w:rPr>
                <w:lang w:val="ru-RU"/>
              </w:rPr>
              <w:t xml:space="preserve">Если </w:t>
            </w:r>
            <w:r>
              <w:rPr>
                <w:lang w:val="ru-RU"/>
              </w:rPr>
              <w:t>параметр не указан</w:t>
            </w:r>
            <w:r w:rsidR="00ED4551" w:rsidRPr="00ED4551">
              <w:rPr>
                <w:lang w:val="ru-RU"/>
              </w:rPr>
              <w:t xml:space="preserve">, </w:t>
            </w:r>
            <w:r>
              <w:rPr>
                <w:lang w:val="ru-RU"/>
              </w:rPr>
              <w:t xml:space="preserve">значение </w:t>
            </w:r>
            <w:r w:rsidR="00ED4551" w:rsidRPr="00ED4551">
              <w:rPr>
                <w:lang w:val="ru-RU"/>
              </w:rPr>
              <w:t xml:space="preserve">считывается из переменной среды </w:t>
            </w:r>
            <w:r w:rsidR="00ED4551" w:rsidRPr="003E5CAB">
              <w:rPr>
                <w:rStyle w:val="afffff7"/>
              </w:rPr>
              <w:t>PGPORT</w:t>
            </w:r>
            <w:r w:rsidR="00ED4551" w:rsidRPr="00ED4551">
              <w:rPr>
                <w:lang w:val="ru-RU"/>
              </w:rPr>
              <w:t xml:space="preserve"> или по умолчанию </w:t>
            </w:r>
            <w:r w:rsidR="00ED4551" w:rsidRPr="003E5CAB">
              <w:rPr>
                <w:rStyle w:val="afffff7"/>
              </w:rPr>
              <w:t>5432</w:t>
            </w:r>
            <w:r w:rsidR="00ED4551" w:rsidRPr="00ED4551">
              <w:rPr>
                <w:lang w:val="ru-RU"/>
              </w:rPr>
              <w:t>.</w:t>
            </w:r>
          </w:p>
        </w:tc>
      </w:tr>
      <w:tr w:rsidR="00ED4551" w:rsidRPr="00BB4D23" w14:paraId="20EE336A" w14:textId="77777777" w:rsidTr="00CB4182">
        <w:tc>
          <w:tcPr>
            <w:tcW w:w="2483" w:type="dxa"/>
            <w:tcMar>
              <w:top w:w="57" w:type="dxa"/>
              <w:left w:w="85" w:type="dxa"/>
              <w:bottom w:w="57" w:type="dxa"/>
              <w:right w:w="85" w:type="dxa"/>
            </w:tcMar>
          </w:tcPr>
          <w:p w14:paraId="3A1D86AD" w14:textId="75035DC4" w:rsidR="00ED4551" w:rsidRPr="00ED4551" w:rsidRDefault="00ED4551" w:rsidP="003E5CAB">
            <w:pPr>
              <w:pStyle w:val="afffff6"/>
              <w:jc w:val="left"/>
            </w:pPr>
            <w:r w:rsidRPr="00ED4551">
              <w:t xml:space="preserve">-U </w:t>
            </w:r>
            <w:r w:rsidRPr="003E5CAB">
              <w:rPr>
                <w:i/>
              </w:rPr>
              <w:t>username</w:t>
            </w:r>
            <w:r w:rsidRPr="00ED4551">
              <w:t xml:space="preserve"> | --username </w:t>
            </w:r>
            <w:r w:rsidRPr="003E5CAB">
              <w:rPr>
                <w:i/>
              </w:rPr>
              <w:t>username</w:t>
            </w:r>
          </w:p>
        </w:tc>
        <w:tc>
          <w:tcPr>
            <w:tcW w:w="6861" w:type="dxa"/>
            <w:tcMar>
              <w:top w:w="57" w:type="dxa"/>
              <w:left w:w="85" w:type="dxa"/>
              <w:bottom w:w="57" w:type="dxa"/>
              <w:right w:w="85" w:type="dxa"/>
            </w:tcMar>
          </w:tcPr>
          <w:p w14:paraId="19C475F7" w14:textId="488CD29B" w:rsidR="00ED4551" w:rsidRPr="00ED4551" w:rsidRDefault="00ED4551" w:rsidP="00ED4551">
            <w:pPr>
              <w:pStyle w:val="aff8"/>
              <w:rPr>
                <w:lang w:val="ru-RU"/>
              </w:rPr>
            </w:pPr>
            <w:r w:rsidRPr="00ED4551">
              <w:rPr>
                <w:lang w:val="ru-RU"/>
              </w:rPr>
              <w:t>Имя ро</w:t>
            </w:r>
            <w:r>
              <w:rPr>
                <w:lang w:val="ru-RU"/>
              </w:rPr>
              <w:t xml:space="preserve">ли базы данных для подключения. </w:t>
            </w:r>
            <w:r w:rsidRPr="00ED4551">
              <w:rPr>
                <w:lang w:val="ru-RU"/>
              </w:rPr>
              <w:t xml:space="preserve">Если </w:t>
            </w:r>
            <w:r w:rsidR="003E5CAB">
              <w:rPr>
                <w:lang w:val="ru-RU"/>
              </w:rPr>
              <w:t>параметр не указан</w:t>
            </w:r>
            <w:r w:rsidRPr="00ED4551">
              <w:rPr>
                <w:lang w:val="ru-RU"/>
              </w:rPr>
              <w:t xml:space="preserve">, </w:t>
            </w:r>
            <w:r w:rsidR="003E5CAB">
              <w:rPr>
                <w:lang w:val="ru-RU"/>
              </w:rPr>
              <w:t xml:space="preserve">значение </w:t>
            </w:r>
            <w:r w:rsidRPr="00ED4551">
              <w:rPr>
                <w:lang w:val="ru-RU"/>
              </w:rPr>
              <w:t xml:space="preserve">считывается из переменной среды </w:t>
            </w:r>
            <w:r w:rsidRPr="003E5CAB">
              <w:rPr>
                <w:rStyle w:val="afffff7"/>
              </w:rPr>
              <w:t>PGUSER</w:t>
            </w:r>
            <w:r w:rsidRPr="00ED4551">
              <w:rPr>
                <w:lang w:val="ru-RU"/>
              </w:rPr>
              <w:t xml:space="preserve"> или по умолчанию используется текущее имя пользователя системы.</w:t>
            </w:r>
          </w:p>
        </w:tc>
      </w:tr>
      <w:tr w:rsidR="00ED4551" w:rsidRPr="00BB4D23" w14:paraId="54F0C3AB" w14:textId="77777777" w:rsidTr="00CB4182">
        <w:tc>
          <w:tcPr>
            <w:tcW w:w="2483" w:type="dxa"/>
            <w:tcMar>
              <w:top w:w="57" w:type="dxa"/>
              <w:left w:w="85" w:type="dxa"/>
              <w:bottom w:w="57" w:type="dxa"/>
              <w:right w:w="85" w:type="dxa"/>
            </w:tcMar>
          </w:tcPr>
          <w:p w14:paraId="235903A9" w14:textId="745E6EE5" w:rsidR="00ED4551" w:rsidRPr="00ED4551" w:rsidRDefault="00ED4551" w:rsidP="003E5CAB">
            <w:pPr>
              <w:pStyle w:val="afffff6"/>
              <w:jc w:val="left"/>
            </w:pPr>
            <w:r w:rsidRPr="00ED4551">
              <w:t>-W | --password</w:t>
            </w:r>
          </w:p>
        </w:tc>
        <w:tc>
          <w:tcPr>
            <w:tcW w:w="6861" w:type="dxa"/>
            <w:tcMar>
              <w:top w:w="57" w:type="dxa"/>
              <w:left w:w="85" w:type="dxa"/>
              <w:bottom w:w="57" w:type="dxa"/>
              <w:right w:w="85" w:type="dxa"/>
            </w:tcMar>
          </w:tcPr>
          <w:p w14:paraId="28EE3194" w14:textId="1F8D0D1A" w:rsidR="00ED4551" w:rsidRPr="00ED4551" w:rsidRDefault="00ED4551" w:rsidP="00ED4551">
            <w:pPr>
              <w:pStyle w:val="aff8"/>
              <w:rPr>
                <w:lang w:val="ru-RU"/>
              </w:rPr>
            </w:pPr>
            <w:r w:rsidRPr="00ED4551">
              <w:rPr>
                <w:lang w:val="ru-RU"/>
              </w:rPr>
              <w:t>Принудительно ввести пароль.</w:t>
            </w:r>
          </w:p>
        </w:tc>
      </w:tr>
    </w:tbl>
    <w:p w14:paraId="0E9A7B4E" w14:textId="23F2349F" w:rsidR="00D67B83" w:rsidRPr="008875DE" w:rsidRDefault="00ED4551" w:rsidP="000749E2">
      <w:pPr>
        <w:pStyle w:val="46"/>
        <w:rPr>
          <w:lang w:val="ru-RU"/>
        </w:rPr>
      </w:pPr>
      <w:r>
        <w:t>Примеры</w:t>
      </w:r>
    </w:p>
    <w:p w14:paraId="5779204C" w14:textId="04CE1C3D" w:rsidR="00D67B83" w:rsidRPr="008875DE" w:rsidRDefault="003E5CAB" w:rsidP="00D67B83">
      <w:pPr>
        <w:pStyle w:val="afff1"/>
      </w:pPr>
      <w:r>
        <w:t>Запустить</w:t>
      </w:r>
      <w:r w:rsidR="00ED4551" w:rsidRPr="00ED4551">
        <w:t xml:space="preserve"> задание MapReduce, как определено в </w:t>
      </w:r>
      <w:r w:rsidR="00ED4551" w:rsidRPr="003E5CAB">
        <w:rPr>
          <w:rStyle w:val="afffff0"/>
        </w:rPr>
        <w:t>my</w:t>
      </w:r>
      <w:r w:rsidR="00ED4551" w:rsidRPr="003E5CAB">
        <w:rPr>
          <w:rStyle w:val="afffff0"/>
          <w:lang w:val="ru-RU"/>
        </w:rPr>
        <w:t>_</w:t>
      </w:r>
      <w:proofErr w:type="gramStart"/>
      <w:r w:rsidR="00ED4551" w:rsidRPr="003E5CAB">
        <w:rPr>
          <w:rStyle w:val="afffff0"/>
        </w:rPr>
        <w:t>mrjob</w:t>
      </w:r>
      <w:r w:rsidR="00ED4551" w:rsidRPr="003E5CAB">
        <w:rPr>
          <w:rStyle w:val="afffff0"/>
          <w:lang w:val="ru-RU"/>
        </w:rPr>
        <w:t>.</w:t>
      </w:r>
      <w:r w:rsidR="00ED4551" w:rsidRPr="003E5CAB">
        <w:rPr>
          <w:rStyle w:val="afffff0"/>
        </w:rPr>
        <w:t>yaml</w:t>
      </w:r>
      <w:proofErr w:type="gramEnd"/>
      <w:r>
        <w:t>, и подключиться</w:t>
      </w:r>
      <w:r w:rsidR="00ED4551" w:rsidRPr="00ED4551">
        <w:t xml:space="preserve"> к базе данных </w:t>
      </w:r>
      <w:r w:rsidR="00ED4551" w:rsidRPr="003E5CAB">
        <w:rPr>
          <w:rStyle w:val="afffff0"/>
        </w:rPr>
        <w:t>mydatabase</w:t>
      </w:r>
      <w:r w:rsidR="00ED4551" w:rsidRPr="00ED455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D4551" w:rsidRPr="000749E2" w14:paraId="51384B41" w14:textId="77777777" w:rsidTr="00CB4182">
        <w:tc>
          <w:tcPr>
            <w:tcW w:w="9344" w:type="dxa"/>
            <w:shd w:val="clear" w:color="auto" w:fill="F2F2F2" w:themeFill="background1" w:themeFillShade="F2"/>
          </w:tcPr>
          <w:p w14:paraId="6FF2D091" w14:textId="50792BF6" w:rsidR="00ED4551" w:rsidRPr="001F26BF" w:rsidRDefault="00ED4551" w:rsidP="00CB4182">
            <w:pPr>
              <w:pStyle w:val="afffff"/>
            </w:pPr>
            <w:r w:rsidRPr="00ED4551">
              <w:t>gpmapreduce -f my_mrjob.yaml mydatabase</w:t>
            </w:r>
          </w:p>
        </w:tc>
      </w:tr>
    </w:tbl>
    <w:p w14:paraId="35557E29" w14:textId="19D6C39C" w:rsidR="00D67B83" w:rsidRPr="00ED4551" w:rsidRDefault="00B11E29" w:rsidP="000C5B1F">
      <w:pPr>
        <w:pStyle w:val="3a"/>
      </w:pPr>
      <w:bookmarkStart w:id="71" w:name="_Ref62565935"/>
      <w:bookmarkStart w:id="72" w:name="_Toc74742937"/>
      <w:r w:rsidRPr="00B11E29">
        <w:t>gpmapreduce.yaml</w:t>
      </w:r>
      <w:bookmarkEnd w:id="71"/>
      <w:bookmarkEnd w:id="72"/>
    </w:p>
    <w:p w14:paraId="2BD5C8EE" w14:textId="7B70FD7A" w:rsidR="00D67B83" w:rsidRPr="00ED4551" w:rsidRDefault="00B11E29" w:rsidP="00D67B83">
      <w:pPr>
        <w:pStyle w:val="afff1"/>
        <w:rPr>
          <w:lang w:val="en-US"/>
        </w:rPr>
      </w:pPr>
      <w:r w:rsidRPr="00B11E29">
        <w:rPr>
          <w:lang w:val="en-US"/>
        </w:rPr>
        <w:t xml:space="preserve">Файл конфигурации </w:t>
      </w:r>
      <w:r w:rsidRPr="003E5CAB">
        <w:rPr>
          <w:rStyle w:val="afffff0"/>
        </w:rPr>
        <w:t>gpmapreduce</w:t>
      </w:r>
      <w:r w:rsidRPr="00B11E29">
        <w:rPr>
          <w:lang w:val="en-US"/>
        </w:rPr>
        <w:t>.</w:t>
      </w:r>
    </w:p>
    <w:p w14:paraId="593E1ADD" w14:textId="5B9F56FE" w:rsidR="00B11E29" w:rsidRPr="002F4B86" w:rsidRDefault="00065387" w:rsidP="000749E2">
      <w:pPr>
        <w:pStyle w:val="46"/>
        <w:rPr>
          <w:lang w:val="ru-RU"/>
        </w:rPr>
      </w:pPr>
      <w:r>
        <w:lastRenderedPageBreak/>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11E29" w:rsidRPr="001F26BF" w14:paraId="488ECD85" w14:textId="77777777" w:rsidTr="00CB4182">
        <w:tc>
          <w:tcPr>
            <w:tcW w:w="9344" w:type="dxa"/>
            <w:shd w:val="clear" w:color="auto" w:fill="F2F2F2" w:themeFill="background1" w:themeFillShade="F2"/>
          </w:tcPr>
          <w:p w14:paraId="74169643" w14:textId="77777777" w:rsidR="00B11E29" w:rsidRDefault="00B11E29" w:rsidP="00B11E29">
            <w:pPr>
              <w:pStyle w:val="afffff"/>
            </w:pPr>
            <w:r>
              <w:t>%YAML 1.1</w:t>
            </w:r>
          </w:p>
          <w:p w14:paraId="218F7237" w14:textId="77777777" w:rsidR="00B11E29" w:rsidRDefault="00B11E29" w:rsidP="00B11E29">
            <w:pPr>
              <w:pStyle w:val="afffff"/>
            </w:pPr>
            <w:r>
              <w:t>---</w:t>
            </w:r>
          </w:p>
          <w:p w14:paraId="171D74C9" w14:textId="77777777" w:rsidR="00B11E29" w:rsidRDefault="00B11E29" w:rsidP="00B11E29">
            <w:pPr>
              <w:pStyle w:val="afffff"/>
            </w:pPr>
            <w:r>
              <w:t>VERSION: 1.0.0.2</w:t>
            </w:r>
          </w:p>
          <w:p w14:paraId="6015FD76" w14:textId="77777777" w:rsidR="00B11E29" w:rsidRDefault="00B11E29" w:rsidP="00B11E29">
            <w:pPr>
              <w:pStyle w:val="afffff"/>
            </w:pPr>
            <w:r>
              <w:t xml:space="preserve">DATABASE: </w:t>
            </w:r>
            <w:r w:rsidRPr="003E5CAB">
              <w:rPr>
                <w:i/>
              </w:rPr>
              <w:t>dbname</w:t>
            </w:r>
          </w:p>
          <w:p w14:paraId="46A98BC8" w14:textId="77777777" w:rsidR="00B11E29" w:rsidRDefault="00B11E29" w:rsidP="00B11E29">
            <w:pPr>
              <w:pStyle w:val="afffff"/>
            </w:pPr>
            <w:r>
              <w:t xml:space="preserve">USER: </w:t>
            </w:r>
            <w:r w:rsidRPr="003E5CAB">
              <w:rPr>
                <w:i/>
              </w:rPr>
              <w:t>db_username</w:t>
            </w:r>
          </w:p>
          <w:p w14:paraId="7164516B" w14:textId="77777777" w:rsidR="00B11E29" w:rsidRDefault="00B11E29" w:rsidP="00B11E29">
            <w:pPr>
              <w:pStyle w:val="afffff"/>
            </w:pPr>
            <w:r>
              <w:t xml:space="preserve">HOST: </w:t>
            </w:r>
            <w:r w:rsidRPr="003E5CAB">
              <w:rPr>
                <w:i/>
              </w:rPr>
              <w:t>master_hostname</w:t>
            </w:r>
          </w:p>
          <w:p w14:paraId="756F7CE5" w14:textId="77777777" w:rsidR="00B11E29" w:rsidRDefault="00B11E29" w:rsidP="00B11E29">
            <w:pPr>
              <w:pStyle w:val="afffff"/>
            </w:pPr>
            <w:r>
              <w:t xml:space="preserve">PORT: </w:t>
            </w:r>
            <w:r w:rsidRPr="003E5CAB">
              <w:rPr>
                <w:i/>
              </w:rPr>
              <w:t>master_port</w:t>
            </w:r>
          </w:p>
          <w:p w14:paraId="5CC03D34" w14:textId="77777777" w:rsidR="00B11E29" w:rsidRDefault="00B11E29" w:rsidP="00B11E29">
            <w:pPr>
              <w:pStyle w:val="afffff"/>
            </w:pPr>
            <w:r>
              <w:t xml:space="preserve">DEFINE: </w:t>
            </w:r>
          </w:p>
          <w:p w14:paraId="55F8D18D" w14:textId="77777777" w:rsidR="00B11E29" w:rsidRDefault="00B11E29" w:rsidP="00B11E29">
            <w:pPr>
              <w:pStyle w:val="afffff"/>
            </w:pPr>
            <w:r>
              <w:t xml:space="preserve">  - INPUT:</w:t>
            </w:r>
          </w:p>
          <w:p w14:paraId="458BEA03" w14:textId="77777777" w:rsidR="00B11E29" w:rsidRDefault="00B11E29" w:rsidP="00B11E29">
            <w:pPr>
              <w:pStyle w:val="afffff"/>
            </w:pPr>
            <w:r>
              <w:t xml:space="preserve">     NAME: </w:t>
            </w:r>
            <w:r w:rsidRPr="003E5CAB">
              <w:rPr>
                <w:i/>
              </w:rPr>
              <w:t>input_name</w:t>
            </w:r>
          </w:p>
          <w:p w14:paraId="239D3C20" w14:textId="77777777" w:rsidR="00B11E29" w:rsidRDefault="00B11E29" w:rsidP="00B11E29">
            <w:pPr>
              <w:pStyle w:val="afffff"/>
            </w:pPr>
            <w:r>
              <w:t xml:space="preserve">     FILE: </w:t>
            </w:r>
          </w:p>
          <w:p w14:paraId="62185298" w14:textId="77777777" w:rsidR="00B11E29" w:rsidRDefault="00B11E29" w:rsidP="00B11E29">
            <w:pPr>
              <w:pStyle w:val="afffff"/>
            </w:pPr>
            <w:r>
              <w:t xml:space="preserve">       - </w:t>
            </w:r>
            <w:r w:rsidRPr="003E5CAB">
              <w:rPr>
                <w:i/>
              </w:rPr>
              <w:t>hostname:/path/to/file</w:t>
            </w:r>
          </w:p>
          <w:p w14:paraId="5A25692F" w14:textId="77777777" w:rsidR="00B11E29" w:rsidRDefault="00B11E29" w:rsidP="00B11E29">
            <w:pPr>
              <w:pStyle w:val="afffff"/>
            </w:pPr>
            <w:r>
              <w:t xml:space="preserve">     GPFDIST:</w:t>
            </w:r>
          </w:p>
          <w:p w14:paraId="6841135A" w14:textId="77777777" w:rsidR="00B11E29" w:rsidRDefault="00B11E29" w:rsidP="00B11E29">
            <w:pPr>
              <w:pStyle w:val="afffff"/>
            </w:pPr>
            <w:r>
              <w:t xml:space="preserve">       - </w:t>
            </w:r>
            <w:r w:rsidRPr="003E5CAB">
              <w:rPr>
                <w:i/>
              </w:rPr>
              <w:t>hostname:port/file_pattern</w:t>
            </w:r>
          </w:p>
          <w:p w14:paraId="23905763" w14:textId="77777777" w:rsidR="00B11E29" w:rsidRDefault="00B11E29" w:rsidP="00B11E29">
            <w:pPr>
              <w:pStyle w:val="afffff"/>
            </w:pPr>
            <w:r>
              <w:t xml:space="preserve">     TABLE: </w:t>
            </w:r>
            <w:r w:rsidRPr="003E5CAB">
              <w:rPr>
                <w:i/>
              </w:rPr>
              <w:t>table_name</w:t>
            </w:r>
          </w:p>
          <w:p w14:paraId="737535D2" w14:textId="77777777" w:rsidR="00B11E29" w:rsidRDefault="00B11E29" w:rsidP="00B11E29">
            <w:pPr>
              <w:pStyle w:val="afffff"/>
            </w:pPr>
            <w:r>
              <w:t xml:space="preserve">     QUERY: </w:t>
            </w:r>
            <w:r w:rsidRPr="003E5CAB">
              <w:rPr>
                <w:i/>
              </w:rPr>
              <w:t>SELECT_statement</w:t>
            </w:r>
          </w:p>
          <w:p w14:paraId="729EB6B7" w14:textId="77777777" w:rsidR="00B11E29" w:rsidRDefault="00B11E29" w:rsidP="00B11E29">
            <w:pPr>
              <w:pStyle w:val="afffff"/>
            </w:pPr>
            <w:r>
              <w:t xml:space="preserve">     EXEC: </w:t>
            </w:r>
            <w:r w:rsidRPr="003E5CAB">
              <w:rPr>
                <w:i/>
              </w:rPr>
              <w:t>command_string</w:t>
            </w:r>
          </w:p>
          <w:p w14:paraId="4DD48D61" w14:textId="77777777" w:rsidR="00B11E29" w:rsidRDefault="00B11E29" w:rsidP="00B11E29">
            <w:pPr>
              <w:pStyle w:val="afffff"/>
            </w:pPr>
            <w:r>
              <w:t xml:space="preserve">     COLUMNS:</w:t>
            </w:r>
          </w:p>
          <w:p w14:paraId="6E40A8AA" w14:textId="77777777" w:rsidR="00B11E29" w:rsidRDefault="00B11E29" w:rsidP="00B11E29">
            <w:pPr>
              <w:pStyle w:val="afffff"/>
            </w:pPr>
            <w:r>
              <w:t xml:space="preserve">       - </w:t>
            </w:r>
            <w:r w:rsidRPr="003E5CAB">
              <w:rPr>
                <w:i/>
              </w:rPr>
              <w:t>field_name data_type</w:t>
            </w:r>
          </w:p>
          <w:p w14:paraId="41936736" w14:textId="77777777" w:rsidR="00B11E29" w:rsidRDefault="00B11E29" w:rsidP="00B11E29">
            <w:pPr>
              <w:pStyle w:val="afffff"/>
            </w:pPr>
            <w:r>
              <w:t xml:space="preserve">     FORMAT: TEXT | CSV</w:t>
            </w:r>
          </w:p>
          <w:p w14:paraId="4EEB5A5C" w14:textId="77777777" w:rsidR="00B11E29" w:rsidRDefault="00B11E29" w:rsidP="00B11E29">
            <w:pPr>
              <w:pStyle w:val="afffff"/>
            </w:pPr>
            <w:r>
              <w:t xml:space="preserve">     DELIMITER: </w:t>
            </w:r>
            <w:r w:rsidRPr="003E5CAB">
              <w:rPr>
                <w:i/>
              </w:rPr>
              <w:t>delimiter_character</w:t>
            </w:r>
          </w:p>
          <w:p w14:paraId="35F649CC" w14:textId="77777777" w:rsidR="00B11E29" w:rsidRDefault="00B11E29" w:rsidP="00B11E29">
            <w:pPr>
              <w:pStyle w:val="afffff"/>
            </w:pPr>
            <w:r>
              <w:t xml:space="preserve">     ESCAPE: </w:t>
            </w:r>
            <w:r w:rsidRPr="003E5CAB">
              <w:rPr>
                <w:i/>
              </w:rPr>
              <w:t>escape_character</w:t>
            </w:r>
          </w:p>
          <w:p w14:paraId="4479F0CC" w14:textId="77777777" w:rsidR="00B11E29" w:rsidRDefault="00B11E29" w:rsidP="00B11E29">
            <w:pPr>
              <w:pStyle w:val="afffff"/>
            </w:pPr>
            <w:r>
              <w:t xml:space="preserve">     NULL: </w:t>
            </w:r>
            <w:r w:rsidRPr="003E5CAB">
              <w:rPr>
                <w:i/>
              </w:rPr>
              <w:t>null_string</w:t>
            </w:r>
          </w:p>
          <w:p w14:paraId="1517AC36" w14:textId="77777777" w:rsidR="00B11E29" w:rsidRDefault="00B11E29" w:rsidP="00B11E29">
            <w:pPr>
              <w:pStyle w:val="afffff"/>
            </w:pPr>
            <w:r>
              <w:t xml:space="preserve">     QUOTE: </w:t>
            </w:r>
            <w:r w:rsidRPr="003E5CAB">
              <w:rPr>
                <w:i/>
              </w:rPr>
              <w:t>csv_quote_character</w:t>
            </w:r>
          </w:p>
          <w:p w14:paraId="48364EE3" w14:textId="77777777" w:rsidR="00B11E29" w:rsidRDefault="00B11E29" w:rsidP="00B11E29">
            <w:pPr>
              <w:pStyle w:val="afffff"/>
            </w:pPr>
            <w:r>
              <w:t xml:space="preserve">     ERROR_LIMIT: </w:t>
            </w:r>
            <w:r w:rsidRPr="003E5CAB">
              <w:rPr>
                <w:i/>
              </w:rPr>
              <w:t>integer</w:t>
            </w:r>
          </w:p>
          <w:p w14:paraId="667D27F0" w14:textId="77777777" w:rsidR="00B11E29" w:rsidRDefault="00B11E29" w:rsidP="00B11E29">
            <w:pPr>
              <w:pStyle w:val="afffff"/>
            </w:pPr>
            <w:r>
              <w:t xml:space="preserve">     ENCODING: </w:t>
            </w:r>
            <w:r w:rsidRPr="003E5CAB">
              <w:rPr>
                <w:i/>
              </w:rPr>
              <w:t>database_encoding</w:t>
            </w:r>
          </w:p>
          <w:p w14:paraId="6A721B58" w14:textId="77777777" w:rsidR="00B11E29" w:rsidRDefault="00B11E29" w:rsidP="00B11E29">
            <w:pPr>
              <w:pStyle w:val="afffff"/>
            </w:pPr>
            <w:r>
              <w:t xml:space="preserve">  - OUTPUT:</w:t>
            </w:r>
          </w:p>
          <w:p w14:paraId="368FF428" w14:textId="77777777" w:rsidR="00B11E29" w:rsidRDefault="00B11E29" w:rsidP="00B11E29">
            <w:pPr>
              <w:pStyle w:val="afffff"/>
            </w:pPr>
            <w:r>
              <w:t xml:space="preserve">     NAME: </w:t>
            </w:r>
            <w:r w:rsidRPr="003E5CAB">
              <w:rPr>
                <w:i/>
              </w:rPr>
              <w:t>output_name</w:t>
            </w:r>
          </w:p>
          <w:p w14:paraId="4B967FAB" w14:textId="77777777" w:rsidR="00B11E29" w:rsidRDefault="00B11E29" w:rsidP="00B11E29">
            <w:pPr>
              <w:pStyle w:val="afffff"/>
            </w:pPr>
            <w:r>
              <w:t xml:space="preserve">     FILE: </w:t>
            </w:r>
            <w:r w:rsidRPr="003E5CAB">
              <w:rPr>
                <w:i/>
              </w:rPr>
              <w:t>file_path_on_client</w:t>
            </w:r>
          </w:p>
          <w:p w14:paraId="67AC947E" w14:textId="77777777" w:rsidR="00B11E29" w:rsidRDefault="00B11E29" w:rsidP="00B11E29">
            <w:pPr>
              <w:pStyle w:val="afffff"/>
            </w:pPr>
            <w:r>
              <w:t xml:space="preserve">     TABLE: </w:t>
            </w:r>
            <w:r w:rsidRPr="003E5CAB">
              <w:rPr>
                <w:i/>
              </w:rPr>
              <w:t>table_name</w:t>
            </w:r>
          </w:p>
          <w:p w14:paraId="62C989A7" w14:textId="77777777" w:rsidR="00B11E29" w:rsidRDefault="00B11E29" w:rsidP="00B11E29">
            <w:pPr>
              <w:pStyle w:val="afffff"/>
            </w:pPr>
            <w:r>
              <w:t xml:space="preserve">     KEYS: </w:t>
            </w:r>
          </w:p>
          <w:p w14:paraId="68B2AA60" w14:textId="77777777" w:rsidR="00B11E29" w:rsidRDefault="00B11E29" w:rsidP="00B11E29">
            <w:pPr>
              <w:pStyle w:val="afffff"/>
            </w:pPr>
            <w:r>
              <w:t xml:space="preserve">       - </w:t>
            </w:r>
            <w:r w:rsidRPr="003E5CAB">
              <w:rPr>
                <w:i/>
              </w:rPr>
              <w:t>column_name</w:t>
            </w:r>
          </w:p>
          <w:p w14:paraId="293F157E" w14:textId="77777777" w:rsidR="00B11E29" w:rsidRDefault="00B11E29" w:rsidP="00B11E29">
            <w:pPr>
              <w:pStyle w:val="afffff"/>
            </w:pPr>
            <w:r>
              <w:t xml:space="preserve">     MODE: REPLACE | APPEND</w:t>
            </w:r>
          </w:p>
          <w:p w14:paraId="74285CD6" w14:textId="77777777" w:rsidR="00B11E29" w:rsidRDefault="00B11E29" w:rsidP="00B11E29">
            <w:pPr>
              <w:pStyle w:val="afffff"/>
            </w:pPr>
            <w:r>
              <w:t xml:space="preserve">  - MAP:</w:t>
            </w:r>
          </w:p>
          <w:p w14:paraId="4B7E6452" w14:textId="77777777" w:rsidR="00B11E29" w:rsidRDefault="00B11E29" w:rsidP="00B11E29">
            <w:pPr>
              <w:pStyle w:val="afffff"/>
            </w:pPr>
            <w:r>
              <w:t xml:space="preserve">     NAME: </w:t>
            </w:r>
            <w:r w:rsidRPr="003E5CAB">
              <w:rPr>
                <w:i/>
              </w:rPr>
              <w:t>function_name</w:t>
            </w:r>
          </w:p>
          <w:p w14:paraId="4ADB6AE4" w14:textId="77777777" w:rsidR="00B11E29" w:rsidRDefault="00B11E29" w:rsidP="00B11E29">
            <w:pPr>
              <w:pStyle w:val="afffff"/>
            </w:pPr>
            <w:r>
              <w:t xml:space="preserve">     FUNCTION: </w:t>
            </w:r>
            <w:r w:rsidRPr="003E5CAB">
              <w:rPr>
                <w:i/>
              </w:rPr>
              <w:t>function_definition</w:t>
            </w:r>
          </w:p>
          <w:p w14:paraId="5EA08325" w14:textId="77777777" w:rsidR="00B11E29" w:rsidRDefault="00B11E29" w:rsidP="00B11E29">
            <w:pPr>
              <w:pStyle w:val="afffff"/>
            </w:pPr>
            <w:r>
              <w:t xml:space="preserve">     LANGUAGE: perl | python | c</w:t>
            </w:r>
          </w:p>
          <w:p w14:paraId="4ED405DF" w14:textId="77777777" w:rsidR="00B11E29" w:rsidRDefault="00B11E29" w:rsidP="00B11E29">
            <w:pPr>
              <w:pStyle w:val="afffff"/>
            </w:pPr>
            <w:r>
              <w:t xml:space="preserve">     LIBRARY: </w:t>
            </w:r>
            <w:r w:rsidRPr="003E5CAB">
              <w:rPr>
                <w:i/>
              </w:rPr>
              <w:t>/path/filename.so</w:t>
            </w:r>
          </w:p>
          <w:p w14:paraId="36F21746" w14:textId="77777777" w:rsidR="00B11E29" w:rsidRDefault="00B11E29" w:rsidP="00B11E29">
            <w:pPr>
              <w:pStyle w:val="afffff"/>
            </w:pPr>
            <w:r>
              <w:t xml:space="preserve">     PARAMETERS: </w:t>
            </w:r>
          </w:p>
          <w:p w14:paraId="0073BB6A" w14:textId="77777777" w:rsidR="00B11E29" w:rsidRDefault="00B11E29" w:rsidP="00B11E29">
            <w:pPr>
              <w:pStyle w:val="afffff"/>
            </w:pPr>
            <w:r>
              <w:t xml:space="preserve">       - </w:t>
            </w:r>
            <w:r w:rsidRPr="003E5CAB">
              <w:rPr>
                <w:i/>
              </w:rPr>
              <w:t>nametype</w:t>
            </w:r>
          </w:p>
          <w:p w14:paraId="72E982F5" w14:textId="77777777" w:rsidR="00B11E29" w:rsidRDefault="00B11E29" w:rsidP="00B11E29">
            <w:pPr>
              <w:pStyle w:val="afffff"/>
            </w:pPr>
            <w:r>
              <w:t xml:space="preserve">     RETURNS: </w:t>
            </w:r>
          </w:p>
          <w:p w14:paraId="0351ECB7" w14:textId="77777777" w:rsidR="00B11E29" w:rsidRDefault="00B11E29" w:rsidP="00B11E29">
            <w:pPr>
              <w:pStyle w:val="afffff"/>
            </w:pPr>
            <w:r>
              <w:t xml:space="preserve">       - </w:t>
            </w:r>
            <w:r w:rsidRPr="003E5CAB">
              <w:rPr>
                <w:i/>
              </w:rPr>
              <w:t>nametype</w:t>
            </w:r>
          </w:p>
          <w:p w14:paraId="78F2E34C" w14:textId="77777777" w:rsidR="00B11E29" w:rsidRDefault="00B11E29" w:rsidP="00B11E29">
            <w:pPr>
              <w:pStyle w:val="afffff"/>
            </w:pPr>
            <w:r>
              <w:t xml:space="preserve">     OPTIMIZE: STRICT IMMUTABLE</w:t>
            </w:r>
          </w:p>
          <w:p w14:paraId="1906CB02" w14:textId="77777777" w:rsidR="00B11E29" w:rsidRDefault="00B11E29" w:rsidP="00B11E29">
            <w:pPr>
              <w:pStyle w:val="afffff"/>
            </w:pPr>
            <w:r>
              <w:t xml:space="preserve">     MODE: SINGLE | MULTI</w:t>
            </w:r>
          </w:p>
          <w:p w14:paraId="34A6C19A" w14:textId="77777777" w:rsidR="00B11E29" w:rsidRDefault="00B11E29" w:rsidP="00B11E29">
            <w:pPr>
              <w:pStyle w:val="afffff"/>
            </w:pPr>
            <w:r>
              <w:t xml:space="preserve">  - TRANSITION | CONSOLIDATE | FINALIZE:</w:t>
            </w:r>
          </w:p>
          <w:p w14:paraId="7C5DFB6C" w14:textId="77777777" w:rsidR="00B11E29" w:rsidRDefault="00B11E29" w:rsidP="00B11E29">
            <w:pPr>
              <w:pStyle w:val="afffff"/>
            </w:pPr>
            <w:r>
              <w:lastRenderedPageBreak/>
              <w:t xml:space="preserve">     NAME: </w:t>
            </w:r>
            <w:r w:rsidRPr="003E5CAB">
              <w:rPr>
                <w:i/>
              </w:rPr>
              <w:t>function_name</w:t>
            </w:r>
          </w:p>
          <w:p w14:paraId="3C834D34" w14:textId="77777777" w:rsidR="00B11E29" w:rsidRDefault="00B11E29" w:rsidP="00B11E29">
            <w:pPr>
              <w:pStyle w:val="afffff"/>
            </w:pPr>
            <w:r>
              <w:t xml:space="preserve">     FUNCTION: </w:t>
            </w:r>
            <w:r w:rsidRPr="003E5CAB">
              <w:rPr>
                <w:i/>
              </w:rPr>
              <w:t>function_definition</w:t>
            </w:r>
          </w:p>
          <w:p w14:paraId="14359E2F" w14:textId="77777777" w:rsidR="00B11E29" w:rsidRDefault="00B11E29" w:rsidP="00B11E29">
            <w:pPr>
              <w:pStyle w:val="afffff"/>
            </w:pPr>
            <w:r>
              <w:t xml:space="preserve">     LANGUAGE: perl | python | c</w:t>
            </w:r>
          </w:p>
          <w:p w14:paraId="68021FD4" w14:textId="77777777" w:rsidR="00B11E29" w:rsidRDefault="00B11E29" w:rsidP="00B11E29">
            <w:pPr>
              <w:pStyle w:val="afffff"/>
            </w:pPr>
            <w:r>
              <w:t xml:space="preserve">     LIBRARY: </w:t>
            </w:r>
            <w:r w:rsidRPr="003E5CAB">
              <w:rPr>
                <w:i/>
              </w:rPr>
              <w:t>/path/filename.so</w:t>
            </w:r>
          </w:p>
          <w:p w14:paraId="348BEF0B" w14:textId="77777777" w:rsidR="00B11E29" w:rsidRDefault="00B11E29" w:rsidP="00B11E29">
            <w:pPr>
              <w:pStyle w:val="afffff"/>
            </w:pPr>
            <w:r>
              <w:t xml:space="preserve">     PARAMETERS: </w:t>
            </w:r>
          </w:p>
          <w:p w14:paraId="775E4977" w14:textId="77777777" w:rsidR="00B11E29" w:rsidRDefault="00B11E29" w:rsidP="00B11E29">
            <w:pPr>
              <w:pStyle w:val="afffff"/>
            </w:pPr>
            <w:r>
              <w:t xml:space="preserve">       - </w:t>
            </w:r>
            <w:r w:rsidRPr="003E5CAB">
              <w:rPr>
                <w:i/>
              </w:rPr>
              <w:t>nametype</w:t>
            </w:r>
          </w:p>
          <w:p w14:paraId="77355D94" w14:textId="77777777" w:rsidR="00B11E29" w:rsidRDefault="00B11E29" w:rsidP="00B11E29">
            <w:pPr>
              <w:pStyle w:val="afffff"/>
            </w:pPr>
            <w:r>
              <w:t xml:space="preserve">     RETURNS: </w:t>
            </w:r>
          </w:p>
          <w:p w14:paraId="5553E0A3" w14:textId="77777777" w:rsidR="00B11E29" w:rsidRDefault="00B11E29" w:rsidP="00B11E29">
            <w:pPr>
              <w:pStyle w:val="afffff"/>
            </w:pPr>
            <w:r>
              <w:t xml:space="preserve">       - </w:t>
            </w:r>
            <w:r w:rsidRPr="003E5CAB">
              <w:rPr>
                <w:i/>
              </w:rPr>
              <w:t>nametype</w:t>
            </w:r>
          </w:p>
          <w:p w14:paraId="0DDDC062" w14:textId="77777777" w:rsidR="00B11E29" w:rsidRDefault="00B11E29" w:rsidP="00B11E29">
            <w:pPr>
              <w:pStyle w:val="afffff"/>
            </w:pPr>
            <w:r>
              <w:t xml:space="preserve">     OPTIMIZE: STRICT IMMUTABLE</w:t>
            </w:r>
          </w:p>
          <w:p w14:paraId="0F2A2A0D" w14:textId="77777777" w:rsidR="00B11E29" w:rsidRDefault="00B11E29" w:rsidP="00B11E29">
            <w:pPr>
              <w:pStyle w:val="afffff"/>
            </w:pPr>
            <w:r>
              <w:t xml:space="preserve">     MODE: SINGLE | MULTI</w:t>
            </w:r>
          </w:p>
          <w:p w14:paraId="5F9BDBE9" w14:textId="77777777" w:rsidR="00B11E29" w:rsidRDefault="00B11E29" w:rsidP="00B11E29">
            <w:pPr>
              <w:pStyle w:val="afffff"/>
            </w:pPr>
            <w:r>
              <w:t xml:space="preserve">  - REDUCE:</w:t>
            </w:r>
          </w:p>
          <w:p w14:paraId="79505368" w14:textId="77777777" w:rsidR="00B11E29" w:rsidRDefault="00B11E29" w:rsidP="00B11E29">
            <w:pPr>
              <w:pStyle w:val="afffff"/>
            </w:pPr>
            <w:r>
              <w:t xml:space="preserve">     NAME: </w:t>
            </w:r>
            <w:r w:rsidRPr="003E5CAB">
              <w:rPr>
                <w:i/>
              </w:rPr>
              <w:t>reduce_job_name</w:t>
            </w:r>
          </w:p>
          <w:p w14:paraId="199CADDA" w14:textId="77777777" w:rsidR="00B11E29" w:rsidRDefault="00B11E29" w:rsidP="00B11E29">
            <w:pPr>
              <w:pStyle w:val="afffff"/>
            </w:pPr>
            <w:r>
              <w:t xml:space="preserve">     TRANSITION: </w:t>
            </w:r>
            <w:r w:rsidRPr="003E5CAB">
              <w:rPr>
                <w:i/>
              </w:rPr>
              <w:t>transition_function_name</w:t>
            </w:r>
          </w:p>
          <w:p w14:paraId="2AC63B6B" w14:textId="77777777" w:rsidR="00B11E29" w:rsidRDefault="00B11E29" w:rsidP="00B11E29">
            <w:pPr>
              <w:pStyle w:val="afffff"/>
            </w:pPr>
            <w:r>
              <w:t xml:space="preserve">     CONSOLIDATE: </w:t>
            </w:r>
            <w:r w:rsidRPr="003E5CAB">
              <w:rPr>
                <w:i/>
              </w:rPr>
              <w:t>consolidate_function_name</w:t>
            </w:r>
          </w:p>
          <w:p w14:paraId="11E24CB1" w14:textId="77777777" w:rsidR="00B11E29" w:rsidRDefault="00B11E29" w:rsidP="00B11E29">
            <w:pPr>
              <w:pStyle w:val="afffff"/>
            </w:pPr>
            <w:r>
              <w:t xml:space="preserve">     FINALIZE: </w:t>
            </w:r>
            <w:r w:rsidRPr="003E5CAB">
              <w:rPr>
                <w:i/>
              </w:rPr>
              <w:t>finalize_function_name</w:t>
            </w:r>
          </w:p>
          <w:p w14:paraId="31A4ED74" w14:textId="77777777" w:rsidR="00B11E29" w:rsidRDefault="00B11E29" w:rsidP="00B11E29">
            <w:pPr>
              <w:pStyle w:val="afffff"/>
            </w:pPr>
            <w:r>
              <w:t xml:space="preserve">     INITIALIZE: </w:t>
            </w:r>
            <w:r w:rsidRPr="003E5CAB">
              <w:rPr>
                <w:i/>
              </w:rPr>
              <w:t>value</w:t>
            </w:r>
          </w:p>
          <w:p w14:paraId="1F365C1A" w14:textId="77777777" w:rsidR="00B11E29" w:rsidRDefault="00B11E29" w:rsidP="00B11E29">
            <w:pPr>
              <w:pStyle w:val="afffff"/>
            </w:pPr>
            <w:r>
              <w:t xml:space="preserve">     KEYS:</w:t>
            </w:r>
          </w:p>
          <w:p w14:paraId="03780693" w14:textId="77777777" w:rsidR="00B11E29" w:rsidRDefault="00B11E29" w:rsidP="00B11E29">
            <w:pPr>
              <w:pStyle w:val="afffff"/>
            </w:pPr>
            <w:r>
              <w:t xml:space="preserve">       - </w:t>
            </w:r>
            <w:r w:rsidRPr="003E5CAB">
              <w:rPr>
                <w:i/>
              </w:rPr>
              <w:t>key_name</w:t>
            </w:r>
          </w:p>
          <w:p w14:paraId="2EA0E090" w14:textId="77777777" w:rsidR="00B11E29" w:rsidRDefault="00B11E29" w:rsidP="00B11E29">
            <w:pPr>
              <w:pStyle w:val="afffff"/>
            </w:pPr>
            <w:r>
              <w:t xml:space="preserve">  - TASK:</w:t>
            </w:r>
          </w:p>
          <w:p w14:paraId="6CD3BFC3" w14:textId="77777777" w:rsidR="00B11E29" w:rsidRDefault="00B11E29" w:rsidP="00B11E29">
            <w:pPr>
              <w:pStyle w:val="afffff"/>
            </w:pPr>
            <w:r>
              <w:t xml:space="preserve">     NAME: </w:t>
            </w:r>
            <w:r w:rsidRPr="003E5CAB">
              <w:rPr>
                <w:i/>
              </w:rPr>
              <w:t>task_name</w:t>
            </w:r>
          </w:p>
          <w:p w14:paraId="127098AC" w14:textId="77777777" w:rsidR="00B11E29" w:rsidRDefault="00B11E29" w:rsidP="00B11E29">
            <w:pPr>
              <w:pStyle w:val="afffff"/>
            </w:pPr>
            <w:r>
              <w:t xml:space="preserve">     SOURCE: </w:t>
            </w:r>
            <w:r w:rsidRPr="003E5CAB">
              <w:rPr>
                <w:i/>
              </w:rPr>
              <w:t>input_name</w:t>
            </w:r>
          </w:p>
          <w:p w14:paraId="049DC9A4" w14:textId="77777777" w:rsidR="00B11E29" w:rsidRDefault="00B11E29" w:rsidP="00B11E29">
            <w:pPr>
              <w:pStyle w:val="afffff"/>
            </w:pPr>
            <w:r>
              <w:t xml:space="preserve">     MAP: </w:t>
            </w:r>
            <w:r w:rsidRPr="003E5CAB">
              <w:rPr>
                <w:i/>
              </w:rPr>
              <w:t>map_function_name</w:t>
            </w:r>
          </w:p>
          <w:p w14:paraId="344D532C" w14:textId="77777777" w:rsidR="00B11E29" w:rsidRDefault="00B11E29" w:rsidP="00B11E29">
            <w:pPr>
              <w:pStyle w:val="afffff"/>
            </w:pPr>
            <w:r>
              <w:t xml:space="preserve">     REDUCE: </w:t>
            </w:r>
            <w:r w:rsidRPr="003E5CAB">
              <w:rPr>
                <w:i/>
              </w:rPr>
              <w:t>reduce_function_name</w:t>
            </w:r>
          </w:p>
          <w:p w14:paraId="157C9A7A" w14:textId="77777777" w:rsidR="00B11E29" w:rsidRDefault="00B11E29" w:rsidP="00B11E29">
            <w:pPr>
              <w:pStyle w:val="afffff"/>
            </w:pPr>
            <w:r>
              <w:t>EXECUTE:</w:t>
            </w:r>
          </w:p>
          <w:p w14:paraId="683EE57A" w14:textId="77777777" w:rsidR="00B11E29" w:rsidRDefault="00B11E29" w:rsidP="00B11E29">
            <w:pPr>
              <w:pStyle w:val="afffff"/>
            </w:pPr>
            <w:r>
              <w:t xml:space="preserve">  - RUN:</w:t>
            </w:r>
          </w:p>
          <w:p w14:paraId="4FF66B23" w14:textId="77777777" w:rsidR="00B11E29" w:rsidRDefault="00B11E29" w:rsidP="00B11E29">
            <w:pPr>
              <w:pStyle w:val="afffff"/>
            </w:pPr>
            <w:r>
              <w:t xml:space="preserve">     SOURCE: </w:t>
            </w:r>
            <w:r w:rsidRPr="003E5CAB">
              <w:rPr>
                <w:i/>
              </w:rPr>
              <w:t>input_or_task_name</w:t>
            </w:r>
          </w:p>
          <w:p w14:paraId="3B78F42F" w14:textId="77777777" w:rsidR="00B11E29" w:rsidRDefault="00B11E29" w:rsidP="00B11E29">
            <w:pPr>
              <w:pStyle w:val="afffff"/>
            </w:pPr>
            <w:r>
              <w:t xml:space="preserve">     TARGET: </w:t>
            </w:r>
            <w:r w:rsidRPr="003E5CAB">
              <w:rPr>
                <w:i/>
              </w:rPr>
              <w:t>output_name</w:t>
            </w:r>
          </w:p>
          <w:p w14:paraId="2A3C7A14" w14:textId="77777777" w:rsidR="00B11E29" w:rsidRDefault="00B11E29" w:rsidP="00B11E29">
            <w:pPr>
              <w:pStyle w:val="afffff"/>
            </w:pPr>
            <w:r>
              <w:t xml:space="preserve">     MAP: </w:t>
            </w:r>
            <w:r w:rsidRPr="003E5CAB">
              <w:rPr>
                <w:i/>
              </w:rPr>
              <w:t>map_function_name</w:t>
            </w:r>
          </w:p>
          <w:p w14:paraId="6B9B86C9" w14:textId="6D242449" w:rsidR="00B11E29" w:rsidRPr="001F26BF" w:rsidRDefault="00B11E29" w:rsidP="00B11E29">
            <w:pPr>
              <w:pStyle w:val="afffff"/>
            </w:pPr>
            <w:r>
              <w:t xml:space="preserve">     REDUCE: </w:t>
            </w:r>
            <w:r w:rsidRPr="003E5CAB">
              <w:rPr>
                <w:i/>
              </w:rPr>
              <w:t>reduce_function_name</w:t>
            </w:r>
            <w:r>
              <w:t>...</w:t>
            </w:r>
          </w:p>
        </w:tc>
      </w:tr>
    </w:tbl>
    <w:p w14:paraId="1A5647F7" w14:textId="77777777" w:rsidR="00B11E29" w:rsidRPr="00B11E29" w:rsidRDefault="00B11E29" w:rsidP="000749E2">
      <w:pPr>
        <w:pStyle w:val="46"/>
      </w:pPr>
      <w:r w:rsidRPr="00B11E29">
        <w:lastRenderedPageBreak/>
        <w:t>Описание</w:t>
      </w:r>
    </w:p>
    <w:p w14:paraId="31CAF71C" w14:textId="58E17BCE" w:rsidR="00B11E29" w:rsidRPr="00D80B6B" w:rsidRDefault="00B11E29" w:rsidP="00B11E29">
      <w:pPr>
        <w:pStyle w:val="afff1"/>
      </w:pPr>
      <w:r w:rsidRPr="00B11E29">
        <w:t>Вы</w:t>
      </w:r>
      <w:r w:rsidRPr="00D80B6B">
        <w:rPr>
          <w:lang w:val="en-US"/>
        </w:rPr>
        <w:t xml:space="preserve"> </w:t>
      </w:r>
      <w:r w:rsidRPr="00B11E29">
        <w:t>указываете</w:t>
      </w:r>
      <w:r w:rsidRPr="00D80B6B">
        <w:rPr>
          <w:lang w:val="en-US"/>
        </w:rPr>
        <w:t xml:space="preserve"> </w:t>
      </w:r>
      <w:r w:rsidRPr="00B11E29">
        <w:t>задач</w:t>
      </w:r>
      <w:r w:rsidR="00D80B6B">
        <w:t>и</w:t>
      </w:r>
      <w:r w:rsidR="00D80B6B" w:rsidRPr="00D80B6B">
        <w:rPr>
          <w:lang w:val="en-US"/>
        </w:rPr>
        <w:t xml:space="preserve"> </w:t>
      </w:r>
      <w:r w:rsidR="00D80B6B">
        <w:rPr>
          <w:lang w:val="en-US"/>
        </w:rPr>
        <w:t>input</w:t>
      </w:r>
      <w:r w:rsidR="00D80B6B" w:rsidRPr="00D80B6B">
        <w:rPr>
          <w:lang w:val="en-US"/>
        </w:rPr>
        <w:t xml:space="preserve">, </w:t>
      </w:r>
      <w:r w:rsidR="00D80B6B">
        <w:rPr>
          <w:lang w:val="en-US"/>
        </w:rPr>
        <w:t>map</w:t>
      </w:r>
      <w:r w:rsidR="00D80B6B" w:rsidRPr="00D80B6B">
        <w:rPr>
          <w:lang w:val="en-US"/>
        </w:rPr>
        <w:t xml:space="preserve"> </w:t>
      </w:r>
      <w:r w:rsidR="00D80B6B">
        <w:t>и</w:t>
      </w:r>
      <w:r w:rsidR="00D80B6B" w:rsidRPr="00D80B6B">
        <w:rPr>
          <w:lang w:val="en-US"/>
        </w:rPr>
        <w:t xml:space="preserve"> </w:t>
      </w:r>
      <w:r w:rsidR="00D80B6B">
        <w:rPr>
          <w:lang w:val="en-US"/>
        </w:rPr>
        <w:t>reduce</w:t>
      </w:r>
      <w:r w:rsidR="00D80B6B" w:rsidRPr="00D80B6B">
        <w:rPr>
          <w:lang w:val="en-US"/>
        </w:rPr>
        <w:t xml:space="preserve">, </w:t>
      </w:r>
      <w:r w:rsidR="00D80B6B">
        <w:t>и</w:t>
      </w:r>
      <w:r w:rsidR="00D80B6B" w:rsidRPr="00D80B6B">
        <w:rPr>
          <w:lang w:val="en-US"/>
        </w:rPr>
        <w:t xml:space="preserve"> </w:t>
      </w:r>
      <w:r w:rsidR="00D80B6B">
        <w:rPr>
          <w:lang w:val="en-US"/>
        </w:rPr>
        <w:t>output</w:t>
      </w:r>
      <w:r w:rsidR="00D80B6B" w:rsidRPr="00D80B6B">
        <w:rPr>
          <w:lang w:val="en-US"/>
        </w:rPr>
        <w:t xml:space="preserve"> </w:t>
      </w:r>
      <w:r w:rsidRPr="00B11E29">
        <w:t>для</w:t>
      </w:r>
      <w:r w:rsidRPr="00D80B6B">
        <w:rPr>
          <w:lang w:val="en-US"/>
        </w:rPr>
        <w:t xml:space="preserve"> </w:t>
      </w:r>
      <w:r w:rsidRPr="00B11E29">
        <w:t>программы</w:t>
      </w:r>
      <w:r w:rsidRPr="00D80B6B">
        <w:rPr>
          <w:lang w:val="en-US"/>
        </w:rPr>
        <w:t xml:space="preserve"> </w:t>
      </w:r>
      <w:r w:rsidR="002C3408" w:rsidRPr="002C3408">
        <w:rPr>
          <w:lang w:val="en-US"/>
        </w:rPr>
        <w:t>RT.Warehouse</w:t>
      </w:r>
      <w:r w:rsidRPr="00D80B6B">
        <w:rPr>
          <w:lang w:val="en-US"/>
        </w:rPr>
        <w:t xml:space="preserve"> </w:t>
      </w:r>
      <w:r w:rsidRPr="00B11E29">
        <w:rPr>
          <w:lang w:val="en-US"/>
        </w:rPr>
        <w:t>MapReduce</w:t>
      </w:r>
      <w:r w:rsidRPr="00D80B6B">
        <w:rPr>
          <w:lang w:val="en-US"/>
        </w:rPr>
        <w:t xml:space="preserve"> </w:t>
      </w:r>
      <w:r w:rsidRPr="00D80B6B">
        <w:rPr>
          <w:rStyle w:val="afffff0"/>
        </w:rPr>
        <w:t>gpmapreduce</w:t>
      </w:r>
      <w:r w:rsidRPr="00D80B6B">
        <w:rPr>
          <w:lang w:val="en-US"/>
        </w:rPr>
        <w:t xml:space="preserve"> </w:t>
      </w:r>
      <w:r w:rsidRPr="00B11E29">
        <w:t>в</w:t>
      </w:r>
      <w:r w:rsidRPr="00D80B6B">
        <w:rPr>
          <w:lang w:val="en-US"/>
        </w:rPr>
        <w:t xml:space="preserve"> </w:t>
      </w:r>
      <w:r w:rsidRPr="00B11E29">
        <w:t>файле</w:t>
      </w:r>
      <w:r w:rsidRPr="00D80B6B">
        <w:rPr>
          <w:lang w:val="en-US"/>
        </w:rPr>
        <w:t xml:space="preserve"> </w:t>
      </w:r>
      <w:r w:rsidRPr="00B11E29">
        <w:t>конфигурации</w:t>
      </w:r>
      <w:r w:rsidRPr="00D80B6B">
        <w:rPr>
          <w:lang w:val="en-US"/>
        </w:rPr>
        <w:t xml:space="preserve"> </w:t>
      </w:r>
      <w:r w:rsidRPr="00B11E29">
        <w:t>в</w:t>
      </w:r>
      <w:r w:rsidRPr="00D80B6B">
        <w:rPr>
          <w:lang w:val="en-US"/>
        </w:rPr>
        <w:t xml:space="preserve"> </w:t>
      </w:r>
      <w:r w:rsidRPr="00B11E29">
        <w:t>формате</w:t>
      </w:r>
      <w:r w:rsidRPr="00D80B6B">
        <w:rPr>
          <w:lang w:val="en-US"/>
        </w:rPr>
        <w:t xml:space="preserve"> </w:t>
      </w:r>
      <w:r w:rsidRPr="00B11E29">
        <w:rPr>
          <w:lang w:val="en-US"/>
        </w:rPr>
        <w:t>YAML</w:t>
      </w:r>
      <w:r w:rsidRPr="00D80B6B">
        <w:rPr>
          <w:lang w:val="en-US"/>
        </w:rPr>
        <w:t xml:space="preserve">. </w:t>
      </w:r>
      <w:r w:rsidR="00D80B6B">
        <w:t xml:space="preserve">Данный раздел </w:t>
      </w:r>
      <w:r w:rsidRPr="00B11E29">
        <w:t>использует</w:t>
      </w:r>
      <w:r w:rsidRPr="00D80B6B">
        <w:t xml:space="preserve"> </w:t>
      </w:r>
      <w:r w:rsidRPr="00B11E29">
        <w:t>имя</w:t>
      </w:r>
      <w:r w:rsidRPr="00D80B6B">
        <w:t xml:space="preserve"> </w:t>
      </w:r>
      <w:proofErr w:type="gramStart"/>
      <w:r w:rsidRPr="00D80B6B">
        <w:rPr>
          <w:rStyle w:val="afffff0"/>
        </w:rPr>
        <w:t>gpmapreduce</w:t>
      </w:r>
      <w:r w:rsidRPr="00D80B6B">
        <w:rPr>
          <w:rStyle w:val="afffff0"/>
          <w:lang w:val="ru-RU"/>
        </w:rPr>
        <w:t>.</w:t>
      </w:r>
      <w:r w:rsidRPr="00D80B6B">
        <w:rPr>
          <w:rStyle w:val="afffff0"/>
        </w:rPr>
        <w:t>yaml</w:t>
      </w:r>
      <w:proofErr w:type="gramEnd"/>
      <w:r w:rsidRPr="00D80B6B">
        <w:t xml:space="preserve"> </w:t>
      </w:r>
      <w:r w:rsidR="00D80B6B">
        <w:t>для данного файла</w:t>
      </w:r>
      <w:r w:rsidRPr="00D80B6B">
        <w:t xml:space="preserve">; </w:t>
      </w:r>
      <w:r w:rsidRPr="00B11E29">
        <w:t>вы</w:t>
      </w:r>
      <w:r w:rsidRPr="00D80B6B">
        <w:t xml:space="preserve"> </w:t>
      </w:r>
      <w:r w:rsidRPr="00B11E29">
        <w:t>можете</w:t>
      </w:r>
      <w:r w:rsidRPr="00D80B6B">
        <w:t xml:space="preserve"> </w:t>
      </w:r>
      <w:r w:rsidRPr="00B11E29">
        <w:t>выбрать</w:t>
      </w:r>
      <w:r w:rsidRPr="00D80B6B">
        <w:t xml:space="preserve"> </w:t>
      </w:r>
      <w:r w:rsidRPr="00B11E29">
        <w:t>собственное</w:t>
      </w:r>
      <w:r w:rsidRPr="00D80B6B">
        <w:t xml:space="preserve"> </w:t>
      </w:r>
      <w:r w:rsidRPr="00B11E29">
        <w:t>имя</w:t>
      </w:r>
      <w:r w:rsidRPr="00D80B6B">
        <w:t xml:space="preserve"> </w:t>
      </w:r>
      <w:r w:rsidRPr="00B11E29">
        <w:t>для</w:t>
      </w:r>
      <w:r w:rsidRPr="00D80B6B">
        <w:t xml:space="preserve"> </w:t>
      </w:r>
      <w:r w:rsidRPr="00B11E29">
        <w:t>файла</w:t>
      </w:r>
      <w:r w:rsidR="00D80B6B">
        <w:t>.</w:t>
      </w:r>
    </w:p>
    <w:p w14:paraId="438A2ABA" w14:textId="2FFFB6C7" w:rsidR="00D67B83" w:rsidRDefault="00B11E29" w:rsidP="00B11E29">
      <w:pPr>
        <w:pStyle w:val="afff1"/>
      </w:pPr>
      <w:r w:rsidRPr="00B11E29">
        <w:t xml:space="preserve">Утилита </w:t>
      </w:r>
      <w:r w:rsidRPr="00D80B6B">
        <w:rPr>
          <w:rStyle w:val="afffff0"/>
        </w:rPr>
        <w:t>gpmapreduce</w:t>
      </w:r>
      <w:r w:rsidRPr="00B11E29">
        <w:t xml:space="preserve"> обрабатывает файл конфигурации </w:t>
      </w:r>
      <w:r w:rsidRPr="00B11E29">
        <w:rPr>
          <w:lang w:val="en-US"/>
        </w:rPr>
        <w:t>YAML</w:t>
      </w:r>
      <w:r w:rsidRPr="00B11E29">
        <w:t xml:space="preserve"> по порядку, используя отступы (пробелы) для определения иерархии докумен</w:t>
      </w:r>
      <w:r>
        <w:t xml:space="preserve">та и отношений между разделами. </w:t>
      </w:r>
      <w:r w:rsidRPr="00B11E29">
        <w:t>Использование белого пространства в файле является значительным.</w:t>
      </w:r>
    </w:p>
    <w:p w14:paraId="0013AD97" w14:textId="1FA97F84" w:rsidR="004E4D74" w:rsidRPr="00B11E29" w:rsidRDefault="000A1C40" w:rsidP="000749E2">
      <w:pPr>
        <w:pStyle w:val="46"/>
        <w:rPr>
          <w:lang w:val="ru-RU"/>
        </w:rPr>
      </w:pPr>
      <w:r>
        <w:lastRenderedPageBreak/>
        <w:t>Ключи и значения</w:t>
      </w:r>
    </w:p>
    <w:p w14:paraId="7BD07DB5" w14:textId="22A7DFF6" w:rsidR="004E4D74" w:rsidRPr="004969EA" w:rsidRDefault="004E4D74" w:rsidP="004E4D74">
      <w:pPr>
        <w:pStyle w:val="aff6"/>
      </w:pPr>
      <w:r w:rsidRPr="00624C80">
        <w:t xml:space="preserve">Таблица </w:t>
      </w:r>
      <w:fldSimple w:instr=" SEQ Таблица \* ARABIC ">
        <w:r w:rsidR="000D13AA">
          <w:rPr>
            <w:noProof/>
          </w:rPr>
          <w:t>42</w:t>
        </w:r>
      </w:fldSimple>
      <w:r w:rsidRPr="00624C80">
        <w:t xml:space="preserve"> </w:t>
      </w:r>
      <w:r w:rsidRPr="00624C80">
        <w:rPr>
          <w:rFonts w:cs="Times New Roman"/>
        </w:rPr>
        <w:t>—</w:t>
      </w:r>
      <w:r w:rsidRPr="00624C80">
        <w:t xml:space="preserve"> </w:t>
      </w:r>
      <w:r>
        <w:t xml:space="preserve">Параметры </w:t>
      </w:r>
      <w:r w:rsidR="000A1C40" w:rsidRPr="000A1C40">
        <w:t>gpmapreduce.yaml</w:t>
      </w:r>
    </w:p>
    <w:tbl>
      <w:tblPr>
        <w:tblStyle w:val="aff1"/>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846"/>
        <w:gridCol w:w="1701"/>
        <w:gridCol w:w="6797"/>
      </w:tblGrid>
      <w:tr w:rsidR="004E4D74" w:rsidRPr="00BB4D23" w14:paraId="2F3333D3" w14:textId="77777777" w:rsidTr="00CB4182">
        <w:trPr>
          <w:trHeight w:val="454"/>
          <w:tblHeader/>
        </w:trPr>
        <w:tc>
          <w:tcPr>
            <w:tcW w:w="846" w:type="dxa"/>
            <w:shd w:val="clear" w:color="auto" w:fill="7030A0"/>
          </w:tcPr>
          <w:p w14:paraId="08739267" w14:textId="77777777" w:rsidR="004E4D74" w:rsidRDefault="004E4D74" w:rsidP="00CB4182">
            <w:pPr>
              <w:pStyle w:val="affa"/>
            </w:pPr>
            <w:r>
              <w:t>№</w:t>
            </w:r>
          </w:p>
        </w:tc>
        <w:tc>
          <w:tcPr>
            <w:tcW w:w="1701" w:type="dxa"/>
            <w:shd w:val="clear" w:color="auto" w:fill="7030A0"/>
            <w:tcMar>
              <w:top w:w="57" w:type="dxa"/>
              <w:left w:w="85" w:type="dxa"/>
              <w:bottom w:w="57" w:type="dxa"/>
              <w:right w:w="85" w:type="dxa"/>
            </w:tcMar>
          </w:tcPr>
          <w:p w14:paraId="54C42074" w14:textId="77777777" w:rsidR="004E4D74" w:rsidRPr="00BB4D23" w:rsidRDefault="004E4D74" w:rsidP="00CB4182">
            <w:pPr>
              <w:pStyle w:val="affa"/>
            </w:pPr>
            <w:r>
              <w:t>Параметр</w:t>
            </w:r>
          </w:p>
        </w:tc>
        <w:tc>
          <w:tcPr>
            <w:tcW w:w="6797" w:type="dxa"/>
            <w:shd w:val="clear" w:color="auto" w:fill="7030A0"/>
            <w:tcMar>
              <w:top w:w="57" w:type="dxa"/>
              <w:left w:w="85" w:type="dxa"/>
              <w:bottom w:w="57" w:type="dxa"/>
              <w:right w:w="85" w:type="dxa"/>
            </w:tcMar>
          </w:tcPr>
          <w:p w14:paraId="031DF456" w14:textId="77777777" w:rsidR="004E4D74" w:rsidRPr="00991D67" w:rsidRDefault="004E4D74" w:rsidP="00CB4182">
            <w:pPr>
              <w:pStyle w:val="affa"/>
            </w:pPr>
            <w:r>
              <w:t>Описание</w:t>
            </w:r>
          </w:p>
        </w:tc>
      </w:tr>
      <w:tr w:rsidR="004E4D74" w:rsidRPr="00BB4D23" w14:paraId="156ADD7B" w14:textId="77777777" w:rsidTr="00CB4182">
        <w:tc>
          <w:tcPr>
            <w:tcW w:w="846" w:type="dxa"/>
          </w:tcPr>
          <w:p w14:paraId="5A58026A" w14:textId="77777777" w:rsidR="004E4D74" w:rsidRPr="00DD146F" w:rsidRDefault="004E4D74" w:rsidP="00CB4182">
            <w:pPr>
              <w:pStyle w:val="aff8"/>
              <w:rPr>
                <w:lang w:val="ru-RU"/>
              </w:rPr>
            </w:pPr>
            <w:r>
              <w:rPr>
                <w:lang w:val="ru-RU"/>
              </w:rPr>
              <w:t>1</w:t>
            </w:r>
          </w:p>
        </w:tc>
        <w:tc>
          <w:tcPr>
            <w:tcW w:w="1701" w:type="dxa"/>
            <w:tcMar>
              <w:top w:w="57" w:type="dxa"/>
              <w:left w:w="85" w:type="dxa"/>
              <w:bottom w:w="57" w:type="dxa"/>
              <w:right w:w="85" w:type="dxa"/>
            </w:tcMar>
          </w:tcPr>
          <w:p w14:paraId="7D618867" w14:textId="77777777" w:rsidR="004E4D74" w:rsidRPr="00991D67" w:rsidRDefault="004E4D74" w:rsidP="00D80B6B">
            <w:pPr>
              <w:pStyle w:val="afffff6"/>
            </w:pPr>
            <w:r w:rsidRPr="00DD146F">
              <w:t>VERSION</w:t>
            </w:r>
          </w:p>
        </w:tc>
        <w:tc>
          <w:tcPr>
            <w:tcW w:w="6797" w:type="dxa"/>
            <w:tcMar>
              <w:top w:w="57" w:type="dxa"/>
              <w:left w:w="85" w:type="dxa"/>
              <w:bottom w:w="57" w:type="dxa"/>
              <w:right w:w="85" w:type="dxa"/>
            </w:tcMar>
          </w:tcPr>
          <w:p w14:paraId="21BAC6D7" w14:textId="3A69E345" w:rsidR="004E4D74" w:rsidRPr="00991D67" w:rsidRDefault="00D80B6B" w:rsidP="00871338">
            <w:pPr>
              <w:pStyle w:val="aff8"/>
              <w:rPr>
                <w:lang w:val="ru-RU"/>
              </w:rPr>
            </w:pPr>
            <w:r>
              <w:rPr>
                <w:lang w:val="ru-RU"/>
              </w:rPr>
              <w:t>Обязательный</w:t>
            </w:r>
            <w:r w:rsidR="00871338">
              <w:rPr>
                <w:lang w:val="ru-RU"/>
              </w:rPr>
              <w:t xml:space="preserve">. </w:t>
            </w:r>
            <w:r w:rsidR="00871338" w:rsidRPr="00871338">
              <w:rPr>
                <w:lang w:val="ru-RU"/>
              </w:rPr>
              <w:t>Версия YAML-сп</w:t>
            </w:r>
            <w:r w:rsidR="00871338">
              <w:rPr>
                <w:lang w:val="ru-RU"/>
              </w:rPr>
              <w:t xml:space="preserve">ецификации </w:t>
            </w:r>
            <w:r w:rsidR="002C3408" w:rsidRPr="002C3408">
              <w:rPr>
                <w:lang w:val="ru-RU"/>
              </w:rPr>
              <w:t>RT.Warehouse</w:t>
            </w:r>
            <w:r w:rsidR="00871338">
              <w:rPr>
                <w:lang w:val="ru-RU"/>
              </w:rPr>
              <w:t xml:space="preserve"> MapReduce. </w:t>
            </w:r>
            <w:r w:rsidR="00871338" w:rsidRPr="00871338">
              <w:rPr>
                <w:lang w:val="ru-RU"/>
              </w:rPr>
              <w:t>Текущие поддерживаемые версии: 1.0.0.1, 1.0.0.2 и 1.0.0.3.</w:t>
            </w:r>
          </w:p>
        </w:tc>
      </w:tr>
      <w:tr w:rsidR="004E4D74" w:rsidRPr="00BB4D23" w14:paraId="67E6A387" w14:textId="77777777" w:rsidTr="00CB4182">
        <w:tc>
          <w:tcPr>
            <w:tcW w:w="846" w:type="dxa"/>
          </w:tcPr>
          <w:p w14:paraId="3FBF7413" w14:textId="77777777" w:rsidR="004E4D74" w:rsidRPr="008139CE" w:rsidRDefault="004E4D74" w:rsidP="00CB4182">
            <w:pPr>
              <w:pStyle w:val="aff8"/>
              <w:rPr>
                <w:lang w:val="ru-RU"/>
              </w:rPr>
            </w:pPr>
            <w:r>
              <w:rPr>
                <w:lang w:val="ru-RU"/>
              </w:rPr>
              <w:t>2</w:t>
            </w:r>
          </w:p>
        </w:tc>
        <w:tc>
          <w:tcPr>
            <w:tcW w:w="1701" w:type="dxa"/>
            <w:tcMar>
              <w:top w:w="57" w:type="dxa"/>
              <w:left w:w="85" w:type="dxa"/>
              <w:bottom w:w="57" w:type="dxa"/>
              <w:right w:w="85" w:type="dxa"/>
            </w:tcMar>
          </w:tcPr>
          <w:p w14:paraId="2ED4E62E" w14:textId="77777777" w:rsidR="004E4D74" w:rsidRPr="00DD146F" w:rsidRDefault="004E4D74" w:rsidP="00D80B6B">
            <w:pPr>
              <w:pStyle w:val="afffff6"/>
            </w:pPr>
            <w:r w:rsidRPr="008139CE">
              <w:t>DATABASE</w:t>
            </w:r>
          </w:p>
        </w:tc>
        <w:tc>
          <w:tcPr>
            <w:tcW w:w="6797" w:type="dxa"/>
            <w:tcMar>
              <w:top w:w="57" w:type="dxa"/>
              <w:left w:w="85" w:type="dxa"/>
              <w:bottom w:w="57" w:type="dxa"/>
              <w:right w:w="85" w:type="dxa"/>
            </w:tcMar>
          </w:tcPr>
          <w:p w14:paraId="388F2E0E" w14:textId="1A9CCCE5" w:rsidR="004E4D74" w:rsidRDefault="00D80B6B" w:rsidP="00871338">
            <w:pPr>
              <w:pStyle w:val="aff8"/>
              <w:rPr>
                <w:lang w:val="ru-RU"/>
              </w:rPr>
            </w:pPr>
            <w:r>
              <w:rPr>
                <w:lang w:val="ru-RU"/>
              </w:rPr>
              <w:t>Опционально</w:t>
            </w:r>
            <w:r w:rsidR="00871338">
              <w:rPr>
                <w:lang w:val="ru-RU"/>
              </w:rPr>
              <w:t xml:space="preserve">. </w:t>
            </w:r>
            <w:r w:rsidR="00871338" w:rsidRPr="00871338">
              <w:rPr>
                <w:lang w:val="ru-RU"/>
              </w:rPr>
              <w:t>Указывает, к какой базе д</w:t>
            </w:r>
            <w:r w:rsidR="00871338">
              <w:rPr>
                <w:lang w:val="ru-RU"/>
              </w:rPr>
              <w:t xml:space="preserve">анных в </w:t>
            </w:r>
            <w:r w:rsidR="002C3408" w:rsidRPr="002C3408">
              <w:t>RT</w:t>
            </w:r>
            <w:r w:rsidR="002C3408" w:rsidRPr="002C3408">
              <w:rPr>
                <w:lang w:val="ru-RU"/>
              </w:rPr>
              <w:t>.</w:t>
            </w:r>
            <w:r w:rsidR="002C3408" w:rsidRPr="002C3408">
              <w:t>Warehouse</w:t>
            </w:r>
            <w:r w:rsidR="00871338">
              <w:rPr>
                <w:lang w:val="ru-RU"/>
              </w:rPr>
              <w:t xml:space="preserve"> подключаться. </w:t>
            </w:r>
            <w:r w:rsidR="00871338" w:rsidRPr="00871338">
              <w:rPr>
                <w:lang w:val="ru-RU"/>
              </w:rPr>
              <w:t>Если</w:t>
            </w:r>
            <w:r>
              <w:rPr>
                <w:lang w:val="ru-RU"/>
              </w:rPr>
              <w:t xml:space="preserve"> параметр не указан</w:t>
            </w:r>
            <w:r w:rsidR="00871338" w:rsidRPr="00871338">
              <w:rPr>
                <w:lang w:val="ru-RU"/>
              </w:rPr>
              <w:t>, по умолчанию используется</w:t>
            </w:r>
            <w:r w:rsidR="00871338">
              <w:rPr>
                <w:lang w:val="ru-RU"/>
              </w:rPr>
              <w:t xml:space="preserve"> база данных по умолчанию или </w:t>
            </w:r>
            <w:r w:rsidR="00871338" w:rsidRPr="0055738E">
              <w:rPr>
                <w:rStyle w:val="afffff7"/>
                <w:lang w:val="ru-RU"/>
              </w:rPr>
              <w:t>$</w:t>
            </w:r>
            <w:r w:rsidR="00871338" w:rsidRPr="00D80B6B">
              <w:rPr>
                <w:rStyle w:val="afffff7"/>
              </w:rPr>
              <w:t>PGDATABASE</w:t>
            </w:r>
            <w:r w:rsidR="00871338" w:rsidRPr="00871338">
              <w:rPr>
                <w:lang w:val="ru-RU"/>
              </w:rPr>
              <w:t>, если задано.</w:t>
            </w:r>
          </w:p>
        </w:tc>
      </w:tr>
      <w:tr w:rsidR="004E4D74" w:rsidRPr="00BB4D23" w14:paraId="1347933B" w14:textId="77777777" w:rsidTr="00CB4182">
        <w:tc>
          <w:tcPr>
            <w:tcW w:w="846" w:type="dxa"/>
          </w:tcPr>
          <w:p w14:paraId="161C6715" w14:textId="77777777" w:rsidR="004E4D74" w:rsidRPr="008139CE" w:rsidRDefault="004E4D74" w:rsidP="00CB4182">
            <w:pPr>
              <w:pStyle w:val="aff8"/>
              <w:rPr>
                <w:lang w:val="ru-RU"/>
              </w:rPr>
            </w:pPr>
            <w:r>
              <w:rPr>
                <w:lang w:val="ru-RU"/>
              </w:rPr>
              <w:t>3</w:t>
            </w:r>
          </w:p>
        </w:tc>
        <w:tc>
          <w:tcPr>
            <w:tcW w:w="1701" w:type="dxa"/>
            <w:tcMar>
              <w:top w:w="57" w:type="dxa"/>
              <w:left w:w="85" w:type="dxa"/>
              <w:bottom w:w="57" w:type="dxa"/>
              <w:right w:w="85" w:type="dxa"/>
            </w:tcMar>
          </w:tcPr>
          <w:p w14:paraId="5AAB5FD4" w14:textId="77777777" w:rsidR="004E4D74" w:rsidRPr="008139CE" w:rsidRDefault="004E4D74" w:rsidP="00D80B6B">
            <w:pPr>
              <w:pStyle w:val="afffff6"/>
            </w:pPr>
            <w:r w:rsidRPr="008139CE">
              <w:t>USER</w:t>
            </w:r>
          </w:p>
        </w:tc>
        <w:tc>
          <w:tcPr>
            <w:tcW w:w="6797" w:type="dxa"/>
            <w:tcMar>
              <w:top w:w="57" w:type="dxa"/>
              <w:left w:w="85" w:type="dxa"/>
              <w:bottom w:w="57" w:type="dxa"/>
              <w:right w:w="85" w:type="dxa"/>
            </w:tcMar>
          </w:tcPr>
          <w:p w14:paraId="307F009F" w14:textId="0B66F735" w:rsidR="004E4D74" w:rsidRDefault="00D80B6B" w:rsidP="00D80B6B">
            <w:pPr>
              <w:pStyle w:val="aff8"/>
              <w:rPr>
                <w:lang w:val="ru-RU"/>
              </w:rPr>
            </w:pPr>
            <w:r>
              <w:rPr>
                <w:lang w:val="ru-RU"/>
              </w:rPr>
              <w:t>Опционально</w:t>
            </w:r>
            <w:r w:rsidR="009F679E">
              <w:rPr>
                <w:lang w:val="ru-RU"/>
              </w:rPr>
              <w:t xml:space="preserve">. </w:t>
            </w:r>
            <w:r w:rsidR="009F679E" w:rsidRPr="009F679E">
              <w:rPr>
                <w:lang w:val="ru-RU"/>
              </w:rPr>
              <w:t>Указывает, какую роль базы данны</w:t>
            </w:r>
            <w:r w:rsidR="009F679E">
              <w:rPr>
                <w:lang w:val="ru-RU"/>
              </w:rPr>
              <w:t xml:space="preserve">х использовать для подключения. </w:t>
            </w:r>
            <w:r w:rsidR="009F679E" w:rsidRPr="009F679E">
              <w:rPr>
                <w:lang w:val="ru-RU"/>
              </w:rPr>
              <w:t xml:space="preserve">Если </w:t>
            </w:r>
            <w:r>
              <w:rPr>
                <w:lang w:val="ru-RU"/>
              </w:rPr>
              <w:t>параметр не указан</w:t>
            </w:r>
            <w:r w:rsidR="009F679E" w:rsidRPr="009F679E">
              <w:rPr>
                <w:lang w:val="ru-RU"/>
              </w:rPr>
              <w:t xml:space="preserve">, по умолчанию используется текущий пользователь </w:t>
            </w:r>
            <w:r w:rsidR="009F679E">
              <w:rPr>
                <w:lang w:val="ru-RU"/>
              </w:rPr>
              <w:t xml:space="preserve">или </w:t>
            </w:r>
            <w:r w:rsidR="009F679E" w:rsidRPr="0055738E">
              <w:rPr>
                <w:rStyle w:val="afffff7"/>
                <w:lang w:val="ru-RU"/>
              </w:rPr>
              <w:t>$</w:t>
            </w:r>
            <w:r w:rsidR="009F679E" w:rsidRPr="00D80B6B">
              <w:rPr>
                <w:rStyle w:val="afffff7"/>
              </w:rPr>
              <w:t>PGUSER</w:t>
            </w:r>
            <w:r w:rsidR="009F679E">
              <w:rPr>
                <w:lang w:val="ru-RU"/>
              </w:rPr>
              <w:t xml:space="preserve">, если установлено. </w:t>
            </w:r>
            <w:r w:rsidR="009F679E" w:rsidRPr="009F679E">
              <w:rPr>
                <w:lang w:val="ru-RU"/>
              </w:rPr>
              <w:t xml:space="preserve">Вы должны быть суперпользователем </w:t>
            </w:r>
            <w:r w:rsidR="002C3408" w:rsidRPr="002C3408">
              <w:t>RT</w:t>
            </w:r>
            <w:r w:rsidR="002C3408" w:rsidRPr="002C3408">
              <w:rPr>
                <w:lang w:val="ru-RU"/>
              </w:rPr>
              <w:t>.</w:t>
            </w:r>
            <w:r w:rsidR="002C3408" w:rsidRPr="002C3408">
              <w:t>Warehouse</w:t>
            </w:r>
            <w:r w:rsidR="009F679E" w:rsidRPr="009F679E">
              <w:rPr>
                <w:lang w:val="ru-RU"/>
              </w:rPr>
              <w:t>, чтобы запускать функции, написанн</w:t>
            </w:r>
            <w:r w:rsidR="009F679E">
              <w:rPr>
                <w:lang w:val="ru-RU"/>
              </w:rPr>
              <w:t xml:space="preserve">ые на Python и Perl. </w:t>
            </w:r>
            <w:r w:rsidR="009F679E" w:rsidRPr="009F679E">
              <w:rPr>
                <w:lang w:val="ru-RU"/>
              </w:rPr>
              <w:t>Обычные пользователи базы данных могут запускать функци</w:t>
            </w:r>
            <w:r>
              <w:rPr>
                <w:lang w:val="ru-RU"/>
              </w:rPr>
              <w:t>и, написанные на</w:t>
            </w:r>
            <w:r w:rsidR="009F679E">
              <w:rPr>
                <w:lang w:val="ru-RU"/>
              </w:rPr>
              <w:t xml:space="preserve"> Perl. </w:t>
            </w:r>
            <w:r w:rsidR="009F679E" w:rsidRPr="009F679E">
              <w:rPr>
                <w:lang w:val="ru-RU"/>
              </w:rPr>
              <w:t xml:space="preserve">Вы также должны быть суперпользователем базы данных, чтобы запускать задания MapReduce, которые содержат типы ввода </w:t>
            </w:r>
            <w:r w:rsidR="009F679E" w:rsidRPr="00D80B6B">
              <w:rPr>
                <w:rStyle w:val="afffff7"/>
              </w:rPr>
              <w:t>FILE</w:t>
            </w:r>
            <w:r w:rsidR="009F679E" w:rsidRPr="009F679E">
              <w:rPr>
                <w:lang w:val="ru-RU"/>
              </w:rPr>
              <w:t xml:space="preserve">, </w:t>
            </w:r>
            <w:r w:rsidR="009F679E" w:rsidRPr="00D80B6B">
              <w:rPr>
                <w:rStyle w:val="afffff7"/>
              </w:rPr>
              <w:t>GPFDIST</w:t>
            </w:r>
            <w:r w:rsidR="009F679E" w:rsidRPr="009F679E">
              <w:rPr>
                <w:lang w:val="ru-RU"/>
              </w:rPr>
              <w:t xml:space="preserve"> и </w:t>
            </w:r>
            <w:r w:rsidR="009F679E" w:rsidRPr="00D80B6B">
              <w:rPr>
                <w:rStyle w:val="afffff7"/>
              </w:rPr>
              <w:t>EXEC</w:t>
            </w:r>
            <w:r w:rsidR="009F679E" w:rsidRPr="009F679E">
              <w:rPr>
                <w:lang w:val="ru-RU"/>
              </w:rPr>
              <w:t>.</w:t>
            </w:r>
          </w:p>
        </w:tc>
      </w:tr>
      <w:tr w:rsidR="004E4D74" w:rsidRPr="00BB4D23" w14:paraId="07C9DD8B" w14:textId="77777777" w:rsidTr="00CB4182">
        <w:tc>
          <w:tcPr>
            <w:tcW w:w="846" w:type="dxa"/>
          </w:tcPr>
          <w:p w14:paraId="3BE7EC24" w14:textId="77777777" w:rsidR="004E4D74" w:rsidRPr="00E32F92" w:rsidRDefault="004E4D74" w:rsidP="00CB4182">
            <w:pPr>
              <w:pStyle w:val="aff8"/>
              <w:rPr>
                <w:lang w:val="ru-RU"/>
              </w:rPr>
            </w:pPr>
            <w:r>
              <w:rPr>
                <w:lang w:val="ru-RU"/>
              </w:rPr>
              <w:t>4</w:t>
            </w:r>
          </w:p>
        </w:tc>
        <w:tc>
          <w:tcPr>
            <w:tcW w:w="1701" w:type="dxa"/>
            <w:tcMar>
              <w:top w:w="57" w:type="dxa"/>
              <w:left w:w="85" w:type="dxa"/>
              <w:bottom w:w="57" w:type="dxa"/>
              <w:right w:w="85" w:type="dxa"/>
            </w:tcMar>
          </w:tcPr>
          <w:p w14:paraId="4B5AF346" w14:textId="77777777" w:rsidR="004E4D74" w:rsidRPr="008139CE" w:rsidRDefault="004E4D74" w:rsidP="00D80B6B">
            <w:pPr>
              <w:pStyle w:val="afffff6"/>
            </w:pPr>
            <w:r w:rsidRPr="00E32F92">
              <w:t>HOST</w:t>
            </w:r>
          </w:p>
        </w:tc>
        <w:tc>
          <w:tcPr>
            <w:tcW w:w="6797" w:type="dxa"/>
            <w:tcMar>
              <w:top w:w="57" w:type="dxa"/>
              <w:left w:w="85" w:type="dxa"/>
              <w:bottom w:w="57" w:type="dxa"/>
              <w:right w:w="85" w:type="dxa"/>
            </w:tcMar>
          </w:tcPr>
          <w:p w14:paraId="7B33A83B" w14:textId="72380BA0" w:rsidR="004E4D74" w:rsidRDefault="00D80B6B" w:rsidP="00D80B6B">
            <w:pPr>
              <w:pStyle w:val="aff8"/>
              <w:rPr>
                <w:lang w:val="ru-RU"/>
              </w:rPr>
            </w:pPr>
            <w:r>
              <w:rPr>
                <w:lang w:val="ru-RU"/>
              </w:rPr>
              <w:t>Опционально</w:t>
            </w:r>
            <w:r w:rsidR="00557627">
              <w:rPr>
                <w:lang w:val="ru-RU"/>
              </w:rPr>
              <w:t xml:space="preserve">. </w:t>
            </w:r>
            <w:r>
              <w:rPr>
                <w:lang w:val="ru-RU"/>
              </w:rPr>
              <w:t>Задаё</w:t>
            </w:r>
            <w:r w:rsidR="00557627">
              <w:rPr>
                <w:lang w:val="ru-RU"/>
              </w:rPr>
              <w:t xml:space="preserve">т имя хоста </w:t>
            </w:r>
            <w:r>
              <w:rPr>
                <w:lang w:val="ru-RU"/>
              </w:rPr>
              <w:t xml:space="preserve">мастера </w:t>
            </w:r>
            <w:r w:rsidR="002C3408" w:rsidRPr="002C3408">
              <w:t>RT</w:t>
            </w:r>
            <w:r w:rsidR="002C3408" w:rsidRPr="002C3408">
              <w:rPr>
                <w:lang w:val="ru-RU"/>
              </w:rPr>
              <w:t>.</w:t>
            </w:r>
            <w:r w:rsidR="002C3408" w:rsidRPr="002C3408">
              <w:t>Warehouse</w:t>
            </w:r>
            <w:r w:rsidR="00557627">
              <w:rPr>
                <w:lang w:val="ru-RU"/>
              </w:rPr>
              <w:t xml:space="preserve">. </w:t>
            </w:r>
            <w:r w:rsidR="00557627" w:rsidRPr="00557627">
              <w:rPr>
                <w:lang w:val="ru-RU"/>
              </w:rPr>
              <w:t xml:space="preserve">Если </w:t>
            </w:r>
            <w:r>
              <w:rPr>
                <w:lang w:val="ru-RU"/>
              </w:rPr>
              <w:t>параметр не указан</w:t>
            </w:r>
            <w:r w:rsidR="00557627" w:rsidRPr="00557627">
              <w:rPr>
                <w:lang w:val="ru-RU"/>
              </w:rPr>
              <w:t>, по умолчан</w:t>
            </w:r>
            <w:r w:rsidR="00557627">
              <w:rPr>
                <w:lang w:val="ru-RU"/>
              </w:rPr>
              <w:t xml:space="preserve">ию используется </w:t>
            </w:r>
            <w:r w:rsidR="00557627" w:rsidRPr="00D80B6B">
              <w:rPr>
                <w:rStyle w:val="afffff7"/>
              </w:rPr>
              <w:t>localhost</w:t>
            </w:r>
            <w:r w:rsidR="00557627">
              <w:rPr>
                <w:lang w:val="ru-RU"/>
              </w:rPr>
              <w:t xml:space="preserve"> или </w:t>
            </w:r>
            <w:r w:rsidR="00557627" w:rsidRPr="0055738E">
              <w:rPr>
                <w:rStyle w:val="afffff7"/>
                <w:lang w:val="ru-RU"/>
              </w:rPr>
              <w:t>$</w:t>
            </w:r>
            <w:r w:rsidR="00557627" w:rsidRPr="00D80B6B">
              <w:rPr>
                <w:rStyle w:val="afffff7"/>
              </w:rPr>
              <w:t>PGHOST</w:t>
            </w:r>
            <w:r w:rsidR="00557627" w:rsidRPr="00557627">
              <w:rPr>
                <w:lang w:val="ru-RU"/>
              </w:rPr>
              <w:t>, если установлено.</w:t>
            </w:r>
          </w:p>
        </w:tc>
      </w:tr>
      <w:tr w:rsidR="004E4D74" w:rsidRPr="00BB4D23" w14:paraId="0CB339B9" w14:textId="77777777" w:rsidTr="00CB4182">
        <w:tc>
          <w:tcPr>
            <w:tcW w:w="846" w:type="dxa"/>
          </w:tcPr>
          <w:p w14:paraId="6644C595" w14:textId="77777777" w:rsidR="004E4D74" w:rsidRPr="003C1D89" w:rsidRDefault="004E4D74" w:rsidP="00CB4182">
            <w:pPr>
              <w:pStyle w:val="aff8"/>
              <w:rPr>
                <w:lang w:val="ru-RU"/>
              </w:rPr>
            </w:pPr>
            <w:r>
              <w:rPr>
                <w:lang w:val="ru-RU"/>
              </w:rPr>
              <w:t>5</w:t>
            </w:r>
          </w:p>
        </w:tc>
        <w:tc>
          <w:tcPr>
            <w:tcW w:w="1701" w:type="dxa"/>
            <w:tcMar>
              <w:top w:w="57" w:type="dxa"/>
              <w:left w:w="85" w:type="dxa"/>
              <w:bottom w:w="57" w:type="dxa"/>
              <w:right w:w="85" w:type="dxa"/>
            </w:tcMar>
          </w:tcPr>
          <w:p w14:paraId="775CC5C9" w14:textId="77777777" w:rsidR="004E4D74" w:rsidRPr="00E32F92" w:rsidRDefault="004E4D74" w:rsidP="00D80B6B">
            <w:pPr>
              <w:pStyle w:val="afffff6"/>
            </w:pPr>
            <w:r w:rsidRPr="003C1D89">
              <w:t>PORT</w:t>
            </w:r>
          </w:p>
        </w:tc>
        <w:tc>
          <w:tcPr>
            <w:tcW w:w="6797" w:type="dxa"/>
            <w:tcMar>
              <w:top w:w="57" w:type="dxa"/>
              <w:left w:w="85" w:type="dxa"/>
              <w:bottom w:w="57" w:type="dxa"/>
              <w:right w:w="85" w:type="dxa"/>
            </w:tcMar>
          </w:tcPr>
          <w:p w14:paraId="3D1C95FF" w14:textId="09B1E520" w:rsidR="004E4D74" w:rsidRDefault="00D80B6B" w:rsidP="00D80B6B">
            <w:pPr>
              <w:pStyle w:val="aff8"/>
              <w:rPr>
                <w:lang w:val="ru-RU"/>
              </w:rPr>
            </w:pPr>
            <w:r>
              <w:rPr>
                <w:lang w:val="ru-RU"/>
              </w:rPr>
              <w:t>Опционально</w:t>
            </w:r>
            <w:r w:rsidR="008B20D1">
              <w:rPr>
                <w:lang w:val="ru-RU"/>
              </w:rPr>
              <w:t xml:space="preserve">. </w:t>
            </w:r>
            <w:r>
              <w:rPr>
                <w:lang w:val="ru-RU"/>
              </w:rPr>
              <w:t xml:space="preserve">Задаёт </w:t>
            </w:r>
            <w:r w:rsidR="008B20D1" w:rsidRPr="008B20D1">
              <w:rPr>
                <w:lang w:val="ru-RU"/>
              </w:rPr>
              <w:t xml:space="preserve">порт </w:t>
            </w:r>
            <w:r>
              <w:rPr>
                <w:lang w:val="ru-RU"/>
              </w:rPr>
              <w:t xml:space="preserve">мастера </w:t>
            </w:r>
            <w:r w:rsidR="002C3408" w:rsidRPr="002C3408">
              <w:t>RT</w:t>
            </w:r>
            <w:r w:rsidR="002C3408" w:rsidRPr="002C3408">
              <w:rPr>
                <w:lang w:val="ru-RU"/>
              </w:rPr>
              <w:t>.</w:t>
            </w:r>
            <w:r w:rsidR="002C3408" w:rsidRPr="002C3408">
              <w:t>Warehouse</w:t>
            </w:r>
            <w:r w:rsidR="008B20D1" w:rsidRPr="008B20D1">
              <w:rPr>
                <w:lang w:val="ru-RU"/>
              </w:rPr>
              <w:t>.</w:t>
            </w:r>
            <w:r w:rsidR="008B20D1">
              <w:rPr>
                <w:lang w:val="ru-RU"/>
              </w:rPr>
              <w:t xml:space="preserve"> </w:t>
            </w:r>
            <w:r w:rsidR="008B20D1" w:rsidRPr="008B20D1">
              <w:rPr>
                <w:lang w:val="ru-RU"/>
              </w:rPr>
              <w:t xml:space="preserve">Если </w:t>
            </w:r>
            <w:r>
              <w:rPr>
                <w:lang w:val="ru-RU"/>
              </w:rPr>
              <w:t xml:space="preserve">параметр </w:t>
            </w:r>
            <w:r w:rsidR="008B20D1" w:rsidRPr="008B20D1">
              <w:rPr>
                <w:lang w:val="ru-RU"/>
              </w:rPr>
              <w:t>не у</w:t>
            </w:r>
            <w:r w:rsidR="008B20D1">
              <w:rPr>
                <w:lang w:val="ru-RU"/>
              </w:rPr>
              <w:t>каза</w:t>
            </w:r>
            <w:r>
              <w:rPr>
                <w:lang w:val="ru-RU"/>
              </w:rPr>
              <w:t>н</w:t>
            </w:r>
            <w:r w:rsidR="008B20D1">
              <w:rPr>
                <w:lang w:val="ru-RU"/>
              </w:rPr>
              <w:t xml:space="preserve">, по умолчанию </w:t>
            </w:r>
            <w:r w:rsidR="008B20D1" w:rsidRPr="002C3408">
              <w:rPr>
                <w:rStyle w:val="afffff7"/>
                <w:lang w:val="ru-RU"/>
              </w:rPr>
              <w:t>5432</w:t>
            </w:r>
            <w:r w:rsidR="008B20D1">
              <w:rPr>
                <w:lang w:val="ru-RU"/>
              </w:rPr>
              <w:t xml:space="preserve"> или </w:t>
            </w:r>
            <w:r w:rsidR="008B20D1" w:rsidRPr="002C3408">
              <w:rPr>
                <w:rStyle w:val="afffff7"/>
                <w:lang w:val="ru-RU"/>
              </w:rPr>
              <w:t>$</w:t>
            </w:r>
            <w:r w:rsidR="008B20D1" w:rsidRPr="00D80B6B">
              <w:rPr>
                <w:rStyle w:val="afffff7"/>
              </w:rPr>
              <w:t>PGPORT</w:t>
            </w:r>
            <w:r w:rsidR="008B20D1" w:rsidRPr="008B20D1">
              <w:rPr>
                <w:lang w:val="ru-RU"/>
              </w:rPr>
              <w:t>, если установлено.</w:t>
            </w:r>
          </w:p>
        </w:tc>
      </w:tr>
      <w:tr w:rsidR="00FD1D6F" w:rsidRPr="00BB4D23" w14:paraId="7D7C9F4F" w14:textId="77777777" w:rsidTr="00CB4182">
        <w:tc>
          <w:tcPr>
            <w:tcW w:w="846" w:type="dxa"/>
          </w:tcPr>
          <w:p w14:paraId="1A3027F9" w14:textId="4926A866" w:rsidR="00FD1D6F" w:rsidRDefault="00FD1D6F" w:rsidP="00CB4182">
            <w:pPr>
              <w:pStyle w:val="aff8"/>
              <w:rPr>
                <w:lang w:val="ru-RU"/>
              </w:rPr>
            </w:pPr>
            <w:r>
              <w:rPr>
                <w:lang w:val="ru-RU"/>
              </w:rPr>
              <w:t>6</w:t>
            </w:r>
          </w:p>
        </w:tc>
        <w:tc>
          <w:tcPr>
            <w:tcW w:w="1701" w:type="dxa"/>
            <w:tcMar>
              <w:top w:w="57" w:type="dxa"/>
              <w:left w:w="85" w:type="dxa"/>
              <w:bottom w:w="57" w:type="dxa"/>
              <w:right w:w="85" w:type="dxa"/>
            </w:tcMar>
          </w:tcPr>
          <w:p w14:paraId="447A38AC" w14:textId="3E835B18" w:rsidR="00FD1D6F" w:rsidRPr="003C1D89" w:rsidRDefault="00FD1D6F" w:rsidP="00D80B6B">
            <w:pPr>
              <w:pStyle w:val="afffff6"/>
            </w:pPr>
            <w:r w:rsidRPr="00FD1D6F">
              <w:t>DEFINE</w:t>
            </w:r>
          </w:p>
        </w:tc>
        <w:tc>
          <w:tcPr>
            <w:tcW w:w="6797" w:type="dxa"/>
            <w:tcMar>
              <w:top w:w="57" w:type="dxa"/>
              <w:left w:w="85" w:type="dxa"/>
              <w:bottom w:w="57" w:type="dxa"/>
              <w:right w:w="85" w:type="dxa"/>
            </w:tcMar>
          </w:tcPr>
          <w:p w14:paraId="1FDD07B0" w14:textId="0E544A7B" w:rsidR="00FD1D6F" w:rsidRDefault="00D80B6B" w:rsidP="00FD1D6F">
            <w:pPr>
              <w:pStyle w:val="aff8"/>
              <w:rPr>
                <w:lang w:val="ru-RU"/>
              </w:rPr>
            </w:pPr>
            <w:r>
              <w:rPr>
                <w:lang w:val="ru-RU"/>
              </w:rPr>
              <w:t>Обязательный</w:t>
            </w:r>
            <w:r w:rsidR="00FD1D6F">
              <w:rPr>
                <w:lang w:val="ru-RU"/>
              </w:rPr>
              <w:t xml:space="preserve">. </w:t>
            </w:r>
            <w:r w:rsidR="00FD1D6F" w:rsidRPr="00FD1D6F">
              <w:rPr>
                <w:lang w:val="ru-RU"/>
              </w:rPr>
              <w:t>Последовательность определений</w:t>
            </w:r>
            <w:r w:rsidR="00FD1D6F">
              <w:rPr>
                <w:lang w:val="ru-RU"/>
              </w:rPr>
              <w:t xml:space="preserve"> для этого документа MapReduce. </w:t>
            </w:r>
            <w:r w:rsidR="00FD1D6F" w:rsidRPr="00FD1D6F">
              <w:rPr>
                <w:lang w:val="ru-RU"/>
              </w:rPr>
              <w:t xml:space="preserve">В разделе </w:t>
            </w:r>
            <w:r w:rsidR="00FD1D6F" w:rsidRPr="00D80B6B">
              <w:rPr>
                <w:rStyle w:val="afffff7"/>
              </w:rPr>
              <w:t>DEFINE</w:t>
            </w:r>
            <w:r w:rsidR="00FD1D6F" w:rsidRPr="00FD1D6F">
              <w:rPr>
                <w:lang w:val="ru-RU"/>
              </w:rPr>
              <w:t xml:space="preserve"> должно быть хотя бы одно определение </w:t>
            </w:r>
            <w:r w:rsidR="00FD1D6F" w:rsidRPr="00D80B6B">
              <w:rPr>
                <w:rStyle w:val="afffff7"/>
              </w:rPr>
              <w:t>INPUT</w:t>
            </w:r>
            <w:r w:rsidR="00FD1D6F" w:rsidRPr="00FD1D6F">
              <w:rPr>
                <w:lang w:val="ru-RU"/>
              </w:rPr>
              <w:t>.</w:t>
            </w:r>
          </w:p>
        </w:tc>
      </w:tr>
      <w:tr w:rsidR="00FD1D6F" w:rsidRPr="00BB4D23" w14:paraId="237B572D" w14:textId="77777777" w:rsidTr="00CB4182">
        <w:tc>
          <w:tcPr>
            <w:tcW w:w="846" w:type="dxa"/>
          </w:tcPr>
          <w:p w14:paraId="67DDAEDD" w14:textId="7AE4847C" w:rsidR="00FD1D6F" w:rsidRDefault="00FD1D6F" w:rsidP="00CB4182">
            <w:pPr>
              <w:pStyle w:val="aff8"/>
              <w:rPr>
                <w:lang w:val="ru-RU"/>
              </w:rPr>
            </w:pPr>
            <w:r>
              <w:rPr>
                <w:lang w:val="ru-RU"/>
              </w:rPr>
              <w:t>6.1</w:t>
            </w:r>
          </w:p>
        </w:tc>
        <w:tc>
          <w:tcPr>
            <w:tcW w:w="1701" w:type="dxa"/>
            <w:tcMar>
              <w:top w:w="57" w:type="dxa"/>
              <w:left w:w="85" w:type="dxa"/>
              <w:bottom w:w="57" w:type="dxa"/>
              <w:right w:w="85" w:type="dxa"/>
            </w:tcMar>
          </w:tcPr>
          <w:p w14:paraId="3E8A358B" w14:textId="452C4A35" w:rsidR="00FD1D6F" w:rsidRPr="00FD1D6F" w:rsidRDefault="00FD1D6F" w:rsidP="00D80B6B">
            <w:pPr>
              <w:pStyle w:val="afffff6"/>
            </w:pPr>
            <w:r w:rsidRPr="00FD1D6F">
              <w:t>INPUT</w:t>
            </w:r>
          </w:p>
        </w:tc>
        <w:tc>
          <w:tcPr>
            <w:tcW w:w="6797" w:type="dxa"/>
            <w:tcMar>
              <w:top w:w="57" w:type="dxa"/>
              <w:left w:w="85" w:type="dxa"/>
              <w:bottom w:w="57" w:type="dxa"/>
              <w:right w:w="85" w:type="dxa"/>
            </w:tcMar>
          </w:tcPr>
          <w:p w14:paraId="5734E67E" w14:textId="10BBB18D" w:rsidR="00FD1D6F" w:rsidRDefault="00D80B6B" w:rsidP="00D80B6B">
            <w:pPr>
              <w:pStyle w:val="aff8"/>
              <w:rPr>
                <w:lang w:val="ru-RU"/>
              </w:rPr>
            </w:pPr>
            <w:r>
              <w:rPr>
                <w:lang w:val="ru-RU"/>
              </w:rPr>
              <w:t>Обязательный</w:t>
            </w:r>
            <w:r w:rsidR="00FD1D6F">
              <w:rPr>
                <w:lang w:val="ru-RU"/>
              </w:rPr>
              <w:t xml:space="preserve">. Определяет входные данные. </w:t>
            </w:r>
            <w:r w:rsidR="00FD1D6F" w:rsidRPr="00FD1D6F">
              <w:rPr>
                <w:lang w:val="ru-RU"/>
              </w:rPr>
              <w:t>В каждом документе MapReduce должен бы</w:t>
            </w:r>
            <w:r w:rsidR="00FD1D6F">
              <w:rPr>
                <w:lang w:val="ru-RU"/>
              </w:rPr>
              <w:t xml:space="preserve">ть определен хотя бы один вход. </w:t>
            </w:r>
            <w:r w:rsidR="00FD1D6F" w:rsidRPr="00FD1D6F">
              <w:rPr>
                <w:lang w:val="ru-RU"/>
              </w:rPr>
              <w:t xml:space="preserve">В документе разрешено несколько определений ввода, но каждое определение ввода может указывать только один из этих типов доступа: файл, ссылка на файл </w:t>
            </w:r>
            <w:r w:rsidR="00FD1D6F" w:rsidRPr="00D80B6B">
              <w:rPr>
                <w:rStyle w:val="afffff7"/>
              </w:rPr>
              <w:t>gpfdist</w:t>
            </w:r>
            <w:r w:rsidR="00FD1D6F" w:rsidRPr="00FD1D6F">
              <w:rPr>
                <w:lang w:val="ru-RU"/>
              </w:rPr>
              <w:t>, таблица в базе данных, команда SQL ил</w:t>
            </w:r>
            <w:r w:rsidR="00FD1D6F">
              <w:rPr>
                <w:lang w:val="ru-RU"/>
              </w:rPr>
              <w:t xml:space="preserve">и команда операционной системы. См. </w:t>
            </w:r>
            <w:r w:rsidRPr="00D80B6B">
              <w:rPr>
                <w:rStyle w:val="afffff7"/>
              </w:rPr>
              <w:fldChar w:fldCharType="begin"/>
            </w:r>
            <w:r w:rsidRPr="00D80B6B">
              <w:rPr>
                <w:rStyle w:val="afffff7"/>
              </w:rPr>
              <w:instrText xml:space="preserve"> REF _Ref62569276 \h </w:instrText>
            </w:r>
            <w:r>
              <w:rPr>
                <w:rStyle w:val="afffff7"/>
              </w:rPr>
              <w:instrText xml:space="preserve"> \* MERGEFORMAT </w:instrText>
            </w:r>
            <w:r w:rsidRPr="00D80B6B">
              <w:rPr>
                <w:rStyle w:val="afffff7"/>
              </w:rPr>
            </w:r>
            <w:r w:rsidRPr="00D80B6B">
              <w:rPr>
                <w:rStyle w:val="afffff7"/>
              </w:rPr>
              <w:fldChar w:fldCharType="separate"/>
            </w:r>
            <w:r w:rsidR="000D13AA" w:rsidRPr="000D13AA">
              <w:rPr>
                <w:rStyle w:val="afffff7"/>
              </w:rPr>
              <w:t>gpfdist</w:t>
            </w:r>
            <w:r w:rsidRPr="00D80B6B">
              <w:rPr>
                <w:rStyle w:val="afffff7"/>
              </w:rPr>
              <w:fldChar w:fldCharType="end"/>
            </w:r>
            <w:r>
              <w:rPr>
                <w:lang w:val="ru-RU"/>
              </w:rPr>
              <w:t xml:space="preserve"> </w:t>
            </w:r>
            <w:r w:rsidR="00FD1D6F" w:rsidRPr="00FD1D6F">
              <w:rPr>
                <w:lang w:val="ru-RU"/>
              </w:rPr>
              <w:t>для получения информации об этой ссылке.</w:t>
            </w:r>
          </w:p>
        </w:tc>
      </w:tr>
      <w:tr w:rsidR="00FD1D6F" w:rsidRPr="00BB4D23" w14:paraId="19BAD6B5" w14:textId="77777777" w:rsidTr="00CB4182">
        <w:tc>
          <w:tcPr>
            <w:tcW w:w="846" w:type="dxa"/>
          </w:tcPr>
          <w:p w14:paraId="468A0D2A" w14:textId="0A34BFB0" w:rsidR="00FD1D6F" w:rsidRDefault="00FD1D6F" w:rsidP="00CB4182">
            <w:pPr>
              <w:pStyle w:val="aff8"/>
              <w:rPr>
                <w:lang w:val="ru-RU"/>
              </w:rPr>
            </w:pPr>
            <w:r>
              <w:rPr>
                <w:lang w:val="ru-RU"/>
              </w:rPr>
              <w:t>6.1.1</w:t>
            </w:r>
          </w:p>
        </w:tc>
        <w:tc>
          <w:tcPr>
            <w:tcW w:w="1701" w:type="dxa"/>
            <w:tcMar>
              <w:top w:w="57" w:type="dxa"/>
              <w:left w:w="85" w:type="dxa"/>
              <w:bottom w:w="57" w:type="dxa"/>
              <w:right w:w="85" w:type="dxa"/>
            </w:tcMar>
          </w:tcPr>
          <w:p w14:paraId="3927DD46" w14:textId="1E896AE0" w:rsidR="00FD1D6F" w:rsidRPr="00FD1D6F" w:rsidRDefault="00FD1D6F" w:rsidP="00D80B6B">
            <w:pPr>
              <w:pStyle w:val="afffff6"/>
            </w:pPr>
            <w:r w:rsidRPr="00FD1D6F">
              <w:t>NAME</w:t>
            </w:r>
          </w:p>
        </w:tc>
        <w:tc>
          <w:tcPr>
            <w:tcW w:w="6797" w:type="dxa"/>
            <w:tcMar>
              <w:top w:w="57" w:type="dxa"/>
              <w:left w:w="85" w:type="dxa"/>
              <w:bottom w:w="57" w:type="dxa"/>
              <w:right w:w="85" w:type="dxa"/>
            </w:tcMar>
          </w:tcPr>
          <w:p w14:paraId="4960982D" w14:textId="1399F2EA" w:rsidR="00FD1D6F" w:rsidRDefault="00FD1D6F" w:rsidP="00D80B6B">
            <w:pPr>
              <w:pStyle w:val="aff8"/>
              <w:rPr>
                <w:lang w:val="ru-RU"/>
              </w:rPr>
            </w:pPr>
            <w:r>
              <w:rPr>
                <w:lang w:val="ru-RU"/>
              </w:rPr>
              <w:t xml:space="preserve">Имя для этого входа. </w:t>
            </w:r>
            <w:r w:rsidRPr="00FD1D6F">
              <w:rPr>
                <w:lang w:val="ru-RU"/>
              </w:rPr>
              <w:t xml:space="preserve">Имена должны быть уникальными по отношению к именам других объектов в этом задании MapReduce (например, функция </w:t>
            </w:r>
            <w:r w:rsidR="00D80B6B">
              <w:t>map</w:t>
            </w:r>
            <w:r w:rsidRPr="00FD1D6F">
              <w:rPr>
                <w:lang w:val="ru-RU"/>
              </w:rPr>
              <w:t xml:space="preserve">, </w:t>
            </w:r>
            <w:r w:rsidR="00D80B6B">
              <w:t>task</w:t>
            </w:r>
            <w:r w:rsidRPr="00FD1D6F">
              <w:rPr>
                <w:lang w:val="ru-RU"/>
              </w:rPr>
              <w:t xml:space="preserve">, функция </w:t>
            </w:r>
            <w:r w:rsidR="00D80B6B">
              <w:t>reduce</w:t>
            </w:r>
            <w:r>
              <w:rPr>
                <w:lang w:val="ru-RU"/>
              </w:rPr>
              <w:t xml:space="preserve"> и имена </w:t>
            </w:r>
            <w:r w:rsidR="00D80B6B">
              <w:t>output</w:t>
            </w:r>
            <w:r>
              <w:rPr>
                <w:lang w:val="ru-RU"/>
              </w:rPr>
              <w:t xml:space="preserve">). </w:t>
            </w:r>
            <w:r w:rsidRPr="00FD1D6F">
              <w:rPr>
                <w:lang w:val="ru-RU"/>
              </w:rPr>
              <w:t>Кроме того, имена не могут конфликтовать с существующими объектами в базе данных (такими как таблицы, функции или представления).</w:t>
            </w:r>
          </w:p>
        </w:tc>
      </w:tr>
      <w:tr w:rsidR="00FD1D6F" w:rsidRPr="00BB4D23" w14:paraId="62E7A66D" w14:textId="77777777" w:rsidTr="00CB4182">
        <w:tc>
          <w:tcPr>
            <w:tcW w:w="846" w:type="dxa"/>
          </w:tcPr>
          <w:p w14:paraId="557A2719" w14:textId="2A71F582" w:rsidR="00FD1D6F" w:rsidRDefault="0075347A" w:rsidP="00CB4182">
            <w:pPr>
              <w:pStyle w:val="aff8"/>
              <w:rPr>
                <w:lang w:val="ru-RU"/>
              </w:rPr>
            </w:pPr>
            <w:r>
              <w:rPr>
                <w:lang w:val="ru-RU"/>
              </w:rPr>
              <w:t>6.1.2</w:t>
            </w:r>
          </w:p>
        </w:tc>
        <w:tc>
          <w:tcPr>
            <w:tcW w:w="1701" w:type="dxa"/>
            <w:tcMar>
              <w:top w:w="57" w:type="dxa"/>
              <w:left w:w="85" w:type="dxa"/>
              <w:bottom w:w="57" w:type="dxa"/>
              <w:right w:w="85" w:type="dxa"/>
            </w:tcMar>
          </w:tcPr>
          <w:p w14:paraId="4A3AD381" w14:textId="6FA24EA2" w:rsidR="00FD1D6F" w:rsidRPr="00FD1D6F" w:rsidRDefault="0075347A" w:rsidP="00D80B6B">
            <w:pPr>
              <w:pStyle w:val="afffff6"/>
            </w:pPr>
            <w:r w:rsidRPr="0075347A">
              <w:t>FILE</w:t>
            </w:r>
          </w:p>
        </w:tc>
        <w:tc>
          <w:tcPr>
            <w:tcW w:w="6797" w:type="dxa"/>
            <w:tcMar>
              <w:top w:w="57" w:type="dxa"/>
              <w:left w:w="85" w:type="dxa"/>
              <w:bottom w:w="57" w:type="dxa"/>
              <w:right w:w="85" w:type="dxa"/>
            </w:tcMar>
          </w:tcPr>
          <w:p w14:paraId="4DD0EB82" w14:textId="0B2015A2" w:rsidR="00FD1D6F" w:rsidRDefault="0075347A" w:rsidP="00D80B6B">
            <w:pPr>
              <w:pStyle w:val="aff8"/>
              <w:rPr>
                <w:lang w:val="ru-RU"/>
              </w:rPr>
            </w:pPr>
            <w:r w:rsidRPr="0075347A">
              <w:rPr>
                <w:lang w:val="ru-RU"/>
              </w:rPr>
              <w:t xml:space="preserve">Последовательность из одного или нескольких входных файлов в формате: </w:t>
            </w:r>
            <w:r w:rsidRPr="00D80B6B">
              <w:rPr>
                <w:rStyle w:val="afffff7"/>
              </w:rPr>
              <w:t>seghostname</w:t>
            </w:r>
            <w:r w:rsidRPr="0055738E">
              <w:rPr>
                <w:rStyle w:val="afffff7"/>
                <w:lang w:val="ru-RU"/>
              </w:rPr>
              <w:t>:/</w:t>
            </w:r>
            <w:r w:rsidRPr="00D80B6B">
              <w:rPr>
                <w:rStyle w:val="afffff7"/>
              </w:rPr>
              <w:t>path</w:t>
            </w:r>
            <w:r w:rsidRPr="0055738E">
              <w:rPr>
                <w:rStyle w:val="afffff7"/>
                <w:lang w:val="ru-RU"/>
              </w:rPr>
              <w:t>/</w:t>
            </w:r>
            <w:r w:rsidRPr="00D80B6B">
              <w:rPr>
                <w:rStyle w:val="afffff7"/>
              </w:rPr>
              <w:t>to</w:t>
            </w:r>
            <w:r w:rsidRPr="0055738E">
              <w:rPr>
                <w:rStyle w:val="afffff7"/>
                <w:lang w:val="ru-RU"/>
              </w:rPr>
              <w:t>/</w:t>
            </w:r>
            <w:r w:rsidRPr="00D80B6B">
              <w:rPr>
                <w:rStyle w:val="afffff7"/>
              </w:rPr>
              <w:t>filename</w:t>
            </w:r>
            <w:r>
              <w:rPr>
                <w:lang w:val="ru-RU"/>
              </w:rPr>
              <w:t xml:space="preserve">. </w:t>
            </w:r>
            <w:r w:rsidRPr="0075347A">
              <w:rPr>
                <w:lang w:val="ru-RU"/>
              </w:rPr>
              <w:t xml:space="preserve">Вы должны быть суперпользователем </w:t>
            </w:r>
            <w:r w:rsidR="002C3408">
              <w:rPr>
                <w:lang w:val="ru-RU"/>
              </w:rPr>
              <w:t>RT.Warehouse</w:t>
            </w:r>
            <w:r w:rsidRPr="0075347A">
              <w:rPr>
                <w:lang w:val="ru-RU"/>
              </w:rPr>
              <w:t xml:space="preserve">, чтобы запускать </w:t>
            </w:r>
            <w:r w:rsidRPr="0075347A">
              <w:rPr>
                <w:lang w:val="ru-RU"/>
              </w:rPr>
              <w:lastRenderedPageBreak/>
              <w:t>з</w:t>
            </w:r>
            <w:r>
              <w:rPr>
                <w:lang w:val="ru-RU"/>
              </w:rPr>
              <w:t xml:space="preserve">адания MapReduce с вводом </w:t>
            </w:r>
            <w:r w:rsidRPr="00D80B6B">
              <w:rPr>
                <w:rStyle w:val="afffff7"/>
              </w:rPr>
              <w:t>FILE</w:t>
            </w:r>
            <w:r>
              <w:rPr>
                <w:lang w:val="ru-RU"/>
              </w:rPr>
              <w:t xml:space="preserve">. </w:t>
            </w:r>
            <w:r w:rsidR="00D80B6B">
              <w:rPr>
                <w:lang w:val="ru-RU"/>
              </w:rPr>
              <w:t>Файл должен находиться на хосте</w:t>
            </w:r>
            <w:r w:rsidRPr="0075347A">
              <w:rPr>
                <w:lang w:val="ru-RU"/>
              </w:rPr>
              <w:t xml:space="preserve"> сегмента </w:t>
            </w:r>
            <w:r w:rsidR="002C3408" w:rsidRPr="002C3408">
              <w:t>RT.Warehouse</w:t>
            </w:r>
            <w:r w:rsidRPr="0075347A">
              <w:rPr>
                <w:lang w:val="ru-RU"/>
              </w:rPr>
              <w:t>.</w:t>
            </w:r>
          </w:p>
        </w:tc>
      </w:tr>
      <w:tr w:rsidR="0075347A" w:rsidRPr="00BB4D23" w14:paraId="3B8F3886" w14:textId="77777777" w:rsidTr="00CB4182">
        <w:tc>
          <w:tcPr>
            <w:tcW w:w="846" w:type="dxa"/>
          </w:tcPr>
          <w:p w14:paraId="46D860FB" w14:textId="4FDF3B33" w:rsidR="0075347A" w:rsidRDefault="0075347A" w:rsidP="00CB4182">
            <w:pPr>
              <w:pStyle w:val="aff8"/>
              <w:rPr>
                <w:lang w:val="ru-RU"/>
              </w:rPr>
            </w:pPr>
            <w:r>
              <w:rPr>
                <w:lang w:val="ru-RU"/>
              </w:rPr>
              <w:lastRenderedPageBreak/>
              <w:t>6.1.3</w:t>
            </w:r>
          </w:p>
        </w:tc>
        <w:tc>
          <w:tcPr>
            <w:tcW w:w="1701" w:type="dxa"/>
            <w:tcMar>
              <w:top w:w="57" w:type="dxa"/>
              <w:left w:w="85" w:type="dxa"/>
              <w:bottom w:w="57" w:type="dxa"/>
              <w:right w:w="85" w:type="dxa"/>
            </w:tcMar>
          </w:tcPr>
          <w:p w14:paraId="760D5F56" w14:textId="266C6D28" w:rsidR="0075347A" w:rsidRPr="0075347A" w:rsidRDefault="00930A86" w:rsidP="00D80B6B">
            <w:pPr>
              <w:pStyle w:val="afffff6"/>
            </w:pPr>
            <w:r w:rsidRPr="00930A86">
              <w:t>GPFDIST</w:t>
            </w:r>
          </w:p>
        </w:tc>
        <w:tc>
          <w:tcPr>
            <w:tcW w:w="6797" w:type="dxa"/>
            <w:tcMar>
              <w:top w:w="57" w:type="dxa"/>
              <w:left w:w="85" w:type="dxa"/>
              <w:bottom w:w="57" w:type="dxa"/>
              <w:right w:w="85" w:type="dxa"/>
            </w:tcMar>
          </w:tcPr>
          <w:p w14:paraId="7A0F647E" w14:textId="79611B4F" w:rsidR="0075347A" w:rsidRPr="0075347A" w:rsidRDefault="00930A86" w:rsidP="00D80B6B">
            <w:pPr>
              <w:pStyle w:val="aff8"/>
              <w:rPr>
                <w:lang w:val="ru-RU"/>
              </w:rPr>
            </w:pPr>
            <w:r w:rsidRPr="00930A86">
              <w:rPr>
                <w:lang w:val="ru-RU"/>
              </w:rPr>
              <w:t xml:space="preserve">Последовательность, идентифицирующая один или несколько запущенных файловых серверов </w:t>
            </w:r>
            <w:r w:rsidRPr="00D80B6B">
              <w:rPr>
                <w:rStyle w:val="afffff7"/>
              </w:rPr>
              <w:t>gpfdist</w:t>
            </w:r>
            <w:r w:rsidR="00D80B6B">
              <w:rPr>
                <w:lang w:val="ru-RU"/>
              </w:rPr>
              <w:t xml:space="preserve"> в формате</w:t>
            </w:r>
            <w:r w:rsidRPr="00930A86">
              <w:rPr>
                <w:lang w:val="ru-RU"/>
              </w:rPr>
              <w:t xml:space="preserve"> </w:t>
            </w:r>
            <w:r w:rsidRPr="00D80B6B">
              <w:rPr>
                <w:rStyle w:val="afffff7"/>
              </w:rPr>
              <w:t>hostname</w:t>
            </w:r>
            <w:proofErr w:type="gramStart"/>
            <w:r w:rsidRPr="00D80B6B">
              <w:rPr>
                <w:rStyle w:val="afffff7"/>
                <w:lang w:val="ru-RU"/>
              </w:rPr>
              <w:t>[:</w:t>
            </w:r>
            <w:r w:rsidRPr="00D80B6B">
              <w:rPr>
                <w:rStyle w:val="afffff7"/>
              </w:rPr>
              <w:t>port</w:t>
            </w:r>
            <w:proofErr w:type="gramEnd"/>
            <w:r w:rsidRPr="00D80B6B">
              <w:rPr>
                <w:rStyle w:val="afffff7"/>
                <w:lang w:val="ru-RU"/>
              </w:rPr>
              <w:t>]/</w:t>
            </w:r>
            <w:r w:rsidRPr="00D80B6B">
              <w:rPr>
                <w:rStyle w:val="afffff7"/>
              </w:rPr>
              <w:t>file</w:t>
            </w:r>
            <w:r w:rsidRPr="00D80B6B">
              <w:rPr>
                <w:rStyle w:val="afffff7"/>
                <w:lang w:val="ru-RU"/>
              </w:rPr>
              <w:t>_</w:t>
            </w:r>
            <w:r w:rsidRPr="00D80B6B">
              <w:rPr>
                <w:rStyle w:val="afffff7"/>
              </w:rPr>
              <w:t>pattern</w:t>
            </w:r>
            <w:r>
              <w:rPr>
                <w:lang w:val="ru-RU"/>
              </w:rPr>
              <w:t xml:space="preserve">. </w:t>
            </w:r>
            <w:r w:rsidRPr="00930A86">
              <w:rPr>
                <w:lang w:val="ru-RU"/>
              </w:rPr>
              <w:t xml:space="preserve">Чтобы запускать задания MapReduce с вводом </w:t>
            </w:r>
            <w:r w:rsidRPr="00D80B6B">
              <w:rPr>
                <w:rStyle w:val="afffff7"/>
              </w:rPr>
              <w:t>GPFDIST</w:t>
            </w:r>
            <w:r w:rsidRPr="00930A86">
              <w:rPr>
                <w:lang w:val="ru-RU"/>
              </w:rPr>
              <w:t xml:space="preserve">, вы должны быть суперпользователем </w:t>
            </w:r>
            <w:r w:rsidR="002C3408">
              <w:rPr>
                <w:lang w:val="ru-RU"/>
              </w:rPr>
              <w:t>RT.Warehouse</w:t>
            </w:r>
            <w:r w:rsidRPr="00930A86">
              <w:rPr>
                <w:lang w:val="ru-RU"/>
              </w:rPr>
              <w:t>.</w:t>
            </w:r>
          </w:p>
        </w:tc>
      </w:tr>
      <w:tr w:rsidR="00930A86" w:rsidRPr="00BB4D23" w14:paraId="68D08640" w14:textId="77777777" w:rsidTr="00CB4182">
        <w:tc>
          <w:tcPr>
            <w:tcW w:w="846" w:type="dxa"/>
          </w:tcPr>
          <w:p w14:paraId="4DAB7947" w14:textId="7D247BBC" w:rsidR="00930A86" w:rsidRDefault="00930A86" w:rsidP="00CB4182">
            <w:pPr>
              <w:pStyle w:val="aff8"/>
              <w:rPr>
                <w:lang w:val="ru-RU"/>
              </w:rPr>
            </w:pPr>
            <w:r>
              <w:rPr>
                <w:lang w:val="ru-RU"/>
              </w:rPr>
              <w:t>6.1.4</w:t>
            </w:r>
          </w:p>
        </w:tc>
        <w:tc>
          <w:tcPr>
            <w:tcW w:w="1701" w:type="dxa"/>
            <w:tcMar>
              <w:top w:w="57" w:type="dxa"/>
              <w:left w:w="85" w:type="dxa"/>
              <w:bottom w:w="57" w:type="dxa"/>
              <w:right w:w="85" w:type="dxa"/>
            </w:tcMar>
          </w:tcPr>
          <w:p w14:paraId="46588870" w14:textId="6C57C689" w:rsidR="00930A86" w:rsidRPr="00930A86" w:rsidRDefault="00FB43F9" w:rsidP="00D80B6B">
            <w:pPr>
              <w:pStyle w:val="afffff6"/>
            </w:pPr>
            <w:r w:rsidRPr="00FB43F9">
              <w:t>TABLE</w:t>
            </w:r>
          </w:p>
        </w:tc>
        <w:tc>
          <w:tcPr>
            <w:tcW w:w="6797" w:type="dxa"/>
            <w:tcMar>
              <w:top w:w="57" w:type="dxa"/>
              <w:left w:w="85" w:type="dxa"/>
              <w:bottom w:w="57" w:type="dxa"/>
              <w:right w:w="85" w:type="dxa"/>
            </w:tcMar>
          </w:tcPr>
          <w:p w14:paraId="4D76FCE4" w14:textId="56F83E72" w:rsidR="00930A86" w:rsidRPr="00930A86" w:rsidRDefault="00FB43F9" w:rsidP="00930A86">
            <w:pPr>
              <w:pStyle w:val="aff8"/>
              <w:rPr>
                <w:lang w:val="ru-RU"/>
              </w:rPr>
            </w:pPr>
            <w:r w:rsidRPr="00FB43F9">
              <w:rPr>
                <w:lang w:val="ru-RU"/>
              </w:rPr>
              <w:t>Имя существующей таблицы в базе данных.</w:t>
            </w:r>
          </w:p>
        </w:tc>
      </w:tr>
      <w:tr w:rsidR="00FB43F9" w:rsidRPr="00BB4D23" w14:paraId="63819598" w14:textId="77777777" w:rsidTr="00CB4182">
        <w:tc>
          <w:tcPr>
            <w:tcW w:w="846" w:type="dxa"/>
          </w:tcPr>
          <w:p w14:paraId="42ADF918" w14:textId="759E8B79" w:rsidR="00FB43F9" w:rsidRDefault="00FB43F9" w:rsidP="00CB4182">
            <w:pPr>
              <w:pStyle w:val="aff8"/>
              <w:rPr>
                <w:lang w:val="ru-RU"/>
              </w:rPr>
            </w:pPr>
            <w:r>
              <w:rPr>
                <w:lang w:val="ru-RU"/>
              </w:rPr>
              <w:t>6.1.5</w:t>
            </w:r>
          </w:p>
        </w:tc>
        <w:tc>
          <w:tcPr>
            <w:tcW w:w="1701" w:type="dxa"/>
            <w:tcMar>
              <w:top w:w="57" w:type="dxa"/>
              <w:left w:w="85" w:type="dxa"/>
              <w:bottom w:w="57" w:type="dxa"/>
              <w:right w:w="85" w:type="dxa"/>
            </w:tcMar>
          </w:tcPr>
          <w:p w14:paraId="2739D98C" w14:textId="003FAE28" w:rsidR="00FB43F9" w:rsidRPr="00FB43F9" w:rsidRDefault="00FB43F9" w:rsidP="00D80B6B">
            <w:pPr>
              <w:pStyle w:val="afffff6"/>
            </w:pPr>
            <w:r w:rsidRPr="00FB43F9">
              <w:t>QUERY</w:t>
            </w:r>
          </w:p>
        </w:tc>
        <w:tc>
          <w:tcPr>
            <w:tcW w:w="6797" w:type="dxa"/>
            <w:tcMar>
              <w:top w:w="57" w:type="dxa"/>
              <w:left w:w="85" w:type="dxa"/>
              <w:bottom w:w="57" w:type="dxa"/>
              <w:right w:w="85" w:type="dxa"/>
            </w:tcMar>
          </w:tcPr>
          <w:p w14:paraId="715BA2CD" w14:textId="0F80FF6F" w:rsidR="00FB43F9" w:rsidRPr="00FB43F9" w:rsidRDefault="00D80B6B" w:rsidP="00D80B6B">
            <w:pPr>
              <w:pStyle w:val="aff8"/>
              <w:rPr>
                <w:lang w:val="ru-RU"/>
              </w:rPr>
            </w:pPr>
            <w:r w:rsidRPr="00FB43F9">
              <w:rPr>
                <w:lang w:val="ru-RU"/>
              </w:rPr>
              <w:t>SQL</w:t>
            </w:r>
            <w:r>
              <w:rPr>
                <w:lang w:val="ru-RU"/>
              </w:rPr>
              <w:t>-к</w:t>
            </w:r>
            <w:r w:rsidR="00FB43F9" w:rsidRPr="00FB43F9">
              <w:rPr>
                <w:lang w:val="ru-RU"/>
              </w:rPr>
              <w:t xml:space="preserve">оманда </w:t>
            </w:r>
            <w:r w:rsidR="00FB43F9" w:rsidRPr="00D80B6B">
              <w:rPr>
                <w:rStyle w:val="afffff7"/>
              </w:rPr>
              <w:t>SELECT</w:t>
            </w:r>
            <w:r w:rsidR="00FB43F9" w:rsidRPr="00FB43F9">
              <w:rPr>
                <w:lang w:val="ru-RU"/>
              </w:rPr>
              <w:t xml:space="preserve"> для запуска в базе данных.</w:t>
            </w:r>
          </w:p>
        </w:tc>
      </w:tr>
      <w:tr w:rsidR="00FB43F9" w:rsidRPr="00BB4D23" w14:paraId="5842D32A" w14:textId="77777777" w:rsidTr="00CB4182">
        <w:tc>
          <w:tcPr>
            <w:tcW w:w="846" w:type="dxa"/>
          </w:tcPr>
          <w:p w14:paraId="39BF6418" w14:textId="66DF64F6" w:rsidR="00FB43F9" w:rsidRDefault="00FB43F9" w:rsidP="00CB4182">
            <w:pPr>
              <w:pStyle w:val="aff8"/>
              <w:rPr>
                <w:lang w:val="ru-RU"/>
              </w:rPr>
            </w:pPr>
            <w:r>
              <w:rPr>
                <w:lang w:val="ru-RU"/>
              </w:rPr>
              <w:t>6.1.6</w:t>
            </w:r>
          </w:p>
        </w:tc>
        <w:tc>
          <w:tcPr>
            <w:tcW w:w="1701" w:type="dxa"/>
            <w:tcMar>
              <w:top w:w="57" w:type="dxa"/>
              <w:left w:w="85" w:type="dxa"/>
              <w:bottom w:w="57" w:type="dxa"/>
              <w:right w:w="85" w:type="dxa"/>
            </w:tcMar>
          </w:tcPr>
          <w:p w14:paraId="7E6FB2C6" w14:textId="6E699A63" w:rsidR="00FB43F9" w:rsidRPr="00FB43F9" w:rsidRDefault="00FB43F9" w:rsidP="00D80B6B">
            <w:pPr>
              <w:pStyle w:val="afffff6"/>
            </w:pPr>
            <w:r w:rsidRPr="00FB43F9">
              <w:t>EXEC</w:t>
            </w:r>
          </w:p>
        </w:tc>
        <w:tc>
          <w:tcPr>
            <w:tcW w:w="6797" w:type="dxa"/>
            <w:tcMar>
              <w:top w:w="57" w:type="dxa"/>
              <w:left w:w="85" w:type="dxa"/>
              <w:bottom w:w="57" w:type="dxa"/>
              <w:right w:w="85" w:type="dxa"/>
            </w:tcMar>
          </w:tcPr>
          <w:p w14:paraId="1E2A4FC4" w14:textId="05AA6767" w:rsidR="00FB43F9" w:rsidRPr="00FB43F9" w:rsidRDefault="00FB43F9" w:rsidP="00D80B6B">
            <w:pPr>
              <w:pStyle w:val="aff8"/>
              <w:rPr>
                <w:lang w:val="ru-RU"/>
              </w:rPr>
            </w:pPr>
            <w:r w:rsidRPr="00FB43F9">
              <w:rPr>
                <w:lang w:val="ru-RU"/>
              </w:rPr>
              <w:t>Команда операционной системы для запуск</w:t>
            </w:r>
            <w:r>
              <w:rPr>
                <w:lang w:val="ru-RU"/>
              </w:rPr>
              <w:t xml:space="preserve">а на хостах сегмента </w:t>
            </w:r>
            <w:r w:rsidR="002C3408" w:rsidRPr="002C3408">
              <w:t>RT</w:t>
            </w:r>
            <w:r w:rsidR="002C3408" w:rsidRPr="002C3408">
              <w:rPr>
                <w:lang w:val="ru-RU"/>
              </w:rPr>
              <w:t>.</w:t>
            </w:r>
            <w:r w:rsidR="002C3408" w:rsidRPr="002C3408">
              <w:t>Warehouse</w:t>
            </w:r>
            <w:r>
              <w:rPr>
                <w:lang w:val="ru-RU"/>
              </w:rPr>
              <w:t xml:space="preserve">. </w:t>
            </w:r>
            <w:r w:rsidRPr="00FB43F9">
              <w:rPr>
                <w:lang w:val="ru-RU"/>
              </w:rPr>
              <w:t xml:space="preserve">По умолчанию команда запускается всеми </w:t>
            </w:r>
            <w:r>
              <w:rPr>
                <w:lang w:val="ru-RU"/>
              </w:rPr>
              <w:t>и</w:t>
            </w:r>
            <w:r w:rsidR="00D80B6B">
              <w:rPr>
                <w:lang w:val="ru-RU"/>
              </w:rPr>
              <w:t>нстансами</w:t>
            </w:r>
            <w:r>
              <w:rPr>
                <w:lang w:val="ru-RU"/>
              </w:rPr>
              <w:t xml:space="preserve"> сегмента в системе. </w:t>
            </w:r>
            <w:r w:rsidRPr="00FB43F9">
              <w:rPr>
                <w:lang w:val="ru-RU"/>
              </w:rPr>
              <w:t xml:space="preserve">Например, если у вас есть четыре </w:t>
            </w:r>
            <w:r w:rsidR="00D80B6B">
              <w:rPr>
                <w:lang w:val="ru-RU"/>
              </w:rPr>
              <w:t>инстанса</w:t>
            </w:r>
            <w:r w:rsidRPr="00FB43F9">
              <w:rPr>
                <w:lang w:val="ru-RU"/>
              </w:rPr>
              <w:t xml:space="preserve"> сегмента на хост сегмента, команда будет запуще</w:t>
            </w:r>
            <w:r>
              <w:rPr>
                <w:lang w:val="ru-RU"/>
              </w:rPr>
              <w:t xml:space="preserve">на четыре раза на каждом хосте. </w:t>
            </w:r>
            <w:r w:rsidRPr="00FB43F9">
              <w:rPr>
                <w:lang w:val="ru-RU"/>
              </w:rPr>
              <w:t xml:space="preserve">Чтобы запускать задания MapReduce с входными данными </w:t>
            </w:r>
            <w:r w:rsidRPr="00D80B6B">
              <w:rPr>
                <w:rStyle w:val="afffff7"/>
              </w:rPr>
              <w:t>EXEC</w:t>
            </w:r>
            <w:r w:rsidRPr="00FB43F9">
              <w:rPr>
                <w:lang w:val="ru-RU"/>
              </w:rPr>
              <w:t xml:space="preserve">, вы должны быть суперпользователем </w:t>
            </w:r>
            <w:r w:rsidR="002C3408">
              <w:rPr>
                <w:lang w:val="ru-RU"/>
              </w:rPr>
              <w:t>RT.Warehouse</w:t>
            </w:r>
            <w:r w:rsidRPr="00FB43F9">
              <w:rPr>
                <w:lang w:val="ru-RU"/>
              </w:rPr>
              <w:t>.</w:t>
            </w:r>
          </w:p>
        </w:tc>
      </w:tr>
      <w:tr w:rsidR="00FB43F9" w:rsidRPr="00BB4D23" w14:paraId="295F3589" w14:textId="77777777" w:rsidTr="00CB4182">
        <w:tc>
          <w:tcPr>
            <w:tcW w:w="846" w:type="dxa"/>
          </w:tcPr>
          <w:p w14:paraId="786F4FF0" w14:textId="772BE269" w:rsidR="00FB43F9" w:rsidRDefault="00FB43F9" w:rsidP="00CB4182">
            <w:pPr>
              <w:pStyle w:val="aff8"/>
              <w:rPr>
                <w:lang w:val="ru-RU"/>
              </w:rPr>
            </w:pPr>
            <w:r>
              <w:rPr>
                <w:lang w:val="ru-RU"/>
              </w:rPr>
              <w:t>6.1.7</w:t>
            </w:r>
          </w:p>
        </w:tc>
        <w:tc>
          <w:tcPr>
            <w:tcW w:w="1701" w:type="dxa"/>
            <w:tcMar>
              <w:top w:w="57" w:type="dxa"/>
              <w:left w:w="85" w:type="dxa"/>
              <w:bottom w:w="57" w:type="dxa"/>
              <w:right w:w="85" w:type="dxa"/>
            </w:tcMar>
          </w:tcPr>
          <w:p w14:paraId="615A99C1" w14:textId="1AD6712E" w:rsidR="00FB43F9" w:rsidRPr="00FB43F9" w:rsidRDefault="00FB43F9" w:rsidP="00D80B6B">
            <w:pPr>
              <w:pStyle w:val="afffff6"/>
            </w:pPr>
            <w:r w:rsidRPr="00FB43F9">
              <w:t>COLUMNS</w:t>
            </w:r>
          </w:p>
        </w:tc>
        <w:tc>
          <w:tcPr>
            <w:tcW w:w="6797" w:type="dxa"/>
            <w:tcMar>
              <w:top w:w="57" w:type="dxa"/>
              <w:left w:w="85" w:type="dxa"/>
              <w:bottom w:w="57" w:type="dxa"/>
              <w:right w:w="85" w:type="dxa"/>
            </w:tcMar>
          </w:tcPr>
          <w:p w14:paraId="6BC96CC8" w14:textId="2192B17B" w:rsidR="00FB43F9" w:rsidRPr="00FB43F9" w:rsidRDefault="00D80B6B" w:rsidP="00FB43F9">
            <w:pPr>
              <w:pStyle w:val="aff8"/>
              <w:rPr>
                <w:lang w:val="ru-RU"/>
              </w:rPr>
            </w:pPr>
            <w:r>
              <w:rPr>
                <w:lang w:val="ru-RU"/>
              </w:rPr>
              <w:t>Опционально</w:t>
            </w:r>
            <w:r w:rsidR="00FB43F9">
              <w:rPr>
                <w:lang w:val="ru-RU"/>
              </w:rPr>
              <w:t xml:space="preserve">. </w:t>
            </w:r>
            <w:r w:rsidR="00FB43F9" w:rsidRPr="00FB43F9">
              <w:rPr>
                <w:lang w:val="ru-RU"/>
              </w:rPr>
              <w:t>Столбцы указываются</w:t>
            </w:r>
            <w:r w:rsidR="00FB43F9">
              <w:rPr>
                <w:lang w:val="ru-RU"/>
              </w:rPr>
              <w:t xml:space="preserve"> как: </w:t>
            </w:r>
            <w:r w:rsidR="00FB43F9" w:rsidRPr="00D80B6B">
              <w:rPr>
                <w:rStyle w:val="afffff7"/>
              </w:rPr>
              <w:t>column</w:t>
            </w:r>
            <w:r w:rsidR="00FB43F9" w:rsidRPr="0055738E">
              <w:rPr>
                <w:rStyle w:val="afffff7"/>
                <w:lang w:val="ru-RU"/>
              </w:rPr>
              <w:t>_</w:t>
            </w:r>
            <w:r w:rsidR="00FB43F9" w:rsidRPr="00D80B6B">
              <w:rPr>
                <w:rStyle w:val="afffff7"/>
              </w:rPr>
              <w:t>name</w:t>
            </w:r>
            <w:r w:rsidR="00FB43F9" w:rsidRPr="0055738E">
              <w:rPr>
                <w:rStyle w:val="afffff7"/>
                <w:lang w:val="ru-RU"/>
              </w:rPr>
              <w:t xml:space="preserve"> [</w:t>
            </w:r>
            <w:r w:rsidR="00FB43F9" w:rsidRPr="00D80B6B">
              <w:rPr>
                <w:rStyle w:val="afffff7"/>
              </w:rPr>
              <w:t>data</w:t>
            </w:r>
            <w:r w:rsidR="00FB43F9" w:rsidRPr="0055738E">
              <w:rPr>
                <w:rStyle w:val="afffff7"/>
                <w:lang w:val="ru-RU"/>
              </w:rPr>
              <w:t>_</w:t>
            </w:r>
            <w:r w:rsidR="00FB43F9" w:rsidRPr="00D80B6B">
              <w:rPr>
                <w:rStyle w:val="afffff7"/>
              </w:rPr>
              <w:t>type</w:t>
            </w:r>
            <w:r w:rsidR="00FB43F9" w:rsidRPr="0055738E">
              <w:rPr>
                <w:rStyle w:val="afffff7"/>
                <w:lang w:val="ru-RU"/>
              </w:rPr>
              <w:t>]</w:t>
            </w:r>
            <w:r w:rsidR="00FB43F9">
              <w:rPr>
                <w:lang w:val="ru-RU"/>
              </w:rPr>
              <w:t xml:space="preserve">. </w:t>
            </w:r>
            <w:r w:rsidR="00FB43F9" w:rsidRPr="00FB43F9">
              <w:rPr>
                <w:lang w:val="ru-RU"/>
              </w:rPr>
              <w:t>Если не указан, по умолчан</w:t>
            </w:r>
            <w:r w:rsidR="00FB43F9">
              <w:rPr>
                <w:lang w:val="ru-RU"/>
              </w:rPr>
              <w:t xml:space="preserve">ию используется </w:t>
            </w:r>
            <w:r w:rsidRPr="00D80B6B">
              <w:rPr>
                <w:rStyle w:val="afffff7"/>
                <w:lang w:val="ru-RU"/>
              </w:rPr>
              <w:t>value text</w:t>
            </w:r>
            <w:r w:rsidR="00FB43F9">
              <w:rPr>
                <w:lang w:val="ru-RU"/>
              </w:rPr>
              <w:t xml:space="preserve">. </w:t>
            </w:r>
            <w:r w:rsidR="00FB43F9" w:rsidRPr="00FB43F9">
              <w:rPr>
                <w:lang w:val="ru-RU"/>
              </w:rPr>
              <w:t xml:space="preserve">Символ </w:t>
            </w:r>
            <w:r w:rsidR="00FB43F9" w:rsidRPr="00D80B6B">
              <w:rPr>
                <w:rStyle w:val="afffff7"/>
              </w:rPr>
              <w:t>DELIMITER</w:t>
            </w:r>
            <w:r w:rsidR="00FB43F9" w:rsidRPr="00FB43F9">
              <w:rPr>
                <w:lang w:val="ru-RU"/>
              </w:rPr>
              <w:t xml:space="preserve"> разделяет два </w:t>
            </w:r>
            <w:r w:rsidR="00FB43F9">
              <w:rPr>
                <w:lang w:val="ru-RU"/>
              </w:rPr>
              <w:t xml:space="preserve">поля (столбца) значений данных. </w:t>
            </w:r>
            <w:r w:rsidR="00FB43F9" w:rsidRPr="00FB43F9">
              <w:rPr>
                <w:lang w:val="ru-RU"/>
              </w:rPr>
              <w:t>Строка определяется символом перевода строки (</w:t>
            </w:r>
            <w:r w:rsidR="00FB43F9" w:rsidRPr="0055738E">
              <w:rPr>
                <w:rStyle w:val="afffff7"/>
                <w:lang w:val="ru-RU"/>
              </w:rPr>
              <w:t>0</w:t>
            </w:r>
            <w:r w:rsidR="00FB43F9" w:rsidRPr="00D80B6B">
              <w:rPr>
                <w:rStyle w:val="afffff7"/>
              </w:rPr>
              <w:t>x</w:t>
            </w:r>
            <w:r w:rsidR="00FB43F9" w:rsidRPr="0055738E">
              <w:rPr>
                <w:rStyle w:val="afffff7"/>
                <w:lang w:val="ru-RU"/>
              </w:rPr>
              <w:t>0</w:t>
            </w:r>
            <w:r w:rsidR="00FB43F9" w:rsidRPr="00D80B6B">
              <w:rPr>
                <w:rStyle w:val="afffff7"/>
              </w:rPr>
              <w:t>a</w:t>
            </w:r>
            <w:r w:rsidR="00FB43F9" w:rsidRPr="00FB43F9">
              <w:rPr>
                <w:lang w:val="ru-RU"/>
              </w:rPr>
              <w:t>).</w:t>
            </w:r>
          </w:p>
        </w:tc>
      </w:tr>
      <w:tr w:rsidR="00FB43F9" w:rsidRPr="00BB4D23" w14:paraId="1887EAC9" w14:textId="77777777" w:rsidTr="00CB4182">
        <w:tc>
          <w:tcPr>
            <w:tcW w:w="846" w:type="dxa"/>
          </w:tcPr>
          <w:p w14:paraId="70260C97" w14:textId="04EC6E80" w:rsidR="00FB43F9" w:rsidRDefault="00FB43F9" w:rsidP="00CB4182">
            <w:pPr>
              <w:pStyle w:val="aff8"/>
              <w:rPr>
                <w:lang w:val="ru-RU"/>
              </w:rPr>
            </w:pPr>
            <w:r>
              <w:rPr>
                <w:lang w:val="ru-RU"/>
              </w:rPr>
              <w:t>6.1.8</w:t>
            </w:r>
          </w:p>
        </w:tc>
        <w:tc>
          <w:tcPr>
            <w:tcW w:w="1701" w:type="dxa"/>
            <w:tcMar>
              <w:top w:w="57" w:type="dxa"/>
              <w:left w:w="85" w:type="dxa"/>
              <w:bottom w:w="57" w:type="dxa"/>
              <w:right w:w="85" w:type="dxa"/>
            </w:tcMar>
          </w:tcPr>
          <w:p w14:paraId="7EBDFB8E" w14:textId="446A5F7D" w:rsidR="00FB43F9" w:rsidRPr="00FB43F9" w:rsidRDefault="00414867" w:rsidP="00D80B6B">
            <w:pPr>
              <w:pStyle w:val="afffff6"/>
            </w:pPr>
            <w:r w:rsidRPr="00414867">
              <w:t>FORMAT</w:t>
            </w:r>
          </w:p>
        </w:tc>
        <w:tc>
          <w:tcPr>
            <w:tcW w:w="6797" w:type="dxa"/>
            <w:tcMar>
              <w:top w:w="57" w:type="dxa"/>
              <w:left w:w="85" w:type="dxa"/>
              <w:bottom w:w="57" w:type="dxa"/>
              <w:right w:w="85" w:type="dxa"/>
            </w:tcMar>
          </w:tcPr>
          <w:p w14:paraId="59687CC8" w14:textId="612F2433" w:rsidR="00FB43F9" w:rsidRDefault="00D80B6B" w:rsidP="00414867">
            <w:pPr>
              <w:pStyle w:val="aff8"/>
              <w:rPr>
                <w:lang w:val="ru-RU"/>
              </w:rPr>
            </w:pPr>
            <w:r>
              <w:rPr>
                <w:lang w:val="ru-RU"/>
              </w:rPr>
              <w:t>Опционально</w:t>
            </w:r>
            <w:r w:rsidR="00414867">
              <w:rPr>
                <w:lang w:val="ru-RU"/>
              </w:rPr>
              <w:t xml:space="preserve">. </w:t>
            </w:r>
            <w:r>
              <w:rPr>
                <w:lang w:val="ru-RU"/>
              </w:rPr>
              <w:t>Задаёт формат данных —</w:t>
            </w:r>
            <w:r w:rsidR="00414867" w:rsidRPr="00414867">
              <w:rPr>
                <w:lang w:val="ru-RU"/>
              </w:rPr>
              <w:t xml:space="preserve"> текст с разделителями (</w:t>
            </w:r>
            <w:r w:rsidR="00414867" w:rsidRPr="00D80B6B">
              <w:rPr>
                <w:rStyle w:val="afffff7"/>
              </w:rPr>
              <w:t>TEXT</w:t>
            </w:r>
            <w:r w:rsidR="00414867" w:rsidRPr="00414867">
              <w:rPr>
                <w:lang w:val="ru-RU"/>
              </w:rPr>
              <w:t>) или формат значен</w:t>
            </w:r>
            <w:r>
              <w:rPr>
                <w:lang w:val="ru-RU"/>
              </w:rPr>
              <w:t>ий, разделё</w:t>
            </w:r>
            <w:r w:rsidR="00414867">
              <w:rPr>
                <w:lang w:val="ru-RU"/>
              </w:rPr>
              <w:t>нных запятыми (</w:t>
            </w:r>
            <w:r w:rsidR="00414867" w:rsidRPr="00D80B6B">
              <w:rPr>
                <w:rStyle w:val="afffff7"/>
              </w:rPr>
              <w:t>CSV</w:t>
            </w:r>
            <w:r w:rsidR="00414867">
              <w:rPr>
                <w:lang w:val="ru-RU"/>
              </w:rPr>
              <w:t xml:space="preserve">). </w:t>
            </w:r>
            <w:r w:rsidR="00414867" w:rsidRPr="00414867">
              <w:rPr>
                <w:lang w:val="ru-RU"/>
              </w:rPr>
              <w:t xml:space="preserve">Если формат данных не указан, по умолчанию используется </w:t>
            </w:r>
            <w:r w:rsidR="00414867" w:rsidRPr="00D80B6B">
              <w:rPr>
                <w:rStyle w:val="afffff7"/>
              </w:rPr>
              <w:t>TEXT</w:t>
            </w:r>
            <w:r w:rsidR="00414867" w:rsidRPr="00414867">
              <w:rPr>
                <w:lang w:val="ru-RU"/>
              </w:rPr>
              <w:t>.</w:t>
            </w:r>
          </w:p>
        </w:tc>
      </w:tr>
      <w:tr w:rsidR="00515495" w:rsidRPr="00BB4D23" w14:paraId="44057B02" w14:textId="77777777" w:rsidTr="00CB4182">
        <w:tc>
          <w:tcPr>
            <w:tcW w:w="846" w:type="dxa"/>
          </w:tcPr>
          <w:p w14:paraId="62FB8855" w14:textId="7029D140" w:rsidR="00515495" w:rsidRPr="00515495" w:rsidRDefault="00515495" w:rsidP="00CB4182">
            <w:pPr>
              <w:pStyle w:val="aff8"/>
            </w:pPr>
            <w:r>
              <w:t>6.1.9</w:t>
            </w:r>
          </w:p>
        </w:tc>
        <w:tc>
          <w:tcPr>
            <w:tcW w:w="1701" w:type="dxa"/>
            <w:tcMar>
              <w:top w:w="57" w:type="dxa"/>
              <w:left w:w="85" w:type="dxa"/>
              <w:bottom w:w="57" w:type="dxa"/>
              <w:right w:w="85" w:type="dxa"/>
            </w:tcMar>
          </w:tcPr>
          <w:p w14:paraId="66AA0E3A" w14:textId="48ED3E25" w:rsidR="00515495" w:rsidRPr="00414867" w:rsidRDefault="00515495" w:rsidP="00D80B6B">
            <w:pPr>
              <w:pStyle w:val="afffff6"/>
            </w:pPr>
            <w:r w:rsidRPr="00515495">
              <w:t>DELIMITER</w:t>
            </w:r>
          </w:p>
        </w:tc>
        <w:tc>
          <w:tcPr>
            <w:tcW w:w="6797" w:type="dxa"/>
            <w:tcMar>
              <w:top w:w="57" w:type="dxa"/>
              <w:left w:w="85" w:type="dxa"/>
              <w:bottom w:w="57" w:type="dxa"/>
              <w:right w:w="85" w:type="dxa"/>
            </w:tcMar>
          </w:tcPr>
          <w:p w14:paraId="24F0C6C0" w14:textId="6D4463FF" w:rsidR="00515495" w:rsidRDefault="00D80B6B" w:rsidP="00515495">
            <w:pPr>
              <w:pStyle w:val="aff8"/>
              <w:rPr>
                <w:lang w:val="ru-RU"/>
              </w:rPr>
            </w:pPr>
            <w:r>
              <w:rPr>
                <w:lang w:val="ru-RU"/>
              </w:rPr>
              <w:t>Опционально</w:t>
            </w:r>
            <w:r w:rsidR="00515495" w:rsidRPr="00515495">
              <w:rPr>
                <w:lang w:val="ru-RU"/>
              </w:rPr>
              <w:t xml:space="preserve"> д</w:t>
            </w:r>
            <w:r w:rsidR="00515495">
              <w:rPr>
                <w:lang w:val="ru-RU"/>
              </w:rPr>
              <w:t xml:space="preserve">ля входов </w:t>
            </w:r>
            <w:r w:rsidR="00515495" w:rsidRPr="00D80B6B">
              <w:rPr>
                <w:rStyle w:val="afffff7"/>
              </w:rPr>
              <w:t>FILE</w:t>
            </w:r>
            <w:r w:rsidR="00515495">
              <w:rPr>
                <w:lang w:val="ru-RU"/>
              </w:rPr>
              <w:t xml:space="preserve">, </w:t>
            </w:r>
            <w:r w:rsidR="00515495" w:rsidRPr="00D80B6B">
              <w:rPr>
                <w:rStyle w:val="afffff7"/>
              </w:rPr>
              <w:t>GPFDIST</w:t>
            </w:r>
            <w:r w:rsidR="00515495">
              <w:rPr>
                <w:lang w:val="ru-RU"/>
              </w:rPr>
              <w:t xml:space="preserve"> и </w:t>
            </w:r>
            <w:r w:rsidR="00515495" w:rsidRPr="00D80B6B">
              <w:rPr>
                <w:rStyle w:val="afffff7"/>
              </w:rPr>
              <w:t>EXEC</w:t>
            </w:r>
            <w:r w:rsidR="00515495">
              <w:rPr>
                <w:lang w:val="ru-RU"/>
              </w:rPr>
              <w:t>.</w:t>
            </w:r>
            <w:r>
              <w:rPr>
                <w:lang w:val="ru-RU"/>
              </w:rPr>
              <w:t xml:space="preserve"> Задаё</w:t>
            </w:r>
            <w:r w:rsidR="00515495" w:rsidRPr="00515495">
              <w:rPr>
                <w:lang w:val="ru-RU"/>
              </w:rPr>
              <w:t>т один симво</w:t>
            </w:r>
            <w:r w:rsidR="00515495">
              <w:rPr>
                <w:lang w:val="ru-RU"/>
              </w:rPr>
              <w:t>л, разделяющий значения данных.</w:t>
            </w:r>
            <w:r w:rsidR="00515495" w:rsidRPr="00515495">
              <w:rPr>
                <w:lang w:val="ru-RU"/>
              </w:rPr>
              <w:t xml:space="preserve"> По умолчанию в режиме </w:t>
            </w:r>
            <w:r w:rsidR="00515495" w:rsidRPr="00D80B6B">
              <w:rPr>
                <w:rStyle w:val="afffff7"/>
              </w:rPr>
              <w:t>TEXT</w:t>
            </w:r>
            <w:r w:rsidR="00515495" w:rsidRPr="00515495">
              <w:rPr>
                <w:lang w:val="ru-RU"/>
              </w:rPr>
              <w:t xml:space="preserve"> используется символ табуляции, в режиме </w:t>
            </w:r>
            <w:r w:rsidR="00515495" w:rsidRPr="00D80B6B">
              <w:rPr>
                <w:rStyle w:val="afffff7"/>
              </w:rPr>
              <w:t>CSV</w:t>
            </w:r>
            <w:r>
              <w:rPr>
                <w:lang w:val="ru-RU"/>
              </w:rPr>
              <w:t xml:space="preserve"> —</w:t>
            </w:r>
            <w:r w:rsidR="00515495" w:rsidRPr="00515495">
              <w:rPr>
                <w:lang w:val="ru-RU"/>
              </w:rPr>
              <w:t xml:space="preserve"> запятая. Символ-разделитель должен появляться только между любым</w:t>
            </w:r>
            <w:r w:rsidR="00515495">
              <w:rPr>
                <w:lang w:val="ru-RU"/>
              </w:rPr>
              <w:t>и двумя полями значений данных.</w:t>
            </w:r>
            <w:r w:rsidR="00515495" w:rsidRPr="00515495">
              <w:rPr>
                <w:lang w:val="ru-RU"/>
              </w:rPr>
              <w:t xml:space="preserve"> Не ставьте разделитель в начале или в конце строки.</w:t>
            </w:r>
          </w:p>
        </w:tc>
      </w:tr>
      <w:tr w:rsidR="00515495" w:rsidRPr="00BB4D23" w14:paraId="067DFFFA" w14:textId="77777777" w:rsidTr="00CB4182">
        <w:tc>
          <w:tcPr>
            <w:tcW w:w="846" w:type="dxa"/>
          </w:tcPr>
          <w:p w14:paraId="08E2D206" w14:textId="05C6100B" w:rsidR="00515495" w:rsidRDefault="00515495" w:rsidP="00CB4182">
            <w:pPr>
              <w:pStyle w:val="aff8"/>
            </w:pPr>
            <w:r>
              <w:t>6.1.10</w:t>
            </w:r>
          </w:p>
        </w:tc>
        <w:tc>
          <w:tcPr>
            <w:tcW w:w="1701" w:type="dxa"/>
            <w:tcMar>
              <w:top w:w="57" w:type="dxa"/>
              <w:left w:w="85" w:type="dxa"/>
              <w:bottom w:w="57" w:type="dxa"/>
              <w:right w:w="85" w:type="dxa"/>
            </w:tcMar>
          </w:tcPr>
          <w:p w14:paraId="009FEBC0" w14:textId="46372976" w:rsidR="00515495" w:rsidRPr="00515495" w:rsidRDefault="00D3145C" w:rsidP="00D80B6B">
            <w:pPr>
              <w:pStyle w:val="afffff6"/>
            </w:pPr>
            <w:r w:rsidRPr="00D3145C">
              <w:t>ESCAPE</w:t>
            </w:r>
          </w:p>
        </w:tc>
        <w:tc>
          <w:tcPr>
            <w:tcW w:w="6797" w:type="dxa"/>
            <w:tcMar>
              <w:top w:w="57" w:type="dxa"/>
              <w:left w:w="85" w:type="dxa"/>
              <w:bottom w:w="57" w:type="dxa"/>
              <w:right w:w="85" w:type="dxa"/>
            </w:tcMar>
          </w:tcPr>
          <w:p w14:paraId="1223E7BD" w14:textId="2C15CF1A" w:rsidR="00515495" w:rsidRPr="00515495" w:rsidRDefault="00D80B6B" w:rsidP="00D80B6B">
            <w:pPr>
              <w:pStyle w:val="aff8"/>
              <w:rPr>
                <w:lang w:val="ru-RU"/>
              </w:rPr>
            </w:pPr>
            <w:r>
              <w:rPr>
                <w:lang w:val="ru-RU"/>
              </w:rPr>
              <w:t>Опционально</w:t>
            </w:r>
            <w:r w:rsidR="00D3145C" w:rsidRPr="00D3145C">
              <w:rPr>
                <w:lang w:val="ru-RU"/>
              </w:rPr>
              <w:t xml:space="preserve"> для входов </w:t>
            </w:r>
            <w:r w:rsidR="00D3145C" w:rsidRPr="00D80B6B">
              <w:rPr>
                <w:rStyle w:val="afffff7"/>
              </w:rPr>
              <w:t>FILE</w:t>
            </w:r>
            <w:r w:rsidR="00D3145C" w:rsidRPr="0055738E">
              <w:rPr>
                <w:rStyle w:val="afffff7"/>
                <w:lang w:val="ru-RU"/>
              </w:rPr>
              <w:t>,</w:t>
            </w:r>
            <w:r w:rsidR="00D3145C" w:rsidRPr="00D3145C">
              <w:rPr>
                <w:lang w:val="ru-RU"/>
              </w:rPr>
              <w:t xml:space="preserve"> </w:t>
            </w:r>
            <w:r w:rsidR="00D3145C" w:rsidRPr="00D80B6B">
              <w:rPr>
                <w:rStyle w:val="afffff7"/>
              </w:rPr>
              <w:t>GPFDIST</w:t>
            </w:r>
            <w:r w:rsidR="00D3145C" w:rsidRPr="00D3145C">
              <w:rPr>
                <w:lang w:val="ru-RU"/>
              </w:rPr>
              <w:t xml:space="preserve"> и </w:t>
            </w:r>
            <w:r w:rsidR="00D3145C" w:rsidRPr="00D80B6B">
              <w:rPr>
                <w:rStyle w:val="afffff7"/>
              </w:rPr>
              <w:t>EXEC</w:t>
            </w:r>
            <w:r>
              <w:rPr>
                <w:lang w:val="ru-RU"/>
              </w:rPr>
              <w:t>. Задаё</w:t>
            </w:r>
            <w:r w:rsidR="00D3145C" w:rsidRPr="00D3145C">
              <w:rPr>
                <w:lang w:val="ru-RU"/>
              </w:rPr>
              <w:t>т одиночный символ, который используется для escape-пос</w:t>
            </w:r>
            <w:r w:rsidR="00D3145C">
              <w:rPr>
                <w:lang w:val="ru-RU"/>
              </w:rPr>
              <w:t xml:space="preserve">ледовательностей C (например, </w:t>
            </w:r>
            <w:r w:rsidR="00D3145C" w:rsidRPr="00D80B6B">
              <w:rPr>
                <w:rStyle w:val="afffff7"/>
                <w:lang w:val="ru-RU"/>
              </w:rPr>
              <w:t>\</w:t>
            </w:r>
            <w:r w:rsidR="00D3145C" w:rsidRPr="00D80B6B">
              <w:rPr>
                <w:rStyle w:val="afffff7"/>
              </w:rPr>
              <w:t>n</w:t>
            </w:r>
            <w:r w:rsidR="00D3145C">
              <w:rPr>
                <w:lang w:val="ru-RU"/>
              </w:rPr>
              <w:t xml:space="preserve">, </w:t>
            </w:r>
            <w:r w:rsidR="00D3145C" w:rsidRPr="00D80B6B">
              <w:rPr>
                <w:rStyle w:val="afffff7"/>
                <w:lang w:val="ru-RU"/>
              </w:rPr>
              <w:t>\</w:t>
            </w:r>
            <w:r w:rsidR="00D3145C" w:rsidRPr="00D80B6B">
              <w:rPr>
                <w:rStyle w:val="afffff7"/>
              </w:rPr>
              <w:t>t</w:t>
            </w:r>
            <w:r w:rsidR="00D3145C">
              <w:rPr>
                <w:lang w:val="ru-RU"/>
              </w:rPr>
              <w:t xml:space="preserve">, </w:t>
            </w:r>
            <w:r w:rsidR="00D3145C" w:rsidRPr="00D80B6B">
              <w:rPr>
                <w:rStyle w:val="afffff7"/>
                <w:lang w:val="ru-RU"/>
              </w:rPr>
              <w:t>\100</w:t>
            </w:r>
            <w:r>
              <w:rPr>
                <w:lang w:val="ru-RU"/>
              </w:rPr>
              <w:t xml:space="preserve"> и т.</w:t>
            </w:r>
            <w:r w:rsidR="00D3145C">
              <w:rPr>
                <w:lang w:val="ru-RU"/>
              </w:rPr>
              <w:t>д</w:t>
            </w:r>
            <w:r w:rsidR="00D3145C" w:rsidRPr="00D3145C">
              <w:rPr>
                <w:lang w:val="ru-RU"/>
              </w:rPr>
              <w:t xml:space="preserve">.) И для </w:t>
            </w:r>
            <w:r>
              <w:t>escape</w:t>
            </w:r>
            <w:r w:rsidRPr="00D80B6B">
              <w:rPr>
                <w:lang w:val="ru-RU"/>
              </w:rPr>
              <w:t>-</w:t>
            </w:r>
            <w:r w:rsidR="00D3145C" w:rsidRPr="00D3145C">
              <w:rPr>
                <w:lang w:val="ru-RU"/>
              </w:rPr>
              <w:t xml:space="preserve">символов данных, которые в противном случае могли бы быть приняты как </w:t>
            </w:r>
            <w:r w:rsidR="00D3145C">
              <w:rPr>
                <w:lang w:val="ru-RU"/>
              </w:rPr>
              <w:t>разделители строк или столбцов.</w:t>
            </w:r>
            <w:r w:rsidR="00D3145C" w:rsidRPr="00D3145C">
              <w:rPr>
                <w:lang w:val="ru-RU"/>
              </w:rPr>
              <w:t xml:space="preserve"> Обязательно выберите escape-символ, который нигде не используется в ва</w:t>
            </w:r>
            <w:r w:rsidR="00D3145C">
              <w:rPr>
                <w:lang w:val="ru-RU"/>
              </w:rPr>
              <w:t>ших фактических данных столбца.</w:t>
            </w:r>
            <w:r w:rsidR="00D3145C" w:rsidRPr="00D3145C">
              <w:rPr>
                <w:lang w:val="ru-RU"/>
              </w:rPr>
              <w:t xml:space="preserve"> </w:t>
            </w:r>
            <w:r>
              <w:t>Escape</w:t>
            </w:r>
            <w:r w:rsidRPr="00D80B6B">
              <w:rPr>
                <w:lang w:val="ru-RU"/>
              </w:rPr>
              <w:t>-</w:t>
            </w:r>
            <w:r>
              <w:rPr>
                <w:lang w:val="ru-RU"/>
              </w:rPr>
              <w:t xml:space="preserve">символ по умолчанию </w:t>
            </w:r>
            <w:r w:rsidR="00D3145C" w:rsidRPr="00D80B6B">
              <w:rPr>
                <w:rStyle w:val="afffff7"/>
                <w:lang w:val="ru-RU"/>
              </w:rPr>
              <w:t>\</w:t>
            </w:r>
            <w:r w:rsidR="00D3145C" w:rsidRPr="00D3145C">
              <w:rPr>
                <w:lang w:val="ru-RU"/>
              </w:rPr>
              <w:t xml:space="preserve"> (обратная косая черта) для файлов в текстовом формате и </w:t>
            </w:r>
            <w:proofErr w:type="gramStart"/>
            <w:r w:rsidR="00D3145C" w:rsidRPr="0055738E">
              <w:rPr>
                <w:rStyle w:val="afffff7"/>
                <w:lang w:val="ru-RU"/>
              </w:rPr>
              <w:t>"</w:t>
            </w:r>
            <w:r w:rsidRPr="00D80B6B">
              <w:rPr>
                <w:lang w:val="ru-RU"/>
              </w:rPr>
              <w:t xml:space="preserve"> </w:t>
            </w:r>
            <w:r w:rsidR="00D3145C" w:rsidRPr="00D3145C">
              <w:rPr>
                <w:lang w:val="ru-RU"/>
              </w:rPr>
              <w:t>(</w:t>
            </w:r>
            <w:proofErr w:type="gramEnd"/>
            <w:r w:rsidR="00D3145C" w:rsidRPr="00D3145C">
              <w:rPr>
                <w:lang w:val="ru-RU"/>
              </w:rPr>
              <w:t xml:space="preserve">двойная кавычка) для файлов в формате CSV, однако можно указать другой символ для представления escape-символа. Также можно </w:t>
            </w:r>
            <w:r w:rsidR="00D3145C">
              <w:rPr>
                <w:lang w:val="ru-RU"/>
              </w:rPr>
              <w:t xml:space="preserve">отключить </w:t>
            </w:r>
            <w:r>
              <w:t>escape</w:t>
            </w:r>
            <w:r w:rsidR="00D3145C">
              <w:rPr>
                <w:lang w:val="ru-RU"/>
              </w:rPr>
              <w:t>, указав</w:t>
            </w:r>
            <w:r w:rsidR="00D3145C" w:rsidRPr="00D3145C">
              <w:rPr>
                <w:lang w:val="ru-RU"/>
              </w:rPr>
              <w:t xml:space="preserve"> значение ‘</w:t>
            </w:r>
            <w:r w:rsidR="00D3145C" w:rsidRPr="00D80B6B">
              <w:rPr>
                <w:rStyle w:val="afffff7"/>
              </w:rPr>
              <w:t>OFF</w:t>
            </w:r>
            <w:r w:rsidR="00D3145C" w:rsidRPr="00D3145C">
              <w:rPr>
                <w:lang w:val="ru-RU"/>
              </w:rPr>
              <w:t>’ в качестве escape-значения.</w:t>
            </w:r>
            <w:r w:rsidRPr="00D80B6B">
              <w:rPr>
                <w:lang w:val="ru-RU"/>
              </w:rPr>
              <w:t xml:space="preserve"> </w:t>
            </w:r>
            <w:r w:rsidR="00D3145C" w:rsidRPr="00D3145C">
              <w:rPr>
                <w:lang w:val="ru-RU"/>
              </w:rPr>
              <w:t xml:space="preserve">Это очень полезно для таких данных, как данные веб-журнала в текстовом формате, которые содержат множество встроенных обратных косых черт, </w:t>
            </w:r>
            <w:r w:rsidR="00D3145C" w:rsidRPr="00D3145C">
              <w:rPr>
                <w:lang w:val="ru-RU"/>
              </w:rPr>
              <w:lastRenderedPageBreak/>
              <w:t>которые не предназначены для использования в качестве escape-символов.</w:t>
            </w:r>
          </w:p>
        </w:tc>
      </w:tr>
      <w:tr w:rsidR="00D3145C" w:rsidRPr="00286396" w14:paraId="5A4B6234" w14:textId="77777777" w:rsidTr="00CB4182">
        <w:tc>
          <w:tcPr>
            <w:tcW w:w="846" w:type="dxa"/>
          </w:tcPr>
          <w:p w14:paraId="6BC4F681" w14:textId="23897208" w:rsidR="00D3145C" w:rsidRDefault="00D3145C" w:rsidP="00CB4182">
            <w:pPr>
              <w:pStyle w:val="aff8"/>
            </w:pPr>
            <w:r>
              <w:lastRenderedPageBreak/>
              <w:t>6.1.11</w:t>
            </w:r>
          </w:p>
        </w:tc>
        <w:tc>
          <w:tcPr>
            <w:tcW w:w="1701" w:type="dxa"/>
            <w:tcMar>
              <w:top w:w="57" w:type="dxa"/>
              <w:left w:w="85" w:type="dxa"/>
              <w:bottom w:w="57" w:type="dxa"/>
              <w:right w:w="85" w:type="dxa"/>
            </w:tcMar>
          </w:tcPr>
          <w:p w14:paraId="7E319427" w14:textId="20FE2EA8" w:rsidR="00D3145C" w:rsidRPr="00D3145C" w:rsidRDefault="00286396" w:rsidP="00D80B6B">
            <w:pPr>
              <w:pStyle w:val="afffff6"/>
            </w:pPr>
            <w:r w:rsidRPr="00286396">
              <w:t>NULL</w:t>
            </w:r>
          </w:p>
        </w:tc>
        <w:tc>
          <w:tcPr>
            <w:tcW w:w="6797" w:type="dxa"/>
            <w:tcMar>
              <w:top w:w="57" w:type="dxa"/>
              <w:left w:w="85" w:type="dxa"/>
              <w:bottom w:w="57" w:type="dxa"/>
              <w:right w:w="85" w:type="dxa"/>
            </w:tcMar>
          </w:tcPr>
          <w:p w14:paraId="4F0DAA4E" w14:textId="42ACB0F9" w:rsidR="00D3145C" w:rsidRPr="00286396" w:rsidRDefault="00D80B6B" w:rsidP="00D80B6B">
            <w:pPr>
              <w:pStyle w:val="aff8"/>
              <w:rPr>
                <w:lang w:val="ru-RU"/>
              </w:rPr>
            </w:pPr>
            <w:r>
              <w:rPr>
                <w:lang w:val="ru-RU"/>
              </w:rPr>
              <w:t>Опционально</w:t>
            </w:r>
            <w:r w:rsidR="00286396" w:rsidRPr="00286396">
              <w:rPr>
                <w:lang w:val="ru-RU"/>
              </w:rPr>
              <w:t xml:space="preserve"> для входов </w:t>
            </w:r>
            <w:r w:rsidR="00286396" w:rsidRPr="00D80B6B">
              <w:rPr>
                <w:rStyle w:val="afffff7"/>
              </w:rPr>
              <w:t>FILE</w:t>
            </w:r>
            <w:r w:rsidR="00286396" w:rsidRPr="00286396">
              <w:rPr>
                <w:lang w:val="ru-RU"/>
              </w:rPr>
              <w:t xml:space="preserve">, </w:t>
            </w:r>
            <w:r w:rsidR="00286396" w:rsidRPr="00D80B6B">
              <w:rPr>
                <w:rStyle w:val="afffff7"/>
              </w:rPr>
              <w:t>GPFDIST</w:t>
            </w:r>
            <w:r w:rsidR="00286396" w:rsidRPr="00286396">
              <w:rPr>
                <w:lang w:val="ru-RU"/>
              </w:rPr>
              <w:t xml:space="preserve"> и </w:t>
            </w:r>
            <w:r w:rsidR="00286396" w:rsidRPr="00D80B6B">
              <w:rPr>
                <w:rStyle w:val="afffff7"/>
              </w:rPr>
              <w:t>EXEC</w:t>
            </w:r>
            <w:r w:rsidR="00286396">
              <w:rPr>
                <w:lang w:val="ru-RU"/>
              </w:rPr>
              <w:t>.</w:t>
            </w:r>
            <w:r>
              <w:rPr>
                <w:lang w:val="ru-RU"/>
              </w:rPr>
              <w:t xml:space="preserve"> Задаё</w:t>
            </w:r>
            <w:r w:rsidR="00286396" w:rsidRPr="00286396">
              <w:rPr>
                <w:lang w:val="ru-RU"/>
              </w:rPr>
              <w:t>т строку, п</w:t>
            </w:r>
            <w:r w:rsidR="00286396">
              <w:rPr>
                <w:lang w:val="ru-RU"/>
              </w:rPr>
              <w:t>редставляющую нулевое значение.</w:t>
            </w:r>
            <w:r w:rsidR="00286396" w:rsidRPr="00286396">
              <w:rPr>
                <w:lang w:val="ru-RU"/>
              </w:rPr>
              <w:t xml:space="preserve"> П</w:t>
            </w:r>
            <w:r w:rsidR="00286396">
              <w:rPr>
                <w:lang w:val="ru-RU"/>
              </w:rPr>
              <w:t xml:space="preserve">о умолчанию используется </w:t>
            </w:r>
            <w:r w:rsidR="00286396" w:rsidRPr="00D80B6B">
              <w:rPr>
                <w:rStyle w:val="afffff7"/>
                <w:lang w:val="ru-RU"/>
              </w:rPr>
              <w:t>\</w:t>
            </w:r>
            <w:r w:rsidR="00286396" w:rsidRPr="00D80B6B">
              <w:rPr>
                <w:rStyle w:val="afffff7"/>
              </w:rPr>
              <w:t>N</w:t>
            </w:r>
            <w:r w:rsidR="00286396" w:rsidRPr="00286396">
              <w:rPr>
                <w:lang w:val="ru-RU"/>
              </w:rPr>
              <w:t xml:space="preserve"> в формате </w:t>
            </w:r>
            <w:r w:rsidRPr="00D80B6B">
              <w:rPr>
                <w:rStyle w:val="afffff7"/>
              </w:rPr>
              <w:t>TEXT</w:t>
            </w:r>
            <w:r w:rsidR="00286396" w:rsidRPr="00286396">
              <w:rPr>
                <w:lang w:val="ru-RU"/>
              </w:rPr>
              <w:t xml:space="preserve"> и пустое значение без кавычек в формате </w:t>
            </w:r>
            <w:r w:rsidR="00286396" w:rsidRPr="00D80B6B">
              <w:rPr>
                <w:rStyle w:val="afffff7"/>
              </w:rPr>
              <w:t>CSV</w:t>
            </w:r>
            <w:r w:rsidR="00286396">
              <w:rPr>
                <w:lang w:val="ru-RU"/>
              </w:rPr>
              <w:t>.</w:t>
            </w:r>
            <w:r w:rsidR="00286396" w:rsidRPr="00286396">
              <w:rPr>
                <w:lang w:val="ru-RU"/>
              </w:rPr>
              <w:t xml:space="preserve"> Вы можете предпочесть пустую строку даже в режиме </w:t>
            </w:r>
            <w:r w:rsidR="00286396" w:rsidRPr="00D80B6B">
              <w:rPr>
                <w:rStyle w:val="afffff7"/>
              </w:rPr>
              <w:t>TEXT</w:t>
            </w:r>
            <w:r w:rsidR="00286396" w:rsidRPr="00286396">
              <w:rPr>
                <w:lang w:val="ru-RU"/>
              </w:rPr>
              <w:t xml:space="preserve"> для случаев, когда вы не хотите</w:t>
            </w:r>
            <w:r w:rsidR="00286396">
              <w:rPr>
                <w:lang w:val="ru-RU"/>
              </w:rPr>
              <w:t xml:space="preserve"> отличать нули от пустых строк.</w:t>
            </w:r>
            <w:r w:rsidR="00286396" w:rsidRPr="00286396">
              <w:rPr>
                <w:lang w:val="ru-RU"/>
              </w:rPr>
              <w:t xml:space="preserve"> Любой элемент входных данных, соответствующий этой строке, будет считаться нулевым значением.</w:t>
            </w:r>
          </w:p>
        </w:tc>
      </w:tr>
      <w:tr w:rsidR="00B86CA2" w:rsidRPr="00286396" w14:paraId="0F585CE2" w14:textId="77777777" w:rsidTr="00CB4182">
        <w:tc>
          <w:tcPr>
            <w:tcW w:w="846" w:type="dxa"/>
          </w:tcPr>
          <w:p w14:paraId="2710CE3D" w14:textId="25271ED4" w:rsidR="00B86CA2" w:rsidRDefault="00B86CA2" w:rsidP="00CB4182">
            <w:pPr>
              <w:pStyle w:val="aff8"/>
            </w:pPr>
            <w:r>
              <w:t>6.1.12</w:t>
            </w:r>
          </w:p>
        </w:tc>
        <w:tc>
          <w:tcPr>
            <w:tcW w:w="1701" w:type="dxa"/>
            <w:tcMar>
              <w:top w:w="57" w:type="dxa"/>
              <w:left w:w="85" w:type="dxa"/>
              <w:bottom w:w="57" w:type="dxa"/>
              <w:right w:w="85" w:type="dxa"/>
            </w:tcMar>
          </w:tcPr>
          <w:p w14:paraId="4AC4BCB2" w14:textId="1D2C158A" w:rsidR="00B86CA2" w:rsidRPr="00286396" w:rsidRDefault="00B86CA2" w:rsidP="00D80B6B">
            <w:pPr>
              <w:pStyle w:val="afffff6"/>
            </w:pPr>
            <w:r w:rsidRPr="00B86CA2">
              <w:t>QUOTE</w:t>
            </w:r>
          </w:p>
        </w:tc>
        <w:tc>
          <w:tcPr>
            <w:tcW w:w="6797" w:type="dxa"/>
            <w:tcMar>
              <w:top w:w="57" w:type="dxa"/>
              <w:left w:w="85" w:type="dxa"/>
              <w:bottom w:w="57" w:type="dxa"/>
              <w:right w:w="85" w:type="dxa"/>
            </w:tcMar>
          </w:tcPr>
          <w:p w14:paraId="7887DDE4" w14:textId="049DC986" w:rsidR="00B86CA2" w:rsidRPr="00286396" w:rsidRDefault="00D80B6B" w:rsidP="00B86CA2">
            <w:pPr>
              <w:pStyle w:val="aff8"/>
              <w:rPr>
                <w:lang w:val="ru-RU"/>
              </w:rPr>
            </w:pPr>
            <w:r>
              <w:rPr>
                <w:lang w:val="ru-RU"/>
              </w:rPr>
              <w:t>Опционально</w:t>
            </w:r>
            <w:r w:rsidRPr="00286396">
              <w:rPr>
                <w:lang w:val="ru-RU"/>
              </w:rPr>
              <w:t xml:space="preserve"> для входов </w:t>
            </w:r>
            <w:r w:rsidRPr="00D80B6B">
              <w:rPr>
                <w:rStyle w:val="afffff7"/>
              </w:rPr>
              <w:t>FILE</w:t>
            </w:r>
            <w:r w:rsidRPr="00286396">
              <w:rPr>
                <w:lang w:val="ru-RU"/>
              </w:rPr>
              <w:t xml:space="preserve">, </w:t>
            </w:r>
            <w:r w:rsidRPr="00D80B6B">
              <w:rPr>
                <w:rStyle w:val="afffff7"/>
              </w:rPr>
              <w:t>GPFDIST</w:t>
            </w:r>
            <w:r w:rsidRPr="00286396">
              <w:rPr>
                <w:lang w:val="ru-RU"/>
              </w:rPr>
              <w:t xml:space="preserve"> и </w:t>
            </w:r>
            <w:r w:rsidRPr="00D80B6B">
              <w:rPr>
                <w:rStyle w:val="afffff7"/>
              </w:rPr>
              <w:t>EXEC</w:t>
            </w:r>
            <w:r w:rsidR="00B86CA2">
              <w:rPr>
                <w:lang w:val="ru-RU"/>
              </w:rPr>
              <w:t>.</w:t>
            </w:r>
            <w:r>
              <w:rPr>
                <w:lang w:val="ru-RU"/>
              </w:rPr>
              <w:t xml:space="preserve"> Задаё</w:t>
            </w:r>
            <w:r w:rsidR="00B86CA2" w:rsidRPr="00B86CA2">
              <w:rPr>
                <w:lang w:val="ru-RU"/>
              </w:rPr>
              <w:t>т ка</w:t>
            </w:r>
            <w:r w:rsidR="00B86CA2">
              <w:rPr>
                <w:lang w:val="ru-RU"/>
              </w:rPr>
              <w:t xml:space="preserve">вычки для файлов в формате </w:t>
            </w:r>
            <w:r w:rsidR="00B86CA2" w:rsidRPr="00D80B6B">
              <w:t>CSV</w:t>
            </w:r>
            <w:r w:rsidR="00B86CA2">
              <w:rPr>
                <w:lang w:val="ru-RU"/>
              </w:rPr>
              <w:t>.</w:t>
            </w:r>
            <w:r w:rsidR="00B86CA2" w:rsidRPr="00B86CA2">
              <w:rPr>
                <w:lang w:val="ru-RU"/>
              </w:rPr>
              <w:t xml:space="preserve"> По умолчанию используется двойная кавычка (</w:t>
            </w:r>
            <w:r w:rsidR="00B86CA2" w:rsidRPr="0055738E">
              <w:rPr>
                <w:rStyle w:val="afffff7"/>
                <w:lang w:val="ru-RU"/>
              </w:rPr>
              <w:t>"</w:t>
            </w:r>
            <w:r w:rsidR="00B86CA2" w:rsidRPr="00B86CA2">
              <w:rPr>
                <w:lang w:val="ru-RU"/>
              </w:rPr>
              <w:t>). В файлах в формате CSV поля значений данных должны быть заключены в двойные кавычки, если они содержат запятые или встроенные новые строки. Поля, содержащие символы двойных кавычек, должны быть заключены в дв</w:t>
            </w:r>
            <w:r w:rsidR="00B86CA2">
              <w:rPr>
                <w:lang w:val="ru-RU"/>
              </w:rPr>
              <w:t>ойные кавычки, а встроенные</w:t>
            </w:r>
            <w:r w:rsidR="00B86CA2" w:rsidRPr="00B86CA2">
              <w:rPr>
                <w:lang w:val="ru-RU"/>
              </w:rPr>
              <w:t xml:space="preserve"> двойные кавычки должны быть представлены парой последовательных двойных кавычек.</w:t>
            </w:r>
            <w:r>
              <w:rPr>
                <w:lang w:val="ru-RU"/>
              </w:rPr>
              <w:t xml:space="preserve"> </w:t>
            </w:r>
            <w:r w:rsidR="00B86CA2" w:rsidRPr="00B86CA2">
              <w:rPr>
                <w:lang w:val="ru-RU"/>
              </w:rPr>
              <w:t>Важно всегда открывать и закрывать кавычки правильно для правильного анализа строк данных.</w:t>
            </w:r>
          </w:p>
        </w:tc>
      </w:tr>
      <w:tr w:rsidR="00B86CA2" w:rsidRPr="00286396" w14:paraId="610F4FA8" w14:textId="77777777" w:rsidTr="00CB4182">
        <w:tc>
          <w:tcPr>
            <w:tcW w:w="846" w:type="dxa"/>
          </w:tcPr>
          <w:p w14:paraId="07F8A851" w14:textId="6B57823E" w:rsidR="00B86CA2" w:rsidRDefault="00B86CA2" w:rsidP="00CB4182">
            <w:pPr>
              <w:pStyle w:val="aff8"/>
            </w:pPr>
            <w:r>
              <w:t>6.1.13</w:t>
            </w:r>
          </w:p>
        </w:tc>
        <w:tc>
          <w:tcPr>
            <w:tcW w:w="1701" w:type="dxa"/>
            <w:tcMar>
              <w:top w:w="57" w:type="dxa"/>
              <w:left w:w="85" w:type="dxa"/>
              <w:bottom w:w="57" w:type="dxa"/>
              <w:right w:w="85" w:type="dxa"/>
            </w:tcMar>
          </w:tcPr>
          <w:p w14:paraId="695DCF8A" w14:textId="2FB2165A" w:rsidR="00B86CA2" w:rsidRPr="00B86CA2" w:rsidRDefault="00450897" w:rsidP="00D80B6B">
            <w:pPr>
              <w:pStyle w:val="afffff6"/>
            </w:pPr>
            <w:r w:rsidRPr="00450897">
              <w:t>ERROR_LIMIT</w:t>
            </w:r>
          </w:p>
        </w:tc>
        <w:tc>
          <w:tcPr>
            <w:tcW w:w="6797" w:type="dxa"/>
            <w:tcMar>
              <w:top w:w="57" w:type="dxa"/>
              <w:left w:w="85" w:type="dxa"/>
              <w:bottom w:w="57" w:type="dxa"/>
              <w:right w:w="85" w:type="dxa"/>
            </w:tcMar>
          </w:tcPr>
          <w:p w14:paraId="4EEFD01A" w14:textId="06E09A7D" w:rsidR="00B86CA2" w:rsidRPr="00B86CA2" w:rsidRDefault="00450897" w:rsidP="00D80B6B">
            <w:pPr>
              <w:pStyle w:val="aff8"/>
              <w:rPr>
                <w:lang w:val="ru-RU"/>
              </w:rPr>
            </w:pPr>
            <w:r w:rsidRPr="00450897">
              <w:rPr>
                <w:lang w:val="ru-RU"/>
              </w:rPr>
              <w:t>Если во входных строках есть ошибки формата, они будут отброшены при условии, что предельное количество ошибок н</w:t>
            </w:r>
            <w:r w:rsidR="00D80B6B">
              <w:rPr>
                <w:lang w:val="ru-RU"/>
              </w:rPr>
              <w:t>е будет достигнуто ни на одном инстансе</w:t>
            </w:r>
            <w:r w:rsidRPr="00450897">
              <w:rPr>
                <w:lang w:val="ru-RU"/>
              </w:rPr>
              <w:t xml:space="preserve"> сегмента </w:t>
            </w:r>
            <w:r w:rsidR="002C3408" w:rsidRPr="002C3408">
              <w:t>RT</w:t>
            </w:r>
            <w:r w:rsidR="002C3408" w:rsidRPr="002C3408">
              <w:rPr>
                <w:lang w:val="ru-RU"/>
              </w:rPr>
              <w:t>.</w:t>
            </w:r>
            <w:r w:rsidR="002C3408" w:rsidRPr="002C3408">
              <w:t>Warehouse</w:t>
            </w:r>
            <w:r>
              <w:rPr>
                <w:lang w:val="ru-RU"/>
              </w:rPr>
              <w:t xml:space="preserve"> во время обработки ввода.</w:t>
            </w:r>
            <w:r w:rsidRPr="00450897">
              <w:rPr>
                <w:lang w:val="ru-RU"/>
              </w:rPr>
              <w:t xml:space="preserve"> Если предел ошибок не достигнут, все исправные строки будут обработаны, а все строки с ошибками будут отброшены.</w:t>
            </w:r>
          </w:p>
        </w:tc>
      </w:tr>
      <w:tr w:rsidR="00450897" w:rsidRPr="00286396" w14:paraId="61F78AB0" w14:textId="77777777" w:rsidTr="00CB4182">
        <w:tc>
          <w:tcPr>
            <w:tcW w:w="846" w:type="dxa"/>
          </w:tcPr>
          <w:p w14:paraId="0EEC2D6A" w14:textId="7DADDC30" w:rsidR="00450897" w:rsidRDefault="00450897" w:rsidP="00CB4182">
            <w:pPr>
              <w:pStyle w:val="aff8"/>
            </w:pPr>
            <w:r>
              <w:t>6.1.14</w:t>
            </w:r>
          </w:p>
        </w:tc>
        <w:tc>
          <w:tcPr>
            <w:tcW w:w="1701" w:type="dxa"/>
            <w:tcMar>
              <w:top w:w="57" w:type="dxa"/>
              <w:left w:w="85" w:type="dxa"/>
              <w:bottom w:w="57" w:type="dxa"/>
              <w:right w:w="85" w:type="dxa"/>
            </w:tcMar>
          </w:tcPr>
          <w:p w14:paraId="1596F1C2" w14:textId="4FFD1AD9" w:rsidR="00450897" w:rsidRPr="00450897" w:rsidRDefault="00E85D3D" w:rsidP="00D80B6B">
            <w:pPr>
              <w:pStyle w:val="afffff6"/>
            </w:pPr>
            <w:r w:rsidRPr="00E85D3D">
              <w:t>ENCODING</w:t>
            </w:r>
          </w:p>
        </w:tc>
        <w:tc>
          <w:tcPr>
            <w:tcW w:w="6797" w:type="dxa"/>
            <w:tcMar>
              <w:top w:w="57" w:type="dxa"/>
              <w:left w:w="85" w:type="dxa"/>
              <w:bottom w:w="57" w:type="dxa"/>
              <w:right w:w="85" w:type="dxa"/>
            </w:tcMar>
          </w:tcPr>
          <w:p w14:paraId="5AC5666F" w14:textId="1830B709" w:rsidR="00450897" w:rsidRPr="00450897" w:rsidRDefault="00E85D3D" w:rsidP="00D80B6B">
            <w:pPr>
              <w:pStyle w:val="aff8"/>
              <w:rPr>
                <w:lang w:val="ru-RU"/>
              </w:rPr>
            </w:pPr>
            <w:r w:rsidRPr="00E85D3D">
              <w:rPr>
                <w:lang w:val="ru-RU"/>
              </w:rPr>
              <w:t>Кодировка набора сим</w:t>
            </w:r>
            <w:r>
              <w:rPr>
                <w:lang w:val="ru-RU"/>
              </w:rPr>
              <w:t>волов, используемая для данных.</w:t>
            </w:r>
            <w:r w:rsidRPr="00E85D3D">
              <w:rPr>
                <w:lang w:val="ru-RU"/>
              </w:rPr>
              <w:t xml:space="preserve"> Укажите строковую константу (например</w:t>
            </w:r>
            <w:r w:rsidR="00D80B6B">
              <w:rPr>
                <w:lang w:val="ru-RU"/>
              </w:rPr>
              <w:t>,</w:t>
            </w:r>
            <w:r w:rsidR="00D80B6B" w:rsidRPr="00D80B6B">
              <w:rPr>
                <w:lang w:val="ru-RU"/>
              </w:rPr>
              <w:t xml:space="preserve"> '</w:t>
            </w:r>
            <w:r w:rsidR="00D80B6B" w:rsidRPr="00D80B6B">
              <w:rPr>
                <w:rStyle w:val="afffff7"/>
                <w:lang w:val="ru-RU"/>
              </w:rPr>
              <w:t>SQL_ASCII</w:t>
            </w:r>
            <w:r w:rsidR="00D80B6B" w:rsidRPr="00D80B6B">
              <w:rPr>
                <w:lang w:val="ru-RU"/>
              </w:rPr>
              <w:t>'</w:t>
            </w:r>
            <w:r w:rsidRPr="00E85D3D">
              <w:rPr>
                <w:lang w:val="ru-RU"/>
              </w:rPr>
              <w:t xml:space="preserve">), целое число кодировки или </w:t>
            </w:r>
            <w:r w:rsidRPr="00D80B6B">
              <w:rPr>
                <w:rStyle w:val="afffff7"/>
              </w:rPr>
              <w:t>DEFAULT</w:t>
            </w:r>
            <w:r w:rsidRPr="00E85D3D">
              <w:rPr>
                <w:lang w:val="ru-RU"/>
              </w:rPr>
              <w:t>, чтобы использовать кли</w:t>
            </w:r>
            <w:r>
              <w:rPr>
                <w:lang w:val="ru-RU"/>
              </w:rPr>
              <w:t>ентскую кодировку по умолчанию.</w:t>
            </w:r>
          </w:p>
        </w:tc>
      </w:tr>
      <w:tr w:rsidR="00E85D3D" w:rsidRPr="00286396" w14:paraId="2E681777" w14:textId="77777777" w:rsidTr="00CB4182">
        <w:tc>
          <w:tcPr>
            <w:tcW w:w="846" w:type="dxa"/>
          </w:tcPr>
          <w:p w14:paraId="1DE7D32C" w14:textId="6BB5A2C7" w:rsidR="00E85D3D" w:rsidRDefault="00E85D3D" w:rsidP="00CB4182">
            <w:pPr>
              <w:pStyle w:val="aff8"/>
            </w:pPr>
            <w:r>
              <w:t>6.2</w:t>
            </w:r>
          </w:p>
        </w:tc>
        <w:tc>
          <w:tcPr>
            <w:tcW w:w="1701" w:type="dxa"/>
            <w:tcMar>
              <w:top w:w="57" w:type="dxa"/>
              <w:left w:w="85" w:type="dxa"/>
              <w:bottom w:w="57" w:type="dxa"/>
              <w:right w:w="85" w:type="dxa"/>
            </w:tcMar>
          </w:tcPr>
          <w:p w14:paraId="619CF95A" w14:textId="74E189E1" w:rsidR="00E85D3D" w:rsidRPr="00E85D3D" w:rsidRDefault="00E85D3D" w:rsidP="00D80B6B">
            <w:pPr>
              <w:pStyle w:val="afffff6"/>
            </w:pPr>
            <w:r w:rsidRPr="00E85D3D">
              <w:t>OUTPUT</w:t>
            </w:r>
          </w:p>
        </w:tc>
        <w:tc>
          <w:tcPr>
            <w:tcW w:w="6797" w:type="dxa"/>
            <w:tcMar>
              <w:top w:w="57" w:type="dxa"/>
              <w:left w:w="85" w:type="dxa"/>
              <w:bottom w:w="57" w:type="dxa"/>
              <w:right w:w="85" w:type="dxa"/>
            </w:tcMar>
          </w:tcPr>
          <w:p w14:paraId="5E16DEA4" w14:textId="1AC330EA" w:rsidR="00E85D3D" w:rsidRPr="00E85D3D" w:rsidRDefault="00F12AE4" w:rsidP="00E85D3D">
            <w:pPr>
              <w:pStyle w:val="aff8"/>
              <w:rPr>
                <w:lang w:val="ru-RU"/>
              </w:rPr>
            </w:pPr>
            <w:r>
              <w:rPr>
                <w:lang w:val="ru-RU"/>
              </w:rPr>
              <w:t>Опционально</w:t>
            </w:r>
            <w:r w:rsidR="00E85D3D">
              <w:rPr>
                <w:lang w:val="ru-RU"/>
              </w:rPr>
              <w:t>.</w:t>
            </w:r>
            <w:r w:rsidR="00E85D3D" w:rsidRPr="00E85D3D">
              <w:rPr>
                <w:lang w:val="ru-RU"/>
              </w:rPr>
              <w:t xml:space="preserve"> Определяет, куда выводить форматированные </w:t>
            </w:r>
            <w:r w:rsidR="00E85D3D">
              <w:rPr>
                <w:lang w:val="ru-RU"/>
              </w:rPr>
              <w:t>данные этого задания MapReduce.</w:t>
            </w:r>
            <w:r>
              <w:rPr>
                <w:lang w:val="ru-RU"/>
              </w:rPr>
              <w:t xml:space="preserve"> Если вывод не определё</w:t>
            </w:r>
            <w:r w:rsidR="00E85D3D" w:rsidRPr="00E85D3D">
              <w:rPr>
                <w:lang w:val="ru-RU"/>
              </w:rPr>
              <w:t xml:space="preserve">н, по умолчанию используется </w:t>
            </w:r>
            <w:r w:rsidR="00E85D3D" w:rsidRPr="00F12AE4">
              <w:rPr>
                <w:rStyle w:val="afffff7"/>
              </w:rPr>
              <w:t>STDOUT</w:t>
            </w:r>
            <w:r w:rsidR="00E85D3D">
              <w:rPr>
                <w:lang w:val="ru-RU"/>
              </w:rPr>
              <w:t xml:space="preserve"> (стандартный вывод клиента).</w:t>
            </w:r>
            <w:r w:rsidR="00E85D3D" w:rsidRPr="00E85D3D">
              <w:rPr>
                <w:lang w:val="ru-RU"/>
              </w:rPr>
              <w:t xml:space="preserve"> Вы можете отправить вывод в файл на клиентском хосте или в существующую таблицу в базе данных.</w:t>
            </w:r>
          </w:p>
        </w:tc>
      </w:tr>
      <w:tr w:rsidR="005F4F55" w:rsidRPr="00286396" w14:paraId="2B644FF1" w14:textId="77777777" w:rsidTr="00CB4182">
        <w:tc>
          <w:tcPr>
            <w:tcW w:w="846" w:type="dxa"/>
          </w:tcPr>
          <w:p w14:paraId="7AF6B22B" w14:textId="2C370CEB" w:rsidR="005F4F55" w:rsidRDefault="005F4F55" w:rsidP="00CB4182">
            <w:pPr>
              <w:pStyle w:val="aff8"/>
            </w:pPr>
            <w:r>
              <w:t>6.2.1</w:t>
            </w:r>
          </w:p>
        </w:tc>
        <w:tc>
          <w:tcPr>
            <w:tcW w:w="1701" w:type="dxa"/>
            <w:tcMar>
              <w:top w:w="57" w:type="dxa"/>
              <w:left w:w="85" w:type="dxa"/>
              <w:bottom w:w="57" w:type="dxa"/>
              <w:right w:w="85" w:type="dxa"/>
            </w:tcMar>
          </w:tcPr>
          <w:p w14:paraId="651E112F" w14:textId="016FA5F7" w:rsidR="005F4F55" w:rsidRPr="00E85D3D" w:rsidRDefault="005F4F55" w:rsidP="00D80B6B">
            <w:pPr>
              <w:pStyle w:val="afffff6"/>
            </w:pPr>
            <w:r w:rsidRPr="005F4F55">
              <w:t>NAME</w:t>
            </w:r>
          </w:p>
        </w:tc>
        <w:tc>
          <w:tcPr>
            <w:tcW w:w="6797" w:type="dxa"/>
            <w:tcMar>
              <w:top w:w="57" w:type="dxa"/>
              <w:left w:w="85" w:type="dxa"/>
              <w:bottom w:w="57" w:type="dxa"/>
              <w:right w:w="85" w:type="dxa"/>
            </w:tcMar>
          </w:tcPr>
          <w:p w14:paraId="4D8611C3" w14:textId="008CE64D" w:rsidR="005F4F55" w:rsidRDefault="005F4F55" w:rsidP="00F12AE4">
            <w:pPr>
              <w:pStyle w:val="aff8"/>
              <w:rPr>
                <w:lang w:val="ru-RU"/>
              </w:rPr>
            </w:pPr>
            <w:r>
              <w:rPr>
                <w:lang w:val="ru-RU"/>
              </w:rPr>
              <w:t>Имя для этого выхода.</w:t>
            </w:r>
            <w:r w:rsidR="00F12AE4">
              <w:rPr>
                <w:lang w:val="ru-RU"/>
              </w:rPr>
              <w:t xml:space="preserve"> Имя вывода по умолчанию —</w:t>
            </w:r>
            <w:r w:rsidRPr="005F4F55">
              <w:rPr>
                <w:lang w:val="ru-RU"/>
              </w:rPr>
              <w:t xml:space="preserve"> </w:t>
            </w:r>
            <w:r w:rsidRPr="00F12AE4">
              <w:rPr>
                <w:rStyle w:val="afffff7"/>
              </w:rPr>
              <w:t>STDOUT</w:t>
            </w:r>
            <w:r w:rsidRPr="005F4F55">
              <w:rPr>
                <w:lang w:val="ru-RU"/>
              </w:rPr>
              <w:t>. Имена должны быть уникальными по отношению к именам других объектов в этом задани</w:t>
            </w:r>
            <w:r w:rsidR="00F12AE4">
              <w:rPr>
                <w:lang w:val="ru-RU"/>
              </w:rPr>
              <w:t xml:space="preserve">и MapReduce (например, функция </w:t>
            </w:r>
            <w:r w:rsidR="00F12AE4">
              <w:t>map</w:t>
            </w:r>
            <w:r w:rsidRPr="005F4F55">
              <w:rPr>
                <w:lang w:val="ru-RU"/>
              </w:rPr>
              <w:t xml:space="preserve">, </w:t>
            </w:r>
            <w:r w:rsidR="00F12AE4">
              <w:t>task</w:t>
            </w:r>
            <w:r w:rsidRPr="005F4F55">
              <w:rPr>
                <w:lang w:val="ru-RU"/>
              </w:rPr>
              <w:t xml:space="preserve">, функция </w:t>
            </w:r>
            <w:r w:rsidR="00F12AE4">
              <w:t>reduce</w:t>
            </w:r>
            <w:r>
              <w:rPr>
                <w:lang w:val="ru-RU"/>
              </w:rPr>
              <w:t xml:space="preserve"> и имена </w:t>
            </w:r>
            <w:r w:rsidR="00F12AE4">
              <w:t>output</w:t>
            </w:r>
            <w:r>
              <w:rPr>
                <w:lang w:val="ru-RU"/>
              </w:rPr>
              <w:t>).</w:t>
            </w:r>
            <w:r w:rsidRPr="005F4F55">
              <w:rPr>
                <w:lang w:val="ru-RU"/>
              </w:rPr>
              <w:t xml:space="preserve"> Кроме того, имена не могут конфликтовать с существующими объектами в базе данных (такими как таблицы, функции или представления).</w:t>
            </w:r>
          </w:p>
        </w:tc>
      </w:tr>
      <w:tr w:rsidR="00381F29" w:rsidRPr="00286396" w14:paraId="33F0A9A8" w14:textId="77777777" w:rsidTr="00CB4182">
        <w:tc>
          <w:tcPr>
            <w:tcW w:w="846" w:type="dxa"/>
          </w:tcPr>
          <w:p w14:paraId="2E3A159A" w14:textId="1468D57A" w:rsidR="00381F29" w:rsidRDefault="00381F29" w:rsidP="00CB4182">
            <w:pPr>
              <w:pStyle w:val="aff8"/>
            </w:pPr>
            <w:r>
              <w:t>6.2.2</w:t>
            </w:r>
          </w:p>
        </w:tc>
        <w:tc>
          <w:tcPr>
            <w:tcW w:w="1701" w:type="dxa"/>
            <w:tcMar>
              <w:top w:w="57" w:type="dxa"/>
              <w:left w:w="85" w:type="dxa"/>
              <w:bottom w:w="57" w:type="dxa"/>
              <w:right w:w="85" w:type="dxa"/>
            </w:tcMar>
          </w:tcPr>
          <w:p w14:paraId="055B83D9" w14:textId="665BED4F" w:rsidR="00381F29" w:rsidRPr="005F4F55" w:rsidRDefault="00381F29" w:rsidP="00D80B6B">
            <w:pPr>
              <w:pStyle w:val="afffff6"/>
            </w:pPr>
            <w:r w:rsidRPr="00381F29">
              <w:t>FILE</w:t>
            </w:r>
          </w:p>
        </w:tc>
        <w:tc>
          <w:tcPr>
            <w:tcW w:w="6797" w:type="dxa"/>
            <w:tcMar>
              <w:top w:w="57" w:type="dxa"/>
              <w:left w:w="85" w:type="dxa"/>
              <w:bottom w:w="57" w:type="dxa"/>
              <w:right w:w="85" w:type="dxa"/>
            </w:tcMar>
          </w:tcPr>
          <w:p w14:paraId="22DDD993" w14:textId="2C0752D4" w:rsidR="00381F29" w:rsidRDefault="00A41AEC" w:rsidP="00381F29">
            <w:pPr>
              <w:pStyle w:val="aff8"/>
              <w:rPr>
                <w:lang w:val="ru-RU"/>
              </w:rPr>
            </w:pPr>
            <w:r>
              <w:rPr>
                <w:lang w:val="ru-RU"/>
              </w:rPr>
              <w:t>Задаё</w:t>
            </w:r>
            <w:r w:rsidR="00381F29" w:rsidRPr="00381F29">
              <w:rPr>
                <w:lang w:val="ru-RU"/>
              </w:rPr>
              <w:t xml:space="preserve">т расположение файла на клиентском компьютере MapReduce для вывода данных в формате: </w:t>
            </w:r>
            <w:r w:rsidR="00381F29" w:rsidRPr="0055738E">
              <w:rPr>
                <w:rStyle w:val="afffff7"/>
                <w:lang w:val="ru-RU"/>
              </w:rPr>
              <w:t>/</w:t>
            </w:r>
            <w:r w:rsidR="00381F29" w:rsidRPr="00A41AEC">
              <w:rPr>
                <w:rStyle w:val="afffff7"/>
              </w:rPr>
              <w:t>path</w:t>
            </w:r>
            <w:r w:rsidR="00381F29" w:rsidRPr="0055738E">
              <w:rPr>
                <w:rStyle w:val="afffff7"/>
                <w:lang w:val="ru-RU"/>
              </w:rPr>
              <w:t>/</w:t>
            </w:r>
            <w:r w:rsidR="00381F29" w:rsidRPr="00A41AEC">
              <w:rPr>
                <w:rStyle w:val="afffff7"/>
              </w:rPr>
              <w:t>to</w:t>
            </w:r>
            <w:r w:rsidR="00381F29" w:rsidRPr="0055738E">
              <w:rPr>
                <w:rStyle w:val="afffff7"/>
                <w:lang w:val="ru-RU"/>
              </w:rPr>
              <w:t>/</w:t>
            </w:r>
            <w:r w:rsidR="00381F29" w:rsidRPr="00A41AEC">
              <w:rPr>
                <w:rStyle w:val="afffff7"/>
              </w:rPr>
              <w:t>filename</w:t>
            </w:r>
            <w:r w:rsidR="00381F29" w:rsidRPr="00381F29">
              <w:rPr>
                <w:lang w:val="ru-RU"/>
              </w:rPr>
              <w:t>.</w:t>
            </w:r>
          </w:p>
        </w:tc>
      </w:tr>
      <w:tr w:rsidR="00381F29" w:rsidRPr="00286396" w14:paraId="4F9B0015" w14:textId="77777777" w:rsidTr="00CB4182">
        <w:tc>
          <w:tcPr>
            <w:tcW w:w="846" w:type="dxa"/>
          </w:tcPr>
          <w:p w14:paraId="2EA06DAB" w14:textId="47FE7B75" w:rsidR="00381F29" w:rsidRDefault="00381F29" w:rsidP="00CB4182">
            <w:pPr>
              <w:pStyle w:val="aff8"/>
            </w:pPr>
            <w:r>
              <w:lastRenderedPageBreak/>
              <w:t>6.2.3</w:t>
            </w:r>
          </w:p>
        </w:tc>
        <w:tc>
          <w:tcPr>
            <w:tcW w:w="1701" w:type="dxa"/>
            <w:tcMar>
              <w:top w:w="57" w:type="dxa"/>
              <w:left w:w="85" w:type="dxa"/>
              <w:bottom w:w="57" w:type="dxa"/>
              <w:right w:w="85" w:type="dxa"/>
            </w:tcMar>
          </w:tcPr>
          <w:p w14:paraId="5B9C0C11" w14:textId="562EAE17" w:rsidR="00381F29" w:rsidRPr="00381F29" w:rsidRDefault="00381F29" w:rsidP="00D80B6B">
            <w:pPr>
              <w:pStyle w:val="afffff6"/>
            </w:pPr>
            <w:r w:rsidRPr="00381F29">
              <w:t>TABLE</w:t>
            </w:r>
          </w:p>
        </w:tc>
        <w:tc>
          <w:tcPr>
            <w:tcW w:w="6797" w:type="dxa"/>
            <w:tcMar>
              <w:top w:w="57" w:type="dxa"/>
              <w:left w:w="85" w:type="dxa"/>
              <w:bottom w:w="57" w:type="dxa"/>
              <w:right w:w="85" w:type="dxa"/>
            </w:tcMar>
          </w:tcPr>
          <w:p w14:paraId="0C87C4F1" w14:textId="3006C279" w:rsidR="00381F29" w:rsidRPr="00381F29" w:rsidRDefault="00A41AEC" w:rsidP="00A41AEC">
            <w:pPr>
              <w:pStyle w:val="aff8"/>
              <w:rPr>
                <w:lang w:val="ru-RU"/>
              </w:rPr>
            </w:pPr>
            <w:r>
              <w:rPr>
                <w:lang w:val="ru-RU"/>
              </w:rPr>
              <w:t>Задаё</w:t>
            </w:r>
            <w:r w:rsidR="00381F29" w:rsidRPr="00381F29">
              <w:rPr>
                <w:lang w:val="ru-RU"/>
              </w:rPr>
              <w:t>т имя таблицы в</w:t>
            </w:r>
            <w:r w:rsidR="00381F29">
              <w:rPr>
                <w:lang w:val="ru-RU"/>
              </w:rPr>
              <w:t xml:space="preserve"> базе данных для вывода данных.</w:t>
            </w:r>
            <w:r w:rsidR="00381F29" w:rsidRPr="00381F29">
              <w:rPr>
                <w:lang w:val="ru-RU"/>
              </w:rPr>
              <w:t xml:space="preserve"> Если эта таблица не существует до запуска задания MapReduce, она будет создана с использованием политики распр</w:t>
            </w:r>
            <w:r>
              <w:rPr>
                <w:lang w:val="ru-RU"/>
              </w:rPr>
              <w:t>еделения</w:t>
            </w:r>
            <w:r w:rsidR="00381F29" w:rsidRPr="00381F29">
              <w:rPr>
                <w:lang w:val="ru-RU"/>
              </w:rPr>
              <w:t xml:space="preserve">, указанной с помощью </w:t>
            </w:r>
            <w:r w:rsidR="00381F29" w:rsidRPr="00A41AEC">
              <w:rPr>
                <w:rStyle w:val="afffff7"/>
              </w:rPr>
              <w:t>KEYS</w:t>
            </w:r>
            <w:r w:rsidR="00381F29" w:rsidRPr="00381F29">
              <w:rPr>
                <w:lang w:val="ru-RU"/>
              </w:rPr>
              <w:t>.</w:t>
            </w:r>
          </w:p>
        </w:tc>
      </w:tr>
      <w:tr w:rsidR="00381F29" w:rsidRPr="00286396" w14:paraId="7AFC823E" w14:textId="77777777" w:rsidTr="00CB4182">
        <w:tc>
          <w:tcPr>
            <w:tcW w:w="846" w:type="dxa"/>
          </w:tcPr>
          <w:p w14:paraId="3D9A92F7" w14:textId="7954FF87" w:rsidR="00381F29" w:rsidRDefault="00381F29" w:rsidP="00CB4182">
            <w:pPr>
              <w:pStyle w:val="aff8"/>
            </w:pPr>
            <w:r>
              <w:t>6.2.4</w:t>
            </w:r>
          </w:p>
        </w:tc>
        <w:tc>
          <w:tcPr>
            <w:tcW w:w="1701" w:type="dxa"/>
            <w:tcMar>
              <w:top w:w="57" w:type="dxa"/>
              <w:left w:w="85" w:type="dxa"/>
              <w:bottom w:w="57" w:type="dxa"/>
              <w:right w:w="85" w:type="dxa"/>
            </w:tcMar>
          </w:tcPr>
          <w:p w14:paraId="6E04D49C" w14:textId="644D3641" w:rsidR="00381F29" w:rsidRPr="00381F29" w:rsidRDefault="00436327" w:rsidP="00D80B6B">
            <w:pPr>
              <w:pStyle w:val="afffff6"/>
            </w:pPr>
            <w:r w:rsidRPr="00436327">
              <w:t>KEYS</w:t>
            </w:r>
          </w:p>
        </w:tc>
        <w:tc>
          <w:tcPr>
            <w:tcW w:w="6797" w:type="dxa"/>
            <w:tcMar>
              <w:top w:w="57" w:type="dxa"/>
              <w:left w:w="85" w:type="dxa"/>
              <w:bottom w:w="57" w:type="dxa"/>
              <w:right w:w="85" w:type="dxa"/>
            </w:tcMar>
          </w:tcPr>
          <w:p w14:paraId="4A5D5E6E" w14:textId="7F04003C" w:rsidR="00381F29" w:rsidRPr="00381F29" w:rsidRDefault="00A41AEC" w:rsidP="00A41AEC">
            <w:pPr>
              <w:pStyle w:val="aff8"/>
              <w:rPr>
                <w:lang w:val="ru-RU"/>
              </w:rPr>
            </w:pPr>
            <w:r>
              <w:rPr>
                <w:lang w:val="ru-RU"/>
              </w:rPr>
              <w:t>Опционально</w:t>
            </w:r>
            <w:r w:rsidR="00436327">
              <w:rPr>
                <w:lang w:val="ru-RU"/>
              </w:rPr>
              <w:t xml:space="preserve"> для вывода </w:t>
            </w:r>
            <w:r w:rsidR="00436327" w:rsidRPr="00A41AEC">
              <w:rPr>
                <w:rStyle w:val="afffff7"/>
              </w:rPr>
              <w:t>TABLE</w:t>
            </w:r>
            <w:r w:rsidR="00436327">
              <w:rPr>
                <w:lang w:val="ru-RU"/>
              </w:rPr>
              <w:t>.</w:t>
            </w:r>
            <w:r>
              <w:rPr>
                <w:lang w:val="ru-RU"/>
              </w:rPr>
              <w:t xml:space="preserve"> Задаё</w:t>
            </w:r>
            <w:r w:rsidR="00436327" w:rsidRPr="00436327">
              <w:rPr>
                <w:lang w:val="ru-RU"/>
              </w:rPr>
              <w:t>т столбцы, которые будут использоваться в качестве ключа распр</w:t>
            </w:r>
            <w:r>
              <w:rPr>
                <w:lang w:val="ru-RU"/>
              </w:rPr>
              <w:t>еделения</w:t>
            </w:r>
            <w:r w:rsidR="00436327">
              <w:rPr>
                <w:lang w:val="ru-RU"/>
              </w:rPr>
              <w:t xml:space="preserve"> </w:t>
            </w:r>
            <w:r w:rsidR="002C3408">
              <w:rPr>
                <w:lang w:val="ru-RU"/>
              </w:rPr>
              <w:t>RT.Warehouse</w:t>
            </w:r>
            <w:r w:rsidR="00436327">
              <w:rPr>
                <w:lang w:val="ru-RU"/>
              </w:rPr>
              <w:t>.</w:t>
            </w:r>
            <w:r w:rsidR="00436327" w:rsidRPr="00436327">
              <w:rPr>
                <w:lang w:val="ru-RU"/>
              </w:rPr>
              <w:t xml:space="preserve"> Если задача </w:t>
            </w:r>
            <w:r w:rsidR="00436327" w:rsidRPr="00A41AEC">
              <w:rPr>
                <w:rStyle w:val="afffff7"/>
              </w:rPr>
              <w:t>EXECUTE</w:t>
            </w:r>
            <w:r w:rsidR="00436327" w:rsidRPr="00436327">
              <w:rPr>
                <w:lang w:val="ru-RU"/>
              </w:rPr>
              <w:t xml:space="preserve"> содержит определение </w:t>
            </w:r>
            <w:r w:rsidR="00436327" w:rsidRPr="00A41AEC">
              <w:rPr>
                <w:rStyle w:val="afffff7"/>
              </w:rPr>
              <w:t>REDUCE</w:t>
            </w:r>
            <w:r w:rsidR="00436327" w:rsidRPr="00436327">
              <w:rPr>
                <w:lang w:val="ru-RU"/>
              </w:rPr>
              <w:t xml:space="preserve">, то ключи </w:t>
            </w:r>
            <w:r w:rsidR="00436327" w:rsidRPr="00A41AEC">
              <w:rPr>
                <w:rStyle w:val="afffff7"/>
              </w:rPr>
              <w:t>REDUCE</w:t>
            </w:r>
            <w:r w:rsidR="00436327" w:rsidRPr="00436327">
              <w:rPr>
                <w:lang w:val="ru-RU"/>
              </w:rPr>
              <w:t xml:space="preserve"> будут использоваться в качестве ключа расп</w:t>
            </w:r>
            <w:r w:rsidR="00436327">
              <w:rPr>
                <w:lang w:val="ru-RU"/>
              </w:rPr>
              <w:t>ределения таблицы по умолчанию.</w:t>
            </w:r>
            <w:r w:rsidRPr="00A41AEC">
              <w:rPr>
                <w:lang w:val="ru-RU"/>
              </w:rPr>
              <w:t xml:space="preserve"> </w:t>
            </w:r>
            <w:r w:rsidR="00436327" w:rsidRPr="00436327">
              <w:rPr>
                <w:lang w:val="ru-RU"/>
              </w:rPr>
              <w:t>В противном случае первый столбец таблицы будет использоваться как ключ распределения.</w:t>
            </w:r>
          </w:p>
        </w:tc>
      </w:tr>
      <w:tr w:rsidR="00436327" w:rsidRPr="00286396" w14:paraId="34AEB8DC" w14:textId="77777777" w:rsidTr="00CB4182">
        <w:tc>
          <w:tcPr>
            <w:tcW w:w="846" w:type="dxa"/>
          </w:tcPr>
          <w:p w14:paraId="6BC443E6" w14:textId="10F461BF" w:rsidR="00436327" w:rsidRDefault="00812ACC" w:rsidP="00CB4182">
            <w:pPr>
              <w:pStyle w:val="aff8"/>
            </w:pPr>
            <w:r>
              <w:t>6.2.5</w:t>
            </w:r>
          </w:p>
        </w:tc>
        <w:tc>
          <w:tcPr>
            <w:tcW w:w="1701" w:type="dxa"/>
            <w:tcMar>
              <w:top w:w="57" w:type="dxa"/>
              <w:left w:w="85" w:type="dxa"/>
              <w:bottom w:w="57" w:type="dxa"/>
              <w:right w:w="85" w:type="dxa"/>
            </w:tcMar>
          </w:tcPr>
          <w:p w14:paraId="636DD02E" w14:textId="298B489E" w:rsidR="00436327" w:rsidRPr="00436327" w:rsidRDefault="00812ACC" w:rsidP="00D80B6B">
            <w:pPr>
              <w:pStyle w:val="afffff6"/>
            </w:pPr>
            <w:r w:rsidRPr="00812ACC">
              <w:t>MODE</w:t>
            </w:r>
          </w:p>
        </w:tc>
        <w:tc>
          <w:tcPr>
            <w:tcW w:w="6797" w:type="dxa"/>
            <w:tcMar>
              <w:top w:w="57" w:type="dxa"/>
              <w:left w:w="85" w:type="dxa"/>
              <w:bottom w:w="57" w:type="dxa"/>
              <w:right w:w="85" w:type="dxa"/>
            </w:tcMar>
          </w:tcPr>
          <w:p w14:paraId="06D857D8" w14:textId="40541CDC" w:rsidR="00436327" w:rsidRPr="00436327" w:rsidRDefault="00A41AEC" w:rsidP="00812ACC">
            <w:pPr>
              <w:pStyle w:val="aff8"/>
              <w:rPr>
                <w:lang w:val="ru-RU"/>
              </w:rPr>
            </w:pPr>
            <w:r>
              <w:rPr>
                <w:lang w:val="ru-RU"/>
              </w:rPr>
              <w:t xml:space="preserve">Опционально для вывода </w:t>
            </w:r>
            <w:r w:rsidRPr="00A41AEC">
              <w:rPr>
                <w:rStyle w:val="afffff7"/>
              </w:rPr>
              <w:t>TABLE</w:t>
            </w:r>
            <w:r w:rsidR="00812ACC">
              <w:rPr>
                <w:lang w:val="ru-RU"/>
              </w:rPr>
              <w:t>.</w:t>
            </w:r>
            <w:r>
              <w:rPr>
                <w:lang w:val="ru-RU"/>
              </w:rPr>
              <w:t xml:space="preserve"> Если не указан</w:t>
            </w:r>
            <w:r w:rsidR="00812ACC" w:rsidRPr="00812ACC">
              <w:rPr>
                <w:lang w:val="ru-RU"/>
              </w:rPr>
              <w:t>, по умол</w:t>
            </w:r>
            <w:r>
              <w:rPr>
                <w:lang w:val="ru-RU"/>
              </w:rPr>
              <w:t>чанию таблица создаётся, если она ещё не существует, т</w:t>
            </w:r>
            <w:r w:rsidR="00812ACC" w:rsidRPr="00812ACC">
              <w:rPr>
                <w:lang w:val="ru-RU"/>
              </w:rPr>
              <w:t>о выводит</w:t>
            </w:r>
            <w:r w:rsidR="00812ACC">
              <w:rPr>
                <w:lang w:val="ru-RU"/>
              </w:rPr>
              <w:t>ся ошибка, если она существует.</w:t>
            </w:r>
            <w:r w:rsidR="00812ACC" w:rsidRPr="00812ACC">
              <w:rPr>
                <w:lang w:val="ru-RU"/>
              </w:rPr>
              <w:t xml:space="preserve"> Объявление </w:t>
            </w:r>
            <w:r w:rsidR="00812ACC" w:rsidRPr="00A41AEC">
              <w:rPr>
                <w:rStyle w:val="afffff7"/>
              </w:rPr>
              <w:t>APPEND</w:t>
            </w:r>
            <w:r w:rsidR="00812ACC" w:rsidRPr="00812ACC">
              <w:rPr>
                <w:lang w:val="ru-RU"/>
              </w:rPr>
              <w:t xml:space="preserve"> добавляет выходные данные в существующую таблицу (при условии, что схема таблицы соответствует выходному формату) без удаления </w:t>
            </w:r>
            <w:r w:rsidR="00812ACC">
              <w:rPr>
                <w:lang w:val="ru-RU"/>
              </w:rPr>
              <w:t>каких-либо существующих данных.</w:t>
            </w:r>
            <w:r w:rsidR="00812ACC" w:rsidRPr="00812ACC">
              <w:rPr>
                <w:lang w:val="ru-RU"/>
              </w:rPr>
              <w:t xml:space="preserve"> Объявление </w:t>
            </w:r>
            <w:r w:rsidR="00812ACC" w:rsidRPr="00A41AEC">
              <w:rPr>
                <w:rStyle w:val="afffff7"/>
              </w:rPr>
              <w:t>REPLACE</w:t>
            </w:r>
            <w:r w:rsidR="00812ACC" w:rsidRPr="00812ACC">
              <w:rPr>
                <w:lang w:val="ru-RU"/>
              </w:rPr>
              <w:t xml:space="preserve"> удалит таблицу, если она существ</w:t>
            </w:r>
            <w:r w:rsidR="00812ACC">
              <w:rPr>
                <w:lang w:val="ru-RU"/>
              </w:rPr>
              <w:t xml:space="preserve">ует, а затем создаст </w:t>
            </w:r>
            <w:r>
              <w:rPr>
                <w:lang w:val="ru-RU"/>
              </w:rPr>
              <w:t>её</w:t>
            </w:r>
            <w:r w:rsidR="00812ACC">
              <w:rPr>
                <w:lang w:val="ru-RU"/>
              </w:rPr>
              <w:t xml:space="preserve"> заново.</w:t>
            </w:r>
            <w:r w:rsidR="00812ACC" w:rsidRPr="00812ACC">
              <w:rPr>
                <w:lang w:val="ru-RU"/>
              </w:rPr>
              <w:t xml:space="preserve"> И </w:t>
            </w:r>
            <w:r w:rsidR="00812ACC" w:rsidRPr="00A41AEC">
              <w:rPr>
                <w:rStyle w:val="afffff7"/>
              </w:rPr>
              <w:t>APPEND</w:t>
            </w:r>
            <w:r w:rsidR="00812ACC" w:rsidRPr="00812ACC">
              <w:rPr>
                <w:lang w:val="ru-RU"/>
              </w:rPr>
              <w:t xml:space="preserve">, и </w:t>
            </w:r>
            <w:r w:rsidR="00812ACC" w:rsidRPr="00A41AEC">
              <w:rPr>
                <w:rStyle w:val="afffff7"/>
              </w:rPr>
              <w:t>REPLACE</w:t>
            </w:r>
            <w:r w:rsidR="00812ACC" w:rsidRPr="00812ACC">
              <w:rPr>
                <w:lang w:val="ru-RU"/>
              </w:rPr>
              <w:t xml:space="preserve"> создадут новую таблицу, если таковая не существует.</w:t>
            </w:r>
          </w:p>
        </w:tc>
      </w:tr>
      <w:tr w:rsidR="00CB4182" w:rsidRPr="00286396" w14:paraId="5CB80ABD" w14:textId="77777777" w:rsidTr="00CB4182">
        <w:tc>
          <w:tcPr>
            <w:tcW w:w="846" w:type="dxa"/>
          </w:tcPr>
          <w:p w14:paraId="658BFC22" w14:textId="72B2A71E" w:rsidR="00CB4182" w:rsidRDefault="00CB4182" w:rsidP="00CB4182">
            <w:pPr>
              <w:pStyle w:val="aff8"/>
            </w:pPr>
            <w:r>
              <w:t>6.3</w:t>
            </w:r>
          </w:p>
        </w:tc>
        <w:tc>
          <w:tcPr>
            <w:tcW w:w="1701" w:type="dxa"/>
            <w:tcMar>
              <w:top w:w="57" w:type="dxa"/>
              <w:left w:w="85" w:type="dxa"/>
              <w:bottom w:w="57" w:type="dxa"/>
              <w:right w:w="85" w:type="dxa"/>
            </w:tcMar>
          </w:tcPr>
          <w:p w14:paraId="4654A18F" w14:textId="667A45CC" w:rsidR="00CB4182" w:rsidRPr="00812ACC" w:rsidRDefault="00CB4182" w:rsidP="00A41AEC">
            <w:pPr>
              <w:pStyle w:val="afffff6"/>
              <w:jc w:val="left"/>
            </w:pPr>
            <w:r w:rsidRPr="00CB4182">
              <w:t>MAP</w:t>
            </w:r>
          </w:p>
        </w:tc>
        <w:tc>
          <w:tcPr>
            <w:tcW w:w="6797" w:type="dxa"/>
            <w:tcMar>
              <w:top w:w="57" w:type="dxa"/>
              <w:left w:w="85" w:type="dxa"/>
              <w:bottom w:w="57" w:type="dxa"/>
              <w:right w:w="85" w:type="dxa"/>
            </w:tcMar>
          </w:tcPr>
          <w:p w14:paraId="37C6B26E" w14:textId="51BF3C1E" w:rsidR="00CB4182" w:rsidRPr="00812ACC" w:rsidRDefault="00A41AEC" w:rsidP="00CB4182">
            <w:pPr>
              <w:pStyle w:val="aff8"/>
              <w:rPr>
                <w:lang w:val="ru-RU"/>
              </w:rPr>
            </w:pPr>
            <w:r>
              <w:rPr>
                <w:lang w:val="ru-RU"/>
              </w:rPr>
              <w:t>Обязательный</w:t>
            </w:r>
            <w:r w:rsidR="00CB4182">
              <w:rPr>
                <w:lang w:val="ru-RU"/>
              </w:rPr>
              <w:t>.</w:t>
            </w:r>
            <w:r w:rsidR="00CB4182" w:rsidRPr="00CB4182">
              <w:rPr>
                <w:lang w:val="ru-RU"/>
              </w:rPr>
              <w:t xml:space="preserve"> Каждая функция </w:t>
            </w:r>
            <w:r w:rsidR="00CB4182" w:rsidRPr="00A41AEC">
              <w:rPr>
                <w:rStyle w:val="afffff7"/>
              </w:rPr>
              <w:t>MAP</w:t>
            </w:r>
            <w:r w:rsidR="00CB4182" w:rsidRPr="00CB4182">
              <w:rPr>
                <w:lang w:val="ru-RU"/>
              </w:rPr>
              <w:t xml:space="preserve"> принимает данные, структурированные парами (</w:t>
            </w:r>
            <w:r w:rsidRPr="00A41AEC">
              <w:rPr>
                <w:rStyle w:val="afffff7"/>
                <w:lang w:val="ru-RU"/>
              </w:rPr>
              <w:t>key, value</w:t>
            </w:r>
            <w:r w:rsidR="00CB4182" w:rsidRPr="00CB4182">
              <w:rPr>
                <w:lang w:val="ru-RU"/>
              </w:rPr>
              <w:t>), обрабатывает каждую пару и генерирует ноль или более</w:t>
            </w:r>
            <w:r w:rsidR="00CB4182">
              <w:rPr>
                <w:lang w:val="ru-RU"/>
              </w:rPr>
              <w:t xml:space="preserve"> выходных пар (</w:t>
            </w:r>
            <w:r w:rsidRPr="00A41AEC">
              <w:rPr>
                <w:rStyle w:val="afffff7"/>
                <w:lang w:val="ru-RU"/>
              </w:rPr>
              <w:t>key, value</w:t>
            </w:r>
            <w:r w:rsidR="00CB4182">
              <w:rPr>
                <w:lang w:val="ru-RU"/>
              </w:rPr>
              <w:t>).</w:t>
            </w:r>
            <w:r w:rsidR="00CB4182" w:rsidRPr="00CB4182">
              <w:rPr>
                <w:lang w:val="ru-RU"/>
              </w:rPr>
              <w:t xml:space="preserve"> Затем инфраструктура </w:t>
            </w:r>
            <w:r w:rsidR="002C3408" w:rsidRPr="002C3408">
              <w:t>RT</w:t>
            </w:r>
            <w:r w:rsidR="002C3408" w:rsidRPr="002C3408">
              <w:rPr>
                <w:lang w:val="ru-RU"/>
              </w:rPr>
              <w:t>.</w:t>
            </w:r>
            <w:r w:rsidR="002C3408" w:rsidRPr="002C3408">
              <w:t>Warehouse</w:t>
            </w:r>
            <w:r w:rsidR="00CB4182" w:rsidRPr="00CB4182">
              <w:rPr>
                <w:lang w:val="ru-RU"/>
              </w:rPr>
              <w:t xml:space="preserve"> MapReduce собирает все пары с одним и тем же ключом из всех выходных </w:t>
            </w:r>
            <w:r w:rsidR="00CB4182">
              <w:rPr>
                <w:lang w:val="ru-RU"/>
              </w:rPr>
              <w:t>списков и группирует их вместе.</w:t>
            </w:r>
            <w:r w:rsidR="00CB4182" w:rsidRPr="00CB4182">
              <w:rPr>
                <w:lang w:val="ru-RU"/>
              </w:rPr>
              <w:t xml:space="preserve"> Эти выходные данные затем передаются в задачу </w:t>
            </w:r>
            <w:r w:rsidR="00CB4182" w:rsidRPr="00A41AEC">
              <w:rPr>
                <w:rStyle w:val="afffff7"/>
              </w:rPr>
              <w:t>REDUCE</w:t>
            </w:r>
            <w:r w:rsidR="00CB4182" w:rsidRPr="00CB4182">
              <w:rPr>
                <w:lang w:val="ru-RU"/>
              </w:rPr>
              <w:t xml:space="preserve">, </w:t>
            </w:r>
            <w:r w:rsidR="00CB4182">
              <w:rPr>
                <w:lang w:val="ru-RU"/>
              </w:rPr>
              <w:t xml:space="preserve">которая состоит из </w:t>
            </w:r>
            <w:r w:rsidR="00CB4182" w:rsidRPr="00A41AEC">
              <w:rPr>
                <w:rStyle w:val="afffff7"/>
              </w:rPr>
              <w:t>TRANSITION</w:t>
            </w:r>
            <w:r w:rsidR="00CB4182" w:rsidRPr="0055738E">
              <w:rPr>
                <w:rStyle w:val="afffff7"/>
                <w:lang w:val="ru-RU"/>
              </w:rPr>
              <w:t xml:space="preserve"> | </w:t>
            </w:r>
            <w:r w:rsidR="00CB4182" w:rsidRPr="00A41AEC">
              <w:rPr>
                <w:rStyle w:val="afffff7"/>
              </w:rPr>
              <w:t>CONSOLIDATE</w:t>
            </w:r>
            <w:r w:rsidR="00CB4182" w:rsidRPr="0055738E">
              <w:rPr>
                <w:rStyle w:val="afffff7"/>
                <w:lang w:val="ru-RU"/>
              </w:rPr>
              <w:t xml:space="preserve"> | </w:t>
            </w:r>
            <w:r w:rsidR="00CB4182" w:rsidRPr="00A41AEC">
              <w:rPr>
                <w:rStyle w:val="afffff7"/>
              </w:rPr>
              <w:t>FINALIZE</w:t>
            </w:r>
            <w:r w:rsidR="00CB4182">
              <w:rPr>
                <w:lang w:val="ru-RU"/>
              </w:rPr>
              <w:t xml:space="preserve"> функции.</w:t>
            </w:r>
            <w:r>
              <w:rPr>
                <w:lang w:val="ru-RU"/>
              </w:rPr>
              <w:t xml:space="preserve"> Существует одна предопределё</w:t>
            </w:r>
            <w:r w:rsidR="00CB4182" w:rsidRPr="00CB4182">
              <w:rPr>
                <w:lang w:val="ru-RU"/>
              </w:rPr>
              <w:t xml:space="preserve">нная функция </w:t>
            </w:r>
            <w:r w:rsidR="00CB4182" w:rsidRPr="00A41AEC">
              <w:rPr>
                <w:rStyle w:val="afffff7"/>
              </w:rPr>
              <w:t>MAP</w:t>
            </w:r>
            <w:r w:rsidR="00CB4182" w:rsidRPr="00CB4182">
              <w:rPr>
                <w:lang w:val="ru-RU"/>
              </w:rPr>
              <w:t xml:space="preserve"> с именем </w:t>
            </w:r>
            <w:r w:rsidR="00CB4182" w:rsidRPr="00A41AEC">
              <w:rPr>
                <w:rStyle w:val="afffff7"/>
              </w:rPr>
              <w:t>IDENTITY</w:t>
            </w:r>
            <w:r w:rsidR="00CB4182" w:rsidRPr="00CB4182">
              <w:rPr>
                <w:lang w:val="ru-RU"/>
              </w:rPr>
              <w:t xml:space="preserve">, которая возвращает пары </w:t>
            </w:r>
            <w:r w:rsidR="00CB4182">
              <w:rPr>
                <w:lang w:val="ru-RU"/>
              </w:rPr>
              <w:t>(</w:t>
            </w:r>
            <w:r w:rsidRPr="00A41AEC">
              <w:rPr>
                <w:rStyle w:val="afffff7"/>
                <w:lang w:val="ru-RU"/>
              </w:rPr>
              <w:t>key, value</w:t>
            </w:r>
            <w:r w:rsidR="00CB4182">
              <w:rPr>
                <w:lang w:val="ru-RU"/>
              </w:rPr>
              <w:t>) без изменений.</w:t>
            </w:r>
            <w:r w:rsidR="00CB4182" w:rsidRPr="00CB4182">
              <w:rPr>
                <w:lang w:val="ru-RU"/>
              </w:rPr>
              <w:t xml:space="preserve"> Хотя (</w:t>
            </w:r>
            <w:r w:rsidRPr="00A41AEC">
              <w:rPr>
                <w:rStyle w:val="afffff7"/>
                <w:lang w:val="ru-RU"/>
              </w:rPr>
              <w:t>key, value</w:t>
            </w:r>
            <w:r w:rsidR="00CB4182" w:rsidRPr="00CB4182">
              <w:rPr>
                <w:lang w:val="ru-RU"/>
              </w:rPr>
              <w:t>) являются параметрами по умолчанию, вы можете указать другие прототипы по мере необходимости.</w:t>
            </w:r>
          </w:p>
        </w:tc>
      </w:tr>
      <w:tr w:rsidR="00CB4182" w:rsidRPr="00286396" w14:paraId="49280980" w14:textId="77777777" w:rsidTr="00CB4182">
        <w:tc>
          <w:tcPr>
            <w:tcW w:w="846" w:type="dxa"/>
          </w:tcPr>
          <w:p w14:paraId="165E12FE" w14:textId="00878454" w:rsidR="00CB4182" w:rsidRDefault="00CB4182" w:rsidP="00CB4182">
            <w:pPr>
              <w:pStyle w:val="aff8"/>
            </w:pPr>
            <w:r>
              <w:t>6.4</w:t>
            </w:r>
          </w:p>
        </w:tc>
        <w:tc>
          <w:tcPr>
            <w:tcW w:w="1701" w:type="dxa"/>
            <w:tcMar>
              <w:top w:w="57" w:type="dxa"/>
              <w:left w:w="85" w:type="dxa"/>
              <w:bottom w:w="57" w:type="dxa"/>
              <w:right w:w="85" w:type="dxa"/>
            </w:tcMar>
          </w:tcPr>
          <w:p w14:paraId="320B4D27" w14:textId="7A60D11C" w:rsidR="00CB4182" w:rsidRPr="00CB4182" w:rsidRDefault="00CB4182" w:rsidP="00A41AEC">
            <w:pPr>
              <w:pStyle w:val="afffff6"/>
              <w:jc w:val="left"/>
            </w:pPr>
            <w:r w:rsidRPr="00CB4182">
              <w:t>TRANSITION | CONSOLIDATE | FINALIZE</w:t>
            </w:r>
          </w:p>
        </w:tc>
        <w:tc>
          <w:tcPr>
            <w:tcW w:w="6797" w:type="dxa"/>
            <w:tcMar>
              <w:top w:w="57" w:type="dxa"/>
              <w:left w:w="85" w:type="dxa"/>
              <w:bottom w:w="57" w:type="dxa"/>
              <w:right w:w="85" w:type="dxa"/>
            </w:tcMar>
          </w:tcPr>
          <w:p w14:paraId="1F44BC92" w14:textId="54071E7A" w:rsidR="00CB4182" w:rsidRPr="00CB4182" w:rsidRDefault="00CB4182" w:rsidP="00CB4182">
            <w:pPr>
              <w:pStyle w:val="aff8"/>
              <w:rPr>
                <w:lang w:val="ru-RU"/>
              </w:rPr>
            </w:pPr>
            <w:r w:rsidRPr="00A41AEC">
              <w:rPr>
                <w:rStyle w:val="afffff7"/>
              </w:rPr>
              <w:t>TRANSITION</w:t>
            </w:r>
            <w:r w:rsidRPr="00CB4182">
              <w:t xml:space="preserve">, </w:t>
            </w:r>
            <w:r w:rsidRPr="00A41AEC">
              <w:rPr>
                <w:rStyle w:val="afffff7"/>
              </w:rPr>
              <w:t>CONSOLIDATE</w:t>
            </w:r>
            <w:r w:rsidRPr="00CB4182">
              <w:t xml:space="preserve"> </w:t>
            </w:r>
            <w:r w:rsidRPr="00CB4182">
              <w:rPr>
                <w:lang w:val="ru-RU"/>
              </w:rPr>
              <w:t>и</w:t>
            </w:r>
            <w:r w:rsidRPr="00CB4182">
              <w:t xml:space="preserve"> </w:t>
            </w:r>
            <w:r w:rsidRPr="00A41AEC">
              <w:rPr>
                <w:rStyle w:val="afffff7"/>
              </w:rPr>
              <w:t>FINALIZE</w:t>
            </w:r>
            <w:r w:rsidRPr="00CB4182">
              <w:t xml:space="preserve"> </w:t>
            </w:r>
            <w:r w:rsidRPr="00CB4182">
              <w:rPr>
                <w:lang w:val="ru-RU"/>
              </w:rPr>
              <w:t>являются</w:t>
            </w:r>
            <w:r w:rsidRPr="00CB4182">
              <w:t xml:space="preserve"> </w:t>
            </w:r>
            <w:r w:rsidRPr="00CB4182">
              <w:rPr>
                <w:lang w:val="ru-RU"/>
              </w:rPr>
              <w:t>составными</w:t>
            </w:r>
            <w:r w:rsidRPr="00CB4182">
              <w:t xml:space="preserve"> </w:t>
            </w:r>
            <w:r w:rsidRPr="00CB4182">
              <w:rPr>
                <w:lang w:val="ru-RU"/>
              </w:rPr>
              <w:t>частями</w:t>
            </w:r>
            <w:r w:rsidRPr="00CB4182">
              <w:t xml:space="preserve"> </w:t>
            </w:r>
            <w:r w:rsidRPr="00A41AEC">
              <w:rPr>
                <w:rStyle w:val="afffff7"/>
              </w:rPr>
              <w:t>REDUCE</w:t>
            </w:r>
            <w:r w:rsidRPr="00CB4182">
              <w:t xml:space="preserve">. </w:t>
            </w:r>
            <w:r w:rsidR="00A41AEC">
              <w:rPr>
                <w:lang w:val="ru-RU"/>
              </w:rPr>
              <w:t>Ф</w:t>
            </w:r>
            <w:r w:rsidRPr="00CB4182">
              <w:rPr>
                <w:lang w:val="ru-RU"/>
              </w:rPr>
              <w:t xml:space="preserve">ункция </w:t>
            </w:r>
            <w:r w:rsidRPr="00A41AEC">
              <w:rPr>
                <w:rStyle w:val="afffff7"/>
              </w:rPr>
              <w:t>TRANSITION</w:t>
            </w:r>
            <w:r w:rsidR="00A41AEC" w:rsidRPr="00CB4182">
              <w:rPr>
                <w:lang w:val="ru-RU"/>
              </w:rPr>
              <w:t xml:space="preserve"> </w:t>
            </w:r>
            <w:r w:rsidR="00A41AEC">
              <w:rPr>
                <w:lang w:val="ru-RU"/>
              </w:rPr>
              <w:t>т</w:t>
            </w:r>
            <w:r w:rsidR="00A41AEC" w:rsidRPr="00CB4182">
              <w:rPr>
                <w:lang w:val="ru-RU"/>
              </w:rPr>
              <w:t>ребуется</w:t>
            </w:r>
            <w:r w:rsidRPr="00CB4182">
              <w:rPr>
                <w:lang w:val="ru-RU"/>
              </w:rPr>
              <w:t xml:space="preserve">. Функции </w:t>
            </w:r>
            <w:r w:rsidRPr="00A41AEC">
              <w:rPr>
                <w:rStyle w:val="afffff7"/>
              </w:rPr>
              <w:t>CONSOLIDATE</w:t>
            </w:r>
            <w:r w:rsidRPr="00CB4182">
              <w:rPr>
                <w:lang w:val="ru-RU"/>
              </w:rPr>
              <w:t xml:space="preserve"> и </w:t>
            </w:r>
            <w:r w:rsidRPr="00A41AEC">
              <w:rPr>
                <w:rStyle w:val="afffff7"/>
              </w:rPr>
              <w:t>FINALIZE</w:t>
            </w:r>
            <w:r w:rsidRPr="00CB4182">
              <w:rPr>
                <w:lang w:val="ru-RU"/>
              </w:rPr>
              <w:t xml:space="preserve"> </w:t>
            </w:r>
            <w:r w:rsidR="00A41AEC">
              <w:rPr>
                <w:lang w:val="ru-RU"/>
              </w:rPr>
              <w:t>опциональны</w:t>
            </w:r>
            <w:r w:rsidRPr="00CB4182">
              <w:rPr>
                <w:lang w:val="ru-RU"/>
              </w:rPr>
              <w:t xml:space="preserve">. По умолчанию все принимают </w:t>
            </w:r>
            <w:r w:rsidR="00A41AEC" w:rsidRPr="00A41AEC">
              <w:rPr>
                <w:rStyle w:val="afffff7"/>
              </w:rPr>
              <w:t>state</w:t>
            </w:r>
            <w:r w:rsidRPr="00CB4182">
              <w:rPr>
                <w:lang w:val="ru-RU"/>
              </w:rPr>
              <w:t xml:space="preserve"> в качестве первого из своих входных </w:t>
            </w:r>
            <w:r w:rsidRPr="00A41AEC">
              <w:rPr>
                <w:rStyle w:val="afffff7"/>
              </w:rPr>
              <w:t>PARAMETERS</w:t>
            </w:r>
            <w:r w:rsidRPr="00CB4182">
              <w:rPr>
                <w:lang w:val="ru-RU"/>
              </w:rPr>
              <w:t>, но также могут быть определены другие прототипы.</w:t>
            </w:r>
          </w:p>
          <w:p w14:paraId="2B02FC47" w14:textId="50CBF192" w:rsidR="00CB4182" w:rsidRPr="00CB4182" w:rsidRDefault="00CB4182" w:rsidP="00CB4182">
            <w:pPr>
              <w:pStyle w:val="aff8"/>
              <w:rPr>
                <w:lang w:val="ru-RU"/>
              </w:rPr>
            </w:pPr>
            <w:r w:rsidRPr="00CB4182">
              <w:rPr>
                <w:lang w:val="ru-RU"/>
              </w:rPr>
              <w:t xml:space="preserve">Функция </w:t>
            </w:r>
            <w:r w:rsidRPr="00A41AEC">
              <w:rPr>
                <w:rStyle w:val="afffff7"/>
              </w:rPr>
              <w:t>TRANSITION</w:t>
            </w:r>
            <w:r w:rsidRPr="00CB4182">
              <w:rPr>
                <w:lang w:val="ru-RU"/>
              </w:rPr>
              <w:t xml:space="preserve"> выполняет итерацию по каждому значению данного ключа и накапливает значения в переменной </w:t>
            </w:r>
            <w:r w:rsidR="00A41AEC" w:rsidRPr="00A41AEC">
              <w:rPr>
                <w:rStyle w:val="afffff7"/>
              </w:rPr>
              <w:t>state</w:t>
            </w:r>
            <w:r w:rsidRPr="00CB4182">
              <w:rPr>
                <w:lang w:val="ru-RU"/>
              </w:rPr>
              <w:t xml:space="preserve">. Когда функция </w:t>
            </w:r>
            <w:r w:rsidR="00A41AEC" w:rsidRPr="00A41AEC">
              <w:rPr>
                <w:rStyle w:val="afffff7"/>
              </w:rPr>
              <w:t>TRANSITION</w:t>
            </w:r>
            <w:r w:rsidRPr="00CB4182">
              <w:rPr>
                <w:lang w:val="ru-RU"/>
              </w:rPr>
              <w:t xml:space="preserve"> вызывается для первого значения ключа, </w:t>
            </w:r>
            <w:r w:rsidR="00A41AEC" w:rsidRPr="00A41AEC">
              <w:rPr>
                <w:rStyle w:val="afffff7"/>
              </w:rPr>
              <w:t>state</w:t>
            </w:r>
            <w:r w:rsidRPr="00CB4182">
              <w:rPr>
                <w:lang w:val="ru-RU"/>
              </w:rPr>
              <w:t xml:space="preserve"> устанавливается на значение, указанное в </w:t>
            </w:r>
            <w:r w:rsidRPr="00A41AEC">
              <w:rPr>
                <w:rStyle w:val="afffff7"/>
              </w:rPr>
              <w:t>INITIALIZE</w:t>
            </w:r>
            <w:r w:rsidRPr="00CB4182">
              <w:rPr>
                <w:lang w:val="ru-RU"/>
              </w:rPr>
              <w:t xml:space="preserve"> задания </w:t>
            </w:r>
            <w:r w:rsidRPr="00A41AEC">
              <w:rPr>
                <w:rStyle w:val="afffff7"/>
              </w:rPr>
              <w:t>REDUCE</w:t>
            </w:r>
            <w:r w:rsidRPr="00CB4182">
              <w:rPr>
                <w:lang w:val="ru-RU"/>
              </w:rPr>
              <w:t xml:space="preserve"> (или значение состояния по умолчанию для типа данных). Переход </w:t>
            </w:r>
            <w:r w:rsidR="00A41AEC">
              <w:rPr>
                <w:lang w:val="ru-RU"/>
              </w:rPr>
              <w:t>принимает на вход два аргумента:</w:t>
            </w:r>
            <w:r w:rsidRPr="00CB4182">
              <w:rPr>
                <w:lang w:val="ru-RU"/>
              </w:rPr>
              <w:t xml:space="preserve"> текущее состояние редукции ключа и следующе</w:t>
            </w:r>
            <w:r w:rsidR="00A41AEC">
              <w:rPr>
                <w:lang w:val="ru-RU"/>
              </w:rPr>
              <w:t>е значение, которое затем создаё</w:t>
            </w:r>
            <w:r w:rsidRPr="00CB4182">
              <w:rPr>
                <w:lang w:val="ru-RU"/>
              </w:rPr>
              <w:t xml:space="preserve">т новое </w:t>
            </w:r>
            <w:r w:rsidR="00A41AEC" w:rsidRPr="00A41AEC">
              <w:rPr>
                <w:rStyle w:val="afffff7"/>
              </w:rPr>
              <w:t>state</w:t>
            </w:r>
            <w:r w:rsidRPr="00CB4182">
              <w:rPr>
                <w:lang w:val="ru-RU"/>
              </w:rPr>
              <w:t>.</w:t>
            </w:r>
          </w:p>
          <w:p w14:paraId="3790762D" w14:textId="77047954" w:rsidR="00A41AEC" w:rsidRDefault="00CB4182" w:rsidP="00A41AEC">
            <w:pPr>
              <w:pStyle w:val="aff8"/>
              <w:rPr>
                <w:lang w:val="ru-RU"/>
              </w:rPr>
            </w:pPr>
            <w:r w:rsidRPr="00CB4182">
              <w:rPr>
                <w:lang w:val="ru-RU"/>
              </w:rPr>
              <w:t xml:space="preserve">Если указана функция </w:t>
            </w:r>
            <w:r w:rsidRPr="00A41AEC">
              <w:rPr>
                <w:rStyle w:val="afffff7"/>
              </w:rPr>
              <w:t>CONSOLIDATE</w:t>
            </w:r>
            <w:r w:rsidRPr="00CB4182">
              <w:rPr>
                <w:lang w:val="ru-RU"/>
              </w:rPr>
              <w:t xml:space="preserve">, обработка </w:t>
            </w:r>
            <w:r w:rsidRPr="00A41AEC">
              <w:rPr>
                <w:rStyle w:val="afffff7"/>
              </w:rPr>
              <w:t>TRANSITION</w:t>
            </w:r>
            <w:r w:rsidRPr="00CB4182">
              <w:rPr>
                <w:lang w:val="ru-RU"/>
              </w:rPr>
              <w:t xml:space="preserve"> выполняется на уровне сегмента перед перераспределением </w:t>
            </w:r>
            <w:r w:rsidRPr="00CB4182">
              <w:rPr>
                <w:lang w:val="ru-RU"/>
              </w:rPr>
              <w:lastRenderedPageBreak/>
              <w:t xml:space="preserve">ключей по </w:t>
            </w:r>
            <w:r w:rsidR="00A41AEC">
              <w:rPr>
                <w:lang w:val="ru-RU"/>
              </w:rPr>
              <w:t>интерконнекту</w:t>
            </w:r>
            <w:r w:rsidRPr="00CB4182">
              <w:rPr>
                <w:lang w:val="ru-RU"/>
              </w:rPr>
              <w:t xml:space="preserve"> </w:t>
            </w:r>
            <w:r w:rsidR="002C3408" w:rsidRPr="002C3408">
              <w:t>RT</w:t>
            </w:r>
            <w:r w:rsidR="002C3408" w:rsidRPr="002C3408">
              <w:rPr>
                <w:lang w:val="ru-RU"/>
              </w:rPr>
              <w:t>.</w:t>
            </w:r>
            <w:r w:rsidR="002C3408" w:rsidRPr="002C3408">
              <w:t>Warehouse</w:t>
            </w:r>
            <w:r w:rsidRPr="00CB4182">
              <w:rPr>
                <w:lang w:val="ru-RU"/>
              </w:rPr>
              <w:t xml:space="preserve"> для окончательного агрегирования (д</w:t>
            </w:r>
            <w:r w:rsidR="00A41AEC">
              <w:rPr>
                <w:lang w:val="ru-RU"/>
              </w:rPr>
              <w:t xml:space="preserve">вухфазное агрегирование). </w:t>
            </w:r>
            <w:r w:rsidRPr="00CB4182">
              <w:rPr>
                <w:lang w:val="ru-RU"/>
              </w:rPr>
              <w:t xml:space="preserve">Перераспределяется только результирующее значение </w:t>
            </w:r>
            <w:r w:rsidR="00A41AEC" w:rsidRPr="00A41AEC">
              <w:rPr>
                <w:rStyle w:val="afffff7"/>
              </w:rPr>
              <w:t>state</w:t>
            </w:r>
            <w:r w:rsidRPr="00CB4182">
              <w:rPr>
                <w:lang w:val="ru-RU"/>
              </w:rPr>
              <w:t xml:space="preserve"> для данного ключа, что приводит к снижению </w:t>
            </w:r>
            <w:r w:rsidR="00A41AEC">
              <w:rPr>
                <w:lang w:val="ru-RU"/>
              </w:rPr>
              <w:t>трафика интерконнекта</w:t>
            </w:r>
            <w:r w:rsidRPr="00CB4182">
              <w:rPr>
                <w:lang w:val="ru-RU"/>
              </w:rPr>
              <w:t xml:space="preserve"> и большему параллелизму. </w:t>
            </w:r>
            <w:r w:rsidRPr="00A41AEC">
              <w:rPr>
                <w:rStyle w:val="afffff7"/>
              </w:rPr>
              <w:t>CONSOLIDATE</w:t>
            </w:r>
            <w:r w:rsidRPr="00CB4182">
              <w:rPr>
                <w:lang w:val="ru-RU"/>
              </w:rPr>
              <w:t xml:space="preserve"> обрабатывается как </w:t>
            </w:r>
            <w:r w:rsidRPr="00A41AEC">
              <w:rPr>
                <w:rStyle w:val="afffff7"/>
              </w:rPr>
              <w:t>TRANSITION</w:t>
            </w:r>
            <w:r w:rsidRPr="00CB4182">
              <w:rPr>
                <w:lang w:val="ru-RU"/>
              </w:rPr>
              <w:t xml:space="preserve">, за исключением того, что вместо </w:t>
            </w:r>
            <w:r w:rsidR="00A41AEC" w:rsidRPr="00A41AEC">
              <w:rPr>
                <w:rStyle w:val="afffff7"/>
                <w:lang w:val="ru-RU"/>
              </w:rPr>
              <w:t>(state + value) =&gt; state</w:t>
            </w:r>
            <w:r w:rsidRPr="00CB4182">
              <w:rPr>
                <w:lang w:val="ru-RU"/>
              </w:rPr>
              <w:t xml:space="preserve"> это </w:t>
            </w:r>
            <w:r w:rsidR="00A41AEC" w:rsidRPr="00A41AEC">
              <w:rPr>
                <w:rStyle w:val="afffff7"/>
                <w:lang w:val="ru-RU"/>
              </w:rPr>
              <w:t>(state + state) =&gt; state</w:t>
            </w:r>
            <w:r w:rsidR="00A41AEC">
              <w:rPr>
                <w:lang w:val="ru-RU"/>
              </w:rPr>
              <w:t>.</w:t>
            </w:r>
          </w:p>
          <w:p w14:paraId="769B9174" w14:textId="3D4261F9" w:rsidR="00CB4182" w:rsidRDefault="00CB4182" w:rsidP="00A41AEC">
            <w:pPr>
              <w:pStyle w:val="aff8"/>
              <w:rPr>
                <w:lang w:val="ru-RU"/>
              </w:rPr>
            </w:pPr>
            <w:r w:rsidRPr="00CB4182">
              <w:rPr>
                <w:lang w:val="ru-RU"/>
              </w:rPr>
              <w:t xml:space="preserve">Если функция </w:t>
            </w:r>
            <w:r w:rsidR="00A41AEC" w:rsidRPr="00CB4182">
              <w:rPr>
                <w:lang w:val="ru-RU"/>
              </w:rPr>
              <w:t>указана</w:t>
            </w:r>
            <w:r w:rsidR="00A41AEC" w:rsidRPr="00A41AEC">
              <w:rPr>
                <w:rStyle w:val="afffff7"/>
                <w:lang w:val="ru-RU"/>
              </w:rPr>
              <w:t xml:space="preserve"> </w:t>
            </w:r>
            <w:r w:rsidRPr="00A41AEC">
              <w:rPr>
                <w:rStyle w:val="afffff7"/>
              </w:rPr>
              <w:t>FINALIZE</w:t>
            </w:r>
            <w:r w:rsidRPr="00CB4182">
              <w:rPr>
                <w:lang w:val="ru-RU"/>
              </w:rPr>
              <w:t xml:space="preserve">, она принимает окончательное </w:t>
            </w:r>
            <w:r w:rsidR="00A41AEC" w:rsidRPr="00A41AEC">
              <w:rPr>
                <w:rStyle w:val="afffff7"/>
                <w:lang w:val="ru-RU"/>
              </w:rPr>
              <w:t>state</w:t>
            </w:r>
            <w:r w:rsidRPr="00CB4182">
              <w:rPr>
                <w:lang w:val="ru-RU"/>
              </w:rPr>
              <w:t xml:space="preserve">, созданное </w:t>
            </w:r>
            <w:r w:rsidRPr="00A41AEC">
              <w:rPr>
                <w:rStyle w:val="afffff7"/>
              </w:rPr>
              <w:t>CONSOLIDATE</w:t>
            </w:r>
            <w:r w:rsidRPr="00CB4182">
              <w:rPr>
                <w:lang w:val="ru-RU"/>
              </w:rPr>
              <w:t xml:space="preserve"> (если есть) или </w:t>
            </w:r>
            <w:r w:rsidRPr="00A41AEC">
              <w:rPr>
                <w:rStyle w:val="afffff7"/>
              </w:rPr>
              <w:t>TRANSITION</w:t>
            </w:r>
            <w:r w:rsidRPr="00CB4182">
              <w:rPr>
                <w:lang w:val="ru-RU"/>
              </w:rPr>
              <w:t xml:space="preserve"> и выполняет окончательную обработку перед выдачей окончательного результата. Функции </w:t>
            </w:r>
            <w:r w:rsidRPr="00A41AEC">
              <w:rPr>
                <w:rStyle w:val="afffff7"/>
              </w:rPr>
              <w:t>TRANSITION</w:t>
            </w:r>
            <w:r w:rsidRPr="00CB4182">
              <w:rPr>
                <w:lang w:val="ru-RU"/>
              </w:rPr>
              <w:t xml:space="preserve"> и </w:t>
            </w:r>
            <w:r w:rsidRPr="00A41AEC">
              <w:rPr>
                <w:rStyle w:val="afffff7"/>
              </w:rPr>
              <w:t>CONSOLIDATE</w:t>
            </w:r>
            <w:r w:rsidRPr="00CB4182">
              <w:rPr>
                <w:lang w:val="ru-RU"/>
              </w:rPr>
              <w:t xml:space="preserve"> не могут возвращать набор значений. Если вам нужно задание </w:t>
            </w:r>
            <w:r w:rsidRPr="00A41AEC">
              <w:rPr>
                <w:rStyle w:val="afffff7"/>
              </w:rPr>
              <w:t>REDUCE</w:t>
            </w:r>
            <w:r w:rsidRPr="00CB4182">
              <w:rPr>
                <w:lang w:val="ru-RU"/>
              </w:rPr>
              <w:t xml:space="preserve"> для возврата набора, то </w:t>
            </w:r>
            <w:r w:rsidRPr="00A41AEC">
              <w:rPr>
                <w:rStyle w:val="afffff7"/>
              </w:rPr>
              <w:t>FINALIZE</w:t>
            </w:r>
            <w:r w:rsidRPr="00CB4182">
              <w:rPr>
                <w:lang w:val="ru-RU"/>
              </w:rPr>
              <w:t xml:space="preserve"> необходимо для преобразования конечного состояния в набор выходных значений.</w:t>
            </w:r>
          </w:p>
        </w:tc>
      </w:tr>
      <w:tr w:rsidR="005F64C2" w:rsidRPr="00286396" w14:paraId="4A937443" w14:textId="77777777" w:rsidTr="00CB4182">
        <w:tc>
          <w:tcPr>
            <w:tcW w:w="846" w:type="dxa"/>
          </w:tcPr>
          <w:p w14:paraId="6F87EF7D" w14:textId="1EB554D8" w:rsidR="005F64C2" w:rsidRPr="005F64C2" w:rsidRDefault="005F64C2" w:rsidP="00CB4182">
            <w:pPr>
              <w:pStyle w:val="aff8"/>
              <w:rPr>
                <w:lang w:val="ru-RU"/>
              </w:rPr>
            </w:pPr>
            <w:r>
              <w:rPr>
                <w:lang w:val="ru-RU"/>
              </w:rPr>
              <w:lastRenderedPageBreak/>
              <w:t>6.4.1</w:t>
            </w:r>
          </w:p>
        </w:tc>
        <w:tc>
          <w:tcPr>
            <w:tcW w:w="1701" w:type="dxa"/>
            <w:tcMar>
              <w:top w:w="57" w:type="dxa"/>
              <w:left w:w="85" w:type="dxa"/>
              <w:bottom w:w="57" w:type="dxa"/>
              <w:right w:w="85" w:type="dxa"/>
            </w:tcMar>
          </w:tcPr>
          <w:p w14:paraId="4CFB8B04" w14:textId="091BE51D" w:rsidR="005F64C2" w:rsidRPr="00CB4182" w:rsidRDefault="005F64C2" w:rsidP="00A41AEC">
            <w:pPr>
              <w:pStyle w:val="afffff6"/>
              <w:jc w:val="left"/>
            </w:pPr>
            <w:r w:rsidRPr="005F64C2">
              <w:t>NAME</w:t>
            </w:r>
          </w:p>
        </w:tc>
        <w:tc>
          <w:tcPr>
            <w:tcW w:w="6797" w:type="dxa"/>
            <w:tcMar>
              <w:top w:w="57" w:type="dxa"/>
              <w:left w:w="85" w:type="dxa"/>
              <w:bottom w:w="57" w:type="dxa"/>
              <w:right w:w="85" w:type="dxa"/>
            </w:tcMar>
          </w:tcPr>
          <w:p w14:paraId="6910F4FD" w14:textId="62836786" w:rsidR="005F64C2" w:rsidRPr="005F64C2" w:rsidRDefault="00940565" w:rsidP="00940565">
            <w:pPr>
              <w:pStyle w:val="aff8"/>
              <w:rPr>
                <w:lang w:val="ru-RU"/>
              </w:rPr>
            </w:pPr>
            <w:r>
              <w:rPr>
                <w:lang w:val="ru-RU"/>
              </w:rPr>
              <w:t>Обязательный</w:t>
            </w:r>
            <w:r w:rsidR="005F64C2">
              <w:rPr>
                <w:lang w:val="ru-RU"/>
              </w:rPr>
              <w:t xml:space="preserve">. Имя функции. </w:t>
            </w:r>
            <w:r w:rsidR="005F64C2" w:rsidRPr="005F64C2">
              <w:rPr>
                <w:lang w:val="ru-RU"/>
              </w:rPr>
              <w:t xml:space="preserve">Имена должны быть уникальными по отношению к именам других объектов в этом задании </w:t>
            </w:r>
            <w:r w:rsidR="005F64C2">
              <w:t>MapReduce</w:t>
            </w:r>
            <w:r w:rsidR="005F64C2" w:rsidRPr="005F64C2">
              <w:rPr>
                <w:lang w:val="ru-RU"/>
              </w:rPr>
              <w:t xml:space="preserve"> (например, имена ф</w:t>
            </w:r>
            <w:r w:rsidR="005F64C2">
              <w:rPr>
                <w:lang w:val="ru-RU"/>
              </w:rPr>
              <w:t xml:space="preserve">ункций, задач, ввода и вывода). </w:t>
            </w:r>
            <w:r w:rsidR="005F64C2" w:rsidRPr="005F64C2">
              <w:rPr>
                <w:lang w:val="ru-RU"/>
              </w:rPr>
              <w:t xml:space="preserve">Вы также можете указать имя функции, встроенной в </w:t>
            </w:r>
            <w:r w:rsidR="002C3408">
              <w:t>RT</w:t>
            </w:r>
            <w:r w:rsidR="002C3408" w:rsidRPr="002C3408">
              <w:rPr>
                <w:lang w:val="ru-RU"/>
              </w:rPr>
              <w:t>.</w:t>
            </w:r>
            <w:r w:rsidR="002C3408">
              <w:t>Warehouse</w:t>
            </w:r>
            <w:r w:rsidR="005F64C2">
              <w:rPr>
                <w:lang w:val="ru-RU"/>
              </w:rPr>
              <w:t xml:space="preserve">. </w:t>
            </w:r>
            <w:r w:rsidR="005F64C2" w:rsidRPr="005F64C2">
              <w:rPr>
                <w:lang w:val="ru-RU"/>
              </w:rPr>
              <w:t xml:space="preserve">При использовании встроенной функции не указывайте </w:t>
            </w:r>
            <w:r w:rsidR="005F64C2" w:rsidRPr="00940565">
              <w:rPr>
                <w:rStyle w:val="afffff7"/>
              </w:rPr>
              <w:t>LANGUAGE</w:t>
            </w:r>
            <w:r w:rsidR="005F64C2" w:rsidRPr="005F64C2">
              <w:rPr>
                <w:lang w:val="ru-RU"/>
              </w:rPr>
              <w:t xml:space="preserve"> или </w:t>
            </w:r>
            <w:r w:rsidR="005F64C2" w:rsidRPr="00940565">
              <w:rPr>
                <w:rStyle w:val="afffff7"/>
              </w:rPr>
              <w:t>FUNCTION</w:t>
            </w:r>
            <w:r w:rsidR="005F64C2" w:rsidRPr="005F64C2">
              <w:rPr>
                <w:lang w:val="ru-RU"/>
              </w:rPr>
              <w:t>.</w:t>
            </w:r>
          </w:p>
        </w:tc>
      </w:tr>
      <w:tr w:rsidR="005F64C2" w:rsidRPr="00286396" w14:paraId="5C435DDA" w14:textId="77777777" w:rsidTr="00CB4182">
        <w:tc>
          <w:tcPr>
            <w:tcW w:w="846" w:type="dxa"/>
          </w:tcPr>
          <w:p w14:paraId="41681F51" w14:textId="6BE589F5" w:rsidR="005F64C2" w:rsidRDefault="005F64C2" w:rsidP="00CB4182">
            <w:pPr>
              <w:pStyle w:val="aff8"/>
              <w:rPr>
                <w:lang w:val="ru-RU"/>
              </w:rPr>
            </w:pPr>
            <w:r>
              <w:rPr>
                <w:lang w:val="ru-RU"/>
              </w:rPr>
              <w:t>6.4.2</w:t>
            </w:r>
          </w:p>
        </w:tc>
        <w:tc>
          <w:tcPr>
            <w:tcW w:w="1701" w:type="dxa"/>
            <w:tcMar>
              <w:top w:w="57" w:type="dxa"/>
              <w:left w:w="85" w:type="dxa"/>
              <w:bottom w:w="57" w:type="dxa"/>
              <w:right w:w="85" w:type="dxa"/>
            </w:tcMar>
          </w:tcPr>
          <w:p w14:paraId="52863852" w14:textId="7B39AA39" w:rsidR="005F64C2" w:rsidRPr="005F64C2" w:rsidRDefault="005F64C2" w:rsidP="00940565">
            <w:pPr>
              <w:pStyle w:val="afffff6"/>
            </w:pPr>
            <w:r w:rsidRPr="005F64C2">
              <w:t>FUNCTION</w:t>
            </w:r>
          </w:p>
        </w:tc>
        <w:tc>
          <w:tcPr>
            <w:tcW w:w="6797" w:type="dxa"/>
            <w:tcMar>
              <w:top w:w="57" w:type="dxa"/>
              <w:left w:w="85" w:type="dxa"/>
              <w:bottom w:w="57" w:type="dxa"/>
              <w:right w:w="85" w:type="dxa"/>
            </w:tcMar>
          </w:tcPr>
          <w:p w14:paraId="022B9016" w14:textId="290E22F1" w:rsidR="005F64C2" w:rsidRDefault="00940565" w:rsidP="005F64C2">
            <w:pPr>
              <w:pStyle w:val="aff8"/>
              <w:rPr>
                <w:lang w:val="ru-RU"/>
              </w:rPr>
            </w:pPr>
            <w:r>
              <w:rPr>
                <w:lang w:val="ru-RU"/>
              </w:rPr>
              <w:t>Опционально</w:t>
            </w:r>
            <w:r w:rsidR="005F64C2">
              <w:rPr>
                <w:lang w:val="ru-RU"/>
              </w:rPr>
              <w:t xml:space="preserve">. </w:t>
            </w:r>
            <w:r>
              <w:rPr>
                <w:lang w:val="ru-RU"/>
              </w:rPr>
              <w:t>Задаё</w:t>
            </w:r>
            <w:r w:rsidR="005F64C2" w:rsidRPr="005F64C2">
              <w:rPr>
                <w:lang w:val="ru-RU"/>
              </w:rPr>
              <w:t>т полное тело</w:t>
            </w:r>
            <w:r w:rsidR="005F64C2">
              <w:rPr>
                <w:lang w:val="ru-RU"/>
              </w:rPr>
              <w:t xml:space="preserve"> функции на указанном </w:t>
            </w:r>
            <w:r w:rsidR="005F64C2" w:rsidRPr="00940565">
              <w:rPr>
                <w:rStyle w:val="afffff7"/>
              </w:rPr>
              <w:t>LANGUAGE</w:t>
            </w:r>
            <w:r w:rsidR="005F64C2">
              <w:rPr>
                <w:lang w:val="ru-RU"/>
              </w:rPr>
              <w:t xml:space="preserve">. </w:t>
            </w:r>
            <w:r w:rsidR="005F64C2" w:rsidRPr="005F64C2">
              <w:rPr>
                <w:lang w:val="ru-RU"/>
              </w:rPr>
              <w:t xml:space="preserve">Если </w:t>
            </w:r>
            <w:r w:rsidR="005F64C2" w:rsidRPr="00940565">
              <w:rPr>
                <w:rStyle w:val="afffff7"/>
              </w:rPr>
              <w:t>FUNCTION</w:t>
            </w:r>
            <w:r w:rsidR="005F64C2" w:rsidRPr="005F64C2">
              <w:rPr>
                <w:lang w:val="ru-RU"/>
              </w:rPr>
              <w:t xml:space="preserve"> не указано, то используется встроенная функция базы данных, соответствующая </w:t>
            </w:r>
            <w:r w:rsidR="005F64C2" w:rsidRPr="00940565">
              <w:rPr>
                <w:rStyle w:val="afffff7"/>
              </w:rPr>
              <w:t>NAME</w:t>
            </w:r>
            <w:r w:rsidR="005F64C2" w:rsidRPr="005F64C2">
              <w:rPr>
                <w:lang w:val="ru-RU"/>
              </w:rPr>
              <w:t>.</w:t>
            </w:r>
          </w:p>
        </w:tc>
      </w:tr>
      <w:tr w:rsidR="005F64C2" w:rsidRPr="00286396" w14:paraId="30F7AE2F" w14:textId="77777777" w:rsidTr="00CB4182">
        <w:tc>
          <w:tcPr>
            <w:tcW w:w="846" w:type="dxa"/>
          </w:tcPr>
          <w:p w14:paraId="5027134B" w14:textId="28E961A5" w:rsidR="005F64C2" w:rsidRDefault="005F64C2" w:rsidP="00CB4182">
            <w:pPr>
              <w:pStyle w:val="aff8"/>
              <w:rPr>
                <w:lang w:val="ru-RU"/>
              </w:rPr>
            </w:pPr>
            <w:r>
              <w:rPr>
                <w:lang w:val="ru-RU"/>
              </w:rPr>
              <w:t>6.4.3</w:t>
            </w:r>
          </w:p>
        </w:tc>
        <w:tc>
          <w:tcPr>
            <w:tcW w:w="1701" w:type="dxa"/>
            <w:tcMar>
              <w:top w:w="57" w:type="dxa"/>
              <w:left w:w="85" w:type="dxa"/>
              <w:bottom w:w="57" w:type="dxa"/>
              <w:right w:w="85" w:type="dxa"/>
            </w:tcMar>
          </w:tcPr>
          <w:p w14:paraId="061C0907" w14:textId="6AA8596C" w:rsidR="005F64C2" w:rsidRPr="005F64C2" w:rsidRDefault="005F64C2" w:rsidP="00940565">
            <w:pPr>
              <w:pStyle w:val="afffff6"/>
            </w:pPr>
            <w:r w:rsidRPr="005F64C2">
              <w:t>LANGUAGE</w:t>
            </w:r>
          </w:p>
        </w:tc>
        <w:tc>
          <w:tcPr>
            <w:tcW w:w="6797" w:type="dxa"/>
            <w:tcMar>
              <w:top w:w="57" w:type="dxa"/>
              <w:left w:w="85" w:type="dxa"/>
              <w:bottom w:w="57" w:type="dxa"/>
              <w:right w:w="85" w:type="dxa"/>
            </w:tcMar>
          </w:tcPr>
          <w:p w14:paraId="7C9310C7" w14:textId="6DFE1BEC" w:rsidR="005F64C2" w:rsidRDefault="005F64C2" w:rsidP="005F64C2">
            <w:pPr>
              <w:pStyle w:val="aff8"/>
              <w:rPr>
                <w:lang w:val="ru-RU"/>
              </w:rPr>
            </w:pPr>
            <w:r w:rsidRPr="005F64C2">
              <w:rPr>
                <w:lang w:val="ru-RU"/>
              </w:rPr>
              <w:t>Требуе</w:t>
            </w:r>
            <w:r>
              <w:rPr>
                <w:lang w:val="ru-RU"/>
              </w:rPr>
              <w:t xml:space="preserve">тся при использовании </w:t>
            </w:r>
            <w:r w:rsidRPr="00940565">
              <w:rPr>
                <w:rStyle w:val="afffff7"/>
              </w:rPr>
              <w:t>FUNCTION</w:t>
            </w:r>
            <w:r>
              <w:rPr>
                <w:lang w:val="ru-RU"/>
              </w:rPr>
              <w:t xml:space="preserve">. </w:t>
            </w:r>
            <w:r w:rsidR="00940565">
              <w:rPr>
                <w:lang w:val="ru-RU"/>
              </w:rPr>
              <w:t>Задаё</w:t>
            </w:r>
            <w:r w:rsidRPr="005F64C2">
              <w:rPr>
                <w:lang w:val="ru-RU"/>
              </w:rPr>
              <w:t>т язык реализации, использу</w:t>
            </w:r>
            <w:r>
              <w:rPr>
                <w:lang w:val="ru-RU"/>
              </w:rPr>
              <w:t xml:space="preserve">емый для интерпретации функции. </w:t>
            </w:r>
            <w:r w:rsidRPr="005F64C2">
              <w:rPr>
                <w:lang w:val="ru-RU"/>
              </w:rPr>
              <w:t xml:space="preserve">В этом выпуске есть языковая поддержка </w:t>
            </w:r>
            <w:r w:rsidRPr="00940565">
              <w:rPr>
                <w:rStyle w:val="afffff7"/>
              </w:rPr>
              <w:t>perl</w:t>
            </w:r>
            <w:r w:rsidRPr="005F64C2">
              <w:rPr>
                <w:lang w:val="ru-RU"/>
              </w:rPr>
              <w:t xml:space="preserve">, </w:t>
            </w:r>
            <w:r w:rsidRPr="00940565">
              <w:rPr>
                <w:rStyle w:val="afffff7"/>
              </w:rPr>
              <w:t>python</w:t>
            </w:r>
            <w:r w:rsidRPr="005F64C2">
              <w:rPr>
                <w:lang w:val="ru-RU"/>
              </w:rPr>
              <w:t xml:space="preserve"> и </w:t>
            </w:r>
            <w:r w:rsidRPr="00940565">
              <w:rPr>
                <w:rStyle w:val="afffff7"/>
              </w:rPr>
              <w:t>C</w:t>
            </w:r>
            <w:r w:rsidRPr="005F64C2">
              <w:rPr>
                <w:lang w:val="ru-RU"/>
              </w:rPr>
              <w:t xml:space="preserve">. При вызове встроенной функции базы данных не следует указывать </w:t>
            </w:r>
            <w:r w:rsidRPr="00940565">
              <w:rPr>
                <w:rStyle w:val="afffff7"/>
              </w:rPr>
              <w:t>LANGUAGE</w:t>
            </w:r>
            <w:r w:rsidRPr="005F64C2">
              <w:rPr>
                <w:lang w:val="ru-RU"/>
              </w:rPr>
              <w:t>.</w:t>
            </w:r>
          </w:p>
        </w:tc>
      </w:tr>
      <w:tr w:rsidR="005F64C2" w:rsidRPr="00286396" w14:paraId="3AABC2A2" w14:textId="77777777" w:rsidTr="00CB4182">
        <w:tc>
          <w:tcPr>
            <w:tcW w:w="846" w:type="dxa"/>
          </w:tcPr>
          <w:p w14:paraId="7E0C147A" w14:textId="16D32F85" w:rsidR="005F64C2" w:rsidRDefault="005F64C2" w:rsidP="00CB4182">
            <w:pPr>
              <w:pStyle w:val="aff8"/>
              <w:rPr>
                <w:lang w:val="ru-RU"/>
              </w:rPr>
            </w:pPr>
            <w:r>
              <w:rPr>
                <w:lang w:val="ru-RU"/>
              </w:rPr>
              <w:t>6.4.4</w:t>
            </w:r>
          </w:p>
        </w:tc>
        <w:tc>
          <w:tcPr>
            <w:tcW w:w="1701" w:type="dxa"/>
            <w:tcMar>
              <w:top w:w="57" w:type="dxa"/>
              <w:left w:w="85" w:type="dxa"/>
              <w:bottom w:w="57" w:type="dxa"/>
              <w:right w:w="85" w:type="dxa"/>
            </w:tcMar>
          </w:tcPr>
          <w:p w14:paraId="307A7A3E" w14:textId="42A59E2A" w:rsidR="005F64C2" w:rsidRPr="005F64C2" w:rsidRDefault="005F64C2" w:rsidP="00940565">
            <w:pPr>
              <w:pStyle w:val="afffff6"/>
            </w:pPr>
            <w:r w:rsidRPr="005F64C2">
              <w:t>LIBRARY</w:t>
            </w:r>
          </w:p>
        </w:tc>
        <w:tc>
          <w:tcPr>
            <w:tcW w:w="6797" w:type="dxa"/>
            <w:tcMar>
              <w:top w:w="57" w:type="dxa"/>
              <w:left w:w="85" w:type="dxa"/>
              <w:bottom w:w="57" w:type="dxa"/>
              <w:right w:w="85" w:type="dxa"/>
            </w:tcMar>
          </w:tcPr>
          <w:p w14:paraId="65B061FB" w14:textId="6E39F201" w:rsidR="005F64C2" w:rsidRPr="005F64C2" w:rsidRDefault="005F64C2" w:rsidP="00940565">
            <w:pPr>
              <w:pStyle w:val="aff8"/>
              <w:rPr>
                <w:lang w:val="ru-RU"/>
              </w:rPr>
            </w:pPr>
            <w:r w:rsidRPr="005F64C2">
              <w:rPr>
                <w:lang w:val="ru-RU"/>
              </w:rPr>
              <w:t xml:space="preserve">Требуется, если </w:t>
            </w:r>
            <w:r w:rsidRPr="00940565">
              <w:rPr>
                <w:rStyle w:val="afffff7"/>
              </w:rPr>
              <w:t>LANGUAGE</w:t>
            </w:r>
            <w:r w:rsidRPr="005F64C2">
              <w:rPr>
                <w:lang w:val="ru-RU"/>
              </w:rPr>
              <w:t xml:space="preserve"> </w:t>
            </w:r>
            <w:r w:rsidR="00940565">
              <w:rPr>
                <w:lang w:val="ru-RU"/>
              </w:rPr>
              <w:t>имеет значение</w:t>
            </w:r>
            <w:r w:rsidRPr="005F64C2">
              <w:rPr>
                <w:lang w:val="ru-RU"/>
              </w:rPr>
              <w:t xml:space="preserve"> </w:t>
            </w:r>
            <w:r w:rsidRPr="00940565">
              <w:rPr>
                <w:rStyle w:val="afffff7"/>
              </w:rPr>
              <w:t>C</w:t>
            </w:r>
            <w:r w:rsidRPr="005F64C2">
              <w:rPr>
                <w:lang w:val="ru-RU"/>
              </w:rPr>
              <w:t xml:space="preserve"> (не разрешен</w:t>
            </w:r>
            <w:r w:rsidR="00940565">
              <w:rPr>
                <w:lang w:val="ru-RU"/>
              </w:rPr>
              <w:t xml:space="preserve">о для других </w:t>
            </w:r>
            <w:r>
              <w:rPr>
                <w:lang w:val="ru-RU"/>
              </w:rPr>
              <w:t>функций</w:t>
            </w:r>
            <w:r w:rsidR="00940565">
              <w:rPr>
                <w:lang w:val="ru-RU"/>
              </w:rPr>
              <w:t xml:space="preserve"> языка</w:t>
            </w:r>
            <w:r>
              <w:rPr>
                <w:lang w:val="ru-RU"/>
              </w:rPr>
              <w:t xml:space="preserve">). </w:t>
            </w:r>
            <w:r w:rsidRPr="005F64C2">
              <w:rPr>
                <w:lang w:val="ru-RU"/>
              </w:rPr>
              <w:t>Чтобы использовать этот атриб</w:t>
            </w:r>
            <w:r>
              <w:rPr>
                <w:lang w:val="ru-RU"/>
              </w:rPr>
              <w:t xml:space="preserve">ут, </w:t>
            </w:r>
            <w:r w:rsidRPr="00940565">
              <w:rPr>
                <w:rStyle w:val="afffff7"/>
              </w:rPr>
              <w:t>VERSION</w:t>
            </w:r>
            <w:r>
              <w:rPr>
                <w:lang w:val="ru-RU"/>
              </w:rPr>
              <w:t xml:space="preserve"> должна быть 1.0.0.2. </w:t>
            </w:r>
            <w:r w:rsidRPr="005F64C2">
              <w:rPr>
                <w:lang w:val="ru-RU"/>
              </w:rPr>
              <w:t xml:space="preserve">Указанный файл библиотеки должен быть установлен до запуска задания MapReduce, и он должен существовать в одном месте файловой системы на всех хостах </w:t>
            </w:r>
            <w:r w:rsidR="002C3408" w:rsidRPr="002C3408">
              <w:t>RT</w:t>
            </w:r>
            <w:r w:rsidR="002C3408" w:rsidRPr="002C3408">
              <w:rPr>
                <w:lang w:val="ru-RU"/>
              </w:rPr>
              <w:t>.</w:t>
            </w:r>
            <w:r w:rsidR="002C3408" w:rsidRPr="002C3408">
              <w:t>Warehouse</w:t>
            </w:r>
            <w:r w:rsidRPr="005F64C2">
              <w:rPr>
                <w:lang w:val="ru-RU"/>
              </w:rPr>
              <w:t xml:space="preserve"> (</w:t>
            </w:r>
            <w:r w:rsidR="00940565">
              <w:rPr>
                <w:lang w:val="ru-RU"/>
              </w:rPr>
              <w:t>мастере</w:t>
            </w:r>
            <w:r w:rsidRPr="005F64C2">
              <w:rPr>
                <w:lang w:val="ru-RU"/>
              </w:rPr>
              <w:t xml:space="preserve"> и сегментах).</w:t>
            </w:r>
          </w:p>
        </w:tc>
      </w:tr>
      <w:tr w:rsidR="0006533D" w:rsidRPr="00940565" w14:paraId="6FCE9D91" w14:textId="77777777" w:rsidTr="00CB4182">
        <w:tc>
          <w:tcPr>
            <w:tcW w:w="846" w:type="dxa"/>
          </w:tcPr>
          <w:p w14:paraId="6FAB5A68" w14:textId="7BEFE9D8" w:rsidR="0006533D" w:rsidRDefault="0006533D" w:rsidP="00CB4182">
            <w:pPr>
              <w:pStyle w:val="aff8"/>
              <w:rPr>
                <w:lang w:val="ru-RU"/>
              </w:rPr>
            </w:pPr>
            <w:r>
              <w:rPr>
                <w:lang w:val="ru-RU"/>
              </w:rPr>
              <w:t>6.4.5</w:t>
            </w:r>
          </w:p>
        </w:tc>
        <w:tc>
          <w:tcPr>
            <w:tcW w:w="1701" w:type="dxa"/>
            <w:tcMar>
              <w:top w:w="57" w:type="dxa"/>
              <w:left w:w="85" w:type="dxa"/>
              <w:bottom w:w="57" w:type="dxa"/>
              <w:right w:w="85" w:type="dxa"/>
            </w:tcMar>
          </w:tcPr>
          <w:p w14:paraId="1BB82B24" w14:textId="2A6E9B40" w:rsidR="0006533D" w:rsidRPr="005F64C2" w:rsidRDefault="0006533D" w:rsidP="00940565">
            <w:pPr>
              <w:pStyle w:val="afffff6"/>
            </w:pPr>
            <w:r w:rsidRPr="0006533D">
              <w:t>PARAMETERS</w:t>
            </w:r>
          </w:p>
        </w:tc>
        <w:tc>
          <w:tcPr>
            <w:tcW w:w="6797" w:type="dxa"/>
            <w:tcMar>
              <w:top w:w="57" w:type="dxa"/>
              <w:left w:w="85" w:type="dxa"/>
              <w:bottom w:w="57" w:type="dxa"/>
              <w:right w:w="85" w:type="dxa"/>
            </w:tcMar>
          </w:tcPr>
          <w:p w14:paraId="59F52218" w14:textId="44A45D7C" w:rsidR="00265446" w:rsidRPr="0055738E" w:rsidRDefault="00940565" w:rsidP="00265446">
            <w:pPr>
              <w:pStyle w:val="aff8"/>
              <w:rPr>
                <w:lang w:val="ru-RU"/>
              </w:rPr>
            </w:pPr>
            <w:r>
              <w:rPr>
                <w:lang w:val="ru-RU"/>
              </w:rPr>
              <w:t>Опционально</w:t>
            </w:r>
            <w:r w:rsidR="00265446" w:rsidRPr="006B72F7">
              <w:rPr>
                <w:lang w:val="ru-RU"/>
              </w:rPr>
              <w:t xml:space="preserve">. </w:t>
            </w:r>
            <w:r w:rsidR="00265446">
              <w:rPr>
                <w:lang w:val="ru-RU"/>
              </w:rPr>
              <w:t>Входные</w:t>
            </w:r>
            <w:r w:rsidR="00265446" w:rsidRPr="006B72F7">
              <w:rPr>
                <w:lang w:val="ru-RU"/>
              </w:rPr>
              <w:t xml:space="preserve"> </w:t>
            </w:r>
            <w:r w:rsidR="00265446">
              <w:rPr>
                <w:lang w:val="ru-RU"/>
              </w:rPr>
              <w:t>параметры</w:t>
            </w:r>
            <w:r w:rsidR="00265446" w:rsidRPr="006B72F7">
              <w:rPr>
                <w:lang w:val="ru-RU"/>
              </w:rPr>
              <w:t xml:space="preserve"> </w:t>
            </w:r>
            <w:r w:rsidR="00265446">
              <w:rPr>
                <w:lang w:val="ru-RU"/>
              </w:rPr>
              <w:t>функции</w:t>
            </w:r>
            <w:r w:rsidR="00265446" w:rsidRPr="006B72F7">
              <w:rPr>
                <w:lang w:val="ru-RU"/>
              </w:rPr>
              <w:t xml:space="preserve">. </w:t>
            </w:r>
            <w:r w:rsidR="00265446" w:rsidRPr="00265446">
              <w:rPr>
                <w:lang w:val="ru-RU"/>
              </w:rPr>
              <w:t>Тип</w:t>
            </w:r>
            <w:r w:rsidR="00265446" w:rsidRPr="0055738E">
              <w:rPr>
                <w:lang w:val="ru-RU"/>
              </w:rPr>
              <w:t xml:space="preserve"> </w:t>
            </w:r>
            <w:r w:rsidR="00265446" w:rsidRPr="00265446">
              <w:rPr>
                <w:lang w:val="ru-RU"/>
              </w:rPr>
              <w:t>по</w:t>
            </w:r>
            <w:r w:rsidR="00265446" w:rsidRPr="0055738E">
              <w:rPr>
                <w:lang w:val="ru-RU"/>
              </w:rPr>
              <w:t xml:space="preserve"> </w:t>
            </w:r>
            <w:r w:rsidR="00265446" w:rsidRPr="00265446">
              <w:rPr>
                <w:lang w:val="ru-RU"/>
              </w:rPr>
              <w:t>умолчанию</w:t>
            </w:r>
            <w:r w:rsidRPr="0055738E">
              <w:rPr>
                <w:lang w:val="ru-RU"/>
              </w:rPr>
              <w:t xml:space="preserve"> —</w:t>
            </w:r>
            <w:r w:rsidR="00265446" w:rsidRPr="0055738E">
              <w:rPr>
                <w:lang w:val="ru-RU"/>
              </w:rPr>
              <w:t xml:space="preserve"> </w:t>
            </w:r>
            <w:r w:rsidR="00084349" w:rsidRPr="00940565">
              <w:rPr>
                <w:rStyle w:val="afffff7"/>
              </w:rPr>
              <w:t>text</w:t>
            </w:r>
            <w:r w:rsidR="00265446" w:rsidRPr="0055738E">
              <w:rPr>
                <w:lang w:val="ru-RU"/>
              </w:rPr>
              <w:t>.</w:t>
            </w:r>
          </w:p>
          <w:p w14:paraId="07B43CB6" w14:textId="7ECCE433" w:rsidR="0006533D" w:rsidRPr="00265446" w:rsidRDefault="0006533D" w:rsidP="00265446">
            <w:pPr>
              <w:pStyle w:val="0"/>
            </w:pPr>
            <w:r w:rsidRPr="00940565">
              <w:rPr>
                <w:rStyle w:val="afffff7"/>
              </w:rPr>
              <w:t>MAP</w:t>
            </w:r>
            <w:r w:rsidR="00940565">
              <w:t xml:space="preserve"> по умолчанию —</w:t>
            </w:r>
            <w:r w:rsidR="00265446">
              <w:t xml:space="preserve"> </w:t>
            </w:r>
            <w:r w:rsidR="00265446" w:rsidRPr="00940565">
              <w:rPr>
                <w:rStyle w:val="afffff7"/>
              </w:rPr>
              <w:t>key text</w:t>
            </w:r>
            <w:r w:rsidR="00265446">
              <w:t xml:space="preserve">, </w:t>
            </w:r>
            <w:r w:rsidR="00265446" w:rsidRPr="00940565">
              <w:rPr>
                <w:rStyle w:val="afffff7"/>
              </w:rPr>
              <w:t>value text</w:t>
            </w:r>
            <w:r w:rsidR="00265446">
              <w:t>;</w:t>
            </w:r>
          </w:p>
          <w:p w14:paraId="472398C3" w14:textId="20AD9741" w:rsidR="0006533D" w:rsidRPr="0006533D" w:rsidRDefault="0006533D" w:rsidP="00265446">
            <w:pPr>
              <w:pStyle w:val="0"/>
            </w:pPr>
            <w:r w:rsidRPr="00940565">
              <w:rPr>
                <w:rStyle w:val="afffff7"/>
              </w:rPr>
              <w:t>TRANSITION</w:t>
            </w:r>
            <w:r w:rsidRPr="0006533D">
              <w:t xml:space="preserve"> </w:t>
            </w:r>
            <w:r w:rsidR="00265446">
              <w:t xml:space="preserve">по умолчанию </w:t>
            </w:r>
            <w:r w:rsidR="00940565">
              <w:t>—</w:t>
            </w:r>
            <w:r w:rsidR="00265446">
              <w:t xml:space="preserve"> </w:t>
            </w:r>
            <w:r w:rsidR="00265446" w:rsidRPr="00940565">
              <w:rPr>
                <w:rStyle w:val="afffff7"/>
              </w:rPr>
              <w:t>state text</w:t>
            </w:r>
            <w:r w:rsidR="00265446">
              <w:t xml:space="preserve">, </w:t>
            </w:r>
            <w:r w:rsidR="00265446" w:rsidRPr="00940565">
              <w:rPr>
                <w:rStyle w:val="afffff7"/>
              </w:rPr>
              <w:t>value text</w:t>
            </w:r>
            <w:r w:rsidR="00265446">
              <w:t>;</w:t>
            </w:r>
          </w:p>
          <w:p w14:paraId="443CD040" w14:textId="6CAA6867" w:rsidR="0006533D" w:rsidRPr="00265446" w:rsidRDefault="0006533D" w:rsidP="00265446">
            <w:pPr>
              <w:pStyle w:val="0"/>
              <w:rPr>
                <w:lang w:val="ru-RU"/>
              </w:rPr>
            </w:pPr>
            <w:r w:rsidRPr="00940565">
              <w:rPr>
                <w:rStyle w:val="afffff7"/>
              </w:rPr>
              <w:t>CONSOLIDATE</w:t>
            </w:r>
            <w:r w:rsidRPr="00265446">
              <w:rPr>
                <w:lang w:val="ru-RU"/>
              </w:rPr>
              <w:t xml:space="preserve"> </w:t>
            </w:r>
            <w:r w:rsidR="00265446" w:rsidRPr="00265446">
              <w:rPr>
                <w:lang w:val="ru-RU"/>
              </w:rPr>
              <w:t>по умолчанию</w:t>
            </w:r>
            <w:r w:rsidRPr="00265446">
              <w:rPr>
                <w:lang w:val="ru-RU"/>
              </w:rPr>
              <w:t xml:space="preserve"> </w:t>
            </w:r>
            <w:r w:rsidR="00940565" w:rsidRPr="00940565">
              <w:rPr>
                <w:lang w:val="ru-RU"/>
              </w:rPr>
              <w:t>—</w:t>
            </w:r>
            <w:r w:rsidRPr="00265446">
              <w:rPr>
                <w:lang w:val="ru-RU"/>
              </w:rPr>
              <w:t xml:space="preserve"> </w:t>
            </w:r>
            <w:r w:rsidRPr="00940565">
              <w:rPr>
                <w:rStyle w:val="afffff7"/>
              </w:rPr>
              <w:t>state</w:t>
            </w:r>
            <w:r w:rsidRPr="00940565">
              <w:rPr>
                <w:rStyle w:val="afffff7"/>
                <w:lang w:val="ru-RU"/>
              </w:rPr>
              <w:t xml:space="preserve">1 </w:t>
            </w:r>
            <w:r w:rsidRPr="00940565">
              <w:rPr>
                <w:rStyle w:val="afffff7"/>
              </w:rPr>
              <w:t>text</w:t>
            </w:r>
            <w:r w:rsidRPr="00265446">
              <w:rPr>
                <w:lang w:val="ru-RU"/>
              </w:rPr>
              <w:t xml:space="preserve">, </w:t>
            </w:r>
            <w:r w:rsidRPr="00940565">
              <w:rPr>
                <w:rStyle w:val="afffff7"/>
              </w:rPr>
              <w:t>state</w:t>
            </w:r>
            <w:r w:rsidRPr="00940565">
              <w:rPr>
                <w:rStyle w:val="afffff7"/>
                <w:lang w:val="ru-RU"/>
              </w:rPr>
              <w:t xml:space="preserve">2 </w:t>
            </w:r>
            <w:r w:rsidRPr="00940565">
              <w:rPr>
                <w:rStyle w:val="afffff7"/>
              </w:rPr>
              <w:t>text</w:t>
            </w:r>
            <w:r w:rsidRPr="00265446">
              <w:rPr>
                <w:lang w:val="ru-RU"/>
              </w:rPr>
              <w:t xml:space="preserve"> (</w:t>
            </w:r>
            <w:r w:rsidR="00940565">
              <w:rPr>
                <w:lang w:val="ru-RU"/>
              </w:rPr>
              <w:t>должен</w:t>
            </w:r>
            <w:r w:rsidR="00265446" w:rsidRPr="00265446">
              <w:rPr>
                <w:lang w:val="ru-RU"/>
              </w:rPr>
              <w:t xml:space="preserve"> иметь ровно два входны</w:t>
            </w:r>
            <w:r w:rsidR="00265446">
              <w:rPr>
                <w:lang w:val="ru-RU"/>
              </w:rPr>
              <w:t>х параметра одного типа данных)</w:t>
            </w:r>
            <w:r w:rsidR="00265446" w:rsidRPr="00265446">
              <w:rPr>
                <w:lang w:val="ru-RU"/>
              </w:rPr>
              <w:t>;</w:t>
            </w:r>
          </w:p>
          <w:p w14:paraId="035BB22A" w14:textId="4F738521" w:rsidR="0006533D" w:rsidRPr="00940565" w:rsidRDefault="0006533D" w:rsidP="00940565">
            <w:pPr>
              <w:pStyle w:val="0"/>
              <w:rPr>
                <w:lang w:val="ru-RU"/>
              </w:rPr>
            </w:pPr>
            <w:r w:rsidRPr="00940565">
              <w:rPr>
                <w:rStyle w:val="afffff7"/>
              </w:rPr>
              <w:t>FINALIZE</w:t>
            </w:r>
            <w:r w:rsidRPr="00940565">
              <w:rPr>
                <w:lang w:val="ru-RU"/>
              </w:rPr>
              <w:t xml:space="preserve"> </w:t>
            </w:r>
            <w:r w:rsidR="00265446" w:rsidRPr="00940565">
              <w:rPr>
                <w:lang w:val="ru-RU"/>
              </w:rPr>
              <w:t>по умолчанию</w:t>
            </w:r>
            <w:r w:rsidRPr="00940565">
              <w:rPr>
                <w:lang w:val="ru-RU"/>
              </w:rPr>
              <w:t xml:space="preserve"> </w:t>
            </w:r>
            <w:r w:rsidR="00940565" w:rsidRPr="00940565">
              <w:rPr>
                <w:lang w:val="ru-RU"/>
              </w:rPr>
              <w:t>—</w:t>
            </w:r>
            <w:r w:rsidRPr="00940565">
              <w:rPr>
                <w:lang w:val="ru-RU"/>
              </w:rPr>
              <w:t xml:space="preserve"> </w:t>
            </w:r>
            <w:r w:rsidRPr="00940565">
              <w:rPr>
                <w:rStyle w:val="afffff7"/>
              </w:rPr>
              <w:t>state</w:t>
            </w:r>
            <w:r w:rsidRPr="00940565">
              <w:rPr>
                <w:rStyle w:val="afffff7"/>
                <w:lang w:val="ru-RU"/>
              </w:rPr>
              <w:t xml:space="preserve"> </w:t>
            </w:r>
            <w:r w:rsidRPr="00940565">
              <w:rPr>
                <w:rStyle w:val="afffff7"/>
              </w:rPr>
              <w:t>text</w:t>
            </w:r>
            <w:r w:rsidRPr="00940565">
              <w:rPr>
                <w:lang w:val="ru-RU"/>
              </w:rPr>
              <w:t xml:space="preserve"> (</w:t>
            </w:r>
            <w:r w:rsidR="00940565">
              <w:rPr>
                <w:lang w:val="ru-RU"/>
              </w:rPr>
              <w:t>только один параметр</w:t>
            </w:r>
            <w:r w:rsidRPr="00940565">
              <w:rPr>
                <w:lang w:val="ru-RU"/>
              </w:rPr>
              <w:t>)</w:t>
            </w:r>
            <w:r w:rsidR="00265446" w:rsidRPr="00940565">
              <w:rPr>
                <w:lang w:val="ru-RU"/>
              </w:rPr>
              <w:t>.</w:t>
            </w:r>
          </w:p>
        </w:tc>
      </w:tr>
      <w:tr w:rsidR="00084349" w:rsidRPr="000749E2" w14:paraId="1D24B945" w14:textId="77777777" w:rsidTr="00CB4182">
        <w:tc>
          <w:tcPr>
            <w:tcW w:w="846" w:type="dxa"/>
          </w:tcPr>
          <w:p w14:paraId="1B2CD167" w14:textId="6977CCB0" w:rsidR="00084349" w:rsidRPr="00084349" w:rsidRDefault="00084349" w:rsidP="00CB4182">
            <w:pPr>
              <w:pStyle w:val="aff8"/>
            </w:pPr>
            <w:r>
              <w:lastRenderedPageBreak/>
              <w:t>6.4.6</w:t>
            </w:r>
          </w:p>
        </w:tc>
        <w:tc>
          <w:tcPr>
            <w:tcW w:w="1701" w:type="dxa"/>
            <w:tcMar>
              <w:top w:w="57" w:type="dxa"/>
              <w:left w:w="85" w:type="dxa"/>
              <w:bottom w:w="57" w:type="dxa"/>
              <w:right w:w="85" w:type="dxa"/>
            </w:tcMar>
          </w:tcPr>
          <w:p w14:paraId="216A0CC0" w14:textId="2A1D19F1" w:rsidR="00084349" w:rsidRPr="0006533D" w:rsidRDefault="00084349" w:rsidP="001A72C3">
            <w:pPr>
              <w:pStyle w:val="afffff6"/>
            </w:pPr>
            <w:r w:rsidRPr="00084349">
              <w:t>RETURNS</w:t>
            </w:r>
          </w:p>
        </w:tc>
        <w:tc>
          <w:tcPr>
            <w:tcW w:w="6797" w:type="dxa"/>
            <w:tcMar>
              <w:top w:w="57" w:type="dxa"/>
              <w:left w:w="85" w:type="dxa"/>
              <w:bottom w:w="57" w:type="dxa"/>
              <w:right w:w="85" w:type="dxa"/>
            </w:tcMar>
          </w:tcPr>
          <w:p w14:paraId="69633FFC" w14:textId="055152CE" w:rsidR="00084349" w:rsidRPr="00084349" w:rsidRDefault="00940565" w:rsidP="00084349">
            <w:pPr>
              <w:pStyle w:val="aff8"/>
              <w:rPr>
                <w:lang w:val="ru-RU"/>
              </w:rPr>
            </w:pPr>
            <w:r>
              <w:rPr>
                <w:lang w:val="ru-RU"/>
              </w:rPr>
              <w:t>Опционально</w:t>
            </w:r>
            <w:r w:rsidR="00084349" w:rsidRPr="006B72F7">
              <w:rPr>
                <w:lang w:val="ru-RU"/>
              </w:rPr>
              <w:t xml:space="preserve">. </w:t>
            </w:r>
            <w:r w:rsidR="00084349" w:rsidRPr="00084349">
              <w:rPr>
                <w:lang w:val="ru-RU"/>
              </w:rPr>
              <w:t xml:space="preserve">Тип возврата по умолчанию </w:t>
            </w:r>
            <w:r w:rsidRPr="00940565">
              <w:rPr>
                <w:lang w:val="ru-RU"/>
              </w:rPr>
              <w:t xml:space="preserve">— </w:t>
            </w:r>
            <w:r w:rsidRPr="00940565">
              <w:rPr>
                <w:rStyle w:val="afffff7"/>
              </w:rPr>
              <w:t>text</w:t>
            </w:r>
            <w:r w:rsidR="00084349" w:rsidRPr="00084349">
              <w:rPr>
                <w:lang w:val="ru-RU"/>
              </w:rPr>
              <w:t>.</w:t>
            </w:r>
          </w:p>
          <w:p w14:paraId="070AF2D2" w14:textId="3BA23063" w:rsidR="00084349" w:rsidRPr="00084349" w:rsidRDefault="00940565" w:rsidP="00084349">
            <w:pPr>
              <w:pStyle w:val="0"/>
            </w:pPr>
            <w:r w:rsidRPr="00940565">
              <w:rPr>
                <w:rStyle w:val="afffff7"/>
              </w:rPr>
              <w:t>MAP</w:t>
            </w:r>
            <w:r>
              <w:t xml:space="preserve"> по умолчанию — </w:t>
            </w:r>
            <w:r w:rsidRPr="00940565">
              <w:rPr>
                <w:rStyle w:val="afffff7"/>
              </w:rPr>
              <w:t>key text</w:t>
            </w:r>
            <w:r>
              <w:t xml:space="preserve">, </w:t>
            </w:r>
            <w:r w:rsidRPr="00940565">
              <w:rPr>
                <w:rStyle w:val="afffff7"/>
              </w:rPr>
              <w:t>value text</w:t>
            </w:r>
            <w:r>
              <w:t>;</w:t>
            </w:r>
          </w:p>
          <w:p w14:paraId="0EB3FEE5" w14:textId="325BC86E" w:rsidR="00084349" w:rsidRPr="00084349" w:rsidRDefault="00940565" w:rsidP="00084349">
            <w:pPr>
              <w:pStyle w:val="0"/>
              <w:rPr>
                <w:lang w:val="ru-RU"/>
              </w:rPr>
            </w:pPr>
            <w:r w:rsidRPr="00940565">
              <w:rPr>
                <w:rStyle w:val="afffff7"/>
              </w:rPr>
              <w:t>TRANSITION</w:t>
            </w:r>
            <w:r w:rsidRPr="00940565">
              <w:rPr>
                <w:lang w:val="ru-RU"/>
              </w:rPr>
              <w:t xml:space="preserve"> по умолчанию — </w:t>
            </w:r>
            <w:r w:rsidRPr="00940565">
              <w:rPr>
                <w:rStyle w:val="afffff7"/>
              </w:rPr>
              <w:t>state</w:t>
            </w:r>
            <w:r w:rsidRPr="00940565">
              <w:rPr>
                <w:rStyle w:val="afffff7"/>
                <w:lang w:val="ru-RU"/>
              </w:rPr>
              <w:t xml:space="preserve"> </w:t>
            </w:r>
            <w:r w:rsidRPr="00940565">
              <w:rPr>
                <w:rStyle w:val="afffff7"/>
              </w:rPr>
              <w:t>text</w:t>
            </w:r>
            <w:r w:rsidR="00084349" w:rsidRPr="00084349">
              <w:rPr>
                <w:lang w:val="ru-RU"/>
              </w:rPr>
              <w:t xml:space="preserve"> (только одно возвращаемое значение);</w:t>
            </w:r>
          </w:p>
          <w:p w14:paraId="04479899" w14:textId="39C403DA" w:rsidR="00084349" w:rsidRPr="00084349" w:rsidRDefault="00940565" w:rsidP="00084349">
            <w:pPr>
              <w:pStyle w:val="0"/>
              <w:rPr>
                <w:lang w:val="ru-RU"/>
              </w:rPr>
            </w:pPr>
            <w:r w:rsidRPr="00940565">
              <w:rPr>
                <w:rStyle w:val="afffff7"/>
              </w:rPr>
              <w:t>CONSOLIDATE</w:t>
            </w:r>
            <w:r w:rsidR="00084349" w:rsidRPr="00084349">
              <w:rPr>
                <w:lang w:val="ru-RU"/>
              </w:rPr>
              <w:t xml:space="preserve"> по умолчанию </w:t>
            </w:r>
            <w:r w:rsidRPr="00940565">
              <w:rPr>
                <w:lang w:val="ru-RU"/>
              </w:rPr>
              <w:t xml:space="preserve">— </w:t>
            </w:r>
            <w:r w:rsidRPr="00940565">
              <w:rPr>
                <w:rStyle w:val="afffff7"/>
              </w:rPr>
              <w:t>state</w:t>
            </w:r>
            <w:r w:rsidRPr="00940565">
              <w:rPr>
                <w:rStyle w:val="afffff7"/>
                <w:lang w:val="ru-RU"/>
              </w:rPr>
              <w:t xml:space="preserve"> </w:t>
            </w:r>
            <w:r w:rsidRPr="00940565">
              <w:rPr>
                <w:rStyle w:val="afffff7"/>
              </w:rPr>
              <w:t>text</w:t>
            </w:r>
            <w:r w:rsidRPr="00084349">
              <w:rPr>
                <w:lang w:val="ru-RU"/>
              </w:rPr>
              <w:t xml:space="preserve"> </w:t>
            </w:r>
            <w:r w:rsidR="00084349" w:rsidRPr="00084349">
              <w:rPr>
                <w:lang w:val="ru-RU"/>
              </w:rPr>
              <w:t>(только одно возвращаемое значение);</w:t>
            </w:r>
          </w:p>
          <w:p w14:paraId="7C77DB4B" w14:textId="11180D7F" w:rsidR="00084349" w:rsidRPr="00084349" w:rsidRDefault="00940565" w:rsidP="00084349">
            <w:pPr>
              <w:pStyle w:val="0"/>
            </w:pPr>
            <w:r w:rsidRPr="00940565">
              <w:rPr>
                <w:rStyle w:val="afffff7"/>
              </w:rPr>
              <w:t>FINALIZE</w:t>
            </w:r>
            <w:r w:rsidRPr="00940565">
              <w:t xml:space="preserve"> </w:t>
            </w:r>
            <w:r w:rsidRPr="00940565">
              <w:rPr>
                <w:lang w:val="ru-RU"/>
              </w:rPr>
              <w:t>по</w:t>
            </w:r>
            <w:r w:rsidRPr="00940565">
              <w:t xml:space="preserve"> </w:t>
            </w:r>
            <w:r w:rsidRPr="00940565">
              <w:rPr>
                <w:lang w:val="ru-RU"/>
              </w:rPr>
              <w:t>умолчанию</w:t>
            </w:r>
            <w:r w:rsidRPr="00940565">
              <w:t xml:space="preserve"> —</w:t>
            </w:r>
            <w:r w:rsidR="00084349" w:rsidRPr="00084349">
              <w:t xml:space="preserve"> </w:t>
            </w:r>
            <w:r w:rsidRPr="00940565">
              <w:rPr>
                <w:rStyle w:val="afffff7"/>
              </w:rPr>
              <w:t>value text</w:t>
            </w:r>
            <w:r w:rsidR="00084349">
              <w:t>.</w:t>
            </w:r>
          </w:p>
        </w:tc>
      </w:tr>
      <w:tr w:rsidR="00084349" w:rsidRPr="00084349" w14:paraId="25243FF5" w14:textId="77777777" w:rsidTr="00CB4182">
        <w:tc>
          <w:tcPr>
            <w:tcW w:w="846" w:type="dxa"/>
          </w:tcPr>
          <w:p w14:paraId="14CAB747" w14:textId="48B76954" w:rsidR="00084349" w:rsidRPr="00084349" w:rsidRDefault="00084349" w:rsidP="00CB4182">
            <w:pPr>
              <w:pStyle w:val="aff8"/>
              <w:rPr>
                <w:lang w:val="ru-RU"/>
              </w:rPr>
            </w:pPr>
            <w:r>
              <w:rPr>
                <w:lang w:val="ru-RU"/>
              </w:rPr>
              <w:t>6.4.7</w:t>
            </w:r>
          </w:p>
        </w:tc>
        <w:tc>
          <w:tcPr>
            <w:tcW w:w="1701" w:type="dxa"/>
            <w:tcMar>
              <w:top w:w="57" w:type="dxa"/>
              <w:left w:w="85" w:type="dxa"/>
              <w:bottom w:w="57" w:type="dxa"/>
              <w:right w:w="85" w:type="dxa"/>
            </w:tcMar>
          </w:tcPr>
          <w:p w14:paraId="3FE5CE39" w14:textId="30C1A108" w:rsidR="00084349" w:rsidRPr="00084349" w:rsidRDefault="001972E9" w:rsidP="001A72C3">
            <w:pPr>
              <w:pStyle w:val="afffff6"/>
            </w:pPr>
            <w:r w:rsidRPr="001972E9">
              <w:t>OPTIMIZE</w:t>
            </w:r>
          </w:p>
        </w:tc>
        <w:tc>
          <w:tcPr>
            <w:tcW w:w="6797" w:type="dxa"/>
            <w:tcMar>
              <w:top w:w="57" w:type="dxa"/>
              <w:left w:w="85" w:type="dxa"/>
              <w:bottom w:w="57" w:type="dxa"/>
              <w:right w:w="85" w:type="dxa"/>
            </w:tcMar>
          </w:tcPr>
          <w:p w14:paraId="7AB3B042" w14:textId="2842D261" w:rsidR="001972E9" w:rsidRPr="001972E9" w:rsidRDefault="001A72C3" w:rsidP="001972E9">
            <w:pPr>
              <w:pStyle w:val="aff8"/>
              <w:rPr>
                <w:lang w:val="ru-RU"/>
              </w:rPr>
            </w:pPr>
            <w:r>
              <w:rPr>
                <w:lang w:val="ru-RU"/>
              </w:rPr>
              <w:t>Опциональные</w:t>
            </w:r>
            <w:r w:rsidR="001972E9" w:rsidRPr="001972E9">
              <w:rPr>
                <w:lang w:val="ru-RU"/>
              </w:rPr>
              <w:t xml:space="preserve"> параметры оптимизации для функции:</w:t>
            </w:r>
          </w:p>
          <w:p w14:paraId="78FBD111" w14:textId="29A96FB4" w:rsidR="001972E9" w:rsidRPr="006B72F7" w:rsidRDefault="001972E9" w:rsidP="008010FF">
            <w:pPr>
              <w:pStyle w:val="0"/>
              <w:rPr>
                <w:lang w:val="ru-RU"/>
              </w:rPr>
            </w:pPr>
            <w:r w:rsidRPr="001A72C3">
              <w:rPr>
                <w:rStyle w:val="afffff7"/>
              </w:rPr>
              <w:t>STRICT</w:t>
            </w:r>
            <w:r w:rsidR="001A72C3">
              <w:rPr>
                <w:lang w:val="ru-RU"/>
              </w:rPr>
              <w:t xml:space="preserve"> —</w:t>
            </w:r>
            <w:r w:rsidRPr="006B72F7">
              <w:rPr>
                <w:lang w:val="ru-RU"/>
              </w:rPr>
              <w:t xml:space="preserve"> на функцию не влияют значения </w:t>
            </w:r>
            <w:r w:rsidRPr="001A72C3">
              <w:rPr>
                <w:rStyle w:val="afffff7"/>
              </w:rPr>
              <w:t>NULL</w:t>
            </w:r>
            <w:r w:rsidRPr="006B72F7">
              <w:rPr>
                <w:lang w:val="ru-RU"/>
              </w:rPr>
              <w:t>;</w:t>
            </w:r>
          </w:p>
          <w:p w14:paraId="6E2539B8" w14:textId="0FA2F6D6" w:rsidR="00084349" w:rsidRPr="006B72F7" w:rsidRDefault="001972E9" w:rsidP="008010FF">
            <w:pPr>
              <w:pStyle w:val="0"/>
              <w:rPr>
                <w:lang w:val="ru-RU"/>
              </w:rPr>
            </w:pPr>
            <w:r w:rsidRPr="001A72C3">
              <w:rPr>
                <w:rStyle w:val="afffff7"/>
              </w:rPr>
              <w:t>IMMUTABLE</w:t>
            </w:r>
            <w:r w:rsidR="001A72C3">
              <w:rPr>
                <w:lang w:val="ru-RU"/>
              </w:rPr>
              <w:t xml:space="preserve"> —</w:t>
            </w:r>
            <w:r w:rsidRPr="006B72F7">
              <w:rPr>
                <w:lang w:val="ru-RU"/>
              </w:rPr>
              <w:t xml:space="preserve"> функция всегда будет возвращать одно и то же значение для заданного входа.</w:t>
            </w:r>
          </w:p>
        </w:tc>
      </w:tr>
      <w:tr w:rsidR="00D5576A" w:rsidRPr="00084349" w14:paraId="1BA36C4A" w14:textId="77777777" w:rsidTr="00CB4182">
        <w:tc>
          <w:tcPr>
            <w:tcW w:w="846" w:type="dxa"/>
          </w:tcPr>
          <w:p w14:paraId="01A6A8F1" w14:textId="53EE1495" w:rsidR="00D5576A" w:rsidRDefault="00D5576A" w:rsidP="00CB4182">
            <w:pPr>
              <w:pStyle w:val="aff8"/>
              <w:rPr>
                <w:lang w:val="ru-RU"/>
              </w:rPr>
            </w:pPr>
            <w:r>
              <w:rPr>
                <w:lang w:val="ru-RU"/>
              </w:rPr>
              <w:t>6.4.8</w:t>
            </w:r>
          </w:p>
        </w:tc>
        <w:tc>
          <w:tcPr>
            <w:tcW w:w="1701" w:type="dxa"/>
            <w:tcMar>
              <w:top w:w="57" w:type="dxa"/>
              <w:left w:w="85" w:type="dxa"/>
              <w:bottom w:w="57" w:type="dxa"/>
              <w:right w:w="85" w:type="dxa"/>
            </w:tcMar>
          </w:tcPr>
          <w:p w14:paraId="71ABE10B" w14:textId="721F6C3F" w:rsidR="00D5576A" w:rsidRPr="001972E9" w:rsidRDefault="00D5576A" w:rsidP="001A72C3">
            <w:pPr>
              <w:pStyle w:val="afffff6"/>
            </w:pPr>
            <w:r w:rsidRPr="00D5576A">
              <w:t>MODE</w:t>
            </w:r>
          </w:p>
        </w:tc>
        <w:tc>
          <w:tcPr>
            <w:tcW w:w="6797" w:type="dxa"/>
            <w:tcMar>
              <w:top w:w="57" w:type="dxa"/>
              <w:left w:w="85" w:type="dxa"/>
              <w:bottom w:w="57" w:type="dxa"/>
              <w:right w:w="85" w:type="dxa"/>
            </w:tcMar>
          </w:tcPr>
          <w:p w14:paraId="2E7F5107" w14:textId="235736CF" w:rsidR="00D5576A" w:rsidRPr="00D5576A" w:rsidRDefault="001A72C3" w:rsidP="00D5576A">
            <w:pPr>
              <w:pStyle w:val="aff8"/>
              <w:rPr>
                <w:lang w:val="ru-RU"/>
              </w:rPr>
            </w:pPr>
            <w:r>
              <w:rPr>
                <w:lang w:val="ru-RU"/>
              </w:rPr>
              <w:t>Опционально</w:t>
            </w:r>
            <w:r w:rsidR="00D5576A">
              <w:rPr>
                <w:lang w:val="ru-RU"/>
              </w:rPr>
              <w:t xml:space="preserve">. </w:t>
            </w:r>
            <w:r>
              <w:rPr>
                <w:lang w:val="ru-RU"/>
              </w:rPr>
              <w:t>Задаё</w:t>
            </w:r>
            <w:r w:rsidR="00D5576A" w:rsidRPr="00D5576A">
              <w:rPr>
                <w:lang w:val="ru-RU"/>
              </w:rPr>
              <w:t>т количест</w:t>
            </w:r>
            <w:r>
              <w:rPr>
                <w:lang w:val="ru-RU"/>
              </w:rPr>
              <w:t>во строк, возвращаемых функцией:</w:t>
            </w:r>
          </w:p>
          <w:p w14:paraId="46A75837" w14:textId="68479A37" w:rsidR="00D5576A" w:rsidRPr="006B72F7" w:rsidRDefault="00D5576A" w:rsidP="00D5576A">
            <w:pPr>
              <w:pStyle w:val="0"/>
              <w:rPr>
                <w:lang w:val="ru-RU"/>
              </w:rPr>
            </w:pPr>
            <w:r w:rsidRPr="001A72C3">
              <w:rPr>
                <w:rStyle w:val="afffff7"/>
              </w:rPr>
              <w:t>MULTI</w:t>
            </w:r>
            <w:r w:rsidRPr="00D5576A">
              <w:rPr>
                <w:lang w:val="ru-RU"/>
              </w:rPr>
              <w:t xml:space="preserve"> </w:t>
            </w:r>
            <w:r w:rsidR="001A72C3">
              <w:rPr>
                <w:lang w:val="ru-RU"/>
              </w:rPr>
              <w:t>—</w:t>
            </w:r>
            <w:r w:rsidRPr="00D5576A">
              <w:rPr>
                <w:lang w:val="ru-RU"/>
              </w:rPr>
              <w:t xml:space="preserve"> возвращает </w:t>
            </w:r>
            <w:r w:rsidRPr="0055738E">
              <w:rPr>
                <w:rStyle w:val="afffff7"/>
                <w:lang w:val="ru-RU"/>
              </w:rPr>
              <w:t>0</w:t>
            </w:r>
            <w:r w:rsidRPr="00D5576A">
              <w:rPr>
                <w:lang w:val="ru-RU"/>
              </w:rPr>
              <w:t xml:space="preserve"> или более строк на входную запись.</w:t>
            </w:r>
            <w:r>
              <w:rPr>
                <w:lang w:val="ru-RU"/>
              </w:rPr>
              <w:t xml:space="preserve"> </w:t>
            </w:r>
            <w:r w:rsidRPr="00D5576A">
              <w:rPr>
                <w:lang w:val="ru-RU"/>
              </w:rPr>
              <w:t xml:space="preserve">Возвращаемое значение функции должно быть массивом возвращаемых строк, или функция должна быть написана как итератор с использованием </w:t>
            </w:r>
            <w:r w:rsidRPr="001A72C3">
              <w:rPr>
                <w:rStyle w:val="afffff7"/>
              </w:rPr>
              <w:t>yield</w:t>
            </w:r>
            <w:r w:rsidRPr="00D5576A">
              <w:rPr>
                <w:lang w:val="ru-RU"/>
              </w:rPr>
              <w:t xml:space="preserve"> в Python или </w:t>
            </w:r>
            <w:r w:rsidRPr="001A72C3">
              <w:rPr>
                <w:rStyle w:val="afffff7"/>
              </w:rPr>
              <w:t>return</w:t>
            </w:r>
            <w:r w:rsidRPr="0055738E">
              <w:rPr>
                <w:rStyle w:val="afffff7"/>
                <w:lang w:val="ru-RU"/>
              </w:rPr>
              <w:t>_</w:t>
            </w:r>
            <w:r w:rsidRPr="001A72C3">
              <w:rPr>
                <w:rStyle w:val="afffff7"/>
              </w:rPr>
              <w:t>next</w:t>
            </w:r>
            <w:r w:rsidRPr="00D5576A">
              <w:rPr>
                <w:lang w:val="ru-RU"/>
              </w:rPr>
              <w:t xml:space="preserve"> в Perl. </w:t>
            </w:r>
            <w:r w:rsidRPr="001A72C3">
              <w:rPr>
                <w:rStyle w:val="afffff7"/>
              </w:rPr>
              <w:t>MULTI</w:t>
            </w:r>
            <w:r w:rsidR="001A72C3">
              <w:rPr>
                <w:lang w:val="ru-RU"/>
              </w:rPr>
              <w:t xml:space="preserve"> —</w:t>
            </w:r>
            <w:r w:rsidRPr="00D5576A">
              <w:rPr>
                <w:lang w:val="ru-RU"/>
              </w:rPr>
              <w:t xml:space="preserve"> это режим по умолчанию для функций </w:t>
            </w:r>
            <w:r w:rsidRPr="001A72C3">
              <w:rPr>
                <w:rStyle w:val="afffff7"/>
              </w:rPr>
              <w:t>MAP</w:t>
            </w:r>
            <w:r w:rsidRPr="00D5576A">
              <w:rPr>
                <w:lang w:val="ru-RU"/>
              </w:rPr>
              <w:t xml:space="preserve"> и </w:t>
            </w:r>
            <w:r w:rsidRPr="001A72C3">
              <w:rPr>
                <w:rStyle w:val="afffff7"/>
              </w:rPr>
              <w:t>FINALIZE</w:t>
            </w:r>
            <w:r w:rsidRPr="00D5576A">
              <w:rPr>
                <w:lang w:val="ru-RU"/>
              </w:rPr>
              <w:t>.</w:t>
            </w:r>
          </w:p>
          <w:p w14:paraId="69E54560" w14:textId="0E40EF57" w:rsidR="00D5576A" w:rsidRPr="00D5576A" w:rsidRDefault="00D5576A" w:rsidP="00D5576A">
            <w:pPr>
              <w:pStyle w:val="0"/>
              <w:rPr>
                <w:lang w:val="ru-RU"/>
              </w:rPr>
            </w:pPr>
            <w:r w:rsidRPr="001A72C3">
              <w:rPr>
                <w:rStyle w:val="afffff7"/>
              </w:rPr>
              <w:t>SINGLE</w:t>
            </w:r>
            <w:r w:rsidR="001A72C3">
              <w:rPr>
                <w:lang w:val="ru-RU"/>
              </w:rPr>
              <w:t xml:space="preserve"> —</w:t>
            </w:r>
            <w:r w:rsidRPr="00D5576A">
              <w:rPr>
                <w:lang w:val="ru-RU"/>
              </w:rPr>
              <w:t xml:space="preserve"> возвращает ровно одну строку для каждой входной записи.</w:t>
            </w:r>
            <w:r>
              <w:rPr>
                <w:lang w:val="ru-RU"/>
              </w:rPr>
              <w:t xml:space="preserve"> </w:t>
            </w:r>
            <w:r w:rsidRPr="001A72C3">
              <w:rPr>
                <w:rStyle w:val="afffff7"/>
              </w:rPr>
              <w:t>SINGLE</w:t>
            </w:r>
            <w:r w:rsidR="001A72C3">
              <w:rPr>
                <w:lang w:val="ru-RU"/>
              </w:rPr>
              <w:t xml:space="preserve"> —</w:t>
            </w:r>
            <w:r w:rsidRPr="00D5576A">
              <w:rPr>
                <w:lang w:val="ru-RU"/>
              </w:rPr>
              <w:t xml:space="preserve"> единственный режим, поддерживаемый функциями </w:t>
            </w:r>
            <w:r w:rsidRPr="001A72C3">
              <w:rPr>
                <w:rStyle w:val="afffff7"/>
              </w:rPr>
              <w:t>TRANSITION</w:t>
            </w:r>
            <w:r w:rsidRPr="00D5576A">
              <w:rPr>
                <w:lang w:val="ru-RU"/>
              </w:rPr>
              <w:t xml:space="preserve"> и </w:t>
            </w:r>
            <w:r w:rsidRPr="001A72C3">
              <w:rPr>
                <w:rStyle w:val="afffff7"/>
              </w:rPr>
              <w:t>CONSOLIDATE</w:t>
            </w:r>
            <w:r w:rsidRPr="00D5576A">
              <w:rPr>
                <w:lang w:val="ru-RU"/>
              </w:rPr>
              <w:t>.</w:t>
            </w:r>
            <w:r>
              <w:rPr>
                <w:lang w:val="ru-RU"/>
              </w:rPr>
              <w:t xml:space="preserve"> </w:t>
            </w:r>
            <w:r w:rsidRPr="00D5576A">
              <w:rPr>
                <w:lang w:val="ru-RU"/>
              </w:rPr>
              <w:t xml:space="preserve">При использовании с функциями </w:t>
            </w:r>
            <w:r w:rsidRPr="001A72C3">
              <w:rPr>
                <w:rStyle w:val="afffff7"/>
              </w:rPr>
              <w:t>MAP</w:t>
            </w:r>
            <w:r w:rsidRPr="00D5576A">
              <w:rPr>
                <w:lang w:val="ru-RU"/>
              </w:rPr>
              <w:t xml:space="preserve"> и </w:t>
            </w:r>
            <w:r w:rsidRPr="001A72C3">
              <w:rPr>
                <w:rStyle w:val="afffff7"/>
              </w:rPr>
              <w:t>FINALIZE</w:t>
            </w:r>
            <w:r w:rsidRPr="00D5576A">
              <w:rPr>
                <w:lang w:val="ru-RU"/>
              </w:rPr>
              <w:t xml:space="preserve"> режим </w:t>
            </w:r>
            <w:r w:rsidRPr="001A72C3">
              <w:rPr>
                <w:rStyle w:val="afffff7"/>
              </w:rPr>
              <w:t>SINGLE</w:t>
            </w:r>
            <w:r w:rsidRPr="00D5576A">
              <w:rPr>
                <w:lang w:val="ru-RU"/>
              </w:rPr>
              <w:t xml:space="preserve"> может обеспечить небольшое улучшение производительности.</w:t>
            </w:r>
          </w:p>
        </w:tc>
      </w:tr>
      <w:tr w:rsidR="001E1886" w:rsidRPr="00084349" w14:paraId="42A5A3ED" w14:textId="77777777" w:rsidTr="00CB4182">
        <w:tc>
          <w:tcPr>
            <w:tcW w:w="846" w:type="dxa"/>
          </w:tcPr>
          <w:p w14:paraId="7120722D" w14:textId="2A4DF377" w:rsidR="001E1886" w:rsidRDefault="001E1886" w:rsidP="00CB4182">
            <w:pPr>
              <w:pStyle w:val="aff8"/>
              <w:rPr>
                <w:lang w:val="ru-RU"/>
              </w:rPr>
            </w:pPr>
            <w:r>
              <w:rPr>
                <w:lang w:val="ru-RU"/>
              </w:rPr>
              <w:t>6.5</w:t>
            </w:r>
          </w:p>
        </w:tc>
        <w:tc>
          <w:tcPr>
            <w:tcW w:w="1701" w:type="dxa"/>
            <w:tcMar>
              <w:top w:w="57" w:type="dxa"/>
              <w:left w:w="85" w:type="dxa"/>
              <w:bottom w:w="57" w:type="dxa"/>
              <w:right w:w="85" w:type="dxa"/>
            </w:tcMar>
          </w:tcPr>
          <w:p w14:paraId="04C91C7E" w14:textId="3FC2B26E" w:rsidR="001E1886" w:rsidRPr="00D5576A" w:rsidRDefault="001E1886" w:rsidP="001A72C3">
            <w:pPr>
              <w:pStyle w:val="afffff6"/>
            </w:pPr>
            <w:r w:rsidRPr="001E1886">
              <w:t>REDUCE</w:t>
            </w:r>
          </w:p>
        </w:tc>
        <w:tc>
          <w:tcPr>
            <w:tcW w:w="6797" w:type="dxa"/>
            <w:tcMar>
              <w:top w:w="57" w:type="dxa"/>
              <w:left w:w="85" w:type="dxa"/>
              <w:bottom w:w="57" w:type="dxa"/>
              <w:right w:w="85" w:type="dxa"/>
            </w:tcMar>
          </w:tcPr>
          <w:p w14:paraId="0212FD25" w14:textId="744D9FDE" w:rsidR="001E1886" w:rsidRPr="001E1886" w:rsidRDefault="001A72C3" w:rsidP="001E1886">
            <w:pPr>
              <w:pStyle w:val="aff8"/>
              <w:rPr>
                <w:lang w:val="ru-RU"/>
              </w:rPr>
            </w:pPr>
            <w:r>
              <w:rPr>
                <w:lang w:val="ru-RU"/>
              </w:rPr>
              <w:t>Обязательный</w:t>
            </w:r>
            <w:r w:rsidR="00F8011D">
              <w:rPr>
                <w:lang w:val="ru-RU"/>
              </w:rPr>
              <w:t xml:space="preserve">. </w:t>
            </w:r>
            <w:r w:rsidR="001E1886" w:rsidRPr="001E1886">
              <w:rPr>
                <w:lang w:val="ru-RU"/>
              </w:rPr>
              <w:t xml:space="preserve">Определение </w:t>
            </w:r>
            <w:r w:rsidR="001E1886" w:rsidRPr="001A72C3">
              <w:rPr>
                <w:rStyle w:val="afffff7"/>
              </w:rPr>
              <w:t>REDUCE</w:t>
            </w:r>
            <w:r w:rsidR="001E1886" w:rsidRPr="001E1886">
              <w:rPr>
                <w:lang w:val="ru-RU"/>
              </w:rPr>
              <w:t xml:space="preserve"> называет </w:t>
            </w:r>
            <w:r w:rsidR="00F8011D">
              <w:rPr>
                <w:lang w:val="ru-RU"/>
              </w:rPr>
              <w:t>ф</w:t>
            </w:r>
            <w:r w:rsidR="001E1886" w:rsidRPr="001E1886">
              <w:rPr>
                <w:lang w:val="ru-RU"/>
              </w:rPr>
              <w:t xml:space="preserve">ункции </w:t>
            </w:r>
            <w:r w:rsidR="00F8011D" w:rsidRPr="001A72C3">
              <w:rPr>
                <w:rStyle w:val="afffff7"/>
              </w:rPr>
              <w:t>TRANSITION</w:t>
            </w:r>
            <w:r w:rsidR="00F8011D" w:rsidRPr="0055738E">
              <w:rPr>
                <w:rStyle w:val="afffff7"/>
                <w:lang w:val="ru-RU"/>
              </w:rPr>
              <w:t xml:space="preserve"> | </w:t>
            </w:r>
            <w:r w:rsidR="00F8011D" w:rsidRPr="001A72C3">
              <w:rPr>
                <w:rStyle w:val="afffff7"/>
              </w:rPr>
              <w:t>CONSOLIDATE</w:t>
            </w:r>
            <w:r w:rsidR="00F8011D" w:rsidRPr="0055738E">
              <w:rPr>
                <w:rStyle w:val="afffff7"/>
                <w:lang w:val="ru-RU"/>
              </w:rPr>
              <w:t xml:space="preserve"> | </w:t>
            </w:r>
            <w:r w:rsidR="00F8011D" w:rsidRPr="001A72C3">
              <w:rPr>
                <w:rStyle w:val="afffff7"/>
              </w:rPr>
              <w:t>FINALIZE</w:t>
            </w:r>
            <w:r w:rsidR="001E1886" w:rsidRPr="001E1886">
              <w:rPr>
                <w:lang w:val="ru-RU"/>
              </w:rPr>
              <w:t>, которые включают сокращение пар (</w:t>
            </w:r>
            <w:r w:rsidR="00F8011D" w:rsidRPr="001A72C3">
              <w:rPr>
                <w:rStyle w:val="afffff7"/>
              </w:rPr>
              <w:t>key</w:t>
            </w:r>
            <w:r w:rsidR="00F8011D" w:rsidRPr="0055738E">
              <w:rPr>
                <w:rStyle w:val="afffff7"/>
                <w:lang w:val="ru-RU"/>
              </w:rPr>
              <w:t xml:space="preserve">, </w:t>
            </w:r>
            <w:r w:rsidR="00F8011D" w:rsidRPr="001A72C3">
              <w:rPr>
                <w:rStyle w:val="afffff7"/>
              </w:rPr>
              <w:t>value</w:t>
            </w:r>
            <w:r w:rsidR="001E1886" w:rsidRPr="001E1886">
              <w:rPr>
                <w:lang w:val="ru-RU"/>
              </w:rPr>
              <w:t>) до око</w:t>
            </w:r>
            <w:r w:rsidR="001E1886">
              <w:rPr>
                <w:lang w:val="ru-RU"/>
              </w:rPr>
              <w:t xml:space="preserve">нчательного набора результатов. </w:t>
            </w:r>
            <w:r w:rsidR="001E1886" w:rsidRPr="001E1886">
              <w:rPr>
                <w:lang w:val="ru-RU"/>
              </w:rPr>
              <w:t>Е</w:t>
            </w:r>
            <w:r>
              <w:rPr>
                <w:lang w:val="ru-RU"/>
              </w:rPr>
              <w:t>сть также несколько предопределё</w:t>
            </w:r>
            <w:r w:rsidR="001E1886" w:rsidRPr="001E1886">
              <w:rPr>
                <w:lang w:val="ru-RU"/>
              </w:rPr>
              <w:t xml:space="preserve">нных заданий </w:t>
            </w:r>
            <w:r w:rsidR="001E1886" w:rsidRPr="001A72C3">
              <w:rPr>
                <w:rStyle w:val="afffff7"/>
              </w:rPr>
              <w:t>REDUCE</w:t>
            </w:r>
            <w:r w:rsidR="001E1886" w:rsidRPr="001E1886">
              <w:rPr>
                <w:lang w:val="ru-RU"/>
              </w:rPr>
              <w:t xml:space="preserve">, которые вы можете выполнить, и все они работают над столбцом с именем </w:t>
            </w:r>
            <w:r w:rsidR="001E1886" w:rsidRPr="004A7674">
              <w:rPr>
                <w:rStyle w:val="afffff7"/>
              </w:rPr>
              <w:t>value</w:t>
            </w:r>
            <w:r w:rsidR="001E1886" w:rsidRPr="001E1886">
              <w:rPr>
                <w:lang w:val="ru-RU"/>
              </w:rPr>
              <w:t>:</w:t>
            </w:r>
          </w:p>
          <w:p w14:paraId="5CBA19ED" w14:textId="0F8A4DCE" w:rsidR="001E1886" w:rsidRPr="006B72F7" w:rsidRDefault="001E1886" w:rsidP="008B2C17">
            <w:pPr>
              <w:pStyle w:val="0"/>
              <w:rPr>
                <w:lang w:val="ru-RU"/>
              </w:rPr>
            </w:pPr>
            <w:r w:rsidRPr="004A7674">
              <w:rPr>
                <w:rStyle w:val="afffff7"/>
              </w:rPr>
              <w:t>IDENTITY</w:t>
            </w:r>
            <w:r w:rsidR="004A7674">
              <w:rPr>
                <w:lang w:val="ru-RU"/>
              </w:rPr>
              <w:t xml:space="preserve"> —</w:t>
            </w:r>
            <w:r w:rsidRPr="006B72F7">
              <w:rPr>
                <w:lang w:val="ru-RU"/>
              </w:rPr>
              <w:t xml:space="preserve"> возвращает пары </w:t>
            </w:r>
            <w:r w:rsidR="004A7674" w:rsidRPr="001E1886">
              <w:rPr>
                <w:lang w:val="ru-RU"/>
              </w:rPr>
              <w:t>(</w:t>
            </w:r>
            <w:r w:rsidR="004A7674" w:rsidRPr="001A72C3">
              <w:rPr>
                <w:rStyle w:val="afffff7"/>
              </w:rPr>
              <w:t>key</w:t>
            </w:r>
            <w:r w:rsidR="004A7674" w:rsidRPr="004A7674">
              <w:rPr>
                <w:rStyle w:val="afffff7"/>
                <w:lang w:val="ru-RU"/>
              </w:rPr>
              <w:t xml:space="preserve">, </w:t>
            </w:r>
            <w:r w:rsidR="004A7674" w:rsidRPr="001A72C3">
              <w:rPr>
                <w:rStyle w:val="afffff7"/>
              </w:rPr>
              <w:t>value</w:t>
            </w:r>
            <w:r w:rsidR="004A7674" w:rsidRPr="001E1886">
              <w:rPr>
                <w:lang w:val="ru-RU"/>
              </w:rPr>
              <w:t>)</w:t>
            </w:r>
            <w:r w:rsidRPr="006B72F7">
              <w:rPr>
                <w:lang w:val="ru-RU"/>
              </w:rPr>
              <w:t xml:space="preserve"> без изменений</w:t>
            </w:r>
            <w:r w:rsidR="008B2C17" w:rsidRPr="006B72F7">
              <w:rPr>
                <w:lang w:val="ru-RU"/>
              </w:rPr>
              <w:t>;</w:t>
            </w:r>
          </w:p>
          <w:p w14:paraId="7C596B0E" w14:textId="29FBAA4F" w:rsidR="001E1886" w:rsidRPr="006B72F7" w:rsidRDefault="001E1886" w:rsidP="008B2C17">
            <w:pPr>
              <w:pStyle w:val="0"/>
              <w:rPr>
                <w:lang w:val="ru-RU"/>
              </w:rPr>
            </w:pPr>
            <w:r w:rsidRPr="004A7674">
              <w:rPr>
                <w:rStyle w:val="afffff7"/>
              </w:rPr>
              <w:t>SUM</w:t>
            </w:r>
            <w:r w:rsidRPr="006B72F7">
              <w:rPr>
                <w:lang w:val="ru-RU"/>
              </w:rPr>
              <w:t xml:space="preserve"> </w:t>
            </w:r>
            <w:r w:rsidR="004A7674">
              <w:rPr>
                <w:lang w:val="ru-RU"/>
              </w:rPr>
              <w:t>—</w:t>
            </w:r>
            <w:r w:rsidRPr="006B72F7">
              <w:rPr>
                <w:lang w:val="ru-RU"/>
              </w:rPr>
              <w:t xml:space="preserve"> вычисляет сумму числовых данных</w:t>
            </w:r>
            <w:r w:rsidR="008B2C17" w:rsidRPr="006B72F7">
              <w:rPr>
                <w:lang w:val="ru-RU"/>
              </w:rPr>
              <w:t>;</w:t>
            </w:r>
          </w:p>
          <w:p w14:paraId="472C3483" w14:textId="741A0733" w:rsidR="001E1886" w:rsidRPr="006B72F7" w:rsidRDefault="001E1886" w:rsidP="008B2C17">
            <w:pPr>
              <w:pStyle w:val="0"/>
              <w:rPr>
                <w:lang w:val="ru-RU"/>
              </w:rPr>
            </w:pPr>
            <w:r w:rsidRPr="004A7674">
              <w:rPr>
                <w:rStyle w:val="afffff7"/>
              </w:rPr>
              <w:t>AVG</w:t>
            </w:r>
            <w:r w:rsidRPr="006B72F7">
              <w:rPr>
                <w:lang w:val="ru-RU"/>
              </w:rPr>
              <w:t xml:space="preserve"> </w:t>
            </w:r>
            <w:r w:rsidR="004A7674">
              <w:rPr>
                <w:lang w:val="ru-RU"/>
              </w:rPr>
              <w:t>—</w:t>
            </w:r>
            <w:r w:rsidRPr="006B72F7">
              <w:rPr>
                <w:lang w:val="ru-RU"/>
              </w:rPr>
              <w:t xml:space="preserve"> вычисляет среднее числовых данных</w:t>
            </w:r>
            <w:r w:rsidR="008B2C17" w:rsidRPr="006B72F7">
              <w:rPr>
                <w:lang w:val="ru-RU"/>
              </w:rPr>
              <w:t>;</w:t>
            </w:r>
          </w:p>
          <w:p w14:paraId="5945DFBF" w14:textId="26CA986D" w:rsidR="001E1886" w:rsidRPr="006B72F7" w:rsidRDefault="001E1886" w:rsidP="008B2C17">
            <w:pPr>
              <w:pStyle w:val="0"/>
              <w:rPr>
                <w:lang w:val="ru-RU"/>
              </w:rPr>
            </w:pPr>
            <w:r w:rsidRPr="004A7674">
              <w:rPr>
                <w:rStyle w:val="afffff7"/>
              </w:rPr>
              <w:t>COUNT</w:t>
            </w:r>
            <w:r w:rsidRPr="006B72F7">
              <w:rPr>
                <w:lang w:val="ru-RU"/>
              </w:rPr>
              <w:t xml:space="preserve"> </w:t>
            </w:r>
            <w:r w:rsidR="004A7674">
              <w:rPr>
                <w:lang w:val="ru-RU"/>
              </w:rPr>
              <w:t>—</w:t>
            </w:r>
            <w:r w:rsidRPr="006B72F7">
              <w:rPr>
                <w:lang w:val="ru-RU"/>
              </w:rPr>
              <w:t xml:space="preserve"> подсчитывает количество входных данных</w:t>
            </w:r>
            <w:r w:rsidR="008B2C17" w:rsidRPr="006B72F7">
              <w:rPr>
                <w:lang w:val="ru-RU"/>
              </w:rPr>
              <w:t>;</w:t>
            </w:r>
          </w:p>
          <w:p w14:paraId="730C5857" w14:textId="054EC4FB" w:rsidR="001E1886" w:rsidRPr="006B72F7" w:rsidRDefault="001E1886" w:rsidP="008B2C17">
            <w:pPr>
              <w:pStyle w:val="0"/>
              <w:rPr>
                <w:lang w:val="ru-RU"/>
              </w:rPr>
            </w:pPr>
            <w:r w:rsidRPr="004A7674">
              <w:rPr>
                <w:rStyle w:val="afffff7"/>
              </w:rPr>
              <w:t>MIN</w:t>
            </w:r>
            <w:r w:rsidRPr="006B72F7">
              <w:rPr>
                <w:lang w:val="ru-RU"/>
              </w:rPr>
              <w:t xml:space="preserve"> </w:t>
            </w:r>
            <w:r w:rsidR="004A7674">
              <w:rPr>
                <w:lang w:val="ru-RU"/>
              </w:rPr>
              <w:t>—</w:t>
            </w:r>
            <w:r w:rsidRPr="006B72F7">
              <w:rPr>
                <w:lang w:val="ru-RU"/>
              </w:rPr>
              <w:t xml:space="preserve"> вычисляет минимальное значение числовых данных</w:t>
            </w:r>
            <w:r w:rsidR="008B2C17" w:rsidRPr="006B72F7">
              <w:rPr>
                <w:lang w:val="ru-RU"/>
              </w:rPr>
              <w:t>;</w:t>
            </w:r>
          </w:p>
          <w:p w14:paraId="3256AFDE" w14:textId="7A73092A" w:rsidR="001E1886" w:rsidRPr="006B72F7" w:rsidRDefault="001E1886" w:rsidP="008B2C17">
            <w:pPr>
              <w:pStyle w:val="0"/>
              <w:rPr>
                <w:lang w:val="ru-RU"/>
              </w:rPr>
            </w:pPr>
            <w:r w:rsidRPr="004A7674">
              <w:rPr>
                <w:rStyle w:val="afffff7"/>
              </w:rPr>
              <w:t>MAX</w:t>
            </w:r>
            <w:r w:rsidRPr="006B72F7">
              <w:rPr>
                <w:lang w:val="ru-RU"/>
              </w:rPr>
              <w:t xml:space="preserve"> </w:t>
            </w:r>
            <w:r w:rsidR="004A7674">
              <w:rPr>
                <w:lang w:val="ru-RU"/>
              </w:rPr>
              <w:t>—</w:t>
            </w:r>
            <w:r w:rsidRPr="006B72F7">
              <w:rPr>
                <w:lang w:val="ru-RU"/>
              </w:rPr>
              <w:t xml:space="preserve"> вычисляет максимальное значение числовых данных</w:t>
            </w:r>
            <w:r w:rsidR="008B2C17" w:rsidRPr="006B72F7">
              <w:rPr>
                <w:lang w:val="ru-RU"/>
              </w:rPr>
              <w:t>.</w:t>
            </w:r>
          </w:p>
        </w:tc>
      </w:tr>
      <w:tr w:rsidR="008B2C17" w:rsidRPr="00084349" w14:paraId="08000832" w14:textId="77777777" w:rsidTr="00CB4182">
        <w:tc>
          <w:tcPr>
            <w:tcW w:w="846" w:type="dxa"/>
          </w:tcPr>
          <w:p w14:paraId="2F1357E7" w14:textId="4A45C128" w:rsidR="008B2C17" w:rsidRPr="006F3128" w:rsidRDefault="006F3128" w:rsidP="00CB4182">
            <w:pPr>
              <w:pStyle w:val="aff8"/>
            </w:pPr>
            <w:r>
              <w:t>6.5.1</w:t>
            </w:r>
          </w:p>
        </w:tc>
        <w:tc>
          <w:tcPr>
            <w:tcW w:w="1701" w:type="dxa"/>
            <w:tcMar>
              <w:top w:w="57" w:type="dxa"/>
              <w:left w:w="85" w:type="dxa"/>
              <w:bottom w:w="57" w:type="dxa"/>
              <w:right w:w="85" w:type="dxa"/>
            </w:tcMar>
          </w:tcPr>
          <w:p w14:paraId="14200DF7" w14:textId="01D53E4C" w:rsidR="008B2C17" w:rsidRPr="001E1886" w:rsidRDefault="006F3128" w:rsidP="004A3EA9">
            <w:pPr>
              <w:pStyle w:val="afffff6"/>
            </w:pPr>
            <w:r w:rsidRPr="006F3128">
              <w:t>NAME</w:t>
            </w:r>
          </w:p>
        </w:tc>
        <w:tc>
          <w:tcPr>
            <w:tcW w:w="6797" w:type="dxa"/>
            <w:tcMar>
              <w:top w:w="57" w:type="dxa"/>
              <w:left w:w="85" w:type="dxa"/>
              <w:bottom w:w="57" w:type="dxa"/>
              <w:right w:w="85" w:type="dxa"/>
            </w:tcMar>
          </w:tcPr>
          <w:p w14:paraId="2CC4766D" w14:textId="037B872D" w:rsidR="008B2C17" w:rsidRDefault="004A3EA9" w:rsidP="004A3EA9">
            <w:pPr>
              <w:pStyle w:val="aff8"/>
              <w:rPr>
                <w:lang w:val="ru-RU"/>
              </w:rPr>
            </w:pPr>
            <w:r>
              <w:rPr>
                <w:lang w:val="ru-RU"/>
              </w:rPr>
              <w:t>Обязательный</w:t>
            </w:r>
            <w:r w:rsidR="006F3128">
              <w:rPr>
                <w:lang w:val="ru-RU"/>
              </w:rPr>
              <w:t>.</w:t>
            </w:r>
            <w:r w:rsidR="006F3128" w:rsidRPr="006F3128">
              <w:rPr>
                <w:lang w:val="ru-RU"/>
              </w:rPr>
              <w:t xml:space="preserve"> </w:t>
            </w:r>
            <w:r w:rsidR="006F3128">
              <w:rPr>
                <w:lang w:val="ru-RU"/>
              </w:rPr>
              <w:t xml:space="preserve">Имя </w:t>
            </w:r>
            <w:r>
              <w:rPr>
                <w:lang w:val="ru-RU"/>
              </w:rPr>
              <w:t>данного</w:t>
            </w:r>
            <w:r w:rsidR="006F3128">
              <w:rPr>
                <w:lang w:val="ru-RU"/>
              </w:rPr>
              <w:t xml:space="preserve"> задания </w:t>
            </w:r>
            <w:r w:rsidR="006F3128" w:rsidRPr="004A3EA9">
              <w:rPr>
                <w:rStyle w:val="afffff7"/>
              </w:rPr>
              <w:t>REDUCE</w:t>
            </w:r>
            <w:r w:rsidR="006F3128">
              <w:rPr>
                <w:lang w:val="ru-RU"/>
              </w:rPr>
              <w:t>.</w:t>
            </w:r>
            <w:r w:rsidR="006F3128" w:rsidRPr="006F3128">
              <w:rPr>
                <w:lang w:val="ru-RU"/>
              </w:rPr>
              <w:t xml:space="preserve"> Имена должны быть уникальными по отношению к именам других объектов в этом задании MapReduce (имена фун</w:t>
            </w:r>
            <w:r w:rsidR="006F3128">
              <w:rPr>
                <w:lang w:val="ru-RU"/>
              </w:rPr>
              <w:t>кций, задач, входов и выходов).</w:t>
            </w:r>
            <w:r w:rsidR="006F3128" w:rsidRPr="006F3128">
              <w:rPr>
                <w:lang w:val="ru-RU"/>
              </w:rPr>
              <w:t xml:space="preserve"> Кроме того, имена не могут конфликтовать с существующими объектами в базе данных (такими как таблицы, функции или представления).</w:t>
            </w:r>
          </w:p>
        </w:tc>
      </w:tr>
      <w:tr w:rsidR="006F3128" w:rsidRPr="00084349" w14:paraId="159EB5AA" w14:textId="77777777" w:rsidTr="00CB4182">
        <w:tc>
          <w:tcPr>
            <w:tcW w:w="846" w:type="dxa"/>
          </w:tcPr>
          <w:p w14:paraId="73F2855B" w14:textId="52F729D0" w:rsidR="006F3128" w:rsidRDefault="006F3128" w:rsidP="00CB4182">
            <w:pPr>
              <w:pStyle w:val="aff8"/>
            </w:pPr>
            <w:r>
              <w:lastRenderedPageBreak/>
              <w:t>6.5.2</w:t>
            </w:r>
          </w:p>
        </w:tc>
        <w:tc>
          <w:tcPr>
            <w:tcW w:w="1701" w:type="dxa"/>
            <w:tcMar>
              <w:top w:w="57" w:type="dxa"/>
              <w:left w:w="85" w:type="dxa"/>
              <w:bottom w:w="57" w:type="dxa"/>
              <w:right w:w="85" w:type="dxa"/>
            </w:tcMar>
          </w:tcPr>
          <w:p w14:paraId="39F2F35D" w14:textId="4DB85C20" w:rsidR="006F3128" w:rsidRPr="006F3128" w:rsidRDefault="006F3128" w:rsidP="004A3EA9">
            <w:pPr>
              <w:pStyle w:val="afffff6"/>
            </w:pPr>
            <w:r w:rsidRPr="006F3128">
              <w:t>TRANSITION</w:t>
            </w:r>
          </w:p>
        </w:tc>
        <w:tc>
          <w:tcPr>
            <w:tcW w:w="6797" w:type="dxa"/>
            <w:tcMar>
              <w:top w:w="57" w:type="dxa"/>
              <w:left w:w="85" w:type="dxa"/>
              <w:bottom w:w="57" w:type="dxa"/>
              <w:right w:w="85" w:type="dxa"/>
            </w:tcMar>
          </w:tcPr>
          <w:p w14:paraId="386F01A4" w14:textId="5AA66350" w:rsidR="006F3128" w:rsidRDefault="004A3EA9" w:rsidP="006F3128">
            <w:pPr>
              <w:pStyle w:val="aff8"/>
              <w:rPr>
                <w:lang w:val="ru-RU"/>
              </w:rPr>
            </w:pPr>
            <w:r>
              <w:rPr>
                <w:lang w:val="ru-RU"/>
              </w:rPr>
              <w:t>Обязательный</w:t>
            </w:r>
            <w:r w:rsidR="006F3128">
              <w:rPr>
                <w:lang w:val="ru-RU"/>
              </w:rPr>
              <w:t>.</w:t>
            </w:r>
            <w:r w:rsidR="006F3128">
              <w:t xml:space="preserve"> </w:t>
            </w:r>
            <w:r w:rsidR="006F3128" w:rsidRPr="006F3128">
              <w:rPr>
                <w:lang w:val="ru-RU"/>
              </w:rPr>
              <w:t xml:space="preserve">Имя функции </w:t>
            </w:r>
            <w:r w:rsidR="006F3128" w:rsidRPr="004A3EA9">
              <w:rPr>
                <w:rStyle w:val="afffff7"/>
              </w:rPr>
              <w:t>TRANSITION</w:t>
            </w:r>
            <w:r w:rsidR="006F3128" w:rsidRPr="006F3128">
              <w:rPr>
                <w:lang w:val="ru-RU"/>
              </w:rPr>
              <w:t>.</w:t>
            </w:r>
          </w:p>
        </w:tc>
      </w:tr>
      <w:tr w:rsidR="006F3128" w:rsidRPr="00084349" w14:paraId="43CE7E5F" w14:textId="77777777" w:rsidTr="00CB4182">
        <w:tc>
          <w:tcPr>
            <w:tcW w:w="846" w:type="dxa"/>
          </w:tcPr>
          <w:p w14:paraId="7F8E55D6" w14:textId="47E25609" w:rsidR="006F3128" w:rsidRDefault="006F3128" w:rsidP="00CB4182">
            <w:pPr>
              <w:pStyle w:val="aff8"/>
            </w:pPr>
            <w:r>
              <w:t>6.5.3</w:t>
            </w:r>
          </w:p>
        </w:tc>
        <w:tc>
          <w:tcPr>
            <w:tcW w:w="1701" w:type="dxa"/>
            <w:tcMar>
              <w:top w:w="57" w:type="dxa"/>
              <w:left w:w="85" w:type="dxa"/>
              <w:bottom w:w="57" w:type="dxa"/>
              <w:right w:w="85" w:type="dxa"/>
            </w:tcMar>
          </w:tcPr>
          <w:p w14:paraId="127FE2C3" w14:textId="56F6D753" w:rsidR="006F3128" w:rsidRPr="006F3128" w:rsidRDefault="006F3128" w:rsidP="004A3EA9">
            <w:pPr>
              <w:pStyle w:val="afffff6"/>
            </w:pPr>
            <w:r w:rsidRPr="006F3128">
              <w:t>CONSOLIDATE</w:t>
            </w:r>
          </w:p>
        </w:tc>
        <w:tc>
          <w:tcPr>
            <w:tcW w:w="6797" w:type="dxa"/>
            <w:tcMar>
              <w:top w:w="57" w:type="dxa"/>
              <w:left w:w="85" w:type="dxa"/>
              <w:bottom w:w="57" w:type="dxa"/>
              <w:right w:w="85" w:type="dxa"/>
            </w:tcMar>
          </w:tcPr>
          <w:p w14:paraId="4F2B1B98" w14:textId="3E198DA6" w:rsidR="006F3128" w:rsidRDefault="004A3EA9" w:rsidP="006F3128">
            <w:pPr>
              <w:pStyle w:val="aff8"/>
              <w:rPr>
                <w:lang w:val="ru-RU"/>
              </w:rPr>
            </w:pPr>
            <w:r>
              <w:rPr>
                <w:lang w:val="ru-RU"/>
              </w:rPr>
              <w:t>Опционально</w:t>
            </w:r>
            <w:r w:rsidR="006F3128">
              <w:rPr>
                <w:lang w:val="ru-RU"/>
              </w:rPr>
              <w:t>.</w:t>
            </w:r>
            <w:r w:rsidR="006F3128" w:rsidRPr="006F3128">
              <w:rPr>
                <w:lang w:val="ru-RU"/>
              </w:rPr>
              <w:t xml:space="preserve"> Имя функции </w:t>
            </w:r>
            <w:r w:rsidR="006F3128" w:rsidRPr="004A3EA9">
              <w:rPr>
                <w:rStyle w:val="afffff7"/>
              </w:rPr>
              <w:t>CONSOLIDATE</w:t>
            </w:r>
            <w:r w:rsidR="006F3128" w:rsidRPr="006F3128">
              <w:rPr>
                <w:lang w:val="ru-RU"/>
              </w:rPr>
              <w:t>.</w:t>
            </w:r>
          </w:p>
        </w:tc>
      </w:tr>
      <w:tr w:rsidR="006F3128" w:rsidRPr="00084349" w14:paraId="5BC58D4E" w14:textId="77777777" w:rsidTr="00CB4182">
        <w:tc>
          <w:tcPr>
            <w:tcW w:w="846" w:type="dxa"/>
          </w:tcPr>
          <w:p w14:paraId="202F3F21" w14:textId="096A8A97" w:rsidR="006F3128" w:rsidRDefault="006F3128" w:rsidP="006F3128">
            <w:pPr>
              <w:pStyle w:val="aff8"/>
            </w:pPr>
            <w:r>
              <w:t>6.5.4</w:t>
            </w:r>
          </w:p>
        </w:tc>
        <w:tc>
          <w:tcPr>
            <w:tcW w:w="1701" w:type="dxa"/>
            <w:tcMar>
              <w:top w:w="57" w:type="dxa"/>
              <w:left w:w="85" w:type="dxa"/>
              <w:bottom w:w="57" w:type="dxa"/>
              <w:right w:w="85" w:type="dxa"/>
            </w:tcMar>
          </w:tcPr>
          <w:p w14:paraId="4F958877" w14:textId="264D6CD2" w:rsidR="006F3128" w:rsidRPr="006F3128" w:rsidRDefault="006F3128" w:rsidP="004A3EA9">
            <w:pPr>
              <w:pStyle w:val="afffff6"/>
            </w:pPr>
            <w:r w:rsidRPr="006F3128">
              <w:t>FINALIZE</w:t>
            </w:r>
          </w:p>
        </w:tc>
        <w:tc>
          <w:tcPr>
            <w:tcW w:w="6797" w:type="dxa"/>
            <w:tcMar>
              <w:top w:w="57" w:type="dxa"/>
              <w:left w:w="85" w:type="dxa"/>
              <w:bottom w:w="57" w:type="dxa"/>
              <w:right w:w="85" w:type="dxa"/>
            </w:tcMar>
          </w:tcPr>
          <w:p w14:paraId="36A10EE7" w14:textId="758A6303" w:rsidR="006F3128" w:rsidRDefault="004A3EA9" w:rsidP="006F3128">
            <w:pPr>
              <w:pStyle w:val="aff8"/>
              <w:rPr>
                <w:lang w:val="ru-RU"/>
              </w:rPr>
            </w:pPr>
            <w:r>
              <w:rPr>
                <w:lang w:val="ru-RU"/>
              </w:rPr>
              <w:t>Опционально</w:t>
            </w:r>
            <w:r w:rsidR="006F3128">
              <w:rPr>
                <w:lang w:val="ru-RU"/>
              </w:rPr>
              <w:t>.</w:t>
            </w:r>
            <w:r w:rsidR="006F3128" w:rsidRPr="006F3128">
              <w:rPr>
                <w:lang w:val="ru-RU"/>
              </w:rPr>
              <w:t xml:space="preserve"> Имя функции </w:t>
            </w:r>
            <w:r w:rsidR="006F3128" w:rsidRPr="004A3EA9">
              <w:rPr>
                <w:rStyle w:val="afffff7"/>
              </w:rPr>
              <w:t>FINALIZE</w:t>
            </w:r>
            <w:r w:rsidR="006F3128" w:rsidRPr="006F3128">
              <w:rPr>
                <w:lang w:val="ru-RU"/>
              </w:rPr>
              <w:t>.</w:t>
            </w:r>
          </w:p>
        </w:tc>
      </w:tr>
      <w:tr w:rsidR="006F3128" w:rsidRPr="00084349" w14:paraId="21FE1467" w14:textId="77777777" w:rsidTr="00CB4182">
        <w:tc>
          <w:tcPr>
            <w:tcW w:w="846" w:type="dxa"/>
          </w:tcPr>
          <w:p w14:paraId="0C7E2174" w14:textId="443F7C76" w:rsidR="006F3128" w:rsidRDefault="009A47F4" w:rsidP="006F3128">
            <w:pPr>
              <w:pStyle w:val="aff8"/>
            </w:pPr>
            <w:r>
              <w:t>6.5.5</w:t>
            </w:r>
          </w:p>
        </w:tc>
        <w:tc>
          <w:tcPr>
            <w:tcW w:w="1701" w:type="dxa"/>
            <w:tcMar>
              <w:top w:w="57" w:type="dxa"/>
              <w:left w:w="85" w:type="dxa"/>
              <w:bottom w:w="57" w:type="dxa"/>
              <w:right w:w="85" w:type="dxa"/>
            </w:tcMar>
          </w:tcPr>
          <w:p w14:paraId="5DD61876" w14:textId="6B9BA06C" w:rsidR="006F3128" w:rsidRPr="006F3128" w:rsidRDefault="009A47F4" w:rsidP="004A3EA9">
            <w:pPr>
              <w:pStyle w:val="afffff6"/>
            </w:pPr>
            <w:r w:rsidRPr="009A47F4">
              <w:t>INITIALIZE</w:t>
            </w:r>
          </w:p>
        </w:tc>
        <w:tc>
          <w:tcPr>
            <w:tcW w:w="6797" w:type="dxa"/>
            <w:tcMar>
              <w:top w:w="57" w:type="dxa"/>
              <w:left w:w="85" w:type="dxa"/>
              <w:bottom w:w="57" w:type="dxa"/>
              <w:right w:w="85" w:type="dxa"/>
            </w:tcMar>
          </w:tcPr>
          <w:p w14:paraId="79753EFB" w14:textId="7A73C906" w:rsidR="006F3128" w:rsidRDefault="004A3EA9" w:rsidP="004A3EA9">
            <w:pPr>
              <w:pStyle w:val="aff8"/>
              <w:rPr>
                <w:lang w:val="ru-RU"/>
              </w:rPr>
            </w:pPr>
            <w:r>
              <w:rPr>
                <w:lang w:val="ru-RU"/>
              </w:rPr>
              <w:t>Опционально</w:t>
            </w:r>
            <w:r w:rsidR="009A47F4">
              <w:rPr>
                <w:lang w:val="ru-RU"/>
              </w:rPr>
              <w:t xml:space="preserve"> для типов данных </w:t>
            </w:r>
            <w:r w:rsidR="009A47F4" w:rsidRPr="004A3EA9">
              <w:rPr>
                <w:rStyle w:val="afffff7"/>
              </w:rPr>
              <w:t>text</w:t>
            </w:r>
            <w:r w:rsidR="009A47F4">
              <w:rPr>
                <w:lang w:val="ru-RU"/>
              </w:rPr>
              <w:t xml:space="preserve"> и </w:t>
            </w:r>
            <w:r w:rsidR="009A47F4" w:rsidRPr="004A3EA9">
              <w:rPr>
                <w:rStyle w:val="afffff7"/>
              </w:rPr>
              <w:t>float</w:t>
            </w:r>
            <w:r w:rsidR="009A47F4">
              <w:rPr>
                <w:lang w:val="ru-RU"/>
              </w:rPr>
              <w:t>.</w:t>
            </w:r>
            <w:r w:rsidR="009A47F4" w:rsidRPr="009A47F4">
              <w:rPr>
                <w:lang w:val="ru-RU"/>
              </w:rPr>
              <w:t xml:space="preserve"> </w:t>
            </w:r>
            <w:r>
              <w:rPr>
                <w:lang w:val="ru-RU"/>
              </w:rPr>
              <w:t>Обязателен</w:t>
            </w:r>
            <w:r w:rsidR="009A47F4" w:rsidRPr="009A47F4">
              <w:rPr>
                <w:lang w:val="ru-RU"/>
              </w:rPr>
              <w:t xml:space="preserve"> д</w:t>
            </w:r>
            <w:r w:rsidR="009A47F4">
              <w:rPr>
                <w:lang w:val="ru-RU"/>
              </w:rPr>
              <w:t>ля всех остальных типов данных.</w:t>
            </w:r>
            <w:r w:rsidR="009A47F4" w:rsidRPr="009A47F4">
              <w:rPr>
                <w:lang w:val="ru-RU"/>
              </w:rPr>
              <w:t xml:space="preserve"> Значени</w:t>
            </w:r>
            <w:r>
              <w:rPr>
                <w:lang w:val="ru-RU"/>
              </w:rPr>
              <w:t xml:space="preserve">е по умолчанию для </w:t>
            </w:r>
            <w:r w:rsidRPr="004A3EA9">
              <w:rPr>
                <w:rStyle w:val="afffff7"/>
              </w:rPr>
              <w:t>text</w:t>
            </w:r>
            <w:r>
              <w:rPr>
                <w:lang w:val="ru-RU"/>
              </w:rPr>
              <w:t xml:space="preserve"> —</w:t>
            </w:r>
            <w:r w:rsidR="009A47F4">
              <w:rPr>
                <w:lang w:val="ru-RU"/>
              </w:rPr>
              <w:t xml:space="preserve"> </w:t>
            </w:r>
            <w:r w:rsidRPr="004A3EA9">
              <w:rPr>
                <w:rStyle w:val="afffff7"/>
                <w:lang w:val="ru-RU"/>
              </w:rPr>
              <w:t>''</w:t>
            </w:r>
            <w:r w:rsidR="009A47F4">
              <w:rPr>
                <w:lang w:val="ru-RU"/>
              </w:rPr>
              <w:t>.</w:t>
            </w:r>
            <w:r w:rsidR="009A47F4" w:rsidRPr="009A47F4">
              <w:rPr>
                <w:lang w:val="ru-RU"/>
              </w:rPr>
              <w:t xml:space="preserve"> Значени</w:t>
            </w:r>
            <w:r>
              <w:rPr>
                <w:lang w:val="ru-RU"/>
              </w:rPr>
              <w:t xml:space="preserve">е по умолчанию для </w:t>
            </w:r>
            <w:r w:rsidRPr="004A3EA9">
              <w:rPr>
                <w:rStyle w:val="afffff7"/>
              </w:rPr>
              <w:t>float</w:t>
            </w:r>
            <w:r>
              <w:rPr>
                <w:lang w:val="ru-RU"/>
              </w:rPr>
              <w:t xml:space="preserve"> —</w:t>
            </w:r>
            <w:r w:rsidR="009A47F4">
              <w:rPr>
                <w:lang w:val="ru-RU"/>
              </w:rPr>
              <w:t xml:space="preserve"> </w:t>
            </w:r>
            <w:r w:rsidR="009A47F4" w:rsidRPr="0055738E">
              <w:rPr>
                <w:rStyle w:val="afffff7"/>
                <w:lang w:val="ru-RU"/>
              </w:rPr>
              <w:t>0.0</w:t>
            </w:r>
            <w:r w:rsidR="009A47F4">
              <w:rPr>
                <w:lang w:val="ru-RU"/>
              </w:rPr>
              <w:t>.</w:t>
            </w:r>
            <w:r w:rsidR="009A47F4" w:rsidRPr="009A47F4">
              <w:rPr>
                <w:lang w:val="ru-RU"/>
              </w:rPr>
              <w:t xml:space="preserve"> Устанавливает значение начального </w:t>
            </w:r>
            <w:r w:rsidRPr="004A3EA9">
              <w:rPr>
                <w:rStyle w:val="afffff7"/>
              </w:rPr>
              <w:t>state</w:t>
            </w:r>
            <w:r w:rsidR="009A47F4" w:rsidRPr="004A3EA9">
              <w:rPr>
                <w:rStyle w:val="afffff7"/>
              </w:rPr>
              <w:t xml:space="preserve"> </w:t>
            </w:r>
            <w:r w:rsidR="009A47F4" w:rsidRPr="009A47F4">
              <w:rPr>
                <w:lang w:val="ru-RU"/>
              </w:rPr>
              <w:t xml:space="preserve">функции </w:t>
            </w:r>
            <w:r w:rsidR="009A47F4" w:rsidRPr="004A3EA9">
              <w:rPr>
                <w:rStyle w:val="afffff7"/>
              </w:rPr>
              <w:t>TRANSITION</w:t>
            </w:r>
            <w:r w:rsidR="009A47F4" w:rsidRPr="009A47F4">
              <w:rPr>
                <w:lang w:val="ru-RU"/>
              </w:rPr>
              <w:t>.</w:t>
            </w:r>
          </w:p>
        </w:tc>
      </w:tr>
      <w:tr w:rsidR="000A3050" w:rsidRPr="00084349" w14:paraId="265681CD" w14:textId="77777777" w:rsidTr="00CB4182">
        <w:tc>
          <w:tcPr>
            <w:tcW w:w="846" w:type="dxa"/>
          </w:tcPr>
          <w:p w14:paraId="3A84CD0E" w14:textId="61F5203F" w:rsidR="000A3050" w:rsidRDefault="000A3050" w:rsidP="006F3128">
            <w:pPr>
              <w:pStyle w:val="aff8"/>
            </w:pPr>
            <w:r>
              <w:t>6.5.6</w:t>
            </w:r>
          </w:p>
        </w:tc>
        <w:tc>
          <w:tcPr>
            <w:tcW w:w="1701" w:type="dxa"/>
            <w:tcMar>
              <w:top w:w="57" w:type="dxa"/>
              <w:left w:w="85" w:type="dxa"/>
              <w:bottom w:w="57" w:type="dxa"/>
              <w:right w:w="85" w:type="dxa"/>
            </w:tcMar>
          </w:tcPr>
          <w:p w14:paraId="13BB69FB" w14:textId="394E9C13" w:rsidR="000A3050" w:rsidRPr="009A47F4" w:rsidRDefault="000A3050" w:rsidP="004A3EA9">
            <w:pPr>
              <w:pStyle w:val="afffff6"/>
            </w:pPr>
            <w:r w:rsidRPr="000A3050">
              <w:t>KEYS</w:t>
            </w:r>
          </w:p>
        </w:tc>
        <w:tc>
          <w:tcPr>
            <w:tcW w:w="6797" w:type="dxa"/>
            <w:tcMar>
              <w:top w:w="57" w:type="dxa"/>
              <w:left w:w="85" w:type="dxa"/>
              <w:bottom w:w="57" w:type="dxa"/>
              <w:right w:w="85" w:type="dxa"/>
            </w:tcMar>
          </w:tcPr>
          <w:p w14:paraId="17DD7822" w14:textId="03BBD0CD" w:rsidR="000A3050" w:rsidRPr="009A47F4" w:rsidRDefault="004A3EA9" w:rsidP="004A3EA9">
            <w:pPr>
              <w:pStyle w:val="aff8"/>
              <w:rPr>
                <w:lang w:val="ru-RU"/>
              </w:rPr>
            </w:pPr>
            <w:r>
              <w:rPr>
                <w:lang w:val="ru-RU"/>
              </w:rPr>
              <w:t>Опционально</w:t>
            </w:r>
            <w:r w:rsidR="00862F0C">
              <w:rPr>
                <w:lang w:val="ru-RU"/>
              </w:rPr>
              <w:t>.</w:t>
            </w:r>
            <w:r w:rsidR="00862F0C" w:rsidRPr="00862F0C">
              <w:rPr>
                <w:lang w:val="ru-RU"/>
              </w:rPr>
              <w:t xml:space="preserve"> </w:t>
            </w:r>
            <w:r w:rsidR="00862F0C">
              <w:rPr>
                <w:lang w:val="ru-RU"/>
              </w:rPr>
              <w:t xml:space="preserve">По умолчанию </w:t>
            </w:r>
            <w:r w:rsidR="00862F0C" w:rsidRPr="0055738E">
              <w:rPr>
                <w:rStyle w:val="afffff7"/>
                <w:lang w:val="ru-RU"/>
              </w:rPr>
              <w:t>[</w:t>
            </w:r>
            <w:r w:rsidR="00862F0C" w:rsidRPr="004A3EA9">
              <w:rPr>
                <w:rStyle w:val="afffff7"/>
              </w:rPr>
              <w:t>key</w:t>
            </w:r>
            <w:r w:rsidR="00862F0C" w:rsidRPr="0055738E">
              <w:rPr>
                <w:rStyle w:val="afffff7"/>
                <w:lang w:val="ru-RU"/>
              </w:rPr>
              <w:t>, *]</w:t>
            </w:r>
            <w:r w:rsidR="00862F0C">
              <w:rPr>
                <w:lang w:val="ru-RU"/>
              </w:rPr>
              <w:t>.</w:t>
            </w:r>
            <w:r w:rsidR="00862F0C" w:rsidRPr="00862F0C">
              <w:rPr>
                <w:lang w:val="ru-RU"/>
              </w:rPr>
              <w:t xml:space="preserve"> </w:t>
            </w:r>
            <w:r w:rsidR="000A3050" w:rsidRPr="000A3050">
              <w:rPr>
                <w:lang w:val="ru-RU"/>
              </w:rPr>
              <w:t xml:space="preserve">При использовании сокращения по нескольким столбцам может потребоваться указать, какие столбцы являются </w:t>
            </w:r>
            <w:r>
              <w:rPr>
                <w:lang w:val="ru-RU"/>
              </w:rPr>
              <w:t>ключами, а какие —</w:t>
            </w:r>
            <w:r w:rsidR="00862F0C">
              <w:rPr>
                <w:lang w:val="ru-RU"/>
              </w:rPr>
              <w:t xml:space="preserve"> столбцами значений.</w:t>
            </w:r>
            <w:r w:rsidR="00862F0C" w:rsidRPr="00862F0C">
              <w:rPr>
                <w:lang w:val="ru-RU"/>
              </w:rPr>
              <w:t xml:space="preserve"> </w:t>
            </w:r>
            <w:r w:rsidR="000A3050" w:rsidRPr="000A3050">
              <w:rPr>
                <w:lang w:val="ru-RU"/>
              </w:rPr>
              <w:t xml:space="preserve">По умолчанию все входные столбцы, которые не передаются в функцию </w:t>
            </w:r>
            <w:r w:rsidR="000A3050" w:rsidRPr="004A3EA9">
              <w:rPr>
                <w:rStyle w:val="afffff7"/>
              </w:rPr>
              <w:t>TRANSITION</w:t>
            </w:r>
            <w:r w:rsidR="000A3050" w:rsidRPr="000A3050">
              <w:rPr>
                <w:lang w:val="ru-RU"/>
              </w:rPr>
              <w:t xml:space="preserve">, являются ключевыми столбцами, а столбец с именем </w:t>
            </w:r>
            <w:r w:rsidR="000A3050" w:rsidRPr="004A3EA9">
              <w:rPr>
                <w:rStyle w:val="afffff7"/>
              </w:rPr>
              <w:t>key</w:t>
            </w:r>
            <w:r w:rsidR="000A3050" w:rsidRPr="000A3050">
              <w:rPr>
                <w:lang w:val="ru-RU"/>
              </w:rPr>
              <w:t xml:space="preserve"> всегда является ключевым столбцом, даже если он п</w:t>
            </w:r>
            <w:r>
              <w:rPr>
                <w:lang w:val="ru-RU"/>
              </w:rPr>
              <w:t>ередаё</w:t>
            </w:r>
            <w:r w:rsidR="00862F0C">
              <w:rPr>
                <w:lang w:val="ru-RU"/>
              </w:rPr>
              <w:t xml:space="preserve">тся в функцию </w:t>
            </w:r>
            <w:r w:rsidR="00862F0C" w:rsidRPr="004A3EA9">
              <w:rPr>
                <w:rStyle w:val="afffff7"/>
              </w:rPr>
              <w:t>TRANSITION</w:t>
            </w:r>
            <w:r w:rsidR="00862F0C">
              <w:rPr>
                <w:lang w:val="ru-RU"/>
              </w:rPr>
              <w:t>.</w:t>
            </w:r>
            <w:r w:rsidR="00862F0C" w:rsidRPr="00862F0C">
              <w:rPr>
                <w:lang w:val="ru-RU"/>
              </w:rPr>
              <w:t xml:space="preserve"> </w:t>
            </w:r>
            <w:r w:rsidR="000A3050" w:rsidRPr="000A3050">
              <w:rPr>
                <w:lang w:val="ru-RU"/>
              </w:rPr>
              <w:t xml:space="preserve">Специальный индикатор </w:t>
            </w:r>
            <w:r w:rsidR="000A3050" w:rsidRPr="0055738E">
              <w:rPr>
                <w:rStyle w:val="afffff7"/>
                <w:lang w:val="ru-RU"/>
              </w:rPr>
              <w:t>*</w:t>
            </w:r>
            <w:r w:rsidR="000A3050" w:rsidRPr="000A3050">
              <w:rPr>
                <w:lang w:val="ru-RU"/>
              </w:rPr>
              <w:t xml:space="preserve"> указывает на все столбцы, н</w:t>
            </w:r>
            <w:r w:rsidR="00862F0C">
              <w:rPr>
                <w:lang w:val="ru-RU"/>
              </w:rPr>
              <w:t xml:space="preserve">е переданные в функцию </w:t>
            </w:r>
            <w:r w:rsidR="00862F0C" w:rsidRPr="004A3EA9">
              <w:rPr>
                <w:rStyle w:val="afffff7"/>
              </w:rPr>
              <w:t>TRANSITION</w:t>
            </w:r>
            <w:r w:rsidR="00862F0C">
              <w:rPr>
                <w:lang w:val="ru-RU"/>
              </w:rPr>
              <w:t>.</w:t>
            </w:r>
            <w:r w:rsidR="00862F0C" w:rsidRPr="00862F0C">
              <w:rPr>
                <w:lang w:val="ru-RU"/>
              </w:rPr>
              <w:t xml:space="preserve"> </w:t>
            </w:r>
            <w:r w:rsidR="000A3050" w:rsidRPr="000A3050">
              <w:rPr>
                <w:lang w:val="ru-RU"/>
              </w:rPr>
              <w:t>Если этого индикатора нет в списке ключей, то все несовпадающие столбцы отбрасываются.</w:t>
            </w:r>
          </w:p>
        </w:tc>
      </w:tr>
      <w:tr w:rsidR="00862F0C" w:rsidRPr="00084349" w14:paraId="07F4F5F6" w14:textId="77777777" w:rsidTr="00CB4182">
        <w:tc>
          <w:tcPr>
            <w:tcW w:w="846" w:type="dxa"/>
          </w:tcPr>
          <w:p w14:paraId="360DF8B4" w14:textId="1FF87480" w:rsidR="00862F0C" w:rsidRDefault="00862F0C" w:rsidP="006F3128">
            <w:pPr>
              <w:pStyle w:val="aff8"/>
            </w:pPr>
            <w:r>
              <w:t>6.6</w:t>
            </w:r>
          </w:p>
        </w:tc>
        <w:tc>
          <w:tcPr>
            <w:tcW w:w="1701" w:type="dxa"/>
            <w:tcMar>
              <w:top w:w="57" w:type="dxa"/>
              <w:left w:w="85" w:type="dxa"/>
              <w:bottom w:w="57" w:type="dxa"/>
              <w:right w:w="85" w:type="dxa"/>
            </w:tcMar>
          </w:tcPr>
          <w:p w14:paraId="510AE11D" w14:textId="71D1EB8E" w:rsidR="00862F0C" w:rsidRPr="000A3050" w:rsidRDefault="00862F0C" w:rsidP="004A3EA9">
            <w:pPr>
              <w:pStyle w:val="afffff6"/>
            </w:pPr>
            <w:r w:rsidRPr="00862F0C">
              <w:t>TASK</w:t>
            </w:r>
          </w:p>
        </w:tc>
        <w:tc>
          <w:tcPr>
            <w:tcW w:w="6797" w:type="dxa"/>
            <w:tcMar>
              <w:top w:w="57" w:type="dxa"/>
              <w:left w:w="85" w:type="dxa"/>
              <w:bottom w:w="57" w:type="dxa"/>
              <w:right w:w="85" w:type="dxa"/>
            </w:tcMar>
          </w:tcPr>
          <w:p w14:paraId="296AF991" w14:textId="30826EFF" w:rsidR="00862F0C" w:rsidRDefault="004A3EA9" w:rsidP="004A3EA9">
            <w:pPr>
              <w:pStyle w:val="aff8"/>
              <w:rPr>
                <w:lang w:val="ru-RU"/>
              </w:rPr>
            </w:pPr>
            <w:r>
              <w:rPr>
                <w:lang w:val="ru-RU"/>
              </w:rPr>
              <w:t>Опционально</w:t>
            </w:r>
            <w:r w:rsidR="00862F0C">
              <w:rPr>
                <w:lang w:val="ru-RU"/>
              </w:rPr>
              <w:t>.</w:t>
            </w:r>
            <w:r w:rsidR="00862F0C" w:rsidRPr="00862F0C">
              <w:rPr>
                <w:lang w:val="ru-RU"/>
              </w:rPr>
              <w:t xml:space="preserve"> </w:t>
            </w:r>
            <w:r w:rsidR="00862F0C" w:rsidRPr="004A3EA9">
              <w:rPr>
                <w:rStyle w:val="afffff7"/>
              </w:rPr>
              <w:t>TASK</w:t>
            </w:r>
            <w:r w:rsidR="00862F0C" w:rsidRPr="00862F0C">
              <w:rPr>
                <w:lang w:val="ru-RU"/>
              </w:rPr>
              <w:t xml:space="preserve"> определ</w:t>
            </w:r>
            <w:r w:rsidR="00862F0C">
              <w:rPr>
                <w:lang w:val="ru-RU"/>
              </w:rPr>
              <w:t xml:space="preserve">яет полный </w:t>
            </w:r>
            <w:r>
              <w:rPr>
                <w:lang w:val="ru-RU"/>
              </w:rPr>
              <w:t xml:space="preserve">сквозной </w:t>
            </w:r>
            <w:r w:rsidR="00862F0C">
              <w:rPr>
                <w:lang w:val="ru-RU"/>
              </w:rPr>
              <w:t xml:space="preserve">этап </w:t>
            </w:r>
            <w:r w:rsidR="00862F0C" w:rsidRPr="004A3EA9">
              <w:rPr>
                <w:rStyle w:val="afffff7"/>
              </w:rPr>
              <w:t>INPUT</w:t>
            </w:r>
            <w:r w:rsidR="00862F0C" w:rsidRPr="0055738E">
              <w:rPr>
                <w:rStyle w:val="afffff7"/>
                <w:lang w:val="ru-RU"/>
              </w:rPr>
              <w:t>/</w:t>
            </w:r>
            <w:r w:rsidR="00862F0C" w:rsidRPr="004A3EA9">
              <w:rPr>
                <w:rStyle w:val="afffff7"/>
              </w:rPr>
              <w:t>MAP</w:t>
            </w:r>
            <w:r w:rsidR="00862F0C" w:rsidRPr="0055738E">
              <w:rPr>
                <w:rStyle w:val="afffff7"/>
                <w:lang w:val="ru-RU"/>
              </w:rPr>
              <w:t>/</w:t>
            </w:r>
            <w:r w:rsidR="00862F0C" w:rsidRPr="004A3EA9">
              <w:rPr>
                <w:rStyle w:val="afffff7"/>
              </w:rPr>
              <w:t>REDUCE</w:t>
            </w:r>
            <w:r w:rsidR="00862F0C" w:rsidRPr="00862F0C">
              <w:rPr>
                <w:lang w:val="ru-RU"/>
              </w:rPr>
              <w:t xml:space="preserve"> в конвейере заданий </w:t>
            </w:r>
            <w:r w:rsidR="002C3408" w:rsidRPr="002C3408">
              <w:t>RT</w:t>
            </w:r>
            <w:r w:rsidR="002C3408" w:rsidRPr="002C3408">
              <w:rPr>
                <w:lang w:val="ru-RU"/>
              </w:rPr>
              <w:t>.</w:t>
            </w:r>
            <w:r w:rsidR="002C3408" w:rsidRPr="002C3408">
              <w:t>Warehouse</w:t>
            </w:r>
            <w:r w:rsidR="00862F0C" w:rsidRPr="00862F0C">
              <w:rPr>
                <w:lang w:val="ru-RU"/>
              </w:rPr>
              <w:t xml:space="preserve"> MapReduce. Он похож на </w:t>
            </w:r>
            <w:r w:rsidR="00862F0C" w:rsidRPr="004A3EA9">
              <w:rPr>
                <w:rStyle w:val="afffff7"/>
              </w:rPr>
              <w:t>EXECUTE</w:t>
            </w:r>
            <w:r w:rsidR="00862F0C" w:rsidRPr="00862F0C">
              <w:rPr>
                <w:lang w:val="ru-RU"/>
              </w:rPr>
              <w:t xml:space="preserve">, за исключением </w:t>
            </w:r>
            <w:r w:rsidR="00862F0C">
              <w:rPr>
                <w:lang w:val="ru-RU"/>
              </w:rPr>
              <w:t>того, что не выполняется сразу.</w:t>
            </w:r>
            <w:r w:rsidR="00862F0C" w:rsidRPr="00862F0C">
              <w:rPr>
                <w:lang w:val="ru-RU"/>
              </w:rPr>
              <w:t xml:space="preserve"> Объект задачи может называться </w:t>
            </w:r>
            <w:r w:rsidR="00862F0C" w:rsidRPr="004A3EA9">
              <w:rPr>
                <w:rStyle w:val="afffff7"/>
              </w:rPr>
              <w:t>INPUT</w:t>
            </w:r>
            <w:r w:rsidR="00862F0C" w:rsidRPr="00862F0C">
              <w:rPr>
                <w:lang w:val="ru-RU"/>
              </w:rPr>
              <w:t xml:space="preserve"> для дальнейших этапов обработки.</w:t>
            </w:r>
          </w:p>
        </w:tc>
      </w:tr>
      <w:tr w:rsidR="00862F0C" w:rsidRPr="00084349" w14:paraId="7F019A57" w14:textId="77777777" w:rsidTr="00CB4182">
        <w:tc>
          <w:tcPr>
            <w:tcW w:w="846" w:type="dxa"/>
          </w:tcPr>
          <w:p w14:paraId="77916FF8" w14:textId="1521CCFC" w:rsidR="00862F0C" w:rsidRDefault="00862F0C" w:rsidP="006F3128">
            <w:pPr>
              <w:pStyle w:val="aff8"/>
            </w:pPr>
            <w:r>
              <w:t>6.6.1</w:t>
            </w:r>
          </w:p>
        </w:tc>
        <w:tc>
          <w:tcPr>
            <w:tcW w:w="1701" w:type="dxa"/>
            <w:tcMar>
              <w:top w:w="57" w:type="dxa"/>
              <w:left w:w="85" w:type="dxa"/>
              <w:bottom w:w="57" w:type="dxa"/>
              <w:right w:w="85" w:type="dxa"/>
            </w:tcMar>
          </w:tcPr>
          <w:p w14:paraId="21816C37" w14:textId="1ECBEC29" w:rsidR="00862F0C" w:rsidRPr="00862F0C" w:rsidRDefault="00862F0C" w:rsidP="004A3EA9">
            <w:pPr>
              <w:pStyle w:val="afffff6"/>
            </w:pPr>
            <w:r w:rsidRPr="00862F0C">
              <w:t>NAME</w:t>
            </w:r>
          </w:p>
        </w:tc>
        <w:tc>
          <w:tcPr>
            <w:tcW w:w="6797" w:type="dxa"/>
            <w:tcMar>
              <w:top w:w="57" w:type="dxa"/>
              <w:left w:w="85" w:type="dxa"/>
              <w:bottom w:w="57" w:type="dxa"/>
              <w:right w:w="85" w:type="dxa"/>
            </w:tcMar>
          </w:tcPr>
          <w:p w14:paraId="7D213BD7" w14:textId="46B0FCCC" w:rsidR="00862F0C" w:rsidRDefault="004A3EA9" w:rsidP="004A3EA9">
            <w:pPr>
              <w:pStyle w:val="aff8"/>
              <w:rPr>
                <w:lang w:val="ru-RU"/>
              </w:rPr>
            </w:pPr>
            <w:r>
              <w:rPr>
                <w:lang w:val="ru-RU"/>
              </w:rPr>
              <w:t>Обязательный</w:t>
            </w:r>
            <w:r w:rsidR="00862F0C">
              <w:rPr>
                <w:lang w:val="ru-RU"/>
              </w:rPr>
              <w:t>.</w:t>
            </w:r>
            <w:r w:rsidR="00862F0C" w:rsidRPr="00862F0C">
              <w:rPr>
                <w:lang w:val="ru-RU"/>
              </w:rPr>
              <w:t xml:space="preserve"> </w:t>
            </w:r>
            <w:r w:rsidR="00862F0C">
              <w:rPr>
                <w:lang w:val="ru-RU"/>
              </w:rPr>
              <w:t>Название этой задачи.</w:t>
            </w:r>
            <w:r w:rsidR="00862F0C" w:rsidRPr="00862F0C">
              <w:rPr>
                <w:lang w:val="ru-RU"/>
              </w:rPr>
              <w:t xml:space="preserve"> Имена должны быть уникальными по отношению к именам других объектов в этом задании MapReduce (например, функция </w:t>
            </w:r>
            <w:r>
              <w:t>map</w:t>
            </w:r>
            <w:r w:rsidR="00862F0C" w:rsidRPr="00862F0C">
              <w:rPr>
                <w:lang w:val="ru-RU"/>
              </w:rPr>
              <w:t xml:space="preserve">, функция </w:t>
            </w:r>
            <w:r>
              <w:t>reduce</w:t>
            </w:r>
            <w:r w:rsidR="00862F0C">
              <w:rPr>
                <w:lang w:val="ru-RU"/>
              </w:rPr>
              <w:t xml:space="preserve">, имена </w:t>
            </w:r>
            <w:r>
              <w:t>input</w:t>
            </w:r>
            <w:r w:rsidRPr="004A3EA9">
              <w:rPr>
                <w:lang w:val="ru-RU"/>
              </w:rPr>
              <w:t xml:space="preserve"> </w:t>
            </w:r>
            <w:r>
              <w:rPr>
                <w:lang w:val="ru-RU"/>
              </w:rPr>
              <w:t xml:space="preserve">и </w:t>
            </w:r>
            <w:r>
              <w:t>output</w:t>
            </w:r>
            <w:r w:rsidR="00862F0C">
              <w:rPr>
                <w:lang w:val="ru-RU"/>
              </w:rPr>
              <w:t>).</w:t>
            </w:r>
            <w:r w:rsidR="00862F0C" w:rsidRPr="00862F0C">
              <w:rPr>
                <w:lang w:val="ru-RU"/>
              </w:rPr>
              <w:t xml:space="preserve"> Кроме того, имена не могут конфликтовать с существующими объектами в базе данных (такими как таблицы, функции или представления).</w:t>
            </w:r>
          </w:p>
        </w:tc>
      </w:tr>
      <w:tr w:rsidR="00B43D61" w:rsidRPr="00084349" w14:paraId="7C657F34" w14:textId="77777777" w:rsidTr="00CB4182">
        <w:tc>
          <w:tcPr>
            <w:tcW w:w="846" w:type="dxa"/>
          </w:tcPr>
          <w:p w14:paraId="54F53DD4" w14:textId="46DAD78B" w:rsidR="00B43D61" w:rsidRDefault="00B43D61" w:rsidP="006F3128">
            <w:pPr>
              <w:pStyle w:val="aff8"/>
            </w:pPr>
            <w:r>
              <w:t>6.6.2</w:t>
            </w:r>
          </w:p>
        </w:tc>
        <w:tc>
          <w:tcPr>
            <w:tcW w:w="1701" w:type="dxa"/>
            <w:tcMar>
              <w:top w:w="57" w:type="dxa"/>
              <w:left w:w="85" w:type="dxa"/>
              <w:bottom w:w="57" w:type="dxa"/>
              <w:right w:w="85" w:type="dxa"/>
            </w:tcMar>
          </w:tcPr>
          <w:p w14:paraId="5F51D80A" w14:textId="6652CB96" w:rsidR="00B43D61" w:rsidRPr="00862F0C" w:rsidRDefault="00B43D61" w:rsidP="004A3EA9">
            <w:pPr>
              <w:pStyle w:val="afffff6"/>
            </w:pPr>
            <w:r w:rsidRPr="00B43D61">
              <w:t>SOURCE</w:t>
            </w:r>
          </w:p>
        </w:tc>
        <w:tc>
          <w:tcPr>
            <w:tcW w:w="6797" w:type="dxa"/>
            <w:tcMar>
              <w:top w:w="57" w:type="dxa"/>
              <w:left w:w="85" w:type="dxa"/>
              <w:bottom w:w="57" w:type="dxa"/>
              <w:right w:w="85" w:type="dxa"/>
            </w:tcMar>
          </w:tcPr>
          <w:p w14:paraId="61D9D24B" w14:textId="50BEEADB" w:rsidR="00B43D61" w:rsidRDefault="00B43D61" w:rsidP="00862F0C">
            <w:pPr>
              <w:pStyle w:val="aff8"/>
              <w:rPr>
                <w:lang w:val="ru-RU"/>
              </w:rPr>
            </w:pPr>
            <w:r w:rsidRPr="00B43D61">
              <w:rPr>
                <w:lang w:val="ru-RU"/>
              </w:rPr>
              <w:t xml:space="preserve">Имя </w:t>
            </w:r>
            <w:r w:rsidRPr="004A3EA9">
              <w:rPr>
                <w:rStyle w:val="afffff7"/>
              </w:rPr>
              <w:t>INPUT</w:t>
            </w:r>
            <w:r w:rsidRPr="00B43D61">
              <w:rPr>
                <w:lang w:val="ru-RU"/>
              </w:rPr>
              <w:t xml:space="preserve"> или другой </w:t>
            </w:r>
            <w:r w:rsidRPr="004A3EA9">
              <w:rPr>
                <w:rStyle w:val="afffff7"/>
              </w:rPr>
              <w:t>TASK</w:t>
            </w:r>
            <w:r w:rsidRPr="00B43D61">
              <w:rPr>
                <w:lang w:val="ru-RU"/>
              </w:rPr>
              <w:t>.</w:t>
            </w:r>
          </w:p>
        </w:tc>
      </w:tr>
      <w:tr w:rsidR="00B43D61" w:rsidRPr="00084349" w14:paraId="6817D4B4" w14:textId="77777777" w:rsidTr="00CB4182">
        <w:tc>
          <w:tcPr>
            <w:tcW w:w="846" w:type="dxa"/>
          </w:tcPr>
          <w:p w14:paraId="04491383" w14:textId="5791DDA5" w:rsidR="00B43D61" w:rsidRDefault="00B43D61" w:rsidP="006F3128">
            <w:pPr>
              <w:pStyle w:val="aff8"/>
            </w:pPr>
            <w:r>
              <w:t>6.6.3</w:t>
            </w:r>
          </w:p>
        </w:tc>
        <w:tc>
          <w:tcPr>
            <w:tcW w:w="1701" w:type="dxa"/>
            <w:tcMar>
              <w:top w:w="57" w:type="dxa"/>
              <w:left w:w="85" w:type="dxa"/>
              <w:bottom w:w="57" w:type="dxa"/>
              <w:right w:w="85" w:type="dxa"/>
            </w:tcMar>
          </w:tcPr>
          <w:p w14:paraId="027E3434" w14:textId="6213DE65" w:rsidR="00B43D61" w:rsidRPr="00B43D61" w:rsidRDefault="00B43D61" w:rsidP="004A3EA9">
            <w:pPr>
              <w:pStyle w:val="afffff6"/>
            </w:pPr>
            <w:r w:rsidRPr="00B43D61">
              <w:t>MAP</w:t>
            </w:r>
          </w:p>
        </w:tc>
        <w:tc>
          <w:tcPr>
            <w:tcW w:w="6797" w:type="dxa"/>
            <w:tcMar>
              <w:top w:w="57" w:type="dxa"/>
              <w:left w:w="85" w:type="dxa"/>
              <w:bottom w:w="57" w:type="dxa"/>
              <w:right w:w="85" w:type="dxa"/>
            </w:tcMar>
          </w:tcPr>
          <w:p w14:paraId="3EA5576D" w14:textId="31540003" w:rsidR="00B43D61" w:rsidRPr="00B43D61" w:rsidRDefault="004A3EA9" w:rsidP="00B43D61">
            <w:pPr>
              <w:pStyle w:val="aff8"/>
              <w:rPr>
                <w:lang w:val="ru-RU"/>
              </w:rPr>
            </w:pPr>
            <w:r>
              <w:rPr>
                <w:lang w:val="ru-RU"/>
              </w:rPr>
              <w:t>Опционально</w:t>
            </w:r>
            <w:r w:rsidR="00B43D61">
              <w:rPr>
                <w:lang w:val="ru-RU"/>
              </w:rPr>
              <w:t>.</w:t>
            </w:r>
            <w:r w:rsidR="00B43D61" w:rsidRPr="00B43D61">
              <w:rPr>
                <w:lang w:val="ru-RU"/>
              </w:rPr>
              <w:t xml:space="preserve"> </w:t>
            </w:r>
            <w:r w:rsidR="00B43D61">
              <w:rPr>
                <w:lang w:val="ru-RU"/>
              </w:rPr>
              <w:t xml:space="preserve">Имя функции </w:t>
            </w:r>
            <w:r w:rsidR="00B43D61" w:rsidRPr="004A3EA9">
              <w:rPr>
                <w:rStyle w:val="afffff7"/>
              </w:rPr>
              <w:t>MAP</w:t>
            </w:r>
            <w:r w:rsidR="00B43D61">
              <w:rPr>
                <w:lang w:val="ru-RU"/>
              </w:rPr>
              <w:t>.</w:t>
            </w:r>
            <w:r w:rsidR="00B43D61" w:rsidRPr="00B43D61">
              <w:rPr>
                <w:lang w:val="ru-RU"/>
              </w:rPr>
              <w:t xml:space="preserve"> Если </w:t>
            </w:r>
            <w:r>
              <w:rPr>
                <w:lang w:val="ru-RU"/>
              </w:rPr>
              <w:t>параметр не указан</w:t>
            </w:r>
            <w:r w:rsidR="00B43D61" w:rsidRPr="00B43D61">
              <w:rPr>
                <w:lang w:val="ru-RU"/>
              </w:rPr>
              <w:t xml:space="preserve">, по умолчанию используется </w:t>
            </w:r>
            <w:r w:rsidR="00B43D61" w:rsidRPr="004A3EA9">
              <w:rPr>
                <w:rStyle w:val="afffff7"/>
              </w:rPr>
              <w:t>IDENTITY</w:t>
            </w:r>
            <w:r w:rsidR="00B43D61" w:rsidRPr="00B43D61">
              <w:rPr>
                <w:lang w:val="ru-RU"/>
              </w:rPr>
              <w:t>.</w:t>
            </w:r>
          </w:p>
        </w:tc>
      </w:tr>
      <w:tr w:rsidR="00B43D61" w:rsidRPr="00084349" w14:paraId="08261399" w14:textId="77777777" w:rsidTr="00CB4182">
        <w:tc>
          <w:tcPr>
            <w:tcW w:w="846" w:type="dxa"/>
          </w:tcPr>
          <w:p w14:paraId="230AAFCF" w14:textId="4A91E302" w:rsidR="00B43D61" w:rsidRDefault="007B0B1D" w:rsidP="006F3128">
            <w:pPr>
              <w:pStyle w:val="aff8"/>
            </w:pPr>
            <w:r>
              <w:t>6.6.4</w:t>
            </w:r>
          </w:p>
        </w:tc>
        <w:tc>
          <w:tcPr>
            <w:tcW w:w="1701" w:type="dxa"/>
            <w:tcMar>
              <w:top w:w="57" w:type="dxa"/>
              <w:left w:w="85" w:type="dxa"/>
              <w:bottom w:w="57" w:type="dxa"/>
              <w:right w:w="85" w:type="dxa"/>
            </w:tcMar>
          </w:tcPr>
          <w:p w14:paraId="6C076945" w14:textId="7391E76C" w:rsidR="00B43D61" w:rsidRPr="00B43D61" w:rsidRDefault="007B0B1D" w:rsidP="004A3EA9">
            <w:pPr>
              <w:pStyle w:val="afffff6"/>
            </w:pPr>
            <w:r w:rsidRPr="007B0B1D">
              <w:t>REDUCE</w:t>
            </w:r>
          </w:p>
        </w:tc>
        <w:tc>
          <w:tcPr>
            <w:tcW w:w="6797" w:type="dxa"/>
            <w:tcMar>
              <w:top w:w="57" w:type="dxa"/>
              <w:left w:w="85" w:type="dxa"/>
              <w:bottom w:w="57" w:type="dxa"/>
              <w:right w:w="85" w:type="dxa"/>
            </w:tcMar>
          </w:tcPr>
          <w:p w14:paraId="735E6A6F" w14:textId="6BCAD8B8" w:rsidR="00B43D61" w:rsidRDefault="004A3EA9" w:rsidP="00B43D61">
            <w:pPr>
              <w:pStyle w:val="aff8"/>
              <w:rPr>
                <w:lang w:val="ru-RU"/>
              </w:rPr>
            </w:pPr>
            <w:r>
              <w:rPr>
                <w:lang w:val="ru-RU"/>
              </w:rPr>
              <w:t>Опционально</w:t>
            </w:r>
            <w:r w:rsidR="007B0B1D">
              <w:rPr>
                <w:lang w:val="ru-RU"/>
              </w:rPr>
              <w:t>.</w:t>
            </w:r>
            <w:r w:rsidR="007B0B1D" w:rsidRPr="00B43D61">
              <w:rPr>
                <w:lang w:val="ru-RU"/>
              </w:rPr>
              <w:t xml:space="preserve"> </w:t>
            </w:r>
            <w:r w:rsidR="007B0B1D">
              <w:rPr>
                <w:lang w:val="ru-RU"/>
              </w:rPr>
              <w:t xml:space="preserve">Имя функции </w:t>
            </w:r>
            <w:r w:rsidR="007B0B1D" w:rsidRPr="004A3EA9">
              <w:rPr>
                <w:rStyle w:val="afffff7"/>
              </w:rPr>
              <w:t>REDUCE</w:t>
            </w:r>
            <w:r w:rsidR="007B0B1D">
              <w:rPr>
                <w:lang w:val="ru-RU"/>
              </w:rPr>
              <w:t>.</w:t>
            </w:r>
            <w:r w:rsidR="007B0B1D" w:rsidRPr="00B43D61">
              <w:rPr>
                <w:lang w:val="ru-RU"/>
              </w:rPr>
              <w:t xml:space="preserve"> Если </w:t>
            </w:r>
            <w:r>
              <w:rPr>
                <w:lang w:val="ru-RU"/>
              </w:rPr>
              <w:t>параметр не указан</w:t>
            </w:r>
            <w:r w:rsidR="007B0B1D" w:rsidRPr="00B43D61">
              <w:rPr>
                <w:lang w:val="ru-RU"/>
              </w:rPr>
              <w:t xml:space="preserve">, по умолчанию используется </w:t>
            </w:r>
            <w:r w:rsidR="007B0B1D" w:rsidRPr="004A3EA9">
              <w:rPr>
                <w:rStyle w:val="afffff7"/>
              </w:rPr>
              <w:t>IDENTITY</w:t>
            </w:r>
            <w:r w:rsidR="007B0B1D" w:rsidRPr="00B43D61">
              <w:rPr>
                <w:lang w:val="ru-RU"/>
              </w:rPr>
              <w:t>.</w:t>
            </w:r>
          </w:p>
        </w:tc>
      </w:tr>
      <w:tr w:rsidR="007B0B1D" w:rsidRPr="00084349" w14:paraId="00854870" w14:textId="77777777" w:rsidTr="00CB4182">
        <w:tc>
          <w:tcPr>
            <w:tcW w:w="846" w:type="dxa"/>
          </w:tcPr>
          <w:p w14:paraId="03DDD839" w14:textId="375978E7" w:rsidR="007B0B1D" w:rsidRDefault="001F6489" w:rsidP="006F3128">
            <w:pPr>
              <w:pStyle w:val="aff8"/>
            </w:pPr>
            <w:r>
              <w:t>7</w:t>
            </w:r>
          </w:p>
        </w:tc>
        <w:tc>
          <w:tcPr>
            <w:tcW w:w="1701" w:type="dxa"/>
            <w:tcMar>
              <w:top w:w="57" w:type="dxa"/>
              <w:left w:w="85" w:type="dxa"/>
              <w:bottom w:w="57" w:type="dxa"/>
              <w:right w:w="85" w:type="dxa"/>
            </w:tcMar>
          </w:tcPr>
          <w:p w14:paraId="70BCBA87" w14:textId="5B3FFBA9" w:rsidR="007B0B1D" w:rsidRPr="007B0B1D" w:rsidRDefault="001F6489" w:rsidP="004A3EA9">
            <w:pPr>
              <w:pStyle w:val="afffff6"/>
            </w:pPr>
            <w:r w:rsidRPr="001F6489">
              <w:t>EXECUTE</w:t>
            </w:r>
          </w:p>
        </w:tc>
        <w:tc>
          <w:tcPr>
            <w:tcW w:w="6797" w:type="dxa"/>
            <w:tcMar>
              <w:top w:w="57" w:type="dxa"/>
              <w:left w:w="85" w:type="dxa"/>
              <w:bottom w:w="57" w:type="dxa"/>
              <w:right w:w="85" w:type="dxa"/>
            </w:tcMar>
          </w:tcPr>
          <w:p w14:paraId="134CB340" w14:textId="1A6AA6AF" w:rsidR="007B0B1D" w:rsidRDefault="004A3EA9" w:rsidP="001F6489">
            <w:pPr>
              <w:pStyle w:val="aff8"/>
              <w:rPr>
                <w:lang w:val="ru-RU"/>
              </w:rPr>
            </w:pPr>
            <w:r>
              <w:rPr>
                <w:lang w:val="ru-RU"/>
              </w:rPr>
              <w:t>Обязательный</w:t>
            </w:r>
            <w:r w:rsidR="004F120C">
              <w:rPr>
                <w:lang w:val="ru-RU"/>
              </w:rPr>
              <w:t>.</w:t>
            </w:r>
            <w:r w:rsidR="004F120C" w:rsidRPr="004F120C">
              <w:rPr>
                <w:lang w:val="ru-RU"/>
              </w:rPr>
              <w:t xml:space="preserve"> </w:t>
            </w:r>
            <w:r w:rsidR="001F6489" w:rsidRPr="004A3EA9">
              <w:rPr>
                <w:rStyle w:val="afffff7"/>
              </w:rPr>
              <w:t>EXECUTE</w:t>
            </w:r>
            <w:r w:rsidR="001F6489" w:rsidRPr="001F6489">
              <w:rPr>
                <w:lang w:val="ru-RU"/>
              </w:rPr>
              <w:t xml:space="preserve"> опред</w:t>
            </w:r>
            <w:r w:rsidR="004F120C">
              <w:rPr>
                <w:lang w:val="ru-RU"/>
              </w:rPr>
              <w:t xml:space="preserve">еляет заключительный этап </w:t>
            </w:r>
            <w:r w:rsidR="004F120C" w:rsidRPr="004A3EA9">
              <w:rPr>
                <w:rStyle w:val="afffff7"/>
              </w:rPr>
              <w:t>INPUT</w:t>
            </w:r>
            <w:r w:rsidR="004F120C" w:rsidRPr="0055738E">
              <w:rPr>
                <w:rStyle w:val="afffff7"/>
                <w:lang w:val="ru-RU"/>
              </w:rPr>
              <w:t>/</w:t>
            </w:r>
            <w:r w:rsidR="004F120C" w:rsidRPr="004A3EA9">
              <w:rPr>
                <w:rStyle w:val="afffff7"/>
              </w:rPr>
              <w:t>MAP</w:t>
            </w:r>
            <w:r w:rsidR="001F6489" w:rsidRPr="0055738E">
              <w:rPr>
                <w:rStyle w:val="afffff7"/>
                <w:lang w:val="ru-RU"/>
              </w:rPr>
              <w:t xml:space="preserve">/ </w:t>
            </w:r>
            <w:r w:rsidR="001F6489" w:rsidRPr="004A3EA9">
              <w:rPr>
                <w:rStyle w:val="afffff7"/>
              </w:rPr>
              <w:t>REDUCE</w:t>
            </w:r>
            <w:r w:rsidR="001F6489" w:rsidRPr="001F6489">
              <w:rPr>
                <w:lang w:val="ru-RU"/>
              </w:rPr>
              <w:t xml:space="preserve"> в конвейере задания </w:t>
            </w:r>
            <w:r w:rsidR="002C3408" w:rsidRPr="002C3408">
              <w:t>RT</w:t>
            </w:r>
            <w:r w:rsidR="002C3408" w:rsidRPr="002C3408">
              <w:rPr>
                <w:lang w:val="ru-RU"/>
              </w:rPr>
              <w:t>.</w:t>
            </w:r>
            <w:r w:rsidR="002C3408" w:rsidRPr="002C3408">
              <w:t>Warehouse</w:t>
            </w:r>
            <w:r w:rsidR="001F6489" w:rsidRPr="001F6489">
              <w:rPr>
                <w:lang w:val="ru-RU"/>
              </w:rPr>
              <w:t xml:space="preserve"> MapReduce.</w:t>
            </w:r>
          </w:p>
        </w:tc>
      </w:tr>
      <w:tr w:rsidR="004F120C" w:rsidRPr="00084349" w14:paraId="40269801" w14:textId="77777777" w:rsidTr="00CB4182">
        <w:tc>
          <w:tcPr>
            <w:tcW w:w="846" w:type="dxa"/>
          </w:tcPr>
          <w:p w14:paraId="04E681CB" w14:textId="3D8FBDD0" w:rsidR="004F120C" w:rsidRDefault="004F120C" w:rsidP="006F3128">
            <w:pPr>
              <w:pStyle w:val="aff8"/>
            </w:pPr>
            <w:r>
              <w:t>7.1</w:t>
            </w:r>
          </w:p>
        </w:tc>
        <w:tc>
          <w:tcPr>
            <w:tcW w:w="1701" w:type="dxa"/>
            <w:tcMar>
              <w:top w:w="57" w:type="dxa"/>
              <w:left w:w="85" w:type="dxa"/>
              <w:bottom w:w="57" w:type="dxa"/>
              <w:right w:w="85" w:type="dxa"/>
            </w:tcMar>
          </w:tcPr>
          <w:p w14:paraId="1A0DFE06" w14:textId="393CAD8C" w:rsidR="004F120C" w:rsidRPr="001F6489" w:rsidRDefault="004F120C" w:rsidP="004A3EA9">
            <w:pPr>
              <w:pStyle w:val="afffff6"/>
            </w:pPr>
            <w:r w:rsidRPr="004F120C">
              <w:t>RUN</w:t>
            </w:r>
          </w:p>
        </w:tc>
        <w:tc>
          <w:tcPr>
            <w:tcW w:w="6797" w:type="dxa"/>
            <w:tcMar>
              <w:top w:w="57" w:type="dxa"/>
              <w:left w:w="85" w:type="dxa"/>
              <w:bottom w:w="57" w:type="dxa"/>
              <w:right w:w="85" w:type="dxa"/>
            </w:tcMar>
          </w:tcPr>
          <w:p w14:paraId="25D6E547" w14:textId="1B51A724" w:rsidR="004F120C" w:rsidRDefault="004F120C" w:rsidP="001F6489">
            <w:pPr>
              <w:pStyle w:val="aff8"/>
              <w:rPr>
                <w:lang w:val="ru-RU"/>
              </w:rPr>
            </w:pPr>
            <w:r>
              <w:rPr>
                <w:lang w:val="ru-RU"/>
              </w:rPr>
              <w:t>—</w:t>
            </w:r>
          </w:p>
        </w:tc>
      </w:tr>
      <w:tr w:rsidR="004F120C" w:rsidRPr="00084349" w14:paraId="24CE6043" w14:textId="77777777" w:rsidTr="00CB4182">
        <w:tc>
          <w:tcPr>
            <w:tcW w:w="846" w:type="dxa"/>
          </w:tcPr>
          <w:p w14:paraId="5F4ACDE0" w14:textId="236C13FE" w:rsidR="004F120C" w:rsidRDefault="004F120C" w:rsidP="006F3128">
            <w:pPr>
              <w:pStyle w:val="aff8"/>
            </w:pPr>
            <w:r>
              <w:t>7.1.1</w:t>
            </w:r>
          </w:p>
        </w:tc>
        <w:tc>
          <w:tcPr>
            <w:tcW w:w="1701" w:type="dxa"/>
            <w:tcMar>
              <w:top w:w="57" w:type="dxa"/>
              <w:left w:w="85" w:type="dxa"/>
              <w:bottom w:w="57" w:type="dxa"/>
              <w:right w:w="85" w:type="dxa"/>
            </w:tcMar>
          </w:tcPr>
          <w:p w14:paraId="53C90448" w14:textId="4627B313" w:rsidR="004F120C" w:rsidRPr="004F120C" w:rsidRDefault="004F120C" w:rsidP="004A3EA9">
            <w:pPr>
              <w:pStyle w:val="afffff6"/>
            </w:pPr>
            <w:r w:rsidRPr="004F120C">
              <w:t>SOURCE</w:t>
            </w:r>
          </w:p>
        </w:tc>
        <w:tc>
          <w:tcPr>
            <w:tcW w:w="6797" w:type="dxa"/>
            <w:tcMar>
              <w:top w:w="57" w:type="dxa"/>
              <w:left w:w="85" w:type="dxa"/>
              <w:bottom w:w="57" w:type="dxa"/>
              <w:right w:w="85" w:type="dxa"/>
            </w:tcMar>
          </w:tcPr>
          <w:p w14:paraId="61B62C4D" w14:textId="16994055" w:rsidR="004F120C" w:rsidRDefault="004A3EA9" w:rsidP="004F120C">
            <w:pPr>
              <w:pStyle w:val="aff8"/>
              <w:rPr>
                <w:lang w:val="ru-RU"/>
              </w:rPr>
            </w:pPr>
            <w:r>
              <w:rPr>
                <w:lang w:val="ru-RU"/>
              </w:rPr>
              <w:t>Обязательный</w:t>
            </w:r>
            <w:r w:rsidR="004F120C">
              <w:rPr>
                <w:lang w:val="ru-RU"/>
              </w:rPr>
              <w:t>.</w:t>
            </w:r>
            <w:r w:rsidR="004F120C" w:rsidRPr="004F120C">
              <w:rPr>
                <w:lang w:val="ru-RU"/>
              </w:rPr>
              <w:t xml:space="preserve"> Имя </w:t>
            </w:r>
            <w:r w:rsidR="004F120C" w:rsidRPr="004A3EA9">
              <w:rPr>
                <w:rStyle w:val="afffff7"/>
              </w:rPr>
              <w:t>INPUT</w:t>
            </w:r>
            <w:r w:rsidR="004F120C">
              <w:rPr>
                <w:lang w:val="ru-RU"/>
              </w:rPr>
              <w:t xml:space="preserve"> или</w:t>
            </w:r>
            <w:r w:rsidR="004F120C" w:rsidRPr="004F120C">
              <w:rPr>
                <w:lang w:val="ru-RU"/>
              </w:rPr>
              <w:t xml:space="preserve"> </w:t>
            </w:r>
            <w:r w:rsidR="004F120C" w:rsidRPr="004A3EA9">
              <w:rPr>
                <w:rStyle w:val="afffff7"/>
              </w:rPr>
              <w:t>TASK</w:t>
            </w:r>
            <w:r w:rsidR="004F120C" w:rsidRPr="004F120C">
              <w:rPr>
                <w:lang w:val="ru-RU"/>
              </w:rPr>
              <w:t>.</w:t>
            </w:r>
          </w:p>
        </w:tc>
      </w:tr>
      <w:tr w:rsidR="00A20ADB" w:rsidRPr="00084349" w14:paraId="34552BEB" w14:textId="77777777" w:rsidTr="00CB4182">
        <w:tc>
          <w:tcPr>
            <w:tcW w:w="846" w:type="dxa"/>
          </w:tcPr>
          <w:p w14:paraId="0BD830A5" w14:textId="6C48C98C" w:rsidR="00A20ADB" w:rsidRPr="00A20ADB" w:rsidRDefault="00A20ADB" w:rsidP="006F3128">
            <w:pPr>
              <w:pStyle w:val="aff8"/>
              <w:rPr>
                <w:lang w:val="ru-RU"/>
              </w:rPr>
            </w:pPr>
            <w:r>
              <w:rPr>
                <w:lang w:val="ru-RU"/>
              </w:rPr>
              <w:t>7.1.2</w:t>
            </w:r>
          </w:p>
        </w:tc>
        <w:tc>
          <w:tcPr>
            <w:tcW w:w="1701" w:type="dxa"/>
            <w:tcMar>
              <w:top w:w="57" w:type="dxa"/>
              <w:left w:w="85" w:type="dxa"/>
              <w:bottom w:w="57" w:type="dxa"/>
              <w:right w:w="85" w:type="dxa"/>
            </w:tcMar>
          </w:tcPr>
          <w:p w14:paraId="7FCEE4FB" w14:textId="77F21DA3" w:rsidR="00A20ADB" w:rsidRPr="004F120C" w:rsidRDefault="00A20ADB" w:rsidP="004A3EA9">
            <w:pPr>
              <w:pStyle w:val="afffff6"/>
            </w:pPr>
            <w:r w:rsidRPr="00A20ADB">
              <w:t>TARGET</w:t>
            </w:r>
          </w:p>
        </w:tc>
        <w:tc>
          <w:tcPr>
            <w:tcW w:w="6797" w:type="dxa"/>
            <w:tcMar>
              <w:top w:w="57" w:type="dxa"/>
              <w:left w:w="85" w:type="dxa"/>
              <w:bottom w:w="57" w:type="dxa"/>
              <w:right w:w="85" w:type="dxa"/>
            </w:tcMar>
          </w:tcPr>
          <w:p w14:paraId="3F33767B" w14:textId="6A14548F" w:rsidR="00A20ADB" w:rsidRDefault="004A3EA9" w:rsidP="00A20ADB">
            <w:pPr>
              <w:pStyle w:val="aff8"/>
              <w:rPr>
                <w:lang w:val="ru-RU"/>
              </w:rPr>
            </w:pPr>
            <w:r>
              <w:rPr>
                <w:lang w:val="ru-RU"/>
              </w:rPr>
              <w:t>Опционально</w:t>
            </w:r>
            <w:r w:rsidR="00A20ADB">
              <w:rPr>
                <w:lang w:val="ru-RU"/>
              </w:rPr>
              <w:t xml:space="preserve">. Имя </w:t>
            </w:r>
            <w:r w:rsidR="00A20ADB" w:rsidRPr="004A3EA9">
              <w:rPr>
                <w:rStyle w:val="afffff7"/>
              </w:rPr>
              <w:t>OUTPUT</w:t>
            </w:r>
            <w:r w:rsidR="00A20ADB">
              <w:rPr>
                <w:lang w:val="ru-RU"/>
              </w:rPr>
              <w:t xml:space="preserve">. </w:t>
            </w:r>
            <w:r w:rsidR="00A20ADB" w:rsidRPr="00A20ADB">
              <w:rPr>
                <w:lang w:val="ru-RU"/>
              </w:rPr>
              <w:t xml:space="preserve">Выход по умолчанию </w:t>
            </w:r>
            <w:r>
              <w:rPr>
                <w:lang w:val="ru-RU"/>
              </w:rPr>
              <w:t>—</w:t>
            </w:r>
            <w:r w:rsidR="00A20ADB" w:rsidRPr="00A20ADB">
              <w:rPr>
                <w:lang w:val="ru-RU"/>
              </w:rPr>
              <w:t xml:space="preserve"> STDOUT.</w:t>
            </w:r>
          </w:p>
        </w:tc>
      </w:tr>
      <w:tr w:rsidR="00A20ADB" w:rsidRPr="00084349" w14:paraId="6CCECB9E" w14:textId="77777777" w:rsidTr="00CB4182">
        <w:tc>
          <w:tcPr>
            <w:tcW w:w="846" w:type="dxa"/>
          </w:tcPr>
          <w:p w14:paraId="129706BA" w14:textId="509D43D8" w:rsidR="00A20ADB" w:rsidRDefault="00A20ADB" w:rsidP="006F3128">
            <w:pPr>
              <w:pStyle w:val="aff8"/>
              <w:rPr>
                <w:lang w:val="ru-RU"/>
              </w:rPr>
            </w:pPr>
            <w:r>
              <w:rPr>
                <w:lang w:val="ru-RU"/>
              </w:rPr>
              <w:t>7.1.3</w:t>
            </w:r>
          </w:p>
        </w:tc>
        <w:tc>
          <w:tcPr>
            <w:tcW w:w="1701" w:type="dxa"/>
            <w:tcMar>
              <w:top w:w="57" w:type="dxa"/>
              <w:left w:w="85" w:type="dxa"/>
              <w:bottom w:w="57" w:type="dxa"/>
              <w:right w:w="85" w:type="dxa"/>
            </w:tcMar>
          </w:tcPr>
          <w:p w14:paraId="46E9B73B" w14:textId="27D922DF" w:rsidR="00A20ADB" w:rsidRPr="00A20ADB" w:rsidRDefault="00A20ADB" w:rsidP="004A3EA9">
            <w:pPr>
              <w:pStyle w:val="afffff6"/>
            </w:pPr>
            <w:r w:rsidRPr="00A20ADB">
              <w:t>MAP</w:t>
            </w:r>
          </w:p>
        </w:tc>
        <w:tc>
          <w:tcPr>
            <w:tcW w:w="6797" w:type="dxa"/>
            <w:tcMar>
              <w:top w:w="57" w:type="dxa"/>
              <w:left w:w="85" w:type="dxa"/>
              <w:bottom w:w="57" w:type="dxa"/>
              <w:right w:w="85" w:type="dxa"/>
            </w:tcMar>
          </w:tcPr>
          <w:p w14:paraId="0F272BFA" w14:textId="44FD8F4F" w:rsidR="00A20ADB" w:rsidRDefault="004A3EA9" w:rsidP="00A20ADB">
            <w:pPr>
              <w:pStyle w:val="aff8"/>
              <w:rPr>
                <w:lang w:val="ru-RU"/>
              </w:rPr>
            </w:pPr>
            <w:r>
              <w:rPr>
                <w:lang w:val="ru-RU"/>
              </w:rPr>
              <w:t>Опционально</w:t>
            </w:r>
            <w:r w:rsidR="00A20ADB">
              <w:rPr>
                <w:lang w:val="ru-RU"/>
              </w:rPr>
              <w:t xml:space="preserve">. Имя функции </w:t>
            </w:r>
            <w:r w:rsidR="00A20ADB" w:rsidRPr="004A3EA9">
              <w:rPr>
                <w:rStyle w:val="afffff7"/>
              </w:rPr>
              <w:t>MAP</w:t>
            </w:r>
            <w:r w:rsidR="00A20ADB">
              <w:rPr>
                <w:lang w:val="ru-RU"/>
              </w:rPr>
              <w:t xml:space="preserve">. </w:t>
            </w:r>
            <w:r w:rsidR="00A20ADB" w:rsidRPr="00A20ADB">
              <w:rPr>
                <w:lang w:val="ru-RU"/>
              </w:rPr>
              <w:t xml:space="preserve">Если </w:t>
            </w:r>
            <w:r>
              <w:rPr>
                <w:lang w:val="ru-RU"/>
              </w:rPr>
              <w:t>параметр не указан</w:t>
            </w:r>
            <w:r w:rsidR="00A20ADB" w:rsidRPr="00A20ADB">
              <w:rPr>
                <w:lang w:val="ru-RU"/>
              </w:rPr>
              <w:t xml:space="preserve">, по умолчанию используется </w:t>
            </w:r>
            <w:r w:rsidR="00A20ADB" w:rsidRPr="004A3EA9">
              <w:rPr>
                <w:rStyle w:val="afffff7"/>
              </w:rPr>
              <w:t>IDENTITY</w:t>
            </w:r>
            <w:r w:rsidR="00A20ADB" w:rsidRPr="00A20ADB">
              <w:rPr>
                <w:lang w:val="ru-RU"/>
              </w:rPr>
              <w:t>.</w:t>
            </w:r>
          </w:p>
        </w:tc>
      </w:tr>
      <w:tr w:rsidR="00A20ADB" w:rsidRPr="00084349" w14:paraId="203A7DF1" w14:textId="77777777" w:rsidTr="00CB4182">
        <w:tc>
          <w:tcPr>
            <w:tcW w:w="846" w:type="dxa"/>
          </w:tcPr>
          <w:p w14:paraId="4BDA0B30" w14:textId="345ADD65" w:rsidR="00A20ADB" w:rsidRDefault="00A20ADB" w:rsidP="006F3128">
            <w:pPr>
              <w:pStyle w:val="aff8"/>
              <w:rPr>
                <w:lang w:val="ru-RU"/>
              </w:rPr>
            </w:pPr>
            <w:r>
              <w:rPr>
                <w:lang w:val="ru-RU"/>
              </w:rPr>
              <w:lastRenderedPageBreak/>
              <w:t>7.1.4</w:t>
            </w:r>
          </w:p>
        </w:tc>
        <w:tc>
          <w:tcPr>
            <w:tcW w:w="1701" w:type="dxa"/>
            <w:tcMar>
              <w:top w:w="57" w:type="dxa"/>
              <w:left w:w="85" w:type="dxa"/>
              <w:bottom w:w="57" w:type="dxa"/>
              <w:right w:w="85" w:type="dxa"/>
            </w:tcMar>
          </w:tcPr>
          <w:p w14:paraId="06EC17C4" w14:textId="76B4E7EC" w:rsidR="00A20ADB" w:rsidRPr="00A20ADB" w:rsidRDefault="00A20ADB" w:rsidP="004A3EA9">
            <w:pPr>
              <w:pStyle w:val="afffff6"/>
            </w:pPr>
            <w:r w:rsidRPr="00A20ADB">
              <w:t>REDUCE</w:t>
            </w:r>
          </w:p>
        </w:tc>
        <w:tc>
          <w:tcPr>
            <w:tcW w:w="6797" w:type="dxa"/>
            <w:tcMar>
              <w:top w:w="57" w:type="dxa"/>
              <w:left w:w="85" w:type="dxa"/>
              <w:bottom w:w="57" w:type="dxa"/>
              <w:right w:w="85" w:type="dxa"/>
            </w:tcMar>
          </w:tcPr>
          <w:p w14:paraId="2A588030" w14:textId="7DD2B956" w:rsidR="00A20ADB" w:rsidRDefault="004A3EA9" w:rsidP="00A20ADB">
            <w:pPr>
              <w:pStyle w:val="aff8"/>
              <w:rPr>
                <w:lang w:val="ru-RU"/>
              </w:rPr>
            </w:pPr>
            <w:r>
              <w:rPr>
                <w:lang w:val="ru-RU"/>
              </w:rPr>
              <w:t>Опционально</w:t>
            </w:r>
            <w:r w:rsidR="00A20ADB">
              <w:rPr>
                <w:lang w:val="ru-RU"/>
              </w:rPr>
              <w:t xml:space="preserve">. Имя функции </w:t>
            </w:r>
            <w:r w:rsidR="00A20ADB" w:rsidRPr="004A3EA9">
              <w:rPr>
                <w:rStyle w:val="afffff7"/>
              </w:rPr>
              <w:t>REDUCE</w:t>
            </w:r>
            <w:r w:rsidR="00A20ADB">
              <w:rPr>
                <w:lang w:val="ru-RU"/>
              </w:rPr>
              <w:t xml:space="preserve">. </w:t>
            </w:r>
            <w:r w:rsidR="00A20ADB" w:rsidRPr="00A20ADB">
              <w:rPr>
                <w:lang w:val="ru-RU"/>
              </w:rPr>
              <w:t>По умолчанию</w:t>
            </w:r>
            <w:r>
              <w:rPr>
                <w:lang w:val="ru-RU"/>
              </w:rPr>
              <w:t xml:space="preserve"> —</w:t>
            </w:r>
            <w:r w:rsidR="00A20ADB" w:rsidRPr="00A20ADB">
              <w:rPr>
                <w:lang w:val="ru-RU"/>
              </w:rPr>
              <w:t xml:space="preserve"> </w:t>
            </w:r>
            <w:r w:rsidR="00A20ADB" w:rsidRPr="004A3EA9">
              <w:rPr>
                <w:rStyle w:val="afffff7"/>
              </w:rPr>
              <w:t>IDENTITY</w:t>
            </w:r>
            <w:r w:rsidR="00A20ADB" w:rsidRPr="00A20ADB">
              <w:rPr>
                <w:lang w:val="ru-RU"/>
              </w:rPr>
              <w:t>.</w:t>
            </w:r>
          </w:p>
        </w:tc>
      </w:tr>
    </w:tbl>
    <w:p w14:paraId="6B327C34" w14:textId="03195179" w:rsidR="00A94417" w:rsidRPr="001972E9" w:rsidRDefault="005D17DF" w:rsidP="000C5B1F">
      <w:pPr>
        <w:pStyle w:val="3a"/>
      </w:pPr>
      <w:bookmarkStart w:id="73" w:name="_Toc74742938"/>
      <w:r w:rsidRPr="005D17DF">
        <w:t>gpmovemirrors</w:t>
      </w:r>
      <w:bookmarkEnd w:id="73"/>
    </w:p>
    <w:p w14:paraId="0AD3CDF5" w14:textId="2E0FB431" w:rsidR="00A94417" w:rsidRPr="001972E9" w:rsidRDefault="005D17DF" w:rsidP="00A94417">
      <w:pPr>
        <w:pStyle w:val="afff1"/>
      </w:pPr>
      <w:r w:rsidRPr="005D17DF">
        <w:t xml:space="preserve">Перемещает </w:t>
      </w:r>
      <w:r w:rsidR="00097959">
        <w:t>инстансы</w:t>
      </w:r>
      <w:r w:rsidRPr="005D17DF">
        <w:t xml:space="preserve"> зеркального сегмента в новое место.</w:t>
      </w:r>
    </w:p>
    <w:p w14:paraId="6AC031F8" w14:textId="4A7F9434" w:rsidR="005D17DF"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D17DF" w:rsidRPr="001F26BF" w14:paraId="4DF80D77" w14:textId="77777777" w:rsidTr="00A95A27">
        <w:tc>
          <w:tcPr>
            <w:tcW w:w="9344" w:type="dxa"/>
            <w:shd w:val="clear" w:color="auto" w:fill="F2F2F2" w:themeFill="background1" w:themeFillShade="F2"/>
          </w:tcPr>
          <w:p w14:paraId="202A43E6" w14:textId="77777777" w:rsidR="005D17DF" w:rsidRDefault="005D17DF" w:rsidP="005D17DF">
            <w:pPr>
              <w:pStyle w:val="afffff"/>
            </w:pPr>
            <w:r>
              <w:t xml:space="preserve">gpmovemirrors -i </w:t>
            </w:r>
            <w:r w:rsidRPr="00097959">
              <w:rPr>
                <w:i/>
              </w:rPr>
              <w:t>move_config_file</w:t>
            </w:r>
            <w:r>
              <w:t xml:space="preserve"> [-d </w:t>
            </w:r>
            <w:r w:rsidRPr="00097959">
              <w:rPr>
                <w:i/>
              </w:rPr>
              <w:t>master_data_directory</w:t>
            </w:r>
            <w:r>
              <w:t xml:space="preserve">] </w:t>
            </w:r>
          </w:p>
          <w:p w14:paraId="107BA28D" w14:textId="77777777" w:rsidR="005D17DF" w:rsidRDefault="005D17DF" w:rsidP="005D17DF">
            <w:pPr>
              <w:pStyle w:val="afffff"/>
            </w:pPr>
            <w:r>
              <w:t xml:space="preserve">          [-l </w:t>
            </w:r>
            <w:r w:rsidRPr="00097959">
              <w:rPr>
                <w:i/>
              </w:rPr>
              <w:t>logfile_directory</w:t>
            </w:r>
            <w:r>
              <w:t xml:space="preserve">] </w:t>
            </w:r>
          </w:p>
          <w:p w14:paraId="7217C673" w14:textId="77777777" w:rsidR="005D17DF" w:rsidRDefault="005D17DF" w:rsidP="005D17DF">
            <w:pPr>
              <w:pStyle w:val="afffff"/>
            </w:pPr>
            <w:r>
              <w:t xml:space="preserve">          [-B </w:t>
            </w:r>
            <w:r w:rsidRPr="00097959">
              <w:rPr>
                <w:i/>
              </w:rPr>
              <w:t>parallel_processes</w:t>
            </w:r>
            <w:r>
              <w:t>] [-v]</w:t>
            </w:r>
          </w:p>
          <w:p w14:paraId="152511B5" w14:textId="77777777" w:rsidR="005D17DF" w:rsidRDefault="005D17DF" w:rsidP="005D17DF">
            <w:pPr>
              <w:pStyle w:val="afffff"/>
            </w:pPr>
          </w:p>
          <w:p w14:paraId="4A24FDD5" w14:textId="77777777" w:rsidR="005D17DF" w:rsidRDefault="005D17DF" w:rsidP="005D17DF">
            <w:pPr>
              <w:pStyle w:val="afffff"/>
            </w:pPr>
            <w:proofErr w:type="gramStart"/>
            <w:r>
              <w:t>gpmovemirrors</w:t>
            </w:r>
            <w:proofErr w:type="gramEnd"/>
            <w:r>
              <w:t xml:space="preserve"> -? </w:t>
            </w:r>
          </w:p>
          <w:p w14:paraId="082AAD3F" w14:textId="77777777" w:rsidR="005D17DF" w:rsidRDefault="005D17DF" w:rsidP="005D17DF">
            <w:pPr>
              <w:pStyle w:val="afffff"/>
            </w:pPr>
          </w:p>
          <w:p w14:paraId="76D46A1F" w14:textId="68450DB2" w:rsidR="005D17DF" w:rsidRPr="001F26BF" w:rsidRDefault="005D17DF" w:rsidP="005D17DF">
            <w:pPr>
              <w:pStyle w:val="afffff"/>
            </w:pPr>
            <w:r>
              <w:t>gpmovemirrors --version</w:t>
            </w:r>
          </w:p>
        </w:tc>
      </w:tr>
    </w:tbl>
    <w:p w14:paraId="6D537A99" w14:textId="77777777" w:rsidR="00C05C67" w:rsidRPr="00C05C67" w:rsidRDefault="00C05C67" w:rsidP="000749E2">
      <w:pPr>
        <w:pStyle w:val="46"/>
      </w:pPr>
      <w:r w:rsidRPr="00C05C67">
        <w:t>Описание</w:t>
      </w:r>
    </w:p>
    <w:p w14:paraId="486A65B2" w14:textId="7294A784" w:rsidR="00C05C67" w:rsidRPr="00C05C67" w:rsidRDefault="00C05C67" w:rsidP="00C05C67">
      <w:pPr>
        <w:pStyle w:val="afff1"/>
      </w:pPr>
      <w:r w:rsidRPr="00C05C67">
        <w:t xml:space="preserve">Утилита </w:t>
      </w:r>
      <w:r w:rsidRPr="00097959">
        <w:rPr>
          <w:rStyle w:val="afffff0"/>
        </w:rPr>
        <w:t>gpmovemirrors</w:t>
      </w:r>
      <w:r w:rsidRPr="00C05C67">
        <w:t xml:space="preserve"> перемещает </w:t>
      </w:r>
      <w:r w:rsidR="00097959">
        <w:t>инстансы</w:t>
      </w:r>
      <w:r w:rsidRPr="00C05C67">
        <w:t xml:space="preserve"> зерк</w:t>
      </w:r>
      <w:r>
        <w:t>альных сегментов в новые места.</w:t>
      </w:r>
      <w:r w:rsidRPr="00C05C67">
        <w:t xml:space="preserve"> Вы можете переместить зеркала в новые места, чтобы оптимизировать распр</w:t>
      </w:r>
      <w:r w:rsidR="00097959">
        <w:t xml:space="preserve">еделение </w:t>
      </w:r>
      <w:r w:rsidRPr="00C05C67">
        <w:t>или хранение данных.</w:t>
      </w:r>
    </w:p>
    <w:p w14:paraId="6F14FF85" w14:textId="7C805ADB" w:rsidR="00C05C67" w:rsidRPr="00C05C67" w:rsidRDefault="00C05C67" w:rsidP="00C05C67">
      <w:pPr>
        <w:pStyle w:val="afff1"/>
      </w:pPr>
      <w:r w:rsidRPr="00C05C67">
        <w:t xml:space="preserve">Перед перемещением сегментов утилита проверяет, являются ли они зеркалами, и что соответствующие им </w:t>
      </w:r>
      <w:r w:rsidR="00097959">
        <w:t>основные</w:t>
      </w:r>
      <w:r w:rsidRPr="00C05C67">
        <w:t xml:space="preserve"> сегменты включены и находятся в режиме синхронизации или повторной синхронизации.</w:t>
      </w:r>
    </w:p>
    <w:p w14:paraId="40CD2E09" w14:textId="77777777" w:rsidR="00C05C67" w:rsidRPr="00C05C67" w:rsidRDefault="00C05C67" w:rsidP="00C05C67">
      <w:pPr>
        <w:pStyle w:val="afff1"/>
      </w:pPr>
      <w:r w:rsidRPr="00C05C67">
        <w:t>По умолчанию утилита запросит у вас расположение файловой системы, куда она переместит каталоги данных зеркальных сегментов.</w:t>
      </w:r>
    </w:p>
    <w:p w14:paraId="7A90D53D" w14:textId="6989BD9B" w:rsidR="00A94417" w:rsidRPr="00C05C67" w:rsidRDefault="00C05C67" w:rsidP="00C05C67">
      <w:pPr>
        <w:pStyle w:val="afff1"/>
      </w:pPr>
      <w:r w:rsidRPr="00C05C67">
        <w:t xml:space="preserve">Вы должны убедиться, что пользователь, запускающий </w:t>
      </w:r>
      <w:r w:rsidRPr="00097959">
        <w:rPr>
          <w:rStyle w:val="afffff0"/>
        </w:rPr>
        <w:t>gpmovemirrors</w:t>
      </w:r>
      <w:r w:rsidRPr="00C05C67">
        <w:t xml:space="preserve"> (пользователь </w:t>
      </w:r>
      <w:r w:rsidRPr="00097959">
        <w:rPr>
          <w:rStyle w:val="afffff0"/>
        </w:rPr>
        <w:t>gpadmin</w:t>
      </w:r>
      <w:r w:rsidRPr="00C05C67">
        <w:t xml:space="preserve">), имеет права на запись в указанные </w:t>
      </w:r>
      <w:r>
        <w:t>местоположения каталога данных.</w:t>
      </w:r>
      <w:r w:rsidRPr="00C05C67">
        <w:t xml:space="preserve"> Вы можете создать эти каталоги на хостах сегментов и </w:t>
      </w:r>
      <w:r w:rsidRPr="00097959">
        <w:rPr>
          <w:rStyle w:val="afffff0"/>
        </w:rPr>
        <w:t>chown</w:t>
      </w:r>
      <w:r w:rsidRPr="00C05C67">
        <w:t xml:space="preserve"> их соответствующему пользователю перед запуском </w:t>
      </w:r>
      <w:r w:rsidRPr="00097959">
        <w:rPr>
          <w:rStyle w:val="afffff0"/>
        </w:rPr>
        <w:t>gpmovemirrors</w:t>
      </w:r>
      <w:r w:rsidRPr="00C05C67">
        <w:t>.</w:t>
      </w:r>
    </w:p>
    <w:p w14:paraId="3C67E02D" w14:textId="77777777" w:rsidR="00817AE8" w:rsidRPr="002F4B86" w:rsidRDefault="00817AE8" w:rsidP="000749E2">
      <w:pPr>
        <w:pStyle w:val="46"/>
        <w:rPr>
          <w:lang w:val="ru-RU"/>
        </w:rPr>
      </w:pPr>
      <w:r w:rsidRPr="004528BE">
        <w:t>Параметры</w:t>
      </w:r>
    </w:p>
    <w:p w14:paraId="780FFA5B" w14:textId="7C6A8EBF" w:rsidR="00817AE8" w:rsidRPr="004969EA" w:rsidRDefault="00817AE8" w:rsidP="00817AE8">
      <w:pPr>
        <w:pStyle w:val="aff6"/>
      </w:pPr>
      <w:r w:rsidRPr="00624C80">
        <w:t xml:space="preserve">Таблица </w:t>
      </w:r>
      <w:fldSimple w:instr=" SEQ Таблица \* ARABIC ">
        <w:r w:rsidR="000D13AA">
          <w:rPr>
            <w:noProof/>
          </w:rPr>
          <w:t>43</w:t>
        </w:r>
      </w:fldSimple>
      <w:r w:rsidRPr="00624C80">
        <w:t xml:space="preserve"> </w:t>
      </w:r>
      <w:r w:rsidRPr="00624C80">
        <w:rPr>
          <w:rFonts w:cs="Times New Roman"/>
        </w:rPr>
        <w:t>—</w:t>
      </w:r>
      <w:r w:rsidRPr="00624C80">
        <w:t xml:space="preserve"> </w:t>
      </w:r>
      <w:r>
        <w:t xml:space="preserve">Параметры </w:t>
      </w:r>
      <w:r w:rsidR="005D17DF" w:rsidRPr="00817AE8">
        <w:t>gpmovemirrors</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17AE8" w:rsidRPr="00BB4D23" w14:paraId="579A8A4A" w14:textId="77777777" w:rsidTr="00A95A27">
        <w:trPr>
          <w:trHeight w:val="454"/>
          <w:tblHeader/>
        </w:trPr>
        <w:tc>
          <w:tcPr>
            <w:tcW w:w="2483" w:type="dxa"/>
            <w:shd w:val="clear" w:color="auto" w:fill="7030A0"/>
            <w:tcMar>
              <w:top w:w="57" w:type="dxa"/>
              <w:left w:w="85" w:type="dxa"/>
              <w:bottom w:w="57" w:type="dxa"/>
              <w:right w:w="85" w:type="dxa"/>
            </w:tcMar>
          </w:tcPr>
          <w:p w14:paraId="1804775D" w14:textId="77777777" w:rsidR="00817AE8" w:rsidRPr="00BB4D23" w:rsidRDefault="00817AE8" w:rsidP="00A95A27">
            <w:pPr>
              <w:pStyle w:val="affa"/>
            </w:pPr>
            <w:r>
              <w:t>Параметр</w:t>
            </w:r>
          </w:p>
        </w:tc>
        <w:tc>
          <w:tcPr>
            <w:tcW w:w="6861" w:type="dxa"/>
            <w:shd w:val="clear" w:color="auto" w:fill="7030A0"/>
            <w:tcMar>
              <w:top w:w="57" w:type="dxa"/>
              <w:left w:w="85" w:type="dxa"/>
              <w:bottom w:w="57" w:type="dxa"/>
              <w:right w:w="85" w:type="dxa"/>
            </w:tcMar>
          </w:tcPr>
          <w:p w14:paraId="7E63D976" w14:textId="77777777" w:rsidR="00817AE8" w:rsidRPr="00991D67" w:rsidRDefault="00817AE8" w:rsidP="00A95A27">
            <w:pPr>
              <w:pStyle w:val="affa"/>
            </w:pPr>
            <w:r>
              <w:t>Описание</w:t>
            </w:r>
          </w:p>
        </w:tc>
      </w:tr>
      <w:tr w:rsidR="00817AE8" w:rsidRPr="00BB4D23" w14:paraId="6480B490" w14:textId="77777777" w:rsidTr="00A95A27">
        <w:tc>
          <w:tcPr>
            <w:tcW w:w="2483" w:type="dxa"/>
            <w:tcMar>
              <w:top w:w="57" w:type="dxa"/>
              <w:left w:w="85" w:type="dxa"/>
              <w:bottom w:w="57" w:type="dxa"/>
              <w:right w:w="85" w:type="dxa"/>
            </w:tcMar>
          </w:tcPr>
          <w:p w14:paraId="5EB80DA0" w14:textId="58B0F102" w:rsidR="00817AE8" w:rsidRPr="00991D67" w:rsidRDefault="00E04578" w:rsidP="00097959">
            <w:pPr>
              <w:pStyle w:val="afffff6"/>
              <w:jc w:val="left"/>
            </w:pPr>
            <w:r w:rsidRPr="00E04578">
              <w:t xml:space="preserve">-B </w:t>
            </w:r>
            <w:r w:rsidRPr="00097959">
              <w:rPr>
                <w:i/>
              </w:rPr>
              <w:t>parallel_processes</w:t>
            </w:r>
          </w:p>
        </w:tc>
        <w:tc>
          <w:tcPr>
            <w:tcW w:w="6861" w:type="dxa"/>
            <w:tcMar>
              <w:top w:w="57" w:type="dxa"/>
              <w:left w:w="85" w:type="dxa"/>
              <w:bottom w:w="57" w:type="dxa"/>
              <w:right w:w="85" w:type="dxa"/>
            </w:tcMar>
          </w:tcPr>
          <w:p w14:paraId="55EF9DAC" w14:textId="188099AD" w:rsidR="00817AE8" w:rsidRPr="00991D67" w:rsidRDefault="00E04578" w:rsidP="00097959">
            <w:pPr>
              <w:pStyle w:val="aff8"/>
              <w:rPr>
                <w:lang w:val="ru-RU"/>
              </w:rPr>
            </w:pPr>
            <w:r w:rsidRPr="00E04578">
              <w:rPr>
                <w:lang w:val="ru-RU"/>
              </w:rPr>
              <w:t>Количество сегментов зер</w:t>
            </w:r>
            <w:r>
              <w:rPr>
                <w:lang w:val="ru-RU"/>
              </w:rPr>
              <w:t>кала, перемещаемых параллельно.</w:t>
            </w:r>
            <w:r w:rsidRPr="00E04578">
              <w:rPr>
                <w:lang w:val="ru-RU"/>
              </w:rPr>
              <w:t xml:space="preserve"> Если </w:t>
            </w:r>
            <w:r w:rsidR="00097959">
              <w:rPr>
                <w:lang w:val="ru-RU"/>
              </w:rPr>
              <w:t xml:space="preserve">параметр </w:t>
            </w:r>
            <w:r w:rsidRPr="00E04578">
              <w:rPr>
                <w:lang w:val="ru-RU"/>
              </w:rPr>
              <w:t xml:space="preserve">не указан, утилита запустит до 4 параллельных процессов в зависимости от того, сколько </w:t>
            </w:r>
            <w:r w:rsidR="00097959">
              <w:rPr>
                <w:lang w:val="ru-RU"/>
              </w:rPr>
              <w:t>инстансов</w:t>
            </w:r>
            <w:r w:rsidRPr="00E04578">
              <w:rPr>
                <w:lang w:val="ru-RU"/>
              </w:rPr>
              <w:t xml:space="preserve"> зеркального сегмента необходимо переместить.</w:t>
            </w:r>
          </w:p>
        </w:tc>
      </w:tr>
      <w:tr w:rsidR="00E04578" w:rsidRPr="00BB4D23" w14:paraId="0D41A127" w14:textId="77777777" w:rsidTr="00A95A27">
        <w:tc>
          <w:tcPr>
            <w:tcW w:w="2483" w:type="dxa"/>
            <w:tcMar>
              <w:top w:w="57" w:type="dxa"/>
              <w:left w:w="85" w:type="dxa"/>
              <w:bottom w:w="57" w:type="dxa"/>
              <w:right w:w="85" w:type="dxa"/>
            </w:tcMar>
          </w:tcPr>
          <w:p w14:paraId="59CC876E" w14:textId="40F9D851" w:rsidR="00E04578" w:rsidRPr="00E04578" w:rsidRDefault="00E04578" w:rsidP="00097959">
            <w:pPr>
              <w:pStyle w:val="afffff6"/>
              <w:jc w:val="left"/>
            </w:pPr>
            <w:r w:rsidRPr="00E04578">
              <w:t xml:space="preserve">-d </w:t>
            </w:r>
            <w:r w:rsidRPr="00097959">
              <w:rPr>
                <w:i/>
              </w:rPr>
              <w:t>master_data_directory</w:t>
            </w:r>
          </w:p>
        </w:tc>
        <w:tc>
          <w:tcPr>
            <w:tcW w:w="6861" w:type="dxa"/>
            <w:tcMar>
              <w:top w:w="57" w:type="dxa"/>
              <w:left w:w="85" w:type="dxa"/>
              <w:bottom w:w="57" w:type="dxa"/>
              <w:right w:w="85" w:type="dxa"/>
            </w:tcMar>
          </w:tcPr>
          <w:p w14:paraId="1674788E" w14:textId="6FE563F1" w:rsidR="00E04578" w:rsidRPr="00E04578" w:rsidRDefault="00E04578" w:rsidP="00E04578">
            <w:pPr>
              <w:pStyle w:val="aff8"/>
              <w:rPr>
                <w:lang w:val="ru-RU"/>
              </w:rPr>
            </w:pPr>
            <w:r>
              <w:rPr>
                <w:lang w:val="ru-RU"/>
              </w:rPr>
              <w:t>Каталог основных данных.</w:t>
            </w:r>
            <w:r w:rsidRPr="00E04578">
              <w:rPr>
                <w:lang w:val="ru-RU"/>
              </w:rPr>
              <w:t xml:space="preserve"> Если </w:t>
            </w:r>
            <w:r w:rsidR="00097959">
              <w:rPr>
                <w:lang w:val="ru-RU"/>
              </w:rPr>
              <w:t>параметр не указан</w:t>
            </w:r>
            <w:r w:rsidRPr="00E04578">
              <w:rPr>
                <w:lang w:val="ru-RU"/>
              </w:rPr>
              <w:t>, будет использоватьс</w:t>
            </w:r>
            <w:r>
              <w:rPr>
                <w:lang w:val="ru-RU"/>
              </w:rPr>
              <w:t xml:space="preserve">я значение, установленное для </w:t>
            </w:r>
            <w:r w:rsidRPr="0055738E">
              <w:rPr>
                <w:rStyle w:val="afffff7"/>
                <w:lang w:val="ru-RU"/>
              </w:rPr>
              <w:t>$</w:t>
            </w:r>
            <w:r w:rsidRPr="00097959">
              <w:rPr>
                <w:rStyle w:val="afffff7"/>
              </w:rPr>
              <w:t>MASTER</w:t>
            </w:r>
            <w:r w:rsidRPr="0055738E">
              <w:rPr>
                <w:rStyle w:val="afffff7"/>
                <w:lang w:val="ru-RU"/>
              </w:rPr>
              <w:t>_</w:t>
            </w:r>
            <w:r w:rsidRPr="00097959">
              <w:rPr>
                <w:rStyle w:val="afffff7"/>
              </w:rPr>
              <w:t>DATA</w:t>
            </w:r>
            <w:r w:rsidRPr="0055738E">
              <w:rPr>
                <w:rStyle w:val="afffff7"/>
                <w:lang w:val="ru-RU"/>
              </w:rPr>
              <w:t>_</w:t>
            </w:r>
            <w:r w:rsidRPr="00097959">
              <w:rPr>
                <w:rStyle w:val="afffff7"/>
              </w:rPr>
              <w:t>DIRECTORY</w:t>
            </w:r>
            <w:r w:rsidRPr="00E04578">
              <w:rPr>
                <w:lang w:val="ru-RU"/>
              </w:rPr>
              <w:t>.</w:t>
            </w:r>
          </w:p>
        </w:tc>
      </w:tr>
      <w:tr w:rsidR="00E04578" w:rsidRPr="00BB4D23" w14:paraId="0F35E356" w14:textId="77777777" w:rsidTr="00A95A27">
        <w:tc>
          <w:tcPr>
            <w:tcW w:w="2483" w:type="dxa"/>
            <w:tcMar>
              <w:top w:w="57" w:type="dxa"/>
              <w:left w:w="85" w:type="dxa"/>
              <w:bottom w:w="57" w:type="dxa"/>
              <w:right w:w="85" w:type="dxa"/>
            </w:tcMar>
          </w:tcPr>
          <w:p w14:paraId="13082D4B" w14:textId="79D15F1C" w:rsidR="00E04578" w:rsidRPr="00E04578" w:rsidRDefault="00E04578" w:rsidP="00097959">
            <w:pPr>
              <w:pStyle w:val="afffff6"/>
              <w:jc w:val="left"/>
            </w:pPr>
            <w:r w:rsidRPr="00E04578">
              <w:t xml:space="preserve">-i </w:t>
            </w:r>
            <w:r w:rsidRPr="00097959">
              <w:rPr>
                <w:i/>
              </w:rPr>
              <w:t>move_config_file</w:t>
            </w:r>
          </w:p>
        </w:tc>
        <w:tc>
          <w:tcPr>
            <w:tcW w:w="6861" w:type="dxa"/>
            <w:tcMar>
              <w:top w:w="57" w:type="dxa"/>
              <w:left w:w="85" w:type="dxa"/>
              <w:bottom w:w="57" w:type="dxa"/>
              <w:right w:w="85" w:type="dxa"/>
            </w:tcMar>
          </w:tcPr>
          <w:p w14:paraId="703AA6C3" w14:textId="77777777" w:rsidR="00E04578" w:rsidRDefault="00E04578" w:rsidP="00E04578">
            <w:pPr>
              <w:pStyle w:val="aff8"/>
              <w:rPr>
                <w:lang w:val="ru-RU"/>
              </w:rPr>
            </w:pPr>
            <w:r w:rsidRPr="00E04578">
              <w:rPr>
                <w:lang w:val="ru-RU"/>
              </w:rPr>
              <w:t>Файл конфигурации, содержащий информацию о том, какие зеркальные сегменты нужно пер</w:t>
            </w:r>
            <w:r>
              <w:rPr>
                <w:lang w:val="ru-RU"/>
              </w:rPr>
              <w:t>еместить и куда их переместить.</w:t>
            </w:r>
            <w:r w:rsidRPr="00E04578">
              <w:rPr>
                <w:lang w:val="ru-RU"/>
              </w:rPr>
              <w:t xml:space="preserve"> </w:t>
            </w:r>
            <w:r w:rsidRPr="00E04578">
              <w:rPr>
                <w:lang w:val="ru-RU"/>
              </w:rPr>
              <w:lastRenderedPageBreak/>
              <w:t xml:space="preserve">Для каждого основного сегмента в системе должен быть </w:t>
            </w:r>
            <w:r>
              <w:rPr>
                <w:lang w:val="ru-RU"/>
              </w:rPr>
              <w:t>указан один зеркальный сегмент.</w:t>
            </w:r>
            <w:r w:rsidRPr="00E04578">
              <w:rPr>
                <w:lang w:val="ru-RU"/>
              </w:rPr>
              <w:t xml:space="preserve"> Каждая строка внутри файла конфигурации имеет следующий формат (согласно </w:t>
            </w:r>
            <w:proofErr w:type="gramStart"/>
            <w:r w:rsidRPr="00E04578">
              <w:rPr>
                <w:lang w:val="ru-RU"/>
              </w:rPr>
              <w:t>атрибутам</w:t>
            </w:r>
            <w:proofErr w:type="gramEnd"/>
            <w:r w:rsidRPr="00E04578">
              <w:rPr>
                <w:lang w:val="ru-RU"/>
              </w:rPr>
              <w:t xml:space="preserve"> в таблице каталога </w:t>
            </w:r>
            <w:r w:rsidRPr="00097959">
              <w:rPr>
                <w:rStyle w:val="afffff7"/>
              </w:rPr>
              <w:t>gp</w:t>
            </w:r>
            <w:r w:rsidRPr="0055738E">
              <w:rPr>
                <w:rStyle w:val="afffff7"/>
                <w:lang w:val="ru-RU"/>
              </w:rPr>
              <w:t>_</w:t>
            </w:r>
            <w:r w:rsidRPr="00097959">
              <w:rPr>
                <w:rStyle w:val="afffff7"/>
              </w:rPr>
              <w:t>segment</w:t>
            </w:r>
            <w:r w:rsidRPr="0055738E">
              <w:rPr>
                <w:rStyle w:val="afffff7"/>
                <w:lang w:val="ru-RU"/>
              </w:rPr>
              <w:t>_</w:t>
            </w:r>
            <w:r w:rsidRPr="00097959">
              <w:rPr>
                <w:rStyle w:val="afffff7"/>
              </w:rPr>
              <w:t>configuration</w:t>
            </w:r>
            <w:r w:rsidRPr="00E04578">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E04578" w:rsidRPr="000749E2" w14:paraId="7ED22CA4" w14:textId="77777777" w:rsidTr="00A95A27">
              <w:tc>
                <w:tcPr>
                  <w:tcW w:w="9344" w:type="dxa"/>
                  <w:shd w:val="clear" w:color="auto" w:fill="F2F2F2" w:themeFill="background1" w:themeFillShade="F2"/>
                </w:tcPr>
                <w:p w14:paraId="151C6EC5" w14:textId="77777777" w:rsidR="00E04578" w:rsidRPr="00E6635F" w:rsidRDefault="00E04578" w:rsidP="00A33E64">
                  <w:pPr>
                    <w:pStyle w:val="afffff6"/>
                    <w:rPr>
                      <w:lang w:val="en-US"/>
                    </w:rPr>
                  </w:pPr>
                  <w:r w:rsidRPr="00097959">
                    <w:rPr>
                      <w:i/>
                      <w:lang w:val="en-US"/>
                    </w:rPr>
                    <w:t>contentID</w:t>
                  </w:r>
                  <w:r w:rsidRPr="00E04578">
                    <w:rPr>
                      <w:lang w:val="en-US"/>
                    </w:rPr>
                    <w:t>|</w:t>
                  </w:r>
                  <w:r w:rsidRPr="00097959">
                    <w:rPr>
                      <w:i/>
                      <w:lang w:val="en-US"/>
                    </w:rPr>
                    <w:t>address</w:t>
                  </w:r>
                  <w:r w:rsidRPr="00E04578">
                    <w:rPr>
                      <w:lang w:val="en-US"/>
                    </w:rPr>
                    <w:t>|</w:t>
                  </w:r>
                  <w:r w:rsidRPr="00097959">
                    <w:rPr>
                      <w:i/>
                      <w:lang w:val="en-US"/>
                    </w:rPr>
                    <w:t>port</w:t>
                  </w:r>
                  <w:r w:rsidRPr="00E04578">
                    <w:rPr>
                      <w:lang w:val="en-US"/>
                    </w:rPr>
                    <w:t>|</w:t>
                  </w:r>
                  <w:r w:rsidRPr="00097959">
                    <w:rPr>
                      <w:i/>
                      <w:lang w:val="en-US"/>
                    </w:rPr>
                    <w:t>data_dir</w:t>
                  </w:r>
                  <w:r w:rsidRPr="00E04578">
                    <w:rPr>
                      <w:lang w:val="en-US"/>
                    </w:rPr>
                    <w:t xml:space="preserve"> </w:t>
                  </w:r>
                  <w:r w:rsidRPr="00097959">
                    <w:rPr>
                      <w:i/>
                      <w:lang w:val="en-US"/>
                    </w:rPr>
                    <w:t>new_address</w:t>
                  </w:r>
                  <w:r w:rsidRPr="00E04578">
                    <w:rPr>
                      <w:lang w:val="en-US"/>
                    </w:rPr>
                    <w:t>|</w:t>
                  </w:r>
                  <w:r w:rsidRPr="00097959">
                    <w:rPr>
                      <w:i/>
                      <w:lang w:val="en-US"/>
                    </w:rPr>
                    <w:t>port</w:t>
                  </w:r>
                  <w:r w:rsidRPr="00E04578">
                    <w:rPr>
                      <w:lang w:val="en-US"/>
                    </w:rPr>
                    <w:t>|</w:t>
                  </w:r>
                  <w:r w:rsidRPr="00097959">
                    <w:rPr>
                      <w:i/>
                      <w:lang w:val="en-US"/>
                    </w:rPr>
                    <w:t>data_dir</w:t>
                  </w:r>
                </w:p>
              </w:tc>
            </w:tr>
          </w:tbl>
          <w:p w14:paraId="3BBE50FE" w14:textId="32DC4F90" w:rsidR="00E04578" w:rsidRDefault="00E04578" w:rsidP="00097959">
            <w:pPr>
              <w:pStyle w:val="aff8"/>
              <w:rPr>
                <w:lang w:val="ru-RU"/>
              </w:rPr>
            </w:pPr>
            <w:r w:rsidRPr="00E04578">
              <w:rPr>
                <w:lang w:val="ru-RU"/>
              </w:rPr>
              <w:t xml:space="preserve">Где </w:t>
            </w:r>
            <w:r w:rsidRPr="00097959">
              <w:rPr>
                <w:rStyle w:val="afffff7"/>
              </w:rPr>
              <w:t>contentID</w:t>
            </w:r>
            <w:r w:rsidR="00097959">
              <w:rPr>
                <w:lang w:val="ru-RU"/>
              </w:rPr>
              <w:t xml:space="preserve"> —</w:t>
            </w:r>
            <w:r w:rsidRPr="00E04578">
              <w:rPr>
                <w:lang w:val="ru-RU"/>
              </w:rPr>
              <w:t xml:space="preserve"> это идентификатор содержимого </w:t>
            </w:r>
            <w:r w:rsidR="00097959">
              <w:rPr>
                <w:lang w:val="ru-RU"/>
              </w:rPr>
              <w:t>инстанса</w:t>
            </w:r>
            <w:r w:rsidRPr="00E04578">
              <w:rPr>
                <w:lang w:val="ru-RU"/>
              </w:rPr>
              <w:t xml:space="preserve"> сегмента, </w:t>
            </w:r>
            <w:r w:rsidRPr="00097959">
              <w:rPr>
                <w:rStyle w:val="afffff7"/>
              </w:rPr>
              <w:t>address</w:t>
            </w:r>
            <w:r w:rsidRPr="00E04578">
              <w:rPr>
                <w:lang w:val="ru-RU"/>
              </w:rPr>
              <w:t xml:space="preserve"> </w:t>
            </w:r>
            <w:r w:rsidR="00097959">
              <w:rPr>
                <w:lang w:val="ru-RU"/>
              </w:rPr>
              <w:t>—</w:t>
            </w:r>
            <w:r w:rsidRPr="00E04578">
              <w:rPr>
                <w:lang w:val="ru-RU"/>
              </w:rPr>
              <w:t xml:space="preserve"> имя хоста или </w:t>
            </w:r>
            <w:r w:rsidRPr="00E04578">
              <w:t>IP</w:t>
            </w:r>
            <w:r w:rsidRPr="00E04578">
              <w:rPr>
                <w:lang w:val="ru-RU"/>
              </w:rPr>
              <w:t xml:space="preserve">-адрес хоста сегмента, </w:t>
            </w:r>
            <w:r w:rsidRPr="00097959">
              <w:rPr>
                <w:rStyle w:val="afffff7"/>
              </w:rPr>
              <w:t>port</w:t>
            </w:r>
            <w:r w:rsidRPr="00E04578">
              <w:rPr>
                <w:lang w:val="ru-RU"/>
              </w:rPr>
              <w:t xml:space="preserve"> </w:t>
            </w:r>
            <w:r w:rsidR="00097959">
              <w:rPr>
                <w:lang w:val="ru-RU"/>
              </w:rPr>
              <w:t>—</w:t>
            </w:r>
            <w:r w:rsidRPr="00E04578">
              <w:rPr>
                <w:lang w:val="ru-RU"/>
              </w:rPr>
              <w:t xml:space="preserve"> это порт связи, а </w:t>
            </w:r>
            <w:r w:rsidRPr="00097959">
              <w:rPr>
                <w:rStyle w:val="afffff7"/>
              </w:rPr>
              <w:t>data</w:t>
            </w:r>
            <w:r w:rsidRPr="00097959">
              <w:rPr>
                <w:rStyle w:val="afffff7"/>
                <w:lang w:val="ru-RU"/>
              </w:rPr>
              <w:t>_</w:t>
            </w:r>
            <w:r w:rsidRPr="00097959">
              <w:rPr>
                <w:rStyle w:val="afffff7"/>
              </w:rPr>
              <w:t>dir</w:t>
            </w:r>
            <w:r w:rsidRPr="00E04578">
              <w:rPr>
                <w:lang w:val="ru-RU"/>
              </w:rPr>
              <w:t xml:space="preserve"> </w:t>
            </w:r>
            <w:r w:rsidR="00097959">
              <w:rPr>
                <w:lang w:val="ru-RU"/>
              </w:rPr>
              <w:t>—</w:t>
            </w:r>
            <w:r w:rsidRPr="00E04578">
              <w:rPr>
                <w:lang w:val="ru-RU"/>
              </w:rPr>
              <w:t xml:space="preserve"> это каталог данных </w:t>
            </w:r>
            <w:r w:rsidR="00097959">
              <w:rPr>
                <w:lang w:val="ru-RU"/>
              </w:rPr>
              <w:t>инстанса</w:t>
            </w:r>
            <w:r w:rsidRPr="00E04578">
              <w:rPr>
                <w:lang w:val="ru-RU"/>
              </w:rPr>
              <w:t xml:space="preserve"> сегмента.</w:t>
            </w:r>
          </w:p>
        </w:tc>
      </w:tr>
      <w:tr w:rsidR="00E04578" w:rsidRPr="00E04578" w14:paraId="7A3750B9" w14:textId="77777777" w:rsidTr="00A95A27">
        <w:tc>
          <w:tcPr>
            <w:tcW w:w="2483" w:type="dxa"/>
            <w:tcMar>
              <w:top w:w="57" w:type="dxa"/>
              <w:left w:w="85" w:type="dxa"/>
              <w:bottom w:w="57" w:type="dxa"/>
              <w:right w:w="85" w:type="dxa"/>
            </w:tcMar>
          </w:tcPr>
          <w:p w14:paraId="37D15431" w14:textId="482741A9" w:rsidR="00E04578" w:rsidRPr="00E04578" w:rsidRDefault="00E04578" w:rsidP="00097959">
            <w:pPr>
              <w:pStyle w:val="afffff6"/>
              <w:jc w:val="left"/>
            </w:pPr>
            <w:r w:rsidRPr="00E04578">
              <w:lastRenderedPageBreak/>
              <w:t xml:space="preserve">-l </w:t>
            </w:r>
            <w:r w:rsidRPr="00097959">
              <w:rPr>
                <w:i/>
              </w:rPr>
              <w:t>logfile_directory</w:t>
            </w:r>
          </w:p>
        </w:tc>
        <w:tc>
          <w:tcPr>
            <w:tcW w:w="6861" w:type="dxa"/>
            <w:tcMar>
              <w:top w:w="57" w:type="dxa"/>
              <w:left w:w="85" w:type="dxa"/>
              <w:bottom w:w="57" w:type="dxa"/>
              <w:right w:w="85" w:type="dxa"/>
            </w:tcMar>
          </w:tcPr>
          <w:p w14:paraId="7497AF91" w14:textId="704A1765" w:rsidR="00E04578" w:rsidRPr="00E04578" w:rsidRDefault="00E04578" w:rsidP="00E04578">
            <w:pPr>
              <w:pStyle w:val="aff8"/>
              <w:rPr>
                <w:lang w:val="ru-RU"/>
              </w:rPr>
            </w:pPr>
            <w:r w:rsidRPr="00E04578">
              <w:rPr>
                <w:lang w:val="ru-RU"/>
              </w:rPr>
              <w:t>Ка</w:t>
            </w:r>
            <w:r>
              <w:rPr>
                <w:lang w:val="ru-RU"/>
              </w:rPr>
              <w:t>талог для записи файла журнала.</w:t>
            </w:r>
            <w:r w:rsidRPr="00E04578">
              <w:rPr>
                <w:lang w:val="ru-RU"/>
              </w:rPr>
              <w:t xml:space="preserve"> П</w:t>
            </w:r>
            <w:r>
              <w:rPr>
                <w:lang w:val="ru-RU"/>
              </w:rPr>
              <w:t xml:space="preserve">о умолчанию </w:t>
            </w:r>
            <w:r w:rsidRPr="00097959">
              <w:rPr>
                <w:rStyle w:val="afffff7"/>
              </w:rPr>
              <w:t>~/gpAdminLogs</w:t>
            </w:r>
            <w:r w:rsidRPr="00E04578">
              <w:rPr>
                <w:lang w:val="ru-RU"/>
              </w:rPr>
              <w:t>.</w:t>
            </w:r>
          </w:p>
        </w:tc>
      </w:tr>
      <w:tr w:rsidR="00E04578" w:rsidRPr="00E04578" w14:paraId="7E4406AC" w14:textId="77777777" w:rsidTr="00A95A27">
        <w:tc>
          <w:tcPr>
            <w:tcW w:w="2483" w:type="dxa"/>
            <w:tcMar>
              <w:top w:w="57" w:type="dxa"/>
              <w:left w:w="85" w:type="dxa"/>
              <w:bottom w:w="57" w:type="dxa"/>
              <w:right w:w="85" w:type="dxa"/>
            </w:tcMar>
          </w:tcPr>
          <w:p w14:paraId="65CADBF8" w14:textId="59D3AE15" w:rsidR="00E04578" w:rsidRPr="00E04578" w:rsidRDefault="00097959" w:rsidP="00097959">
            <w:pPr>
              <w:pStyle w:val="afffff6"/>
              <w:jc w:val="left"/>
            </w:pPr>
            <w:r>
              <w:t>-v</w:t>
            </w:r>
          </w:p>
        </w:tc>
        <w:tc>
          <w:tcPr>
            <w:tcW w:w="6861" w:type="dxa"/>
            <w:tcMar>
              <w:top w:w="57" w:type="dxa"/>
              <w:left w:w="85" w:type="dxa"/>
              <w:bottom w:w="57" w:type="dxa"/>
              <w:right w:w="85" w:type="dxa"/>
            </w:tcMar>
          </w:tcPr>
          <w:p w14:paraId="3265964E" w14:textId="09D472B5" w:rsidR="00E04578" w:rsidRPr="00E04578" w:rsidRDefault="00E04578" w:rsidP="00E04578">
            <w:pPr>
              <w:pStyle w:val="aff8"/>
              <w:rPr>
                <w:lang w:val="ru-RU"/>
              </w:rPr>
            </w:pPr>
            <w:r w:rsidRPr="00E04578">
              <w:rPr>
                <w:lang w:val="ru-RU"/>
              </w:rPr>
              <w:t xml:space="preserve">Устанавливает подробный </w:t>
            </w:r>
            <w:r w:rsidR="00097959" w:rsidRPr="00097959">
              <w:rPr>
                <w:lang w:val="ru-RU"/>
              </w:rPr>
              <w:t>(verbose)</w:t>
            </w:r>
            <w:r w:rsidR="00097959">
              <w:rPr>
                <w:lang w:val="ru-RU"/>
              </w:rPr>
              <w:t xml:space="preserve"> </w:t>
            </w:r>
            <w:r w:rsidRPr="00E04578">
              <w:rPr>
                <w:lang w:val="ru-RU"/>
              </w:rPr>
              <w:t>вывод журнала.</w:t>
            </w:r>
          </w:p>
        </w:tc>
      </w:tr>
      <w:tr w:rsidR="00E04578" w:rsidRPr="00E04578" w14:paraId="0CDCDAB4" w14:textId="77777777" w:rsidTr="00A95A27">
        <w:tc>
          <w:tcPr>
            <w:tcW w:w="2483" w:type="dxa"/>
            <w:tcMar>
              <w:top w:w="57" w:type="dxa"/>
              <w:left w:w="85" w:type="dxa"/>
              <w:bottom w:w="57" w:type="dxa"/>
              <w:right w:w="85" w:type="dxa"/>
            </w:tcMar>
          </w:tcPr>
          <w:p w14:paraId="67A70765" w14:textId="79E011B1" w:rsidR="00E04578" w:rsidRPr="00E04578" w:rsidRDefault="00097959" w:rsidP="00097959">
            <w:pPr>
              <w:pStyle w:val="afffff6"/>
              <w:jc w:val="left"/>
            </w:pPr>
            <w:r>
              <w:t>--version</w:t>
            </w:r>
          </w:p>
        </w:tc>
        <w:tc>
          <w:tcPr>
            <w:tcW w:w="6861" w:type="dxa"/>
            <w:tcMar>
              <w:top w:w="57" w:type="dxa"/>
              <w:left w:w="85" w:type="dxa"/>
              <w:bottom w:w="57" w:type="dxa"/>
              <w:right w:w="85" w:type="dxa"/>
            </w:tcMar>
          </w:tcPr>
          <w:p w14:paraId="0DD3AE92" w14:textId="594ECC8A" w:rsidR="00E04578" w:rsidRPr="00E04578" w:rsidRDefault="00E04578" w:rsidP="00E04578">
            <w:pPr>
              <w:pStyle w:val="aff8"/>
              <w:rPr>
                <w:lang w:val="ru-RU"/>
              </w:rPr>
            </w:pPr>
            <w:r w:rsidRPr="00E04578">
              <w:rPr>
                <w:lang w:val="ru-RU"/>
              </w:rPr>
              <w:t>Отображает версию этой утилиты.</w:t>
            </w:r>
          </w:p>
        </w:tc>
      </w:tr>
      <w:tr w:rsidR="00E04578" w:rsidRPr="00E04578" w14:paraId="439BC790" w14:textId="77777777" w:rsidTr="00A95A27">
        <w:tc>
          <w:tcPr>
            <w:tcW w:w="2483" w:type="dxa"/>
            <w:tcMar>
              <w:top w:w="57" w:type="dxa"/>
              <w:left w:w="85" w:type="dxa"/>
              <w:bottom w:w="57" w:type="dxa"/>
              <w:right w:w="85" w:type="dxa"/>
            </w:tcMar>
          </w:tcPr>
          <w:p w14:paraId="5FC146AA" w14:textId="4A5CA04F" w:rsidR="00E04578" w:rsidRPr="00E04578" w:rsidRDefault="00097959" w:rsidP="00097959">
            <w:pPr>
              <w:pStyle w:val="afffff6"/>
              <w:jc w:val="left"/>
            </w:pPr>
            <w:r>
              <w:t>-?</w:t>
            </w:r>
          </w:p>
        </w:tc>
        <w:tc>
          <w:tcPr>
            <w:tcW w:w="6861" w:type="dxa"/>
            <w:tcMar>
              <w:top w:w="57" w:type="dxa"/>
              <w:left w:w="85" w:type="dxa"/>
              <w:bottom w:w="57" w:type="dxa"/>
              <w:right w:w="85" w:type="dxa"/>
            </w:tcMar>
          </w:tcPr>
          <w:p w14:paraId="14C0CD97" w14:textId="101C6431" w:rsidR="00E04578" w:rsidRPr="00E04578" w:rsidRDefault="00E04578" w:rsidP="00E04578">
            <w:pPr>
              <w:pStyle w:val="aff8"/>
              <w:rPr>
                <w:lang w:val="ru-RU"/>
              </w:rPr>
            </w:pPr>
            <w:r w:rsidRPr="00E04578">
              <w:rPr>
                <w:lang w:val="ru-RU"/>
              </w:rPr>
              <w:t>Отображает интерактивную справку.</w:t>
            </w:r>
          </w:p>
        </w:tc>
      </w:tr>
    </w:tbl>
    <w:p w14:paraId="21518FEE" w14:textId="1D7A8852" w:rsidR="00A94417" w:rsidRPr="00E04578" w:rsidRDefault="00794707" w:rsidP="000749E2">
      <w:pPr>
        <w:pStyle w:val="46"/>
      </w:pPr>
      <w:r>
        <w:t>Примеры</w:t>
      </w:r>
    </w:p>
    <w:p w14:paraId="510B6039" w14:textId="103762C2" w:rsidR="00A94417" w:rsidRPr="00E04578" w:rsidRDefault="00097959" w:rsidP="00A94417">
      <w:pPr>
        <w:pStyle w:val="afff1"/>
      </w:pPr>
      <w:r>
        <w:t>Переместить</w:t>
      </w:r>
      <w:r w:rsidR="00794707" w:rsidRPr="00794707">
        <w:t xml:space="preserve"> зеркала из существующей системы </w:t>
      </w:r>
      <w:r w:rsidR="002C3408">
        <w:t>RT.Warehouse</w:t>
      </w:r>
      <w:r w:rsidRPr="00097959">
        <w:t xml:space="preserve"> </w:t>
      </w:r>
      <w:r w:rsidR="00794707" w:rsidRPr="00794707">
        <w:t>на другой набор хостов: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94707" w:rsidRPr="000749E2" w14:paraId="0EF2DD62" w14:textId="77777777" w:rsidTr="00A95A27">
        <w:tc>
          <w:tcPr>
            <w:tcW w:w="9344" w:type="dxa"/>
            <w:shd w:val="clear" w:color="auto" w:fill="F2F2F2" w:themeFill="background1" w:themeFillShade="F2"/>
          </w:tcPr>
          <w:p w14:paraId="7ACFBF82" w14:textId="1B5CEEA5" w:rsidR="00794707" w:rsidRPr="001F26BF" w:rsidRDefault="00794707" w:rsidP="00A95A27">
            <w:pPr>
              <w:pStyle w:val="afffff"/>
            </w:pPr>
            <w:r w:rsidRPr="00794707">
              <w:t>$ gpmovemirrors -i move_config_file</w:t>
            </w:r>
          </w:p>
        </w:tc>
      </w:tr>
    </w:tbl>
    <w:p w14:paraId="3C773E7A" w14:textId="0E817997" w:rsidR="00A94417" w:rsidRPr="00794707" w:rsidRDefault="00794707" w:rsidP="00A94417">
      <w:pPr>
        <w:pStyle w:val="afff1"/>
      </w:pPr>
      <w:r w:rsidRPr="00794707">
        <w:t xml:space="preserve">Где </w:t>
      </w:r>
      <w:r w:rsidRPr="00097959">
        <w:rPr>
          <w:rStyle w:val="afffff0"/>
        </w:rPr>
        <w:t>move</w:t>
      </w:r>
      <w:r w:rsidRPr="0055738E">
        <w:rPr>
          <w:rStyle w:val="afffff0"/>
          <w:lang w:val="ru-RU"/>
        </w:rPr>
        <w:t>_</w:t>
      </w:r>
      <w:r w:rsidRPr="00097959">
        <w:rPr>
          <w:rStyle w:val="afffff0"/>
        </w:rPr>
        <w:t>config</w:t>
      </w:r>
      <w:r w:rsidRPr="0055738E">
        <w:rPr>
          <w:rStyle w:val="afffff0"/>
          <w:lang w:val="ru-RU"/>
        </w:rPr>
        <w:t>_</w:t>
      </w:r>
      <w:r w:rsidRPr="00097959">
        <w:rPr>
          <w:rStyle w:val="afffff0"/>
        </w:rPr>
        <w:t>file</w:t>
      </w:r>
      <w:r w:rsidRPr="00794707">
        <w:t xml:space="preserve"> выглядит примерно так: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94707" w:rsidRPr="000749E2" w14:paraId="6843244A" w14:textId="77777777" w:rsidTr="00A95A27">
        <w:tc>
          <w:tcPr>
            <w:tcW w:w="9344" w:type="dxa"/>
            <w:shd w:val="clear" w:color="auto" w:fill="F2F2F2" w:themeFill="background1" w:themeFillShade="F2"/>
          </w:tcPr>
          <w:p w14:paraId="0A0D5CF4" w14:textId="77777777" w:rsidR="00794707" w:rsidRDefault="00794707" w:rsidP="00794707">
            <w:pPr>
              <w:pStyle w:val="afffff"/>
            </w:pPr>
            <w:r>
              <w:t>1|sdw2|50001|/data2/mirror/gpseg1 sdw3|50001|/data/mirror/gpseg1</w:t>
            </w:r>
          </w:p>
          <w:p w14:paraId="3DB3A840" w14:textId="77777777" w:rsidR="00794707" w:rsidRDefault="00794707" w:rsidP="00794707">
            <w:pPr>
              <w:pStyle w:val="afffff"/>
            </w:pPr>
            <w:r>
              <w:t>2|sdw2|50001|/data2/mirror/gpseg2 sdw4|50001|/data/mirror/gpseg2</w:t>
            </w:r>
          </w:p>
          <w:p w14:paraId="37DE5A83" w14:textId="304A6E27" w:rsidR="00794707" w:rsidRPr="001F26BF" w:rsidRDefault="00794707" w:rsidP="00794707">
            <w:pPr>
              <w:pStyle w:val="afffff"/>
            </w:pPr>
            <w:r>
              <w:t>3|sdw3|50001|/data2/mirror/gpseg3 sdw1|50001|/data/mirror/gpseg3</w:t>
            </w:r>
          </w:p>
        </w:tc>
      </w:tr>
    </w:tbl>
    <w:p w14:paraId="45A4AB02" w14:textId="0FEAB961" w:rsidR="00A94417" w:rsidRPr="00794707" w:rsidRDefault="00A839D2" w:rsidP="000C5B1F">
      <w:pPr>
        <w:pStyle w:val="3a"/>
      </w:pPr>
      <w:bookmarkStart w:id="74" w:name="_Toc74742939"/>
      <w:r w:rsidRPr="00A839D2">
        <w:t>gpperfmon_install</w:t>
      </w:r>
      <w:bookmarkEnd w:id="74"/>
    </w:p>
    <w:p w14:paraId="594139A7" w14:textId="5884845B" w:rsidR="00A94417" w:rsidRPr="00A839D2" w:rsidRDefault="00A839D2" w:rsidP="00A94417">
      <w:pPr>
        <w:pStyle w:val="afff1"/>
      </w:pPr>
      <w:r w:rsidRPr="00A839D2">
        <w:t xml:space="preserve">Устанавливает базу данных </w:t>
      </w:r>
      <w:r w:rsidRPr="00B3343C">
        <w:rPr>
          <w:rStyle w:val="afffff0"/>
        </w:rPr>
        <w:t>gpperfmon</w:t>
      </w:r>
      <w:r w:rsidRPr="00A839D2">
        <w:t xml:space="preserve"> и дополнительно включает агенты сбора данных.</w:t>
      </w:r>
    </w:p>
    <w:p w14:paraId="2263E163" w14:textId="1CD15B36" w:rsidR="00A839D2"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839D2" w:rsidRPr="000749E2" w14:paraId="372EB21D" w14:textId="77777777" w:rsidTr="00A95A27">
        <w:tc>
          <w:tcPr>
            <w:tcW w:w="9344" w:type="dxa"/>
            <w:shd w:val="clear" w:color="auto" w:fill="F2F2F2" w:themeFill="background1" w:themeFillShade="F2"/>
          </w:tcPr>
          <w:p w14:paraId="35C5D0E5" w14:textId="77777777" w:rsidR="00A839D2" w:rsidRDefault="00A839D2" w:rsidP="00A839D2">
            <w:pPr>
              <w:pStyle w:val="afffff"/>
            </w:pPr>
            <w:r>
              <w:t xml:space="preserve">gpperfmon_install --port </w:t>
            </w:r>
            <w:r w:rsidRPr="00B3343C">
              <w:rPr>
                <w:i/>
              </w:rPr>
              <w:t>gpdb_port</w:t>
            </w:r>
            <w:r>
              <w:t xml:space="preserve"> </w:t>
            </w:r>
          </w:p>
          <w:p w14:paraId="00EBBB42" w14:textId="77777777" w:rsidR="00A839D2" w:rsidRDefault="00A839D2" w:rsidP="00A839D2">
            <w:pPr>
              <w:pStyle w:val="afffff"/>
            </w:pPr>
            <w:r>
              <w:t xml:space="preserve">      [--enable --password </w:t>
            </w:r>
            <w:r w:rsidRPr="00B3343C">
              <w:rPr>
                <w:i/>
              </w:rPr>
              <w:t>gpmon_password</w:t>
            </w:r>
            <w:r>
              <w:t xml:space="preserve"> [--pgpass </w:t>
            </w:r>
            <w:r w:rsidRPr="00B3343C">
              <w:rPr>
                <w:i/>
              </w:rPr>
              <w:t>path_to_file</w:t>
            </w:r>
            <w:r>
              <w:t>]]</w:t>
            </w:r>
          </w:p>
          <w:p w14:paraId="6E7B9330" w14:textId="77777777" w:rsidR="00A839D2" w:rsidRDefault="00A839D2" w:rsidP="00A839D2">
            <w:pPr>
              <w:pStyle w:val="afffff"/>
            </w:pPr>
            <w:r>
              <w:t xml:space="preserve">      [--verbose]</w:t>
            </w:r>
          </w:p>
          <w:p w14:paraId="15CA8BD5" w14:textId="77777777" w:rsidR="00A839D2" w:rsidRDefault="00A839D2" w:rsidP="00A839D2">
            <w:pPr>
              <w:pStyle w:val="afffff"/>
            </w:pPr>
          </w:p>
          <w:p w14:paraId="7F6A96F8" w14:textId="16631EE8" w:rsidR="00A839D2" w:rsidRPr="001F26BF" w:rsidRDefault="00A839D2" w:rsidP="00A839D2">
            <w:pPr>
              <w:pStyle w:val="afffff"/>
            </w:pPr>
            <w:r>
              <w:t>gpperfmon_install --help | -h | -?</w:t>
            </w:r>
          </w:p>
        </w:tc>
      </w:tr>
    </w:tbl>
    <w:p w14:paraId="5F04607E" w14:textId="77777777" w:rsidR="001502E9" w:rsidRDefault="001502E9" w:rsidP="000749E2">
      <w:pPr>
        <w:pStyle w:val="46"/>
      </w:pPr>
      <w:r>
        <w:t>Описание</w:t>
      </w:r>
    </w:p>
    <w:p w14:paraId="2365E90F" w14:textId="46EFAE58" w:rsidR="001502E9" w:rsidRDefault="001502E9" w:rsidP="001502E9">
      <w:pPr>
        <w:pStyle w:val="afff1"/>
      </w:pPr>
      <w:r>
        <w:t xml:space="preserve">Утилита </w:t>
      </w:r>
      <w:r w:rsidRPr="00B3343C">
        <w:rPr>
          <w:rStyle w:val="afffff0"/>
        </w:rPr>
        <w:t>gpperfmon</w:t>
      </w:r>
      <w:r w:rsidRPr="0055738E">
        <w:rPr>
          <w:rStyle w:val="afffff0"/>
          <w:lang w:val="ru-RU"/>
        </w:rPr>
        <w:t>_</w:t>
      </w:r>
      <w:r w:rsidRPr="00B3343C">
        <w:rPr>
          <w:rStyle w:val="afffff0"/>
        </w:rPr>
        <w:t>install</w:t>
      </w:r>
      <w:r>
        <w:t xml:space="preserve"> автоматизирует шаги, необходимые для включения агентов сбора данных. Для запуска этой утилиты вы должны быть системным пользователем </w:t>
      </w:r>
      <w:r w:rsidR="002C3408">
        <w:t>RT.Warehouse</w:t>
      </w:r>
      <w:r>
        <w:t xml:space="preserve"> (</w:t>
      </w:r>
      <w:r w:rsidRPr="00B3343C">
        <w:rPr>
          <w:rStyle w:val="afffff0"/>
        </w:rPr>
        <w:t>gpadmin</w:t>
      </w:r>
      <w:r>
        <w:t xml:space="preserve">). Параметр </w:t>
      </w:r>
      <w:r w:rsidRPr="0055738E">
        <w:rPr>
          <w:rStyle w:val="afffff0"/>
          <w:lang w:val="ru-RU"/>
        </w:rPr>
        <w:t>--</w:t>
      </w:r>
      <w:r w:rsidRPr="00B3343C">
        <w:rPr>
          <w:rStyle w:val="afffff0"/>
        </w:rPr>
        <w:t>port</w:t>
      </w:r>
      <w:r w:rsidR="00B3343C">
        <w:t xml:space="preserve"> обязателен. При использовании параметра</w:t>
      </w:r>
      <w:r>
        <w:t xml:space="preserve"> </w:t>
      </w:r>
      <w:r w:rsidRPr="00B3343C">
        <w:rPr>
          <w:rStyle w:val="afffff0"/>
          <w:lang w:val="ru-RU"/>
        </w:rPr>
        <w:t>--</w:t>
      </w:r>
      <w:r w:rsidRPr="00B3343C">
        <w:rPr>
          <w:rStyle w:val="afffff0"/>
        </w:rPr>
        <w:t>enable</w:t>
      </w:r>
      <w:r>
        <w:t xml:space="preserve"> также требуется </w:t>
      </w:r>
      <w:r w:rsidR="00B3343C">
        <w:lastRenderedPageBreak/>
        <w:t>параметр</w:t>
      </w:r>
      <w:r>
        <w:t xml:space="preserve"> </w:t>
      </w:r>
      <w:r w:rsidRPr="00B3343C">
        <w:rPr>
          <w:rStyle w:val="afffff0"/>
          <w:lang w:val="ru-RU"/>
        </w:rPr>
        <w:t>--</w:t>
      </w:r>
      <w:r w:rsidRPr="00B3343C">
        <w:rPr>
          <w:rStyle w:val="afffff0"/>
        </w:rPr>
        <w:t>password</w:t>
      </w:r>
      <w:r>
        <w:t xml:space="preserve">. Используйте параметр </w:t>
      </w:r>
      <w:r w:rsidRPr="00B3343C">
        <w:rPr>
          <w:rStyle w:val="afffff0"/>
          <w:lang w:val="ru-RU"/>
        </w:rPr>
        <w:t>--</w:t>
      </w:r>
      <w:r w:rsidRPr="00B3343C">
        <w:rPr>
          <w:rStyle w:val="afffff0"/>
        </w:rPr>
        <w:t>port</w:t>
      </w:r>
      <w:r>
        <w:t xml:space="preserve">, чтобы указать порт </w:t>
      </w:r>
      <w:r w:rsidR="00B3343C">
        <w:t>инстанса мастера</w:t>
      </w:r>
      <w:r>
        <w:t xml:space="preserve"> </w:t>
      </w:r>
      <w:r w:rsidR="002C3408">
        <w:t>RT.Warehouse</w:t>
      </w:r>
      <w:r>
        <w:t xml:space="preserve">. При использовании </w:t>
      </w:r>
      <w:r w:rsidR="00B3343C">
        <w:t>параметра</w:t>
      </w:r>
      <w:r>
        <w:t xml:space="preserve"> </w:t>
      </w:r>
      <w:r w:rsidR="00B3343C" w:rsidRPr="00B3343C">
        <w:rPr>
          <w:rStyle w:val="afffff0"/>
          <w:lang w:val="ru-RU"/>
        </w:rPr>
        <w:noBreakHyphen/>
      </w:r>
      <w:r w:rsidR="00B3343C" w:rsidRPr="00B3343C">
        <w:rPr>
          <w:rStyle w:val="afffff0"/>
          <w:lang w:val="ru-RU"/>
        </w:rPr>
        <w:noBreakHyphen/>
      </w:r>
      <w:r w:rsidRPr="00B3343C">
        <w:rPr>
          <w:rStyle w:val="afffff0"/>
        </w:rPr>
        <w:t>enable</w:t>
      </w:r>
      <w:r>
        <w:t xml:space="preserve"> необходимо перезапустить </w:t>
      </w:r>
      <w:r w:rsidR="002C3408">
        <w:t>RT.Warehouse</w:t>
      </w:r>
      <w:r>
        <w:t xml:space="preserve"> после завершения работы утилиты.</w:t>
      </w:r>
    </w:p>
    <w:p w14:paraId="099E2DBA" w14:textId="18EDD734" w:rsidR="001502E9" w:rsidRDefault="001502E9" w:rsidP="001502E9">
      <w:pPr>
        <w:pStyle w:val="afff1"/>
      </w:pPr>
      <w:r>
        <w:t xml:space="preserve">При запуске без </w:t>
      </w:r>
      <w:r w:rsidR="00B3343C">
        <w:t>параметра</w:t>
      </w:r>
      <w:r>
        <w:t xml:space="preserve"> </w:t>
      </w:r>
      <w:r w:rsidRPr="00B3343C">
        <w:rPr>
          <w:rStyle w:val="afffff0"/>
          <w:lang w:val="ru-RU"/>
        </w:rPr>
        <w:t>--</w:t>
      </w:r>
      <w:r w:rsidRPr="00B3343C">
        <w:rPr>
          <w:rStyle w:val="afffff0"/>
        </w:rPr>
        <w:t>enable</w:t>
      </w:r>
      <w:r>
        <w:t xml:space="preserve"> утилита прост</w:t>
      </w:r>
      <w:r w:rsidR="00B3343C">
        <w:t>о создаё</w:t>
      </w:r>
      <w:r>
        <w:t xml:space="preserve">т базу данных </w:t>
      </w:r>
      <w:r w:rsidRPr="00B3343C">
        <w:rPr>
          <w:rStyle w:val="afffff0"/>
        </w:rPr>
        <w:t>gpperfmon</w:t>
      </w:r>
      <w:r>
        <w:t xml:space="preserve"> (база данных, используемая для хранения системных метрик, собранных агентами сбора данных). При запуске с параметром </w:t>
      </w:r>
      <w:r w:rsidRPr="00B3343C">
        <w:rPr>
          <w:rStyle w:val="afffff0"/>
          <w:lang w:val="ru-RU"/>
        </w:rPr>
        <w:t>--</w:t>
      </w:r>
      <w:r w:rsidRPr="00B3343C">
        <w:rPr>
          <w:rStyle w:val="afffff0"/>
        </w:rPr>
        <w:t>enable</w:t>
      </w:r>
      <w:r>
        <w:t xml:space="preserve"> утилита также выполняет следующие дополнительные задачи, необходимые для включения агентов сбора д</w:t>
      </w:r>
      <w:r w:rsidR="00B3343C">
        <w:t>анных мониторинга</w:t>
      </w:r>
      <w:r>
        <w:t xml:space="preserve"> производительности:</w:t>
      </w:r>
    </w:p>
    <w:p w14:paraId="144CE754" w14:textId="494EF1DA" w:rsidR="001502E9" w:rsidRDefault="00B3343C" w:rsidP="00B638B0">
      <w:pPr>
        <w:pStyle w:val="a2"/>
        <w:numPr>
          <w:ilvl w:val="0"/>
          <w:numId w:val="40"/>
        </w:numPr>
        <w:jc w:val="both"/>
      </w:pPr>
      <w:r>
        <w:t>Создаё</w:t>
      </w:r>
      <w:r w:rsidR="001502E9">
        <w:t xml:space="preserve">т роль суперпользователя </w:t>
      </w:r>
      <w:r w:rsidR="001502E9" w:rsidRPr="00B3343C">
        <w:rPr>
          <w:rStyle w:val="afffff0"/>
        </w:rPr>
        <w:t>gpmon</w:t>
      </w:r>
      <w:r w:rsidR="001502E9">
        <w:t xml:space="preserve"> в </w:t>
      </w:r>
      <w:r w:rsidR="002C3408">
        <w:t>RT.Warehouse</w:t>
      </w:r>
      <w:r w:rsidR="001502E9">
        <w:t xml:space="preserve">. Агентам сбора данных эта роль требуется для подключения к базе данных и записи своих данных. Роль суперпользователя </w:t>
      </w:r>
      <w:r w:rsidR="001502E9" w:rsidRPr="00B3343C">
        <w:rPr>
          <w:rStyle w:val="afffff0"/>
        </w:rPr>
        <w:t>gpmon</w:t>
      </w:r>
      <w:r w:rsidR="001502E9">
        <w:t xml:space="preserve"> по умолчанию использует аутентификацию с паролем с шифрованием MD5. Используйте параметр </w:t>
      </w:r>
      <w:r w:rsidR="001502E9" w:rsidRPr="00B3343C">
        <w:rPr>
          <w:rStyle w:val="afffff0"/>
        </w:rPr>
        <w:t>--password</w:t>
      </w:r>
      <w:r w:rsidR="001502E9">
        <w:t xml:space="preserve">, чтобы установить пароль суперпользователя </w:t>
      </w:r>
      <w:r w:rsidR="001502E9" w:rsidRPr="00B3343C">
        <w:rPr>
          <w:rStyle w:val="afffff0"/>
        </w:rPr>
        <w:t>gpmon</w:t>
      </w:r>
      <w:r w:rsidR="001502E9">
        <w:t>.</w:t>
      </w:r>
    </w:p>
    <w:p w14:paraId="6553422D" w14:textId="02EA0BDB" w:rsidR="001502E9" w:rsidRDefault="001502E9" w:rsidP="001502E9">
      <w:pPr>
        <w:pStyle w:val="affff8"/>
      </w:pPr>
      <w:r>
        <w:t xml:space="preserve">Обновляет файл </w:t>
      </w:r>
      <w:r w:rsidRPr="00B3343C">
        <w:rPr>
          <w:rStyle w:val="afffff0"/>
          <w:lang w:val="ru-RU"/>
        </w:rPr>
        <w:t>$</w:t>
      </w:r>
      <w:r w:rsidRPr="00B3343C">
        <w:rPr>
          <w:rStyle w:val="afffff0"/>
        </w:rPr>
        <w:t>MASTER</w:t>
      </w:r>
      <w:r w:rsidRPr="00B3343C">
        <w:rPr>
          <w:rStyle w:val="afffff0"/>
          <w:lang w:val="ru-RU"/>
        </w:rPr>
        <w:t>_</w:t>
      </w:r>
      <w:r w:rsidRPr="00B3343C">
        <w:rPr>
          <w:rStyle w:val="afffff0"/>
        </w:rPr>
        <w:t>DATA</w:t>
      </w:r>
      <w:r w:rsidRPr="00B3343C">
        <w:rPr>
          <w:rStyle w:val="afffff0"/>
          <w:lang w:val="ru-RU"/>
        </w:rPr>
        <w:t>_</w:t>
      </w:r>
      <w:r w:rsidRPr="00B3343C">
        <w:rPr>
          <w:rStyle w:val="afffff0"/>
        </w:rPr>
        <w:t>DIRECTORY</w:t>
      </w:r>
      <w:r w:rsidRPr="00B3343C">
        <w:rPr>
          <w:rStyle w:val="afffff0"/>
          <w:lang w:val="ru-RU"/>
        </w:rPr>
        <w:t>/</w:t>
      </w:r>
      <w:r w:rsidRPr="00B3343C">
        <w:rPr>
          <w:rStyle w:val="afffff0"/>
        </w:rPr>
        <w:t>pg</w:t>
      </w:r>
      <w:r w:rsidRPr="00B3343C">
        <w:rPr>
          <w:rStyle w:val="afffff0"/>
          <w:lang w:val="ru-RU"/>
        </w:rPr>
        <w:t>_</w:t>
      </w:r>
      <w:r w:rsidRPr="00B3343C">
        <w:rPr>
          <w:rStyle w:val="afffff0"/>
        </w:rPr>
        <w:t>hba</w:t>
      </w:r>
      <w:r w:rsidRPr="00B3343C">
        <w:rPr>
          <w:rStyle w:val="afffff0"/>
          <w:lang w:val="ru-RU"/>
        </w:rPr>
        <w:t>.</w:t>
      </w:r>
      <w:r w:rsidRPr="00B3343C">
        <w:rPr>
          <w:rStyle w:val="afffff0"/>
        </w:rPr>
        <w:t>conf</w:t>
      </w:r>
      <w:r>
        <w:t xml:space="preserve">. Утилита добавляет эти строки в файл аутентификации </w:t>
      </w:r>
      <w:r w:rsidR="00B3343C">
        <w:t>хостов</w:t>
      </w:r>
      <w:r>
        <w:t xml:space="preserve"> (</w:t>
      </w:r>
      <w:r w:rsidRPr="00B3343C">
        <w:rPr>
          <w:rStyle w:val="afffff0"/>
        </w:rPr>
        <w:t>pg</w:t>
      </w:r>
      <w:r w:rsidRPr="00B3343C">
        <w:rPr>
          <w:rStyle w:val="afffff0"/>
          <w:lang w:val="ru-RU"/>
        </w:rPr>
        <w:t>_</w:t>
      </w:r>
      <w:proofErr w:type="gramStart"/>
      <w:r w:rsidRPr="00B3343C">
        <w:rPr>
          <w:rStyle w:val="afffff0"/>
        </w:rPr>
        <w:t>hba</w:t>
      </w:r>
      <w:r w:rsidRPr="00B3343C">
        <w:rPr>
          <w:rStyle w:val="afffff0"/>
          <w:lang w:val="ru-RU"/>
        </w:rPr>
        <w:t>.</w:t>
      </w:r>
      <w:r w:rsidRPr="00B3343C">
        <w:rPr>
          <w:rStyle w:val="afffff0"/>
        </w:rPr>
        <w:t>conf</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502E9" w:rsidRPr="001F26BF" w14:paraId="6A3165EB" w14:textId="77777777" w:rsidTr="00A95A27">
        <w:tc>
          <w:tcPr>
            <w:tcW w:w="9344" w:type="dxa"/>
            <w:shd w:val="clear" w:color="auto" w:fill="F2F2F2" w:themeFill="background1" w:themeFillShade="F2"/>
          </w:tcPr>
          <w:p w14:paraId="6827AE0D" w14:textId="77777777" w:rsidR="001502E9" w:rsidRDefault="001502E9" w:rsidP="001502E9">
            <w:pPr>
              <w:pStyle w:val="afffff"/>
            </w:pPr>
            <w:r>
              <w:t>local      gpperfmon     gpmon                 md5</w:t>
            </w:r>
          </w:p>
          <w:p w14:paraId="554D0D47" w14:textId="77777777" w:rsidR="001502E9" w:rsidRDefault="001502E9" w:rsidP="001502E9">
            <w:pPr>
              <w:pStyle w:val="afffff"/>
            </w:pPr>
            <w:r>
              <w:t>host       all           gpmon  127.0.0.1/28   md5</w:t>
            </w:r>
          </w:p>
          <w:p w14:paraId="27A46E8A" w14:textId="08032D7F" w:rsidR="001502E9" w:rsidRPr="001F26BF" w:rsidRDefault="001502E9" w:rsidP="001502E9">
            <w:pPr>
              <w:pStyle w:val="afffff"/>
            </w:pPr>
            <w:r>
              <w:t>host       all           gpmon  ::1/128        md5</w:t>
            </w:r>
          </w:p>
        </w:tc>
      </w:tr>
    </w:tbl>
    <w:p w14:paraId="364D91E9" w14:textId="64209F36" w:rsidR="00A94417" w:rsidRPr="00A839D2" w:rsidRDefault="001502E9" w:rsidP="001502E9">
      <w:pPr>
        <w:pStyle w:val="affff8"/>
        <w:numPr>
          <w:ilvl w:val="0"/>
          <w:numId w:val="0"/>
        </w:numPr>
        <w:ind w:left="1080"/>
      </w:pPr>
      <w:r>
        <w:t xml:space="preserve">Вторая и третья строки, записи </w:t>
      </w:r>
      <w:r w:rsidR="00B3343C" w:rsidRPr="00B3343C">
        <w:rPr>
          <w:rStyle w:val="afffff0"/>
        </w:rPr>
        <w:t>host</w:t>
      </w:r>
      <w:r>
        <w:t xml:space="preserve">, предоставляют </w:t>
      </w:r>
      <w:r w:rsidRPr="00B3343C">
        <w:rPr>
          <w:rStyle w:val="afffff0"/>
        </w:rPr>
        <w:t>gpmon</w:t>
      </w:r>
      <w:r>
        <w:t xml:space="preserve"> доступ ко всем базам данных </w:t>
      </w:r>
      <w:r w:rsidR="002C3408">
        <w:t>RT.Warehouse</w:t>
      </w:r>
      <w:r>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853C4E" w14:paraId="57D875E9" w14:textId="77777777" w:rsidTr="00A95A27">
        <w:trPr>
          <w:cantSplit/>
        </w:trPr>
        <w:tc>
          <w:tcPr>
            <w:tcW w:w="9248" w:type="dxa"/>
          </w:tcPr>
          <w:p w14:paraId="535EB13C" w14:textId="77777777" w:rsidR="00853C4E" w:rsidRPr="003B6273" w:rsidRDefault="00853C4E" w:rsidP="00A95A27">
            <w:pPr>
              <w:pStyle w:val="afff1"/>
              <w:ind w:firstLine="0"/>
              <w:rPr>
                <w:b/>
              </w:rPr>
            </w:pPr>
            <w:r>
              <w:rPr>
                <w:b/>
              </w:rPr>
              <w:lastRenderedPageBreak/>
              <w:t>Примечание</w:t>
            </w:r>
            <w:r w:rsidRPr="003B6273">
              <w:rPr>
                <w:b/>
              </w:rPr>
              <w:t>.</w:t>
            </w:r>
          </w:p>
          <w:p w14:paraId="44B922DD" w14:textId="66EEFF94" w:rsidR="00853C4E" w:rsidRDefault="00853C4E" w:rsidP="00853C4E">
            <w:pPr>
              <w:pStyle w:val="afff1"/>
            </w:pPr>
            <w:r>
              <w:t xml:space="preserve">Может потребоваться отредактировать строки в файле </w:t>
            </w:r>
            <w:r w:rsidRPr="00B10253">
              <w:rPr>
                <w:rStyle w:val="afffff0"/>
              </w:rPr>
              <w:t>pg</w:t>
            </w:r>
            <w:r w:rsidRPr="0055738E">
              <w:rPr>
                <w:rStyle w:val="afffff0"/>
                <w:lang w:val="ru-RU"/>
              </w:rPr>
              <w:t>_</w:t>
            </w:r>
            <w:proofErr w:type="gramStart"/>
            <w:r w:rsidRPr="00B10253">
              <w:rPr>
                <w:rStyle w:val="afffff0"/>
              </w:rPr>
              <w:t>hba</w:t>
            </w:r>
            <w:r w:rsidRPr="0055738E">
              <w:rPr>
                <w:rStyle w:val="afffff0"/>
                <w:lang w:val="ru-RU"/>
              </w:rPr>
              <w:t>.</w:t>
            </w:r>
            <w:r w:rsidRPr="00B10253">
              <w:rPr>
                <w:rStyle w:val="afffff0"/>
              </w:rPr>
              <w:t>conf</w:t>
            </w:r>
            <w:proofErr w:type="gramEnd"/>
            <w:r>
              <w:t xml:space="preserve"> после запуска утилиты </w:t>
            </w:r>
            <w:r w:rsidRPr="00B10253">
              <w:rPr>
                <w:rStyle w:val="afffff0"/>
              </w:rPr>
              <w:t>gpperfmon</w:t>
            </w:r>
            <w:r w:rsidRPr="0055738E">
              <w:rPr>
                <w:rStyle w:val="afffff0"/>
                <w:lang w:val="ru-RU"/>
              </w:rPr>
              <w:t>_</w:t>
            </w:r>
            <w:r w:rsidRPr="00B10253">
              <w:rPr>
                <w:rStyle w:val="afffff0"/>
              </w:rPr>
              <w:t>install</w:t>
            </w:r>
            <w:r>
              <w:t xml:space="preserve">, чтобы ограничить доступ роли </w:t>
            </w:r>
            <w:r w:rsidRPr="00B10253">
              <w:rPr>
                <w:rStyle w:val="afffff0"/>
              </w:rPr>
              <w:t>gpmon</w:t>
            </w:r>
            <w:r>
              <w:t xml:space="preserve"> к базам данных или изменить метод аутентификации. После редактирования файла запустите </w:t>
            </w:r>
            <w:r w:rsidRPr="00B10253">
              <w:rPr>
                <w:rStyle w:val="afffff0"/>
              </w:rPr>
              <w:t>gpstop</w:t>
            </w:r>
            <w:r w:rsidRPr="00B10253">
              <w:rPr>
                <w:rStyle w:val="afffff0"/>
                <w:lang w:val="ru-RU"/>
              </w:rPr>
              <w:t xml:space="preserve"> -</w:t>
            </w:r>
            <w:r w:rsidRPr="00B10253">
              <w:rPr>
                <w:rStyle w:val="afffff0"/>
              </w:rPr>
              <w:t>u</w:t>
            </w:r>
            <w:r>
              <w:t xml:space="preserve">, чтобы перезагрузить файл в </w:t>
            </w:r>
            <w:r w:rsidR="002C3408">
              <w:t>RT.Warehouse</w:t>
            </w:r>
            <w:r>
              <w:t>.</w:t>
            </w:r>
          </w:p>
          <w:p w14:paraId="0D7B46F7" w14:textId="77BD635B" w:rsidR="00853C4E" w:rsidRDefault="00853C4E" w:rsidP="00B638B0">
            <w:pPr>
              <w:pStyle w:val="a2"/>
              <w:numPr>
                <w:ilvl w:val="0"/>
                <w:numId w:val="41"/>
              </w:numPr>
              <w:jc w:val="both"/>
            </w:pPr>
            <w:r>
              <w:t xml:space="preserve">Чтобы ограничить доступ </w:t>
            </w:r>
            <w:r w:rsidRPr="00B10253">
              <w:rPr>
                <w:rStyle w:val="afffff0"/>
              </w:rPr>
              <w:t>gpmon</w:t>
            </w:r>
            <w:r>
              <w:t xml:space="preserve"> только к базе данных </w:t>
            </w:r>
            <w:r w:rsidRPr="00B10253">
              <w:rPr>
                <w:rStyle w:val="afffff0"/>
              </w:rPr>
              <w:t>gpperfmon</w:t>
            </w:r>
            <w:r w:rsidR="00B10253">
              <w:t xml:space="preserve">, отредактируйте записи </w:t>
            </w:r>
            <w:r w:rsidR="00B10253" w:rsidRPr="00B10253">
              <w:rPr>
                <w:rStyle w:val="afffff0"/>
              </w:rPr>
              <w:t>host</w:t>
            </w:r>
            <w:r>
              <w:t xml:space="preserve"> в файле </w:t>
            </w:r>
            <w:r w:rsidRPr="00B10253">
              <w:rPr>
                <w:rStyle w:val="afffff0"/>
              </w:rPr>
              <w:t>pg</w:t>
            </w:r>
            <w:r w:rsidRPr="00B10253">
              <w:rPr>
                <w:rStyle w:val="afffff0"/>
                <w:lang w:val="ru-RU"/>
              </w:rPr>
              <w:t>_</w:t>
            </w:r>
            <w:r w:rsidRPr="00B10253">
              <w:rPr>
                <w:rStyle w:val="afffff0"/>
              </w:rPr>
              <w:t>hba</w:t>
            </w:r>
            <w:r w:rsidRPr="00B10253">
              <w:rPr>
                <w:rStyle w:val="afffff0"/>
                <w:lang w:val="ru-RU"/>
              </w:rPr>
              <w:t>.</w:t>
            </w:r>
            <w:r w:rsidRPr="00B10253">
              <w:rPr>
                <w:rStyle w:val="afffff0"/>
              </w:rPr>
              <w:t>conf</w:t>
            </w:r>
            <w:r>
              <w:t xml:space="preserve">. Для пользователя </w:t>
            </w:r>
            <w:r w:rsidRPr="00B10253">
              <w:rPr>
                <w:rStyle w:val="afffff0"/>
              </w:rPr>
              <w:t>gpmon</w:t>
            </w:r>
            <w:r w:rsidR="00B10253">
              <w:t xml:space="preserve"> измените второе поле с</w:t>
            </w:r>
            <w:r>
              <w:t xml:space="preserve"> </w:t>
            </w:r>
            <w:r w:rsidR="00B10253" w:rsidRPr="00B10253">
              <w:rPr>
                <w:rStyle w:val="afffff0"/>
              </w:rPr>
              <w:t>all</w:t>
            </w:r>
            <w:r>
              <w:t xml:space="preserve"> на </w:t>
            </w:r>
            <w:r w:rsidRPr="00B10253">
              <w:rPr>
                <w:rStyle w:val="afffff0"/>
              </w:rPr>
              <w:t>gpperfmon</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022"/>
            </w:tblGrid>
            <w:tr w:rsidR="00853C4E" w:rsidRPr="001F26BF" w14:paraId="386FE0D8" w14:textId="77777777" w:rsidTr="00A95A27">
              <w:tc>
                <w:tcPr>
                  <w:tcW w:w="9344" w:type="dxa"/>
                  <w:shd w:val="clear" w:color="auto" w:fill="F2F2F2" w:themeFill="background1" w:themeFillShade="F2"/>
                </w:tcPr>
                <w:p w14:paraId="4D5E1A91" w14:textId="77777777" w:rsidR="00853C4E" w:rsidRDefault="00853C4E" w:rsidP="00853C4E">
                  <w:pPr>
                    <w:pStyle w:val="afffff"/>
                  </w:pPr>
                  <w:r>
                    <w:t>local      gpperfmon     gpmon                  md5</w:t>
                  </w:r>
                </w:p>
                <w:p w14:paraId="2E2E064B" w14:textId="77777777" w:rsidR="00853C4E" w:rsidRDefault="00853C4E" w:rsidP="00853C4E">
                  <w:pPr>
                    <w:pStyle w:val="afffff"/>
                  </w:pPr>
                  <w:r>
                    <w:t>host       gpperfmon     gpmon    127.0.0.1/28  md5</w:t>
                  </w:r>
                </w:p>
                <w:p w14:paraId="36B42804" w14:textId="77777777" w:rsidR="00853C4E" w:rsidRPr="001F26BF" w:rsidRDefault="00853C4E" w:rsidP="00853C4E">
                  <w:pPr>
                    <w:pStyle w:val="afffff"/>
                  </w:pPr>
                  <w:r>
                    <w:t>host       gpperfmon     gpmon    ::1/128       md5</w:t>
                  </w:r>
                </w:p>
              </w:tc>
            </w:tr>
          </w:tbl>
          <w:p w14:paraId="37118B92" w14:textId="348ACC06" w:rsidR="00853C4E" w:rsidRDefault="00853C4E" w:rsidP="00853C4E">
            <w:pPr>
              <w:pStyle w:val="affff8"/>
            </w:pPr>
            <w:r>
              <w:t xml:space="preserve">Утилита </w:t>
            </w:r>
            <w:r w:rsidRPr="00B10253">
              <w:rPr>
                <w:rStyle w:val="afffff0"/>
              </w:rPr>
              <w:t>gpperfmon</w:t>
            </w:r>
            <w:r w:rsidRPr="0055738E">
              <w:rPr>
                <w:rStyle w:val="afffff0"/>
                <w:lang w:val="ru-RU"/>
              </w:rPr>
              <w:t>_</w:t>
            </w:r>
            <w:r w:rsidRPr="00B10253">
              <w:rPr>
                <w:rStyle w:val="afffff0"/>
              </w:rPr>
              <w:t>install</w:t>
            </w:r>
            <w:r>
              <w:t xml:space="preserve"> использует метод аутентификации MD5 по умолчанию. </w:t>
            </w:r>
            <w:r w:rsidR="002C3408">
              <w:t>RT.Warehouse</w:t>
            </w:r>
            <w:r w:rsidR="00B10253" w:rsidRPr="00B10253">
              <w:t xml:space="preserve"> </w:t>
            </w:r>
            <w:r>
              <w:t xml:space="preserve">может быть дополнительно сконфигурирована </w:t>
            </w:r>
            <w:r w:rsidR="00B10253">
              <w:t>для использования хэ</w:t>
            </w:r>
            <w:r>
              <w:t>ш-алгоритма SHA-256 для в</w:t>
            </w:r>
            <w:r w:rsidR="00B10253">
              <w:t>ычисления хэшей паролей, сохранё</w:t>
            </w:r>
            <w:r>
              <w:t xml:space="preserve">нных в системном каталоге. Это несовместимо с методом </w:t>
            </w:r>
            <w:r w:rsidR="00B10253">
              <w:t>аутентификации</w:t>
            </w:r>
            <w:r>
              <w:t xml:space="preserve"> под</w:t>
            </w:r>
            <w:r w:rsidR="00B10253">
              <w:t>линности MD5, который ожидает хэ</w:t>
            </w:r>
            <w:r>
              <w:t xml:space="preserve">ш-код MD5 или пароль в виде открытого текста в системном каталоге. По этой причине, если вы включили хэш-алгоритм SHA-256 в базе данных, вы должны отредактировать файл </w:t>
            </w:r>
            <w:r w:rsidRPr="00B10253">
              <w:rPr>
                <w:rStyle w:val="afffff0"/>
              </w:rPr>
              <w:t>pg</w:t>
            </w:r>
            <w:r w:rsidRPr="0055738E">
              <w:rPr>
                <w:rStyle w:val="afffff0"/>
                <w:lang w:val="ru-RU"/>
              </w:rPr>
              <w:t>_</w:t>
            </w:r>
            <w:proofErr w:type="gramStart"/>
            <w:r w:rsidRPr="00B10253">
              <w:rPr>
                <w:rStyle w:val="afffff0"/>
              </w:rPr>
              <w:t>hba</w:t>
            </w:r>
            <w:r w:rsidRPr="0055738E">
              <w:rPr>
                <w:rStyle w:val="afffff0"/>
                <w:lang w:val="ru-RU"/>
              </w:rPr>
              <w:t>.</w:t>
            </w:r>
            <w:r w:rsidRPr="00B10253">
              <w:rPr>
                <w:rStyle w:val="afffff0"/>
              </w:rPr>
              <w:t>conf</w:t>
            </w:r>
            <w:proofErr w:type="gramEnd"/>
            <w:r>
              <w:t xml:space="preserve"> после запуска утилиты </w:t>
            </w:r>
            <w:r w:rsidRPr="00B10253">
              <w:rPr>
                <w:rStyle w:val="afffff0"/>
              </w:rPr>
              <w:t>gpperfmon</w:t>
            </w:r>
            <w:r w:rsidRPr="0055738E">
              <w:rPr>
                <w:rStyle w:val="afffff0"/>
                <w:lang w:val="ru-RU"/>
              </w:rPr>
              <w:t>_</w:t>
            </w:r>
            <w:r w:rsidRPr="00B10253">
              <w:rPr>
                <w:rStyle w:val="afffff0"/>
              </w:rPr>
              <w:t>install</w:t>
            </w:r>
            <w:r>
              <w:t xml:space="preserve">. Для записей </w:t>
            </w:r>
            <w:r w:rsidR="00B10253" w:rsidRPr="00B10253">
              <w:rPr>
                <w:rStyle w:val="afffff0"/>
              </w:rPr>
              <w:t>host</w:t>
            </w:r>
            <w:r>
              <w:t xml:space="preserve"> измените метод аутентификации для роли </w:t>
            </w:r>
            <w:r w:rsidRPr="00B10253">
              <w:rPr>
                <w:rStyle w:val="afffff0"/>
              </w:rPr>
              <w:t>gpmon</w:t>
            </w:r>
            <w:r>
              <w:t xml:space="preserve"> с </w:t>
            </w:r>
            <w:r w:rsidRPr="00B10253">
              <w:rPr>
                <w:rStyle w:val="afffff0"/>
              </w:rPr>
              <w:t>md</w:t>
            </w:r>
            <w:r w:rsidRPr="00B10253">
              <w:rPr>
                <w:rStyle w:val="afffff0"/>
                <w:lang w:val="ru-RU"/>
              </w:rPr>
              <w:t>5</w:t>
            </w:r>
            <w:r>
              <w:t xml:space="preserve"> на </w:t>
            </w:r>
            <w:r w:rsidR="00B10253" w:rsidRPr="00B10253">
              <w:rPr>
                <w:rStyle w:val="afffff0"/>
              </w:rPr>
              <w:t>password</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022"/>
            </w:tblGrid>
            <w:tr w:rsidR="00853C4E" w:rsidRPr="00853C4E" w14:paraId="5C8A6B77" w14:textId="77777777" w:rsidTr="00A95A27">
              <w:tc>
                <w:tcPr>
                  <w:tcW w:w="9344" w:type="dxa"/>
                  <w:shd w:val="clear" w:color="auto" w:fill="F2F2F2" w:themeFill="background1" w:themeFillShade="F2"/>
                </w:tcPr>
                <w:p w14:paraId="3724365B" w14:textId="77777777" w:rsidR="00853C4E" w:rsidRDefault="00853C4E" w:rsidP="00853C4E">
                  <w:pPr>
                    <w:pStyle w:val="afffff"/>
                  </w:pPr>
                  <w:r>
                    <w:t xml:space="preserve">local      gpperfmon     gpmon                 md5 </w:t>
                  </w:r>
                </w:p>
                <w:p w14:paraId="0346247E" w14:textId="77777777" w:rsidR="00853C4E" w:rsidRDefault="00853C4E" w:rsidP="00853C4E">
                  <w:pPr>
                    <w:pStyle w:val="afffff"/>
                  </w:pPr>
                  <w:r>
                    <w:t>host       all           gpmon  127.0.0.1/28   password</w:t>
                  </w:r>
                </w:p>
                <w:p w14:paraId="34F2AAAC" w14:textId="77777777" w:rsidR="00853C4E" w:rsidRPr="00853C4E" w:rsidRDefault="00853C4E" w:rsidP="00853C4E">
                  <w:pPr>
                    <w:pStyle w:val="afffff"/>
                    <w:rPr>
                      <w:lang w:val="ru-RU"/>
                    </w:rPr>
                  </w:pPr>
                  <w:r>
                    <w:t>host</w:t>
                  </w:r>
                  <w:r w:rsidRPr="00853C4E">
                    <w:rPr>
                      <w:lang w:val="ru-RU"/>
                    </w:rPr>
                    <w:t xml:space="preserve">       </w:t>
                  </w:r>
                  <w:r>
                    <w:t>all</w:t>
                  </w:r>
                  <w:r w:rsidRPr="00853C4E">
                    <w:rPr>
                      <w:lang w:val="ru-RU"/>
                    </w:rPr>
                    <w:t xml:space="preserve">           </w:t>
                  </w:r>
                  <w:r>
                    <w:t>gpmon</w:t>
                  </w:r>
                  <w:r w:rsidRPr="00853C4E">
                    <w:rPr>
                      <w:lang w:val="ru-RU"/>
                    </w:rPr>
                    <w:t xml:space="preserve">  ::1/128        </w:t>
                  </w:r>
                  <w:r>
                    <w:t>password</w:t>
                  </w:r>
                </w:p>
              </w:tc>
            </w:tr>
          </w:tbl>
          <w:p w14:paraId="1C327C54" w14:textId="0F9C5CCD" w:rsidR="00853C4E" w:rsidRDefault="00B10253" w:rsidP="00B10253">
            <w:pPr>
              <w:pStyle w:val="affff8"/>
              <w:numPr>
                <w:ilvl w:val="0"/>
                <w:numId w:val="0"/>
              </w:numPr>
              <w:ind w:left="1080"/>
            </w:pPr>
            <w:r>
              <w:t xml:space="preserve">Метод аутентификации </w:t>
            </w:r>
            <w:r w:rsidR="00853C4E" w:rsidRPr="00B10253">
              <w:rPr>
                <w:rStyle w:val="afffff0"/>
              </w:rPr>
              <w:t>password</w:t>
            </w:r>
            <w:r w:rsidR="00853C4E">
              <w:t xml:space="preserve"> представляет для аутентификации пароль пользователя в виде открытого текста и не должен исполь</w:t>
            </w:r>
            <w:r>
              <w:t>зоваться в ненадежной сети.</w:t>
            </w:r>
          </w:p>
        </w:tc>
      </w:tr>
    </w:tbl>
    <w:p w14:paraId="74BDE72B" w14:textId="77777777" w:rsidR="00853C4E" w:rsidRDefault="00853C4E" w:rsidP="00A95A27">
      <w:pPr>
        <w:pStyle w:val="affff8"/>
      </w:pPr>
      <w:r>
        <w:t xml:space="preserve">Обновляет файл паролей </w:t>
      </w:r>
      <w:proofErr w:type="gramStart"/>
      <w:r>
        <w:t>(</w:t>
      </w:r>
      <w:r w:rsidRPr="0055738E">
        <w:rPr>
          <w:rStyle w:val="afffff0"/>
          <w:lang w:val="ru-RU"/>
        </w:rPr>
        <w:t>.</w:t>
      </w:r>
      <w:r w:rsidRPr="00B10253">
        <w:rPr>
          <w:rStyle w:val="afffff0"/>
        </w:rPr>
        <w:t>pgpass</w:t>
      </w:r>
      <w:proofErr w:type="gramEnd"/>
      <w:r>
        <w:t xml:space="preserve">). Чтобы позволить агентам сбора данных подключаться в качестве роли </w:t>
      </w:r>
      <w:r w:rsidRPr="00B10253">
        <w:rPr>
          <w:rStyle w:val="afffff0"/>
        </w:rPr>
        <w:t>gpmon</w:t>
      </w:r>
      <w:r>
        <w:t xml:space="preserve"> без запроса пароля, у вас должен быть файл паролей, в котором есть запись для пользователя </w:t>
      </w:r>
      <w:r w:rsidRPr="00B10253">
        <w:rPr>
          <w:rStyle w:val="afffff0"/>
        </w:rPr>
        <w:t>gpmon</w:t>
      </w:r>
      <w:r>
        <w:t>. Утилита добавляет следующую запись в ваш файл паролей (если файл не существует, утилита создаст его):</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53C4E" w:rsidRPr="00853C4E" w14:paraId="073970D5" w14:textId="77777777" w:rsidTr="00A95A27">
        <w:tc>
          <w:tcPr>
            <w:tcW w:w="9344" w:type="dxa"/>
            <w:shd w:val="clear" w:color="auto" w:fill="F2F2F2" w:themeFill="background1" w:themeFillShade="F2"/>
          </w:tcPr>
          <w:p w14:paraId="7300F810" w14:textId="483367F3" w:rsidR="00853C4E" w:rsidRPr="00853C4E" w:rsidRDefault="00853C4E" w:rsidP="00A95A27">
            <w:pPr>
              <w:pStyle w:val="afffff"/>
              <w:rPr>
                <w:lang w:val="ru-RU"/>
              </w:rPr>
            </w:pPr>
            <w:r w:rsidRPr="00853C4E">
              <w:t>*:5432:gpperfmon:gpmon:</w:t>
            </w:r>
            <w:r w:rsidRPr="00B10253">
              <w:rPr>
                <w:i/>
              </w:rPr>
              <w:t>gpmon_password</w:t>
            </w:r>
          </w:p>
        </w:tc>
      </w:tr>
    </w:tbl>
    <w:p w14:paraId="0602CA35" w14:textId="46CD8B60" w:rsidR="00853C4E" w:rsidRDefault="00853C4E" w:rsidP="00853C4E">
      <w:pPr>
        <w:pStyle w:val="affff8"/>
        <w:numPr>
          <w:ilvl w:val="0"/>
          <w:numId w:val="0"/>
        </w:numPr>
        <w:ind w:left="1080"/>
      </w:pPr>
      <w:r>
        <w:t xml:space="preserve">Если ваш файл паролей находится не в папке по умолчанию </w:t>
      </w:r>
      <w:r w:rsidRPr="0055738E">
        <w:rPr>
          <w:rStyle w:val="afffff0"/>
          <w:lang w:val="ru-RU"/>
        </w:rPr>
        <w:t>(~</w:t>
      </w:r>
      <w:proofErr w:type="gramStart"/>
      <w:r w:rsidRPr="0055738E">
        <w:rPr>
          <w:rStyle w:val="afffff0"/>
          <w:lang w:val="ru-RU"/>
        </w:rPr>
        <w:t>/.</w:t>
      </w:r>
      <w:r w:rsidRPr="00B10253">
        <w:rPr>
          <w:rStyle w:val="afffff0"/>
        </w:rPr>
        <w:t>pgpass</w:t>
      </w:r>
      <w:proofErr w:type="gramEnd"/>
      <w:r>
        <w:t xml:space="preserve">), используйте параметр </w:t>
      </w:r>
      <w:r w:rsidRPr="0055738E">
        <w:rPr>
          <w:rStyle w:val="afffff0"/>
          <w:lang w:val="ru-RU"/>
        </w:rPr>
        <w:t>--</w:t>
      </w:r>
      <w:r w:rsidRPr="00B10253">
        <w:rPr>
          <w:rStyle w:val="afffff0"/>
        </w:rPr>
        <w:t>pgpass</w:t>
      </w:r>
      <w:r>
        <w:t>, чтобы указать местоположение файла.</w:t>
      </w:r>
    </w:p>
    <w:p w14:paraId="0DBB7FF4" w14:textId="684D7009" w:rsidR="00853C4E" w:rsidRDefault="00853C4E" w:rsidP="00853C4E">
      <w:pPr>
        <w:pStyle w:val="affff8"/>
      </w:pPr>
      <w:r>
        <w:t xml:space="preserve">Устанавливает параметры конфигурации сервера для базы данных </w:t>
      </w:r>
      <w:r w:rsidRPr="00B10253">
        <w:rPr>
          <w:rStyle w:val="afffff0"/>
        </w:rPr>
        <w:t>gpperfmon</w:t>
      </w:r>
      <w:r>
        <w:t xml:space="preserve">. Чтобы агенты сбора данных начали сбор данных, должны быть включены следующие параметры. Утилита </w:t>
      </w:r>
      <w:r>
        <w:lastRenderedPageBreak/>
        <w:t xml:space="preserve">устанавливает следующие параметры в файлах конфигурации </w:t>
      </w:r>
      <w:proofErr w:type="gramStart"/>
      <w:r w:rsidRPr="00B10253">
        <w:rPr>
          <w:rStyle w:val="afffff0"/>
        </w:rPr>
        <w:t>postgresql</w:t>
      </w:r>
      <w:r w:rsidRPr="00B10253">
        <w:rPr>
          <w:rStyle w:val="afffff0"/>
          <w:lang w:val="ru-RU"/>
        </w:rPr>
        <w:t>.</w:t>
      </w:r>
      <w:r w:rsidRPr="00B10253">
        <w:rPr>
          <w:rStyle w:val="afffff0"/>
        </w:rPr>
        <w:t>conf</w:t>
      </w:r>
      <w:proofErr w:type="gramEnd"/>
      <w:r>
        <w:t xml:space="preserve"> </w:t>
      </w:r>
      <w:r w:rsidR="002C3408">
        <w:t>RT.Warehouse</w:t>
      </w:r>
      <w:r>
        <w:t>:</w:t>
      </w:r>
    </w:p>
    <w:p w14:paraId="34140395" w14:textId="4147D57C" w:rsidR="00853C4E" w:rsidRPr="00853C4E" w:rsidRDefault="00853C4E" w:rsidP="00853C4E">
      <w:pPr>
        <w:pStyle w:val="2d"/>
        <w:rPr>
          <w:lang w:val="en-US"/>
        </w:rPr>
      </w:pPr>
      <w:r w:rsidRPr="00B10253">
        <w:rPr>
          <w:rStyle w:val="afffff0"/>
        </w:rPr>
        <w:t>gp_enable_gpperfmon=on</w:t>
      </w:r>
      <w:r w:rsidRPr="00853C4E">
        <w:rPr>
          <w:lang w:val="en-US"/>
        </w:rPr>
        <w:t xml:space="preserve"> (</w:t>
      </w:r>
      <w:r>
        <w:rPr>
          <w:rFonts w:cs="Rostelecom Basis Light"/>
        </w:rPr>
        <w:t>во</w:t>
      </w:r>
      <w:r w:rsidRPr="00853C4E">
        <w:rPr>
          <w:lang w:val="en-US"/>
        </w:rPr>
        <w:t xml:space="preserve"> </w:t>
      </w:r>
      <w:r>
        <w:rPr>
          <w:rFonts w:cs="Rostelecom Basis Light"/>
        </w:rPr>
        <w:t>всех</w:t>
      </w:r>
      <w:r w:rsidRPr="00853C4E">
        <w:rPr>
          <w:lang w:val="en-US"/>
        </w:rPr>
        <w:t xml:space="preserve"> </w:t>
      </w:r>
      <w:r>
        <w:rPr>
          <w:rFonts w:cs="Rostelecom Basis Light"/>
        </w:rPr>
        <w:t>файлах</w:t>
      </w:r>
      <w:r w:rsidRPr="00853C4E">
        <w:rPr>
          <w:lang w:val="en-US"/>
        </w:rPr>
        <w:t xml:space="preserve"> </w:t>
      </w:r>
      <w:r w:rsidRPr="00B10253">
        <w:rPr>
          <w:rStyle w:val="afffff0"/>
        </w:rPr>
        <w:t>postgresql.conf</w:t>
      </w:r>
      <w:r w:rsidRPr="00853C4E">
        <w:rPr>
          <w:lang w:val="en-US"/>
        </w:rPr>
        <w:t>)</w:t>
      </w:r>
      <w:r>
        <w:rPr>
          <w:lang w:val="en-US"/>
        </w:rPr>
        <w:t>;</w:t>
      </w:r>
    </w:p>
    <w:p w14:paraId="7EDA4B09" w14:textId="0C51CD75" w:rsidR="00853C4E" w:rsidRPr="00853C4E" w:rsidRDefault="00853C4E" w:rsidP="00853C4E">
      <w:pPr>
        <w:pStyle w:val="2d"/>
        <w:rPr>
          <w:lang w:val="en-US"/>
        </w:rPr>
      </w:pPr>
      <w:r w:rsidRPr="00B10253">
        <w:rPr>
          <w:rStyle w:val="afffff0"/>
        </w:rPr>
        <w:t>gpperfmon_port=8888</w:t>
      </w:r>
      <w:r w:rsidRPr="00853C4E">
        <w:rPr>
          <w:lang w:val="en-US"/>
        </w:rPr>
        <w:t xml:space="preserve"> (</w:t>
      </w:r>
      <w:r>
        <w:t>во</w:t>
      </w:r>
      <w:r w:rsidRPr="00853C4E">
        <w:rPr>
          <w:lang w:val="en-US"/>
        </w:rPr>
        <w:t xml:space="preserve"> </w:t>
      </w:r>
      <w:r>
        <w:t>всех</w:t>
      </w:r>
      <w:r w:rsidRPr="00853C4E">
        <w:rPr>
          <w:lang w:val="en-US"/>
        </w:rPr>
        <w:t xml:space="preserve"> </w:t>
      </w:r>
      <w:r>
        <w:t>файлах</w:t>
      </w:r>
      <w:r w:rsidRPr="00853C4E">
        <w:rPr>
          <w:lang w:val="en-US"/>
        </w:rPr>
        <w:t xml:space="preserve"> </w:t>
      </w:r>
      <w:r w:rsidRPr="00B10253">
        <w:rPr>
          <w:rStyle w:val="afffff0"/>
        </w:rPr>
        <w:t>postgresql.conf</w:t>
      </w:r>
      <w:r w:rsidRPr="00853C4E">
        <w:rPr>
          <w:lang w:val="en-US"/>
        </w:rPr>
        <w:t>)</w:t>
      </w:r>
      <w:r>
        <w:rPr>
          <w:lang w:val="en-US"/>
        </w:rPr>
        <w:t>;</w:t>
      </w:r>
    </w:p>
    <w:p w14:paraId="177D854B" w14:textId="7430086C" w:rsidR="00853C4E" w:rsidRPr="00853C4E" w:rsidRDefault="00853C4E" w:rsidP="00853C4E">
      <w:pPr>
        <w:pStyle w:val="2d"/>
        <w:rPr>
          <w:lang w:val="en-US"/>
        </w:rPr>
      </w:pPr>
      <w:r w:rsidRPr="00B10253">
        <w:rPr>
          <w:rStyle w:val="afffff0"/>
        </w:rPr>
        <w:t>gp_external_enable_exec=on</w:t>
      </w:r>
      <w:r w:rsidRPr="00853C4E">
        <w:rPr>
          <w:lang w:val="en-US"/>
        </w:rPr>
        <w:t xml:space="preserve"> (</w:t>
      </w:r>
      <w:r>
        <w:t>в</w:t>
      </w:r>
      <w:r w:rsidRPr="00853C4E">
        <w:rPr>
          <w:lang w:val="en-US"/>
        </w:rPr>
        <w:t xml:space="preserve"> </w:t>
      </w:r>
      <w:r>
        <w:t>файле</w:t>
      </w:r>
      <w:r w:rsidRPr="00853C4E">
        <w:rPr>
          <w:lang w:val="en-US"/>
        </w:rPr>
        <w:t xml:space="preserve"> </w:t>
      </w:r>
      <w:r w:rsidR="00B10253">
        <w:t>мастера</w:t>
      </w:r>
      <w:r w:rsidR="00B10253" w:rsidRPr="00B10253">
        <w:rPr>
          <w:lang w:val="en-US"/>
        </w:rPr>
        <w:t xml:space="preserve"> </w:t>
      </w:r>
      <w:r w:rsidRPr="00B10253">
        <w:rPr>
          <w:rStyle w:val="afffff0"/>
        </w:rPr>
        <w:t>postgresql.conf</w:t>
      </w:r>
      <w:r w:rsidRPr="00853C4E">
        <w:rPr>
          <w:lang w:val="en-US"/>
        </w:rPr>
        <w:t>)</w:t>
      </w:r>
      <w:r>
        <w:rPr>
          <w:lang w:val="en-US"/>
        </w:rPr>
        <w:t>.</w:t>
      </w:r>
    </w:p>
    <w:p w14:paraId="58E3741B" w14:textId="5D24BD0E" w:rsidR="00A94417" w:rsidRPr="00A839D2" w:rsidRDefault="00853C4E" w:rsidP="00853C4E">
      <w:pPr>
        <w:pStyle w:val="affff8"/>
        <w:numPr>
          <w:ilvl w:val="0"/>
          <w:numId w:val="0"/>
        </w:numPr>
        <w:ind w:left="1080"/>
      </w:pPr>
      <w:r>
        <w:t xml:space="preserve">Агенты сбора данных можно настроить, задав параметры в файле конфигурации </w:t>
      </w:r>
      <w:r w:rsidRPr="00B10253">
        <w:rPr>
          <w:rStyle w:val="afffff0"/>
        </w:rPr>
        <w:t>gpperfmon</w:t>
      </w:r>
      <w:r w:rsidRPr="0055738E">
        <w:rPr>
          <w:rStyle w:val="afffff0"/>
          <w:lang w:val="ru-RU"/>
        </w:rPr>
        <w:t>.</w:t>
      </w:r>
      <w:r w:rsidRPr="00B10253">
        <w:rPr>
          <w:rStyle w:val="afffff0"/>
        </w:rPr>
        <w:t>conf</w:t>
      </w:r>
      <w:r>
        <w:t>. Подробнее см.</w:t>
      </w:r>
      <w:r w:rsidR="00B10253">
        <w:t xml:space="preserve"> </w:t>
      </w:r>
      <w:r w:rsidR="00B10253">
        <w:fldChar w:fldCharType="begin"/>
      </w:r>
      <w:r w:rsidR="00B10253">
        <w:instrText xml:space="preserve"> REF _Ref62636098 \h </w:instrText>
      </w:r>
      <w:r w:rsidR="00B10253">
        <w:fldChar w:fldCharType="separate"/>
      </w:r>
      <w:r w:rsidR="000D13AA">
        <w:t>Конфигурация агента сбора данных</w:t>
      </w:r>
      <w:r w:rsidR="00B10253">
        <w:fldChar w:fldCharType="end"/>
      </w:r>
      <w:r>
        <w:t>.</w:t>
      </w:r>
    </w:p>
    <w:p w14:paraId="1F9B433A" w14:textId="77777777" w:rsidR="001B1D8A" w:rsidRPr="002F4B86" w:rsidRDefault="001B1D8A" w:rsidP="000749E2">
      <w:pPr>
        <w:pStyle w:val="46"/>
      </w:pPr>
      <w:r w:rsidRPr="00B10253">
        <w:t>Параметры</w:t>
      </w:r>
    </w:p>
    <w:p w14:paraId="226ED938" w14:textId="1D70C395" w:rsidR="001B1D8A" w:rsidRPr="004969EA" w:rsidRDefault="001B1D8A" w:rsidP="001B1D8A">
      <w:pPr>
        <w:pStyle w:val="aff6"/>
      </w:pPr>
      <w:r w:rsidRPr="00624C80">
        <w:t xml:space="preserve">Таблица </w:t>
      </w:r>
      <w:fldSimple w:instr=" SEQ Таблица \* ARABIC ">
        <w:r w:rsidR="000D13AA">
          <w:rPr>
            <w:noProof/>
          </w:rPr>
          <w:t>44</w:t>
        </w:r>
      </w:fldSimple>
      <w:r w:rsidRPr="00624C80">
        <w:t xml:space="preserve"> </w:t>
      </w:r>
      <w:r w:rsidRPr="00624C80">
        <w:rPr>
          <w:rFonts w:cs="Times New Roman"/>
        </w:rPr>
        <w:t>—</w:t>
      </w:r>
      <w:r w:rsidRPr="00624C80">
        <w:t xml:space="preserve"> </w:t>
      </w:r>
      <w:r>
        <w:t xml:space="preserve">Параметры </w:t>
      </w:r>
      <w:r w:rsidR="00A839D2" w:rsidRPr="001B1D8A">
        <w:rPr>
          <w:lang w:val="en-US"/>
        </w:rPr>
        <w:t>gpperfmon</w:t>
      </w:r>
      <w:r w:rsidR="00A839D2" w:rsidRPr="00B10253">
        <w:t>_</w:t>
      </w:r>
      <w:r w:rsidR="00A839D2" w:rsidRPr="001B1D8A">
        <w:rPr>
          <w:lang w:val="en-US"/>
        </w:rPr>
        <w:t>install</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B1D8A" w:rsidRPr="00BB4D23" w14:paraId="434C55A1" w14:textId="77777777" w:rsidTr="00A95A27">
        <w:trPr>
          <w:trHeight w:val="454"/>
          <w:tblHeader/>
        </w:trPr>
        <w:tc>
          <w:tcPr>
            <w:tcW w:w="2483" w:type="dxa"/>
            <w:shd w:val="clear" w:color="auto" w:fill="7030A0"/>
            <w:tcMar>
              <w:top w:w="57" w:type="dxa"/>
              <w:left w:w="85" w:type="dxa"/>
              <w:bottom w:w="57" w:type="dxa"/>
              <w:right w:w="85" w:type="dxa"/>
            </w:tcMar>
          </w:tcPr>
          <w:p w14:paraId="11900852" w14:textId="77777777" w:rsidR="001B1D8A" w:rsidRPr="00BB4D23" w:rsidRDefault="001B1D8A" w:rsidP="00A95A27">
            <w:pPr>
              <w:pStyle w:val="affa"/>
            </w:pPr>
            <w:r>
              <w:t>Параметр</w:t>
            </w:r>
          </w:p>
        </w:tc>
        <w:tc>
          <w:tcPr>
            <w:tcW w:w="6861" w:type="dxa"/>
            <w:shd w:val="clear" w:color="auto" w:fill="7030A0"/>
            <w:tcMar>
              <w:top w:w="57" w:type="dxa"/>
              <w:left w:w="85" w:type="dxa"/>
              <w:bottom w:w="57" w:type="dxa"/>
              <w:right w:w="85" w:type="dxa"/>
            </w:tcMar>
          </w:tcPr>
          <w:p w14:paraId="5D9BF67F" w14:textId="77777777" w:rsidR="001B1D8A" w:rsidRPr="00991D67" w:rsidRDefault="001B1D8A" w:rsidP="00A95A27">
            <w:pPr>
              <w:pStyle w:val="affa"/>
            </w:pPr>
            <w:r>
              <w:t>Описание</w:t>
            </w:r>
          </w:p>
        </w:tc>
      </w:tr>
      <w:tr w:rsidR="001B1D8A" w:rsidRPr="00BB4D23" w14:paraId="64DA5615" w14:textId="77777777" w:rsidTr="00A95A27">
        <w:tc>
          <w:tcPr>
            <w:tcW w:w="2483" w:type="dxa"/>
            <w:tcMar>
              <w:top w:w="57" w:type="dxa"/>
              <w:left w:w="85" w:type="dxa"/>
              <w:bottom w:w="57" w:type="dxa"/>
              <w:right w:w="85" w:type="dxa"/>
            </w:tcMar>
          </w:tcPr>
          <w:p w14:paraId="627DE61D" w14:textId="39E344B4" w:rsidR="001B1D8A" w:rsidRPr="00991D67" w:rsidRDefault="00E5323B" w:rsidP="00B10253">
            <w:pPr>
              <w:pStyle w:val="afffff6"/>
              <w:jc w:val="left"/>
            </w:pPr>
            <w:r w:rsidRPr="00E5323B">
              <w:t>--enable</w:t>
            </w:r>
          </w:p>
        </w:tc>
        <w:tc>
          <w:tcPr>
            <w:tcW w:w="6861" w:type="dxa"/>
            <w:tcMar>
              <w:top w:w="57" w:type="dxa"/>
              <w:left w:w="85" w:type="dxa"/>
              <w:bottom w:w="57" w:type="dxa"/>
              <w:right w:w="85" w:type="dxa"/>
            </w:tcMar>
          </w:tcPr>
          <w:p w14:paraId="12F1E491" w14:textId="51C9B509" w:rsidR="001B1D8A" w:rsidRPr="00991D67" w:rsidRDefault="00E5323B" w:rsidP="00E5323B">
            <w:pPr>
              <w:pStyle w:val="aff8"/>
              <w:rPr>
                <w:lang w:val="ru-RU"/>
              </w:rPr>
            </w:pPr>
            <w:r w:rsidRPr="00E5323B">
              <w:rPr>
                <w:lang w:val="ru-RU"/>
              </w:rPr>
              <w:t xml:space="preserve">Помимо создания базы данных </w:t>
            </w:r>
            <w:r w:rsidRPr="00B10253">
              <w:rPr>
                <w:rStyle w:val="afffff7"/>
              </w:rPr>
              <w:t>gpperfmon</w:t>
            </w:r>
            <w:r w:rsidRPr="00E5323B">
              <w:rPr>
                <w:lang w:val="ru-RU"/>
              </w:rPr>
              <w:t xml:space="preserve">, выполняет дополнительные шаги, необходимые для </w:t>
            </w:r>
            <w:r>
              <w:rPr>
                <w:lang w:val="ru-RU"/>
              </w:rPr>
              <w:t xml:space="preserve">включения агентов сбора данных. </w:t>
            </w:r>
            <w:r w:rsidR="00B10253">
              <w:rPr>
                <w:lang w:val="ru-RU"/>
              </w:rPr>
              <w:t>Если указан параметр</w:t>
            </w:r>
            <w:r w:rsidRPr="00E5323B">
              <w:rPr>
                <w:lang w:val="ru-RU"/>
              </w:rPr>
              <w:t xml:space="preserve"> </w:t>
            </w:r>
            <w:r w:rsidRPr="00B10253">
              <w:rPr>
                <w:rStyle w:val="afffff7"/>
                <w:lang w:val="ru-RU"/>
              </w:rPr>
              <w:t>--</w:t>
            </w:r>
            <w:r w:rsidRPr="00B10253">
              <w:rPr>
                <w:rStyle w:val="afffff7"/>
              </w:rPr>
              <w:t>enable</w:t>
            </w:r>
            <w:r w:rsidRPr="00E5323B">
              <w:rPr>
                <w:lang w:val="ru-RU"/>
              </w:rPr>
              <w:t>, утил</w:t>
            </w:r>
            <w:r w:rsidR="00B10253">
              <w:rPr>
                <w:lang w:val="ru-RU"/>
              </w:rPr>
              <w:t>ита также создаст и настроит учё</w:t>
            </w:r>
            <w:r w:rsidRPr="00E5323B">
              <w:rPr>
                <w:lang w:val="ru-RU"/>
              </w:rPr>
              <w:t xml:space="preserve">тную запись суперпользователя </w:t>
            </w:r>
            <w:r w:rsidRPr="00B10253">
              <w:rPr>
                <w:rStyle w:val="afffff7"/>
              </w:rPr>
              <w:t>gpmon</w:t>
            </w:r>
            <w:r w:rsidRPr="00E5323B">
              <w:rPr>
                <w:lang w:val="ru-RU"/>
              </w:rPr>
              <w:t xml:space="preserve"> и установит параметры конфигурации сервера </w:t>
            </w:r>
            <w:r w:rsidRPr="00B10253">
              <w:rPr>
                <w:rStyle w:val="afffff7"/>
              </w:rPr>
              <w:t>gpperfmon</w:t>
            </w:r>
            <w:r w:rsidRPr="00E5323B">
              <w:rPr>
                <w:lang w:val="ru-RU"/>
              </w:rPr>
              <w:t xml:space="preserve"> в файлах </w:t>
            </w:r>
            <w:r w:rsidRPr="00B10253">
              <w:rPr>
                <w:rStyle w:val="afffff7"/>
              </w:rPr>
              <w:t>postgresql</w:t>
            </w:r>
            <w:r w:rsidRPr="0055738E">
              <w:rPr>
                <w:rStyle w:val="afffff7"/>
                <w:lang w:val="ru-RU"/>
              </w:rPr>
              <w:t>.</w:t>
            </w:r>
            <w:r w:rsidRPr="00B10253">
              <w:rPr>
                <w:rStyle w:val="afffff7"/>
              </w:rPr>
              <w:t>conf</w:t>
            </w:r>
            <w:r w:rsidRPr="00E5323B">
              <w:rPr>
                <w:lang w:val="ru-RU"/>
              </w:rPr>
              <w:t>.</w:t>
            </w:r>
          </w:p>
        </w:tc>
      </w:tr>
      <w:tr w:rsidR="00E5323B" w:rsidRPr="00BB4D23" w14:paraId="2E145736" w14:textId="77777777" w:rsidTr="00A95A27">
        <w:tc>
          <w:tcPr>
            <w:tcW w:w="2483" w:type="dxa"/>
            <w:tcMar>
              <w:top w:w="57" w:type="dxa"/>
              <w:left w:w="85" w:type="dxa"/>
              <w:bottom w:w="57" w:type="dxa"/>
              <w:right w:w="85" w:type="dxa"/>
            </w:tcMar>
          </w:tcPr>
          <w:p w14:paraId="6077AC28" w14:textId="234DA514" w:rsidR="00E5323B" w:rsidRPr="00E5323B" w:rsidRDefault="00E5323B" w:rsidP="00B10253">
            <w:pPr>
              <w:pStyle w:val="afffff6"/>
              <w:jc w:val="left"/>
            </w:pPr>
            <w:r w:rsidRPr="00E5323B">
              <w:t xml:space="preserve">--password </w:t>
            </w:r>
            <w:r w:rsidRPr="00B10253">
              <w:rPr>
                <w:i/>
              </w:rPr>
              <w:t>gpmon_password</w:t>
            </w:r>
          </w:p>
        </w:tc>
        <w:tc>
          <w:tcPr>
            <w:tcW w:w="6861" w:type="dxa"/>
            <w:tcMar>
              <w:top w:w="57" w:type="dxa"/>
              <w:left w:w="85" w:type="dxa"/>
              <w:bottom w:w="57" w:type="dxa"/>
              <w:right w:w="85" w:type="dxa"/>
            </w:tcMar>
          </w:tcPr>
          <w:p w14:paraId="6A147689" w14:textId="3B62AFF3" w:rsidR="00E5323B" w:rsidRPr="00E5323B" w:rsidRDefault="00E5323B" w:rsidP="00E5323B">
            <w:pPr>
              <w:pStyle w:val="aff8"/>
              <w:rPr>
                <w:lang w:val="ru-RU"/>
              </w:rPr>
            </w:pPr>
            <w:r w:rsidRPr="00E5323B">
              <w:rPr>
                <w:lang w:val="ru-RU"/>
              </w:rPr>
              <w:t>Обяз</w:t>
            </w:r>
            <w:r w:rsidR="00B10253">
              <w:rPr>
                <w:lang w:val="ru-RU"/>
              </w:rPr>
              <w:t>ательно, если указан</w:t>
            </w:r>
            <w:r>
              <w:rPr>
                <w:lang w:val="ru-RU"/>
              </w:rPr>
              <w:t xml:space="preserve"> </w:t>
            </w:r>
            <w:r w:rsidRPr="0055738E">
              <w:rPr>
                <w:rStyle w:val="afffff7"/>
                <w:lang w:val="ru-RU"/>
              </w:rPr>
              <w:t>--</w:t>
            </w:r>
            <w:r w:rsidRPr="00B10253">
              <w:rPr>
                <w:rStyle w:val="afffff7"/>
              </w:rPr>
              <w:t>enable</w:t>
            </w:r>
            <w:r>
              <w:rPr>
                <w:lang w:val="ru-RU"/>
              </w:rPr>
              <w:t>.</w:t>
            </w:r>
            <w:r w:rsidRPr="00E5323B">
              <w:rPr>
                <w:lang w:val="ru-RU"/>
              </w:rPr>
              <w:t xml:space="preserve"> Устанавливает </w:t>
            </w:r>
            <w:r>
              <w:rPr>
                <w:lang w:val="ru-RU"/>
              </w:rPr>
              <w:t xml:space="preserve">пароль суперпользователя </w:t>
            </w:r>
            <w:r w:rsidRPr="00B10253">
              <w:rPr>
                <w:rStyle w:val="afffff7"/>
              </w:rPr>
              <w:t>gpmon</w:t>
            </w:r>
            <w:r>
              <w:rPr>
                <w:lang w:val="ru-RU"/>
              </w:rPr>
              <w:t>.</w:t>
            </w:r>
            <w:r w:rsidR="00B10253">
              <w:rPr>
                <w:lang w:val="ru-RU"/>
              </w:rPr>
              <w:t xml:space="preserve"> Недопустимо, если не указан</w:t>
            </w:r>
            <w:r w:rsidRPr="00E5323B">
              <w:rPr>
                <w:lang w:val="ru-RU"/>
              </w:rPr>
              <w:t xml:space="preserve"> </w:t>
            </w:r>
            <w:r w:rsidR="00B10253">
              <w:rPr>
                <w:rStyle w:val="afffff7"/>
              </w:rPr>
              <w:noBreakHyphen/>
            </w:r>
            <w:r w:rsidR="00B10253">
              <w:rPr>
                <w:rStyle w:val="afffff7"/>
              </w:rPr>
              <w:noBreakHyphen/>
            </w:r>
            <w:r w:rsidRPr="00B10253">
              <w:rPr>
                <w:rStyle w:val="afffff7"/>
              </w:rPr>
              <w:t>enable</w:t>
            </w:r>
            <w:r w:rsidRPr="00E5323B">
              <w:rPr>
                <w:lang w:val="ru-RU"/>
              </w:rPr>
              <w:t>.</w:t>
            </w:r>
          </w:p>
        </w:tc>
      </w:tr>
      <w:tr w:rsidR="004D04DC" w:rsidRPr="00BB4D23" w14:paraId="4FF0BA80" w14:textId="77777777" w:rsidTr="00A95A27">
        <w:tc>
          <w:tcPr>
            <w:tcW w:w="2483" w:type="dxa"/>
            <w:tcMar>
              <w:top w:w="57" w:type="dxa"/>
              <w:left w:w="85" w:type="dxa"/>
              <w:bottom w:w="57" w:type="dxa"/>
              <w:right w:w="85" w:type="dxa"/>
            </w:tcMar>
          </w:tcPr>
          <w:p w14:paraId="474B36FD" w14:textId="6823FCB3" w:rsidR="004D04DC" w:rsidRPr="00E5323B" w:rsidRDefault="004D04DC" w:rsidP="00B10253">
            <w:pPr>
              <w:pStyle w:val="afffff6"/>
              <w:jc w:val="left"/>
            </w:pPr>
            <w:r w:rsidRPr="004D04DC">
              <w:t xml:space="preserve">--port </w:t>
            </w:r>
            <w:r w:rsidRPr="00B10253">
              <w:rPr>
                <w:i/>
              </w:rPr>
              <w:t>gpdb_port</w:t>
            </w:r>
          </w:p>
        </w:tc>
        <w:tc>
          <w:tcPr>
            <w:tcW w:w="6861" w:type="dxa"/>
            <w:tcMar>
              <w:top w:w="57" w:type="dxa"/>
              <w:left w:w="85" w:type="dxa"/>
              <w:bottom w:w="57" w:type="dxa"/>
              <w:right w:w="85" w:type="dxa"/>
            </w:tcMar>
          </w:tcPr>
          <w:p w14:paraId="2B895E3B" w14:textId="2FFA04C9" w:rsidR="004D04DC" w:rsidRPr="00E5323B" w:rsidRDefault="00B10253" w:rsidP="00B10253">
            <w:pPr>
              <w:pStyle w:val="aff8"/>
              <w:rPr>
                <w:lang w:val="ru-RU"/>
              </w:rPr>
            </w:pPr>
            <w:r>
              <w:rPr>
                <w:lang w:val="ru-RU"/>
              </w:rPr>
              <w:t>Обязательный</w:t>
            </w:r>
            <w:r w:rsidR="004D04DC">
              <w:rPr>
                <w:lang w:val="ru-RU"/>
              </w:rPr>
              <w:t>.</w:t>
            </w:r>
            <w:r>
              <w:rPr>
                <w:lang w:val="ru-RU"/>
              </w:rPr>
              <w:t xml:space="preserve"> Задаё</w:t>
            </w:r>
            <w:r w:rsidR="004D04DC" w:rsidRPr="004D04DC">
              <w:rPr>
                <w:lang w:val="ru-RU"/>
              </w:rPr>
              <w:t xml:space="preserve">т порт подключения </w:t>
            </w:r>
            <w:r>
              <w:rPr>
                <w:lang w:val="ru-RU"/>
              </w:rPr>
              <w:t>сервера мастера</w:t>
            </w:r>
            <w:r w:rsidR="004D04DC" w:rsidRPr="004D04DC">
              <w:rPr>
                <w:lang w:val="ru-RU"/>
              </w:rPr>
              <w:t xml:space="preserve"> </w:t>
            </w:r>
            <w:r w:rsidR="002C3408">
              <w:rPr>
                <w:lang w:val="ru-RU"/>
              </w:rPr>
              <w:t>RT.Warehouse</w:t>
            </w:r>
            <w:r w:rsidR="004D04DC" w:rsidRPr="004D04DC">
              <w:rPr>
                <w:lang w:val="ru-RU"/>
              </w:rPr>
              <w:t>.</w:t>
            </w:r>
          </w:p>
        </w:tc>
      </w:tr>
      <w:tr w:rsidR="004D04DC" w:rsidRPr="00BB4D23" w14:paraId="059D0835" w14:textId="77777777" w:rsidTr="00A95A27">
        <w:tc>
          <w:tcPr>
            <w:tcW w:w="2483" w:type="dxa"/>
            <w:tcMar>
              <w:top w:w="57" w:type="dxa"/>
              <w:left w:w="85" w:type="dxa"/>
              <w:bottom w:w="57" w:type="dxa"/>
              <w:right w:w="85" w:type="dxa"/>
            </w:tcMar>
          </w:tcPr>
          <w:p w14:paraId="2925DA39" w14:textId="6102443D" w:rsidR="004D04DC" w:rsidRPr="004D04DC" w:rsidRDefault="004D04DC" w:rsidP="00B10253">
            <w:pPr>
              <w:pStyle w:val="afffff6"/>
              <w:jc w:val="left"/>
            </w:pPr>
            <w:r w:rsidRPr="004D04DC">
              <w:t xml:space="preserve">--pgpass </w:t>
            </w:r>
            <w:r w:rsidRPr="00B10253">
              <w:rPr>
                <w:i/>
              </w:rPr>
              <w:t>path_to_file</w:t>
            </w:r>
          </w:p>
        </w:tc>
        <w:tc>
          <w:tcPr>
            <w:tcW w:w="6861" w:type="dxa"/>
            <w:tcMar>
              <w:top w:w="57" w:type="dxa"/>
              <w:left w:w="85" w:type="dxa"/>
              <w:bottom w:w="57" w:type="dxa"/>
              <w:right w:w="85" w:type="dxa"/>
            </w:tcMar>
          </w:tcPr>
          <w:p w14:paraId="2C3197E5" w14:textId="0F638FA3" w:rsidR="004D04DC" w:rsidRDefault="00B10253" w:rsidP="004D04DC">
            <w:pPr>
              <w:pStyle w:val="aff8"/>
              <w:rPr>
                <w:lang w:val="ru-RU"/>
              </w:rPr>
            </w:pPr>
            <w:r>
              <w:rPr>
                <w:lang w:val="ru-RU"/>
              </w:rPr>
              <w:t>Опционально, если указан</w:t>
            </w:r>
            <w:r w:rsidR="004D04DC">
              <w:rPr>
                <w:lang w:val="ru-RU"/>
              </w:rPr>
              <w:t xml:space="preserve"> </w:t>
            </w:r>
            <w:r w:rsidR="004D04DC" w:rsidRPr="0055738E">
              <w:rPr>
                <w:rStyle w:val="afffff7"/>
                <w:lang w:val="ru-RU"/>
              </w:rPr>
              <w:t>--</w:t>
            </w:r>
            <w:r w:rsidR="004D04DC" w:rsidRPr="00B10253">
              <w:rPr>
                <w:rStyle w:val="afffff7"/>
              </w:rPr>
              <w:t>enable</w:t>
            </w:r>
            <w:r w:rsidR="004D04DC">
              <w:rPr>
                <w:lang w:val="ru-RU"/>
              </w:rPr>
              <w:t>.</w:t>
            </w:r>
            <w:r w:rsidR="004D04DC" w:rsidRPr="004D04DC">
              <w:rPr>
                <w:lang w:val="ru-RU"/>
              </w:rPr>
              <w:t xml:space="preserve"> Если файл паролей находится не в </w:t>
            </w:r>
            <w:r w:rsidR="004D04DC">
              <w:rPr>
                <w:lang w:val="ru-RU"/>
              </w:rPr>
              <w:t xml:space="preserve">местоположении по умолчанию </w:t>
            </w:r>
            <w:r w:rsidR="004D04DC" w:rsidRPr="00B10253">
              <w:rPr>
                <w:rStyle w:val="afffff7"/>
              </w:rPr>
              <w:t>~/.pgpass</w:t>
            </w:r>
            <w:r w:rsidR="004D04DC" w:rsidRPr="004D04DC">
              <w:rPr>
                <w:lang w:val="ru-RU"/>
              </w:rPr>
              <w:t>, указывает местоположение файла паролей.</w:t>
            </w:r>
          </w:p>
        </w:tc>
      </w:tr>
      <w:tr w:rsidR="004D04DC" w:rsidRPr="00BB4D23" w14:paraId="411CFD60" w14:textId="77777777" w:rsidTr="00A95A27">
        <w:tc>
          <w:tcPr>
            <w:tcW w:w="2483" w:type="dxa"/>
            <w:tcMar>
              <w:top w:w="57" w:type="dxa"/>
              <w:left w:w="85" w:type="dxa"/>
              <w:bottom w:w="57" w:type="dxa"/>
              <w:right w:w="85" w:type="dxa"/>
            </w:tcMar>
          </w:tcPr>
          <w:p w14:paraId="6B73DD1B" w14:textId="1F242138" w:rsidR="004D04DC" w:rsidRPr="004D04DC" w:rsidRDefault="002367F0" w:rsidP="00B10253">
            <w:pPr>
              <w:pStyle w:val="afffff6"/>
              <w:jc w:val="left"/>
            </w:pPr>
            <w:r w:rsidRPr="002367F0">
              <w:t>--verbose</w:t>
            </w:r>
          </w:p>
        </w:tc>
        <w:tc>
          <w:tcPr>
            <w:tcW w:w="6861" w:type="dxa"/>
            <w:tcMar>
              <w:top w:w="57" w:type="dxa"/>
              <w:left w:w="85" w:type="dxa"/>
              <w:bottom w:w="57" w:type="dxa"/>
              <w:right w:w="85" w:type="dxa"/>
            </w:tcMar>
          </w:tcPr>
          <w:p w14:paraId="56F6475F" w14:textId="3982EB47" w:rsidR="004D04DC" w:rsidRPr="004D04DC" w:rsidRDefault="00B10253" w:rsidP="004D04DC">
            <w:pPr>
              <w:pStyle w:val="aff8"/>
              <w:rPr>
                <w:lang w:val="ru-RU"/>
              </w:rPr>
            </w:pPr>
            <w:r>
              <w:rPr>
                <w:lang w:val="ru-RU"/>
              </w:rPr>
              <w:t>Задаё</w:t>
            </w:r>
            <w:r w:rsidR="002367F0" w:rsidRPr="002367F0">
              <w:rPr>
                <w:lang w:val="ru-RU"/>
              </w:rPr>
              <w:t>т подробный уровень ведения журнала.</w:t>
            </w:r>
          </w:p>
        </w:tc>
      </w:tr>
      <w:tr w:rsidR="002367F0" w:rsidRPr="00BB4D23" w14:paraId="72C5A637" w14:textId="77777777" w:rsidTr="00A95A27">
        <w:tc>
          <w:tcPr>
            <w:tcW w:w="2483" w:type="dxa"/>
            <w:tcMar>
              <w:top w:w="57" w:type="dxa"/>
              <w:left w:w="85" w:type="dxa"/>
              <w:bottom w:w="57" w:type="dxa"/>
              <w:right w:w="85" w:type="dxa"/>
            </w:tcMar>
          </w:tcPr>
          <w:p w14:paraId="4642A375" w14:textId="6712B3B7" w:rsidR="002367F0" w:rsidRPr="002367F0" w:rsidRDefault="002367F0" w:rsidP="00B10253">
            <w:pPr>
              <w:pStyle w:val="afffff6"/>
              <w:jc w:val="left"/>
            </w:pPr>
            <w:r w:rsidRPr="002367F0">
              <w:t>--help | -h | -?</w:t>
            </w:r>
          </w:p>
        </w:tc>
        <w:tc>
          <w:tcPr>
            <w:tcW w:w="6861" w:type="dxa"/>
            <w:tcMar>
              <w:top w:w="57" w:type="dxa"/>
              <w:left w:w="85" w:type="dxa"/>
              <w:bottom w:w="57" w:type="dxa"/>
              <w:right w:w="85" w:type="dxa"/>
            </w:tcMar>
          </w:tcPr>
          <w:p w14:paraId="0585A2DD" w14:textId="474A2CDF" w:rsidR="002367F0" w:rsidRPr="002367F0" w:rsidRDefault="002367F0" w:rsidP="004D04DC">
            <w:pPr>
              <w:pStyle w:val="aff8"/>
              <w:rPr>
                <w:lang w:val="ru-RU"/>
              </w:rPr>
            </w:pPr>
            <w:r w:rsidRPr="002367F0">
              <w:rPr>
                <w:lang w:val="ru-RU"/>
              </w:rPr>
              <w:t>Отображает интерактивную справку.</w:t>
            </w:r>
          </w:p>
        </w:tc>
      </w:tr>
    </w:tbl>
    <w:p w14:paraId="5E44C23E" w14:textId="77777777" w:rsidR="00133E80" w:rsidRDefault="00133E80" w:rsidP="000749E2">
      <w:pPr>
        <w:pStyle w:val="46"/>
      </w:pPr>
      <w:bookmarkStart w:id="75" w:name="_Ref62636098"/>
      <w:r>
        <w:t>Конфигурация агента сбора данных</w:t>
      </w:r>
      <w:bookmarkEnd w:id="75"/>
    </w:p>
    <w:p w14:paraId="1C9BFDCB" w14:textId="17597FE8" w:rsidR="00133E80" w:rsidRPr="00C80B51" w:rsidRDefault="00133E80" w:rsidP="00133E80">
      <w:pPr>
        <w:pStyle w:val="afff1"/>
      </w:pPr>
      <w:r>
        <w:t>В</w:t>
      </w:r>
      <w:r w:rsidRPr="00133E80">
        <w:rPr>
          <w:lang w:val="en-US"/>
        </w:rPr>
        <w:t xml:space="preserve"> </w:t>
      </w:r>
      <w:r>
        <w:t>файле</w:t>
      </w:r>
      <w:r w:rsidRPr="00133E80">
        <w:rPr>
          <w:lang w:val="en-US"/>
        </w:rPr>
        <w:t xml:space="preserve"> </w:t>
      </w:r>
      <w:r w:rsidRPr="00DE54F9">
        <w:rPr>
          <w:rStyle w:val="afffff0"/>
        </w:rPr>
        <w:t>$MASTER_DATA_DIRECTORY/gpperfmon/conf/gpperfmon.conf</w:t>
      </w:r>
      <w:r w:rsidRPr="00133E80">
        <w:rPr>
          <w:lang w:val="en-US"/>
        </w:rPr>
        <w:t xml:space="preserve"> </w:t>
      </w:r>
      <w:r>
        <w:t>хранятся</w:t>
      </w:r>
      <w:r w:rsidRPr="00133E80">
        <w:rPr>
          <w:lang w:val="en-US"/>
        </w:rPr>
        <w:t xml:space="preserve"> </w:t>
      </w:r>
      <w:r>
        <w:t>параметры</w:t>
      </w:r>
      <w:r w:rsidRPr="00133E80">
        <w:rPr>
          <w:lang w:val="en-US"/>
        </w:rPr>
        <w:t xml:space="preserve"> </w:t>
      </w:r>
      <w:r>
        <w:t>конфигурации</w:t>
      </w:r>
      <w:r w:rsidRPr="00133E80">
        <w:rPr>
          <w:lang w:val="en-US"/>
        </w:rPr>
        <w:t xml:space="preserve"> </w:t>
      </w:r>
      <w:r>
        <w:t>для</w:t>
      </w:r>
      <w:r w:rsidRPr="00133E80">
        <w:rPr>
          <w:lang w:val="en-US"/>
        </w:rPr>
        <w:t xml:space="preserve"> </w:t>
      </w:r>
      <w:r>
        <w:t>агентов</w:t>
      </w:r>
      <w:r w:rsidRPr="00133E80">
        <w:rPr>
          <w:lang w:val="en-US"/>
        </w:rPr>
        <w:t xml:space="preserve"> </w:t>
      </w:r>
      <w:r>
        <w:t>сбора</w:t>
      </w:r>
      <w:r w:rsidRPr="00133E80">
        <w:rPr>
          <w:lang w:val="en-US"/>
        </w:rPr>
        <w:t xml:space="preserve"> </w:t>
      </w:r>
      <w:r>
        <w:t>данных</w:t>
      </w:r>
      <w:r>
        <w:rPr>
          <w:lang w:val="en-US"/>
        </w:rPr>
        <w:t>.</w:t>
      </w:r>
      <w:r w:rsidRPr="00133E80">
        <w:rPr>
          <w:lang w:val="en-US"/>
        </w:rPr>
        <w:t xml:space="preserve"> </w:t>
      </w:r>
      <w:r>
        <w:t>Чтобы</w:t>
      </w:r>
      <w:r w:rsidRPr="00C80B51">
        <w:t xml:space="preserve"> </w:t>
      </w:r>
      <w:r>
        <w:t>изменения</w:t>
      </w:r>
      <w:r w:rsidRPr="00C80B51">
        <w:t xml:space="preserve"> </w:t>
      </w:r>
      <w:r>
        <w:t>конфигурации</w:t>
      </w:r>
      <w:r w:rsidRPr="00C80B51">
        <w:t xml:space="preserve"> </w:t>
      </w:r>
      <w:r>
        <w:t>этих</w:t>
      </w:r>
      <w:r w:rsidRPr="00C80B51">
        <w:t xml:space="preserve"> </w:t>
      </w:r>
      <w:r>
        <w:t>параметров</w:t>
      </w:r>
      <w:r w:rsidRPr="00C80B51">
        <w:t xml:space="preserve"> </w:t>
      </w:r>
      <w:r>
        <w:t>вступили</w:t>
      </w:r>
      <w:r w:rsidRPr="00C80B51">
        <w:t xml:space="preserve"> </w:t>
      </w:r>
      <w:r>
        <w:t>в</w:t>
      </w:r>
      <w:r w:rsidRPr="00C80B51">
        <w:t xml:space="preserve"> </w:t>
      </w:r>
      <w:r>
        <w:t>силу</w:t>
      </w:r>
      <w:r w:rsidRPr="00C80B51">
        <w:t xml:space="preserve">, </w:t>
      </w:r>
      <w:r>
        <w:t>необходимо</w:t>
      </w:r>
      <w:r w:rsidRPr="00C80B51">
        <w:t xml:space="preserve"> </w:t>
      </w:r>
      <w:r>
        <w:t>сохранить</w:t>
      </w:r>
      <w:r w:rsidRPr="00C80B51">
        <w:t xml:space="preserve"> </w:t>
      </w:r>
      <w:r>
        <w:t>файл</w:t>
      </w:r>
      <w:r w:rsidRPr="00C80B51">
        <w:t xml:space="preserve"> </w:t>
      </w:r>
      <w:proofErr w:type="gramStart"/>
      <w:r w:rsidRPr="00DE54F9">
        <w:rPr>
          <w:rStyle w:val="afffff0"/>
        </w:rPr>
        <w:t>gpperfmon</w:t>
      </w:r>
      <w:r w:rsidRPr="00DE54F9">
        <w:rPr>
          <w:rStyle w:val="afffff0"/>
          <w:lang w:val="ru-RU"/>
        </w:rPr>
        <w:t>.</w:t>
      </w:r>
      <w:r w:rsidRPr="00DE54F9">
        <w:rPr>
          <w:rStyle w:val="afffff0"/>
        </w:rPr>
        <w:t>conf</w:t>
      </w:r>
      <w:proofErr w:type="gramEnd"/>
      <w:r w:rsidRPr="00C80B51">
        <w:t xml:space="preserve">, </w:t>
      </w:r>
      <w:r>
        <w:t>а</w:t>
      </w:r>
      <w:r w:rsidRPr="00C80B51">
        <w:t xml:space="preserve"> </w:t>
      </w:r>
      <w:r>
        <w:t>затем</w:t>
      </w:r>
      <w:r w:rsidRPr="00C80B51">
        <w:t xml:space="preserve"> </w:t>
      </w:r>
      <w:r>
        <w:t>перезапустить</w:t>
      </w:r>
      <w:r w:rsidRPr="00C80B51">
        <w:t xml:space="preserve"> </w:t>
      </w:r>
      <w:r>
        <w:t>сервер</w:t>
      </w:r>
      <w:r w:rsidRPr="00C80B51">
        <w:t xml:space="preserve"> </w:t>
      </w:r>
      <w:r w:rsidR="002C3408">
        <w:rPr>
          <w:lang w:val="en-US"/>
        </w:rPr>
        <w:t>RT</w:t>
      </w:r>
      <w:r w:rsidR="002C3408" w:rsidRPr="002C3408">
        <w:t>.</w:t>
      </w:r>
      <w:r w:rsidR="002C3408">
        <w:rPr>
          <w:lang w:val="en-US"/>
        </w:rPr>
        <w:t>Warehouse</w:t>
      </w:r>
      <w:r w:rsidRPr="00C80B51">
        <w:t xml:space="preserve"> (</w:t>
      </w:r>
      <w:r w:rsidRPr="00DE54F9">
        <w:rPr>
          <w:rStyle w:val="afffff0"/>
        </w:rPr>
        <w:t>gpstop</w:t>
      </w:r>
      <w:r w:rsidRPr="0055738E">
        <w:rPr>
          <w:rStyle w:val="afffff0"/>
          <w:lang w:val="ru-RU"/>
        </w:rPr>
        <w:t xml:space="preserve"> -</w:t>
      </w:r>
      <w:r w:rsidRPr="00DE54F9">
        <w:rPr>
          <w:rStyle w:val="afffff0"/>
        </w:rPr>
        <w:t>r</w:t>
      </w:r>
      <w:r w:rsidRPr="00C80B51">
        <w:t>).</w:t>
      </w:r>
    </w:p>
    <w:p w14:paraId="3655AD68" w14:textId="77BA65AC" w:rsidR="00A94417" w:rsidRPr="00A839D2" w:rsidRDefault="00133E80" w:rsidP="00133E80">
      <w:pPr>
        <w:pStyle w:val="afff1"/>
      </w:pPr>
      <w:r>
        <w:t xml:space="preserve">Файл </w:t>
      </w:r>
      <w:proofErr w:type="gramStart"/>
      <w:r w:rsidRPr="00DE54F9">
        <w:rPr>
          <w:rStyle w:val="afffff0"/>
        </w:rPr>
        <w:t>gpperfmon</w:t>
      </w:r>
      <w:r w:rsidRPr="0055738E">
        <w:rPr>
          <w:rStyle w:val="afffff0"/>
          <w:lang w:val="ru-RU"/>
        </w:rPr>
        <w:t>.</w:t>
      </w:r>
      <w:r w:rsidRPr="00DE54F9">
        <w:rPr>
          <w:rStyle w:val="afffff0"/>
        </w:rPr>
        <w:t>conf</w:t>
      </w:r>
      <w:proofErr w:type="gramEnd"/>
      <w:r>
        <w:t xml:space="preserve"> содержит следующие параметры конфигурации.</w:t>
      </w:r>
    </w:p>
    <w:p w14:paraId="137CE408" w14:textId="3BF47E87" w:rsidR="00A95A27" w:rsidRPr="004969EA" w:rsidRDefault="00A95A27" w:rsidP="00A95A27">
      <w:pPr>
        <w:pStyle w:val="aff6"/>
      </w:pPr>
      <w:r w:rsidRPr="00624C80">
        <w:lastRenderedPageBreak/>
        <w:t xml:space="preserve">Таблица </w:t>
      </w:r>
      <w:fldSimple w:instr=" SEQ Таблица \* ARABIC ">
        <w:r w:rsidR="000D13AA">
          <w:rPr>
            <w:noProof/>
          </w:rPr>
          <w:t>45</w:t>
        </w:r>
      </w:fldSimple>
      <w:r w:rsidRPr="00624C80">
        <w:t xml:space="preserve"> </w:t>
      </w:r>
      <w:r w:rsidRPr="00624C80">
        <w:rPr>
          <w:rFonts w:cs="Times New Roman"/>
        </w:rPr>
        <w:t>—</w:t>
      </w:r>
      <w:r w:rsidRPr="00624C80">
        <w:t xml:space="preserve"> </w:t>
      </w:r>
      <w:r>
        <w:t>Параметры gpperfmon.conf</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A95A27" w:rsidRPr="00BB4D23" w14:paraId="0D05B224" w14:textId="77777777" w:rsidTr="00A95A27">
        <w:trPr>
          <w:trHeight w:val="454"/>
          <w:tblHeader/>
        </w:trPr>
        <w:tc>
          <w:tcPr>
            <w:tcW w:w="2483" w:type="dxa"/>
            <w:shd w:val="clear" w:color="auto" w:fill="7030A0"/>
            <w:tcMar>
              <w:top w:w="57" w:type="dxa"/>
              <w:left w:w="85" w:type="dxa"/>
              <w:bottom w:w="57" w:type="dxa"/>
              <w:right w:w="85" w:type="dxa"/>
            </w:tcMar>
          </w:tcPr>
          <w:p w14:paraId="3944C7DF" w14:textId="77777777" w:rsidR="00A95A27" w:rsidRPr="00BB4D23" w:rsidRDefault="00A95A27" w:rsidP="00A95A27">
            <w:pPr>
              <w:pStyle w:val="affa"/>
            </w:pPr>
            <w:r>
              <w:t>Параметр</w:t>
            </w:r>
          </w:p>
        </w:tc>
        <w:tc>
          <w:tcPr>
            <w:tcW w:w="6861" w:type="dxa"/>
            <w:shd w:val="clear" w:color="auto" w:fill="7030A0"/>
            <w:tcMar>
              <w:top w:w="57" w:type="dxa"/>
              <w:left w:w="85" w:type="dxa"/>
              <w:bottom w:w="57" w:type="dxa"/>
              <w:right w:w="85" w:type="dxa"/>
            </w:tcMar>
          </w:tcPr>
          <w:p w14:paraId="1EB47BFF" w14:textId="77777777" w:rsidR="00A95A27" w:rsidRPr="00991D67" w:rsidRDefault="00A95A27" w:rsidP="00A95A27">
            <w:pPr>
              <w:pStyle w:val="affa"/>
            </w:pPr>
            <w:r>
              <w:t>Описание</w:t>
            </w:r>
          </w:p>
        </w:tc>
      </w:tr>
      <w:tr w:rsidR="00A95A27" w:rsidRPr="000749E2" w14:paraId="535F84E4" w14:textId="77777777" w:rsidTr="00A95A27">
        <w:tc>
          <w:tcPr>
            <w:tcW w:w="2483" w:type="dxa"/>
            <w:tcMar>
              <w:top w:w="57" w:type="dxa"/>
              <w:left w:w="85" w:type="dxa"/>
              <w:bottom w:w="57" w:type="dxa"/>
              <w:right w:w="85" w:type="dxa"/>
            </w:tcMar>
          </w:tcPr>
          <w:p w14:paraId="2E8FD403" w14:textId="0ACBB33B" w:rsidR="00A95A27" w:rsidRPr="00991D67" w:rsidRDefault="00A95A27" w:rsidP="00DE54F9">
            <w:pPr>
              <w:pStyle w:val="afffff6"/>
              <w:jc w:val="left"/>
            </w:pPr>
            <w:r w:rsidRPr="00A95A27">
              <w:t>log_location</w:t>
            </w:r>
          </w:p>
        </w:tc>
        <w:tc>
          <w:tcPr>
            <w:tcW w:w="6861" w:type="dxa"/>
            <w:tcMar>
              <w:top w:w="57" w:type="dxa"/>
              <w:left w:w="85" w:type="dxa"/>
              <w:bottom w:w="57" w:type="dxa"/>
              <w:right w:w="85" w:type="dxa"/>
            </w:tcMar>
          </w:tcPr>
          <w:p w14:paraId="5EC55520" w14:textId="250E6407" w:rsidR="00A95A27" w:rsidRPr="00A95A27" w:rsidRDefault="00DE54F9" w:rsidP="00A95A27">
            <w:pPr>
              <w:pStyle w:val="aff8"/>
            </w:pPr>
            <w:r>
              <w:rPr>
                <w:lang w:val="ru-RU"/>
              </w:rPr>
              <w:t>Задаё</w:t>
            </w:r>
            <w:r w:rsidR="00A95A27" w:rsidRPr="00A95A27">
              <w:rPr>
                <w:lang w:val="ru-RU"/>
              </w:rPr>
              <w:t>т расположение каталог</w:t>
            </w:r>
            <w:r w:rsidR="00A95A27">
              <w:rPr>
                <w:lang w:val="ru-RU"/>
              </w:rPr>
              <w:t xml:space="preserve">а для файлов журнала </w:t>
            </w:r>
            <w:r w:rsidR="00A95A27" w:rsidRPr="00DE54F9">
              <w:rPr>
                <w:rStyle w:val="afffff7"/>
              </w:rPr>
              <w:t>gpperfmon</w:t>
            </w:r>
            <w:r w:rsidR="00A95A27">
              <w:rPr>
                <w:lang w:val="ru-RU"/>
              </w:rPr>
              <w:t xml:space="preserve">. </w:t>
            </w:r>
            <w:r w:rsidR="00A95A27" w:rsidRPr="00A95A27">
              <w:rPr>
                <w:lang w:val="ru-RU"/>
              </w:rPr>
              <w:t>П</w:t>
            </w:r>
            <w:r w:rsidR="00A95A27">
              <w:rPr>
                <w:lang w:val="ru-RU"/>
              </w:rPr>
              <w:t>о</w:t>
            </w:r>
            <w:r w:rsidR="00A95A27" w:rsidRPr="00A95A27">
              <w:t xml:space="preserve"> </w:t>
            </w:r>
            <w:r w:rsidR="00A95A27">
              <w:rPr>
                <w:lang w:val="ru-RU"/>
              </w:rPr>
              <w:t>умолчанию</w:t>
            </w:r>
            <w:r w:rsidR="00A95A27" w:rsidRPr="00A95A27">
              <w:t xml:space="preserve"> </w:t>
            </w:r>
            <w:r w:rsidR="00A95A27">
              <w:rPr>
                <w:lang w:val="ru-RU"/>
              </w:rPr>
              <w:t>это</w:t>
            </w:r>
            <w:r w:rsidR="00A95A27" w:rsidRPr="00A95A27">
              <w:t xml:space="preserve"> </w:t>
            </w:r>
            <w:r w:rsidR="00A95A27" w:rsidRPr="00DE54F9">
              <w:rPr>
                <w:rStyle w:val="afffff7"/>
              </w:rPr>
              <w:t>$MASTER_DATA_DIRECTORY/gpperfmon/logs</w:t>
            </w:r>
            <w:r w:rsidR="00A95A27" w:rsidRPr="00A95A27">
              <w:t>.</w:t>
            </w:r>
          </w:p>
        </w:tc>
      </w:tr>
      <w:tr w:rsidR="00A95A27" w:rsidRPr="00A95A27" w14:paraId="69535187" w14:textId="77777777" w:rsidTr="00A95A27">
        <w:tc>
          <w:tcPr>
            <w:tcW w:w="2483" w:type="dxa"/>
            <w:tcMar>
              <w:top w:w="57" w:type="dxa"/>
              <w:left w:w="85" w:type="dxa"/>
              <w:bottom w:w="57" w:type="dxa"/>
              <w:right w:w="85" w:type="dxa"/>
            </w:tcMar>
          </w:tcPr>
          <w:p w14:paraId="3BFF55E1" w14:textId="0566F7DE" w:rsidR="00A95A27" w:rsidRPr="00A95A27" w:rsidRDefault="00A95A27" w:rsidP="00DE54F9">
            <w:pPr>
              <w:pStyle w:val="afffff6"/>
              <w:jc w:val="left"/>
            </w:pPr>
            <w:r w:rsidRPr="00A95A27">
              <w:t>min_query_time</w:t>
            </w:r>
          </w:p>
        </w:tc>
        <w:tc>
          <w:tcPr>
            <w:tcW w:w="6861" w:type="dxa"/>
            <w:tcMar>
              <w:top w:w="57" w:type="dxa"/>
              <w:left w:w="85" w:type="dxa"/>
              <w:bottom w:w="57" w:type="dxa"/>
              <w:right w:w="85" w:type="dxa"/>
            </w:tcMar>
          </w:tcPr>
          <w:p w14:paraId="1932959F" w14:textId="2D421448" w:rsidR="00A95A27" w:rsidRPr="00A95A27" w:rsidRDefault="00DE54F9" w:rsidP="00A95A27">
            <w:pPr>
              <w:pStyle w:val="aff8"/>
              <w:rPr>
                <w:lang w:val="ru-RU"/>
              </w:rPr>
            </w:pPr>
            <w:r>
              <w:rPr>
                <w:lang w:val="ru-RU"/>
              </w:rPr>
              <w:t>Задаё</w:t>
            </w:r>
            <w:r w:rsidR="00A95A27" w:rsidRPr="00A95A27">
              <w:rPr>
                <w:lang w:val="ru-RU"/>
              </w:rPr>
              <w:t>т минимальное время выполнения запроса в</w:t>
            </w:r>
            <w:r w:rsidR="00A95A27">
              <w:rPr>
                <w:lang w:val="ru-RU"/>
              </w:rPr>
              <w:t xml:space="preserve"> секундах для сбора статистики. </w:t>
            </w:r>
            <w:r w:rsidR="00A95A27" w:rsidRPr="00A95A27">
              <w:rPr>
                <w:lang w:val="ru-RU"/>
              </w:rPr>
              <w:t>Все запросы, которые выполняются дольше этого значения, регистри</w:t>
            </w:r>
            <w:r w:rsidR="00A95A27">
              <w:rPr>
                <w:lang w:val="ru-RU"/>
              </w:rPr>
              <w:t xml:space="preserve">руются в таблице </w:t>
            </w:r>
            <w:r w:rsidR="00A95A27" w:rsidRPr="00DE54F9">
              <w:rPr>
                <w:rStyle w:val="afffff7"/>
              </w:rPr>
              <w:t>query</w:t>
            </w:r>
            <w:r w:rsidR="00A95A27" w:rsidRPr="0055738E">
              <w:rPr>
                <w:rStyle w:val="afffff7"/>
                <w:lang w:val="ru-RU"/>
              </w:rPr>
              <w:t>_</w:t>
            </w:r>
            <w:r w:rsidR="00A95A27" w:rsidRPr="00DE54F9">
              <w:rPr>
                <w:rStyle w:val="afffff7"/>
              </w:rPr>
              <w:t>history</w:t>
            </w:r>
            <w:r w:rsidR="00A95A27">
              <w:rPr>
                <w:lang w:val="ru-RU"/>
              </w:rPr>
              <w:t xml:space="preserve">. </w:t>
            </w:r>
            <w:r w:rsidR="00A95A27" w:rsidRPr="00A95A27">
              <w:rPr>
                <w:lang w:val="ru-RU"/>
              </w:rPr>
              <w:t>Для запросов с более коротким временем выполнения ист</w:t>
            </w:r>
            <w:r w:rsidR="00A95A27">
              <w:rPr>
                <w:lang w:val="ru-RU"/>
              </w:rPr>
              <w:t xml:space="preserve">орические данные не собираются. </w:t>
            </w:r>
            <w:r w:rsidR="00A95A27" w:rsidRPr="00A95A27">
              <w:rPr>
                <w:lang w:val="ru-RU"/>
              </w:rPr>
              <w:t xml:space="preserve">По умолчанию </w:t>
            </w:r>
            <w:r>
              <w:rPr>
                <w:lang w:val="ru-RU"/>
              </w:rPr>
              <w:t xml:space="preserve">— </w:t>
            </w:r>
            <w:r w:rsidR="00A95A27" w:rsidRPr="00A95A27">
              <w:rPr>
                <w:lang w:val="ru-RU"/>
              </w:rPr>
              <w:t>20 секунд.</w:t>
            </w:r>
          </w:p>
          <w:p w14:paraId="4D8E5B59" w14:textId="00D1721F" w:rsidR="00A95A27" w:rsidRPr="00A95A27" w:rsidRDefault="00A95A27" w:rsidP="00A95A27">
            <w:pPr>
              <w:pStyle w:val="aff8"/>
              <w:rPr>
                <w:lang w:val="ru-RU"/>
              </w:rPr>
            </w:pPr>
            <w:r w:rsidRPr="00A95A27">
              <w:rPr>
                <w:lang w:val="ru-RU"/>
              </w:rPr>
              <w:t>Если вы знаете, что хотите собирать данные для всех запросов, вы можете установить для э</w:t>
            </w:r>
            <w:r>
              <w:rPr>
                <w:lang w:val="ru-RU"/>
              </w:rPr>
              <w:t xml:space="preserve">того параметра низкое значение. </w:t>
            </w:r>
            <w:r w:rsidRPr="00A95A27">
              <w:rPr>
                <w:lang w:val="ru-RU"/>
              </w:rPr>
              <w:t>Однако установка минимального времени выполнения запроса равным нулю позволяет собирать данные даже для тривиальных запросов и может создать бол</w:t>
            </w:r>
            <w:r w:rsidR="00DE54F9">
              <w:rPr>
                <w:lang w:val="ru-RU"/>
              </w:rPr>
              <w:t>ьшой объё</w:t>
            </w:r>
            <w:r w:rsidRPr="00A95A27">
              <w:rPr>
                <w:lang w:val="ru-RU"/>
              </w:rPr>
              <w:t>м данных, которые могут оказаться бесполезными.</w:t>
            </w:r>
          </w:p>
        </w:tc>
      </w:tr>
      <w:tr w:rsidR="001D01AB" w:rsidRPr="00A95A27" w14:paraId="61994F0A" w14:textId="77777777" w:rsidTr="00A95A27">
        <w:tc>
          <w:tcPr>
            <w:tcW w:w="2483" w:type="dxa"/>
            <w:tcMar>
              <w:top w:w="57" w:type="dxa"/>
              <w:left w:w="85" w:type="dxa"/>
              <w:bottom w:w="57" w:type="dxa"/>
              <w:right w:w="85" w:type="dxa"/>
            </w:tcMar>
          </w:tcPr>
          <w:p w14:paraId="3D32A691" w14:textId="259CC35C" w:rsidR="001D01AB" w:rsidRPr="00A95A27" w:rsidRDefault="001D01AB" w:rsidP="00DE54F9">
            <w:pPr>
              <w:pStyle w:val="afffff6"/>
              <w:jc w:val="left"/>
            </w:pPr>
            <w:r w:rsidRPr="00A95A27">
              <w:t>max_log_size</w:t>
            </w:r>
          </w:p>
        </w:tc>
        <w:tc>
          <w:tcPr>
            <w:tcW w:w="6861" w:type="dxa"/>
            <w:tcMar>
              <w:top w:w="57" w:type="dxa"/>
              <w:left w:w="85" w:type="dxa"/>
              <w:bottom w:w="57" w:type="dxa"/>
              <w:right w:w="85" w:type="dxa"/>
            </w:tcMar>
          </w:tcPr>
          <w:p w14:paraId="09FF6715" w14:textId="45FAE325" w:rsidR="001D01AB" w:rsidRPr="00A95A27" w:rsidRDefault="00DE54F9" w:rsidP="001D01AB">
            <w:pPr>
              <w:pStyle w:val="aff8"/>
              <w:rPr>
                <w:lang w:val="ru-RU"/>
              </w:rPr>
            </w:pPr>
            <w:r>
              <w:rPr>
                <w:lang w:val="ru-RU"/>
              </w:rPr>
              <w:t>Этот параметр не включё</w:t>
            </w:r>
            <w:r w:rsidR="001D01AB" w:rsidRPr="00A95A27">
              <w:rPr>
                <w:lang w:val="ru-RU"/>
              </w:rPr>
              <w:t xml:space="preserve">н в </w:t>
            </w:r>
            <w:proofErr w:type="gramStart"/>
            <w:r w:rsidR="001D01AB" w:rsidRPr="00DE54F9">
              <w:rPr>
                <w:rStyle w:val="afffff7"/>
              </w:rPr>
              <w:t>gpperfmon</w:t>
            </w:r>
            <w:r w:rsidR="001D01AB" w:rsidRPr="0055738E">
              <w:rPr>
                <w:rStyle w:val="afffff7"/>
                <w:lang w:val="ru-RU"/>
              </w:rPr>
              <w:t>.</w:t>
            </w:r>
            <w:r w:rsidR="001D01AB" w:rsidRPr="00DE54F9">
              <w:rPr>
                <w:rStyle w:val="afffff7"/>
              </w:rPr>
              <w:t>conf</w:t>
            </w:r>
            <w:proofErr w:type="gramEnd"/>
            <w:r w:rsidR="001D01AB" w:rsidRPr="00A95A27">
              <w:rPr>
                <w:lang w:val="ru-RU"/>
              </w:rPr>
              <w:t>, но его можно добавить в этот файл.</w:t>
            </w:r>
          </w:p>
          <w:p w14:paraId="26224F1F" w14:textId="77777777" w:rsidR="001D01AB" w:rsidRPr="00A95A27" w:rsidRDefault="001D01AB" w:rsidP="001D01AB">
            <w:pPr>
              <w:pStyle w:val="aff8"/>
              <w:rPr>
                <w:lang w:val="ru-RU"/>
              </w:rPr>
            </w:pPr>
            <w:r w:rsidRPr="00A95A27">
              <w:rPr>
                <w:lang w:val="ru-RU"/>
              </w:rPr>
              <w:t>Чтобы файлы журнала не увеличивались до чрезмерного размера, вы можете добавить параметр</w:t>
            </w:r>
            <w:r>
              <w:rPr>
                <w:lang w:val="ru-RU"/>
              </w:rPr>
              <w:t xml:space="preserve"> </w:t>
            </w:r>
            <w:r w:rsidRPr="00DE54F9">
              <w:rPr>
                <w:rStyle w:val="afffff7"/>
              </w:rPr>
              <w:t>max</w:t>
            </w:r>
            <w:r w:rsidRPr="0055738E">
              <w:rPr>
                <w:rStyle w:val="afffff7"/>
                <w:lang w:val="ru-RU"/>
              </w:rPr>
              <w:t>_</w:t>
            </w:r>
            <w:r w:rsidRPr="00DE54F9">
              <w:rPr>
                <w:rStyle w:val="afffff7"/>
              </w:rPr>
              <w:t>log</w:t>
            </w:r>
            <w:r w:rsidRPr="0055738E">
              <w:rPr>
                <w:rStyle w:val="afffff7"/>
                <w:lang w:val="ru-RU"/>
              </w:rPr>
              <w:t>_</w:t>
            </w:r>
            <w:r w:rsidRPr="00DE54F9">
              <w:rPr>
                <w:rStyle w:val="afffff7"/>
              </w:rPr>
              <w:t>size</w:t>
            </w:r>
            <w:r>
              <w:rPr>
                <w:lang w:val="ru-RU"/>
              </w:rPr>
              <w:t xml:space="preserve"> в </w:t>
            </w:r>
            <w:r w:rsidRPr="00DE54F9">
              <w:rPr>
                <w:rStyle w:val="afffff7"/>
              </w:rPr>
              <w:t>gpperfmon</w:t>
            </w:r>
            <w:r w:rsidRPr="0055738E">
              <w:rPr>
                <w:rStyle w:val="afffff7"/>
                <w:lang w:val="ru-RU"/>
              </w:rPr>
              <w:t>.</w:t>
            </w:r>
            <w:r w:rsidRPr="00DE54F9">
              <w:rPr>
                <w:rStyle w:val="afffff7"/>
              </w:rPr>
              <w:t>conf</w:t>
            </w:r>
            <w:r>
              <w:rPr>
                <w:lang w:val="ru-RU"/>
              </w:rPr>
              <w:t xml:space="preserve">. </w:t>
            </w:r>
            <w:r w:rsidRPr="00A95A27">
              <w:rPr>
                <w:lang w:val="ru-RU"/>
              </w:rPr>
              <w:t>Значение этого параметра измеряется в байтах.</w:t>
            </w:r>
          </w:p>
          <w:p w14:paraId="0D421E79" w14:textId="77777777" w:rsidR="001D01AB" w:rsidRDefault="001D01AB" w:rsidP="001D01AB">
            <w:pPr>
              <w:pStyle w:val="aff8"/>
              <w:rPr>
                <w:lang w:val="ru-RU"/>
              </w:rPr>
            </w:pPr>
            <w:proofErr w:type="gramStart"/>
            <w:r w:rsidRPr="00A95A27">
              <w:rPr>
                <w:lang w:val="ru-RU"/>
              </w:rPr>
              <w:t>Например</w:t>
            </w:r>
            <w:proofErr w:type="gramEnd"/>
            <w:r w:rsidRPr="00A95A27">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1D01AB" w:rsidRPr="001F26BF" w14:paraId="2520B5F0" w14:textId="77777777" w:rsidTr="000444B4">
              <w:tc>
                <w:tcPr>
                  <w:tcW w:w="9344" w:type="dxa"/>
                  <w:shd w:val="clear" w:color="auto" w:fill="F2F2F2" w:themeFill="background1" w:themeFillShade="F2"/>
                </w:tcPr>
                <w:p w14:paraId="3C97C300" w14:textId="77777777" w:rsidR="001D01AB" w:rsidRPr="00C80B51" w:rsidRDefault="001D01AB" w:rsidP="00A33E64">
                  <w:pPr>
                    <w:pStyle w:val="afffff6"/>
                  </w:pPr>
                  <w:r w:rsidRPr="001D01AB">
                    <w:rPr>
                      <w:lang w:val="en-US"/>
                    </w:rPr>
                    <w:t>max</w:t>
                  </w:r>
                  <w:r w:rsidRPr="00C80B51">
                    <w:t>_</w:t>
                  </w:r>
                  <w:r w:rsidRPr="001D01AB">
                    <w:rPr>
                      <w:lang w:val="en-US"/>
                    </w:rPr>
                    <w:t>log</w:t>
                  </w:r>
                  <w:r w:rsidRPr="00C80B51">
                    <w:t>_</w:t>
                  </w:r>
                  <w:r w:rsidRPr="001D01AB">
                    <w:rPr>
                      <w:lang w:val="en-US"/>
                    </w:rPr>
                    <w:t>size</w:t>
                  </w:r>
                  <w:r w:rsidRPr="00C80B51">
                    <w:t xml:space="preserve"> = 10485760</w:t>
                  </w:r>
                </w:p>
              </w:tc>
            </w:tr>
          </w:tbl>
          <w:p w14:paraId="5B2CD2A1" w14:textId="0C9BB731" w:rsidR="001D01AB" w:rsidRPr="00A95A27" w:rsidRDefault="00DE54F9" w:rsidP="00DE54F9">
            <w:pPr>
              <w:pStyle w:val="aff8"/>
              <w:rPr>
                <w:lang w:val="ru-RU"/>
              </w:rPr>
            </w:pPr>
            <w:r>
              <w:rPr>
                <w:lang w:val="ru-RU"/>
              </w:rPr>
              <w:t>С данной</w:t>
            </w:r>
            <w:r w:rsidR="001D01AB" w:rsidRPr="00A95A27">
              <w:rPr>
                <w:lang w:val="ru-RU"/>
              </w:rPr>
              <w:t xml:space="preserve"> настройкой файлы журнала </w:t>
            </w:r>
            <w:r>
              <w:rPr>
                <w:lang w:val="ru-RU"/>
              </w:rPr>
              <w:t>накапливаются</w:t>
            </w:r>
            <w:r w:rsidR="001D01AB" w:rsidRPr="00A95A27">
              <w:rPr>
                <w:lang w:val="ru-RU"/>
              </w:rPr>
              <w:t xml:space="preserve"> до 1</w:t>
            </w:r>
            <w:r>
              <w:rPr>
                <w:lang w:val="ru-RU"/>
              </w:rPr>
              <w:t>0 МБ, прежде чем система перейдё</w:t>
            </w:r>
            <w:r w:rsidR="001D01AB" w:rsidRPr="00A95A27">
              <w:rPr>
                <w:lang w:val="ru-RU"/>
              </w:rPr>
              <w:t>т к новому файлу журнала.</w:t>
            </w:r>
          </w:p>
        </w:tc>
      </w:tr>
      <w:tr w:rsidR="001D01AB" w:rsidRPr="00A95A27" w14:paraId="413DBA20" w14:textId="77777777" w:rsidTr="00A95A27">
        <w:tc>
          <w:tcPr>
            <w:tcW w:w="2483" w:type="dxa"/>
            <w:tcMar>
              <w:top w:w="57" w:type="dxa"/>
              <w:left w:w="85" w:type="dxa"/>
              <w:bottom w:w="57" w:type="dxa"/>
              <w:right w:w="85" w:type="dxa"/>
            </w:tcMar>
          </w:tcPr>
          <w:p w14:paraId="38426F97" w14:textId="343AF564" w:rsidR="001D01AB" w:rsidRPr="00A95A27" w:rsidRDefault="001D01AB" w:rsidP="00DE54F9">
            <w:pPr>
              <w:pStyle w:val="afffff6"/>
              <w:jc w:val="left"/>
            </w:pPr>
            <w:r w:rsidRPr="001D01AB">
              <w:t>partition_age</w:t>
            </w:r>
          </w:p>
        </w:tc>
        <w:tc>
          <w:tcPr>
            <w:tcW w:w="6861" w:type="dxa"/>
            <w:tcMar>
              <w:top w:w="57" w:type="dxa"/>
              <w:left w:w="85" w:type="dxa"/>
              <w:bottom w:w="57" w:type="dxa"/>
              <w:right w:w="85" w:type="dxa"/>
            </w:tcMar>
          </w:tcPr>
          <w:p w14:paraId="67BFB989" w14:textId="58D9F732" w:rsidR="001D01AB" w:rsidRPr="00A95A27" w:rsidRDefault="001D01AB" w:rsidP="001D01AB">
            <w:pPr>
              <w:pStyle w:val="aff8"/>
              <w:rPr>
                <w:lang w:val="ru-RU"/>
              </w:rPr>
            </w:pPr>
            <w:r w:rsidRPr="001D01AB">
              <w:rPr>
                <w:lang w:val="ru-RU"/>
              </w:rPr>
              <w:t>Количество месяцев, в течение которых данные статис</w:t>
            </w:r>
            <w:r>
              <w:rPr>
                <w:lang w:val="ru-RU"/>
              </w:rPr>
              <w:t xml:space="preserve">тики </w:t>
            </w:r>
            <w:r w:rsidRPr="00DE54F9">
              <w:rPr>
                <w:rStyle w:val="afffff7"/>
              </w:rPr>
              <w:t>gpperfmon</w:t>
            </w:r>
            <w:r>
              <w:rPr>
                <w:lang w:val="ru-RU"/>
              </w:rPr>
              <w:t xml:space="preserve"> будут храниться. </w:t>
            </w:r>
            <w:r w:rsidR="00DE54F9">
              <w:rPr>
                <w:lang w:val="ru-RU"/>
              </w:rPr>
              <w:t>Значение по умолчанию —</w:t>
            </w:r>
            <w:r w:rsidRPr="001D01AB">
              <w:rPr>
                <w:lang w:val="ru-RU"/>
              </w:rPr>
              <w:t xml:space="preserve"> </w:t>
            </w:r>
            <w:r w:rsidRPr="0055738E">
              <w:rPr>
                <w:rStyle w:val="afffff7"/>
                <w:lang w:val="ru-RU"/>
              </w:rPr>
              <w:t>0</w:t>
            </w:r>
            <w:r w:rsidRPr="001D01AB">
              <w:rPr>
                <w:lang w:val="ru-RU"/>
              </w:rPr>
              <w:t>, что означает, что разделы никогда не удаляются автоматически.</w:t>
            </w:r>
          </w:p>
        </w:tc>
      </w:tr>
      <w:tr w:rsidR="001D01AB" w:rsidRPr="00A95A27" w14:paraId="00CD5F41" w14:textId="77777777" w:rsidTr="00A95A27">
        <w:tc>
          <w:tcPr>
            <w:tcW w:w="2483" w:type="dxa"/>
            <w:tcMar>
              <w:top w:w="57" w:type="dxa"/>
              <w:left w:w="85" w:type="dxa"/>
              <w:bottom w:w="57" w:type="dxa"/>
              <w:right w:w="85" w:type="dxa"/>
            </w:tcMar>
          </w:tcPr>
          <w:p w14:paraId="1DF63ECD" w14:textId="0917CE7B" w:rsidR="001D01AB" w:rsidRPr="001D01AB" w:rsidRDefault="001D01AB" w:rsidP="00DE54F9">
            <w:pPr>
              <w:pStyle w:val="afffff6"/>
              <w:jc w:val="left"/>
            </w:pPr>
            <w:r w:rsidRPr="001D01AB">
              <w:t>quantum</w:t>
            </w:r>
          </w:p>
        </w:tc>
        <w:tc>
          <w:tcPr>
            <w:tcW w:w="6861" w:type="dxa"/>
            <w:tcMar>
              <w:top w:w="57" w:type="dxa"/>
              <w:left w:w="85" w:type="dxa"/>
              <w:bottom w:w="57" w:type="dxa"/>
              <w:right w:w="85" w:type="dxa"/>
            </w:tcMar>
          </w:tcPr>
          <w:p w14:paraId="08A43CEC" w14:textId="2A492E07" w:rsidR="001D01AB" w:rsidRPr="001D01AB" w:rsidRDefault="00DE54F9" w:rsidP="001D01AB">
            <w:pPr>
              <w:pStyle w:val="aff8"/>
              <w:rPr>
                <w:lang w:val="ru-RU"/>
              </w:rPr>
            </w:pPr>
            <w:r>
              <w:rPr>
                <w:lang w:val="ru-RU"/>
              </w:rPr>
              <w:t>Задаё</w:t>
            </w:r>
            <w:r w:rsidR="001D01AB" w:rsidRPr="001D01AB">
              <w:rPr>
                <w:lang w:val="ru-RU"/>
              </w:rPr>
              <w:t>т время в секундах между обновлениями от агентов с</w:t>
            </w:r>
            <w:r>
              <w:rPr>
                <w:lang w:val="ru-RU"/>
              </w:rPr>
              <w:t>бора данных на всех сегментах</w:t>
            </w:r>
            <w:r w:rsidR="001D01AB">
              <w:rPr>
                <w:lang w:val="ru-RU"/>
              </w:rPr>
              <w:t xml:space="preserve">. </w:t>
            </w:r>
            <w:r w:rsidR="001D01AB" w:rsidRPr="001D01AB">
              <w:rPr>
                <w:lang w:val="ru-RU"/>
              </w:rPr>
              <w:t>Допустимые значения: 10, 15</w:t>
            </w:r>
            <w:r>
              <w:rPr>
                <w:lang w:val="ru-RU"/>
              </w:rPr>
              <w:t>, 20, 30 и 60. По умолчанию —</w:t>
            </w:r>
            <w:r w:rsidR="001D01AB" w:rsidRPr="001D01AB">
              <w:rPr>
                <w:lang w:val="ru-RU"/>
              </w:rPr>
              <w:t xml:space="preserve"> 15 секунд.</w:t>
            </w:r>
          </w:p>
          <w:p w14:paraId="0AD3F792" w14:textId="6296E4D9" w:rsidR="001D01AB" w:rsidRPr="001D01AB" w:rsidRDefault="001D01AB" w:rsidP="001D01AB">
            <w:pPr>
              <w:pStyle w:val="aff8"/>
              <w:rPr>
                <w:lang w:val="ru-RU"/>
              </w:rPr>
            </w:pPr>
            <w:r w:rsidRPr="001D01AB">
              <w:rPr>
                <w:lang w:val="ru-RU"/>
              </w:rPr>
              <w:t xml:space="preserve">Если вы предпочитаете менее детальное представление о производительности или хотите собирать </w:t>
            </w:r>
            <w:r w:rsidR="00DE54F9">
              <w:rPr>
                <w:lang w:val="ru-RU"/>
              </w:rPr>
              <w:t>и анализировать минимальные объё</w:t>
            </w:r>
            <w:r w:rsidRPr="001D01AB">
              <w:rPr>
                <w:lang w:val="ru-RU"/>
              </w:rPr>
              <w:t xml:space="preserve">мы данных для системных метрик, </w:t>
            </w:r>
            <w:r>
              <w:rPr>
                <w:lang w:val="ru-RU"/>
              </w:rPr>
              <w:t xml:space="preserve">выберите более высокий уровень. </w:t>
            </w:r>
            <w:r w:rsidRPr="001D01AB">
              <w:rPr>
                <w:lang w:val="ru-RU"/>
              </w:rPr>
              <w:t>Чтобы собирать данные чаще, выберите меньшее значение.</w:t>
            </w:r>
          </w:p>
        </w:tc>
      </w:tr>
      <w:tr w:rsidR="001D01AB" w:rsidRPr="00A95A27" w14:paraId="0154A9D2" w14:textId="77777777" w:rsidTr="00A95A27">
        <w:tc>
          <w:tcPr>
            <w:tcW w:w="2483" w:type="dxa"/>
            <w:tcMar>
              <w:top w:w="57" w:type="dxa"/>
              <w:left w:w="85" w:type="dxa"/>
              <w:bottom w:w="57" w:type="dxa"/>
              <w:right w:w="85" w:type="dxa"/>
            </w:tcMar>
          </w:tcPr>
          <w:p w14:paraId="31984ECD" w14:textId="19D5A8F2" w:rsidR="001D01AB" w:rsidRPr="001D01AB" w:rsidRDefault="008205A1" w:rsidP="00DE54F9">
            <w:pPr>
              <w:pStyle w:val="afffff6"/>
              <w:jc w:val="left"/>
            </w:pPr>
            <w:r w:rsidRPr="008205A1">
              <w:t>harvest_interval</w:t>
            </w:r>
          </w:p>
        </w:tc>
        <w:tc>
          <w:tcPr>
            <w:tcW w:w="6861" w:type="dxa"/>
            <w:tcMar>
              <w:top w:w="57" w:type="dxa"/>
              <w:left w:w="85" w:type="dxa"/>
              <w:bottom w:w="57" w:type="dxa"/>
              <w:right w:w="85" w:type="dxa"/>
            </w:tcMar>
          </w:tcPr>
          <w:p w14:paraId="3B13CAB7" w14:textId="7E1A0093" w:rsidR="001D01AB" w:rsidRPr="001D01AB" w:rsidRDefault="008205A1" w:rsidP="008205A1">
            <w:pPr>
              <w:pStyle w:val="aff8"/>
              <w:rPr>
                <w:lang w:val="ru-RU"/>
              </w:rPr>
            </w:pPr>
            <w:r w:rsidRPr="008205A1">
              <w:rPr>
                <w:lang w:val="ru-RU"/>
              </w:rPr>
              <w:t xml:space="preserve">Время </w:t>
            </w:r>
            <w:r>
              <w:rPr>
                <w:lang w:val="ru-RU"/>
              </w:rPr>
              <w:t xml:space="preserve">в секундах между сбором данных. </w:t>
            </w:r>
            <w:r w:rsidRPr="008205A1">
              <w:rPr>
                <w:lang w:val="ru-RU"/>
              </w:rPr>
              <w:t>Сбор данных перемещает последние данные из внешних (</w:t>
            </w:r>
            <w:r w:rsidRPr="0055738E">
              <w:rPr>
                <w:rStyle w:val="afffff7"/>
                <w:lang w:val="ru-RU"/>
              </w:rPr>
              <w:t>_</w:t>
            </w:r>
            <w:r w:rsidRPr="00DE54F9">
              <w:rPr>
                <w:rStyle w:val="afffff7"/>
              </w:rPr>
              <w:t>tail</w:t>
            </w:r>
            <w:r w:rsidRPr="008205A1">
              <w:rPr>
                <w:lang w:val="ru-RU"/>
              </w:rPr>
              <w:t xml:space="preserve">) таблиц </w:t>
            </w:r>
            <w:r w:rsidRPr="00DE54F9">
              <w:rPr>
                <w:rStyle w:val="afffff7"/>
              </w:rPr>
              <w:t>gpperfmon</w:t>
            </w:r>
            <w:r w:rsidRPr="008205A1">
              <w:rPr>
                <w:lang w:val="ru-RU"/>
              </w:rPr>
              <w:t xml:space="preserve"> в</w:t>
            </w:r>
            <w:r>
              <w:rPr>
                <w:lang w:val="ru-RU"/>
              </w:rPr>
              <w:t xml:space="preserve"> соответствующие файлы истории. </w:t>
            </w:r>
            <w:r w:rsidRPr="008205A1">
              <w:rPr>
                <w:lang w:val="ru-RU"/>
              </w:rPr>
              <w:t xml:space="preserve">По умолчанию </w:t>
            </w:r>
            <w:r w:rsidR="00DE54F9">
              <w:rPr>
                <w:lang w:val="ru-RU"/>
              </w:rPr>
              <w:t xml:space="preserve">— </w:t>
            </w:r>
            <w:r w:rsidRPr="00DE54F9">
              <w:rPr>
                <w:rStyle w:val="afffff7"/>
              </w:rPr>
              <w:t>120</w:t>
            </w:r>
            <w:r w:rsidRPr="008205A1">
              <w:rPr>
                <w:lang w:val="ru-RU"/>
              </w:rPr>
              <w:t xml:space="preserve">. Минимальное значение </w:t>
            </w:r>
            <w:r w:rsidR="00DE54F9">
              <w:rPr>
                <w:lang w:val="ru-RU"/>
              </w:rPr>
              <w:t xml:space="preserve">— </w:t>
            </w:r>
            <w:r w:rsidRPr="00DE54F9">
              <w:rPr>
                <w:rStyle w:val="afffff7"/>
              </w:rPr>
              <w:t>30</w:t>
            </w:r>
            <w:r w:rsidRPr="008205A1">
              <w:rPr>
                <w:lang w:val="ru-RU"/>
              </w:rPr>
              <w:t>.</w:t>
            </w:r>
          </w:p>
        </w:tc>
      </w:tr>
      <w:tr w:rsidR="008205A1" w:rsidRPr="00A95A27" w14:paraId="33070A51" w14:textId="77777777" w:rsidTr="00A95A27">
        <w:tc>
          <w:tcPr>
            <w:tcW w:w="2483" w:type="dxa"/>
            <w:tcMar>
              <w:top w:w="57" w:type="dxa"/>
              <w:left w:w="85" w:type="dxa"/>
              <w:bottom w:w="57" w:type="dxa"/>
              <w:right w:w="85" w:type="dxa"/>
            </w:tcMar>
          </w:tcPr>
          <w:p w14:paraId="49EDD045" w14:textId="39E156D0" w:rsidR="008205A1" w:rsidRPr="008205A1" w:rsidRDefault="008205A1" w:rsidP="00DE54F9">
            <w:pPr>
              <w:pStyle w:val="afffff6"/>
              <w:jc w:val="left"/>
            </w:pPr>
            <w:r w:rsidRPr="008205A1">
              <w:t>ignore_qexec_packet</w:t>
            </w:r>
          </w:p>
        </w:tc>
        <w:tc>
          <w:tcPr>
            <w:tcW w:w="6861" w:type="dxa"/>
            <w:tcMar>
              <w:top w:w="57" w:type="dxa"/>
              <w:left w:w="85" w:type="dxa"/>
              <w:bottom w:w="57" w:type="dxa"/>
              <w:right w:w="85" w:type="dxa"/>
            </w:tcMar>
          </w:tcPr>
          <w:p w14:paraId="435BC7A6" w14:textId="34874367" w:rsidR="008205A1" w:rsidRPr="008205A1" w:rsidRDefault="00DE54F9" w:rsidP="00DE54F9">
            <w:pPr>
              <w:pStyle w:val="aff8"/>
              <w:rPr>
                <w:lang w:val="ru-RU"/>
              </w:rPr>
            </w:pPr>
            <w:r>
              <w:rPr>
                <w:lang w:val="ru-RU"/>
              </w:rPr>
              <w:t>Не рекомендуется.</w:t>
            </w:r>
            <w:r w:rsidR="008205A1" w:rsidRPr="008205A1">
              <w:rPr>
                <w:lang w:val="ru-RU"/>
              </w:rPr>
              <w:t xml:space="preserve"> Если установлено значение </w:t>
            </w:r>
            <w:r w:rsidR="008205A1" w:rsidRPr="00DE54F9">
              <w:rPr>
                <w:rStyle w:val="afffff7"/>
              </w:rPr>
              <w:t>true</w:t>
            </w:r>
            <w:r w:rsidR="008205A1" w:rsidRPr="008205A1">
              <w:rPr>
                <w:lang w:val="ru-RU"/>
              </w:rPr>
              <w:t xml:space="preserve">, агенты сбора данных не собирают данные о производительности в </w:t>
            </w:r>
            <w:r w:rsidRPr="008205A1">
              <w:rPr>
                <w:lang w:val="ru-RU"/>
              </w:rPr>
              <w:t xml:space="preserve">базы данных </w:t>
            </w:r>
            <w:r w:rsidRPr="00DE54F9">
              <w:rPr>
                <w:rStyle w:val="afffff7"/>
              </w:rPr>
              <w:t>gpperfmon</w:t>
            </w:r>
            <w:r w:rsidRPr="008205A1">
              <w:rPr>
                <w:lang w:val="ru-RU"/>
              </w:rPr>
              <w:t xml:space="preserve"> </w:t>
            </w:r>
            <w:r w:rsidR="008205A1" w:rsidRPr="008205A1">
              <w:rPr>
                <w:lang w:val="ru-RU"/>
              </w:rPr>
              <w:t xml:space="preserve">таблицах </w:t>
            </w:r>
            <w:r w:rsidR="008205A1" w:rsidRPr="00DE54F9">
              <w:rPr>
                <w:rStyle w:val="afffff7"/>
              </w:rPr>
              <w:t>queries</w:t>
            </w:r>
            <w:r w:rsidR="008205A1" w:rsidRPr="00DE54F9">
              <w:rPr>
                <w:rStyle w:val="afffff7"/>
                <w:lang w:val="ru-RU"/>
              </w:rPr>
              <w:t>_*</w:t>
            </w:r>
            <w:r w:rsidR="008205A1" w:rsidRPr="008205A1">
              <w:rPr>
                <w:lang w:val="ru-RU"/>
              </w:rPr>
              <w:t xml:space="preserve">: </w:t>
            </w:r>
            <w:r w:rsidR="008205A1" w:rsidRPr="00DE54F9">
              <w:rPr>
                <w:rStyle w:val="afffff7"/>
              </w:rPr>
              <w:t>rows</w:t>
            </w:r>
            <w:r w:rsidR="008205A1" w:rsidRPr="0055738E">
              <w:rPr>
                <w:rStyle w:val="afffff7"/>
                <w:lang w:val="ru-RU"/>
              </w:rPr>
              <w:t>_</w:t>
            </w:r>
            <w:r w:rsidR="008205A1" w:rsidRPr="00DE54F9">
              <w:rPr>
                <w:rStyle w:val="afffff7"/>
              </w:rPr>
              <w:t>out</w:t>
            </w:r>
            <w:r w:rsidR="008205A1" w:rsidRPr="008205A1">
              <w:rPr>
                <w:lang w:val="ru-RU"/>
              </w:rPr>
              <w:t xml:space="preserve">, </w:t>
            </w:r>
            <w:r w:rsidR="008205A1" w:rsidRPr="00DE54F9">
              <w:rPr>
                <w:rStyle w:val="afffff7"/>
              </w:rPr>
              <w:t>cpu</w:t>
            </w:r>
            <w:r w:rsidR="008205A1" w:rsidRPr="0055738E">
              <w:rPr>
                <w:rStyle w:val="afffff7"/>
                <w:lang w:val="ru-RU"/>
              </w:rPr>
              <w:t>_</w:t>
            </w:r>
            <w:r w:rsidR="008205A1" w:rsidRPr="00DE54F9">
              <w:rPr>
                <w:rStyle w:val="afffff7"/>
              </w:rPr>
              <w:t>elapsed</w:t>
            </w:r>
            <w:r w:rsidR="008205A1" w:rsidRPr="008205A1">
              <w:rPr>
                <w:lang w:val="ru-RU"/>
              </w:rPr>
              <w:t xml:space="preserve">, </w:t>
            </w:r>
            <w:r w:rsidR="008205A1" w:rsidRPr="00DE54F9">
              <w:rPr>
                <w:rStyle w:val="afffff7"/>
              </w:rPr>
              <w:t>cpu</w:t>
            </w:r>
            <w:r w:rsidR="008205A1" w:rsidRPr="0055738E">
              <w:rPr>
                <w:rStyle w:val="afffff7"/>
                <w:lang w:val="ru-RU"/>
              </w:rPr>
              <w:t>_</w:t>
            </w:r>
            <w:r w:rsidR="008205A1" w:rsidRPr="00DE54F9">
              <w:rPr>
                <w:rStyle w:val="afffff7"/>
              </w:rPr>
              <w:t>currpct</w:t>
            </w:r>
            <w:r w:rsidR="008205A1">
              <w:rPr>
                <w:lang w:val="ru-RU"/>
              </w:rPr>
              <w:t xml:space="preserve">, </w:t>
            </w:r>
            <w:r w:rsidR="008205A1" w:rsidRPr="00DE54F9">
              <w:rPr>
                <w:rStyle w:val="afffff7"/>
              </w:rPr>
              <w:t>skew</w:t>
            </w:r>
            <w:r w:rsidR="008205A1" w:rsidRPr="0055738E">
              <w:rPr>
                <w:rStyle w:val="afffff7"/>
                <w:lang w:val="ru-RU"/>
              </w:rPr>
              <w:t>_</w:t>
            </w:r>
            <w:r w:rsidR="008205A1" w:rsidRPr="00DE54F9">
              <w:rPr>
                <w:rStyle w:val="afffff7"/>
              </w:rPr>
              <w:t>cpu</w:t>
            </w:r>
            <w:r w:rsidR="008205A1">
              <w:rPr>
                <w:lang w:val="ru-RU"/>
              </w:rPr>
              <w:t xml:space="preserve"> и </w:t>
            </w:r>
            <w:r w:rsidR="008205A1" w:rsidRPr="00DE54F9">
              <w:rPr>
                <w:rStyle w:val="afffff7"/>
              </w:rPr>
              <w:t>skew</w:t>
            </w:r>
            <w:r w:rsidR="008205A1" w:rsidRPr="0055738E">
              <w:rPr>
                <w:rStyle w:val="afffff7"/>
                <w:lang w:val="ru-RU"/>
              </w:rPr>
              <w:t>_</w:t>
            </w:r>
            <w:r w:rsidR="008205A1" w:rsidRPr="00DE54F9">
              <w:rPr>
                <w:rStyle w:val="afffff7"/>
              </w:rPr>
              <w:t>rows</w:t>
            </w:r>
            <w:r w:rsidR="008205A1">
              <w:rPr>
                <w:lang w:val="ru-RU"/>
              </w:rPr>
              <w:t xml:space="preserve">. </w:t>
            </w:r>
            <w:r w:rsidR="008205A1" w:rsidRPr="008205A1">
              <w:rPr>
                <w:lang w:val="ru-RU"/>
              </w:rPr>
              <w:t xml:space="preserve">Значение </w:t>
            </w:r>
            <w:r w:rsidR="008205A1" w:rsidRPr="008205A1">
              <w:rPr>
                <w:lang w:val="ru-RU"/>
              </w:rPr>
              <w:lastRenderedPageBreak/>
              <w:t xml:space="preserve">по умолчанию, </w:t>
            </w:r>
            <w:r w:rsidRPr="00DE54F9">
              <w:rPr>
                <w:rStyle w:val="afffff7"/>
              </w:rPr>
              <w:t>true</w:t>
            </w:r>
            <w:r w:rsidR="008205A1" w:rsidRPr="008205A1">
              <w:rPr>
                <w:lang w:val="ru-RU"/>
              </w:rPr>
              <w:t>, уменьшае</w:t>
            </w:r>
            <w:r>
              <w:rPr>
                <w:lang w:val="ru-RU"/>
              </w:rPr>
              <w:t>т объё</w:t>
            </w:r>
            <w:r w:rsidR="008205A1" w:rsidRPr="008205A1">
              <w:rPr>
                <w:lang w:val="ru-RU"/>
              </w:rPr>
              <w:t>м памяти,</w:t>
            </w:r>
            <w:r w:rsidR="008205A1">
              <w:rPr>
                <w:lang w:val="ru-RU"/>
              </w:rPr>
              <w:t xml:space="preserve"> потребляемой процессом </w:t>
            </w:r>
            <w:r w:rsidR="008205A1" w:rsidRPr="00DE54F9">
              <w:rPr>
                <w:rStyle w:val="afffff7"/>
              </w:rPr>
              <w:t>gpmmon</w:t>
            </w:r>
            <w:r w:rsidR="008205A1">
              <w:rPr>
                <w:lang w:val="ru-RU"/>
              </w:rPr>
              <w:t xml:space="preserve">. </w:t>
            </w:r>
            <w:r w:rsidR="008205A1" w:rsidRPr="008205A1">
              <w:rPr>
                <w:lang w:val="ru-RU"/>
              </w:rPr>
              <w:t xml:space="preserve">Установите для этого параметра значение </w:t>
            </w:r>
            <w:r w:rsidR="008205A1" w:rsidRPr="00DE54F9">
              <w:rPr>
                <w:rStyle w:val="afffff7"/>
              </w:rPr>
              <w:t>false</w:t>
            </w:r>
            <w:r w:rsidR="008205A1" w:rsidRPr="008205A1">
              <w:rPr>
                <w:lang w:val="ru-RU"/>
              </w:rPr>
              <w:t>, если вам требуются эти дополнительные данные о производительности.</w:t>
            </w:r>
          </w:p>
        </w:tc>
      </w:tr>
      <w:tr w:rsidR="007C304A" w:rsidRPr="00A95A27" w14:paraId="12DDE660" w14:textId="77777777" w:rsidTr="00A95A27">
        <w:tc>
          <w:tcPr>
            <w:tcW w:w="2483" w:type="dxa"/>
            <w:tcMar>
              <w:top w:w="57" w:type="dxa"/>
              <w:left w:w="85" w:type="dxa"/>
              <w:bottom w:w="57" w:type="dxa"/>
              <w:right w:w="85" w:type="dxa"/>
            </w:tcMar>
          </w:tcPr>
          <w:p w14:paraId="5AA781E5" w14:textId="0BAAE9B6" w:rsidR="007C304A" w:rsidRPr="008205A1" w:rsidRDefault="007C304A" w:rsidP="00DE54F9">
            <w:pPr>
              <w:pStyle w:val="afffff6"/>
              <w:jc w:val="left"/>
            </w:pPr>
            <w:r w:rsidRPr="007C304A">
              <w:lastRenderedPageBreak/>
              <w:t>smdw_aliases</w:t>
            </w:r>
          </w:p>
        </w:tc>
        <w:tc>
          <w:tcPr>
            <w:tcW w:w="6861" w:type="dxa"/>
            <w:tcMar>
              <w:top w:w="57" w:type="dxa"/>
              <w:left w:w="85" w:type="dxa"/>
              <w:bottom w:w="57" w:type="dxa"/>
              <w:right w:w="85" w:type="dxa"/>
            </w:tcMar>
          </w:tcPr>
          <w:p w14:paraId="5D29900B" w14:textId="3E8EF8C2" w:rsidR="007C304A" w:rsidRDefault="007C304A" w:rsidP="007C304A">
            <w:pPr>
              <w:pStyle w:val="aff8"/>
              <w:rPr>
                <w:lang w:val="ru-RU"/>
              </w:rPr>
            </w:pPr>
            <w:r w:rsidRPr="007C304A">
              <w:rPr>
                <w:lang w:val="ru-RU"/>
              </w:rPr>
              <w:t xml:space="preserve">Этот параметр позволяет указать дополнительные имена хостов для </w:t>
            </w:r>
            <w:r>
              <w:rPr>
                <w:lang w:val="ru-RU"/>
              </w:rPr>
              <w:t xml:space="preserve">резервного </w:t>
            </w:r>
            <w:r w:rsidR="00DE54F9">
              <w:rPr>
                <w:lang w:val="ru-RU"/>
              </w:rPr>
              <w:t>мастера</w:t>
            </w:r>
            <w:r>
              <w:rPr>
                <w:lang w:val="ru-RU"/>
              </w:rPr>
              <w:t xml:space="preserve">. </w:t>
            </w:r>
            <w:r w:rsidRPr="007C304A">
              <w:rPr>
                <w:lang w:val="ru-RU"/>
              </w:rPr>
              <w:t>Например, если у резервного мастера есть две сетевые карты, вы можете ввести:</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7C304A" w:rsidRPr="001F26BF" w14:paraId="581222F4" w14:textId="77777777" w:rsidTr="000444B4">
              <w:tc>
                <w:tcPr>
                  <w:tcW w:w="9344" w:type="dxa"/>
                  <w:shd w:val="clear" w:color="auto" w:fill="F2F2F2" w:themeFill="background1" w:themeFillShade="F2"/>
                </w:tcPr>
                <w:p w14:paraId="07B579E6" w14:textId="328BE28A" w:rsidR="007C304A" w:rsidRPr="00E6635F" w:rsidRDefault="007C304A" w:rsidP="00A33E64">
                  <w:pPr>
                    <w:pStyle w:val="afffff6"/>
                    <w:rPr>
                      <w:lang w:val="en-US"/>
                    </w:rPr>
                  </w:pPr>
                  <w:r w:rsidRPr="007C304A">
                    <w:rPr>
                      <w:lang w:val="en-US"/>
                    </w:rPr>
                    <w:t>smdw_aliases=smdw-1,smdw-2</w:t>
                  </w:r>
                </w:p>
              </w:tc>
            </w:tr>
          </w:tbl>
          <w:p w14:paraId="672F0BA0" w14:textId="7A7E5FAE" w:rsidR="007C304A" w:rsidRPr="008205A1" w:rsidRDefault="007C304A" w:rsidP="007C304A">
            <w:pPr>
              <w:pStyle w:val="aff8"/>
              <w:rPr>
                <w:lang w:val="ru-RU"/>
              </w:rPr>
            </w:pPr>
          </w:p>
        </w:tc>
      </w:tr>
    </w:tbl>
    <w:p w14:paraId="632965C4" w14:textId="77777777" w:rsidR="0048492E" w:rsidRDefault="0048492E" w:rsidP="000749E2">
      <w:pPr>
        <w:pStyle w:val="46"/>
      </w:pPr>
      <w:r>
        <w:t>Примечания</w:t>
      </w:r>
    </w:p>
    <w:p w14:paraId="0487B2B0" w14:textId="77777777" w:rsidR="0048492E" w:rsidRDefault="0048492E" w:rsidP="0048492E">
      <w:pPr>
        <w:pStyle w:val="afff1"/>
      </w:pPr>
      <w:r>
        <w:t xml:space="preserve">База данных </w:t>
      </w:r>
      <w:r w:rsidRPr="00DE54F9">
        <w:rPr>
          <w:rStyle w:val="afffff0"/>
        </w:rPr>
        <w:t>gpperfmon</w:t>
      </w:r>
      <w:r>
        <w:t xml:space="preserve"> требует роли </w:t>
      </w:r>
      <w:r w:rsidRPr="00DE54F9">
        <w:rPr>
          <w:rStyle w:val="afffff0"/>
        </w:rPr>
        <w:t>gpmon</w:t>
      </w:r>
      <w:r>
        <w:t xml:space="preserve">. После создания базы данных </w:t>
      </w:r>
      <w:r w:rsidRPr="00DE54F9">
        <w:rPr>
          <w:rStyle w:val="afffff0"/>
        </w:rPr>
        <w:t>gpperfmon</w:t>
      </w:r>
      <w:r>
        <w:t xml:space="preserve"> и роли </w:t>
      </w:r>
      <w:r w:rsidRPr="00DE54F9">
        <w:rPr>
          <w:rStyle w:val="afffff0"/>
        </w:rPr>
        <w:t>gpmon</w:t>
      </w:r>
      <w:r>
        <w:t xml:space="preserve"> вы можете изменить пароль для роли </w:t>
      </w:r>
      <w:r w:rsidRPr="00DE54F9">
        <w:rPr>
          <w:rStyle w:val="afffff0"/>
        </w:rPr>
        <w:t>gpmon</w:t>
      </w:r>
      <w:r>
        <w:t>:</w:t>
      </w:r>
    </w:p>
    <w:p w14:paraId="64DEC49B" w14:textId="319B04D2" w:rsidR="0048492E" w:rsidRDefault="0048492E" w:rsidP="00B638B0">
      <w:pPr>
        <w:pStyle w:val="a2"/>
        <w:numPr>
          <w:ilvl w:val="0"/>
          <w:numId w:val="42"/>
        </w:numPr>
        <w:jc w:val="both"/>
      </w:pPr>
      <w:r>
        <w:t xml:space="preserve">Войдите в </w:t>
      </w:r>
      <w:r w:rsidR="002C3408">
        <w:t>RT.Warehouse</w:t>
      </w:r>
      <w:r w:rsidR="00DE54F9" w:rsidRPr="00DE54F9">
        <w:t xml:space="preserve"> </w:t>
      </w:r>
      <w:r>
        <w:t xml:space="preserve">как суперпользователь и измените пароль </w:t>
      </w:r>
      <w:r w:rsidRPr="00DE54F9">
        <w:rPr>
          <w:rStyle w:val="afffff0"/>
        </w:rPr>
        <w:t>gpmon</w:t>
      </w:r>
      <w:r>
        <w:t xml:space="preserve"> с помощью команды </w:t>
      </w:r>
      <w:r w:rsidRPr="00DE54F9">
        <w:rPr>
          <w:rStyle w:val="afffff0"/>
        </w:rPr>
        <w:t>ALTER</w:t>
      </w:r>
      <w:r w:rsidRPr="0055738E">
        <w:rPr>
          <w:rStyle w:val="afffff0"/>
          <w:lang w:val="ru-RU"/>
        </w:rPr>
        <w:t xml:space="preserve"> </w:t>
      </w:r>
      <w:r w:rsidRPr="00DE54F9">
        <w:rPr>
          <w:rStyle w:val="afffff0"/>
        </w:rPr>
        <w:t>ROLE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492E" w:rsidRPr="000749E2" w14:paraId="000D291B" w14:textId="77777777" w:rsidTr="000444B4">
        <w:tc>
          <w:tcPr>
            <w:tcW w:w="9344" w:type="dxa"/>
            <w:shd w:val="clear" w:color="auto" w:fill="F2F2F2" w:themeFill="background1" w:themeFillShade="F2"/>
          </w:tcPr>
          <w:p w14:paraId="7BE7A0B5" w14:textId="29511E92" w:rsidR="0048492E" w:rsidRPr="001F26BF" w:rsidRDefault="0048492E" w:rsidP="000444B4">
            <w:pPr>
              <w:pStyle w:val="afffff"/>
            </w:pPr>
            <w:r w:rsidRPr="0048492E">
              <w:t># ALTER ROLE gpmon WITH PASSWORD '</w:t>
            </w:r>
            <w:r w:rsidRPr="00DE54F9">
              <w:rPr>
                <w:i/>
              </w:rPr>
              <w:t>new</w:t>
            </w:r>
            <w:r w:rsidRPr="0048492E">
              <w:t>_</w:t>
            </w:r>
            <w:r w:rsidRPr="00DE54F9">
              <w:rPr>
                <w:i/>
              </w:rPr>
              <w:t>password</w:t>
            </w:r>
            <w:r w:rsidRPr="0048492E">
              <w:t>' ;</w:t>
            </w:r>
          </w:p>
        </w:tc>
      </w:tr>
    </w:tbl>
    <w:p w14:paraId="390C3C9B" w14:textId="6F2ABED1" w:rsidR="0048492E" w:rsidRDefault="0048492E" w:rsidP="0048492E">
      <w:pPr>
        <w:pStyle w:val="affff8"/>
      </w:pPr>
      <w:r>
        <w:t xml:space="preserve">Обновите пароль в </w:t>
      </w:r>
      <w:proofErr w:type="gramStart"/>
      <w:r>
        <w:t xml:space="preserve">файле </w:t>
      </w:r>
      <w:r w:rsidRPr="00DE54F9">
        <w:rPr>
          <w:rStyle w:val="afffff0"/>
          <w:lang w:val="ru-RU"/>
        </w:rPr>
        <w:t>.</w:t>
      </w:r>
      <w:r w:rsidRPr="00DE54F9">
        <w:rPr>
          <w:rStyle w:val="afffff0"/>
        </w:rPr>
        <w:t>pgpass</w:t>
      </w:r>
      <w:proofErr w:type="gramEnd"/>
      <w:r>
        <w:t>. Р</w:t>
      </w:r>
      <w:r w:rsidR="00DE54F9">
        <w:t>асположение файла по умолчанию —</w:t>
      </w:r>
      <w:r>
        <w:t xml:space="preserve"> домашний каталог </w:t>
      </w:r>
      <w:r w:rsidRPr="00DE54F9">
        <w:rPr>
          <w:rStyle w:val="afffff0"/>
        </w:rPr>
        <w:t>gpadmin</w:t>
      </w:r>
      <w:r>
        <w:t xml:space="preserve"> </w:t>
      </w:r>
      <w:r w:rsidRPr="0055738E">
        <w:rPr>
          <w:rStyle w:val="afffff0"/>
          <w:lang w:val="ru-RU"/>
        </w:rPr>
        <w:t>(~</w:t>
      </w:r>
      <w:proofErr w:type="gramStart"/>
      <w:r w:rsidRPr="0055738E">
        <w:rPr>
          <w:rStyle w:val="afffff0"/>
          <w:lang w:val="ru-RU"/>
        </w:rPr>
        <w:t>/.</w:t>
      </w:r>
      <w:r w:rsidRPr="00DE54F9">
        <w:rPr>
          <w:rStyle w:val="afffff0"/>
        </w:rPr>
        <w:t>pgpass</w:t>
      </w:r>
      <w:proofErr w:type="gramEnd"/>
      <w:r>
        <w:t xml:space="preserve">). </w:t>
      </w:r>
      <w:proofErr w:type="gramStart"/>
      <w:r>
        <w:t xml:space="preserve">Файл </w:t>
      </w:r>
      <w:r w:rsidRPr="00DE54F9">
        <w:rPr>
          <w:rStyle w:val="afffff0"/>
        </w:rPr>
        <w:t>.pgpass</w:t>
      </w:r>
      <w:proofErr w:type="gramEnd"/>
      <w:r>
        <w:t xml:space="preserve"> содержит строку с паролем </w:t>
      </w:r>
      <w:r w:rsidRPr="00DE54F9">
        <w:rPr>
          <w:rStyle w:val="afffff0"/>
        </w:rPr>
        <w:t>gpmon</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492E" w:rsidRPr="001F26BF" w14:paraId="1139BC57" w14:textId="77777777" w:rsidTr="000444B4">
        <w:tc>
          <w:tcPr>
            <w:tcW w:w="9344" w:type="dxa"/>
            <w:shd w:val="clear" w:color="auto" w:fill="F2F2F2" w:themeFill="background1" w:themeFillShade="F2"/>
          </w:tcPr>
          <w:p w14:paraId="05D681AF" w14:textId="48C2BE47" w:rsidR="0048492E" w:rsidRPr="001F26BF" w:rsidRDefault="0048492E" w:rsidP="000444B4">
            <w:pPr>
              <w:pStyle w:val="afffff"/>
            </w:pPr>
            <w:r w:rsidRPr="0048492E">
              <w:t>*:5432:gpperfmon:gpmon:</w:t>
            </w:r>
            <w:r w:rsidRPr="00DE54F9">
              <w:rPr>
                <w:i/>
              </w:rPr>
              <w:t>new_password</w:t>
            </w:r>
          </w:p>
        </w:tc>
      </w:tr>
    </w:tbl>
    <w:p w14:paraId="21103F28" w14:textId="35860B12" w:rsidR="0048492E" w:rsidRDefault="0048492E" w:rsidP="0048492E">
      <w:pPr>
        <w:pStyle w:val="afff1"/>
      </w:pPr>
      <w:r>
        <w:t xml:space="preserve">Система мониторинга </w:t>
      </w:r>
      <w:r w:rsidRPr="00DE54F9">
        <w:rPr>
          <w:rStyle w:val="afffff0"/>
        </w:rPr>
        <w:t>gpperfmon</w:t>
      </w:r>
      <w:r>
        <w:t xml:space="preserve"> требует инициализации после запуска. Информация о мониторинге появляется через несколько минут, а не сразу после установки и запуска системы </w:t>
      </w:r>
      <w:r w:rsidRPr="00DE54F9">
        <w:rPr>
          <w:rStyle w:val="afffff0"/>
        </w:rPr>
        <w:t>gpperfmon</w:t>
      </w:r>
      <w:r>
        <w:t>.</w:t>
      </w:r>
    </w:p>
    <w:p w14:paraId="20A180AF" w14:textId="77777777" w:rsidR="0048492E" w:rsidRDefault="0048492E" w:rsidP="000749E2">
      <w:pPr>
        <w:pStyle w:val="46"/>
      </w:pPr>
      <w:r>
        <w:t>Примеры</w:t>
      </w:r>
    </w:p>
    <w:p w14:paraId="19FBF9E8" w14:textId="4F4E287D" w:rsidR="0048492E" w:rsidRDefault="00DE54F9" w:rsidP="0048492E">
      <w:pPr>
        <w:pStyle w:val="afff1"/>
      </w:pPr>
      <w:r>
        <w:t>Создать</w:t>
      </w:r>
      <w:r w:rsidR="0048492E">
        <w:t xml:space="preserve"> только базу данных </w:t>
      </w:r>
      <w:r w:rsidR="0048492E" w:rsidRPr="00DE54F9">
        <w:rPr>
          <w:rStyle w:val="afffff0"/>
        </w:rPr>
        <w:t>gpperfmon</w:t>
      </w:r>
      <w:r w:rsidR="0048492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492E" w:rsidRPr="000749E2" w14:paraId="7259D518" w14:textId="77777777" w:rsidTr="000444B4">
        <w:tc>
          <w:tcPr>
            <w:tcW w:w="9344" w:type="dxa"/>
            <w:shd w:val="clear" w:color="auto" w:fill="F2F2F2" w:themeFill="background1" w:themeFillShade="F2"/>
          </w:tcPr>
          <w:p w14:paraId="70415321" w14:textId="77777777" w:rsidR="0048492E" w:rsidRDefault="0048492E" w:rsidP="0048492E">
            <w:pPr>
              <w:pStyle w:val="afffff"/>
            </w:pPr>
            <w:r>
              <w:t>$ su - gpadmin</w:t>
            </w:r>
          </w:p>
          <w:p w14:paraId="58CAACF3" w14:textId="151EFD52" w:rsidR="0048492E" w:rsidRPr="001F26BF" w:rsidRDefault="0048492E" w:rsidP="0048492E">
            <w:pPr>
              <w:pStyle w:val="afffff"/>
            </w:pPr>
            <w:r>
              <w:t>$ gpperfmon_install --port 5432</w:t>
            </w:r>
          </w:p>
        </w:tc>
      </w:tr>
    </w:tbl>
    <w:p w14:paraId="102BD4B8" w14:textId="0FD7ED1A" w:rsidR="0048492E" w:rsidRDefault="00DE54F9" w:rsidP="0048492E">
      <w:pPr>
        <w:pStyle w:val="afff1"/>
      </w:pPr>
      <w:r>
        <w:t>Создать</w:t>
      </w:r>
      <w:r w:rsidR="0048492E">
        <w:t xml:space="preserve"> базу данных </w:t>
      </w:r>
      <w:r w:rsidR="0048492E" w:rsidRPr="00DE54F9">
        <w:rPr>
          <w:rStyle w:val="afffff0"/>
        </w:rPr>
        <w:t>gpperfmon</w:t>
      </w:r>
      <w:r>
        <w:t>, создать</w:t>
      </w:r>
      <w:r w:rsidR="0048492E">
        <w:t xml:space="preserve"> суперпользователя </w:t>
      </w:r>
      <w:r w:rsidR="0048492E" w:rsidRPr="00DE54F9">
        <w:rPr>
          <w:rStyle w:val="afffff0"/>
        </w:rPr>
        <w:t>gpmon</w:t>
      </w:r>
      <w:r>
        <w:t xml:space="preserve"> и включить</w:t>
      </w:r>
      <w:r w:rsidR="0048492E">
        <w:t xml:space="preserve"> агенты сбора данных: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8492E" w:rsidRPr="001F26BF" w14:paraId="2AB28E35" w14:textId="77777777" w:rsidTr="000444B4">
        <w:tc>
          <w:tcPr>
            <w:tcW w:w="9344" w:type="dxa"/>
            <w:shd w:val="clear" w:color="auto" w:fill="F2F2F2" w:themeFill="background1" w:themeFillShade="F2"/>
          </w:tcPr>
          <w:p w14:paraId="6787788F" w14:textId="77777777" w:rsidR="0048492E" w:rsidRDefault="0048492E" w:rsidP="0048492E">
            <w:pPr>
              <w:pStyle w:val="afffff"/>
            </w:pPr>
            <w:r>
              <w:t>$ su - gpadmin</w:t>
            </w:r>
          </w:p>
          <w:p w14:paraId="5328F644" w14:textId="77777777" w:rsidR="0048492E" w:rsidRDefault="0048492E" w:rsidP="0048492E">
            <w:pPr>
              <w:pStyle w:val="afffff"/>
            </w:pPr>
            <w:r>
              <w:t>$ gpperfmon_install --enable --password changeme --port 5432</w:t>
            </w:r>
          </w:p>
          <w:p w14:paraId="3815783D" w14:textId="657C7341" w:rsidR="0048492E" w:rsidRPr="001F26BF" w:rsidRDefault="0048492E" w:rsidP="0048492E">
            <w:pPr>
              <w:pStyle w:val="afffff"/>
            </w:pPr>
            <w:r>
              <w:t>$ gpstop -r</w:t>
            </w:r>
          </w:p>
        </w:tc>
      </w:tr>
    </w:tbl>
    <w:p w14:paraId="2A2A4AD9" w14:textId="24C767AC" w:rsidR="00A94417" w:rsidRPr="00A95A27" w:rsidRDefault="008B18BF" w:rsidP="000C5B1F">
      <w:pPr>
        <w:pStyle w:val="3a"/>
      </w:pPr>
      <w:bookmarkStart w:id="76" w:name="_Ref61267542"/>
      <w:bookmarkStart w:id="77" w:name="_Toc74742940"/>
      <w:r w:rsidRPr="008B18BF">
        <w:t>gppkg</w:t>
      </w:r>
      <w:bookmarkEnd w:id="76"/>
      <w:bookmarkEnd w:id="77"/>
    </w:p>
    <w:p w14:paraId="33863A87" w14:textId="6CABCC8F" w:rsidR="00A94417" w:rsidRPr="00A95A27" w:rsidRDefault="008B18BF" w:rsidP="00A94417">
      <w:pPr>
        <w:pStyle w:val="afff1"/>
      </w:pPr>
      <w:r w:rsidRPr="008B18BF">
        <w:t xml:space="preserve">Устанавливает расширения </w:t>
      </w:r>
      <w:r w:rsidR="002C3408">
        <w:t>RT.Warehouse</w:t>
      </w:r>
      <w:r>
        <w:t xml:space="preserve"> в </w:t>
      </w:r>
      <w:proofErr w:type="gramStart"/>
      <w:r>
        <w:t xml:space="preserve">формате </w:t>
      </w:r>
      <w:r w:rsidRPr="00DE54F9">
        <w:rPr>
          <w:rStyle w:val="afffff0"/>
          <w:lang w:val="ru-RU"/>
        </w:rPr>
        <w:t>.</w:t>
      </w:r>
      <w:r w:rsidRPr="00DE54F9">
        <w:rPr>
          <w:rStyle w:val="afffff0"/>
        </w:rPr>
        <w:t>gppkg</w:t>
      </w:r>
      <w:proofErr w:type="gramEnd"/>
      <w:r>
        <w:t>, такие как PL/Java, PL/</w:t>
      </w:r>
      <w:r w:rsidRPr="008B18BF">
        <w:t>R и MADlib, а также их зависимости во всем кластере.</w:t>
      </w:r>
    </w:p>
    <w:p w14:paraId="6FFA2ED6" w14:textId="1F3E0626" w:rsidR="00A80D69"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80D69" w:rsidRPr="001F26BF" w14:paraId="3F05F051" w14:textId="77777777" w:rsidTr="000444B4">
        <w:tc>
          <w:tcPr>
            <w:tcW w:w="9344" w:type="dxa"/>
            <w:shd w:val="clear" w:color="auto" w:fill="F2F2F2" w:themeFill="background1" w:themeFillShade="F2"/>
          </w:tcPr>
          <w:p w14:paraId="65A8CFC0" w14:textId="77777777" w:rsidR="00A80D69" w:rsidRDefault="00A80D69" w:rsidP="00A80D69">
            <w:pPr>
              <w:pStyle w:val="afffff"/>
            </w:pPr>
            <w:r>
              <w:t xml:space="preserve">gppkg [-i </w:t>
            </w:r>
            <w:r w:rsidRPr="00DE54F9">
              <w:rPr>
                <w:i/>
              </w:rPr>
              <w:t>package</w:t>
            </w:r>
            <w:r>
              <w:t xml:space="preserve"> | -u </w:t>
            </w:r>
            <w:r w:rsidRPr="00DE54F9">
              <w:rPr>
                <w:i/>
              </w:rPr>
              <w:t>package</w:t>
            </w:r>
            <w:r>
              <w:t xml:space="preserve"> | -r  </w:t>
            </w:r>
            <w:r w:rsidRPr="00DE54F9">
              <w:rPr>
                <w:i/>
              </w:rPr>
              <w:t>name-version</w:t>
            </w:r>
            <w:r>
              <w:t xml:space="preserve"> | -c] </w:t>
            </w:r>
          </w:p>
          <w:p w14:paraId="1836E387" w14:textId="77777777" w:rsidR="00A80D69" w:rsidRDefault="00A80D69" w:rsidP="00A80D69">
            <w:pPr>
              <w:pStyle w:val="afffff"/>
            </w:pPr>
            <w:r>
              <w:t xml:space="preserve">        [-d </w:t>
            </w:r>
            <w:r w:rsidRPr="00DE54F9">
              <w:rPr>
                <w:i/>
              </w:rPr>
              <w:t>master_data_directory</w:t>
            </w:r>
            <w:r>
              <w:t>] [-a] [-v]</w:t>
            </w:r>
          </w:p>
          <w:p w14:paraId="0CC35F4E" w14:textId="77777777" w:rsidR="00A80D69" w:rsidRDefault="00A80D69" w:rsidP="00A80D69">
            <w:pPr>
              <w:pStyle w:val="afffff"/>
            </w:pPr>
          </w:p>
          <w:p w14:paraId="3E2BDBB9" w14:textId="77777777" w:rsidR="00A80D69" w:rsidRDefault="00A80D69" w:rsidP="00A80D69">
            <w:pPr>
              <w:pStyle w:val="afffff"/>
            </w:pPr>
            <w:r>
              <w:lastRenderedPageBreak/>
              <w:t xml:space="preserve">gppkg --migrate </w:t>
            </w:r>
            <w:r w:rsidRPr="00DE54F9">
              <w:rPr>
                <w:i/>
              </w:rPr>
              <w:t>GPHOME_old GPHOME_new</w:t>
            </w:r>
            <w:r>
              <w:t xml:space="preserve"> [-a] [-v]</w:t>
            </w:r>
          </w:p>
          <w:p w14:paraId="33991E60" w14:textId="77777777" w:rsidR="00A80D69" w:rsidRDefault="00A80D69" w:rsidP="00A80D69">
            <w:pPr>
              <w:pStyle w:val="afffff"/>
            </w:pPr>
          </w:p>
          <w:p w14:paraId="142F1E5F" w14:textId="77777777" w:rsidR="00A80D69" w:rsidRDefault="00A80D69" w:rsidP="00A80D69">
            <w:pPr>
              <w:pStyle w:val="afffff"/>
            </w:pPr>
            <w:r>
              <w:t xml:space="preserve">gppkg [-q | --query] </w:t>
            </w:r>
            <w:r w:rsidRPr="00DE54F9">
              <w:rPr>
                <w:i/>
              </w:rPr>
              <w:t>query_option</w:t>
            </w:r>
          </w:p>
          <w:p w14:paraId="6EACDFA7" w14:textId="77777777" w:rsidR="00A80D69" w:rsidRDefault="00A80D69" w:rsidP="00A80D69">
            <w:pPr>
              <w:pStyle w:val="afffff"/>
            </w:pPr>
          </w:p>
          <w:p w14:paraId="790CEBE5" w14:textId="77777777" w:rsidR="00A80D69" w:rsidRDefault="00A80D69" w:rsidP="00A80D69">
            <w:pPr>
              <w:pStyle w:val="afffff"/>
            </w:pPr>
            <w:proofErr w:type="gramStart"/>
            <w:r>
              <w:t>gppkg</w:t>
            </w:r>
            <w:proofErr w:type="gramEnd"/>
            <w:r>
              <w:t xml:space="preserve"> -? | --help | -h </w:t>
            </w:r>
          </w:p>
          <w:p w14:paraId="7FC2B57C" w14:textId="77777777" w:rsidR="00A80D69" w:rsidRDefault="00A80D69" w:rsidP="00A80D69">
            <w:pPr>
              <w:pStyle w:val="afffff"/>
            </w:pPr>
          </w:p>
          <w:p w14:paraId="1DB189F3" w14:textId="6BB95BA4" w:rsidR="00A80D69" w:rsidRPr="001F26BF" w:rsidRDefault="00A80D69" w:rsidP="00A80D69">
            <w:pPr>
              <w:pStyle w:val="afffff"/>
            </w:pPr>
            <w:r>
              <w:t>gppkg --version</w:t>
            </w:r>
          </w:p>
        </w:tc>
      </w:tr>
    </w:tbl>
    <w:p w14:paraId="263D8BCF" w14:textId="77777777" w:rsidR="00D22797" w:rsidRPr="00D22797" w:rsidRDefault="00D22797" w:rsidP="000749E2">
      <w:pPr>
        <w:pStyle w:val="46"/>
      </w:pPr>
      <w:r w:rsidRPr="00D22797">
        <w:lastRenderedPageBreak/>
        <w:t>Описание</w:t>
      </w:r>
    </w:p>
    <w:p w14:paraId="39CB88CB" w14:textId="064EE643" w:rsidR="00D22797" w:rsidRPr="00D22797" w:rsidRDefault="00D22797" w:rsidP="00D22797">
      <w:pPr>
        <w:pStyle w:val="afff1"/>
      </w:pPr>
      <w:r w:rsidRPr="00D22797">
        <w:t xml:space="preserve">Утилита </w:t>
      </w:r>
      <w:r w:rsidR="002C3408" w:rsidRPr="002C3408">
        <w:t>RT.Warehouse</w:t>
      </w:r>
      <w:r w:rsidRPr="00D22797">
        <w:t xml:space="preserve"> </w:t>
      </w:r>
      <w:r w:rsidRPr="00D22797">
        <w:rPr>
          <w:lang w:val="en-US"/>
        </w:rPr>
        <w:t>Package</w:t>
      </w:r>
      <w:r w:rsidRPr="00D22797">
        <w:t xml:space="preserve"> </w:t>
      </w:r>
      <w:r w:rsidRPr="00D22797">
        <w:rPr>
          <w:lang w:val="en-US"/>
        </w:rPr>
        <w:t>Manager</w:t>
      </w:r>
      <w:r w:rsidRPr="00D22797">
        <w:t xml:space="preserve"> (</w:t>
      </w:r>
      <w:r w:rsidRPr="00DE54F9">
        <w:rPr>
          <w:rStyle w:val="afffff0"/>
        </w:rPr>
        <w:t>gppkg</w:t>
      </w:r>
      <w:r w:rsidRPr="00D22797">
        <w:t xml:space="preserve">) устанавливает расширения </w:t>
      </w:r>
      <w:r w:rsidR="002C3408">
        <w:rPr>
          <w:lang w:val="en-US"/>
        </w:rPr>
        <w:t>RT</w:t>
      </w:r>
      <w:r w:rsidR="002C3408" w:rsidRPr="002C3408">
        <w:t>.</w:t>
      </w:r>
      <w:r w:rsidR="002C3408">
        <w:rPr>
          <w:lang w:val="en-US"/>
        </w:rPr>
        <w:t>Warehouse</w:t>
      </w:r>
      <w:r w:rsidR="00DE54F9" w:rsidRPr="00DE54F9">
        <w:t xml:space="preserve"> </w:t>
      </w:r>
      <w:r w:rsidRPr="00D22797">
        <w:t>вместе с любыми зависимос</w:t>
      </w:r>
      <w:r>
        <w:t xml:space="preserve">тями на всех хостах в кластере. </w:t>
      </w:r>
      <w:r w:rsidRPr="00D22797">
        <w:t>Он</w:t>
      </w:r>
      <w:r w:rsidR="00DE54F9">
        <w:t>а</w:t>
      </w:r>
      <w:r w:rsidRPr="00D22797">
        <w:t xml:space="preserve"> также автоматически установит расширения на новые хосты в случае расширения системы и восстановления сегмента.</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D22797" w14:paraId="1DE626B6" w14:textId="77777777" w:rsidTr="000444B4">
        <w:trPr>
          <w:cantSplit/>
        </w:trPr>
        <w:tc>
          <w:tcPr>
            <w:tcW w:w="9248" w:type="dxa"/>
          </w:tcPr>
          <w:p w14:paraId="4A518F28" w14:textId="77777777" w:rsidR="00D22797" w:rsidRPr="003B6273" w:rsidRDefault="00D22797" w:rsidP="000444B4">
            <w:pPr>
              <w:pStyle w:val="afff1"/>
              <w:ind w:firstLine="0"/>
              <w:rPr>
                <w:b/>
              </w:rPr>
            </w:pPr>
            <w:r>
              <w:rPr>
                <w:b/>
              </w:rPr>
              <w:t>Примечание</w:t>
            </w:r>
            <w:r w:rsidRPr="003B6273">
              <w:rPr>
                <w:b/>
              </w:rPr>
              <w:t>.</w:t>
            </w:r>
          </w:p>
          <w:p w14:paraId="0193CB2D" w14:textId="3FB5AAE8" w:rsidR="00D22797" w:rsidRDefault="00DE54F9" w:rsidP="00DE54F9">
            <w:pPr>
              <w:pStyle w:val="afff1"/>
              <w:ind w:firstLine="0"/>
            </w:pPr>
            <w:r>
              <w:t>После серьё</w:t>
            </w:r>
            <w:r w:rsidR="00D22797" w:rsidRPr="00D22797">
              <w:t xml:space="preserve">зного обновления </w:t>
            </w:r>
            <w:r w:rsidR="002C3408">
              <w:t>RT.Warehouse</w:t>
            </w:r>
            <w:r w:rsidR="00D22797" w:rsidRPr="00D22797">
              <w:t xml:space="preserve"> необходимо снова загрузить и установить все расширения </w:t>
            </w:r>
            <w:r w:rsidR="00D22797" w:rsidRPr="00DE54F9">
              <w:rPr>
                <w:rStyle w:val="afffff0"/>
              </w:rPr>
              <w:t>gppkg</w:t>
            </w:r>
            <w:r w:rsidR="00D22797" w:rsidRPr="00D22797">
              <w:t>.</w:t>
            </w:r>
          </w:p>
        </w:tc>
      </w:tr>
    </w:tbl>
    <w:p w14:paraId="33CB9B49" w14:textId="77777777" w:rsidR="000955F7" w:rsidRPr="002F4B86" w:rsidRDefault="000955F7" w:rsidP="000749E2">
      <w:pPr>
        <w:pStyle w:val="46"/>
        <w:rPr>
          <w:lang w:val="ru-RU"/>
        </w:rPr>
      </w:pPr>
      <w:r w:rsidRPr="004528BE">
        <w:t>Параметры</w:t>
      </w:r>
    </w:p>
    <w:p w14:paraId="25112161" w14:textId="4201CD48" w:rsidR="000955F7" w:rsidRPr="004969EA" w:rsidRDefault="000955F7" w:rsidP="000955F7">
      <w:pPr>
        <w:pStyle w:val="aff6"/>
      </w:pPr>
      <w:r w:rsidRPr="00624C80">
        <w:t xml:space="preserve">Таблица </w:t>
      </w:r>
      <w:fldSimple w:instr=" SEQ Таблица \* ARABIC ">
        <w:r w:rsidR="000D13AA">
          <w:rPr>
            <w:noProof/>
          </w:rPr>
          <w:t>46</w:t>
        </w:r>
      </w:fldSimple>
      <w:r w:rsidRPr="00624C80">
        <w:t xml:space="preserve"> </w:t>
      </w:r>
      <w:r w:rsidRPr="00624C80">
        <w:rPr>
          <w:rFonts w:cs="Times New Roman"/>
        </w:rPr>
        <w:t>—</w:t>
      </w:r>
      <w:r w:rsidRPr="00624C80">
        <w:t xml:space="preserve"> </w:t>
      </w:r>
      <w:r>
        <w:t xml:space="preserve">Параметры </w:t>
      </w:r>
      <w:r w:rsidR="008B18BF" w:rsidRPr="000955F7">
        <w:t>gppkg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0955F7" w:rsidRPr="00BB4D23" w14:paraId="417D1C87" w14:textId="77777777" w:rsidTr="000444B4">
        <w:trPr>
          <w:trHeight w:val="454"/>
          <w:tblHeader/>
        </w:trPr>
        <w:tc>
          <w:tcPr>
            <w:tcW w:w="2483" w:type="dxa"/>
            <w:shd w:val="clear" w:color="auto" w:fill="7030A0"/>
            <w:tcMar>
              <w:top w:w="57" w:type="dxa"/>
              <w:left w:w="85" w:type="dxa"/>
              <w:bottom w:w="57" w:type="dxa"/>
              <w:right w:w="85" w:type="dxa"/>
            </w:tcMar>
          </w:tcPr>
          <w:p w14:paraId="1D3A5943" w14:textId="77777777" w:rsidR="000955F7" w:rsidRPr="00BB4D23" w:rsidRDefault="000955F7" w:rsidP="000444B4">
            <w:pPr>
              <w:pStyle w:val="affa"/>
            </w:pPr>
            <w:r>
              <w:t>Параметр</w:t>
            </w:r>
          </w:p>
        </w:tc>
        <w:tc>
          <w:tcPr>
            <w:tcW w:w="6861" w:type="dxa"/>
            <w:shd w:val="clear" w:color="auto" w:fill="7030A0"/>
            <w:tcMar>
              <w:top w:w="57" w:type="dxa"/>
              <w:left w:w="85" w:type="dxa"/>
              <w:bottom w:w="57" w:type="dxa"/>
              <w:right w:w="85" w:type="dxa"/>
            </w:tcMar>
          </w:tcPr>
          <w:p w14:paraId="627F1CB4" w14:textId="77777777" w:rsidR="000955F7" w:rsidRPr="00991D67" w:rsidRDefault="000955F7" w:rsidP="000444B4">
            <w:pPr>
              <w:pStyle w:val="affa"/>
            </w:pPr>
            <w:r>
              <w:t>Описание</w:t>
            </w:r>
          </w:p>
        </w:tc>
      </w:tr>
      <w:tr w:rsidR="000955F7" w:rsidRPr="00BB4D23" w14:paraId="7033CF08" w14:textId="77777777" w:rsidTr="000444B4">
        <w:tc>
          <w:tcPr>
            <w:tcW w:w="2483" w:type="dxa"/>
            <w:tcMar>
              <w:top w:w="57" w:type="dxa"/>
              <w:left w:w="85" w:type="dxa"/>
              <w:bottom w:w="57" w:type="dxa"/>
              <w:right w:w="85" w:type="dxa"/>
            </w:tcMar>
          </w:tcPr>
          <w:p w14:paraId="77BC3989" w14:textId="155E6C8C" w:rsidR="000955F7" w:rsidRPr="00991D67" w:rsidRDefault="00DE54F9" w:rsidP="00DE54F9">
            <w:pPr>
              <w:pStyle w:val="afffff6"/>
              <w:jc w:val="left"/>
            </w:pPr>
            <w:r>
              <w:t>-a</w:t>
            </w:r>
          </w:p>
        </w:tc>
        <w:tc>
          <w:tcPr>
            <w:tcW w:w="6861" w:type="dxa"/>
            <w:tcMar>
              <w:top w:w="57" w:type="dxa"/>
              <w:left w:w="85" w:type="dxa"/>
              <w:bottom w:w="57" w:type="dxa"/>
              <w:right w:w="85" w:type="dxa"/>
            </w:tcMar>
          </w:tcPr>
          <w:p w14:paraId="0AF83C73" w14:textId="38ADF4B8" w:rsidR="000955F7" w:rsidRPr="00991D67" w:rsidRDefault="00B074EB" w:rsidP="000444B4">
            <w:pPr>
              <w:pStyle w:val="aff8"/>
              <w:rPr>
                <w:lang w:val="ru-RU"/>
              </w:rPr>
            </w:pPr>
            <w:r w:rsidRPr="00B074EB">
              <w:rPr>
                <w:lang w:val="ru-RU"/>
              </w:rPr>
              <w:t>Не запрашивать у пользователя подтверждение.</w:t>
            </w:r>
          </w:p>
        </w:tc>
      </w:tr>
      <w:tr w:rsidR="00B074EB" w:rsidRPr="00BB4D23" w14:paraId="716E3200" w14:textId="77777777" w:rsidTr="000444B4">
        <w:tc>
          <w:tcPr>
            <w:tcW w:w="2483" w:type="dxa"/>
            <w:tcMar>
              <w:top w:w="57" w:type="dxa"/>
              <w:left w:w="85" w:type="dxa"/>
              <w:bottom w:w="57" w:type="dxa"/>
              <w:right w:w="85" w:type="dxa"/>
            </w:tcMar>
          </w:tcPr>
          <w:p w14:paraId="2E5E2EAC" w14:textId="10219D44" w:rsidR="00B074EB" w:rsidRPr="00B074EB" w:rsidRDefault="00B074EB" w:rsidP="00DE54F9">
            <w:pPr>
              <w:pStyle w:val="afffff6"/>
              <w:jc w:val="left"/>
            </w:pPr>
            <w:r w:rsidRPr="00B074EB">
              <w:t>-c | --clean</w:t>
            </w:r>
          </w:p>
        </w:tc>
        <w:tc>
          <w:tcPr>
            <w:tcW w:w="6861" w:type="dxa"/>
            <w:tcMar>
              <w:top w:w="57" w:type="dxa"/>
              <w:left w:w="85" w:type="dxa"/>
              <w:bottom w:w="57" w:type="dxa"/>
              <w:right w:w="85" w:type="dxa"/>
            </w:tcMar>
          </w:tcPr>
          <w:p w14:paraId="6E313940" w14:textId="5F11252A" w:rsidR="00B074EB" w:rsidRPr="00B074EB" w:rsidRDefault="00B074EB" w:rsidP="00DE54F9">
            <w:pPr>
              <w:pStyle w:val="aff8"/>
              <w:rPr>
                <w:lang w:val="ru-RU"/>
              </w:rPr>
            </w:pPr>
            <w:r w:rsidRPr="00B074EB">
              <w:rPr>
                <w:lang w:val="ru-RU"/>
              </w:rPr>
              <w:t>Согласовывает состояние пакета класте</w:t>
            </w:r>
            <w:r>
              <w:rPr>
                <w:lang w:val="ru-RU"/>
              </w:rPr>
              <w:t>ра с состоянием хоста</w:t>
            </w:r>
            <w:r w:rsidR="00DE54F9" w:rsidRPr="00DE54F9">
              <w:rPr>
                <w:lang w:val="ru-RU"/>
              </w:rPr>
              <w:t xml:space="preserve"> </w:t>
            </w:r>
            <w:r w:rsidR="00DE54F9">
              <w:rPr>
                <w:lang w:val="ru-RU"/>
              </w:rPr>
              <w:t>мастера</w:t>
            </w:r>
            <w:r>
              <w:rPr>
                <w:lang w:val="ru-RU"/>
              </w:rPr>
              <w:t xml:space="preserve">. </w:t>
            </w:r>
            <w:r w:rsidRPr="00B074EB">
              <w:rPr>
                <w:lang w:val="ru-RU"/>
              </w:rPr>
              <w:t>Запуск этого параметра после неуд</w:t>
            </w:r>
            <w:r>
              <w:rPr>
                <w:lang w:val="ru-RU"/>
              </w:rPr>
              <w:t>ачной или частичной установки/</w:t>
            </w:r>
            <w:r w:rsidRPr="00B074EB">
              <w:rPr>
                <w:lang w:val="ru-RU"/>
              </w:rPr>
              <w:t>удаления гарантирует, что состояние установки пакета будет согласованным во всем кластере.</w:t>
            </w:r>
          </w:p>
        </w:tc>
      </w:tr>
      <w:tr w:rsidR="00B074EB" w:rsidRPr="00BB4D23" w14:paraId="13CB5BDB" w14:textId="77777777" w:rsidTr="000444B4">
        <w:tc>
          <w:tcPr>
            <w:tcW w:w="2483" w:type="dxa"/>
            <w:tcMar>
              <w:top w:w="57" w:type="dxa"/>
              <w:left w:w="85" w:type="dxa"/>
              <w:bottom w:w="57" w:type="dxa"/>
              <w:right w:w="85" w:type="dxa"/>
            </w:tcMar>
          </w:tcPr>
          <w:p w14:paraId="6A928628" w14:textId="3C998D10" w:rsidR="00B074EB" w:rsidRPr="00B074EB" w:rsidRDefault="00B074EB" w:rsidP="00DE54F9">
            <w:pPr>
              <w:pStyle w:val="afffff6"/>
              <w:jc w:val="left"/>
            </w:pPr>
            <w:r w:rsidRPr="00B074EB">
              <w:t xml:space="preserve">-d </w:t>
            </w:r>
            <w:r w:rsidRPr="00DE54F9">
              <w:rPr>
                <w:i/>
              </w:rPr>
              <w:t>master_data_directory</w:t>
            </w:r>
          </w:p>
        </w:tc>
        <w:tc>
          <w:tcPr>
            <w:tcW w:w="6861" w:type="dxa"/>
            <w:tcMar>
              <w:top w:w="57" w:type="dxa"/>
              <w:left w:w="85" w:type="dxa"/>
              <w:bottom w:w="57" w:type="dxa"/>
              <w:right w:w="85" w:type="dxa"/>
            </w:tcMar>
          </w:tcPr>
          <w:p w14:paraId="1231991B" w14:textId="78422F56" w:rsidR="00B074EB" w:rsidRPr="00B074EB" w:rsidRDefault="00B074EB" w:rsidP="00DE54F9">
            <w:pPr>
              <w:pStyle w:val="aff8"/>
              <w:rPr>
                <w:lang w:val="ru-RU"/>
              </w:rPr>
            </w:pPr>
            <w:r>
              <w:rPr>
                <w:lang w:val="ru-RU"/>
              </w:rPr>
              <w:t>Каталог данных</w:t>
            </w:r>
            <w:r w:rsidR="00DE54F9">
              <w:rPr>
                <w:lang w:val="ru-RU"/>
              </w:rPr>
              <w:t xml:space="preserve"> мастера</w:t>
            </w:r>
            <w:r>
              <w:rPr>
                <w:lang w:val="ru-RU"/>
              </w:rPr>
              <w:t xml:space="preserve">. </w:t>
            </w:r>
            <w:r w:rsidRPr="00B074EB">
              <w:rPr>
                <w:lang w:val="ru-RU"/>
              </w:rPr>
              <w:t xml:space="preserve">Если </w:t>
            </w:r>
            <w:r w:rsidR="00DE54F9">
              <w:rPr>
                <w:lang w:val="ru-RU"/>
              </w:rPr>
              <w:t>параметр не указан</w:t>
            </w:r>
            <w:r w:rsidRPr="00B074EB">
              <w:rPr>
                <w:lang w:val="ru-RU"/>
              </w:rPr>
              <w:t>, будет использоватьс</w:t>
            </w:r>
            <w:r>
              <w:rPr>
                <w:lang w:val="ru-RU"/>
              </w:rPr>
              <w:t xml:space="preserve">я значение, установленное для </w:t>
            </w:r>
            <w:r w:rsidRPr="0055738E">
              <w:rPr>
                <w:rStyle w:val="afffff7"/>
                <w:lang w:val="ru-RU"/>
              </w:rPr>
              <w:t>$</w:t>
            </w:r>
            <w:r w:rsidRPr="00DE54F9">
              <w:rPr>
                <w:rStyle w:val="afffff7"/>
              </w:rPr>
              <w:t>MASTER</w:t>
            </w:r>
            <w:r w:rsidRPr="0055738E">
              <w:rPr>
                <w:rStyle w:val="afffff7"/>
                <w:lang w:val="ru-RU"/>
              </w:rPr>
              <w:t>_</w:t>
            </w:r>
            <w:r w:rsidRPr="00DE54F9">
              <w:rPr>
                <w:rStyle w:val="afffff7"/>
              </w:rPr>
              <w:t>DATA</w:t>
            </w:r>
            <w:r w:rsidRPr="0055738E">
              <w:rPr>
                <w:rStyle w:val="afffff7"/>
                <w:lang w:val="ru-RU"/>
              </w:rPr>
              <w:t>_</w:t>
            </w:r>
            <w:r w:rsidRPr="00DE54F9">
              <w:rPr>
                <w:rStyle w:val="afffff7"/>
              </w:rPr>
              <w:t>DIRECTORY</w:t>
            </w:r>
            <w:r w:rsidRPr="00B074EB">
              <w:rPr>
                <w:lang w:val="ru-RU"/>
              </w:rPr>
              <w:t>.</w:t>
            </w:r>
          </w:p>
        </w:tc>
      </w:tr>
      <w:tr w:rsidR="00B074EB" w:rsidRPr="00BB4D23" w14:paraId="7A9B79BD" w14:textId="77777777" w:rsidTr="000444B4">
        <w:tc>
          <w:tcPr>
            <w:tcW w:w="2483" w:type="dxa"/>
            <w:tcMar>
              <w:top w:w="57" w:type="dxa"/>
              <w:left w:w="85" w:type="dxa"/>
              <w:bottom w:w="57" w:type="dxa"/>
              <w:right w:w="85" w:type="dxa"/>
            </w:tcMar>
          </w:tcPr>
          <w:p w14:paraId="1C1929F2" w14:textId="4D50C8A8" w:rsidR="00B074EB" w:rsidRPr="00B074EB" w:rsidRDefault="00873867" w:rsidP="00DE54F9">
            <w:pPr>
              <w:pStyle w:val="afffff6"/>
              <w:jc w:val="left"/>
            </w:pPr>
            <w:r w:rsidRPr="00873867">
              <w:t xml:space="preserve">-i </w:t>
            </w:r>
            <w:r w:rsidRPr="00DE54F9">
              <w:rPr>
                <w:i/>
              </w:rPr>
              <w:t>package</w:t>
            </w:r>
            <w:r w:rsidRPr="00873867">
              <w:t xml:space="preserve"> | --install=</w:t>
            </w:r>
            <w:r w:rsidRPr="00DE54F9">
              <w:rPr>
                <w:i/>
              </w:rPr>
              <w:t>package</w:t>
            </w:r>
          </w:p>
        </w:tc>
        <w:tc>
          <w:tcPr>
            <w:tcW w:w="6861" w:type="dxa"/>
            <w:tcMar>
              <w:top w:w="57" w:type="dxa"/>
              <w:left w:w="85" w:type="dxa"/>
              <w:bottom w:w="57" w:type="dxa"/>
              <w:right w:w="85" w:type="dxa"/>
            </w:tcMar>
          </w:tcPr>
          <w:p w14:paraId="0C6ADC8B" w14:textId="504AA97C" w:rsidR="00B074EB" w:rsidRDefault="00873867" w:rsidP="00873867">
            <w:pPr>
              <w:pStyle w:val="aff8"/>
              <w:rPr>
                <w:lang w:val="ru-RU"/>
              </w:rPr>
            </w:pPr>
            <w:r>
              <w:rPr>
                <w:lang w:val="ru-RU"/>
              </w:rPr>
              <w:t xml:space="preserve">Устанавливает данный пакет. </w:t>
            </w:r>
            <w:r w:rsidRPr="00873867">
              <w:rPr>
                <w:lang w:val="ru-RU"/>
              </w:rPr>
              <w:t>Это включает в себя все шаги до и после установки и установку любых зависимостей.</w:t>
            </w:r>
          </w:p>
        </w:tc>
      </w:tr>
      <w:tr w:rsidR="00873867" w:rsidRPr="00873867" w14:paraId="2FAC7CC6" w14:textId="77777777" w:rsidTr="000444B4">
        <w:tc>
          <w:tcPr>
            <w:tcW w:w="2483" w:type="dxa"/>
            <w:tcMar>
              <w:top w:w="57" w:type="dxa"/>
              <w:left w:w="85" w:type="dxa"/>
              <w:bottom w:w="57" w:type="dxa"/>
              <w:right w:w="85" w:type="dxa"/>
            </w:tcMar>
          </w:tcPr>
          <w:p w14:paraId="76953901" w14:textId="31D67B23" w:rsidR="00873867" w:rsidRPr="0055738E" w:rsidRDefault="00873867" w:rsidP="00DE54F9">
            <w:pPr>
              <w:pStyle w:val="afffff6"/>
              <w:jc w:val="left"/>
              <w:rPr>
                <w:lang w:val="en-US"/>
              </w:rPr>
            </w:pPr>
            <w:r w:rsidRPr="0055738E">
              <w:rPr>
                <w:lang w:val="en-US"/>
              </w:rPr>
              <w:t xml:space="preserve">--migrate </w:t>
            </w:r>
            <w:r w:rsidRPr="0055738E">
              <w:rPr>
                <w:i/>
                <w:lang w:val="en-US"/>
              </w:rPr>
              <w:t>GPHOME_old GPHOME_new</w:t>
            </w:r>
          </w:p>
        </w:tc>
        <w:tc>
          <w:tcPr>
            <w:tcW w:w="6861" w:type="dxa"/>
            <w:tcMar>
              <w:top w:w="57" w:type="dxa"/>
              <w:left w:w="85" w:type="dxa"/>
              <w:bottom w:w="57" w:type="dxa"/>
              <w:right w:w="85" w:type="dxa"/>
            </w:tcMar>
          </w:tcPr>
          <w:p w14:paraId="5238BBF6" w14:textId="072CF47B" w:rsidR="00873867" w:rsidRDefault="00873867" w:rsidP="00873867">
            <w:pPr>
              <w:pStyle w:val="aff8"/>
              <w:rPr>
                <w:lang w:val="ru-RU"/>
              </w:rPr>
            </w:pPr>
            <w:r w:rsidRPr="00873867">
              <w:rPr>
                <w:lang w:val="ru-RU"/>
              </w:rPr>
              <w:t>П</w:t>
            </w:r>
            <w:r>
              <w:rPr>
                <w:lang w:val="ru-RU"/>
              </w:rPr>
              <w:t xml:space="preserve">ереносит пакеты из отдельного </w:t>
            </w:r>
            <w:r w:rsidRPr="0055738E">
              <w:rPr>
                <w:rStyle w:val="afffff7"/>
                <w:lang w:val="ru-RU"/>
              </w:rPr>
              <w:t>$</w:t>
            </w:r>
            <w:r w:rsidRPr="00DE54F9">
              <w:rPr>
                <w:rStyle w:val="afffff7"/>
              </w:rPr>
              <w:t>GPHOME</w:t>
            </w:r>
            <w:r>
              <w:rPr>
                <w:lang w:val="ru-RU"/>
              </w:rPr>
              <w:t xml:space="preserve">. </w:t>
            </w:r>
            <w:r w:rsidRPr="00873867">
              <w:rPr>
                <w:lang w:val="ru-RU"/>
              </w:rPr>
              <w:t xml:space="preserve">Переносит пакеты из одной версии </w:t>
            </w:r>
            <w:r w:rsidR="002C3408">
              <w:t>RT</w:t>
            </w:r>
            <w:r w:rsidR="002C3408" w:rsidRPr="002C3408">
              <w:rPr>
                <w:lang w:val="ru-RU"/>
              </w:rPr>
              <w:t>.</w:t>
            </w:r>
            <w:r w:rsidR="002C3408">
              <w:t>Warehouse</w:t>
            </w:r>
            <w:r>
              <w:rPr>
                <w:lang w:val="ru-RU"/>
              </w:rPr>
              <w:t xml:space="preserve"> в другую.</w:t>
            </w:r>
          </w:p>
          <w:p w14:paraId="16D746E0" w14:textId="77777777" w:rsidR="00DE54F9" w:rsidRDefault="00873867" w:rsidP="00873867">
            <w:pPr>
              <w:pStyle w:val="aff8"/>
            </w:pPr>
            <w:proofErr w:type="gramStart"/>
            <w:r>
              <w:rPr>
                <w:lang w:val="ru-RU"/>
              </w:rPr>
              <w:t>Н</w:t>
            </w:r>
            <w:r w:rsidRPr="00873867">
              <w:rPr>
                <w:lang w:val="ru-RU"/>
              </w:rPr>
              <w:t>апример</w:t>
            </w:r>
            <w:proofErr w:type="gramEnd"/>
            <w:r w:rsidR="00DE54F9">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DE54F9" w:rsidRPr="000749E2" w14:paraId="75E05D18" w14:textId="77777777" w:rsidTr="0055738E">
              <w:tc>
                <w:tcPr>
                  <w:tcW w:w="9344" w:type="dxa"/>
                  <w:shd w:val="clear" w:color="auto" w:fill="F2F2F2" w:themeFill="background1" w:themeFillShade="F2"/>
                </w:tcPr>
                <w:p w14:paraId="1DB64E23" w14:textId="0431878D" w:rsidR="00DE54F9" w:rsidRPr="00DE54F9" w:rsidRDefault="00DE54F9" w:rsidP="00DE54F9">
                  <w:pPr>
                    <w:pStyle w:val="afffff6"/>
                    <w:jc w:val="left"/>
                    <w:rPr>
                      <w:lang w:val="en-US"/>
                    </w:rPr>
                  </w:pPr>
                  <w:r w:rsidRPr="00DE54F9">
                    <w:rPr>
                      <w:lang w:val="en-US"/>
                    </w:rPr>
                    <w:t>gppkg --migrate /usr/local/greenplum-db-&lt;old-version&gt; /usr/local/greenplum-db-&lt;new-version&gt;</w:t>
                  </w:r>
                </w:p>
              </w:tc>
            </w:tr>
          </w:tbl>
          <w:p w14:paraId="45CB052E" w14:textId="086063F7" w:rsidR="00873867" w:rsidRDefault="00873867" w:rsidP="00873867">
            <w:pPr>
              <w:pStyle w:val="aff8"/>
              <w:rPr>
                <w:lang w:val="ru-RU"/>
              </w:rPr>
            </w:pPr>
            <w:r>
              <w:rPr>
                <w:lang w:val="ru-RU"/>
              </w:rPr>
              <w:t xml:space="preserve">При переносе пакетов </w:t>
            </w:r>
            <w:r w:rsidR="00DE54F9">
              <w:rPr>
                <w:lang w:val="ru-RU"/>
              </w:rPr>
              <w:t>должны быть выполнены</w:t>
            </w:r>
            <w:r w:rsidR="00DE54F9" w:rsidRPr="00873867">
              <w:rPr>
                <w:lang w:val="ru-RU"/>
              </w:rPr>
              <w:t xml:space="preserve"> </w:t>
            </w:r>
            <w:r w:rsidR="00DE54F9">
              <w:rPr>
                <w:lang w:val="ru-RU"/>
              </w:rPr>
              <w:t>следующие</w:t>
            </w:r>
            <w:r w:rsidRPr="00873867">
              <w:rPr>
                <w:lang w:val="ru-RU"/>
              </w:rPr>
              <w:t xml:space="preserve"> тре</w:t>
            </w:r>
            <w:r>
              <w:rPr>
                <w:lang w:val="ru-RU"/>
              </w:rPr>
              <w:t>бования:</w:t>
            </w:r>
          </w:p>
          <w:p w14:paraId="44927C1A" w14:textId="5D16AD13" w:rsidR="00873867" w:rsidRPr="00C80B51" w:rsidRDefault="00873867" w:rsidP="00873867">
            <w:pPr>
              <w:pStyle w:val="0"/>
              <w:rPr>
                <w:lang w:val="ru-RU"/>
              </w:rPr>
            </w:pPr>
            <w:r w:rsidRPr="00C80B51">
              <w:rPr>
                <w:lang w:val="ru-RU"/>
              </w:rPr>
              <w:t xml:space="preserve">По крайней мере, должен быть запущен </w:t>
            </w:r>
            <w:r w:rsidR="00DE54F9">
              <w:rPr>
                <w:lang w:val="ru-RU"/>
              </w:rPr>
              <w:t>инстанс мастера</w:t>
            </w:r>
            <w:r w:rsidRPr="00C80B51">
              <w:rPr>
                <w:lang w:val="ru-RU"/>
              </w:rPr>
              <w:t xml:space="preserve"> целевой </w:t>
            </w:r>
            <w:r w:rsidR="002C3408">
              <w:t>RT</w:t>
            </w:r>
            <w:r w:rsidR="002C3408" w:rsidRPr="002C3408">
              <w:rPr>
                <w:lang w:val="ru-RU"/>
              </w:rPr>
              <w:t>.</w:t>
            </w:r>
            <w:r w:rsidR="002C3408">
              <w:t>Warehouse</w:t>
            </w:r>
            <w:r w:rsidR="00DE54F9" w:rsidRPr="00DE54F9">
              <w:rPr>
                <w:lang w:val="ru-RU"/>
              </w:rPr>
              <w:t xml:space="preserve"> </w:t>
            </w:r>
            <w:r w:rsidRPr="00C80B51">
              <w:rPr>
                <w:lang w:val="ru-RU"/>
              </w:rPr>
              <w:t>(</w:t>
            </w:r>
            <w:r w:rsidR="00DE54F9">
              <w:rPr>
                <w:lang w:val="ru-RU"/>
              </w:rPr>
              <w:t>инстанс</w:t>
            </w:r>
            <w:r w:rsidRPr="00C80B51">
              <w:rPr>
                <w:lang w:val="ru-RU"/>
              </w:rPr>
              <w:t xml:space="preserve">, установленный в </w:t>
            </w:r>
            <w:r w:rsidRPr="00D71C0C">
              <w:rPr>
                <w:rStyle w:val="afffff7"/>
                <w:i/>
              </w:rPr>
              <w:t>GPHOME</w:t>
            </w:r>
            <w:r w:rsidRPr="0055738E">
              <w:rPr>
                <w:rStyle w:val="afffff7"/>
                <w:i/>
                <w:lang w:val="ru-RU"/>
              </w:rPr>
              <w:t>_</w:t>
            </w:r>
            <w:r w:rsidRPr="00D71C0C">
              <w:rPr>
                <w:rStyle w:val="afffff7"/>
                <w:i/>
              </w:rPr>
              <w:t>new</w:t>
            </w:r>
            <w:r w:rsidRPr="00C80B51">
              <w:rPr>
                <w:lang w:val="ru-RU"/>
              </w:rPr>
              <w:t xml:space="preserve">). Перед запуском команды </w:t>
            </w:r>
            <w:r w:rsidRPr="00DE54F9">
              <w:rPr>
                <w:rStyle w:val="afffff7"/>
              </w:rPr>
              <w:t>gppkg</w:t>
            </w:r>
            <w:r w:rsidRPr="00C80B51">
              <w:rPr>
                <w:lang w:val="ru-RU"/>
              </w:rPr>
              <w:t xml:space="preserve"> запустите мастер </w:t>
            </w:r>
            <w:r w:rsidR="002C3408">
              <w:t>RT</w:t>
            </w:r>
            <w:r w:rsidR="002C3408" w:rsidRPr="002C3408">
              <w:rPr>
                <w:lang w:val="ru-RU"/>
              </w:rPr>
              <w:t>.</w:t>
            </w:r>
            <w:r w:rsidR="002C3408">
              <w:t>Warehouse</w:t>
            </w:r>
            <w:r w:rsidRPr="00C80B51">
              <w:rPr>
                <w:lang w:val="ru-RU"/>
              </w:rPr>
              <w:t xml:space="preserve"> с помощью команды </w:t>
            </w:r>
            <w:r w:rsidRPr="00DE54F9">
              <w:rPr>
                <w:rStyle w:val="afffff7"/>
              </w:rPr>
              <w:t>gpstart</w:t>
            </w:r>
            <w:r w:rsidRPr="0055738E">
              <w:rPr>
                <w:rStyle w:val="afffff7"/>
                <w:lang w:val="ru-RU"/>
              </w:rPr>
              <w:t xml:space="preserve"> -</w:t>
            </w:r>
            <w:r w:rsidRPr="00DE54F9">
              <w:rPr>
                <w:rStyle w:val="afffff7"/>
              </w:rPr>
              <w:t>m</w:t>
            </w:r>
            <w:r w:rsidRPr="00C80B51">
              <w:rPr>
                <w:lang w:val="ru-RU"/>
              </w:rPr>
              <w:t>.</w:t>
            </w:r>
          </w:p>
          <w:p w14:paraId="55B8DABE" w14:textId="2F713A03" w:rsidR="00873867" w:rsidRPr="00DE54F9" w:rsidRDefault="00873867" w:rsidP="00873867">
            <w:pPr>
              <w:pStyle w:val="0"/>
              <w:rPr>
                <w:lang w:val="ru-RU"/>
              </w:rPr>
            </w:pPr>
            <w:r w:rsidRPr="00C80B51">
              <w:rPr>
                <w:lang w:val="ru-RU"/>
              </w:rPr>
              <w:t xml:space="preserve">Запустите утилиту </w:t>
            </w:r>
            <w:r w:rsidRPr="00DE54F9">
              <w:rPr>
                <w:rStyle w:val="afffff7"/>
              </w:rPr>
              <w:t>gppkg</w:t>
            </w:r>
            <w:r w:rsidRPr="00C80B51">
              <w:rPr>
                <w:lang w:val="ru-RU"/>
              </w:rPr>
              <w:t xml:space="preserve"> из установки </w:t>
            </w:r>
            <w:r w:rsidRPr="00D71C0C">
              <w:rPr>
                <w:rStyle w:val="afffff7"/>
                <w:i/>
              </w:rPr>
              <w:t>GPHOME</w:t>
            </w:r>
            <w:r w:rsidRPr="00D71C0C">
              <w:rPr>
                <w:rStyle w:val="afffff7"/>
                <w:i/>
                <w:lang w:val="ru-RU"/>
              </w:rPr>
              <w:t>_</w:t>
            </w:r>
            <w:r w:rsidRPr="00D71C0C">
              <w:rPr>
                <w:rStyle w:val="afffff7"/>
                <w:i/>
              </w:rPr>
              <w:t>new</w:t>
            </w:r>
            <w:r w:rsidR="00DE54F9">
              <w:rPr>
                <w:lang w:val="ru-RU"/>
              </w:rPr>
              <w:t xml:space="preserve"> (к</w:t>
            </w:r>
            <w:r w:rsidRPr="00DE54F9">
              <w:rPr>
                <w:lang w:val="ru-RU"/>
              </w:rPr>
              <w:t>аталог установки для миграции</w:t>
            </w:r>
            <w:r w:rsidR="00DE54F9">
              <w:rPr>
                <w:lang w:val="ru-RU"/>
              </w:rPr>
              <w:t>)</w:t>
            </w:r>
            <w:r w:rsidRPr="00DE54F9">
              <w:rPr>
                <w:lang w:val="ru-RU"/>
              </w:rPr>
              <w:t>.</w:t>
            </w:r>
          </w:p>
        </w:tc>
      </w:tr>
      <w:tr w:rsidR="00256412" w:rsidRPr="00873867" w14:paraId="245D8491" w14:textId="77777777" w:rsidTr="000444B4">
        <w:tc>
          <w:tcPr>
            <w:tcW w:w="2483" w:type="dxa"/>
            <w:tcMar>
              <w:top w:w="57" w:type="dxa"/>
              <w:left w:w="85" w:type="dxa"/>
              <w:bottom w:w="57" w:type="dxa"/>
              <w:right w:w="85" w:type="dxa"/>
            </w:tcMar>
          </w:tcPr>
          <w:p w14:paraId="470E159A" w14:textId="61E5F667" w:rsidR="00256412" w:rsidRPr="00873867" w:rsidRDefault="00256412" w:rsidP="00DE54F9">
            <w:pPr>
              <w:pStyle w:val="afffff6"/>
              <w:jc w:val="left"/>
            </w:pPr>
            <w:r w:rsidRPr="00256412">
              <w:lastRenderedPageBreak/>
              <w:t xml:space="preserve">-q | --query </w:t>
            </w:r>
            <w:r w:rsidRPr="00D71C0C">
              <w:rPr>
                <w:i/>
              </w:rPr>
              <w:t>query_option</w:t>
            </w:r>
          </w:p>
        </w:tc>
        <w:tc>
          <w:tcPr>
            <w:tcW w:w="6861" w:type="dxa"/>
            <w:tcMar>
              <w:top w:w="57" w:type="dxa"/>
              <w:left w:w="85" w:type="dxa"/>
              <w:bottom w:w="57" w:type="dxa"/>
              <w:right w:w="85" w:type="dxa"/>
            </w:tcMar>
          </w:tcPr>
          <w:p w14:paraId="0AC4A3A6" w14:textId="1D65389A" w:rsidR="00256412" w:rsidRDefault="00256412" w:rsidP="00D71C0C">
            <w:pPr>
              <w:pStyle w:val="aff8"/>
              <w:rPr>
                <w:lang w:val="ru-RU"/>
              </w:rPr>
            </w:pPr>
            <w:r w:rsidRPr="00256412">
              <w:rPr>
                <w:lang w:val="ru-RU"/>
              </w:rPr>
              <w:t xml:space="preserve">Предоставляет информацию, указанную в </w:t>
            </w:r>
            <w:r w:rsidRPr="00D71C0C">
              <w:rPr>
                <w:rStyle w:val="afffff7"/>
              </w:rPr>
              <w:t>query</w:t>
            </w:r>
            <w:r w:rsidRPr="0055738E">
              <w:rPr>
                <w:rStyle w:val="afffff7"/>
                <w:lang w:val="ru-RU"/>
              </w:rPr>
              <w:t>_</w:t>
            </w:r>
            <w:r w:rsidRPr="00D71C0C">
              <w:rPr>
                <w:rStyle w:val="afffff7"/>
              </w:rPr>
              <w:t>option</w:t>
            </w:r>
            <w:r>
              <w:rPr>
                <w:lang w:val="ru-RU"/>
              </w:rPr>
              <w:t xml:space="preserve">, об установленных пакетах. </w:t>
            </w:r>
            <w:r w:rsidRPr="00256412">
              <w:rPr>
                <w:lang w:val="ru-RU"/>
              </w:rPr>
              <w:t>За один раз можно ук</w:t>
            </w:r>
            <w:r>
              <w:rPr>
                <w:lang w:val="ru-RU"/>
              </w:rPr>
              <w:t xml:space="preserve">азать только один </w:t>
            </w:r>
            <w:r w:rsidRPr="00D71C0C">
              <w:rPr>
                <w:rStyle w:val="afffff7"/>
                <w:i/>
              </w:rPr>
              <w:t>query</w:t>
            </w:r>
            <w:r w:rsidRPr="0055738E">
              <w:rPr>
                <w:rStyle w:val="afffff7"/>
                <w:i/>
                <w:lang w:val="ru-RU"/>
              </w:rPr>
              <w:t>_</w:t>
            </w:r>
            <w:r w:rsidRPr="00D71C0C">
              <w:rPr>
                <w:rStyle w:val="afffff7"/>
                <w:i/>
              </w:rPr>
              <w:t>option</w:t>
            </w:r>
            <w:r>
              <w:rPr>
                <w:lang w:val="ru-RU"/>
              </w:rPr>
              <w:t xml:space="preserve">. </w:t>
            </w:r>
            <w:r w:rsidR="00D71C0C">
              <w:rPr>
                <w:lang w:val="ru-RU"/>
              </w:rPr>
              <w:t xml:space="preserve">Ниже </w:t>
            </w:r>
            <w:r w:rsidRPr="00256412">
              <w:rPr>
                <w:lang w:val="ru-RU"/>
              </w:rPr>
              <w:t>перечислены возмо</w:t>
            </w:r>
            <w:r>
              <w:rPr>
                <w:lang w:val="ru-RU"/>
              </w:rPr>
              <w:t xml:space="preserve">жные значения </w:t>
            </w:r>
            <w:r w:rsidR="00D71C0C">
              <w:rPr>
                <w:lang w:val="ru-RU"/>
              </w:rPr>
              <w:t xml:space="preserve">параметров </w:t>
            </w:r>
            <w:r>
              <w:rPr>
                <w:lang w:val="ru-RU"/>
              </w:rPr>
              <w:t xml:space="preserve">для </w:t>
            </w:r>
            <w:r w:rsidRPr="00D71C0C">
              <w:rPr>
                <w:rStyle w:val="afffff7"/>
              </w:rPr>
              <w:t>query</w:t>
            </w:r>
            <w:r w:rsidRPr="00D71C0C">
              <w:rPr>
                <w:rStyle w:val="afffff7"/>
                <w:lang w:val="ru-RU"/>
              </w:rPr>
              <w:t>_</w:t>
            </w:r>
            <w:r w:rsidRPr="00D71C0C">
              <w:rPr>
                <w:rStyle w:val="afffff7"/>
              </w:rPr>
              <w:t>option</w:t>
            </w:r>
            <w:r w:rsidR="00D71C0C">
              <w:rPr>
                <w:lang w:val="ru-RU"/>
              </w:rPr>
              <w:t>, где</w:t>
            </w:r>
            <w:r>
              <w:rPr>
                <w:lang w:val="ru-RU"/>
              </w:rPr>
              <w:t xml:space="preserve"> </w:t>
            </w:r>
            <w:r w:rsidR="00D71C0C">
              <w:rPr>
                <w:lang w:val="ru-RU"/>
              </w:rPr>
              <w:t>&lt;package_file&gt; —</w:t>
            </w:r>
            <w:r w:rsidRPr="00256412">
              <w:rPr>
                <w:lang w:val="ru-RU"/>
              </w:rPr>
              <w:t xml:space="preserve"> имя пакета</w:t>
            </w:r>
            <w:r w:rsidR="00D71C0C">
              <w:rPr>
                <w:lang w:val="ru-RU"/>
              </w:rPr>
              <w:t>:</w:t>
            </w:r>
          </w:p>
          <w:p w14:paraId="73ADD77F" w14:textId="2E64AE1D" w:rsidR="00D71C0C" w:rsidRPr="00D71C0C" w:rsidRDefault="00D71C0C" w:rsidP="00D71C0C">
            <w:pPr>
              <w:pStyle w:val="0"/>
              <w:rPr>
                <w:lang w:val="ru-RU"/>
              </w:rPr>
            </w:pPr>
            <w:r w:rsidRPr="00D71C0C">
              <w:rPr>
                <w:rStyle w:val="afffff7"/>
                <w:lang w:val="ru-RU"/>
              </w:rPr>
              <w:t>&lt;</w:t>
            </w:r>
            <w:r w:rsidRPr="00D71C0C">
              <w:rPr>
                <w:rStyle w:val="afffff7"/>
              </w:rPr>
              <w:t>package</w:t>
            </w:r>
            <w:r w:rsidRPr="00D71C0C">
              <w:rPr>
                <w:rStyle w:val="afffff7"/>
                <w:lang w:val="ru-RU"/>
              </w:rPr>
              <w:t>_</w:t>
            </w:r>
            <w:r w:rsidRPr="00D71C0C">
              <w:rPr>
                <w:rStyle w:val="afffff7"/>
              </w:rPr>
              <w:t>file</w:t>
            </w:r>
            <w:r w:rsidRPr="00D71C0C">
              <w:rPr>
                <w:rStyle w:val="afffff7"/>
                <w:lang w:val="ru-RU"/>
              </w:rPr>
              <w:t>&gt;</w:t>
            </w:r>
            <w:r>
              <w:rPr>
                <w:lang w:val="ru-RU"/>
              </w:rPr>
              <w:t xml:space="preserve"> — у</w:t>
            </w:r>
            <w:r w:rsidRPr="00D71C0C">
              <w:rPr>
                <w:lang w:val="ru-RU"/>
              </w:rPr>
              <w:t xml:space="preserve">становлен ли указанный </w:t>
            </w:r>
            <w:r>
              <w:rPr>
                <w:lang w:val="ru-RU"/>
              </w:rPr>
              <w:t>пакет</w:t>
            </w:r>
            <w:r w:rsidRPr="00D71C0C">
              <w:rPr>
                <w:lang w:val="ru-RU"/>
              </w:rPr>
              <w:t>;</w:t>
            </w:r>
          </w:p>
          <w:p w14:paraId="6F311686" w14:textId="1DA82309" w:rsidR="00D71C0C" w:rsidRPr="00D71C0C" w:rsidRDefault="00D71C0C" w:rsidP="00D71C0C">
            <w:pPr>
              <w:pStyle w:val="0"/>
              <w:rPr>
                <w:lang w:val="ru-RU"/>
              </w:rPr>
            </w:pPr>
            <w:r w:rsidRPr="00D71C0C">
              <w:rPr>
                <w:rStyle w:val="afffff7"/>
                <w:lang w:val="ru-RU"/>
              </w:rPr>
              <w:t>--</w:t>
            </w:r>
            <w:r w:rsidRPr="00D71C0C">
              <w:rPr>
                <w:rStyle w:val="afffff7"/>
              </w:rPr>
              <w:t>info</w:t>
            </w:r>
            <w:r w:rsidRPr="00D71C0C">
              <w:rPr>
                <w:rStyle w:val="afffff7"/>
                <w:lang w:val="ru-RU"/>
              </w:rPr>
              <w:t xml:space="preserve"> &lt;</w:t>
            </w:r>
            <w:r w:rsidRPr="00D71C0C">
              <w:rPr>
                <w:rStyle w:val="afffff7"/>
              </w:rPr>
              <w:t>package</w:t>
            </w:r>
            <w:r w:rsidRPr="00D71C0C">
              <w:rPr>
                <w:rStyle w:val="afffff7"/>
                <w:lang w:val="ru-RU"/>
              </w:rPr>
              <w:t>_</w:t>
            </w:r>
            <w:r w:rsidRPr="00D71C0C">
              <w:rPr>
                <w:rStyle w:val="afffff7"/>
              </w:rPr>
              <w:t>file</w:t>
            </w:r>
            <w:r w:rsidRPr="00D71C0C">
              <w:rPr>
                <w:rStyle w:val="afffff7"/>
                <w:lang w:val="ru-RU"/>
              </w:rPr>
              <w:t>&gt;</w:t>
            </w:r>
            <w:r>
              <w:rPr>
                <w:lang w:val="ru-RU"/>
              </w:rPr>
              <w:t xml:space="preserve"> —</w:t>
            </w:r>
            <w:r w:rsidRPr="00D71C0C">
              <w:rPr>
                <w:lang w:val="ru-RU"/>
              </w:rPr>
              <w:t xml:space="preserve"> </w:t>
            </w:r>
            <w:r>
              <w:rPr>
                <w:lang w:val="ru-RU"/>
              </w:rPr>
              <w:t>и</w:t>
            </w:r>
            <w:r w:rsidRPr="00D71C0C">
              <w:rPr>
                <w:lang w:val="ru-RU"/>
              </w:rPr>
              <w:t>мя, версия и другая</w:t>
            </w:r>
            <w:r>
              <w:rPr>
                <w:lang w:val="ru-RU"/>
              </w:rPr>
              <w:t xml:space="preserve"> информация об указанном пакете</w:t>
            </w:r>
            <w:r w:rsidRPr="00D71C0C">
              <w:rPr>
                <w:lang w:val="ru-RU"/>
              </w:rPr>
              <w:t>;</w:t>
            </w:r>
          </w:p>
          <w:p w14:paraId="493A0864" w14:textId="2A7A21C3" w:rsidR="00D71C0C" w:rsidRPr="00D71C0C" w:rsidRDefault="00D71C0C" w:rsidP="00D71C0C">
            <w:pPr>
              <w:pStyle w:val="0"/>
              <w:rPr>
                <w:lang w:val="ru-RU"/>
              </w:rPr>
            </w:pPr>
            <w:r w:rsidRPr="00D71C0C">
              <w:rPr>
                <w:rStyle w:val="afffff7"/>
                <w:lang w:val="ru-RU"/>
              </w:rPr>
              <w:t>--</w:t>
            </w:r>
            <w:r w:rsidRPr="00D71C0C">
              <w:rPr>
                <w:rStyle w:val="afffff7"/>
              </w:rPr>
              <w:t>list</w:t>
            </w:r>
            <w:r w:rsidRPr="00D71C0C">
              <w:rPr>
                <w:rStyle w:val="afffff7"/>
                <w:lang w:val="ru-RU"/>
              </w:rPr>
              <w:t xml:space="preserve"> &lt;</w:t>
            </w:r>
            <w:r w:rsidRPr="00D71C0C">
              <w:rPr>
                <w:rStyle w:val="afffff7"/>
              </w:rPr>
              <w:t>package</w:t>
            </w:r>
            <w:r w:rsidRPr="00D71C0C">
              <w:rPr>
                <w:rStyle w:val="afffff7"/>
                <w:lang w:val="ru-RU"/>
              </w:rPr>
              <w:t>_</w:t>
            </w:r>
            <w:r w:rsidRPr="00D71C0C">
              <w:rPr>
                <w:rStyle w:val="afffff7"/>
              </w:rPr>
              <w:t>file</w:t>
            </w:r>
            <w:r w:rsidRPr="00D71C0C">
              <w:rPr>
                <w:rStyle w:val="afffff7"/>
                <w:lang w:val="ru-RU"/>
              </w:rPr>
              <w:t>&gt;</w:t>
            </w:r>
            <w:r>
              <w:rPr>
                <w:lang w:val="ru-RU"/>
              </w:rPr>
              <w:t xml:space="preserve"> — с</w:t>
            </w:r>
            <w:r w:rsidRPr="00D71C0C">
              <w:rPr>
                <w:lang w:val="ru-RU"/>
              </w:rPr>
              <w:t>од</w:t>
            </w:r>
            <w:r>
              <w:rPr>
                <w:lang w:val="ru-RU"/>
              </w:rPr>
              <w:t>ержимое файла указанного пакета</w:t>
            </w:r>
            <w:r w:rsidRPr="00D71C0C">
              <w:rPr>
                <w:lang w:val="ru-RU"/>
              </w:rPr>
              <w:t>;</w:t>
            </w:r>
          </w:p>
          <w:p w14:paraId="025F7D7B" w14:textId="5DB27AC2" w:rsidR="00D71C0C" w:rsidRPr="00D71C0C" w:rsidRDefault="00D71C0C" w:rsidP="00D71C0C">
            <w:pPr>
              <w:pStyle w:val="0"/>
              <w:rPr>
                <w:lang w:val="ru-RU"/>
              </w:rPr>
            </w:pPr>
            <w:r w:rsidRPr="00D71C0C">
              <w:rPr>
                <w:rStyle w:val="afffff7"/>
                <w:lang w:val="ru-RU"/>
              </w:rPr>
              <w:t>--</w:t>
            </w:r>
            <w:r w:rsidRPr="00D71C0C">
              <w:rPr>
                <w:rStyle w:val="afffff7"/>
              </w:rPr>
              <w:t>all</w:t>
            </w:r>
            <w:r>
              <w:rPr>
                <w:lang w:val="ru-RU"/>
              </w:rPr>
              <w:t xml:space="preserve"> — с</w:t>
            </w:r>
            <w:r w:rsidRPr="00D71C0C">
              <w:rPr>
                <w:lang w:val="ru-RU"/>
              </w:rPr>
              <w:t>писок всех установленных пакетов.</w:t>
            </w:r>
          </w:p>
        </w:tc>
      </w:tr>
      <w:tr w:rsidR="00DE144C" w:rsidRPr="00DE144C" w14:paraId="019391D4" w14:textId="77777777" w:rsidTr="000444B4">
        <w:tc>
          <w:tcPr>
            <w:tcW w:w="2483" w:type="dxa"/>
            <w:tcMar>
              <w:top w:w="57" w:type="dxa"/>
              <w:left w:w="85" w:type="dxa"/>
              <w:bottom w:w="57" w:type="dxa"/>
              <w:right w:w="85" w:type="dxa"/>
            </w:tcMar>
          </w:tcPr>
          <w:p w14:paraId="63071D43" w14:textId="72ECC832" w:rsidR="00DE144C" w:rsidRPr="0055738E" w:rsidRDefault="00DE144C" w:rsidP="00DE54F9">
            <w:pPr>
              <w:pStyle w:val="afffff6"/>
              <w:jc w:val="left"/>
              <w:rPr>
                <w:lang w:val="en-US"/>
              </w:rPr>
            </w:pPr>
            <w:r w:rsidRPr="0055738E">
              <w:rPr>
                <w:lang w:val="en-US"/>
              </w:rPr>
              <w:t xml:space="preserve">-r </w:t>
            </w:r>
            <w:r w:rsidRPr="0055738E">
              <w:rPr>
                <w:i/>
                <w:lang w:val="en-US"/>
              </w:rPr>
              <w:t>name-version</w:t>
            </w:r>
            <w:r w:rsidRPr="0055738E">
              <w:rPr>
                <w:lang w:val="en-US"/>
              </w:rPr>
              <w:t xml:space="preserve"> | --remove=</w:t>
            </w:r>
            <w:r w:rsidRPr="0055738E">
              <w:rPr>
                <w:i/>
                <w:lang w:val="en-US"/>
              </w:rPr>
              <w:t>name-version</w:t>
            </w:r>
          </w:p>
        </w:tc>
        <w:tc>
          <w:tcPr>
            <w:tcW w:w="6861" w:type="dxa"/>
            <w:tcMar>
              <w:top w:w="57" w:type="dxa"/>
              <w:left w:w="85" w:type="dxa"/>
              <w:bottom w:w="57" w:type="dxa"/>
              <w:right w:w="85" w:type="dxa"/>
            </w:tcMar>
          </w:tcPr>
          <w:p w14:paraId="22FA90D9" w14:textId="0F1874D2" w:rsidR="00DE144C" w:rsidRPr="00DE144C" w:rsidRDefault="00DE144C" w:rsidP="00256412">
            <w:pPr>
              <w:pStyle w:val="aff8"/>
            </w:pPr>
            <w:r w:rsidRPr="00DE144C">
              <w:t>Удаляет указанный пакет.</w:t>
            </w:r>
          </w:p>
        </w:tc>
      </w:tr>
      <w:tr w:rsidR="00DE144C" w:rsidRPr="00DE144C" w14:paraId="60649C91" w14:textId="77777777" w:rsidTr="000444B4">
        <w:tc>
          <w:tcPr>
            <w:tcW w:w="2483" w:type="dxa"/>
            <w:tcMar>
              <w:top w:w="57" w:type="dxa"/>
              <w:left w:w="85" w:type="dxa"/>
              <w:bottom w:w="57" w:type="dxa"/>
              <w:right w:w="85" w:type="dxa"/>
            </w:tcMar>
          </w:tcPr>
          <w:p w14:paraId="58DD3581" w14:textId="037872CD" w:rsidR="00DE144C" w:rsidRPr="00DE144C" w:rsidRDefault="00DE144C" w:rsidP="00DE54F9">
            <w:pPr>
              <w:pStyle w:val="afffff6"/>
              <w:jc w:val="left"/>
            </w:pPr>
            <w:r w:rsidRPr="00DE144C">
              <w:t xml:space="preserve">-u </w:t>
            </w:r>
            <w:r w:rsidRPr="00D71C0C">
              <w:rPr>
                <w:i/>
              </w:rPr>
              <w:t>package</w:t>
            </w:r>
            <w:r w:rsidRPr="00DE144C">
              <w:t xml:space="preserve"> | --update=</w:t>
            </w:r>
            <w:r w:rsidRPr="00D71C0C">
              <w:rPr>
                <w:i/>
              </w:rPr>
              <w:t>package</w:t>
            </w:r>
          </w:p>
        </w:tc>
        <w:tc>
          <w:tcPr>
            <w:tcW w:w="6861" w:type="dxa"/>
            <w:tcMar>
              <w:top w:w="57" w:type="dxa"/>
              <w:left w:w="85" w:type="dxa"/>
              <w:bottom w:w="57" w:type="dxa"/>
              <w:right w:w="85" w:type="dxa"/>
            </w:tcMar>
          </w:tcPr>
          <w:p w14:paraId="5FF463D8" w14:textId="77777777" w:rsidR="00DE144C" w:rsidRPr="00C80B51" w:rsidRDefault="00DE144C" w:rsidP="00256412">
            <w:pPr>
              <w:pStyle w:val="aff8"/>
              <w:rPr>
                <w:lang w:val="ru-RU"/>
              </w:rPr>
            </w:pPr>
            <w:r w:rsidRPr="00C80B51">
              <w:rPr>
                <w:lang w:val="ru-RU"/>
              </w:rPr>
              <w:t>Обновляет данный пакет.</w:t>
            </w:r>
          </w:p>
          <w:p w14:paraId="395A831C" w14:textId="4145A9DF" w:rsidR="00DE144C" w:rsidRPr="00DE144C" w:rsidRDefault="00DC0F77" w:rsidP="00D71C0C">
            <w:pPr>
              <w:pStyle w:val="aff8"/>
              <w:rPr>
                <w:lang w:val="ru-RU"/>
              </w:rPr>
            </w:pPr>
            <w:r>
              <w:rPr>
                <w:b/>
                <w:lang w:val="ru-RU"/>
              </w:rPr>
              <w:t>Внимание</w:t>
            </w:r>
            <w:r w:rsidR="00DE144C">
              <w:rPr>
                <w:lang w:val="ru-RU"/>
              </w:rPr>
              <w:t>. П</w:t>
            </w:r>
            <w:r w:rsidR="00DE144C" w:rsidRPr="00DE144C">
              <w:rPr>
                <w:lang w:val="ru-RU"/>
              </w:rPr>
              <w:t>роцесс обновления пакета включает удаление всех предыдущих версий системных</w:t>
            </w:r>
            <w:r w:rsidR="00DE144C">
              <w:rPr>
                <w:lang w:val="ru-RU"/>
              </w:rPr>
              <w:t xml:space="preserve"> объектов, связанных с пакетом. </w:t>
            </w:r>
            <w:r w:rsidR="00DE144C" w:rsidRPr="00DE144C">
              <w:rPr>
                <w:lang w:val="ru-RU"/>
              </w:rPr>
              <w:t>Например, удаляются предыдущи</w:t>
            </w:r>
            <w:r w:rsidR="00DE144C">
              <w:rPr>
                <w:lang w:val="ru-RU"/>
              </w:rPr>
              <w:t xml:space="preserve">е версии </w:t>
            </w:r>
            <w:r w:rsidR="00D71C0C">
              <w:rPr>
                <w:lang w:val="ru-RU"/>
              </w:rPr>
              <w:t>общих</w:t>
            </w:r>
            <w:r w:rsidR="00DE144C">
              <w:rPr>
                <w:lang w:val="ru-RU"/>
              </w:rPr>
              <w:t xml:space="preserve"> библиотек. </w:t>
            </w:r>
            <w:r w:rsidR="00DE144C" w:rsidRPr="00DE144C">
              <w:rPr>
                <w:lang w:val="ru-RU"/>
              </w:rPr>
              <w:t xml:space="preserve">После процесса обновления функция базы </w:t>
            </w:r>
            <w:r w:rsidR="00D71C0C">
              <w:rPr>
                <w:lang w:val="ru-RU"/>
              </w:rPr>
              <w:t>данных завершится ошибкой при её</w:t>
            </w:r>
            <w:r w:rsidR="00DE144C" w:rsidRPr="00DE144C">
              <w:rPr>
                <w:lang w:val="ru-RU"/>
              </w:rPr>
              <w:t xml:space="preserve"> вызове, если функция ссылается на файл пакета, котор</w:t>
            </w:r>
            <w:r w:rsidR="00D71C0C">
              <w:rPr>
                <w:lang w:val="ru-RU"/>
              </w:rPr>
              <w:t>ый был удалё</w:t>
            </w:r>
            <w:r w:rsidR="00DE144C" w:rsidRPr="00DE144C">
              <w:rPr>
                <w:lang w:val="ru-RU"/>
              </w:rPr>
              <w:t>н.</w:t>
            </w:r>
          </w:p>
        </w:tc>
      </w:tr>
      <w:tr w:rsidR="00DE144C" w:rsidRPr="00DE144C" w14:paraId="58AD1630" w14:textId="77777777" w:rsidTr="000444B4">
        <w:tc>
          <w:tcPr>
            <w:tcW w:w="2483" w:type="dxa"/>
            <w:tcMar>
              <w:top w:w="57" w:type="dxa"/>
              <w:left w:w="85" w:type="dxa"/>
              <w:bottom w:w="57" w:type="dxa"/>
              <w:right w:w="85" w:type="dxa"/>
            </w:tcMar>
          </w:tcPr>
          <w:p w14:paraId="339C0F5D" w14:textId="326F757E" w:rsidR="00DE144C" w:rsidRPr="00DE144C" w:rsidRDefault="00D71C0C" w:rsidP="00D71C0C">
            <w:pPr>
              <w:pStyle w:val="afffff6"/>
              <w:jc w:val="left"/>
            </w:pPr>
            <w:r>
              <w:t>--version</w:t>
            </w:r>
          </w:p>
        </w:tc>
        <w:tc>
          <w:tcPr>
            <w:tcW w:w="6861" w:type="dxa"/>
            <w:tcMar>
              <w:top w:w="57" w:type="dxa"/>
              <w:left w:w="85" w:type="dxa"/>
              <w:bottom w:w="57" w:type="dxa"/>
              <w:right w:w="85" w:type="dxa"/>
            </w:tcMar>
          </w:tcPr>
          <w:p w14:paraId="05062B05" w14:textId="7403546C" w:rsidR="00DE144C" w:rsidRPr="00DE144C" w:rsidRDefault="00DE144C" w:rsidP="00256412">
            <w:pPr>
              <w:pStyle w:val="aff8"/>
            </w:pPr>
            <w:r w:rsidRPr="00DE144C">
              <w:t>Отображает версию этой утилиты.</w:t>
            </w:r>
          </w:p>
        </w:tc>
      </w:tr>
      <w:tr w:rsidR="00DE144C" w:rsidRPr="00DE144C" w14:paraId="35F42B90" w14:textId="77777777" w:rsidTr="000444B4">
        <w:tc>
          <w:tcPr>
            <w:tcW w:w="2483" w:type="dxa"/>
            <w:tcMar>
              <w:top w:w="57" w:type="dxa"/>
              <w:left w:w="85" w:type="dxa"/>
              <w:bottom w:w="57" w:type="dxa"/>
              <w:right w:w="85" w:type="dxa"/>
            </w:tcMar>
          </w:tcPr>
          <w:p w14:paraId="468DE248" w14:textId="01ACAF84" w:rsidR="00DE144C" w:rsidRPr="00DE144C" w:rsidRDefault="00DE144C" w:rsidP="00DE54F9">
            <w:pPr>
              <w:pStyle w:val="afffff6"/>
              <w:jc w:val="left"/>
            </w:pPr>
            <w:r w:rsidRPr="00DE144C">
              <w:t>-v | --verbose</w:t>
            </w:r>
          </w:p>
        </w:tc>
        <w:tc>
          <w:tcPr>
            <w:tcW w:w="6861" w:type="dxa"/>
            <w:tcMar>
              <w:top w:w="57" w:type="dxa"/>
              <w:left w:w="85" w:type="dxa"/>
              <w:bottom w:w="57" w:type="dxa"/>
              <w:right w:w="85" w:type="dxa"/>
            </w:tcMar>
          </w:tcPr>
          <w:p w14:paraId="4C2EAEC9" w14:textId="119FD1F8" w:rsidR="00DE144C" w:rsidRPr="00DE144C" w:rsidRDefault="00D71C0C" w:rsidP="00256412">
            <w:pPr>
              <w:pStyle w:val="aff8"/>
              <w:rPr>
                <w:lang w:val="ru-RU"/>
              </w:rPr>
            </w:pPr>
            <w:r>
              <w:rPr>
                <w:lang w:val="ru-RU"/>
              </w:rPr>
              <w:t>Задаё</w:t>
            </w:r>
            <w:r w:rsidR="00DE144C" w:rsidRPr="00DE144C">
              <w:rPr>
                <w:lang w:val="ru-RU"/>
              </w:rPr>
              <w:t>т подробный уровень ведения журнала.</w:t>
            </w:r>
          </w:p>
        </w:tc>
      </w:tr>
      <w:tr w:rsidR="00DE144C" w:rsidRPr="00DE144C" w14:paraId="76BD0941" w14:textId="77777777" w:rsidTr="000444B4">
        <w:tc>
          <w:tcPr>
            <w:tcW w:w="2483" w:type="dxa"/>
            <w:tcMar>
              <w:top w:w="57" w:type="dxa"/>
              <w:left w:w="85" w:type="dxa"/>
              <w:bottom w:w="57" w:type="dxa"/>
              <w:right w:w="85" w:type="dxa"/>
            </w:tcMar>
          </w:tcPr>
          <w:p w14:paraId="2539AE6F" w14:textId="76B30579" w:rsidR="00DE144C" w:rsidRPr="00DE144C" w:rsidRDefault="00DE144C" w:rsidP="00DE54F9">
            <w:pPr>
              <w:pStyle w:val="afffff6"/>
              <w:jc w:val="left"/>
            </w:pPr>
            <w:r w:rsidRPr="00DE144C">
              <w:t>-? | -h | --help</w:t>
            </w:r>
          </w:p>
        </w:tc>
        <w:tc>
          <w:tcPr>
            <w:tcW w:w="6861" w:type="dxa"/>
            <w:tcMar>
              <w:top w:w="57" w:type="dxa"/>
              <w:left w:w="85" w:type="dxa"/>
              <w:bottom w:w="57" w:type="dxa"/>
              <w:right w:w="85" w:type="dxa"/>
            </w:tcMar>
          </w:tcPr>
          <w:p w14:paraId="30E5B0D1" w14:textId="7D820264" w:rsidR="00DE144C" w:rsidRPr="00DE144C" w:rsidRDefault="00DE144C" w:rsidP="00256412">
            <w:pPr>
              <w:pStyle w:val="aff8"/>
              <w:rPr>
                <w:lang w:val="ru-RU"/>
              </w:rPr>
            </w:pPr>
            <w:r w:rsidRPr="00DE144C">
              <w:rPr>
                <w:lang w:val="ru-RU"/>
              </w:rPr>
              <w:t>Отображает интерактивную справку.</w:t>
            </w:r>
          </w:p>
        </w:tc>
      </w:tr>
    </w:tbl>
    <w:p w14:paraId="37772A36" w14:textId="56A8215C" w:rsidR="00D22797" w:rsidRPr="00873867" w:rsidRDefault="004211DD" w:rsidP="000C5B1F">
      <w:pPr>
        <w:pStyle w:val="3a"/>
      </w:pPr>
      <w:bookmarkStart w:id="78" w:name="_Ref61273572"/>
      <w:bookmarkStart w:id="79" w:name="_Toc74742941"/>
      <w:r w:rsidRPr="004211DD">
        <w:t>gprecoverseg</w:t>
      </w:r>
      <w:bookmarkEnd w:id="78"/>
      <w:bookmarkEnd w:id="79"/>
    </w:p>
    <w:p w14:paraId="31C264E3" w14:textId="6956C284" w:rsidR="00A94417" w:rsidRPr="00873867" w:rsidRDefault="004211DD" w:rsidP="00A94417">
      <w:pPr>
        <w:pStyle w:val="afff1"/>
      </w:pPr>
      <w:r w:rsidRPr="004211DD">
        <w:t xml:space="preserve">Восстанавливает основной или зеркальный </w:t>
      </w:r>
      <w:r w:rsidR="002E71AB">
        <w:t>инстанс</w:t>
      </w:r>
      <w:r w:rsidRPr="004211DD">
        <w:t xml:space="preserve"> сегмента,</w:t>
      </w:r>
      <w:r w:rsidR="002E71AB">
        <w:t xml:space="preserve"> который был помечен как отключённый (если зеркалирование </w:t>
      </w:r>
      <w:r w:rsidRPr="004211DD">
        <w:t>включено).</w:t>
      </w:r>
    </w:p>
    <w:p w14:paraId="6C9341FB" w14:textId="7AD620F1" w:rsidR="00D96C70"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96C70" w:rsidRPr="001F26BF" w14:paraId="0A4122E4" w14:textId="77777777" w:rsidTr="000444B4">
        <w:tc>
          <w:tcPr>
            <w:tcW w:w="9344" w:type="dxa"/>
            <w:shd w:val="clear" w:color="auto" w:fill="F2F2F2" w:themeFill="background1" w:themeFillShade="F2"/>
          </w:tcPr>
          <w:p w14:paraId="7F3525EF" w14:textId="77777777" w:rsidR="00D96C70" w:rsidRDefault="00D96C70" w:rsidP="00D96C70">
            <w:pPr>
              <w:pStyle w:val="afffff"/>
            </w:pPr>
            <w:r>
              <w:t xml:space="preserve">gprecoverseg [-p </w:t>
            </w:r>
            <w:r w:rsidRPr="002E71AB">
              <w:rPr>
                <w:i/>
              </w:rPr>
              <w:t>new_recover_host</w:t>
            </w:r>
            <w:r>
              <w:t xml:space="preserve">[,...]] | -i </w:t>
            </w:r>
            <w:r w:rsidRPr="002E71AB">
              <w:rPr>
                <w:i/>
              </w:rPr>
              <w:t>recover_config_file</w:t>
            </w:r>
            <w:r>
              <w:t xml:space="preserve">] [-d </w:t>
            </w:r>
            <w:r w:rsidRPr="002E71AB">
              <w:rPr>
                <w:i/>
              </w:rPr>
              <w:t>master_data_directory</w:t>
            </w:r>
            <w:r>
              <w:t xml:space="preserve">] </w:t>
            </w:r>
          </w:p>
          <w:p w14:paraId="34FD4BEB" w14:textId="77777777" w:rsidR="00D96C70" w:rsidRDefault="00D96C70" w:rsidP="00D96C70">
            <w:pPr>
              <w:pStyle w:val="afffff"/>
            </w:pPr>
            <w:r>
              <w:t xml:space="preserve">             [-B </w:t>
            </w:r>
            <w:r w:rsidRPr="002E71AB">
              <w:rPr>
                <w:i/>
              </w:rPr>
              <w:t>parallel_processes</w:t>
            </w:r>
            <w:r>
              <w:t xml:space="preserve">] [-F [-s]] [-a] [-q] </w:t>
            </w:r>
          </w:p>
          <w:p w14:paraId="74564737" w14:textId="77777777" w:rsidR="00D96C70" w:rsidRDefault="00D96C70" w:rsidP="00D96C70">
            <w:pPr>
              <w:pStyle w:val="afffff"/>
            </w:pPr>
            <w:r>
              <w:t xml:space="preserve">             [--no-progress] [-l </w:t>
            </w:r>
            <w:r w:rsidRPr="002E71AB">
              <w:rPr>
                <w:i/>
              </w:rPr>
              <w:t>logfile_directory</w:t>
            </w:r>
            <w:r>
              <w:t>]</w:t>
            </w:r>
          </w:p>
          <w:p w14:paraId="2CF708CF" w14:textId="77777777" w:rsidR="00D96C70" w:rsidRDefault="00D96C70" w:rsidP="00D96C70">
            <w:pPr>
              <w:pStyle w:val="afffff"/>
            </w:pPr>
          </w:p>
          <w:p w14:paraId="1C19C28C" w14:textId="77777777" w:rsidR="00D96C70" w:rsidRDefault="00D96C70" w:rsidP="00D96C70">
            <w:pPr>
              <w:pStyle w:val="afffff"/>
            </w:pPr>
            <w:r>
              <w:t xml:space="preserve">gprecoverseg -r </w:t>
            </w:r>
          </w:p>
          <w:p w14:paraId="23492411" w14:textId="77777777" w:rsidR="00D96C70" w:rsidRDefault="00D96C70" w:rsidP="00D96C70">
            <w:pPr>
              <w:pStyle w:val="afffff"/>
            </w:pPr>
          </w:p>
          <w:p w14:paraId="47F96449" w14:textId="77777777" w:rsidR="00D96C70" w:rsidRDefault="00D96C70" w:rsidP="00D96C70">
            <w:pPr>
              <w:pStyle w:val="afffff"/>
            </w:pPr>
            <w:r>
              <w:t xml:space="preserve">gprecoverseg -o </w:t>
            </w:r>
            <w:r w:rsidRPr="002E71AB">
              <w:rPr>
                <w:i/>
              </w:rPr>
              <w:t>output_recover_config_file</w:t>
            </w:r>
            <w:r>
              <w:t xml:space="preserve"> </w:t>
            </w:r>
          </w:p>
          <w:p w14:paraId="458922A1" w14:textId="77777777" w:rsidR="00D96C70" w:rsidRDefault="00D96C70" w:rsidP="00D96C70">
            <w:pPr>
              <w:pStyle w:val="afffff"/>
            </w:pPr>
            <w:r>
              <w:t xml:space="preserve">             [-p </w:t>
            </w:r>
            <w:r w:rsidRPr="002E71AB">
              <w:rPr>
                <w:i/>
              </w:rPr>
              <w:t>new_recover_</w:t>
            </w:r>
            <w:proofErr w:type="gramStart"/>
            <w:r w:rsidRPr="002E71AB">
              <w:rPr>
                <w:i/>
              </w:rPr>
              <w:t>host</w:t>
            </w:r>
            <w:r>
              <w:t>[</w:t>
            </w:r>
            <w:proofErr w:type="gramEnd"/>
            <w:r>
              <w:t>,...]]</w:t>
            </w:r>
          </w:p>
          <w:p w14:paraId="390259B9" w14:textId="77777777" w:rsidR="00D96C70" w:rsidRDefault="00D96C70" w:rsidP="00D96C70">
            <w:pPr>
              <w:pStyle w:val="afffff"/>
            </w:pPr>
          </w:p>
          <w:p w14:paraId="2A38E2E1" w14:textId="77777777" w:rsidR="00D96C70" w:rsidRDefault="00D96C70" w:rsidP="00D96C70">
            <w:pPr>
              <w:pStyle w:val="afffff"/>
            </w:pPr>
            <w:proofErr w:type="gramStart"/>
            <w:r>
              <w:t>gprecoverseg</w:t>
            </w:r>
            <w:proofErr w:type="gramEnd"/>
            <w:r>
              <w:t xml:space="preserve"> -? | --help</w:t>
            </w:r>
          </w:p>
          <w:p w14:paraId="63648EF4" w14:textId="77777777" w:rsidR="00D96C70" w:rsidRDefault="00D96C70" w:rsidP="00D96C70">
            <w:pPr>
              <w:pStyle w:val="afffff"/>
            </w:pPr>
          </w:p>
          <w:p w14:paraId="3B717277" w14:textId="23CD0FD8" w:rsidR="00D96C70" w:rsidRPr="001F26BF" w:rsidRDefault="00D96C70" w:rsidP="00D96C70">
            <w:pPr>
              <w:pStyle w:val="afffff"/>
            </w:pPr>
            <w:r>
              <w:t>gprecoverseg --version</w:t>
            </w:r>
          </w:p>
        </w:tc>
      </w:tr>
    </w:tbl>
    <w:p w14:paraId="4537F320" w14:textId="77777777" w:rsidR="00D1001C" w:rsidRDefault="00D1001C" w:rsidP="000749E2">
      <w:pPr>
        <w:pStyle w:val="46"/>
      </w:pPr>
      <w:r>
        <w:lastRenderedPageBreak/>
        <w:t>Описание</w:t>
      </w:r>
    </w:p>
    <w:p w14:paraId="050C6F61" w14:textId="4DB4875B" w:rsidR="00D1001C" w:rsidRDefault="002E71AB" w:rsidP="00D1001C">
      <w:pPr>
        <w:pStyle w:val="afff1"/>
      </w:pPr>
      <w:r>
        <w:t>В системе с включё</w:t>
      </w:r>
      <w:r w:rsidR="00D1001C">
        <w:t xml:space="preserve">нными зеркалами утилита </w:t>
      </w:r>
      <w:r w:rsidR="00D1001C" w:rsidRPr="002E71AB">
        <w:rPr>
          <w:rStyle w:val="afffff0"/>
        </w:rPr>
        <w:t>gprecoverseg</w:t>
      </w:r>
      <w:r w:rsidR="00D1001C">
        <w:t xml:space="preserve"> </w:t>
      </w:r>
      <w:r>
        <w:t>ре</w:t>
      </w:r>
      <w:r w:rsidR="00D1001C">
        <w:t xml:space="preserve">активирует отказавший </w:t>
      </w:r>
      <w:r>
        <w:t>инстанс</w:t>
      </w:r>
      <w:r w:rsidR="00D1001C">
        <w:t xml:space="preserve"> </w:t>
      </w:r>
      <w:r>
        <w:t>сегмента и идентифицирует изменё</w:t>
      </w:r>
      <w:r w:rsidR="00D1001C">
        <w:t xml:space="preserve">нные файлы базы данных, требующие </w:t>
      </w:r>
      <w:r>
        <w:t>ре</w:t>
      </w:r>
      <w:r w:rsidR="00D1001C">
        <w:t xml:space="preserve">синхронизации. После того, как </w:t>
      </w:r>
      <w:r w:rsidR="00D1001C" w:rsidRPr="002E71AB">
        <w:rPr>
          <w:rStyle w:val="afffff0"/>
        </w:rPr>
        <w:t>gprecoverseg</w:t>
      </w:r>
      <w:r w:rsidR="00D1001C">
        <w:t xml:space="preserve"> завершит этот процесс, система перейд</w:t>
      </w:r>
      <w:r>
        <w:t>ё</w:t>
      </w:r>
      <w:r w:rsidR="00D1001C">
        <w:t>т в режим ресинхронизации, пока восстано</w:t>
      </w:r>
      <w:r>
        <w:t>вленный сегмент не будет обновлё</w:t>
      </w:r>
      <w:r w:rsidR="00D1001C">
        <w:t xml:space="preserve">н. Система </w:t>
      </w:r>
      <w:r>
        <w:t>активна</w:t>
      </w:r>
      <w:r w:rsidR="00D1001C">
        <w:t xml:space="preserve"> и полностью </w:t>
      </w:r>
      <w:r>
        <w:t>работоспособна</w:t>
      </w:r>
      <w:r w:rsidR="00D1001C">
        <w:t xml:space="preserve"> во время ресинхронизации.</w:t>
      </w:r>
    </w:p>
    <w:p w14:paraId="7355208A" w14:textId="5EFE713E" w:rsidR="00D1001C" w:rsidRDefault="00D1001C" w:rsidP="00D1001C">
      <w:pPr>
        <w:pStyle w:val="afff1"/>
      </w:pPr>
      <w:r>
        <w:t>Во время инкрементного восстановления (</w:t>
      </w:r>
      <w:r w:rsidR="002E71AB">
        <w:t xml:space="preserve">параметр </w:t>
      </w:r>
      <w:r w:rsidRPr="002E71AB">
        <w:rPr>
          <w:rStyle w:val="afffff0"/>
          <w:lang w:val="ru-RU"/>
        </w:rPr>
        <w:t>-</w:t>
      </w:r>
      <w:r w:rsidRPr="002E71AB">
        <w:rPr>
          <w:rStyle w:val="afffff0"/>
        </w:rPr>
        <w:t>F</w:t>
      </w:r>
      <w:r>
        <w:t xml:space="preserve"> не </w:t>
      </w:r>
      <w:r>
        <w:rPr>
          <w:rFonts w:ascii="Arial" w:hAnsi="Arial" w:cs="Arial"/>
        </w:rPr>
        <w:t>​​</w:t>
      </w:r>
      <w:r w:rsidR="002E71AB">
        <w:rPr>
          <w:rFonts w:cs="Rostelecom Basis Light"/>
        </w:rPr>
        <w:t>указан</w:t>
      </w:r>
      <w:r>
        <w:t xml:space="preserve">), </w:t>
      </w:r>
      <w:r>
        <w:rPr>
          <w:rFonts w:cs="Rostelecom Basis Light"/>
        </w:rPr>
        <w:t>если</w:t>
      </w:r>
      <w:r>
        <w:t xml:space="preserve"> </w:t>
      </w:r>
      <w:r w:rsidRPr="002E71AB">
        <w:rPr>
          <w:rStyle w:val="afffff0"/>
        </w:rPr>
        <w:t>gprecoverseg</w:t>
      </w:r>
      <w:r>
        <w:t xml:space="preserve"> </w:t>
      </w:r>
      <w:r>
        <w:rPr>
          <w:rFonts w:cs="Rostelecom Basis Light"/>
        </w:rPr>
        <w:t>обнаруживает</w:t>
      </w:r>
      <w:r>
        <w:t xml:space="preserve"> </w:t>
      </w:r>
      <w:r w:rsidR="002E71AB">
        <w:rPr>
          <w:rFonts w:cs="Rostelecom Basis Light"/>
        </w:rPr>
        <w:t>инстанс</w:t>
      </w:r>
      <w:r>
        <w:t xml:space="preserve"> </w:t>
      </w:r>
      <w:r>
        <w:rPr>
          <w:rFonts w:cs="Rostelecom Basis Light"/>
        </w:rPr>
        <w:t>сегмента</w:t>
      </w:r>
      <w:r>
        <w:t xml:space="preserve"> </w:t>
      </w:r>
      <w:r>
        <w:rPr>
          <w:rFonts w:cs="Rostelecom Basis Light"/>
        </w:rPr>
        <w:t>с</w:t>
      </w:r>
      <w:r>
        <w:t xml:space="preserve"> </w:t>
      </w:r>
      <w:r w:rsidR="002E71AB">
        <w:rPr>
          <w:rFonts w:cs="Rostelecom Basis Light"/>
        </w:rPr>
        <w:t>отключё</w:t>
      </w:r>
      <w:r>
        <w:rPr>
          <w:rFonts w:cs="Rostelecom Basis Light"/>
        </w:rPr>
        <w:t>нным</w:t>
      </w:r>
      <w:r>
        <w:t xml:space="preserve"> </w:t>
      </w:r>
      <w:r>
        <w:rPr>
          <w:rFonts w:cs="Rostelecom Basis Light"/>
        </w:rPr>
        <w:t>зеркалированием</w:t>
      </w:r>
      <w:r>
        <w:t xml:space="preserve"> </w:t>
      </w:r>
      <w:r>
        <w:rPr>
          <w:rFonts w:cs="Rostelecom Basis Light"/>
        </w:rPr>
        <w:t>в</w:t>
      </w:r>
      <w:r>
        <w:t xml:space="preserve"> </w:t>
      </w:r>
      <w:r>
        <w:rPr>
          <w:rFonts w:cs="Rostelecom Basis Light"/>
        </w:rPr>
        <w:t>системе</w:t>
      </w:r>
      <w:r>
        <w:t xml:space="preserve"> </w:t>
      </w:r>
      <w:r>
        <w:rPr>
          <w:rFonts w:cs="Rostelecom Basis Light"/>
        </w:rPr>
        <w:t>с</w:t>
      </w:r>
      <w:r>
        <w:t xml:space="preserve"> </w:t>
      </w:r>
      <w:r w:rsidR="002E71AB">
        <w:rPr>
          <w:rFonts w:cs="Rostelecom Basis Light"/>
        </w:rPr>
        <w:t>включё</w:t>
      </w:r>
      <w:r>
        <w:rPr>
          <w:rFonts w:cs="Rostelecom Basis Light"/>
        </w:rPr>
        <w:t>нными</w:t>
      </w:r>
      <w:r>
        <w:t xml:space="preserve"> </w:t>
      </w:r>
      <w:r>
        <w:rPr>
          <w:rFonts w:cs="Rostelecom Basis Light"/>
        </w:rPr>
        <w:t>зеркалами</w:t>
      </w:r>
      <w:r>
        <w:t xml:space="preserve">, </w:t>
      </w:r>
      <w:r>
        <w:rPr>
          <w:rFonts w:cs="Rostelecom Basis Light"/>
        </w:rPr>
        <w:t>утилита</w:t>
      </w:r>
      <w:r>
        <w:t xml:space="preserve"> </w:t>
      </w:r>
      <w:r>
        <w:rPr>
          <w:rFonts w:cs="Rostelecom Basis Light"/>
        </w:rPr>
        <w:t>сообщает</w:t>
      </w:r>
      <w:r>
        <w:t xml:space="preserve">, </w:t>
      </w:r>
      <w:r>
        <w:rPr>
          <w:rFonts w:cs="Rostelecom Basis Light"/>
        </w:rPr>
        <w:t>что</w:t>
      </w:r>
      <w:r>
        <w:t xml:space="preserve"> </w:t>
      </w:r>
      <w:r>
        <w:rPr>
          <w:rFonts w:cs="Rostelecom Basis Light"/>
        </w:rPr>
        <w:t>зеркалирование</w:t>
      </w:r>
      <w:r>
        <w:t xml:space="preserve"> </w:t>
      </w:r>
      <w:r>
        <w:rPr>
          <w:rFonts w:cs="Rostelecom Basis Light"/>
        </w:rPr>
        <w:t>отключено</w:t>
      </w:r>
      <w:r>
        <w:t xml:space="preserve"> </w:t>
      </w:r>
      <w:r>
        <w:rPr>
          <w:rFonts w:cs="Rostelecom Basis Light"/>
        </w:rPr>
        <w:t>для</w:t>
      </w:r>
      <w:r>
        <w:t xml:space="preserve"> </w:t>
      </w:r>
      <w:r>
        <w:rPr>
          <w:rFonts w:cs="Rostelecom Basis Light"/>
        </w:rPr>
        <w:t>сегмента</w:t>
      </w:r>
      <w:r>
        <w:t xml:space="preserve">, </w:t>
      </w:r>
      <w:r>
        <w:rPr>
          <w:rFonts w:cs="Rostelecom Basis Light"/>
        </w:rPr>
        <w:t>и</w:t>
      </w:r>
      <w:r>
        <w:t xml:space="preserve"> </w:t>
      </w:r>
      <w:r>
        <w:rPr>
          <w:rFonts w:cs="Rostelecom Basis Light"/>
        </w:rPr>
        <w:t>не</w:t>
      </w:r>
      <w:r>
        <w:t xml:space="preserve"> </w:t>
      </w:r>
      <w:r>
        <w:rPr>
          <w:rFonts w:cs="Rostelecom Basis Light"/>
        </w:rPr>
        <w:t>пытается</w:t>
      </w:r>
      <w:r>
        <w:t xml:space="preserve"> </w:t>
      </w:r>
      <w:r>
        <w:rPr>
          <w:rFonts w:cs="Rostelecom Basis Light"/>
        </w:rPr>
        <w:t>восст</w:t>
      </w:r>
      <w:r>
        <w:t xml:space="preserve">ановить этот </w:t>
      </w:r>
      <w:r w:rsidR="002E71AB">
        <w:t>инстанс</w:t>
      </w:r>
      <w:r>
        <w:t xml:space="preserve"> сегмента, и продолжает процесс восстановления.</w:t>
      </w:r>
    </w:p>
    <w:p w14:paraId="3B4FBA32" w14:textId="3C488795" w:rsidR="00D1001C" w:rsidRDefault="002E71AB" w:rsidP="00D1001C">
      <w:pPr>
        <w:pStyle w:val="afff1"/>
      </w:pPr>
      <w:r>
        <w:t>Инстанс</w:t>
      </w:r>
      <w:r w:rsidR="00D1001C">
        <w:t xml:space="preserve"> сегмента может выйти из строя по нескольким причинам, например</w:t>
      </w:r>
      <w:r>
        <w:t>,</w:t>
      </w:r>
      <w:r w:rsidR="00D1001C">
        <w:t xml:space="preserve"> из-за сбоя хоста, сбоя сети или сбоя диска. Когда </w:t>
      </w:r>
      <w:r>
        <w:t>инстанс</w:t>
      </w:r>
      <w:r w:rsidR="00D1001C">
        <w:t xml:space="preserve"> сегмента выходит из строя, е</w:t>
      </w:r>
      <w:r>
        <w:t>го статус отмечается как отключё</w:t>
      </w:r>
      <w:r w:rsidR="00D1001C">
        <w:t xml:space="preserve">нный в системном каталоге </w:t>
      </w:r>
      <w:r w:rsidR="002C3408">
        <w:t>RT.Warehouse</w:t>
      </w:r>
      <w:r w:rsidR="00D1001C">
        <w:t xml:space="preserve">, а его зеркало активируется в режиме отслеживания изменений. Чтобы снова запустить отказавший </w:t>
      </w:r>
      <w:r>
        <w:t>инстанс</w:t>
      </w:r>
      <w:r w:rsidR="00D1001C">
        <w:t xml:space="preserve"> сегмента, необходимо сначала исправить </w:t>
      </w:r>
      <w:r>
        <w:t>проблему, из-за которой произошё</w:t>
      </w:r>
      <w:r w:rsidR="00D1001C">
        <w:t xml:space="preserve">л сбой, а затем восстановить </w:t>
      </w:r>
      <w:r>
        <w:t>инстанс</w:t>
      </w:r>
      <w:r w:rsidR="00D1001C">
        <w:t xml:space="preserve"> сегмента в </w:t>
      </w:r>
      <w:r w:rsidR="002C3408">
        <w:t>RT.Warehouse</w:t>
      </w:r>
      <w:r w:rsidRPr="002E71AB">
        <w:t xml:space="preserve"> </w:t>
      </w:r>
      <w:r w:rsidR="00D1001C">
        <w:t xml:space="preserve">с помощью </w:t>
      </w:r>
      <w:r w:rsidR="00D1001C" w:rsidRPr="002E71AB">
        <w:rPr>
          <w:rStyle w:val="afffff0"/>
        </w:rPr>
        <w:t>gprecoverseg</w:t>
      </w:r>
      <w:r w:rsidR="00D1001C">
        <w:t>.</w:t>
      </w:r>
    </w:p>
    <w:p w14:paraId="29F61F57" w14:textId="6F78BE73" w:rsidR="00D1001C" w:rsidRDefault="00D1001C" w:rsidP="00D1001C">
      <w:pPr>
        <w:pStyle w:val="afff1"/>
      </w:pPr>
      <w:r>
        <w:t xml:space="preserve">Для восстановления сегмента с помощью </w:t>
      </w:r>
      <w:r w:rsidRPr="002E71AB">
        <w:rPr>
          <w:rStyle w:val="afffff0"/>
        </w:rPr>
        <w:t>gprecoverseg</w:t>
      </w:r>
      <w:r>
        <w:t xml:space="preserve"> необходимо наличие активного зеркала для восстановления. Для систем, в которых не включено зеркалирование, или в случае двойного сбоя (о</w:t>
      </w:r>
      <w:r w:rsidR="002E71AB">
        <w:t>дновременное отключение основного и зеркального</w:t>
      </w:r>
      <w:r>
        <w:t xml:space="preserve"> </w:t>
      </w:r>
      <w:r w:rsidR="002E71AB">
        <w:t>сегмента),</w:t>
      </w:r>
      <w:r>
        <w:t xml:space="preserve"> необходимо вручную предпринять шаги для восстановления отказавших </w:t>
      </w:r>
      <w:r w:rsidR="002E71AB">
        <w:t>инстансов</w:t>
      </w:r>
      <w:r>
        <w:t xml:space="preserve"> сегмента, а затем выполнить перезагрузку системы, чтобы сегменты снова </w:t>
      </w:r>
      <w:r w:rsidR="002E71AB">
        <w:t xml:space="preserve">были </w:t>
      </w:r>
      <w:proofErr w:type="gramStart"/>
      <w:r w:rsidR="002E71AB">
        <w:t>работоспособны</w:t>
      </w:r>
      <w:r>
        <w:t xml:space="preserve"> Например</w:t>
      </w:r>
      <w:proofErr w:type="gramEnd"/>
      <w:r>
        <w:t>, эта команда перезапускает систему.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1001C" w:rsidRPr="001F26BF" w14:paraId="4B5344AC" w14:textId="77777777" w:rsidTr="000444B4">
        <w:tc>
          <w:tcPr>
            <w:tcW w:w="9344" w:type="dxa"/>
            <w:shd w:val="clear" w:color="auto" w:fill="F2F2F2" w:themeFill="background1" w:themeFillShade="F2"/>
          </w:tcPr>
          <w:p w14:paraId="135BFF06" w14:textId="4AC56B02" w:rsidR="00D1001C" w:rsidRPr="001F26BF" w:rsidRDefault="00D1001C" w:rsidP="000444B4">
            <w:pPr>
              <w:pStyle w:val="afffff"/>
            </w:pPr>
            <w:r w:rsidRPr="00D1001C">
              <w:t>gpstop -r</w:t>
            </w:r>
          </w:p>
        </w:tc>
      </w:tr>
    </w:tbl>
    <w:p w14:paraId="09A52E56" w14:textId="468D3351" w:rsidR="00A94417" w:rsidRPr="00873867" w:rsidRDefault="00D1001C" w:rsidP="00D1001C">
      <w:pPr>
        <w:pStyle w:val="afff1"/>
      </w:pPr>
      <w:r>
        <w:t xml:space="preserve">По умолчанию отказавший сегмент восстанавливается на месте, что означает, что система возвращает сегмент в </w:t>
      </w:r>
      <w:r w:rsidR="002E71AB">
        <w:t>работоспособный</w:t>
      </w:r>
      <w:r>
        <w:t xml:space="preserve"> режим на том же хосте и в том же месте каталога данных, на котором он был изначально настроен. В этом случае используйте следующий формат файла конфигурации восстановления (с помощью </w:t>
      </w:r>
      <w:r w:rsidRPr="0055738E">
        <w:rPr>
          <w:rStyle w:val="afffff0"/>
          <w:lang w:val="ru-RU"/>
        </w:rPr>
        <w:t>-</w:t>
      </w:r>
      <w:r w:rsidRPr="002E71AB">
        <w:rPr>
          <w:rStyle w:val="afffff0"/>
        </w:rPr>
        <w:t>i</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D1001C" w:rsidRPr="000749E2" w14:paraId="7716E412" w14:textId="77777777" w:rsidTr="000444B4">
        <w:tc>
          <w:tcPr>
            <w:tcW w:w="9344" w:type="dxa"/>
            <w:shd w:val="clear" w:color="auto" w:fill="F2F2F2" w:themeFill="background1" w:themeFillShade="F2"/>
          </w:tcPr>
          <w:p w14:paraId="3B7E4B2D" w14:textId="725EAF9B" w:rsidR="00D1001C" w:rsidRPr="001F26BF" w:rsidRDefault="00D1001C" w:rsidP="000444B4">
            <w:pPr>
              <w:pStyle w:val="afffff"/>
            </w:pPr>
            <w:r w:rsidRPr="00D1001C">
              <w:t>&lt;failed_host_address&gt;|&lt;port&gt;|&lt;data_directory&gt;</w:t>
            </w:r>
          </w:p>
        </w:tc>
      </w:tr>
    </w:tbl>
    <w:p w14:paraId="6707366C" w14:textId="625FD459" w:rsidR="00474598" w:rsidRPr="00474598" w:rsidRDefault="00474598" w:rsidP="00474598">
      <w:pPr>
        <w:pStyle w:val="afff1"/>
      </w:pPr>
      <w:r w:rsidRPr="00474598">
        <w:t xml:space="preserve">В некоторых случаях это может быть невозможно (например, </w:t>
      </w:r>
      <w:r w:rsidR="002E71AB">
        <w:t>если хост был физически повреждё</w:t>
      </w:r>
      <w:r w:rsidRPr="00474598">
        <w:t xml:space="preserve">н и не может быть восстановлен). В этой ситуации </w:t>
      </w:r>
      <w:r w:rsidRPr="002E71AB">
        <w:rPr>
          <w:rStyle w:val="afffff0"/>
        </w:rPr>
        <w:t>gprecoverseg</w:t>
      </w:r>
      <w:r w:rsidRPr="00474598">
        <w:t xml:space="preserve"> позволяет вам восстанавливать отказавшие сегменты на новый хост (используя </w:t>
      </w:r>
      <w:r w:rsidRPr="002E71AB">
        <w:rPr>
          <w:rStyle w:val="afffff0"/>
          <w:lang w:val="ru-RU"/>
        </w:rPr>
        <w:t>-</w:t>
      </w:r>
      <w:r w:rsidRPr="002E71AB">
        <w:rPr>
          <w:rStyle w:val="afffff0"/>
        </w:rPr>
        <w:t>p</w:t>
      </w:r>
      <w:r w:rsidRPr="00474598">
        <w:t xml:space="preserve">), в альтернативном местоположении каталога данных на ваших оставшихся живых хостах сегментов (используя </w:t>
      </w:r>
      <w:r w:rsidRPr="002E71AB">
        <w:rPr>
          <w:rStyle w:val="afffff0"/>
          <w:lang w:val="ru-RU"/>
        </w:rPr>
        <w:t>-</w:t>
      </w:r>
      <w:r w:rsidRPr="002E71AB">
        <w:rPr>
          <w:rStyle w:val="afffff0"/>
        </w:rPr>
        <w:t>s</w:t>
      </w:r>
      <w:r w:rsidRPr="00474598">
        <w:t>) или предоставляя файл конфигура</w:t>
      </w:r>
      <w:r w:rsidR="002E71AB">
        <w:t xml:space="preserve">ции восстановления (используя </w:t>
      </w:r>
      <w:r w:rsidR="002E71AB" w:rsidRPr="0055738E">
        <w:rPr>
          <w:rStyle w:val="afffff0"/>
          <w:lang w:val="ru-RU"/>
        </w:rPr>
        <w:t>-</w:t>
      </w:r>
      <w:r w:rsidRPr="002E71AB">
        <w:rPr>
          <w:rStyle w:val="afffff0"/>
        </w:rPr>
        <w:t>i</w:t>
      </w:r>
      <w:r w:rsidRPr="00474598">
        <w:t xml:space="preserve">) в следующем формате. Слово </w:t>
      </w:r>
      <w:r w:rsidR="00AE69C4" w:rsidRPr="002E71AB">
        <w:rPr>
          <w:rStyle w:val="afffff0"/>
        </w:rPr>
        <w:t>SPACE</w:t>
      </w:r>
      <w:r w:rsidRPr="00474598">
        <w:t xml:space="preserve"> указывает расположение необходимого места. Не добавляйте дополнительных пробелов.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943B2" w:rsidRPr="000749E2" w14:paraId="1F7A77C7" w14:textId="77777777" w:rsidTr="000444B4">
        <w:tc>
          <w:tcPr>
            <w:tcW w:w="9344" w:type="dxa"/>
            <w:shd w:val="clear" w:color="auto" w:fill="F2F2F2" w:themeFill="background1" w:themeFillShade="F2"/>
          </w:tcPr>
          <w:p w14:paraId="0F57B53C" w14:textId="77777777" w:rsidR="00E943B2" w:rsidRDefault="00E943B2" w:rsidP="00E943B2">
            <w:pPr>
              <w:pStyle w:val="afffff"/>
            </w:pPr>
            <w:r>
              <w:lastRenderedPageBreak/>
              <w:t>&lt;failed_host_address&gt;|&lt;port&gt;|&lt;data_directory&gt;SPACE</w:t>
            </w:r>
          </w:p>
          <w:p w14:paraId="0B3586A1" w14:textId="32D06756" w:rsidR="00E943B2" w:rsidRPr="001F26BF" w:rsidRDefault="00E943B2" w:rsidP="00E943B2">
            <w:pPr>
              <w:pStyle w:val="afffff"/>
            </w:pPr>
            <w:r>
              <w:t>&lt;recovery_host_address&gt;|&lt;port&gt;|&lt;data_directory&gt;</w:t>
            </w:r>
          </w:p>
        </w:tc>
      </w:tr>
    </w:tbl>
    <w:p w14:paraId="1E2EA3D3" w14:textId="3B912377" w:rsidR="00474598" w:rsidRDefault="00474598" w:rsidP="00474598">
      <w:pPr>
        <w:pStyle w:val="afff1"/>
      </w:pPr>
      <w:r w:rsidRPr="00474598">
        <w:t xml:space="preserve">Таблица системного каталога </w:t>
      </w:r>
      <w:r w:rsidRPr="002E71AB">
        <w:rPr>
          <w:rStyle w:val="afffff0"/>
        </w:rPr>
        <w:t>gp</w:t>
      </w:r>
      <w:r w:rsidRPr="0055738E">
        <w:rPr>
          <w:rStyle w:val="afffff0"/>
          <w:lang w:val="ru-RU"/>
        </w:rPr>
        <w:t>_</w:t>
      </w:r>
      <w:r w:rsidRPr="002E71AB">
        <w:rPr>
          <w:rStyle w:val="afffff0"/>
        </w:rPr>
        <w:t>segment</w:t>
      </w:r>
      <w:r w:rsidRPr="0055738E">
        <w:rPr>
          <w:rStyle w:val="afffff0"/>
          <w:lang w:val="ru-RU"/>
        </w:rPr>
        <w:t>_</w:t>
      </w:r>
      <w:r w:rsidRPr="002E71AB">
        <w:rPr>
          <w:rStyle w:val="afffff0"/>
        </w:rPr>
        <w:t>configuration</w:t>
      </w:r>
      <w:r w:rsidRPr="00474598">
        <w:t xml:space="preserve"> может помочь вам определить текущую конфигурацию сегмента, чтобы вы могли спланировать конфигурацию восстановления зеркала. Например, выполните следующий запрос: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943B2" w:rsidRPr="000749E2" w14:paraId="02CCFD6A" w14:textId="77777777" w:rsidTr="000444B4">
        <w:tc>
          <w:tcPr>
            <w:tcW w:w="9344" w:type="dxa"/>
            <w:shd w:val="clear" w:color="auto" w:fill="F2F2F2" w:themeFill="background1" w:themeFillShade="F2"/>
          </w:tcPr>
          <w:p w14:paraId="146A7F0B" w14:textId="77777777" w:rsidR="00E943B2" w:rsidRDefault="00E943B2" w:rsidP="00E943B2">
            <w:pPr>
              <w:pStyle w:val="afffff"/>
            </w:pPr>
            <w:r>
              <w:t xml:space="preserve">=# SELECT dbid, content, address, port, datadir </w:t>
            </w:r>
          </w:p>
          <w:p w14:paraId="54987EA5" w14:textId="77777777" w:rsidR="00E943B2" w:rsidRDefault="00E943B2" w:rsidP="00E943B2">
            <w:pPr>
              <w:pStyle w:val="afffff"/>
            </w:pPr>
            <w:r>
              <w:t xml:space="preserve">   FROM gp_segment_configuration</w:t>
            </w:r>
          </w:p>
          <w:p w14:paraId="09259B8C" w14:textId="793F5BE0" w:rsidR="00E943B2" w:rsidRPr="001F26BF" w:rsidRDefault="00E943B2" w:rsidP="00E943B2">
            <w:pPr>
              <w:pStyle w:val="afffff"/>
            </w:pPr>
            <w:r>
              <w:t xml:space="preserve">   ORDER BY dbid;</w:t>
            </w:r>
          </w:p>
        </w:tc>
      </w:tr>
    </w:tbl>
    <w:p w14:paraId="1B146623" w14:textId="4B245E2B" w:rsidR="00474598" w:rsidRPr="00474598" w:rsidRDefault="00474598" w:rsidP="00474598">
      <w:pPr>
        <w:pStyle w:val="afff1"/>
      </w:pPr>
      <w:r w:rsidRPr="00474598">
        <w:t>Н</w:t>
      </w:r>
      <w:r w:rsidR="002E71AB">
        <w:t>а новом</w:t>
      </w:r>
      <w:r w:rsidRPr="00474598">
        <w:t xml:space="preserve"> </w:t>
      </w:r>
      <w:r w:rsidR="002E71AB">
        <w:t xml:space="preserve">восстановленном </w:t>
      </w:r>
      <w:r w:rsidRPr="00474598">
        <w:t>хост</w:t>
      </w:r>
      <w:r w:rsidR="002E71AB">
        <w:t>е</w:t>
      </w:r>
      <w:r w:rsidRPr="00474598">
        <w:t xml:space="preserve"> сегмента должен</w:t>
      </w:r>
      <w:r w:rsidR="002E71AB">
        <w:t xml:space="preserve"> быть предварительно установлено программное обеспечение</w:t>
      </w:r>
      <w:r w:rsidRPr="00474598">
        <w:t xml:space="preserve"> </w:t>
      </w:r>
      <w:r w:rsidR="002C3408">
        <w:rPr>
          <w:lang w:val="en-US"/>
        </w:rPr>
        <w:t>RT</w:t>
      </w:r>
      <w:r w:rsidR="002C3408" w:rsidRPr="002C3408">
        <w:t>.</w:t>
      </w:r>
      <w:r w:rsidR="002C3408">
        <w:rPr>
          <w:lang w:val="en-US"/>
        </w:rPr>
        <w:t>Warehouse</w:t>
      </w:r>
      <w:r w:rsidR="002E71AB">
        <w:t>, а также он должен быть</w:t>
      </w:r>
      <w:r w:rsidRPr="00474598">
        <w:t xml:space="preserve"> настроен точно так же, как существующие хосты сегмента. Запасной каталог данных должен существовать на всех </w:t>
      </w:r>
      <w:r w:rsidR="002E71AB">
        <w:t>хостах</w:t>
      </w:r>
      <w:r w:rsidRPr="00474598">
        <w:t xml:space="preserve"> текущего настроенного сегмента и иметь достаточно места на диске для размещения отказавших сегментов.</w:t>
      </w:r>
    </w:p>
    <w:p w14:paraId="08ABB465" w14:textId="497E6A4E" w:rsidR="00474598" w:rsidRPr="00474598" w:rsidRDefault="00474598" w:rsidP="00474598">
      <w:pPr>
        <w:pStyle w:val="afff1"/>
      </w:pPr>
      <w:r w:rsidRPr="00474598">
        <w:t xml:space="preserve">В процессе восстановления сегмент снова помечается как активный в системном каталоге </w:t>
      </w:r>
      <w:r w:rsidR="002C3408">
        <w:rPr>
          <w:lang w:val="en-US"/>
        </w:rPr>
        <w:t>RT</w:t>
      </w:r>
      <w:r w:rsidR="002C3408" w:rsidRPr="002C3408">
        <w:t>.</w:t>
      </w:r>
      <w:r w:rsidR="002C3408">
        <w:rPr>
          <w:lang w:val="en-US"/>
        </w:rPr>
        <w:t>Warehouse</w:t>
      </w:r>
      <w:r w:rsidRPr="00474598">
        <w:t>, а затем запускается процесс ресинхронизации, чтобы акту</w:t>
      </w:r>
      <w:r w:rsidR="002E71AB">
        <w:t>ализировать состояние транзакций сегмента с учё</w:t>
      </w:r>
      <w:r w:rsidRPr="00474598">
        <w:t xml:space="preserve">том последних изменений. Система </w:t>
      </w:r>
      <w:r w:rsidR="002E71AB">
        <w:t>активна</w:t>
      </w:r>
      <w:r w:rsidRPr="00474598">
        <w:t xml:space="preserve"> и доступна во время ресинхронизации. Чтобы проверить статус выполнения процесса ресинхронизации: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943B2" w:rsidRPr="001F26BF" w14:paraId="0FF100DF" w14:textId="77777777" w:rsidTr="000444B4">
        <w:tc>
          <w:tcPr>
            <w:tcW w:w="9344" w:type="dxa"/>
            <w:shd w:val="clear" w:color="auto" w:fill="F2F2F2" w:themeFill="background1" w:themeFillShade="F2"/>
          </w:tcPr>
          <w:p w14:paraId="44627360" w14:textId="201FD822" w:rsidR="00E943B2" w:rsidRPr="001F26BF" w:rsidRDefault="00E943B2" w:rsidP="000444B4">
            <w:pPr>
              <w:pStyle w:val="afffff"/>
            </w:pPr>
            <w:r w:rsidRPr="00E943B2">
              <w:t>gpstate -m</w:t>
            </w:r>
          </w:p>
        </w:tc>
      </w:tr>
    </w:tbl>
    <w:p w14:paraId="0AD9D0AD" w14:textId="77777777" w:rsidR="00ED5628" w:rsidRPr="002F4B86" w:rsidRDefault="00ED5628" w:rsidP="000749E2">
      <w:pPr>
        <w:pStyle w:val="46"/>
        <w:rPr>
          <w:lang w:val="ru-RU"/>
        </w:rPr>
      </w:pPr>
      <w:r w:rsidRPr="004528BE">
        <w:t>Параметры</w:t>
      </w:r>
    </w:p>
    <w:p w14:paraId="612722E9" w14:textId="131EFB9B" w:rsidR="00ED5628" w:rsidRPr="004969EA" w:rsidRDefault="00ED5628" w:rsidP="00ED5628">
      <w:pPr>
        <w:pStyle w:val="aff6"/>
      </w:pPr>
      <w:r w:rsidRPr="00624C80">
        <w:t xml:space="preserve">Таблица </w:t>
      </w:r>
      <w:fldSimple w:instr=" SEQ Таблица \* ARABIC ">
        <w:r w:rsidR="000D13AA">
          <w:rPr>
            <w:noProof/>
          </w:rPr>
          <w:t>47</w:t>
        </w:r>
      </w:fldSimple>
      <w:r w:rsidRPr="00624C80">
        <w:t xml:space="preserve"> </w:t>
      </w:r>
      <w:r w:rsidRPr="00624C80">
        <w:rPr>
          <w:rFonts w:cs="Times New Roman"/>
        </w:rPr>
        <w:t>—</w:t>
      </w:r>
      <w:r w:rsidRPr="00624C80">
        <w:t xml:space="preserve"> </w:t>
      </w:r>
      <w:r>
        <w:t xml:space="preserve">Параметры </w:t>
      </w:r>
      <w:r w:rsidRPr="00ED5628">
        <w:rPr>
          <w:lang w:val="en-US"/>
        </w:rPr>
        <w:t>gprecoverseg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ED5628" w:rsidRPr="00BB4D23" w14:paraId="43BEF0ED" w14:textId="77777777" w:rsidTr="000444B4">
        <w:trPr>
          <w:trHeight w:val="454"/>
          <w:tblHeader/>
        </w:trPr>
        <w:tc>
          <w:tcPr>
            <w:tcW w:w="2483" w:type="dxa"/>
            <w:shd w:val="clear" w:color="auto" w:fill="7030A0"/>
            <w:tcMar>
              <w:top w:w="57" w:type="dxa"/>
              <w:left w:w="85" w:type="dxa"/>
              <w:bottom w:w="57" w:type="dxa"/>
              <w:right w:w="85" w:type="dxa"/>
            </w:tcMar>
          </w:tcPr>
          <w:p w14:paraId="357328F9" w14:textId="77777777" w:rsidR="00ED5628" w:rsidRPr="00BB4D23" w:rsidRDefault="00ED5628" w:rsidP="000444B4">
            <w:pPr>
              <w:pStyle w:val="affa"/>
            </w:pPr>
            <w:r>
              <w:t>Параметр</w:t>
            </w:r>
          </w:p>
        </w:tc>
        <w:tc>
          <w:tcPr>
            <w:tcW w:w="6861" w:type="dxa"/>
            <w:shd w:val="clear" w:color="auto" w:fill="7030A0"/>
            <w:tcMar>
              <w:top w:w="57" w:type="dxa"/>
              <w:left w:w="85" w:type="dxa"/>
              <w:bottom w:w="57" w:type="dxa"/>
              <w:right w:w="85" w:type="dxa"/>
            </w:tcMar>
          </w:tcPr>
          <w:p w14:paraId="1DF7BA9E" w14:textId="77777777" w:rsidR="00ED5628" w:rsidRPr="00991D67" w:rsidRDefault="00ED5628" w:rsidP="000444B4">
            <w:pPr>
              <w:pStyle w:val="affa"/>
            </w:pPr>
            <w:r>
              <w:t>Описание</w:t>
            </w:r>
          </w:p>
        </w:tc>
      </w:tr>
      <w:tr w:rsidR="00ED5628" w:rsidRPr="00BB4D23" w14:paraId="2F86D4B4" w14:textId="77777777" w:rsidTr="000444B4">
        <w:tc>
          <w:tcPr>
            <w:tcW w:w="2483" w:type="dxa"/>
            <w:tcMar>
              <w:top w:w="57" w:type="dxa"/>
              <w:left w:w="85" w:type="dxa"/>
              <w:bottom w:w="57" w:type="dxa"/>
              <w:right w:w="85" w:type="dxa"/>
            </w:tcMar>
          </w:tcPr>
          <w:p w14:paraId="0F2D906A" w14:textId="475734A6" w:rsidR="00ED5628" w:rsidRPr="00991D67" w:rsidRDefault="002E71AB" w:rsidP="002E71AB">
            <w:pPr>
              <w:pStyle w:val="afffff6"/>
              <w:jc w:val="left"/>
            </w:pPr>
            <w:r>
              <w:t>-a</w:t>
            </w:r>
          </w:p>
        </w:tc>
        <w:tc>
          <w:tcPr>
            <w:tcW w:w="6861" w:type="dxa"/>
            <w:tcMar>
              <w:top w:w="57" w:type="dxa"/>
              <w:left w:w="85" w:type="dxa"/>
              <w:bottom w:w="57" w:type="dxa"/>
              <w:right w:w="85" w:type="dxa"/>
            </w:tcMar>
          </w:tcPr>
          <w:p w14:paraId="6209DD97" w14:textId="53044467" w:rsidR="00ED5628" w:rsidRPr="00991D67" w:rsidRDefault="00ED5628" w:rsidP="000444B4">
            <w:pPr>
              <w:pStyle w:val="aff8"/>
              <w:rPr>
                <w:lang w:val="ru-RU"/>
              </w:rPr>
            </w:pPr>
            <w:r w:rsidRPr="00ED5628">
              <w:rPr>
                <w:lang w:val="ru-RU"/>
              </w:rPr>
              <w:t>Не запрашивать у пользователя подтверждение.</w:t>
            </w:r>
          </w:p>
        </w:tc>
      </w:tr>
      <w:tr w:rsidR="00ED5628" w:rsidRPr="00BB4D23" w14:paraId="30EEA989" w14:textId="77777777" w:rsidTr="000444B4">
        <w:tc>
          <w:tcPr>
            <w:tcW w:w="2483" w:type="dxa"/>
            <w:tcMar>
              <w:top w:w="57" w:type="dxa"/>
              <w:left w:w="85" w:type="dxa"/>
              <w:bottom w:w="57" w:type="dxa"/>
              <w:right w:w="85" w:type="dxa"/>
            </w:tcMar>
          </w:tcPr>
          <w:p w14:paraId="7DEF3445" w14:textId="34AB01E5" w:rsidR="00ED5628" w:rsidRPr="00ED5628" w:rsidRDefault="00ED5628" w:rsidP="002E71AB">
            <w:pPr>
              <w:pStyle w:val="afffff6"/>
              <w:jc w:val="left"/>
            </w:pPr>
            <w:r w:rsidRPr="00ED5628">
              <w:t xml:space="preserve">-B </w:t>
            </w:r>
            <w:r w:rsidRPr="002E71AB">
              <w:rPr>
                <w:i/>
              </w:rPr>
              <w:t>parallel_processes</w:t>
            </w:r>
          </w:p>
        </w:tc>
        <w:tc>
          <w:tcPr>
            <w:tcW w:w="6861" w:type="dxa"/>
            <w:tcMar>
              <w:top w:w="57" w:type="dxa"/>
              <w:left w:w="85" w:type="dxa"/>
              <w:bottom w:w="57" w:type="dxa"/>
              <w:right w:w="85" w:type="dxa"/>
            </w:tcMar>
          </w:tcPr>
          <w:p w14:paraId="5CB54396" w14:textId="69C37BBA" w:rsidR="00ED5628" w:rsidRPr="00ED5628" w:rsidRDefault="00ED5628" w:rsidP="002E71AB">
            <w:pPr>
              <w:pStyle w:val="aff8"/>
              <w:rPr>
                <w:lang w:val="ru-RU"/>
              </w:rPr>
            </w:pPr>
            <w:r w:rsidRPr="00ED5628">
              <w:rPr>
                <w:lang w:val="ru-RU"/>
              </w:rPr>
              <w:t>Количество сегментов дл</w:t>
            </w:r>
            <w:r>
              <w:rPr>
                <w:lang w:val="ru-RU"/>
              </w:rPr>
              <w:t xml:space="preserve">я параллельного восстановления. </w:t>
            </w:r>
            <w:r w:rsidRPr="00ED5628">
              <w:rPr>
                <w:lang w:val="ru-RU"/>
              </w:rPr>
              <w:t xml:space="preserve">Если не указано иное, утилита запустит до 16 параллельных процессов в зависимости от того, сколько </w:t>
            </w:r>
            <w:r w:rsidR="002E71AB">
              <w:rPr>
                <w:lang w:val="ru-RU"/>
              </w:rPr>
              <w:t>инстансов</w:t>
            </w:r>
            <w:r w:rsidRPr="00ED5628">
              <w:rPr>
                <w:lang w:val="ru-RU"/>
              </w:rPr>
              <w:t xml:space="preserve"> сегментов необходимо восстановить.</w:t>
            </w:r>
          </w:p>
        </w:tc>
      </w:tr>
      <w:tr w:rsidR="00ED5628" w:rsidRPr="00BB4D23" w14:paraId="5A93F1E9" w14:textId="77777777" w:rsidTr="000444B4">
        <w:tc>
          <w:tcPr>
            <w:tcW w:w="2483" w:type="dxa"/>
            <w:tcMar>
              <w:top w:w="57" w:type="dxa"/>
              <w:left w:w="85" w:type="dxa"/>
              <w:bottom w:w="57" w:type="dxa"/>
              <w:right w:w="85" w:type="dxa"/>
            </w:tcMar>
          </w:tcPr>
          <w:p w14:paraId="07AE441B" w14:textId="1D70A94A" w:rsidR="00ED5628" w:rsidRPr="00ED5628" w:rsidRDefault="00ED5628" w:rsidP="002E71AB">
            <w:pPr>
              <w:pStyle w:val="afffff6"/>
              <w:jc w:val="left"/>
            </w:pPr>
            <w:r w:rsidRPr="00ED5628">
              <w:t xml:space="preserve">-d </w:t>
            </w:r>
            <w:r w:rsidRPr="002E71AB">
              <w:rPr>
                <w:i/>
              </w:rPr>
              <w:t>master_data_directory</w:t>
            </w:r>
          </w:p>
        </w:tc>
        <w:tc>
          <w:tcPr>
            <w:tcW w:w="6861" w:type="dxa"/>
            <w:tcMar>
              <w:top w:w="57" w:type="dxa"/>
              <w:left w:w="85" w:type="dxa"/>
              <w:bottom w:w="57" w:type="dxa"/>
              <w:right w:w="85" w:type="dxa"/>
            </w:tcMar>
          </w:tcPr>
          <w:p w14:paraId="437780C6" w14:textId="21257FA9" w:rsidR="00ED5628" w:rsidRPr="00ED5628" w:rsidRDefault="002E71AB" w:rsidP="002E71AB">
            <w:pPr>
              <w:pStyle w:val="aff8"/>
              <w:rPr>
                <w:lang w:val="ru-RU"/>
              </w:rPr>
            </w:pPr>
            <w:r>
              <w:rPr>
                <w:lang w:val="ru-RU"/>
              </w:rPr>
              <w:t>Опционально</w:t>
            </w:r>
            <w:r w:rsidR="00ED5628">
              <w:rPr>
                <w:lang w:val="ru-RU"/>
              </w:rPr>
              <w:t>. Каталог данных хоста</w:t>
            </w:r>
            <w:r>
              <w:rPr>
                <w:lang w:val="ru-RU"/>
              </w:rPr>
              <w:t xml:space="preserve"> мастера</w:t>
            </w:r>
            <w:r w:rsidR="00ED5628">
              <w:rPr>
                <w:lang w:val="ru-RU"/>
              </w:rPr>
              <w:t xml:space="preserve">. </w:t>
            </w:r>
            <w:r w:rsidR="00ED5628" w:rsidRPr="00ED5628">
              <w:rPr>
                <w:lang w:val="ru-RU"/>
              </w:rPr>
              <w:t xml:space="preserve">Если </w:t>
            </w:r>
            <w:r>
              <w:rPr>
                <w:lang w:val="ru-RU"/>
              </w:rPr>
              <w:t>параметр не указан</w:t>
            </w:r>
            <w:r w:rsidR="00ED5628" w:rsidRPr="00ED5628">
              <w:rPr>
                <w:lang w:val="ru-RU"/>
              </w:rPr>
              <w:t>, будет использоватьс</w:t>
            </w:r>
            <w:r w:rsidR="00ED5628">
              <w:rPr>
                <w:lang w:val="ru-RU"/>
              </w:rPr>
              <w:t xml:space="preserve">я значение, установленное для </w:t>
            </w:r>
            <w:r w:rsidR="00ED5628" w:rsidRPr="0055738E">
              <w:rPr>
                <w:rStyle w:val="afffff7"/>
                <w:lang w:val="ru-RU"/>
              </w:rPr>
              <w:t>$</w:t>
            </w:r>
            <w:r w:rsidR="00ED5628" w:rsidRPr="002E71AB">
              <w:rPr>
                <w:rStyle w:val="afffff7"/>
              </w:rPr>
              <w:t>MASTER</w:t>
            </w:r>
            <w:r w:rsidR="00ED5628" w:rsidRPr="0055738E">
              <w:rPr>
                <w:rStyle w:val="afffff7"/>
                <w:lang w:val="ru-RU"/>
              </w:rPr>
              <w:t>_</w:t>
            </w:r>
            <w:r w:rsidR="00ED5628" w:rsidRPr="002E71AB">
              <w:rPr>
                <w:rStyle w:val="afffff7"/>
              </w:rPr>
              <w:t>DATA</w:t>
            </w:r>
            <w:r w:rsidR="00ED5628" w:rsidRPr="0055738E">
              <w:rPr>
                <w:rStyle w:val="afffff7"/>
                <w:lang w:val="ru-RU"/>
              </w:rPr>
              <w:t>_</w:t>
            </w:r>
            <w:r w:rsidR="00ED5628" w:rsidRPr="002E71AB">
              <w:rPr>
                <w:rStyle w:val="afffff7"/>
              </w:rPr>
              <w:t>DIRECTORY</w:t>
            </w:r>
            <w:r w:rsidR="00ED5628" w:rsidRPr="00ED5628">
              <w:rPr>
                <w:lang w:val="ru-RU"/>
              </w:rPr>
              <w:t>.</w:t>
            </w:r>
          </w:p>
        </w:tc>
      </w:tr>
      <w:tr w:rsidR="00ED5628" w:rsidRPr="00BB4D23" w14:paraId="0176A8DD" w14:textId="77777777" w:rsidTr="000444B4">
        <w:tc>
          <w:tcPr>
            <w:tcW w:w="2483" w:type="dxa"/>
            <w:tcMar>
              <w:top w:w="57" w:type="dxa"/>
              <w:left w:w="85" w:type="dxa"/>
              <w:bottom w:w="57" w:type="dxa"/>
              <w:right w:w="85" w:type="dxa"/>
            </w:tcMar>
          </w:tcPr>
          <w:p w14:paraId="344AC740" w14:textId="7EE4981C" w:rsidR="00ED5628" w:rsidRPr="00ED5628" w:rsidRDefault="00DA49A4" w:rsidP="00DA49A4">
            <w:pPr>
              <w:pStyle w:val="afffff6"/>
              <w:jc w:val="left"/>
            </w:pPr>
            <w:r>
              <w:t>-F</w:t>
            </w:r>
          </w:p>
        </w:tc>
        <w:tc>
          <w:tcPr>
            <w:tcW w:w="6861" w:type="dxa"/>
            <w:tcMar>
              <w:top w:w="57" w:type="dxa"/>
              <w:left w:w="85" w:type="dxa"/>
              <w:bottom w:w="57" w:type="dxa"/>
              <w:right w:w="85" w:type="dxa"/>
            </w:tcMar>
          </w:tcPr>
          <w:p w14:paraId="079C5A4E" w14:textId="32AC6E1C" w:rsidR="00DC0F77" w:rsidRPr="00DC0F77" w:rsidRDefault="00DA49A4" w:rsidP="00DC0F77">
            <w:pPr>
              <w:pStyle w:val="aff8"/>
              <w:rPr>
                <w:lang w:val="ru-RU"/>
              </w:rPr>
            </w:pPr>
            <w:r>
              <w:rPr>
                <w:lang w:val="ru-RU"/>
              </w:rPr>
              <w:t>Опционально</w:t>
            </w:r>
            <w:r w:rsidR="00DC0F77" w:rsidRPr="00DC0F77">
              <w:rPr>
                <w:lang w:val="ru-RU"/>
              </w:rPr>
              <w:t xml:space="preserve">. Выполните полную копию </w:t>
            </w:r>
            <w:r w:rsidRPr="00DA49A4">
              <w:rPr>
                <w:lang w:val="ru-RU"/>
              </w:rPr>
              <w:t>(full recovery)</w:t>
            </w:r>
            <w:r>
              <w:rPr>
                <w:lang w:val="ru-RU"/>
              </w:rPr>
              <w:t xml:space="preserve"> инстанса</w:t>
            </w:r>
            <w:r w:rsidR="00DC0F77" w:rsidRPr="00DC0F77">
              <w:rPr>
                <w:lang w:val="ru-RU"/>
              </w:rPr>
              <w:t xml:space="preserve"> активного сегмента, чтобы восстановить отказавший сегмент. По умолчанию копируются только те инкрементные изменения, которые произош</w:t>
            </w:r>
            <w:r>
              <w:rPr>
                <w:lang w:val="ru-RU"/>
              </w:rPr>
              <w:t>ли во время остановки сегмента.</w:t>
            </w:r>
          </w:p>
          <w:p w14:paraId="6A343E99" w14:textId="77C834FD" w:rsidR="00ED5628" w:rsidRDefault="00DC0F77" w:rsidP="00DC0F77">
            <w:pPr>
              <w:pStyle w:val="aff8"/>
              <w:rPr>
                <w:lang w:val="ru-RU"/>
              </w:rPr>
            </w:pPr>
            <w:r w:rsidRPr="00DC0F77">
              <w:rPr>
                <w:lang w:val="ru-RU"/>
              </w:rPr>
              <w:t xml:space="preserve">Для больших баз данных полное восстановление может занять много времени, поэтому </w:t>
            </w:r>
            <w:r w:rsidRPr="00DA49A4">
              <w:rPr>
                <w:rStyle w:val="afffff7"/>
              </w:rPr>
              <w:t>gprecoverseg</w:t>
            </w:r>
            <w:r w:rsidRPr="00DC0F77">
              <w:rPr>
                <w:lang w:val="ru-RU"/>
              </w:rPr>
              <w:t xml:space="preserve"> отображает текущую оценку хода завершения копирования для каждого сегмента. Ход выполнения для каждого сегмента обновляется раз в секунду с использованием управляющих кодов ANSI для обновления </w:t>
            </w:r>
            <w:r w:rsidRPr="00DC0F77">
              <w:rPr>
                <w:lang w:val="ru-RU"/>
              </w:rPr>
              <w:lastRenderedPageBreak/>
              <w:t xml:space="preserve">строки для каждого сегмента на месте. Если вы перенаправляете вывод </w:t>
            </w:r>
            <w:r w:rsidRPr="00DA49A4">
              <w:rPr>
                <w:rStyle w:val="afffff7"/>
              </w:rPr>
              <w:t>gprecoverseg</w:t>
            </w:r>
            <w:r w:rsidRPr="00DC0F77">
              <w:rPr>
                <w:lang w:val="ru-RU"/>
              </w:rPr>
              <w:t xml:space="preserve"> в файл или если escape-коды ANSI не работают правильно на вашем</w:t>
            </w:r>
            <w:r w:rsidR="00DA49A4">
              <w:rPr>
                <w:lang w:val="ru-RU"/>
              </w:rPr>
              <w:t xml:space="preserve"> терминале, вы можете включить параметр</w:t>
            </w:r>
            <w:r w:rsidRPr="00DC0F77">
              <w:rPr>
                <w:lang w:val="ru-RU"/>
              </w:rPr>
              <w:t xml:space="preserve"> </w:t>
            </w:r>
            <w:r w:rsidRPr="00DA49A4">
              <w:rPr>
                <w:rStyle w:val="afffff7"/>
                <w:lang w:val="ru-RU"/>
              </w:rPr>
              <w:t>-</w:t>
            </w:r>
            <w:r w:rsidRPr="00DA49A4">
              <w:rPr>
                <w:rStyle w:val="afffff7"/>
              </w:rPr>
              <w:t>s</w:t>
            </w:r>
            <w:r w:rsidRPr="00DC0F77">
              <w:rPr>
                <w:lang w:val="ru-RU"/>
              </w:rPr>
              <w:t xml:space="preserve"> в командную строку, чтобы </w:t>
            </w:r>
            <w:proofErr w:type="gramStart"/>
            <w:r w:rsidR="00DA49A4">
              <w:rPr>
                <w:lang w:val="ru-RU"/>
              </w:rPr>
              <w:t>Не</w:t>
            </w:r>
            <w:proofErr w:type="gramEnd"/>
            <w:r w:rsidR="00DA49A4">
              <w:rPr>
                <w:lang w:val="ru-RU"/>
              </w:rPr>
              <w:t xml:space="preserve"> включать</w:t>
            </w:r>
            <w:r w:rsidRPr="00DC0F77">
              <w:rPr>
                <w:lang w:val="ru-RU"/>
              </w:rPr>
              <w:t xml:space="preserve"> escape-коды ANSI. Это выводит новую строку один раз в секунду для каждого сегмента. Включите параметр</w:t>
            </w:r>
            <w:r w:rsidRPr="00DA49A4">
              <w:rPr>
                <w:rStyle w:val="afffff7"/>
                <w:lang w:val="ru-RU"/>
              </w:rPr>
              <w:t xml:space="preserve"> --</w:t>
            </w:r>
            <w:r w:rsidRPr="00DA49A4">
              <w:rPr>
                <w:rStyle w:val="afffff7"/>
              </w:rPr>
              <w:t>no</w:t>
            </w:r>
            <w:r w:rsidRPr="00DA49A4">
              <w:rPr>
                <w:rStyle w:val="afffff7"/>
                <w:lang w:val="ru-RU"/>
              </w:rPr>
              <w:t>-</w:t>
            </w:r>
            <w:r w:rsidRPr="00DA49A4">
              <w:rPr>
                <w:rStyle w:val="afffff7"/>
              </w:rPr>
              <w:t>progress</w:t>
            </w:r>
            <w:r w:rsidRPr="00DC0F77">
              <w:rPr>
                <w:lang w:val="ru-RU"/>
              </w:rPr>
              <w:t xml:space="preserve">, чтобы полностью отключить </w:t>
            </w:r>
            <w:r w:rsidR="00DA49A4">
              <w:rPr>
                <w:lang w:val="ru-RU"/>
              </w:rPr>
              <w:t>отчё</w:t>
            </w:r>
            <w:r w:rsidRPr="00DC0F77">
              <w:rPr>
                <w:lang w:val="ru-RU"/>
              </w:rPr>
              <w:t>ты о ходе выполнения.</w:t>
            </w:r>
          </w:p>
          <w:p w14:paraId="7C853E85" w14:textId="77777777" w:rsidR="00DA49A4" w:rsidRPr="00DC0F77" w:rsidRDefault="00DA49A4" w:rsidP="00DA49A4">
            <w:pPr>
              <w:pStyle w:val="aff8"/>
              <w:rPr>
                <w:lang w:val="ru-RU"/>
              </w:rPr>
            </w:pPr>
            <w:r w:rsidRPr="00DC0F77">
              <w:rPr>
                <w:b/>
                <w:lang w:val="ru-RU"/>
              </w:rPr>
              <w:t>Внимание</w:t>
            </w:r>
            <w:r>
              <w:rPr>
                <w:lang w:val="ru-RU"/>
              </w:rPr>
              <w:t>. П</w:t>
            </w:r>
            <w:r w:rsidRPr="00DC0F77">
              <w:rPr>
                <w:lang w:val="ru-RU"/>
              </w:rPr>
              <w:t xml:space="preserve">олное восстановление удаляет каталог данных </w:t>
            </w:r>
            <w:r>
              <w:rPr>
                <w:lang w:val="ru-RU"/>
              </w:rPr>
              <w:t>инстанса</w:t>
            </w:r>
            <w:r w:rsidRPr="00DC0F77">
              <w:rPr>
                <w:lang w:val="ru-RU"/>
              </w:rPr>
              <w:t xml:space="preserve"> сегмента</w:t>
            </w:r>
            <w:r>
              <w:rPr>
                <w:lang w:val="ru-RU"/>
              </w:rPr>
              <w:t>, вышедшего из строя,</w:t>
            </w:r>
            <w:r w:rsidRPr="00DC0F77">
              <w:rPr>
                <w:lang w:val="ru-RU"/>
              </w:rPr>
              <w:t xml:space="preserve"> перед копированием данных из активного (текущего основного) </w:t>
            </w:r>
            <w:r>
              <w:rPr>
                <w:lang w:val="ru-RU"/>
              </w:rPr>
              <w:t>инстанса</w:t>
            </w:r>
            <w:r w:rsidRPr="00DC0F77">
              <w:rPr>
                <w:lang w:val="ru-RU"/>
              </w:rPr>
              <w:t xml:space="preserve"> сегмента. Перед выполнением полного восстановления убеди</w:t>
            </w:r>
            <w:r>
              <w:rPr>
                <w:lang w:val="ru-RU"/>
              </w:rPr>
              <w:t>тесь, что сбой сегмента не привё</w:t>
            </w:r>
            <w:r w:rsidRPr="00DC0F77">
              <w:rPr>
                <w:lang w:val="ru-RU"/>
              </w:rPr>
              <w:t>л к повреждению данных и что все проблемы с диском сегмента хоста устранены.</w:t>
            </w:r>
          </w:p>
          <w:p w14:paraId="33CAADB4" w14:textId="1EBC5C3F" w:rsidR="00DA49A4" w:rsidRDefault="00DA49A4" w:rsidP="00DA49A4">
            <w:pPr>
              <w:pStyle w:val="aff8"/>
              <w:rPr>
                <w:lang w:val="ru-RU"/>
              </w:rPr>
            </w:pPr>
            <w:r w:rsidRPr="00DC0F77">
              <w:rPr>
                <w:lang w:val="ru-RU"/>
              </w:rPr>
              <w:t xml:space="preserve">Кроме того, для полного восстановления утилита не восстанавливает пользовательские файлы, которые хранятся в каталоге данных </w:t>
            </w:r>
            <w:r>
              <w:rPr>
                <w:lang w:val="ru-RU"/>
              </w:rPr>
              <w:t>инстанса</w:t>
            </w:r>
            <w:r w:rsidRPr="00DC0F77">
              <w:rPr>
                <w:lang w:val="ru-RU"/>
              </w:rPr>
              <w:t xml:space="preserve"> сегмента, даже если пользовательские файлы также находятся в активном </w:t>
            </w:r>
            <w:r>
              <w:rPr>
                <w:lang w:val="ru-RU"/>
              </w:rPr>
              <w:t>инстансе</w:t>
            </w:r>
            <w:r w:rsidRPr="00DC0F77">
              <w:rPr>
                <w:lang w:val="ru-RU"/>
              </w:rPr>
              <w:t xml:space="preserve"> сегмента. Вы должны восстановить пользовательские файлы вручную. Например, при использовании протокола </w:t>
            </w:r>
            <w:r w:rsidRPr="00DA49A4">
              <w:rPr>
                <w:rStyle w:val="afffff7"/>
              </w:rPr>
              <w:t>gpfdists</w:t>
            </w:r>
            <w:r w:rsidRPr="00DC0F77">
              <w:rPr>
                <w:lang w:val="ru-RU"/>
              </w:rPr>
              <w:t xml:space="preserve"> (</w:t>
            </w:r>
            <w:r w:rsidRPr="00DA49A4">
              <w:rPr>
                <w:rStyle w:val="afffff7"/>
              </w:rPr>
              <w:t>gpfdist</w:t>
            </w:r>
            <w:r w:rsidRPr="00DC0F77">
              <w:rPr>
                <w:lang w:val="ru-RU"/>
              </w:rPr>
              <w:t xml:space="preserve"> с SSL</w:t>
            </w:r>
            <w:r>
              <w:rPr>
                <w:lang w:val="ru-RU"/>
              </w:rPr>
              <w:t>-</w:t>
            </w:r>
            <w:r w:rsidRPr="00DC0F77">
              <w:rPr>
                <w:lang w:val="ru-RU"/>
              </w:rPr>
              <w:t>шифрованием) для управления внешними данными</w:t>
            </w:r>
            <w:r>
              <w:rPr>
                <w:lang w:val="ru-RU"/>
              </w:rPr>
              <w:t>,</w:t>
            </w:r>
            <w:r w:rsidRPr="00DC0F77">
              <w:rPr>
                <w:lang w:val="ru-RU"/>
              </w:rPr>
              <w:t xml:space="preserve"> файлы сертификатов клиента требуются в</w:t>
            </w:r>
            <w:r>
              <w:rPr>
                <w:lang w:val="ru-RU"/>
              </w:rPr>
              <w:t xml:space="preserve"> каталоге инстанса сегмента </w:t>
            </w:r>
            <w:r w:rsidRPr="00DA49A4">
              <w:rPr>
                <w:rStyle w:val="afffff7"/>
                <w:lang w:val="ru-RU"/>
              </w:rPr>
              <w:t>$</w:t>
            </w:r>
            <w:r w:rsidRPr="00DA49A4">
              <w:rPr>
                <w:rStyle w:val="afffff7"/>
              </w:rPr>
              <w:t>PGDATA</w:t>
            </w:r>
            <w:r w:rsidRPr="00DA49A4">
              <w:rPr>
                <w:rStyle w:val="afffff7"/>
                <w:lang w:val="ru-RU"/>
              </w:rPr>
              <w:t>/</w:t>
            </w:r>
            <w:r w:rsidRPr="00DA49A4">
              <w:rPr>
                <w:rStyle w:val="afffff7"/>
              </w:rPr>
              <w:t>gpfdists</w:t>
            </w:r>
            <w:r w:rsidRPr="00DC0F77">
              <w:rPr>
                <w:lang w:val="ru-RU"/>
              </w:rPr>
              <w:t xml:space="preserve">. </w:t>
            </w:r>
            <w:r>
              <w:rPr>
                <w:lang w:val="ru-RU"/>
              </w:rPr>
              <w:t>Эти файлы не восстанавливаются.</w:t>
            </w:r>
          </w:p>
        </w:tc>
      </w:tr>
      <w:tr w:rsidR="00DC0F77" w:rsidRPr="00BB4D23" w14:paraId="2A90E681" w14:textId="77777777" w:rsidTr="000444B4">
        <w:tc>
          <w:tcPr>
            <w:tcW w:w="2483" w:type="dxa"/>
            <w:tcMar>
              <w:top w:w="57" w:type="dxa"/>
              <w:left w:w="85" w:type="dxa"/>
              <w:bottom w:w="57" w:type="dxa"/>
              <w:right w:w="85" w:type="dxa"/>
            </w:tcMar>
          </w:tcPr>
          <w:p w14:paraId="2DB9C2B4" w14:textId="438C11DC" w:rsidR="00DC0F77" w:rsidRPr="00DC0F77" w:rsidRDefault="00DC0F77" w:rsidP="002E71AB">
            <w:pPr>
              <w:pStyle w:val="afffff6"/>
              <w:jc w:val="left"/>
            </w:pPr>
            <w:r w:rsidRPr="00DC0F77">
              <w:lastRenderedPageBreak/>
              <w:t xml:space="preserve">-i </w:t>
            </w:r>
            <w:r w:rsidRPr="006A1EF0">
              <w:rPr>
                <w:i/>
              </w:rPr>
              <w:t>recover_config_file</w:t>
            </w:r>
          </w:p>
        </w:tc>
        <w:tc>
          <w:tcPr>
            <w:tcW w:w="6861" w:type="dxa"/>
            <w:tcMar>
              <w:top w:w="57" w:type="dxa"/>
              <w:left w:w="85" w:type="dxa"/>
              <w:bottom w:w="57" w:type="dxa"/>
              <w:right w:w="85" w:type="dxa"/>
            </w:tcMar>
          </w:tcPr>
          <w:p w14:paraId="75C4F76B" w14:textId="3EDFF8ED" w:rsidR="00DC0F77" w:rsidRDefault="006A1EF0" w:rsidP="00DC0F77">
            <w:pPr>
              <w:pStyle w:val="aff8"/>
              <w:rPr>
                <w:lang w:val="ru-RU"/>
              </w:rPr>
            </w:pPr>
            <w:r>
              <w:rPr>
                <w:lang w:val="ru-RU"/>
              </w:rPr>
              <w:t>Задаё</w:t>
            </w:r>
            <w:r w:rsidR="00DC0F77" w:rsidRPr="00DC0F77">
              <w:rPr>
                <w:lang w:val="ru-RU"/>
              </w:rPr>
              <w:t xml:space="preserve">т имя файла с подробностями о неисправных сегментах, которые необходимо восстановить. Каждая строка в файле имеет следующий формат. Слово </w:t>
            </w:r>
            <w:r w:rsidR="00DC0F77" w:rsidRPr="006A1EF0">
              <w:rPr>
                <w:rStyle w:val="afffff7"/>
              </w:rPr>
              <w:t>SPACE</w:t>
            </w:r>
            <w:r w:rsidR="00DC0F77" w:rsidRPr="00DC0F77">
              <w:rPr>
                <w:lang w:val="ru-RU"/>
              </w:rPr>
              <w:t xml:space="preserve"> указывает расположение необходимого </w:t>
            </w:r>
            <w:r>
              <w:rPr>
                <w:lang w:val="ru-RU"/>
              </w:rPr>
              <w:t>пробела</w:t>
            </w:r>
            <w:r w:rsidR="00DC0F77" w:rsidRPr="00DC0F77">
              <w:rPr>
                <w:lang w:val="ru-RU"/>
              </w:rPr>
              <w:t>. Не добавляйте дополнительные пробелы.</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DC0F77" w:rsidRPr="000749E2" w14:paraId="2FEFBA07" w14:textId="77777777" w:rsidTr="000444B4">
              <w:tc>
                <w:tcPr>
                  <w:tcW w:w="9344" w:type="dxa"/>
                  <w:shd w:val="clear" w:color="auto" w:fill="F2F2F2" w:themeFill="background1" w:themeFillShade="F2"/>
                </w:tcPr>
                <w:p w14:paraId="053B04F0" w14:textId="77777777" w:rsidR="00DC0F77" w:rsidRPr="00DC0F77" w:rsidRDefault="00DC0F77" w:rsidP="00A33E64">
                  <w:pPr>
                    <w:pStyle w:val="afffff6"/>
                    <w:rPr>
                      <w:lang w:val="en-US"/>
                    </w:rPr>
                  </w:pPr>
                  <w:r w:rsidRPr="00DC0F77">
                    <w:rPr>
                      <w:lang w:val="en-US"/>
                    </w:rPr>
                    <w:t xml:space="preserve">&lt;failed_host_address&gt;|&lt;port&gt;|&lt;data_directory&gt;SPACE </w:t>
                  </w:r>
                </w:p>
                <w:p w14:paraId="60AEE0B7" w14:textId="44391F30" w:rsidR="00DC0F77" w:rsidRPr="00E6635F" w:rsidRDefault="00DC0F77" w:rsidP="00A33E64">
                  <w:pPr>
                    <w:pStyle w:val="afffff6"/>
                    <w:rPr>
                      <w:lang w:val="en-US"/>
                    </w:rPr>
                  </w:pPr>
                  <w:r w:rsidRPr="00DC0F77">
                    <w:rPr>
                      <w:lang w:val="en-US"/>
                    </w:rPr>
                    <w:t>&lt;recovery_host_address&gt;|&lt;port&gt;|&lt;data_directory&gt;</w:t>
                  </w:r>
                </w:p>
              </w:tc>
            </w:tr>
          </w:tbl>
          <w:p w14:paraId="25AFD96C" w14:textId="48F183F6" w:rsidR="00DC0F77" w:rsidRPr="00DC0F77" w:rsidRDefault="00DC0F77" w:rsidP="00DC0F77">
            <w:pPr>
              <w:pStyle w:val="aff8"/>
              <w:rPr>
                <w:b/>
                <w:lang w:val="ru-RU"/>
              </w:rPr>
            </w:pPr>
            <w:r w:rsidRPr="00DC0F77">
              <w:rPr>
                <w:b/>
                <w:lang w:val="ru-RU"/>
              </w:rPr>
              <w:t>Комментарии</w:t>
            </w:r>
          </w:p>
          <w:p w14:paraId="12FF2A2F" w14:textId="01FA934A" w:rsidR="00DC0F77" w:rsidRPr="00DC0F77" w:rsidRDefault="00DC0F77" w:rsidP="00DC0F77">
            <w:pPr>
              <w:pStyle w:val="aff8"/>
              <w:rPr>
                <w:lang w:val="ru-RU"/>
              </w:rPr>
            </w:pPr>
            <w:r w:rsidRPr="00DC0F77">
              <w:rPr>
                <w:lang w:val="ru-RU"/>
              </w:rPr>
              <w:t xml:space="preserve">Строки, начинающиеся с символа </w:t>
            </w:r>
            <w:r w:rsidRPr="0055738E">
              <w:rPr>
                <w:rStyle w:val="afffff7"/>
                <w:lang w:val="ru-RU"/>
              </w:rPr>
              <w:t>#</w:t>
            </w:r>
            <w:r w:rsidRPr="00DC0F77">
              <w:rPr>
                <w:lang w:val="ru-RU"/>
              </w:rPr>
              <w:t xml:space="preserve">, рассматриваются </w:t>
            </w:r>
            <w:r>
              <w:rPr>
                <w:lang w:val="ru-RU"/>
              </w:rPr>
              <w:t>как комментарии и игнорируются.</w:t>
            </w:r>
          </w:p>
          <w:p w14:paraId="035761D4" w14:textId="5682FA47" w:rsidR="00DC0F77" w:rsidRPr="00DC0F77" w:rsidRDefault="00DC0F77" w:rsidP="00DC0F77">
            <w:pPr>
              <w:pStyle w:val="aff8"/>
              <w:rPr>
                <w:b/>
                <w:lang w:val="ru-RU"/>
              </w:rPr>
            </w:pPr>
            <w:r>
              <w:rPr>
                <w:b/>
                <w:lang w:val="ru-RU"/>
              </w:rPr>
              <w:t>Сегменты для восстановления</w:t>
            </w:r>
          </w:p>
          <w:p w14:paraId="4A50AE26" w14:textId="7D3CB11C" w:rsidR="00DC0F77" w:rsidRPr="00DC0F77" w:rsidRDefault="00DC0F77" w:rsidP="00DC0F77">
            <w:pPr>
              <w:pStyle w:val="aff8"/>
              <w:rPr>
                <w:lang w:val="ru-RU"/>
              </w:rPr>
            </w:pPr>
            <w:r w:rsidRPr="00DC0F77">
              <w:rPr>
                <w:lang w:val="ru-RU"/>
              </w:rPr>
              <w:t>Каждая строка после первой указывает сегмент для восстановления. Эта строка может иметь один из двух форматов. В случае восстановления на месте введите в с</w:t>
            </w:r>
            <w:r w:rsidR="006A1EF0">
              <w:rPr>
                <w:lang w:val="ru-RU"/>
              </w:rPr>
              <w:t>троке одну группу полей, разделё</w:t>
            </w:r>
            <w:r w:rsidRPr="00DC0F77">
              <w:rPr>
                <w:lang w:val="ru-RU"/>
              </w:rPr>
              <w:t xml:space="preserve">нных двоеточиями. </w:t>
            </w:r>
            <w:proofErr w:type="gramStart"/>
            <w:r w:rsidRPr="00DC0F77">
              <w:rPr>
                <w:lang w:val="ru-RU"/>
              </w:rPr>
              <w:t>Например</w:t>
            </w:r>
            <w:proofErr w:type="gramEnd"/>
            <w:r w:rsidRPr="00DC0F77">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DC0F77" w:rsidRPr="00DC0F77" w14:paraId="3305F7CF" w14:textId="77777777" w:rsidTr="000444B4">
              <w:tc>
                <w:tcPr>
                  <w:tcW w:w="9344" w:type="dxa"/>
                  <w:shd w:val="clear" w:color="auto" w:fill="F2F2F2" w:themeFill="background1" w:themeFillShade="F2"/>
                </w:tcPr>
                <w:p w14:paraId="21F79B1A" w14:textId="3F8A3A7C" w:rsidR="00DC0F77" w:rsidRPr="00DC0F77" w:rsidRDefault="00DC0F77" w:rsidP="00A33E64">
                  <w:pPr>
                    <w:pStyle w:val="afffff6"/>
                  </w:pPr>
                  <w:r w:rsidRPr="00DC0F77">
                    <w:rPr>
                      <w:lang w:val="en-US"/>
                    </w:rPr>
                    <w:t>failedAddress</w:t>
                  </w:r>
                  <w:r w:rsidRPr="00DC0F77">
                    <w:t>|</w:t>
                  </w:r>
                  <w:r w:rsidRPr="00DC0F77">
                    <w:rPr>
                      <w:lang w:val="en-US"/>
                    </w:rPr>
                    <w:t>failedPort</w:t>
                  </w:r>
                  <w:r w:rsidRPr="00DC0F77">
                    <w:t>|</w:t>
                  </w:r>
                  <w:r w:rsidRPr="00DC0F77">
                    <w:rPr>
                      <w:lang w:val="en-US"/>
                    </w:rPr>
                    <w:t>failedDataDirectory</w:t>
                  </w:r>
                </w:p>
              </w:tc>
            </w:tr>
          </w:tbl>
          <w:p w14:paraId="7A6BBA8D" w14:textId="68D1069F" w:rsidR="00DC0F77" w:rsidRPr="00DC0F77" w:rsidRDefault="00DC0F77" w:rsidP="00DC0F77">
            <w:pPr>
              <w:pStyle w:val="aff8"/>
              <w:rPr>
                <w:lang w:val="ru-RU"/>
              </w:rPr>
            </w:pPr>
            <w:r w:rsidRPr="00DC0F77">
              <w:rPr>
                <w:lang w:val="ru-RU"/>
              </w:rPr>
              <w:t>Для восстановления в новое место в</w:t>
            </w:r>
            <w:r w:rsidR="006A1EF0">
              <w:rPr>
                <w:lang w:val="ru-RU"/>
              </w:rPr>
              <w:t>ведите две группы полей, разделё</w:t>
            </w:r>
            <w:r w:rsidRPr="00DC0F77">
              <w:rPr>
                <w:lang w:val="ru-RU"/>
              </w:rPr>
              <w:t>нных пробелом в строке. Требу</w:t>
            </w:r>
            <w:r w:rsidR="006A1EF0">
              <w:rPr>
                <w:lang w:val="ru-RU"/>
              </w:rPr>
              <w:t xml:space="preserve">емый пробел </w:t>
            </w:r>
            <w:r>
              <w:rPr>
                <w:lang w:val="ru-RU"/>
              </w:rPr>
              <w:t xml:space="preserve">обозначается </w:t>
            </w:r>
            <w:r w:rsidRPr="006A1EF0">
              <w:rPr>
                <w:rStyle w:val="afffff7"/>
              </w:rPr>
              <w:t>SPACE</w:t>
            </w:r>
            <w:r w:rsidRPr="00DC0F77">
              <w:rPr>
                <w:lang w:val="ru-RU"/>
              </w:rPr>
              <w:t>. Не добавляйте дополнительных пробелов.</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DC0F77" w:rsidRPr="000749E2" w14:paraId="43338EC5" w14:textId="77777777" w:rsidTr="000444B4">
              <w:tc>
                <w:tcPr>
                  <w:tcW w:w="9344" w:type="dxa"/>
                  <w:shd w:val="clear" w:color="auto" w:fill="F2F2F2" w:themeFill="background1" w:themeFillShade="F2"/>
                </w:tcPr>
                <w:p w14:paraId="2065DB29" w14:textId="77777777" w:rsidR="00E84BF4" w:rsidRPr="00E84BF4" w:rsidRDefault="00E84BF4" w:rsidP="00A33E64">
                  <w:pPr>
                    <w:pStyle w:val="afffff6"/>
                    <w:rPr>
                      <w:lang w:val="en-US"/>
                    </w:rPr>
                  </w:pPr>
                  <w:r w:rsidRPr="00E84BF4">
                    <w:rPr>
                      <w:lang w:val="en-US"/>
                    </w:rPr>
                    <w:t>failedAddress|failedPort|failedDataDirectorySPACEnewAddress|</w:t>
                  </w:r>
                </w:p>
                <w:p w14:paraId="146D611F" w14:textId="7E958856" w:rsidR="00DC0F77" w:rsidRPr="00E84BF4" w:rsidRDefault="00E84BF4" w:rsidP="00A33E64">
                  <w:pPr>
                    <w:pStyle w:val="afffff6"/>
                    <w:rPr>
                      <w:lang w:val="en-US"/>
                    </w:rPr>
                  </w:pPr>
                  <w:r w:rsidRPr="00E84BF4">
                    <w:rPr>
                      <w:lang w:val="en-US"/>
                    </w:rPr>
                    <w:t>newPort|newDataDirectory</w:t>
                  </w:r>
                </w:p>
              </w:tc>
            </w:tr>
          </w:tbl>
          <w:p w14:paraId="272445BF" w14:textId="2A5F3CEB" w:rsidR="00DC0F77" w:rsidRPr="00E84BF4" w:rsidRDefault="00E84BF4" w:rsidP="00DC0F77">
            <w:pPr>
              <w:pStyle w:val="aff8"/>
              <w:rPr>
                <w:b/>
                <w:lang w:val="ru-RU"/>
              </w:rPr>
            </w:pPr>
            <w:r>
              <w:rPr>
                <w:b/>
                <w:lang w:val="ru-RU"/>
              </w:rPr>
              <w:t>Примеры</w:t>
            </w:r>
          </w:p>
          <w:p w14:paraId="35946789" w14:textId="369E678A" w:rsidR="00DC0F77" w:rsidRPr="00E84BF4" w:rsidRDefault="00DC0F77" w:rsidP="00DC0F77">
            <w:pPr>
              <w:pStyle w:val="aff8"/>
              <w:rPr>
                <w:lang w:val="ru-RU"/>
              </w:rPr>
            </w:pPr>
            <w:r w:rsidRPr="00DC0F77">
              <w:rPr>
                <w:lang w:val="ru-RU"/>
              </w:rPr>
              <w:t xml:space="preserve">Восстановление </w:t>
            </w:r>
            <w:r w:rsidR="006A1EF0" w:rsidRPr="00DC0F77">
              <w:rPr>
                <w:lang w:val="ru-RU"/>
              </w:rPr>
              <w:t xml:space="preserve">одного зеркала </w:t>
            </w:r>
            <w:r w:rsidRPr="00DC0F77">
              <w:rPr>
                <w:lang w:val="ru-RU"/>
              </w:rPr>
              <w:t xml:space="preserve">на </w:t>
            </w:r>
            <w:r w:rsidR="006A1EF0">
              <w:rPr>
                <w:lang w:val="ru-RU"/>
              </w:rPr>
              <w:t>прежнее место</w:t>
            </w:r>
            <w:r w:rsidR="00E84BF4" w:rsidRPr="00E84BF4">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E84BF4" w:rsidRPr="00DC0F77" w14:paraId="7E827564" w14:textId="77777777" w:rsidTr="000444B4">
              <w:tc>
                <w:tcPr>
                  <w:tcW w:w="9344" w:type="dxa"/>
                  <w:shd w:val="clear" w:color="auto" w:fill="F2F2F2" w:themeFill="background1" w:themeFillShade="F2"/>
                </w:tcPr>
                <w:p w14:paraId="398D5855" w14:textId="3293D51F" w:rsidR="00E84BF4" w:rsidRPr="00DC0F77" w:rsidRDefault="00E84BF4" w:rsidP="00A33E64">
                  <w:pPr>
                    <w:pStyle w:val="afffff6"/>
                  </w:pPr>
                  <w:r w:rsidRPr="00E84BF4">
                    <w:lastRenderedPageBreak/>
                    <w:t>sdw1-1|50001|/data1/mirror/gpseg16</w:t>
                  </w:r>
                </w:p>
              </w:tc>
            </w:tr>
          </w:tbl>
          <w:p w14:paraId="1CDA30DB" w14:textId="6FD33D33" w:rsidR="00DC0F77" w:rsidRPr="00E84BF4" w:rsidRDefault="00DC0F77" w:rsidP="00DC0F77">
            <w:pPr>
              <w:pStyle w:val="aff8"/>
              <w:rPr>
                <w:lang w:val="ru-RU"/>
              </w:rPr>
            </w:pPr>
            <w:r w:rsidRPr="00DC0F77">
              <w:rPr>
                <w:lang w:val="ru-RU"/>
              </w:rPr>
              <w:t>Восстановление одного зеркала на новый хост</w:t>
            </w:r>
            <w:r w:rsidR="00E84BF4" w:rsidRPr="00E84BF4">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E84BF4" w:rsidRPr="000749E2" w14:paraId="1FA4276C" w14:textId="77777777" w:rsidTr="000444B4">
              <w:tc>
                <w:tcPr>
                  <w:tcW w:w="9344" w:type="dxa"/>
                  <w:shd w:val="clear" w:color="auto" w:fill="F2F2F2" w:themeFill="background1" w:themeFillShade="F2"/>
                </w:tcPr>
                <w:p w14:paraId="38F810AA" w14:textId="0E66939F" w:rsidR="00E84BF4" w:rsidRPr="00E84BF4" w:rsidRDefault="00E84BF4" w:rsidP="00A33E64">
                  <w:pPr>
                    <w:pStyle w:val="afffff6"/>
                    <w:rPr>
                      <w:lang w:val="en-US"/>
                    </w:rPr>
                  </w:pPr>
                  <w:r w:rsidRPr="00E84BF4">
                    <w:rPr>
                      <w:lang w:val="en-US"/>
                    </w:rPr>
                    <w:t>sdw1-1|50001|/data1/mirror/gpseg16SPACEsdw4-1|50001|/data1/recover1/gpseg16</w:t>
                  </w:r>
                </w:p>
              </w:tc>
            </w:tr>
          </w:tbl>
          <w:p w14:paraId="3B708AA3" w14:textId="1A40BCAD" w:rsidR="00DC0F77" w:rsidRPr="00E84BF4" w:rsidRDefault="00E84BF4" w:rsidP="00DC0F77">
            <w:pPr>
              <w:pStyle w:val="aff8"/>
              <w:rPr>
                <w:b/>
                <w:lang w:val="ru-RU"/>
              </w:rPr>
            </w:pPr>
            <w:r>
              <w:rPr>
                <w:b/>
                <w:lang w:val="ru-RU"/>
              </w:rPr>
              <w:t>Получение образца файла</w:t>
            </w:r>
          </w:p>
          <w:p w14:paraId="4A6F4AAF" w14:textId="4B32F1DC" w:rsidR="00DC0F77" w:rsidRPr="00DC0F77" w:rsidRDefault="00DC0F77" w:rsidP="006A1EF0">
            <w:pPr>
              <w:pStyle w:val="aff8"/>
              <w:rPr>
                <w:lang w:val="ru-RU"/>
              </w:rPr>
            </w:pPr>
            <w:r w:rsidRPr="00DC0F77">
              <w:rPr>
                <w:lang w:val="ru-RU"/>
              </w:rPr>
              <w:t xml:space="preserve">Вы можете использовать </w:t>
            </w:r>
            <w:r w:rsidR="006A1EF0">
              <w:rPr>
                <w:lang w:val="ru-RU"/>
              </w:rPr>
              <w:t>параметр</w:t>
            </w:r>
            <w:r w:rsidRPr="00DC0F77">
              <w:rPr>
                <w:lang w:val="ru-RU"/>
              </w:rPr>
              <w:t xml:space="preserve"> </w:t>
            </w:r>
            <w:r w:rsidRPr="0055738E">
              <w:rPr>
                <w:rStyle w:val="afffff7"/>
                <w:lang w:val="ru-RU"/>
              </w:rPr>
              <w:t>-</w:t>
            </w:r>
            <w:r w:rsidRPr="006A1EF0">
              <w:rPr>
                <w:rStyle w:val="afffff7"/>
              </w:rPr>
              <w:t>o</w:t>
            </w:r>
            <w:r w:rsidRPr="00DC0F77">
              <w:rPr>
                <w:lang w:val="ru-RU"/>
              </w:rPr>
              <w:t xml:space="preserve"> для вывода образца файла конфигурации восстановления, который будет использоваться в качестве отправной точки.</w:t>
            </w:r>
          </w:p>
        </w:tc>
      </w:tr>
      <w:tr w:rsidR="00E84BF4" w:rsidRPr="00BB4D23" w14:paraId="79456981" w14:textId="77777777" w:rsidTr="000444B4">
        <w:tc>
          <w:tcPr>
            <w:tcW w:w="2483" w:type="dxa"/>
            <w:tcMar>
              <w:top w:w="57" w:type="dxa"/>
              <w:left w:w="85" w:type="dxa"/>
              <w:bottom w:w="57" w:type="dxa"/>
              <w:right w:w="85" w:type="dxa"/>
            </w:tcMar>
          </w:tcPr>
          <w:p w14:paraId="716A85A5" w14:textId="03EF82DD" w:rsidR="00E84BF4" w:rsidRPr="00DC0F77" w:rsidRDefault="00E84BF4" w:rsidP="002E71AB">
            <w:pPr>
              <w:pStyle w:val="afffff6"/>
              <w:jc w:val="left"/>
            </w:pPr>
            <w:r w:rsidRPr="00E84BF4">
              <w:lastRenderedPageBreak/>
              <w:t xml:space="preserve">-l </w:t>
            </w:r>
            <w:r w:rsidRPr="006A1EF0">
              <w:rPr>
                <w:i/>
              </w:rPr>
              <w:t>logfile_directory</w:t>
            </w:r>
          </w:p>
        </w:tc>
        <w:tc>
          <w:tcPr>
            <w:tcW w:w="6861" w:type="dxa"/>
            <w:tcMar>
              <w:top w:w="57" w:type="dxa"/>
              <w:left w:w="85" w:type="dxa"/>
              <w:bottom w:w="57" w:type="dxa"/>
              <w:right w:w="85" w:type="dxa"/>
            </w:tcMar>
          </w:tcPr>
          <w:p w14:paraId="1E95F0D9" w14:textId="049EBF79" w:rsidR="00E84BF4" w:rsidRPr="00DC0F77" w:rsidRDefault="00E84BF4" w:rsidP="00E84BF4">
            <w:pPr>
              <w:pStyle w:val="aff8"/>
              <w:rPr>
                <w:lang w:val="ru-RU"/>
              </w:rPr>
            </w:pPr>
            <w:r>
              <w:rPr>
                <w:lang w:val="ru-RU"/>
              </w:rPr>
              <w:t xml:space="preserve">Каталог для записи файла журнала. </w:t>
            </w:r>
            <w:r w:rsidRPr="00E84BF4">
              <w:rPr>
                <w:lang w:val="ru-RU"/>
              </w:rPr>
              <w:t>П</w:t>
            </w:r>
            <w:r>
              <w:rPr>
                <w:lang w:val="ru-RU"/>
              </w:rPr>
              <w:t xml:space="preserve">о умолчанию </w:t>
            </w:r>
            <w:r w:rsidRPr="006A1EF0">
              <w:rPr>
                <w:rStyle w:val="afffff7"/>
              </w:rPr>
              <w:t>~/gpAdminLogs</w:t>
            </w:r>
            <w:r w:rsidRPr="00E84BF4">
              <w:rPr>
                <w:lang w:val="ru-RU"/>
              </w:rPr>
              <w:t>.</w:t>
            </w:r>
          </w:p>
        </w:tc>
      </w:tr>
      <w:tr w:rsidR="00E84BF4" w:rsidRPr="007B5303" w14:paraId="45932342" w14:textId="77777777" w:rsidTr="000444B4">
        <w:tc>
          <w:tcPr>
            <w:tcW w:w="2483" w:type="dxa"/>
            <w:tcMar>
              <w:top w:w="57" w:type="dxa"/>
              <w:left w:w="85" w:type="dxa"/>
              <w:bottom w:w="57" w:type="dxa"/>
              <w:right w:w="85" w:type="dxa"/>
            </w:tcMar>
          </w:tcPr>
          <w:p w14:paraId="3D718333" w14:textId="69BF624A" w:rsidR="00E84BF4" w:rsidRPr="0055738E" w:rsidRDefault="007B5303" w:rsidP="002E71AB">
            <w:pPr>
              <w:pStyle w:val="afffff6"/>
              <w:jc w:val="left"/>
              <w:rPr>
                <w:lang w:val="en-US"/>
              </w:rPr>
            </w:pPr>
            <w:r w:rsidRPr="0055738E">
              <w:rPr>
                <w:lang w:val="en-US"/>
              </w:rPr>
              <w:t xml:space="preserve">-o </w:t>
            </w:r>
            <w:r w:rsidRPr="0055738E">
              <w:rPr>
                <w:i/>
                <w:lang w:val="en-US"/>
              </w:rPr>
              <w:t>output_recover_config_file</w:t>
            </w:r>
          </w:p>
        </w:tc>
        <w:tc>
          <w:tcPr>
            <w:tcW w:w="6861" w:type="dxa"/>
            <w:tcMar>
              <w:top w:w="57" w:type="dxa"/>
              <w:left w:w="85" w:type="dxa"/>
              <w:bottom w:w="57" w:type="dxa"/>
              <w:right w:w="85" w:type="dxa"/>
            </w:tcMar>
          </w:tcPr>
          <w:p w14:paraId="46C31897" w14:textId="38CC7F54" w:rsidR="00E84BF4" w:rsidRPr="007B5303" w:rsidRDefault="003D7DC2" w:rsidP="003D7DC2">
            <w:pPr>
              <w:pStyle w:val="aff8"/>
              <w:rPr>
                <w:lang w:val="ru-RU"/>
              </w:rPr>
            </w:pPr>
            <w:r>
              <w:rPr>
                <w:lang w:val="ru-RU"/>
              </w:rPr>
              <w:t>Задаё</w:t>
            </w:r>
            <w:r w:rsidR="007B5303" w:rsidRPr="007B5303">
              <w:rPr>
                <w:lang w:val="ru-RU"/>
              </w:rPr>
              <w:t>т имя файла и расположение для вывода образца фай</w:t>
            </w:r>
            <w:r w:rsidR="007B5303">
              <w:rPr>
                <w:lang w:val="ru-RU"/>
              </w:rPr>
              <w:t xml:space="preserve">ла конфигурации восстановления. </w:t>
            </w:r>
            <w:r>
              <w:rPr>
                <w:lang w:val="ru-RU"/>
              </w:rPr>
              <w:t>В выходном файле перечислены не рабочие</w:t>
            </w:r>
            <w:r w:rsidR="007B5303" w:rsidRPr="007B5303">
              <w:rPr>
                <w:lang w:val="ru-RU"/>
              </w:rPr>
              <w:t xml:space="preserve"> в настоящее время сегменты и их расположение для восстановления по умолчанию в формате, который требуется параметром </w:t>
            </w:r>
            <w:r w:rsidR="007B5303" w:rsidRPr="003D7DC2">
              <w:rPr>
                <w:rStyle w:val="afffff7"/>
                <w:lang w:val="ru-RU"/>
              </w:rPr>
              <w:t>-</w:t>
            </w:r>
            <w:r w:rsidR="007B5303" w:rsidRPr="003D7DC2">
              <w:rPr>
                <w:rStyle w:val="afffff7"/>
              </w:rPr>
              <w:t>i</w:t>
            </w:r>
            <w:r w:rsidR="007B5303">
              <w:rPr>
                <w:lang w:val="ru-RU"/>
              </w:rPr>
              <w:t xml:space="preserve">. </w:t>
            </w:r>
            <w:r w:rsidR="007B5303" w:rsidRPr="007B5303">
              <w:rPr>
                <w:lang w:val="ru-RU"/>
              </w:rPr>
              <w:t xml:space="preserve">Используйте вместе с </w:t>
            </w:r>
            <w:r>
              <w:rPr>
                <w:lang w:val="ru-RU"/>
              </w:rPr>
              <w:t>параметром</w:t>
            </w:r>
            <w:r w:rsidR="007B5303" w:rsidRPr="007B5303">
              <w:rPr>
                <w:lang w:val="ru-RU"/>
              </w:rPr>
              <w:t xml:space="preserve"> </w:t>
            </w:r>
            <w:r w:rsidR="007B5303" w:rsidRPr="0055738E">
              <w:rPr>
                <w:rStyle w:val="afffff7"/>
                <w:lang w:val="ru-RU"/>
              </w:rPr>
              <w:t>-</w:t>
            </w:r>
            <w:r w:rsidR="007B5303" w:rsidRPr="003D7DC2">
              <w:rPr>
                <w:rStyle w:val="afffff7"/>
              </w:rPr>
              <w:t>p</w:t>
            </w:r>
            <w:r w:rsidR="007B5303" w:rsidRPr="007B5303">
              <w:rPr>
                <w:lang w:val="ru-RU"/>
              </w:rPr>
              <w:t xml:space="preserve">, чтобы вывести образец файла для </w:t>
            </w:r>
            <w:r w:rsidR="007B5303">
              <w:rPr>
                <w:lang w:val="ru-RU"/>
              </w:rPr>
              <w:t xml:space="preserve">восстановления на другом хосте. </w:t>
            </w:r>
            <w:r w:rsidR="007B5303" w:rsidRPr="007B5303">
              <w:rPr>
                <w:lang w:val="ru-RU"/>
              </w:rPr>
              <w:t>При необходимости этот файл можно отредактировать, чтобы указать альтернативные места для восстановления.</w:t>
            </w:r>
          </w:p>
        </w:tc>
      </w:tr>
      <w:tr w:rsidR="007B5303" w:rsidRPr="007B5303" w14:paraId="3D7B8A23" w14:textId="77777777" w:rsidTr="000444B4">
        <w:tc>
          <w:tcPr>
            <w:tcW w:w="2483" w:type="dxa"/>
            <w:tcMar>
              <w:top w:w="57" w:type="dxa"/>
              <w:left w:w="85" w:type="dxa"/>
              <w:bottom w:w="57" w:type="dxa"/>
              <w:right w:w="85" w:type="dxa"/>
            </w:tcMar>
          </w:tcPr>
          <w:p w14:paraId="2C0A62CB" w14:textId="2F841FA8" w:rsidR="007B5303" w:rsidRPr="007B5303" w:rsidRDefault="007B5303" w:rsidP="002E71AB">
            <w:pPr>
              <w:pStyle w:val="afffff6"/>
              <w:jc w:val="left"/>
            </w:pPr>
            <w:r w:rsidRPr="007B5303">
              <w:t xml:space="preserve">-p </w:t>
            </w:r>
            <w:r w:rsidRPr="003D7DC2">
              <w:rPr>
                <w:i/>
              </w:rPr>
              <w:t>new_recover_host</w:t>
            </w:r>
            <w:r w:rsidRPr="007B5303">
              <w:t>[,...]</w:t>
            </w:r>
          </w:p>
        </w:tc>
        <w:tc>
          <w:tcPr>
            <w:tcW w:w="6861" w:type="dxa"/>
            <w:tcMar>
              <w:top w:w="57" w:type="dxa"/>
              <w:left w:w="85" w:type="dxa"/>
              <w:bottom w:w="57" w:type="dxa"/>
              <w:right w:w="85" w:type="dxa"/>
            </w:tcMar>
          </w:tcPr>
          <w:p w14:paraId="257CBD6B" w14:textId="24C12FE9" w:rsidR="007B5303" w:rsidRPr="007B5303" w:rsidRDefault="003D7DC2" w:rsidP="003D7DC2">
            <w:pPr>
              <w:pStyle w:val="aff8"/>
              <w:rPr>
                <w:lang w:val="ru-RU"/>
              </w:rPr>
            </w:pPr>
            <w:r>
              <w:rPr>
                <w:lang w:val="ru-RU"/>
              </w:rPr>
              <w:t>Задаё</w:t>
            </w:r>
            <w:r w:rsidR="007B5303" w:rsidRPr="007B5303">
              <w:rPr>
                <w:lang w:val="ru-RU"/>
              </w:rPr>
              <w:t xml:space="preserve">т запасной хост вне текущего настроенного массива </w:t>
            </w:r>
            <w:r w:rsidR="002C3408">
              <w:rPr>
                <w:lang w:val="ru-RU"/>
              </w:rPr>
              <w:t>RT.Warehouse</w:t>
            </w:r>
            <w:r w:rsidR="007B5303" w:rsidRPr="007B5303">
              <w:rPr>
                <w:lang w:val="ru-RU"/>
              </w:rPr>
              <w:t>, на котором нужно восс</w:t>
            </w:r>
            <w:r w:rsidR="007B5303">
              <w:rPr>
                <w:lang w:val="ru-RU"/>
              </w:rPr>
              <w:t xml:space="preserve">тановить </w:t>
            </w:r>
            <w:r>
              <w:rPr>
                <w:lang w:val="ru-RU"/>
              </w:rPr>
              <w:t>вышедшие из строя</w:t>
            </w:r>
            <w:r w:rsidR="007B5303">
              <w:rPr>
                <w:lang w:val="ru-RU"/>
              </w:rPr>
              <w:t xml:space="preserve"> сегменты. </w:t>
            </w:r>
            <w:r w:rsidR="007B5303" w:rsidRPr="007B5303">
              <w:rPr>
                <w:lang w:val="ru-RU"/>
              </w:rPr>
              <w:t xml:space="preserve">В случае нескольких отказавших </w:t>
            </w:r>
            <w:r>
              <w:rPr>
                <w:lang w:val="ru-RU"/>
              </w:rPr>
              <w:t>хостов</w:t>
            </w:r>
            <w:r w:rsidR="007B5303" w:rsidRPr="007B5303">
              <w:rPr>
                <w:lang w:val="ru-RU"/>
              </w:rPr>
              <w:t xml:space="preserve"> сегмента вы можете указат</w:t>
            </w:r>
            <w:r>
              <w:rPr>
                <w:lang w:val="ru-RU"/>
              </w:rPr>
              <w:t>ь список, разделё</w:t>
            </w:r>
            <w:r w:rsidR="007B5303">
              <w:rPr>
                <w:lang w:val="ru-RU"/>
              </w:rPr>
              <w:t xml:space="preserve">нный запятыми. </w:t>
            </w:r>
            <w:r w:rsidR="007B5303" w:rsidRPr="007B5303">
              <w:rPr>
                <w:lang w:val="ru-RU"/>
              </w:rPr>
              <w:t xml:space="preserve">На запасном хосте должно быть установлено и настроено программное обеспечение </w:t>
            </w:r>
            <w:r w:rsidR="002C3408">
              <w:rPr>
                <w:lang w:val="ru-RU"/>
              </w:rPr>
              <w:t>RT.Warehouse</w:t>
            </w:r>
            <w:r w:rsidR="007B5303" w:rsidRPr="007B5303">
              <w:rPr>
                <w:lang w:val="ru-RU"/>
              </w:rPr>
              <w:t>, а также должна быть установлена такая же конфигурация оборудования и ОС, как и у хостов текущего сегмен</w:t>
            </w:r>
            <w:r>
              <w:rPr>
                <w:lang w:val="ru-RU"/>
              </w:rPr>
              <w:t>та (та же версия ОС, локали, учё</w:t>
            </w:r>
            <w:r w:rsidR="007B5303" w:rsidRPr="007B5303">
              <w:rPr>
                <w:lang w:val="ru-RU"/>
              </w:rPr>
              <w:t xml:space="preserve">тная запись пользователя </w:t>
            </w:r>
            <w:r w:rsidR="007B5303" w:rsidRPr="003D7DC2">
              <w:rPr>
                <w:rStyle w:val="afffff7"/>
              </w:rPr>
              <w:t>gpadmin</w:t>
            </w:r>
            <w:r w:rsidR="007B5303" w:rsidRPr="007B5303">
              <w:rPr>
                <w:lang w:val="ru-RU"/>
              </w:rPr>
              <w:t>, созданные каталоги данных, обмен ключами ssh,</w:t>
            </w:r>
            <w:r w:rsidR="007B5303">
              <w:rPr>
                <w:lang w:val="ru-RU"/>
              </w:rPr>
              <w:t xml:space="preserve"> количество сетевых интерфейсов</w:t>
            </w:r>
            <w:r w:rsidR="007B5303" w:rsidRPr="007B5303">
              <w:rPr>
                <w:lang w:val="ru-RU"/>
              </w:rPr>
              <w:t xml:space="preserve">, соглашение об </w:t>
            </w:r>
            <w:r w:rsidR="007B5303">
              <w:rPr>
                <w:lang w:val="ru-RU"/>
              </w:rPr>
              <w:t>именах сетевых интерфейсов и т.</w:t>
            </w:r>
            <w:r w:rsidR="007B5303" w:rsidRPr="007B5303">
              <w:rPr>
                <w:lang w:val="ru-RU"/>
              </w:rPr>
              <w:t>д.).</w:t>
            </w:r>
          </w:p>
        </w:tc>
      </w:tr>
      <w:tr w:rsidR="007B5303" w:rsidRPr="007B5303" w14:paraId="0E645F6E" w14:textId="77777777" w:rsidTr="000444B4">
        <w:tc>
          <w:tcPr>
            <w:tcW w:w="2483" w:type="dxa"/>
            <w:tcMar>
              <w:top w:w="57" w:type="dxa"/>
              <w:left w:w="85" w:type="dxa"/>
              <w:bottom w:w="57" w:type="dxa"/>
              <w:right w:w="85" w:type="dxa"/>
            </w:tcMar>
          </w:tcPr>
          <w:p w14:paraId="58C8D351" w14:textId="2B1D7B3B" w:rsidR="007B5303" w:rsidRPr="007B5303" w:rsidRDefault="003D7DC2" w:rsidP="003D7DC2">
            <w:pPr>
              <w:pStyle w:val="afffff6"/>
              <w:jc w:val="left"/>
            </w:pPr>
            <w:r>
              <w:t>-q</w:t>
            </w:r>
          </w:p>
        </w:tc>
        <w:tc>
          <w:tcPr>
            <w:tcW w:w="6861" w:type="dxa"/>
            <w:tcMar>
              <w:top w:w="57" w:type="dxa"/>
              <w:left w:w="85" w:type="dxa"/>
              <w:bottom w:w="57" w:type="dxa"/>
              <w:right w:w="85" w:type="dxa"/>
            </w:tcMar>
          </w:tcPr>
          <w:p w14:paraId="2B5F9F05" w14:textId="7D7DE46D" w:rsidR="007B5303" w:rsidRPr="007B5303" w:rsidRDefault="003D7DC2" w:rsidP="00822B60">
            <w:pPr>
              <w:pStyle w:val="aff8"/>
              <w:rPr>
                <w:lang w:val="ru-RU"/>
              </w:rPr>
            </w:pPr>
            <w:r>
              <w:rPr>
                <w:lang w:val="ru-RU"/>
              </w:rPr>
              <w:t>Работать</w:t>
            </w:r>
            <w:r w:rsidR="00822B60">
              <w:rPr>
                <w:lang w:val="ru-RU"/>
              </w:rPr>
              <w:t xml:space="preserve"> в тихом режиме. </w:t>
            </w:r>
            <w:r w:rsidR="00822B60" w:rsidRPr="00822B60">
              <w:rPr>
                <w:lang w:val="ru-RU"/>
              </w:rPr>
              <w:t>Вывод команды н</w:t>
            </w:r>
            <w:r>
              <w:rPr>
                <w:lang w:val="ru-RU"/>
              </w:rPr>
              <w:t>е отображается на экране, но всё</w:t>
            </w:r>
            <w:r w:rsidR="00822B60" w:rsidRPr="00822B60">
              <w:rPr>
                <w:lang w:val="ru-RU"/>
              </w:rPr>
              <w:t xml:space="preserve"> равно записывается в файл журнала.</w:t>
            </w:r>
          </w:p>
        </w:tc>
      </w:tr>
      <w:tr w:rsidR="00822B60" w:rsidRPr="007B5303" w14:paraId="475C003E" w14:textId="77777777" w:rsidTr="000444B4">
        <w:tc>
          <w:tcPr>
            <w:tcW w:w="2483" w:type="dxa"/>
            <w:tcMar>
              <w:top w:w="57" w:type="dxa"/>
              <w:left w:w="85" w:type="dxa"/>
              <w:bottom w:w="57" w:type="dxa"/>
              <w:right w:w="85" w:type="dxa"/>
            </w:tcMar>
          </w:tcPr>
          <w:p w14:paraId="1A417284" w14:textId="345E2BDC" w:rsidR="00822B60" w:rsidRPr="00822B60" w:rsidRDefault="003D7DC2" w:rsidP="003D7DC2">
            <w:pPr>
              <w:pStyle w:val="afffff6"/>
              <w:jc w:val="left"/>
            </w:pPr>
            <w:r>
              <w:t>-r</w:t>
            </w:r>
          </w:p>
        </w:tc>
        <w:tc>
          <w:tcPr>
            <w:tcW w:w="6861" w:type="dxa"/>
            <w:tcMar>
              <w:top w:w="57" w:type="dxa"/>
              <w:left w:w="85" w:type="dxa"/>
              <w:bottom w:w="57" w:type="dxa"/>
              <w:right w:w="85" w:type="dxa"/>
            </w:tcMar>
          </w:tcPr>
          <w:p w14:paraId="5BD2F709" w14:textId="1EE8CFDB" w:rsidR="00822B60" w:rsidRDefault="00503D75" w:rsidP="003D7DC2">
            <w:pPr>
              <w:pStyle w:val="aff8"/>
              <w:rPr>
                <w:lang w:val="ru-RU"/>
              </w:rPr>
            </w:pPr>
            <w:r w:rsidRPr="00503D75">
              <w:rPr>
                <w:lang w:val="ru-RU"/>
              </w:rPr>
              <w:t xml:space="preserve">После восстановления сегмента </w:t>
            </w:r>
            <w:r w:rsidR="003D7DC2">
              <w:rPr>
                <w:lang w:val="ru-RU"/>
              </w:rPr>
              <w:t>инстансы</w:t>
            </w:r>
            <w:r w:rsidRPr="00503D75">
              <w:rPr>
                <w:lang w:val="ru-RU"/>
              </w:rPr>
              <w:t xml:space="preserve"> сегмента не могут быть возвращены в предпочтительную роль, которую они получили </w:t>
            </w:r>
            <w:r>
              <w:rPr>
                <w:lang w:val="ru-RU"/>
              </w:rPr>
              <w:t xml:space="preserve">во время инициализации системы. </w:t>
            </w:r>
            <w:r w:rsidRPr="00503D75">
              <w:rPr>
                <w:lang w:val="ru-RU"/>
              </w:rPr>
              <w:t xml:space="preserve">Это может оставить систему в потенциально несбалансированном состоянии, поскольку некоторые </w:t>
            </w:r>
            <w:r w:rsidR="003D7DC2">
              <w:rPr>
                <w:lang w:val="ru-RU"/>
              </w:rPr>
              <w:t>хосты</w:t>
            </w:r>
            <w:r w:rsidRPr="00503D75">
              <w:rPr>
                <w:lang w:val="ru-RU"/>
              </w:rPr>
              <w:t xml:space="preserve"> сегментов могут иметь больше активных сегментов, чем оптимально для максималь</w:t>
            </w:r>
            <w:r>
              <w:rPr>
                <w:lang w:val="ru-RU"/>
              </w:rPr>
              <w:t xml:space="preserve">ной производительности системы. </w:t>
            </w:r>
            <w:r w:rsidR="003D7DC2">
              <w:rPr>
                <w:lang w:val="ru-RU"/>
              </w:rPr>
              <w:t xml:space="preserve">Этот параметр </w:t>
            </w:r>
            <w:r w:rsidRPr="00503D75">
              <w:rPr>
                <w:lang w:val="ru-RU"/>
              </w:rPr>
              <w:t xml:space="preserve">перебалансирует </w:t>
            </w:r>
            <w:r w:rsidR="003D7DC2">
              <w:rPr>
                <w:lang w:val="ru-RU"/>
              </w:rPr>
              <w:t>основные и зеркальные</w:t>
            </w:r>
            <w:r w:rsidRPr="00503D75">
              <w:rPr>
                <w:lang w:val="ru-RU"/>
              </w:rPr>
              <w:t xml:space="preserve"> сегменты, возвращ</w:t>
            </w:r>
            <w:r>
              <w:rPr>
                <w:lang w:val="ru-RU"/>
              </w:rPr>
              <w:t xml:space="preserve">ая им их предпочтительные роли. </w:t>
            </w:r>
            <w:r w:rsidRPr="00503D75">
              <w:rPr>
                <w:lang w:val="ru-RU"/>
              </w:rPr>
              <w:t xml:space="preserve">Все сегменты должны быть действительными и синхронизированными </w:t>
            </w:r>
            <w:r>
              <w:rPr>
                <w:lang w:val="ru-RU"/>
              </w:rPr>
              <w:t xml:space="preserve">перед запуском </w:t>
            </w:r>
            <w:r w:rsidRPr="003D7DC2">
              <w:rPr>
                <w:rStyle w:val="afffff7"/>
              </w:rPr>
              <w:t>gprecoverseg</w:t>
            </w:r>
            <w:r w:rsidRPr="003D7DC2">
              <w:rPr>
                <w:rStyle w:val="afffff7"/>
                <w:lang w:val="ru-RU"/>
              </w:rPr>
              <w:t xml:space="preserve"> -</w:t>
            </w:r>
            <w:r w:rsidRPr="003D7DC2">
              <w:rPr>
                <w:rStyle w:val="afffff7"/>
              </w:rPr>
              <w:t>r</w:t>
            </w:r>
            <w:r>
              <w:rPr>
                <w:lang w:val="ru-RU"/>
              </w:rPr>
              <w:t xml:space="preserve">. </w:t>
            </w:r>
            <w:r w:rsidRPr="00503D75">
              <w:rPr>
                <w:lang w:val="ru-RU"/>
              </w:rPr>
              <w:t>Если есть к</w:t>
            </w:r>
            <w:r w:rsidR="003D7DC2">
              <w:rPr>
                <w:lang w:val="ru-RU"/>
              </w:rPr>
              <w:t>акие-либо незавершё</w:t>
            </w:r>
            <w:r w:rsidRPr="00503D75">
              <w:rPr>
                <w:lang w:val="ru-RU"/>
              </w:rPr>
              <w:t xml:space="preserve">нные запросы, они будут отменены и </w:t>
            </w:r>
            <w:r w:rsidR="003D7DC2">
              <w:rPr>
                <w:lang w:val="ru-RU"/>
              </w:rPr>
              <w:t>откачены назад</w:t>
            </w:r>
            <w:r w:rsidRPr="00503D75">
              <w:rPr>
                <w:lang w:val="ru-RU"/>
              </w:rPr>
              <w:t>.</w:t>
            </w:r>
          </w:p>
        </w:tc>
      </w:tr>
      <w:tr w:rsidR="00503D75" w:rsidRPr="007B5303" w14:paraId="72EFF453" w14:textId="77777777" w:rsidTr="000444B4">
        <w:tc>
          <w:tcPr>
            <w:tcW w:w="2483" w:type="dxa"/>
            <w:tcMar>
              <w:top w:w="57" w:type="dxa"/>
              <w:left w:w="85" w:type="dxa"/>
              <w:bottom w:w="57" w:type="dxa"/>
              <w:right w:w="85" w:type="dxa"/>
            </w:tcMar>
          </w:tcPr>
          <w:p w14:paraId="39FE1804" w14:textId="687353E1" w:rsidR="00503D75" w:rsidRPr="00503D75" w:rsidRDefault="00982DBD" w:rsidP="002E71AB">
            <w:pPr>
              <w:pStyle w:val="afffff6"/>
              <w:jc w:val="left"/>
            </w:pPr>
            <w:r w:rsidRPr="00982DBD">
              <w:t>-s</w:t>
            </w:r>
          </w:p>
        </w:tc>
        <w:tc>
          <w:tcPr>
            <w:tcW w:w="6861" w:type="dxa"/>
            <w:tcMar>
              <w:top w:w="57" w:type="dxa"/>
              <w:left w:w="85" w:type="dxa"/>
              <w:bottom w:w="57" w:type="dxa"/>
              <w:right w:w="85" w:type="dxa"/>
            </w:tcMar>
          </w:tcPr>
          <w:p w14:paraId="63EC1509" w14:textId="13A291E2" w:rsidR="00503D75" w:rsidRPr="00503D75" w:rsidRDefault="00982DBD" w:rsidP="003D7DC2">
            <w:pPr>
              <w:pStyle w:val="aff8"/>
              <w:rPr>
                <w:lang w:val="ru-RU"/>
              </w:rPr>
            </w:pPr>
            <w:r w:rsidRPr="00982DBD">
              <w:rPr>
                <w:lang w:val="ru-RU"/>
              </w:rPr>
              <w:t xml:space="preserve">Показывать прогресс </w:t>
            </w:r>
            <w:r w:rsidRPr="003D7DC2">
              <w:rPr>
                <w:rStyle w:val="afffff7"/>
              </w:rPr>
              <w:t>pg</w:t>
            </w:r>
            <w:r w:rsidRPr="003D7DC2">
              <w:rPr>
                <w:rStyle w:val="afffff7"/>
                <w:lang w:val="ru-RU"/>
              </w:rPr>
              <w:t>_</w:t>
            </w:r>
            <w:r w:rsidRPr="003D7DC2">
              <w:rPr>
                <w:rStyle w:val="afffff7"/>
              </w:rPr>
              <w:t>basebackup</w:t>
            </w:r>
            <w:r w:rsidRPr="00982DBD">
              <w:rPr>
                <w:lang w:val="ru-RU"/>
              </w:rPr>
              <w:t xml:space="preserve"> </w:t>
            </w:r>
            <w:r>
              <w:rPr>
                <w:lang w:val="ru-RU"/>
              </w:rPr>
              <w:t xml:space="preserve">последовательно, а не </w:t>
            </w:r>
            <w:r w:rsidR="003D7DC2">
              <w:t>in</w:t>
            </w:r>
            <w:r w:rsidR="003D7DC2" w:rsidRPr="003D7DC2">
              <w:rPr>
                <w:lang w:val="ru-RU"/>
              </w:rPr>
              <w:t>-</w:t>
            </w:r>
            <w:r w:rsidR="003D7DC2">
              <w:t>place</w:t>
            </w:r>
            <w:r>
              <w:rPr>
                <w:lang w:val="ru-RU"/>
              </w:rPr>
              <w:t xml:space="preserve">. </w:t>
            </w:r>
            <w:r w:rsidRPr="00982DBD">
              <w:rPr>
                <w:lang w:val="ru-RU"/>
              </w:rPr>
              <w:t>Полезно при записи в файл или если tty не поддержи</w:t>
            </w:r>
            <w:r>
              <w:rPr>
                <w:lang w:val="ru-RU"/>
              </w:rPr>
              <w:t xml:space="preserve">вает </w:t>
            </w:r>
            <w:r>
              <w:rPr>
                <w:lang w:val="ru-RU"/>
              </w:rPr>
              <w:lastRenderedPageBreak/>
              <w:t xml:space="preserve">escape-последовательности. </w:t>
            </w:r>
            <w:r w:rsidRPr="00982DBD">
              <w:rPr>
                <w:lang w:val="ru-RU"/>
              </w:rPr>
              <w:t xml:space="preserve">По умолчанию прогресс отображается </w:t>
            </w:r>
            <w:r w:rsidR="003D7DC2">
              <w:t>in-place</w:t>
            </w:r>
            <w:r w:rsidRPr="00982DBD">
              <w:rPr>
                <w:lang w:val="ru-RU"/>
              </w:rPr>
              <w:t>.</w:t>
            </w:r>
          </w:p>
        </w:tc>
      </w:tr>
      <w:tr w:rsidR="00982DBD" w:rsidRPr="007B5303" w14:paraId="61BE5726" w14:textId="77777777" w:rsidTr="000444B4">
        <w:tc>
          <w:tcPr>
            <w:tcW w:w="2483" w:type="dxa"/>
            <w:tcMar>
              <w:top w:w="57" w:type="dxa"/>
              <w:left w:w="85" w:type="dxa"/>
              <w:bottom w:w="57" w:type="dxa"/>
              <w:right w:w="85" w:type="dxa"/>
            </w:tcMar>
          </w:tcPr>
          <w:p w14:paraId="274C7B41" w14:textId="29EE04E7" w:rsidR="00982DBD" w:rsidRPr="00982DBD" w:rsidRDefault="002D1D85" w:rsidP="002E71AB">
            <w:pPr>
              <w:pStyle w:val="afffff6"/>
              <w:jc w:val="left"/>
            </w:pPr>
            <w:r w:rsidRPr="002D1D85">
              <w:lastRenderedPageBreak/>
              <w:t>--no-progress</w:t>
            </w:r>
          </w:p>
        </w:tc>
        <w:tc>
          <w:tcPr>
            <w:tcW w:w="6861" w:type="dxa"/>
            <w:tcMar>
              <w:top w:w="57" w:type="dxa"/>
              <w:left w:w="85" w:type="dxa"/>
              <w:bottom w:w="57" w:type="dxa"/>
              <w:right w:w="85" w:type="dxa"/>
            </w:tcMar>
          </w:tcPr>
          <w:p w14:paraId="3C213A17" w14:textId="5BB31DAA" w:rsidR="00982DBD" w:rsidRPr="00982DBD" w:rsidRDefault="003D7DC2" w:rsidP="002D1D85">
            <w:pPr>
              <w:pStyle w:val="aff8"/>
              <w:rPr>
                <w:lang w:val="ru-RU"/>
              </w:rPr>
            </w:pPr>
            <w:r>
              <w:rPr>
                <w:lang w:val="ru-RU"/>
              </w:rPr>
              <w:t>Не отображать отчё</w:t>
            </w:r>
            <w:r w:rsidR="002D1D85" w:rsidRPr="002D1D85">
              <w:rPr>
                <w:lang w:val="ru-RU"/>
              </w:rPr>
              <w:t>ты о ходе выпол</w:t>
            </w:r>
            <w:r w:rsidR="002D1D85">
              <w:rPr>
                <w:lang w:val="ru-RU"/>
              </w:rPr>
              <w:t xml:space="preserve">нения от утилиты </w:t>
            </w:r>
            <w:r w:rsidR="002D1D85" w:rsidRPr="003D7DC2">
              <w:rPr>
                <w:rStyle w:val="afffff7"/>
              </w:rPr>
              <w:t>pg</w:t>
            </w:r>
            <w:r w:rsidR="002D1D85" w:rsidRPr="0055738E">
              <w:rPr>
                <w:rStyle w:val="afffff7"/>
                <w:lang w:val="ru-RU"/>
              </w:rPr>
              <w:t>_</w:t>
            </w:r>
            <w:r w:rsidR="002D1D85" w:rsidRPr="003D7DC2">
              <w:rPr>
                <w:rStyle w:val="afffff7"/>
              </w:rPr>
              <w:t>basebackup</w:t>
            </w:r>
            <w:r w:rsidR="002D1D85">
              <w:rPr>
                <w:lang w:val="ru-RU"/>
              </w:rPr>
              <w:t xml:space="preserve">. </w:t>
            </w:r>
            <w:r w:rsidR="002D1D85" w:rsidRPr="002D1D85">
              <w:rPr>
                <w:lang w:val="ru-RU"/>
              </w:rPr>
              <w:t>По умолчанию отображается прогресс базового резервного копирования.</w:t>
            </w:r>
          </w:p>
        </w:tc>
      </w:tr>
      <w:tr w:rsidR="002D1D85" w:rsidRPr="007B5303" w14:paraId="413AC473" w14:textId="77777777" w:rsidTr="000444B4">
        <w:tc>
          <w:tcPr>
            <w:tcW w:w="2483" w:type="dxa"/>
            <w:tcMar>
              <w:top w:w="57" w:type="dxa"/>
              <w:left w:w="85" w:type="dxa"/>
              <w:bottom w:w="57" w:type="dxa"/>
              <w:right w:w="85" w:type="dxa"/>
            </w:tcMar>
          </w:tcPr>
          <w:p w14:paraId="68249314" w14:textId="30DE34C0" w:rsidR="002D1D85" w:rsidRPr="002D1D85" w:rsidRDefault="003D7DC2" w:rsidP="003D7DC2">
            <w:pPr>
              <w:pStyle w:val="afffff6"/>
              <w:jc w:val="left"/>
            </w:pPr>
            <w:r>
              <w:t>-v</w:t>
            </w:r>
          </w:p>
        </w:tc>
        <w:tc>
          <w:tcPr>
            <w:tcW w:w="6861" w:type="dxa"/>
            <w:tcMar>
              <w:top w:w="57" w:type="dxa"/>
              <w:left w:w="85" w:type="dxa"/>
              <w:bottom w:w="57" w:type="dxa"/>
              <w:right w:w="85" w:type="dxa"/>
            </w:tcMar>
          </w:tcPr>
          <w:p w14:paraId="5E2B6126" w14:textId="79A0281C" w:rsidR="002D1D85" w:rsidRPr="002D1D85" w:rsidRDefault="002729B8" w:rsidP="002D1D85">
            <w:pPr>
              <w:pStyle w:val="aff8"/>
              <w:rPr>
                <w:lang w:val="ru-RU"/>
              </w:rPr>
            </w:pPr>
            <w:r w:rsidRPr="002729B8">
              <w:rPr>
                <w:lang w:val="ru-RU"/>
              </w:rPr>
              <w:t xml:space="preserve">Устанавливает подробный </w:t>
            </w:r>
            <w:r w:rsidR="003D7DC2" w:rsidRPr="003D7DC2">
              <w:rPr>
                <w:lang w:val="ru-RU"/>
              </w:rPr>
              <w:t>(</w:t>
            </w:r>
            <w:r w:rsidR="003D7DC2" w:rsidRPr="002729B8">
              <w:t>verbose</w:t>
            </w:r>
            <w:r w:rsidR="003D7DC2" w:rsidRPr="003D7DC2">
              <w:rPr>
                <w:lang w:val="ru-RU"/>
              </w:rPr>
              <w:t>)</w:t>
            </w:r>
            <w:r w:rsidR="003D7DC2">
              <w:rPr>
                <w:lang w:val="ru-RU"/>
              </w:rPr>
              <w:t xml:space="preserve"> </w:t>
            </w:r>
            <w:r w:rsidRPr="002729B8">
              <w:rPr>
                <w:lang w:val="ru-RU"/>
              </w:rPr>
              <w:t>вывод журнала.</w:t>
            </w:r>
          </w:p>
        </w:tc>
      </w:tr>
      <w:tr w:rsidR="002729B8" w:rsidRPr="007B5303" w14:paraId="1E23BE7A" w14:textId="77777777" w:rsidTr="000444B4">
        <w:tc>
          <w:tcPr>
            <w:tcW w:w="2483" w:type="dxa"/>
            <w:tcMar>
              <w:top w:w="57" w:type="dxa"/>
              <w:left w:w="85" w:type="dxa"/>
              <w:bottom w:w="57" w:type="dxa"/>
              <w:right w:w="85" w:type="dxa"/>
            </w:tcMar>
          </w:tcPr>
          <w:p w14:paraId="79940D93" w14:textId="39B8BCC3" w:rsidR="002729B8" w:rsidRPr="002729B8" w:rsidRDefault="003D7DC2" w:rsidP="003D7DC2">
            <w:pPr>
              <w:pStyle w:val="afffff6"/>
              <w:jc w:val="left"/>
            </w:pPr>
            <w:r>
              <w:t>--version</w:t>
            </w:r>
          </w:p>
        </w:tc>
        <w:tc>
          <w:tcPr>
            <w:tcW w:w="6861" w:type="dxa"/>
            <w:tcMar>
              <w:top w:w="57" w:type="dxa"/>
              <w:left w:w="85" w:type="dxa"/>
              <w:bottom w:w="57" w:type="dxa"/>
              <w:right w:w="85" w:type="dxa"/>
            </w:tcMar>
          </w:tcPr>
          <w:p w14:paraId="3FD9B5E4" w14:textId="16AE978D" w:rsidR="002729B8" w:rsidRPr="002729B8" w:rsidRDefault="002729B8" w:rsidP="002D1D85">
            <w:pPr>
              <w:pStyle w:val="aff8"/>
              <w:rPr>
                <w:lang w:val="ru-RU"/>
              </w:rPr>
            </w:pPr>
            <w:r w:rsidRPr="002729B8">
              <w:rPr>
                <w:lang w:val="ru-RU"/>
              </w:rPr>
              <w:t>Отображает версию этой утилиты.</w:t>
            </w:r>
          </w:p>
        </w:tc>
      </w:tr>
      <w:tr w:rsidR="002729B8" w:rsidRPr="007B5303" w14:paraId="4E7CE1B6" w14:textId="77777777" w:rsidTr="000444B4">
        <w:tc>
          <w:tcPr>
            <w:tcW w:w="2483" w:type="dxa"/>
            <w:tcMar>
              <w:top w:w="57" w:type="dxa"/>
              <w:left w:w="85" w:type="dxa"/>
              <w:bottom w:w="57" w:type="dxa"/>
              <w:right w:w="85" w:type="dxa"/>
            </w:tcMar>
          </w:tcPr>
          <w:p w14:paraId="281D8F41" w14:textId="58D6A9FB" w:rsidR="002729B8" w:rsidRPr="002729B8" w:rsidRDefault="002729B8" w:rsidP="002E71AB">
            <w:pPr>
              <w:pStyle w:val="afffff6"/>
              <w:jc w:val="left"/>
            </w:pPr>
            <w:r w:rsidRPr="002729B8">
              <w:t>-? (help)</w:t>
            </w:r>
          </w:p>
        </w:tc>
        <w:tc>
          <w:tcPr>
            <w:tcW w:w="6861" w:type="dxa"/>
            <w:tcMar>
              <w:top w:w="57" w:type="dxa"/>
              <w:left w:w="85" w:type="dxa"/>
              <w:bottom w:w="57" w:type="dxa"/>
              <w:right w:w="85" w:type="dxa"/>
            </w:tcMar>
          </w:tcPr>
          <w:p w14:paraId="110D8390" w14:textId="31EEBCEA" w:rsidR="002729B8" w:rsidRPr="002729B8" w:rsidRDefault="002729B8" w:rsidP="002D1D85">
            <w:pPr>
              <w:pStyle w:val="aff8"/>
              <w:rPr>
                <w:lang w:val="ru-RU"/>
              </w:rPr>
            </w:pPr>
            <w:r w:rsidRPr="002729B8">
              <w:rPr>
                <w:lang w:val="ru-RU"/>
              </w:rPr>
              <w:t>Отображает интерактивную справку.</w:t>
            </w:r>
          </w:p>
        </w:tc>
      </w:tr>
    </w:tbl>
    <w:p w14:paraId="218CF57B" w14:textId="77777777" w:rsidR="002729B8" w:rsidRDefault="002729B8" w:rsidP="000749E2">
      <w:pPr>
        <w:pStyle w:val="46"/>
      </w:pPr>
      <w:r>
        <w:t>Примеры</w:t>
      </w:r>
    </w:p>
    <w:p w14:paraId="17C19278" w14:textId="4A1EA359" w:rsidR="002729B8" w:rsidRDefault="003D7DC2" w:rsidP="002729B8">
      <w:pPr>
        <w:pStyle w:val="afff1"/>
      </w:pPr>
      <w:r>
        <w:t>Восстановить</w:t>
      </w:r>
      <w:r w:rsidR="002729B8">
        <w:t xml:space="preserve"> все отказавшие </w:t>
      </w:r>
      <w:r>
        <w:t>инстансы</w:t>
      </w:r>
      <w:r w:rsidR="002729B8">
        <w:t xml:space="preserve"> сегмента на месте: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29B8" w:rsidRPr="001F26BF" w14:paraId="018D000F" w14:textId="77777777" w:rsidTr="000444B4">
        <w:tc>
          <w:tcPr>
            <w:tcW w:w="9344" w:type="dxa"/>
            <w:shd w:val="clear" w:color="auto" w:fill="F2F2F2" w:themeFill="background1" w:themeFillShade="F2"/>
          </w:tcPr>
          <w:p w14:paraId="3E0283F4" w14:textId="76F79479" w:rsidR="002729B8" w:rsidRPr="001F26BF" w:rsidRDefault="002729B8" w:rsidP="000444B4">
            <w:pPr>
              <w:pStyle w:val="afffff"/>
            </w:pPr>
            <w:r w:rsidRPr="002729B8">
              <w:t>$ gprecoverseg</w:t>
            </w:r>
          </w:p>
        </w:tc>
      </w:tr>
    </w:tbl>
    <w:p w14:paraId="75317907" w14:textId="1B85C92A" w:rsidR="002729B8" w:rsidRDefault="003D7DC2" w:rsidP="002729B8">
      <w:pPr>
        <w:pStyle w:val="afff1"/>
      </w:pPr>
      <w:r>
        <w:t>Перебалансировать</w:t>
      </w:r>
      <w:r w:rsidR="002729B8">
        <w:t xml:space="preserve"> свою систему </w:t>
      </w:r>
      <w:r w:rsidR="002C3408">
        <w:t>RT.Warehouse</w:t>
      </w:r>
      <w:r w:rsidRPr="003D7DC2">
        <w:t xml:space="preserve"> </w:t>
      </w:r>
      <w:r w:rsidR="002729B8">
        <w:t xml:space="preserve">после восстановления, вернув все сегменты к их предпочтительной роли. </w:t>
      </w:r>
      <w:r>
        <w:t>Сначала убедиться</w:t>
      </w:r>
      <w:r w:rsidR="002729B8">
        <w:t>, что все сегменты включены и синхронизированы.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29B8" w:rsidRPr="001F26BF" w14:paraId="7A4300E2" w14:textId="77777777" w:rsidTr="000444B4">
        <w:tc>
          <w:tcPr>
            <w:tcW w:w="9344" w:type="dxa"/>
            <w:shd w:val="clear" w:color="auto" w:fill="F2F2F2" w:themeFill="background1" w:themeFillShade="F2"/>
          </w:tcPr>
          <w:p w14:paraId="141A533F" w14:textId="77777777" w:rsidR="002729B8" w:rsidRDefault="002729B8" w:rsidP="002729B8">
            <w:pPr>
              <w:pStyle w:val="afffff"/>
            </w:pPr>
            <w:r>
              <w:t>$ gpstate -m</w:t>
            </w:r>
          </w:p>
          <w:p w14:paraId="4969C8A3" w14:textId="50F86510" w:rsidR="002729B8" w:rsidRPr="001F26BF" w:rsidRDefault="002729B8" w:rsidP="002729B8">
            <w:pPr>
              <w:pStyle w:val="afffff"/>
            </w:pPr>
            <w:r>
              <w:t>$ gprecoverseg -r</w:t>
            </w:r>
          </w:p>
        </w:tc>
      </w:tr>
    </w:tbl>
    <w:p w14:paraId="4CFFFBC4" w14:textId="75B2C842" w:rsidR="002729B8" w:rsidRDefault="003D7DC2" w:rsidP="002729B8">
      <w:pPr>
        <w:pStyle w:val="afff1"/>
      </w:pPr>
      <w:r>
        <w:t>Восстановить</w:t>
      </w:r>
      <w:r w:rsidR="002729B8">
        <w:t xml:space="preserve"> все вышедшие из строя </w:t>
      </w:r>
      <w:r>
        <w:t>инстансы</w:t>
      </w:r>
      <w:r w:rsidR="002729B8">
        <w:t xml:space="preserve"> сегмента на вновь настроенный </w:t>
      </w:r>
      <w:r>
        <w:t>хост</w:t>
      </w:r>
      <w:r w:rsidR="002729B8">
        <w:t xml:space="preserve"> резервного сегмента: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29B8" w:rsidRPr="000749E2" w14:paraId="11795C86" w14:textId="77777777" w:rsidTr="000444B4">
        <w:tc>
          <w:tcPr>
            <w:tcW w:w="9344" w:type="dxa"/>
            <w:shd w:val="clear" w:color="auto" w:fill="F2F2F2" w:themeFill="background1" w:themeFillShade="F2"/>
          </w:tcPr>
          <w:p w14:paraId="33B3BD7E" w14:textId="59E73DAB" w:rsidR="002729B8" w:rsidRPr="001F26BF" w:rsidRDefault="002729B8" w:rsidP="000444B4">
            <w:pPr>
              <w:pStyle w:val="afffff"/>
            </w:pPr>
            <w:r w:rsidRPr="002729B8">
              <w:t>$ gprecoverseg -i recover_config_file</w:t>
            </w:r>
          </w:p>
        </w:tc>
      </w:tr>
    </w:tbl>
    <w:p w14:paraId="0B4B678A" w14:textId="1C0FA001" w:rsidR="002729B8" w:rsidRDefault="003D7DC2" w:rsidP="002729B8">
      <w:pPr>
        <w:pStyle w:val="afff1"/>
      </w:pPr>
      <w:r>
        <w:t>Вывести</w:t>
      </w:r>
      <w:r w:rsidR="002729B8">
        <w:t xml:space="preserve"> файл конфигурации восстановления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729B8" w:rsidRPr="000749E2" w14:paraId="1F8C1EE1" w14:textId="77777777" w:rsidTr="000444B4">
        <w:tc>
          <w:tcPr>
            <w:tcW w:w="9344" w:type="dxa"/>
            <w:shd w:val="clear" w:color="auto" w:fill="F2F2F2" w:themeFill="background1" w:themeFillShade="F2"/>
          </w:tcPr>
          <w:p w14:paraId="76BF2F72" w14:textId="33CE8536" w:rsidR="002729B8" w:rsidRPr="001F26BF" w:rsidRDefault="002729B8" w:rsidP="000444B4">
            <w:pPr>
              <w:pStyle w:val="afffff"/>
            </w:pPr>
            <w:r w:rsidRPr="002729B8">
              <w:t>$ gprecoverseg -o /home/gpadmin/recover_config_file</w:t>
            </w:r>
          </w:p>
        </w:tc>
      </w:tr>
    </w:tbl>
    <w:p w14:paraId="61604F15" w14:textId="2BED36FD" w:rsidR="00E943B2" w:rsidRPr="007B5303" w:rsidRDefault="009E61C5" w:rsidP="000C5B1F">
      <w:pPr>
        <w:pStyle w:val="3a"/>
      </w:pPr>
      <w:bookmarkStart w:id="80" w:name="_Toc74742942"/>
      <w:r w:rsidRPr="009E61C5">
        <w:t>gpreload</w:t>
      </w:r>
      <w:bookmarkEnd w:id="80"/>
    </w:p>
    <w:p w14:paraId="05318C62" w14:textId="1F85C32E" w:rsidR="00A94417" w:rsidRPr="007B5303" w:rsidRDefault="009E61C5" w:rsidP="00A94417">
      <w:pPr>
        <w:pStyle w:val="afff1"/>
      </w:pPr>
      <w:r w:rsidRPr="009E61C5">
        <w:t xml:space="preserve">Перезагружает данные таблицы </w:t>
      </w:r>
      <w:r w:rsidR="002C3408">
        <w:t>RT.Warehouse</w:t>
      </w:r>
      <w:r w:rsidRPr="009E61C5">
        <w:t>, сортируя данные по указанным столбцам.</w:t>
      </w:r>
    </w:p>
    <w:p w14:paraId="51E64C7B" w14:textId="2D287135" w:rsidR="00841B0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841B0E" w:rsidRPr="001F26BF" w14:paraId="5E951105" w14:textId="77777777" w:rsidTr="000444B4">
        <w:tc>
          <w:tcPr>
            <w:tcW w:w="9344" w:type="dxa"/>
            <w:shd w:val="clear" w:color="auto" w:fill="F2F2F2" w:themeFill="background1" w:themeFillShade="F2"/>
          </w:tcPr>
          <w:p w14:paraId="64CEF6C5" w14:textId="77777777" w:rsidR="00841B0E" w:rsidRDefault="00841B0E" w:rsidP="00841B0E">
            <w:pPr>
              <w:pStyle w:val="afffff"/>
            </w:pPr>
            <w:r>
              <w:t xml:space="preserve">gpreload -d </w:t>
            </w:r>
            <w:r w:rsidRPr="008B7CC2">
              <w:rPr>
                <w:i/>
              </w:rPr>
              <w:t>database</w:t>
            </w:r>
            <w:r>
              <w:t xml:space="preserve"> [-p </w:t>
            </w:r>
            <w:r w:rsidRPr="008B7CC2">
              <w:rPr>
                <w:i/>
              </w:rPr>
              <w:t>port</w:t>
            </w:r>
            <w:r>
              <w:t xml:space="preserve">] {-t | --table-file} </w:t>
            </w:r>
            <w:r w:rsidRPr="008B7CC2">
              <w:rPr>
                <w:i/>
              </w:rPr>
              <w:t>path_to_file</w:t>
            </w:r>
            <w:r>
              <w:t xml:space="preserve"> [-a]</w:t>
            </w:r>
          </w:p>
          <w:p w14:paraId="72DDC3EC" w14:textId="77777777" w:rsidR="00841B0E" w:rsidRDefault="00841B0E" w:rsidP="00841B0E">
            <w:pPr>
              <w:pStyle w:val="afffff"/>
            </w:pPr>
          </w:p>
          <w:p w14:paraId="40B22534" w14:textId="77777777" w:rsidR="00841B0E" w:rsidRDefault="00841B0E" w:rsidP="00841B0E">
            <w:pPr>
              <w:pStyle w:val="afffff"/>
            </w:pPr>
            <w:r>
              <w:t xml:space="preserve">gpreload -h </w:t>
            </w:r>
          </w:p>
          <w:p w14:paraId="0D4A0819" w14:textId="77777777" w:rsidR="00841B0E" w:rsidRDefault="00841B0E" w:rsidP="00841B0E">
            <w:pPr>
              <w:pStyle w:val="afffff"/>
            </w:pPr>
          </w:p>
          <w:p w14:paraId="7C4783B7" w14:textId="6C255024" w:rsidR="00841B0E" w:rsidRPr="001F26BF" w:rsidRDefault="00841B0E" w:rsidP="00841B0E">
            <w:pPr>
              <w:pStyle w:val="afffff"/>
            </w:pPr>
            <w:r>
              <w:t>gpreload --version</w:t>
            </w:r>
          </w:p>
        </w:tc>
      </w:tr>
    </w:tbl>
    <w:p w14:paraId="0696243E" w14:textId="77777777" w:rsidR="002E0846" w:rsidRDefault="002E0846" w:rsidP="000749E2">
      <w:pPr>
        <w:pStyle w:val="46"/>
      </w:pPr>
      <w:r>
        <w:t>Описание</w:t>
      </w:r>
    </w:p>
    <w:p w14:paraId="14573125" w14:textId="3B359CFA" w:rsidR="002E0846" w:rsidRDefault="002E0846" w:rsidP="002E0846">
      <w:pPr>
        <w:pStyle w:val="afff1"/>
      </w:pPr>
      <w:r>
        <w:t xml:space="preserve">Утилита </w:t>
      </w:r>
      <w:r w:rsidRPr="008B7CC2">
        <w:rPr>
          <w:rStyle w:val="afffff0"/>
        </w:rPr>
        <w:t>gpreload</w:t>
      </w:r>
      <w:r>
        <w:t xml:space="preserve"> перезагружает данные таблицы с отсортированными данными столбцов. Для таблиц, которые были созданы с параметром хранения таблиц </w:t>
      </w:r>
      <w:r w:rsidRPr="008B7CC2">
        <w:rPr>
          <w:rStyle w:val="afffff0"/>
        </w:rPr>
        <w:t>appendoptimized</w:t>
      </w:r>
      <w:r w:rsidRPr="008B7CC2">
        <w:rPr>
          <w:rStyle w:val="afffff0"/>
          <w:lang w:val="ru-RU"/>
        </w:rPr>
        <w:t>=</w:t>
      </w:r>
      <w:r w:rsidRPr="008B7CC2">
        <w:rPr>
          <w:rStyle w:val="afffff0"/>
        </w:rPr>
        <w:t>TRUE</w:t>
      </w:r>
      <w:r>
        <w:t xml:space="preserve"> и</w:t>
      </w:r>
      <w:r w:rsidR="008B7CC2">
        <w:t xml:space="preserve"> включё</w:t>
      </w:r>
      <w:r>
        <w:t xml:space="preserve">нным сжатием, перезагрузка данных с отсортированными данными может улучшить сжатие </w:t>
      </w:r>
      <w:r>
        <w:lastRenderedPageBreak/>
        <w:t>таблицы. Вы указываете список таблиц, которые нужно перезагрузить, и столбцы таблицы, которые нужно отсортировать, в текстовом файле.</w:t>
      </w:r>
    </w:p>
    <w:p w14:paraId="0B9E93F2" w14:textId="1A0F859F" w:rsidR="002E0846" w:rsidRDefault="008B7CC2" w:rsidP="002E0846">
      <w:pPr>
        <w:pStyle w:val="afff1"/>
      </w:pPr>
      <w:r>
        <w:t>Сжатие улучшается за счё</w:t>
      </w:r>
      <w:r w:rsidR="002E0846">
        <w:t>т сортировки данных, когда данные в столбце имеют относительно небольшое количество различных значений по сравнению с общим количеством строк.</w:t>
      </w:r>
    </w:p>
    <w:p w14:paraId="1EDFFC47" w14:textId="69BFC014" w:rsidR="002E0846" w:rsidRDefault="002E0846" w:rsidP="002E0846">
      <w:pPr>
        <w:pStyle w:val="afff1"/>
      </w:pPr>
      <w:r>
        <w:t>Для перезагружаемой таблицы порядок сортировки столбцов может повлиять на сжатие. Столбцы с наименьшим количеством различных значений должны быть перечислены первыми. Например, если указать штат, а затем город, сжатие будет лучше, чем если указать город и штат.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E0846" w:rsidRPr="000749E2" w14:paraId="584CAC48" w14:textId="77777777" w:rsidTr="000444B4">
        <w:tc>
          <w:tcPr>
            <w:tcW w:w="9344" w:type="dxa"/>
            <w:shd w:val="clear" w:color="auto" w:fill="F2F2F2" w:themeFill="background1" w:themeFillShade="F2"/>
          </w:tcPr>
          <w:p w14:paraId="0622C845" w14:textId="77777777" w:rsidR="002E0846" w:rsidRDefault="002E0846" w:rsidP="002E0846">
            <w:pPr>
              <w:pStyle w:val="afffff"/>
            </w:pPr>
            <w:r>
              <w:t>public.cust_table: state, city</w:t>
            </w:r>
          </w:p>
          <w:p w14:paraId="02DC4B98" w14:textId="7F69AC52" w:rsidR="002E0846" w:rsidRPr="001F26BF" w:rsidRDefault="002E0846" w:rsidP="002E0846">
            <w:pPr>
              <w:pStyle w:val="afffff"/>
            </w:pPr>
            <w:r>
              <w:t>public.cust_table: city, state</w:t>
            </w:r>
          </w:p>
        </w:tc>
      </w:tr>
    </w:tbl>
    <w:p w14:paraId="48B20D92" w14:textId="6CACCB2F" w:rsidR="002E0846" w:rsidRDefault="002E0846" w:rsidP="002E0846">
      <w:pPr>
        <w:pStyle w:val="afff1"/>
      </w:pPr>
      <w:r>
        <w:t xml:space="preserve">Для получения информации о формате файла, используемого с </w:t>
      </w:r>
      <w:r w:rsidRPr="008B7CC2">
        <w:rPr>
          <w:rStyle w:val="afffff0"/>
        </w:rPr>
        <w:t>gpreload</w:t>
      </w:r>
      <w:r>
        <w:t xml:space="preserve">, см. параметр </w:t>
      </w:r>
      <w:r w:rsidRPr="0055738E">
        <w:rPr>
          <w:rStyle w:val="afffff0"/>
          <w:lang w:val="ru-RU"/>
        </w:rPr>
        <w:t>--</w:t>
      </w:r>
      <w:r w:rsidRPr="008B7CC2">
        <w:rPr>
          <w:rStyle w:val="afffff0"/>
        </w:rPr>
        <w:t>table</w:t>
      </w:r>
      <w:r w:rsidRPr="0055738E">
        <w:rPr>
          <w:rStyle w:val="afffff0"/>
          <w:lang w:val="ru-RU"/>
        </w:rPr>
        <w:t>-</w:t>
      </w:r>
      <w:r w:rsidRPr="008B7CC2">
        <w:rPr>
          <w:rStyle w:val="afffff0"/>
        </w:rPr>
        <w:t>file</w:t>
      </w:r>
      <w:r>
        <w:t>.</w:t>
      </w:r>
    </w:p>
    <w:p w14:paraId="205FE230" w14:textId="77777777" w:rsidR="002E0846" w:rsidRDefault="002E0846" w:rsidP="000749E2">
      <w:pPr>
        <w:pStyle w:val="46"/>
      </w:pPr>
      <w:r>
        <w:t>Примечания</w:t>
      </w:r>
    </w:p>
    <w:p w14:paraId="3A892FFB" w14:textId="77777777" w:rsidR="002E0846" w:rsidRDefault="002E0846" w:rsidP="002E0846">
      <w:pPr>
        <w:pStyle w:val="afff1"/>
      </w:pPr>
      <w:r>
        <w:t>Чтобы повысить производительность перезагрузки, перед перезагрузкой данных необходимо удалить индексы перезагружаемых таблиц.</w:t>
      </w:r>
    </w:p>
    <w:p w14:paraId="456ADCE6" w14:textId="77777777" w:rsidR="002E0846" w:rsidRDefault="002E0846" w:rsidP="002E0846">
      <w:pPr>
        <w:pStyle w:val="afff1"/>
      </w:pPr>
      <w:r>
        <w:t xml:space="preserve">Выполнение команды </w:t>
      </w:r>
      <w:r w:rsidRPr="008B7CC2">
        <w:rPr>
          <w:rStyle w:val="afffff0"/>
        </w:rPr>
        <w:t>ANALYZE</w:t>
      </w:r>
      <w:r>
        <w:t xml:space="preserve"> после перезагрузки данных таблицы может потребовать производительности из-за изменения в распределении данных перезагруженных данных.</w:t>
      </w:r>
    </w:p>
    <w:p w14:paraId="0B37B6C5" w14:textId="77777777" w:rsidR="002E0846" w:rsidRDefault="002E0846" w:rsidP="002E0846">
      <w:pPr>
        <w:pStyle w:val="afff1"/>
      </w:pPr>
      <w:r>
        <w:t>Для каждой таблицы утилита копирует данные таблицы во временную таблицу, обрезает существующие данные таблицы и вставляет данные из временной таблицы в таблицу в указанном порядке сортировки. Каждая перезагрузка таблицы выполняется за одну транзакцию.</w:t>
      </w:r>
    </w:p>
    <w:p w14:paraId="58E32BD2" w14:textId="0B98D385" w:rsidR="00A94417" w:rsidRPr="007B5303" w:rsidRDefault="002E0846" w:rsidP="002E0846">
      <w:pPr>
        <w:pStyle w:val="afff1"/>
      </w:pPr>
      <w:r>
        <w:t xml:space="preserve">Для </w:t>
      </w:r>
      <w:r w:rsidR="008B7CC2">
        <w:t>партиционированной</w:t>
      </w:r>
      <w:r>
        <w:t xml:space="preserve"> таблицы вы можете перезагрузить данные дочерней </w:t>
      </w:r>
      <w:r w:rsidR="008B7CC2">
        <w:rPr>
          <w:lang w:val="en-US"/>
        </w:rPr>
        <w:t>leaf</w:t>
      </w:r>
      <w:r w:rsidR="008B7CC2" w:rsidRPr="008B7CC2">
        <w:t>-</w:t>
      </w:r>
      <w:r w:rsidR="008B7CC2">
        <w:t>партиции</w:t>
      </w:r>
      <w:r>
        <w:t xml:space="preserve">. Однако данные вставляются из корневой </w:t>
      </w:r>
      <w:r w:rsidR="008B7CC2">
        <w:t xml:space="preserve">партиции </w:t>
      </w:r>
      <w:r>
        <w:t xml:space="preserve">таблицы, которая получает блокировку </w:t>
      </w:r>
      <w:r w:rsidRPr="008B7CC2">
        <w:rPr>
          <w:rStyle w:val="afffff0"/>
        </w:rPr>
        <w:t>ROW</w:t>
      </w:r>
      <w:r w:rsidRPr="0055738E">
        <w:rPr>
          <w:rStyle w:val="afffff0"/>
          <w:lang w:val="ru-RU"/>
        </w:rPr>
        <w:t xml:space="preserve"> </w:t>
      </w:r>
      <w:r w:rsidRPr="008B7CC2">
        <w:rPr>
          <w:rStyle w:val="afffff0"/>
        </w:rPr>
        <w:t>EXCLUSIVE</w:t>
      </w:r>
      <w:r>
        <w:t xml:space="preserve"> для всей таблицы.</w:t>
      </w:r>
    </w:p>
    <w:p w14:paraId="0FE4CA14" w14:textId="77777777" w:rsidR="009655CA" w:rsidRPr="002F4B86" w:rsidRDefault="009655CA" w:rsidP="000749E2">
      <w:pPr>
        <w:pStyle w:val="46"/>
        <w:rPr>
          <w:lang w:val="ru-RU"/>
        </w:rPr>
      </w:pPr>
      <w:r w:rsidRPr="004528BE">
        <w:t>Параметры</w:t>
      </w:r>
    </w:p>
    <w:p w14:paraId="5729242D" w14:textId="1DE16FEF" w:rsidR="009655CA" w:rsidRPr="004969EA" w:rsidRDefault="009655CA" w:rsidP="009655CA">
      <w:pPr>
        <w:pStyle w:val="aff6"/>
      </w:pPr>
      <w:r w:rsidRPr="00624C80">
        <w:t xml:space="preserve">Таблица </w:t>
      </w:r>
      <w:fldSimple w:instr=" SEQ Таблица \* ARABIC ">
        <w:r w:rsidR="000D13AA">
          <w:rPr>
            <w:noProof/>
          </w:rPr>
          <w:t>48</w:t>
        </w:r>
      </w:fldSimple>
      <w:r w:rsidRPr="00624C80">
        <w:t xml:space="preserve"> </w:t>
      </w:r>
      <w:r w:rsidRPr="00624C80">
        <w:rPr>
          <w:rFonts w:cs="Times New Roman"/>
        </w:rPr>
        <w:t>—</w:t>
      </w:r>
      <w:r w:rsidRPr="00624C80">
        <w:t xml:space="preserve"> </w:t>
      </w:r>
      <w:r>
        <w:t xml:space="preserve">Параметры </w:t>
      </w:r>
      <w:r w:rsidR="009E61C5" w:rsidRPr="009655CA">
        <w:t>gpreload</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9655CA" w:rsidRPr="00BB4D23" w14:paraId="4A319D15" w14:textId="77777777" w:rsidTr="000444B4">
        <w:trPr>
          <w:trHeight w:val="454"/>
          <w:tblHeader/>
        </w:trPr>
        <w:tc>
          <w:tcPr>
            <w:tcW w:w="2483" w:type="dxa"/>
            <w:shd w:val="clear" w:color="auto" w:fill="7030A0"/>
            <w:tcMar>
              <w:top w:w="57" w:type="dxa"/>
              <w:left w:w="85" w:type="dxa"/>
              <w:bottom w:w="57" w:type="dxa"/>
              <w:right w:w="85" w:type="dxa"/>
            </w:tcMar>
          </w:tcPr>
          <w:p w14:paraId="605DB40D" w14:textId="77777777" w:rsidR="009655CA" w:rsidRPr="00BB4D23" w:rsidRDefault="009655CA" w:rsidP="000444B4">
            <w:pPr>
              <w:pStyle w:val="affa"/>
            </w:pPr>
            <w:r>
              <w:t>Параметр</w:t>
            </w:r>
          </w:p>
        </w:tc>
        <w:tc>
          <w:tcPr>
            <w:tcW w:w="6861" w:type="dxa"/>
            <w:shd w:val="clear" w:color="auto" w:fill="7030A0"/>
            <w:tcMar>
              <w:top w:w="57" w:type="dxa"/>
              <w:left w:w="85" w:type="dxa"/>
              <w:bottom w:w="57" w:type="dxa"/>
              <w:right w:w="85" w:type="dxa"/>
            </w:tcMar>
          </w:tcPr>
          <w:p w14:paraId="05D15189" w14:textId="77777777" w:rsidR="009655CA" w:rsidRPr="00991D67" w:rsidRDefault="009655CA" w:rsidP="000444B4">
            <w:pPr>
              <w:pStyle w:val="affa"/>
            </w:pPr>
            <w:r>
              <w:t>Описание</w:t>
            </w:r>
          </w:p>
        </w:tc>
      </w:tr>
      <w:tr w:rsidR="009655CA" w:rsidRPr="00BB4D23" w14:paraId="49190E9E" w14:textId="77777777" w:rsidTr="000444B4">
        <w:tc>
          <w:tcPr>
            <w:tcW w:w="2483" w:type="dxa"/>
            <w:tcMar>
              <w:top w:w="57" w:type="dxa"/>
              <w:left w:w="85" w:type="dxa"/>
              <w:bottom w:w="57" w:type="dxa"/>
              <w:right w:w="85" w:type="dxa"/>
            </w:tcMar>
          </w:tcPr>
          <w:p w14:paraId="6C63FDD3" w14:textId="0AC1D1C7" w:rsidR="009655CA" w:rsidRPr="00991D67" w:rsidRDefault="008B7CC2" w:rsidP="008B7CC2">
            <w:pPr>
              <w:pStyle w:val="afffff6"/>
              <w:jc w:val="left"/>
            </w:pPr>
            <w:r>
              <w:t>-a</w:t>
            </w:r>
          </w:p>
        </w:tc>
        <w:tc>
          <w:tcPr>
            <w:tcW w:w="6861" w:type="dxa"/>
            <w:tcMar>
              <w:top w:w="57" w:type="dxa"/>
              <w:left w:w="85" w:type="dxa"/>
              <w:bottom w:w="57" w:type="dxa"/>
              <w:right w:w="85" w:type="dxa"/>
            </w:tcMar>
          </w:tcPr>
          <w:p w14:paraId="530D87A1" w14:textId="27689DFA" w:rsidR="009655CA" w:rsidRPr="00991D67" w:rsidRDefault="008B7CC2" w:rsidP="009655CA">
            <w:pPr>
              <w:pStyle w:val="aff8"/>
              <w:rPr>
                <w:lang w:val="ru-RU"/>
              </w:rPr>
            </w:pPr>
            <w:r>
              <w:rPr>
                <w:lang w:val="ru-RU"/>
              </w:rPr>
              <w:t>Опционально</w:t>
            </w:r>
            <w:r w:rsidR="009655CA" w:rsidRPr="009655CA">
              <w:rPr>
                <w:lang w:val="ru-RU"/>
              </w:rPr>
              <w:t>.</w:t>
            </w:r>
            <w:r w:rsidR="009655CA">
              <w:rPr>
                <w:lang w:val="ru-RU"/>
              </w:rPr>
              <w:t xml:space="preserve"> </w:t>
            </w:r>
            <w:r w:rsidR="009655CA" w:rsidRPr="009655CA">
              <w:rPr>
                <w:lang w:val="ru-RU"/>
              </w:rPr>
              <w:t>Если</w:t>
            </w:r>
            <w:r>
              <w:rPr>
                <w:lang w:val="ru-RU"/>
              </w:rPr>
              <w:t xml:space="preserve"> параметр указан</w:t>
            </w:r>
            <w:r w:rsidR="009655CA" w:rsidRPr="009655CA">
              <w:rPr>
                <w:lang w:val="ru-RU"/>
              </w:rPr>
              <w:t xml:space="preserve">, утилита </w:t>
            </w:r>
            <w:r w:rsidR="009655CA" w:rsidRPr="008B7CC2">
              <w:rPr>
                <w:rStyle w:val="afffff7"/>
              </w:rPr>
              <w:t>gpreload</w:t>
            </w:r>
            <w:r w:rsidR="009655CA" w:rsidRPr="009655CA">
              <w:rPr>
                <w:lang w:val="ru-RU"/>
              </w:rPr>
              <w:t xml:space="preserve"> не запрашивает подтверждения у пользователя.</w:t>
            </w:r>
          </w:p>
        </w:tc>
      </w:tr>
      <w:tr w:rsidR="009655CA" w:rsidRPr="00BB4D23" w14:paraId="74237487" w14:textId="77777777" w:rsidTr="000444B4">
        <w:tc>
          <w:tcPr>
            <w:tcW w:w="2483" w:type="dxa"/>
            <w:tcMar>
              <w:top w:w="57" w:type="dxa"/>
              <w:left w:w="85" w:type="dxa"/>
              <w:bottom w:w="57" w:type="dxa"/>
              <w:right w:w="85" w:type="dxa"/>
            </w:tcMar>
          </w:tcPr>
          <w:p w14:paraId="1D6A72F0" w14:textId="49D5847D" w:rsidR="009655CA" w:rsidRPr="009655CA" w:rsidRDefault="009655CA" w:rsidP="008B7CC2">
            <w:pPr>
              <w:pStyle w:val="afffff6"/>
              <w:jc w:val="left"/>
            </w:pPr>
            <w:r w:rsidRPr="009655CA">
              <w:t xml:space="preserve">-d </w:t>
            </w:r>
            <w:r w:rsidRPr="008B7CC2">
              <w:rPr>
                <w:i/>
              </w:rPr>
              <w:t>database</w:t>
            </w:r>
          </w:p>
        </w:tc>
        <w:tc>
          <w:tcPr>
            <w:tcW w:w="6861" w:type="dxa"/>
            <w:tcMar>
              <w:top w:w="57" w:type="dxa"/>
              <w:left w:w="85" w:type="dxa"/>
              <w:bottom w:w="57" w:type="dxa"/>
              <w:right w:w="85" w:type="dxa"/>
            </w:tcMar>
          </w:tcPr>
          <w:p w14:paraId="17C82440" w14:textId="5005AEE1" w:rsidR="009655CA" w:rsidRPr="009655CA" w:rsidRDefault="009655CA" w:rsidP="009655CA">
            <w:pPr>
              <w:pStyle w:val="aff8"/>
              <w:rPr>
                <w:lang w:val="ru-RU"/>
              </w:rPr>
            </w:pPr>
            <w:r w:rsidRPr="009655CA">
              <w:rPr>
                <w:lang w:val="ru-RU"/>
              </w:rPr>
              <w:t>База данных, содер</w:t>
            </w:r>
            <w:r>
              <w:rPr>
                <w:lang w:val="ru-RU"/>
              </w:rPr>
              <w:t xml:space="preserve">жащая таблицы для перезагрузки. </w:t>
            </w:r>
            <w:r w:rsidRPr="009655CA">
              <w:rPr>
                <w:lang w:val="ru-RU"/>
              </w:rPr>
              <w:t xml:space="preserve">Утилита </w:t>
            </w:r>
            <w:r w:rsidRPr="008B7CC2">
              <w:rPr>
                <w:rStyle w:val="afffff7"/>
              </w:rPr>
              <w:t>gpreload</w:t>
            </w:r>
            <w:r w:rsidRPr="009655CA">
              <w:rPr>
                <w:lang w:val="ru-RU"/>
              </w:rPr>
              <w:t xml:space="preserve"> подключается к базе данных как пользователь, запускающий утилиту.</w:t>
            </w:r>
          </w:p>
        </w:tc>
      </w:tr>
      <w:tr w:rsidR="009655CA" w:rsidRPr="00BB4D23" w14:paraId="09A4E8A8" w14:textId="77777777" w:rsidTr="000444B4">
        <w:tc>
          <w:tcPr>
            <w:tcW w:w="2483" w:type="dxa"/>
            <w:tcMar>
              <w:top w:w="57" w:type="dxa"/>
              <w:left w:w="85" w:type="dxa"/>
              <w:bottom w:w="57" w:type="dxa"/>
              <w:right w:w="85" w:type="dxa"/>
            </w:tcMar>
          </w:tcPr>
          <w:p w14:paraId="78B0F0E9" w14:textId="1F58DCE5" w:rsidR="009655CA" w:rsidRPr="009655CA" w:rsidRDefault="009655CA" w:rsidP="008B7CC2">
            <w:pPr>
              <w:pStyle w:val="afffff6"/>
              <w:jc w:val="left"/>
            </w:pPr>
            <w:r w:rsidRPr="009655CA">
              <w:t xml:space="preserve">-p </w:t>
            </w:r>
            <w:r w:rsidRPr="008B7CC2">
              <w:rPr>
                <w:i/>
              </w:rPr>
              <w:t>port</w:t>
            </w:r>
          </w:p>
        </w:tc>
        <w:tc>
          <w:tcPr>
            <w:tcW w:w="6861" w:type="dxa"/>
            <w:tcMar>
              <w:top w:w="57" w:type="dxa"/>
              <w:left w:w="85" w:type="dxa"/>
              <w:bottom w:w="57" w:type="dxa"/>
              <w:right w:w="85" w:type="dxa"/>
            </w:tcMar>
          </w:tcPr>
          <w:p w14:paraId="37170844" w14:textId="5B62AC35" w:rsidR="009655CA" w:rsidRPr="009655CA" w:rsidRDefault="008B7CC2" w:rsidP="008B7CC2">
            <w:pPr>
              <w:pStyle w:val="aff8"/>
              <w:rPr>
                <w:lang w:val="ru-RU"/>
              </w:rPr>
            </w:pPr>
            <w:r>
              <w:rPr>
                <w:lang w:val="ru-RU"/>
              </w:rPr>
              <w:t>П</w:t>
            </w:r>
            <w:r w:rsidR="009655CA">
              <w:rPr>
                <w:lang w:val="ru-RU"/>
              </w:rPr>
              <w:t xml:space="preserve">орт </w:t>
            </w:r>
            <w:r>
              <w:rPr>
                <w:lang w:val="ru-RU"/>
              </w:rPr>
              <w:t>мастера</w:t>
            </w:r>
            <w:r w:rsidR="009655CA">
              <w:rPr>
                <w:lang w:val="ru-RU"/>
              </w:rPr>
              <w:t xml:space="preserve"> </w:t>
            </w:r>
            <w:r w:rsidR="002C3408">
              <w:rPr>
                <w:lang w:val="ru-RU"/>
              </w:rPr>
              <w:t>RT.Warehouse</w:t>
            </w:r>
            <w:r w:rsidR="009655CA">
              <w:rPr>
                <w:lang w:val="ru-RU"/>
              </w:rPr>
              <w:t xml:space="preserve">. </w:t>
            </w:r>
            <w:r w:rsidR="009655CA" w:rsidRPr="009655CA">
              <w:rPr>
                <w:lang w:val="ru-RU"/>
              </w:rPr>
              <w:t xml:space="preserve">Если </w:t>
            </w:r>
            <w:r>
              <w:rPr>
                <w:lang w:val="ru-RU"/>
              </w:rPr>
              <w:t>параметр не указан</w:t>
            </w:r>
            <w:r w:rsidR="009655CA" w:rsidRPr="009655CA">
              <w:rPr>
                <w:lang w:val="ru-RU"/>
              </w:rPr>
              <w:t>, используется зн</w:t>
            </w:r>
            <w:r w:rsidR="009655CA">
              <w:rPr>
                <w:lang w:val="ru-RU"/>
              </w:rPr>
              <w:t xml:space="preserve">ачение переменной среды </w:t>
            </w:r>
            <w:r w:rsidR="009655CA" w:rsidRPr="008B7CC2">
              <w:rPr>
                <w:rStyle w:val="afffff7"/>
              </w:rPr>
              <w:t>PGPORT</w:t>
            </w:r>
            <w:r w:rsidR="009655CA">
              <w:rPr>
                <w:lang w:val="ru-RU"/>
              </w:rPr>
              <w:t xml:space="preserve">. </w:t>
            </w:r>
            <w:r w:rsidR="009655CA" w:rsidRPr="009655CA">
              <w:rPr>
                <w:lang w:val="ru-RU"/>
              </w:rPr>
              <w:t>Если значение недоступно, возвращается ошибка.</w:t>
            </w:r>
          </w:p>
        </w:tc>
      </w:tr>
      <w:tr w:rsidR="00667840" w:rsidRPr="00BB4D23" w14:paraId="6781013D" w14:textId="77777777" w:rsidTr="000444B4">
        <w:tc>
          <w:tcPr>
            <w:tcW w:w="2483" w:type="dxa"/>
            <w:tcMar>
              <w:top w:w="57" w:type="dxa"/>
              <w:left w:w="85" w:type="dxa"/>
              <w:bottom w:w="57" w:type="dxa"/>
              <w:right w:w="85" w:type="dxa"/>
            </w:tcMar>
          </w:tcPr>
          <w:p w14:paraId="1E9DA52F" w14:textId="2BE21B72" w:rsidR="00667840" w:rsidRPr="0055738E" w:rsidRDefault="00667840" w:rsidP="008B7CC2">
            <w:pPr>
              <w:pStyle w:val="afffff6"/>
              <w:jc w:val="left"/>
              <w:rPr>
                <w:lang w:val="en-US"/>
              </w:rPr>
            </w:pPr>
            <w:r w:rsidRPr="0055738E">
              <w:rPr>
                <w:lang w:val="en-US"/>
              </w:rPr>
              <w:t xml:space="preserve">{-t | --table-file } </w:t>
            </w:r>
            <w:r w:rsidRPr="0055738E">
              <w:rPr>
                <w:i/>
                <w:lang w:val="en-US"/>
              </w:rPr>
              <w:t>path_to_file</w:t>
            </w:r>
          </w:p>
        </w:tc>
        <w:tc>
          <w:tcPr>
            <w:tcW w:w="6861" w:type="dxa"/>
            <w:tcMar>
              <w:top w:w="57" w:type="dxa"/>
              <w:left w:w="85" w:type="dxa"/>
              <w:bottom w:w="57" w:type="dxa"/>
              <w:right w:w="85" w:type="dxa"/>
            </w:tcMar>
          </w:tcPr>
          <w:p w14:paraId="4CDE443C" w14:textId="7643693B" w:rsidR="008B7CC2" w:rsidRDefault="00667840" w:rsidP="00667840">
            <w:pPr>
              <w:pStyle w:val="aff8"/>
              <w:rPr>
                <w:lang w:val="ru-RU"/>
              </w:rPr>
            </w:pPr>
            <w:r w:rsidRPr="00667840">
              <w:rPr>
                <w:lang w:val="ru-RU"/>
              </w:rPr>
              <w:t>Местоположение и и</w:t>
            </w:r>
            <w:r w:rsidR="008B7CC2">
              <w:rPr>
                <w:lang w:val="ru-RU"/>
              </w:rPr>
              <w:t>мя файла, содержащего список имё</w:t>
            </w:r>
            <w:r w:rsidRPr="00667840">
              <w:rPr>
                <w:lang w:val="ru-RU"/>
              </w:rPr>
              <w:t xml:space="preserve">н таблиц с указанием схемы для перезагрузки и имена столбцов для изменения порядка из </w:t>
            </w:r>
            <w:r w:rsidR="002C3408">
              <w:t>RT</w:t>
            </w:r>
            <w:r w:rsidR="002C3408" w:rsidRPr="002C3408">
              <w:rPr>
                <w:lang w:val="ru-RU"/>
              </w:rPr>
              <w:t>.</w:t>
            </w:r>
            <w:r w:rsidR="002C3408">
              <w:t>Warehouse</w:t>
            </w:r>
            <w:r w:rsidR="008B7CC2">
              <w:rPr>
                <w:lang w:val="ru-RU"/>
              </w:rPr>
              <w:t xml:space="preserve">. Поддерживаются </w:t>
            </w:r>
            <w:r w:rsidR="008B7CC2">
              <w:rPr>
                <w:lang w:val="ru-RU"/>
              </w:rPr>
              <w:lastRenderedPageBreak/>
              <w:t>только определённые пользовательские</w:t>
            </w:r>
            <w:r w:rsidRPr="00667840">
              <w:rPr>
                <w:lang w:val="ru-RU"/>
              </w:rPr>
              <w:t xml:space="preserve"> таблицы. Представления или таблицы системн</w:t>
            </w:r>
            <w:r w:rsidR="008B7CC2">
              <w:rPr>
                <w:lang w:val="ru-RU"/>
              </w:rPr>
              <w:t>ого каталога не поддерживаются.</w:t>
            </w:r>
          </w:p>
          <w:p w14:paraId="4831B0A7" w14:textId="77777777" w:rsidR="008B7CC2" w:rsidRDefault="00667840" w:rsidP="00667840">
            <w:pPr>
              <w:pStyle w:val="aff8"/>
              <w:rPr>
                <w:lang w:val="ru-RU"/>
              </w:rPr>
            </w:pPr>
            <w:r w:rsidRPr="00667840">
              <w:rPr>
                <w:lang w:val="ru-RU"/>
              </w:rPr>
              <w:t xml:space="preserve">Если для таблицы, указанной в файле, определены индексы, </w:t>
            </w:r>
            <w:r w:rsidRPr="008B7CC2">
              <w:rPr>
                <w:rStyle w:val="afffff7"/>
              </w:rPr>
              <w:t>gpreload</w:t>
            </w:r>
            <w:r w:rsidR="008B7CC2">
              <w:rPr>
                <w:lang w:val="ru-RU"/>
              </w:rPr>
              <w:t xml:space="preserve"> предложит продолжить.</w:t>
            </w:r>
          </w:p>
          <w:p w14:paraId="1C43B557" w14:textId="09D31A51" w:rsidR="00667840" w:rsidRDefault="00667840" w:rsidP="00667840">
            <w:pPr>
              <w:pStyle w:val="aff8"/>
              <w:rPr>
                <w:lang w:val="ru-RU"/>
              </w:rPr>
            </w:pPr>
            <w:r w:rsidRPr="00667840">
              <w:rPr>
                <w:lang w:val="ru-RU"/>
              </w:rPr>
              <w:t xml:space="preserve">В каждой строке указывается имя таблицы и список столбцов для сортировки. </w:t>
            </w:r>
            <w:r w:rsidR="008B7CC2">
              <w:rPr>
                <w:lang w:val="ru-RU"/>
              </w:rPr>
              <w:t>Данный</w:t>
            </w:r>
            <w:r>
              <w:rPr>
                <w:lang w:val="ru-RU"/>
              </w:rPr>
              <w:t xml:space="preserve"> формат </w:t>
            </w:r>
            <w:r w:rsidR="008B7CC2">
              <w:rPr>
                <w:lang w:val="ru-RU"/>
              </w:rPr>
              <w:t xml:space="preserve">требуется для </w:t>
            </w:r>
            <w:r>
              <w:rPr>
                <w:lang w:val="ru-RU"/>
              </w:rPr>
              <w:t>каждой строки в файле:</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667840" w:rsidRPr="000749E2" w14:paraId="7F3EB1EB" w14:textId="77777777" w:rsidTr="000444B4">
              <w:tc>
                <w:tcPr>
                  <w:tcW w:w="9344" w:type="dxa"/>
                  <w:shd w:val="clear" w:color="auto" w:fill="F2F2F2" w:themeFill="background1" w:themeFillShade="F2"/>
                </w:tcPr>
                <w:p w14:paraId="6C9084AC" w14:textId="77777777" w:rsidR="00667840" w:rsidRPr="00E6635F" w:rsidRDefault="00667840" w:rsidP="00A33E64">
                  <w:pPr>
                    <w:pStyle w:val="afffff6"/>
                    <w:rPr>
                      <w:lang w:val="en-US"/>
                    </w:rPr>
                  </w:pPr>
                  <w:r w:rsidRPr="00667840">
                    <w:rPr>
                      <w:lang w:val="en-US"/>
                    </w:rPr>
                    <w:t>schema.table_name: column [desc] [, column2 [desc] ... ]</w:t>
                  </w:r>
                </w:p>
              </w:tc>
            </w:tr>
          </w:tbl>
          <w:p w14:paraId="233C72E4" w14:textId="324D3A3F" w:rsidR="00667840" w:rsidRDefault="00667840" w:rsidP="00667840">
            <w:pPr>
              <w:pStyle w:val="aff8"/>
              <w:rPr>
                <w:lang w:val="ru-RU"/>
              </w:rPr>
            </w:pPr>
            <w:r w:rsidRPr="00667840">
              <w:rPr>
                <w:lang w:val="ru-RU"/>
              </w:rPr>
              <w:t>За именем таблицы следует двоеточие (</w:t>
            </w:r>
            <w:r w:rsidRPr="0055738E">
              <w:rPr>
                <w:rStyle w:val="afffff7"/>
                <w:lang w:val="ru-RU"/>
              </w:rPr>
              <w:t>:</w:t>
            </w:r>
            <w:r w:rsidRPr="00667840">
              <w:rPr>
                <w:lang w:val="ru-RU"/>
              </w:rPr>
              <w:t>), а затем хотя бы одно имя столбца. Если вы указываете более одного столбца, разделяйте им</w:t>
            </w:r>
            <w:r w:rsidR="008B7CC2">
              <w:rPr>
                <w:lang w:val="ru-RU"/>
              </w:rPr>
              <w:t>ена столбцов запятыми. Столбцы сортируются</w:t>
            </w:r>
            <w:r w:rsidRPr="00667840">
              <w:rPr>
                <w:lang w:val="ru-RU"/>
              </w:rPr>
              <w:t xml:space="preserve"> по возрастанию. Укажите ключевое слово </w:t>
            </w:r>
            <w:r w:rsidRPr="008B7CC2">
              <w:rPr>
                <w:rStyle w:val="afffff7"/>
              </w:rPr>
              <w:t>desc</w:t>
            </w:r>
            <w:r w:rsidRPr="00667840">
              <w:rPr>
                <w:lang w:val="ru-RU"/>
              </w:rPr>
              <w:t xml:space="preserve"> после имени столбца, чтобы отсортировать столбец в порядке убывания. Подстановочные </w:t>
            </w:r>
            <w:r w:rsidR="008B7CC2">
              <w:rPr>
                <w:lang w:val="ru-RU"/>
              </w:rPr>
              <w:t>символы</w:t>
            </w:r>
            <w:r w:rsidRPr="00667840">
              <w:rPr>
                <w:lang w:val="ru-RU"/>
              </w:rPr>
              <w:t xml:space="preserve"> не поддерживаются. Если в файле есть ошибки, </w:t>
            </w:r>
            <w:r w:rsidRPr="008B7CC2">
              <w:rPr>
                <w:rStyle w:val="afffff7"/>
              </w:rPr>
              <w:t>gpreload</w:t>
            </w:r>
            <w:r w:rsidRPr="00667840">
              <w:rPr>
                <w:lang w:val="ru-RU"/>
              </w:rPr>
              <w:t xml:space="preserve"> сообщает о первой ошибке и завершает работу. Никакие данные не перезагружаются. В следующем примере перезагружаются три таблицы</w:t>
            </w:r>
            <w:r>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667840" w:rsidRPr="000749E2" w14:paraId="48F974D4" w14:textId="77777777" w:rsidTr="000444B4">
              <w:tc>
                <w:tcPr>
                  <w:tcW w:w="9344" w:type="dxa"/>
                  <w:shd w:val="clear" w:color="auto" w:fill="F2F2F2" w:themeFill="background1" w:themeFillShade="F2"/>
                </w:tcPr>
                <w:p w14:paraId="61106BAB" w14:textId="77777777" w:rsidR="00667840" w:rsidRPr="00667840" w:rsidRDefault="00667840" w:rsidP="00A33E64">
                  <w:pPr>
                    <w:pStyle w:val="afffff6"/>
                    <w:rPr>
                      <w:lang w:val="en-US"/>
                    </w:rPr>
                  </w:pPr>
                  <w:r w:rsidRPr="00667840">
                    <w:rPr>
                      <w:lang w:val="en-US"/>
                    </w:rPr>
                    <w:t>public.clients: region, state, rep_id desc</w:t>
                  </w:r>
                </w:p>
                <w:p w14:paraId="4DFF6CF7" w14:textId="77777777" w:rsidR="00667840" w:rsidRPr="00667840" w:rsidRDefault="00667840" w:rsidP="00A33E64">
                  <w:pPr>
                    <w:pStyle w:val="afffff6"/>
                    <w:rPr>
                      <w:lang w:val="en-US"/>
                    </w:rPr>
                  </w:pPr>
                  <w:r w:rsidRPr="00667840">
                    <w:rPr>
                      <w:lang w:val="en-US"/>
                    </w:rPr>
                    <w:t>public.merchants: region, state</w:t>
                  </w:r>
                </w:p>
                <w:p w14:paraId="5B042482" w14:textId="77777777" w:rsidR="00667840" w:rsidRPr="00E6635F" w:rsidRDefault="00667840" w:rsidP="00A33E64">
                  <w:pPr>
                    <w:pStyle w:val="afffff6"/>
                    <w:rPr>
                      <w:lang w:val="en-US"/>
                    </w:rPr>
                  </w:pPr>
                  <w:r w:rsidRPr="00667840">
                    <w:rPr>
                      <w:lang w:val="en-US"/>
                    </w:rPr>
                    <w:t>test.lineitem: group, assy, whse</w:t>
                  </w:r>
                </w:p>
              </w:tc>
            </w:tr>
          </w:tbl>
          <w:p w14:paraId="20D6B240" w14:textId="2503CE8C" w:rsidR="00667840" w:rsidRPr="009655CA" w:rsidRDefault="00667840" w:rsidP="00667840">
            <w:pPr>
              <w:pStyle w:val="aff8"/>
              <w:rPr>
                <w:lang w:val="ru-RU"/>
              </w:rPr>
            </w:pPr>
            <w:r w:rsidRPr="00667840">
              <w:rPr>
                <w:lang w:val="ru-RU"/>
              </w:rPr>
              <w:t xml:space="preserve">В первой таблице </w:t>
            </w:r>
            <w:proofErr w:type="gramStart"/>
            <w:r w:rsidRPr="008B7CC2">
              <w:rPr>
                <w:rStyle w:val="afffff7"/>
              </w:rPr>
              <w:t>public</w:t>
            </w:r>
            <w:r w:rsidRPr="0055738E">
              <w:rPr>
                <w:rStyle w:val="afffff7"/>
                <w:lang w:val="ru-RU"/>
              </w:rPr>
              <w:t>.</w:t>
            </w:r>
            <w:r w:rsidRPr="008B7CC2">
              <w:rPr>
                <w:rStyle w:val="afffff7"/>
              </w:rPr>
              <w:t>clients</w:t>
            </w:r>
            <w:proofErr w:type="gramEnd"/>
            <w:r w:rsidRPr="00667840">
              <w:rPr>
                <w:lang w:val="ru-RU"/>
              </w:rPr>
              <w:t xml:space="preserve"> данные в столбце </w:t>
            </w:r>
            <w:r w:rsidRPr="008B7CC2">
              <w:rPr>
                <w:rStyle w:val="afffff7"/>
              </w:rPr>
              <w:t>rep</w:t>
            </w:r>
            <w:r w:rsidRPr="0055738E">
              <w:rPr>
                <w:rStyle w:val="afffff7"/>
                <w:lang w:val="ru-RU"/>
              </w:rPr>
              <w:t>_</w:t>
            </w:r>
            <w:r w:rsidRPr="008B7CC2">
              <w:rPr>
                <w:rStyle w:val="afffff7"/>
              </w:rPr>
              <w:t>id</w:t>
            </w:r>
            <w:r w:rsidRPr="00667840">
              <w:rPr>
                <w:lang w:val="ru-RU"/>
              </w:rPr>
              <w:t xml:space="preserve"> отсортированы по убыванию. Данные в других столбцах отсортированы по возрастанию.</w:t>
            </w:r>
          </w:p>
        </w:tc>
      </w:tr>
      <w:tr w:rsidR="00667840" w:rsidRPr="00667840" w14:paraId="20C5B80B" w14:textId="77777777" w:rsidTr="000444B4">
        <w:tc>
          <w:tcPr>
            <w:tcW w:w="2483" w:type="dxa"/>
            <w:tcMar>
              <w:top w:w="57" w:type="dxa"/>
              <w:left w:w="85" w:type="dxa"/>
              <w:bottom w:w="57" w:type="dxa"/>
              <w:right w:w="85" w:type="dxa"/>
            </w:tcMar>
          </w:tcPr>
          <w:p w14:paraId="506ED154" w14:textId="6D33A9AD" w:rsidR="00667840" w:rsidRPr="00667840" w:rsidRDefault="008B7CC2" w:rsidP="008B7CC2">
            <w:pPr>
              <w:pStyle w:val="afffff6"/>
              <w:jc w:val="left"/>
            </w:pPr>
            <w:r>
              <w:lastRenderedPageBreak/>
              <w:t>--version</w:t>
            </w:r>
          </w:p>
        </w:tc>
        <w:tc>
          <w:tcPr>
            <w:tcW w:w="6861" w:type="dxa"/>
            <w:tcMar>
              <w:top w:w="57" w:type="dxa"/>
              <w:left w:w="85" w:type="dxa"/>
              <w:bottom w:w="57" w:type="dxa"/>
              <w:right w:w="85" w:type="dxa"/>
            </w:tcMar>
          </w:tcPr>
          <w:p w14:paraId="466160A7" w14:textId="0866A8E6" w:rsidR="00667840" w:rsidRPr="00667840" w:rsidRDefault="00667840" w:rsidP="00667840">
            <w:pPr>
              <w:pStyle w:val="aff8"/>
              <w:rPr>
                <w:lang w:val="ru-RU"/>
              </w:rPr>
            </w:pPr>
            <w:r w:rsidRPr="00667840">
              <w:rPr>
                <w:lang w:val="ru-RU"/>
              </w:rPr>
              <w:t>Отображает версию этой утилиты.</w:t>
            </w:r>
          </w:p>
        </w:tc>
      </w:tr>
      <w:tr w:rsidR="00667840" w:rsidRPr="00667840" w14:paraId="5FDA5F54" w14:textId="77777777" w:rsidTr="000444B4">
        <w:tc>
          <w:tcPr>
            <w:tcW w:w="2483" w:type="dxa"/>
            <w:tcMar>
              <w:top w:w="57" w:type="dxa"/>
              <w:left w:w="85" w:type="dxa"/>
              <w:bottom w:w="57" w:type="dxa"/>
              <w:right w:w="85" w:type="dxa"/>
            </w:tcMar>
          </w:tcPr>
          <w:p w14:paraId="7BEDEA15" w14:textId="7FE28FB3" w:rsidR="00667840" w:rsidRPr="00667840" w:rsidRDefault="008B7CC2" w:rsidP="008B7CC2">
            <w:pPr>
              <w:pStyle w:val="afffff6"/>
              <w:jc w:val="left"/>
            </w:pPr>
            <w:r>
              <w:t>-?</w:t>
            </w:r>
          </w:p>
        </w:tc>
        <w:tc>
          <w:tcPr>
            <w:tcW w:w="6861" w:type="dxa"/>
            <w:tcMar>
              <w:top w:w="57" w:type="dxa"/>
              <w:left w:w="85" w:type="dxa"/>
              <w:bottom w:w="57" w:type="dxa"/>
              <w:right w:w="85" w:type="dxa"/>
            </w:tcMar>
          </w:tcPr>
          <w:p w14:paraId="713A2CEC" w14:textId="7506ED1F" w:rsidR="00667840" w:rsidRPr="00667840" w:rsidRDefault="00667840" w:rsidP="00667840">
            <w:pPr>
              <w:pStyle w:val="aff8"/>
              <w:rPr>
                <w:lang w:val="ru-RU"/>
              </w:rPr>
            </w:pPr>
            <w:r w:rsidRPr="00667840">
              <w:rPr>
                <w:lang w:val="ru-RU"/>
              </w:rPr>
              <w:t>Отображает интерактивную справку.</w:t>
            </w:r>
          </w:p>
        </w:tc>
      </w:tr>
    </w:tbl>
    <w:p w14:paraId="43595BD4" w14:textId="24757082" w:rsidR="0098429C" w:rsidRDefault="0098429C" w:rsidP="000749E2">
      <w:pPr>
        <w:pStyle w:val="46"/>
      </w:pPr>
      <w:r>
        <w:t>Примеры</w:t>
      </w:r>
    </w:p>
    <w:p w14:paraId="734F57A6" w14:textId="77777777" w:rsidR="0098429C" w:rsidRDefault="0098429C" w:rsidP="0098429C">
      <w:pPr>
        <w:pStyle w:val="afff1"/>
      </w:pPr>
      <w:r>
        <w:t xml:space="preserve">В этом примере команда перезагружает таблицы в базе данных </w:t>
      </w:r>
      <w:r w:rsidRPr="008B7CC2">
        <w:rPr>
          <w:rStyle w:val="afffff0"/>
        </w:rPr>
        <w:t>mytest</w:t>
      </w:r>
      <w:r>
        <w:t xml:space="preserve">, перечисленные в файле </w:t>
      </w:r>
      <w:r w:rsidRPr="008B7CC2">
        <w:rPr>
          <w:rStyle w:val="afffff0"/>
        </w:rPr>
        <w:t>data</w:t>
      </w:r>
      <w:r w:rsidRPr="0055738E">
        <w:rPr>
          <w:rStyle w:val="afffff0"/>
          <w:lang w:val="ru-RU"/>
        </w:rPr>
        <w:t>-</w:t>
      </w:r>
      <w:r w:rsidRPr="008B7CC2">
        <w:rPr>
          <w:rStyle w:val="afffff0"/>
        </w:rPr>
        <w:t>tables</w:t>
      </w:r>
      <w:r w:rsidRPr="0055738E">
        <w:rPr>
          <w:rStyle w:val="afffff0"/>
          <w:lang w:val="ru-RU"/>
        </w:rPr>
        <w:t>.</w:t>
      </w:r>
      <w:r w:rsidRPr="008B7CC2">
        <w:rPr>
          <w:rStyle w:val="afffff0"/>
        </w:rPr>
        <w:t>txt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63BBA" w:rsidRPr="000749E2" w14:paraId="77580EB1" w14:textId="77777777" w:rsidTr="000444B4">
        <w:tc>
          <w:tcPr>
            <w:tcW w:w="9344" w:type="dxa"/>
            <w:shd w:val="clear" w:color="auto" w:fill="F2F2F2" w:themeFill="background1" w:themeFillShade="F2"/>
          </w:tcPr>
          <w:p w14:paraId="4AF6C107" w14:textId="4FA8B73E" w:rsidR="00A63BBA" w:rsidRPr="001F26BF" w:rsidRDefault="00A63BBA" w:rsidP="000444B4">
            <w:pPr>
              <w:pStyle w:val="afffff"/>
            </w:pPr>
            <w:r w:rsidRPr="00A63BBA">
              <w:t>gpreload -d mytest --table-file data-tables.txt</w:t>
            </w:r>
          </w:p>
        </w:tc>
      </w:tr>
    </w:tbl>
    <w:p w14:paraId="6CA2AF0F" w14:textId="77777777" w:rsidR="0055738E" w:rsidRPr="00667840" w:rsidRDefault="0055738E" w:rsidP="000C5B1F">
      <w:pPr>
        <w:pStyle w:val="3a"/>
      </w:pPr>
      <w:bookmarkStart w:id="81" w:name="_Toc74742943"/>
      <w:r w:rsidRPr="00521EEE">
        <w:t>gprestore</w:t>
      </w:r>
      <w:bookmarkEnd w:id="81"/>
    </w:p>
    <w:p w14:paraId="3822C3E4" w14:textId="4F476152" w:rsidR="0055738E" w:rsidRPr="00667840" w:rsidRDefault="0055738E" w:rsidP="0055738E">
      <w:pPr>
        <w:pStyle w:val="afff1"/>
      </w:pPr>
      <w:r>
        <w:t xml:space="preserve">Восстановите резервную копию </w:t>
      </w:r>
      <w:r w:rsidR="002C3408">
        <w:t>RT.Warehouse</w:t>
      </w:r>
      <w:r>
        <w:t xml:space="preserve">, созданную с помощью утилиты </w:t>
      </w:r>
      <w:r w:rsidRPr="00DD0B84">
        <w:rPr>
          <w:rStyle w:val="afffff0"/>
        </w:rPr>
        <w:t>gpbackup</w:t>
      </w:r>
      <w:r>
        <w:t xml:space="preserve">. По умолчанию </w:t>
      </w:r>
      <w:r w:rsidRPr="00DD0B84">
        <w:rPr>
          <w:rStyle w:val="afffff0"/>
        </w:rPr>
        <w:t>gprestore</w:t>
      </w:r>
      <w:r>
        <w:t xml:space="preserve"> использует резервные копии файлов метаданных и файлов DDL, расположенных в каталоге данных </w:t>
      </w:r>
      <w:r w:rsidR="00DD0B84">
        <w:t>хоста мастера</w:t>
      </w:r>
      <w:r>
        <w:t xml:space="preserve"> </w:t>
      </w:r>
      <w:r w:rsidR="002C3408">
        <w:t>RT.Warehouse</w:t>
      </w:r>
      <w:r>
        <w:t>, с табличными данными, хранящимися локально на хостах сегментов в файлах данных CSV.</w:t>
      </w:r>
    </w:p>
    <w:p w14:paraId="28C1DBF8" w14:textId="2592120A"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6252DD7C" w14:textId="77777777" w:rsidTr="0055738E">
        <w:tc>
          <w:tcPr>
            <w:tcW w:w="9344" w:type="dxa"/>
            <w:shd w:val="clear" w:color="auto" w:fill="F2F2F2" w:themeFill="background1" w:themeFillShade="F2"/>
          </w:tcPr>
          <w:p w14:paraId="30208047" w14:textId="77777777" w:rsidR="0055738E" w:rsidRDefault="0055738E" w:rsidP="0055738E">
            <w:pPr>
              <w:pStyle w:val="afffff"/>
            </w:pPr>
            <w:r>
              <w:t>gprestore --timestamp YYYYMMDDHHMMSS</w:t>
            </w:r>
          </w:p>
          <w:p w14:paraId="69E5ECB2" w14:textId="77777777" w:rsidR="0055738E" w:rsidRDefault="0055738E" w:rsidP="0055738E">
            <w:pPr>
              <w:pStyle w:val="afffff"/>
            </w:pPr>
            <w:r>
              <w:t xml:space="preserve">   [--backup-dir directory]</w:t>
            </w:r>
          </w:p>
          <w:p w14:paraId="34B65EC1" w14:textId="77777777" w:rsidR="0055738E" w:rsidRDefault="0055738E" w:rsidP="0055738E">
            <w:pPr>
              <w:pStyle w:val="afffff"/>
            </w:pPr>
            <w:r>
              <w:t xml:space="preserve">   [--create-db]</w:t>
            </w:r>
          </w:p>
          <w:p w14:paraId="535DCFC7" w14:textId="77777777" w:rsidR="0055738E" w:rsidRDefault="0055738E" w:rsidP="0055738E">
            <w:pPr>
              <w:pStyle w:val="afffff"/>
            </w:pPr>
            <w:r>
              <w:lastRenderedPageBreak/>
              <w:t xml:space="preserve">   [--debug]</w:t>
            </w:r>
          </w:p>
          <w:p w14:paraId="50F8F1F0" w14:textId="77777777" w:rsidR="0055738E" w:rsidRDefault="0055738E" w:rsidP="0055738E">
            <w:pPr>
              <w:pStyle w:val="afffff"/>
            </w:pPr>
            <w:r>
              <w:t xml:space="preserve">   [--exclude-schema schema_name]</w:t>
            </w:r>
          </w:p>
          <w:p w14:paraId="79666C8F" w14:textId="77777777" w:rsidR="0055738E" w:rsidRDefault="0055738E" w:rsidP="0055738E">
            <w:pPr>
              <w:pStyle w:val="afffff"/>
            </w:pPr>
            <w:r>
              <w:t xml:space="preserve">   [--exclude-table schema.table]</w:t>
            </w:r>
          </w:p>
          <w:p w14:paraId="695FAB20" w14:textId="77777777" w:rsidR="0055738E" w:rsidRDefault="0055738E" w:rsidP="0055738E">
            <w:pPr>
              <w:pStyle w:val="afffff"/>
            </w:pPr>
            <w:r>
              <w:t xml:space="preserve">   [--exclude-table-file file_name]</w:t>
            </w:r>
          </w:p>
          <w:p w14:paraId="1634CA29" w14:textId="77777777" w:rsidR="0055738E" w:rsidRDefault="0055738E" w:rsidP="0055738E">
            <w:pPr>
              <w:pStyle w:val="afffff"/>
            </w:pPr>
            <w:r>
              <w:t xml:space="preserve">   [--include-schema schema_name]</w:t>
            </w:r>
          </w:p>
          <w:p w14:paraId="023C5114" w14:textId="77777777" w:rsidR="0055738E" w:rsidRDefault="0055738E" w:rsidP="0055738E">
            <w:pPr>
              <w:pStyle w:val="afffff"/>
            </w:pPr>
            <w:r>
              <w:t xml:space="preserve">   [--include-table schema.table]</w:t>
            </w:r>
          </w:p>
          <w:p w14:paraId="5EFF18FF" w14:textId="77777777" w:rsidR="0055738E" w:rsidRDefault="0055738E" w:rsidP="0055738E">
            <w:pPr>
              <w:pStyle w:val="afffff"/>
            </w:pPr>
            <w:r>
              <w:t xml:space="preserve">   [--include-table-file file_name]</w:t>
            </w:r>
          </w:p>
          <w:p w14:paraId="7B6ED955" w14:textId="77777777" w:rsidR="0055738E" w:rsidRDefault="0055738E" w:rsidP="0055738E">
            <w:pPr>
              <w:pStyle w:val="afffff"/>
            </w:pPr>
            <w:r>
              <w:t xml:space="preserve">   [--data-only | --metadata-only]</w:t>
            </w:r>
          </w:p>
          <w:p w14:paraId="66949BE5" w14:textId="77777777" w:rsidR="0055738E" w:rsidRDefault="0055738E" w:rsidP="0055738E">
            <w:pPr>
              <w:pStyle w:val="afffff"/>
            </w:pPr>
            <w:r>
              <w:t xml:space="preserve">   [--jobs int]</w:t>
            </w:r>
          </w:p>
          <w:p w14:paraId="6E2D9082" w14:textId="77777777" w:rsidR="0055738E" w:rsidRDefault="0055738E" w:rsidP="0055738E">
            <w:pPr>
              <w:pStyle w:val="afffff"/>
            </w:pPr>
            <w:r>
              <w:t xml:space="preserve">   [--on-error-continue]</w:t>
            </w:r>
          </w:p>
          <w:p w14:paraId="650DAFC7" w14:textId="77777777" w:rsidR="0055738E" w:rsidRDefault="0055738E" w:rsidP="0055738E">
            <w:pPr>
              <w:pStyle w:val="afffff"/>
            </w:pPr>
            <w:r>
              <w:t xml:space="preserve">   [--plugin-config config_file_location]</w:t>
            </w:r>
          </w:p>
          <w:p w14:paraId="591D5C81" w14:textId="77777777" w:rsidR="0055738E" w:rsidRDefault="0055738E" w:rsidP="0055738E">
            <w:pPr>
              <w:pStyle w:val="afffff"/>
            </w:pPr>
            <w:r>
              <w:t xml:space="preserve">   [--quiet]</w:t>
            </w:r>
          </w:p>
          <w:p w14:paraId="56729A54" w14:textId="77777777" w:rsidR="0055738E" w:rsidRDefault="0055738E" w:rsidP="0055738E">
            <w:pPr>
              <w:pStyle w:val="afffff"/>
            </w:pPr>
            <w:r>
              <w:t xml:space="preserve">   [--redirect-db database_name]</w:t>
            </w:r>
          </w:p>
          <w:p w14:paraId="05975DB7" w14:textId="77777777" w:rsidR="0055738E" w:rsidRDefault="0055738E" w:rsidP="0055738E">
            <w:pPr>
              <w:pStyle w:val="afffff"/>
            </w:pPr>
            <w:r>
              <w:t xml:space="preserve">   [--verbose]</w:t>
            </w:r>
          </w:p>
          <w:p w14:paraId="1AF2D6C0" w14:textId="77777777" w:rsidR="0055738E" w:rsidRDefault="0055738E" w:rsidP="0055738E">
            <w:pPr>
              <w:pStyle w:val="afffff"/>
            </w:pPr>
            <w:r>
              <w:t xml:space="preserve">   [--version]</w:t>
            </w:r>
          </w:p>
          <w:p w14:paraId="71255019" w14:textId="77777777" w:rsidR="0055738E" w:rsidRDefault="0055738E" w:rsidP="0055738E">
            <w:pPr>
              <w:pStyle w:val="afffff"/>
            </w:pPr>
            <w:r>
              <w:t xml:space="preserve">   [--with-globals]</w:t>
            </w:r>
          </w:p>
          <w:p w14:paraId="3F7ED2CE" w14:textId="77777777" w:rsidR="0055738E" w:rsidRDefault="0055738E" w:rsidP="0055738E">
            <w:pPr>
              <w:pStyle w:val="afffff"/>
            </w:pPr>
            <w:r>
              <w:t xml:space="preserve">   [--with-stats]</w:t>
            </w:r>
          </w:p>
          <w:p w14:paraId="7F6A0F42" w14:textId="77777777" w:rsidR="0055738E" w:rsidRDefault="0055738E" w:rsidP="0055738E">
            <w:pPr>
              <w:pStyle w:val="afffff"/>
            </w:pPr>
          </w:p>
          <w:p w14:paraId="22D862CB" w14:textId="77777777" w:rsidR="0055738E" w:rsidRPr="001F26BF" w:rsidRDefault="0055738E" w:rsidP="0055738E">
            <w:pPr>
              <w:pStyle w:val="afffff"/>
            </w:pPr>
            <w:r>
              <w:t>gprestore --help</w:t>
            </w:r>
          </w:p>
        </w:tc>
      </w:tr>
    </w:tbl>
    <w:p w14:paraId="2007D2CA" w14:textId="77777777" w:rsidR="0055738E" w:rsidRDefault="0055738E" w:rsidP="000749E2">
      <w:pPr>
        <w:pStyle w:val="46"/>
      </w:pPr>
      <w:r>
        <w:lastRenderedPageBreak/>
        <w:t>Описание</w:t>
      </w:r>
    </w:p>
    <w:p w14:paraId="672E42B5" w14:textId="77777777" w:rsidR="0055738E" w:rsidRDefault="0055738E" w:rsidP="0055738E">
      <w:pPr>
        <w:pStyle w:val="afff1"/>
      </w:pPr>
      <w:r>
        <w:t xml:space="preserve">Чтобы использовать </w:t>
      </w:r>
      <w:r w:rsidRPr="00DD0B84">
        <w:rPr>
          <w:rStyle w:val="afffff0"/>
        </w:rPr>
        <w:t>gprestore</w:t>
      </w:r>
      <w:r>
        <w:t xml:space="preserve"> для восстановления из набора резервных копий, необходимо включить параметр </w:t>
      </w:r>
      <w:r w:rsidRPr="002F0E76">
        <w:rPr>
          <w:rStyle w:val="afffff0"/>
          <w:lang w:val="ru-RU"/>
        </w:rPr>
        <w:t>--</w:t>
      </w:r>
      <w:r w:rsidRPr="00DD0B84">
        <w:rPr>
          <w:rStyle w:val="afffff0"/>
        </w:rPr>
        <w:t>timestamp</w:t>
      </w:r>
      <w:r>
        <w:t>, чтобы указать точное значение метки времени (</w:t>
      </w:r>
      <w:r w:rsidRPr="00DD0B84">
        <w:rPr>
          <w:rStyle w:val="afffff0"/>
        </w:rPr>
        <w:t>YYYYMMDDHHMMSS</w:t>
      </w:r>
      <w:r>
        <w:t xml:space="preserve">) восстанавливаемого набора резервных копий. Если вы указали настраиваемый </w:t>
      </w:r>
      <w:r w:rsidRPr="002F0E76">
        <w:rPr>
          <w:rStyle w:val="afffff0"/>
          <w:lang w:val="ru-RU"/>
        </w:rPr>
        <w:t>--</w:t>
      </w:r>
      <w:r w:rsidRPr="00DD0B84">
        <w:rPr>
          <w:rStyle w:val="afffff0"/>
        </w:rPr>
        <w:t>backup</w:t>
      </w:r>
      <w:r w:rsidRPr="002F0E76">
        <w:rPr>
          <w:rStyle w:val="afffff0"/>
          <w:lang w:val="ru-RU"/>
        </w:rPr>
        <w:t>-</w:t>
      </w:r>
      <w:r w:rsidRPr="00DD0B84">
        <w:rPr>
          <w:rStyle w:val="afffff0"/>
        </w:rPr>
        <w:t>dir</w:t>
      </w:r>
      <w:r>
        <w:t xml:space="preserve"> для объединения файлов резервных копий, включите тот же параметр </w:t>
      </w:r>
      <w:r w:rsidRPr="002F0E76">
        <w:rPr>
          <w:rStyle w:val="afffff0"/>
          <w:lang w:val="ru-RU"/>
        </w:rPr>
        <w:t>--</w:t>
      </w:r>
      <w:r w:rsidRPr="00DD0B84">
        <w:rPr>
          <w:rStyle w:val="afffff0"/>
        </w:rPr>
        <w:t>backup</w:t>
      </w:r>
      <w:r w:rsidRPr="002F0E76">
        <w:rPr>
          <w:rStyle w:val="afffff0"/>
          <w:lang w:val="ru-RU"/>
        </w:rPr>
        <w:t>-</w:t>
      </w:r>
      <w:r w:rsidRPr="00DD0B84">
        <w:rPr>
          <w:rStyle w:val="afffff0"/>
        </w:rPr>
        <w:t>dir</w:t>
      </w:r>
      <w:r>
        <w:t xml:space="preserve"> с </w:t>
      </w:r>
      <w:r w:rsidRPr="00DD0B84">
        <w:rPr>
          <w:rStyle w:val="afffff0"/>
        </w:rPr>
        <w:t>gprestore</w:t>
      </w:r>
      <w:r>
        <w:t>, чтобы найти файлы резервных копий.</w:t>
      </w:r>
    </w:p>
    <w:p w14:paraId="74C203D9" w14:textId="77777777" w:rsidR="0055738E" w:rsidRDefault="0055738E" w:rsidP="0055738E">
      <w:pPr>
        <w:pStyle w:val="afff1"/>
      </w:pPr>
      <w:r>
        <w:t xml:space="preserve">Если указанная вами резервная копия является инкрементной, вам понадобится полный набор файлов резервных копий (полная резервная копия и все необходимые инкрементные резервные копии). </w:t>
      </w:r>
      <w:r w:rsidRPr="00DD0B84">
        <w:rPr>
          <w:rStyle w:val="afffff0"/>
        </w:rPr>
        <w:t>gprestore</w:t>
      </w:r>
      <w:r>
        <w:t xml:space="preserve"> гарантирует, что полный набор резервных копий доступен перед попыткой восстановления резервной копии.</w:t>
      </w:r>
    </w:p>
    <w:tbl>
      <w:tblPr>
        <w:tblStyle w:val="aff1"/>
        <w:tblW w:w="0" w:type="auto"/>
        <w:tblBorders>
          <w:top w:val="doubleWave" w:sz="6" w:space="0" w:color="FFC000"/>
          <w:left w:val="doubleWave" w:sz="6" w:space="0" w:color="FFC000"/>
          <w:bottom w:val="doubleWave" w:sz="6" w:space="0" w:color="FFC000"/>
          <w:right w:val="doubleWave" w:sz="6" w:space="0" w:color="FFC000"/>
          <w:insideH w:val="doubleWave" w:sz="6" w:space="0" w:color="FFC000"/>
          <w:insideV w:val="doubleWave" w:sz="6" w:space="0" w:color="FFC000"/>
        </w:tblBorders>
        <w:tblLook w:val="04A0" w:firstRow="1" w:lastRow="0" w:firstColumn="1" w:lastColumn="0" w:noHBand="0" w:noVBand="1"/>
      </w:tblPr>
      <w:tblGrid>
        <w:gridCol w:w="9248"/>
      </w:tblGrid>
      <w:tr w:rsidR="0055738E" w:rsidRPr="00622AB2" w14:paraId="074B4EC2" w14:textId="77777777" w:rsidTr="0055738E">
        <w:tc>
          <w:tcPr>
            <w:tcW w:w="9248" w:type="dxa"/>
          </w:tcPr>
          <w:p w14:paraId="630BC991" w14:textId="77777777" w:rsidR="0055738E" w:rsidRPr="003B6273" w:rsidRDefault="0055738E" w:rsidP="0055738E">
            <w:pPr>
              <w:pStyle w:val="afff1"/>
              <w:ind w:firstLine="0"/>
              <w:rPr>
                <w:b/>
              </w:rPr>
            </w:pPr>
            <w:r w:rsidRPr="003B6273">
              <w:rPr>
                <w:b/>
              </w:rPr>
              <w:t>Внимание.</w:t>
            </w:r>
          </w:p>
          <w:p w14:paraId="56409970" w14:textId="77777777" w:rsidR="0055738E" w:rsidRPr="00622AB2" w:rsidRDefault="0055738E" w:rsidP="0055738E">
            <w:pPr>
              <w:pStyle w:val="afff1"/>
              <w:ind w:firstLine="0"/>
            </w:pPr>
            <w:r>
              <w:t>Для наборов инкрементных резервных копий резервные копии должны быть на одном устройстве. Например, весь набор резервных копий должен находиться в системе Data Domain.</w:t>
            </w:r>
          </w:p>
        </w:tc>
      </w:tr>
    </w:tbl>
    <w:p w14:paraId="31DF0AFA" w14:textId="77777777" w:rsidR="0055738E" w:rsidRDefault="0055738E" w:rsidP="0055738E">
      <w:pPr>
        <w:pStyle w:val="afff1"/>
      </w:pPr>
      <w:r>
        <w:t xml:space="preserve">При восстановлении из набора резервных копий </w:t>
      </w:r>
      <w:r w:rsidRPr="00DD0B84">
        <w:rPr>
          <w:rStyle w:val="afffff0"/>
        </w:rPr>
        <w:t>gprestore</w:t>
      </w:r>
      <w:r>
        <w:t xml:space="preserve"> выполняет восстановление в базу данных с тем же именем, что и имя, указанное при создании набора резервных копий. Если целевая база данных </w:t>
      </w:r>
      <w:proofErr w:type="gramStart"/>
      <w:r>
        <w:t>существует</w:t>
      </w:r>
      <w:proofErr w:type="gramEnd"/>
      <w:r>
        <w:t xml:space="preserve"> и восстанавливаемая таблица существует в базе данных, операция восстановления не выполняется. Включите параметр </w:t>
      </w:r>
      <w:r w:rsidRPr="002F0E76">
        <w:rPr>
          <w:rStyle w:val="afffff0"/>
          <w:lang w:val="ru-RU"/>
        </w:rPr>
        <w:t>--</w:t>
      </w:r>
      <w:r w:rsidRPr="00DD0B84">
        <w:rPr>
          <w:rStyle w:val="afffff0"/>
        </w:rPr>
        <w:t>create</w:t>
      </w:r>
      <w:r w:rsidRPr="002F0E76">
        <w:rPr>
          <w:rStyle w:val="afffff0"/>
          <w:lang w:val="ru-RU"/>
        </w:rPr>
        <w:t>-</w:t>
      </w:r>
      <w:r w:rsidRPr="00DD0B84">
        <w:rPr>
          <w:rStyle w:val="afffff0"/>
        </w:rPr>
        <w:t>db</w:t>
      </w:r>
      <w:r>
        <w:t xml:space="preserve">, если целевая база данных не существует в кластере. При желании вы можете восстановить набор резервных копий в другую базу данных с помощью параметра </w:t>
      </w:r>
      <w:r w:rsidRPr="002F0E76">
        <w:rPr>
          <w:rStyle w:val="afffff0"/>
          <w:lang w:val="ru-RU"/>
        </w:rPr>
        <w:t>--</w:t>
      </w:r>
      <w:r w:rsidRPr="00DD0B84">
        <w:rPr>
          <w:rStyle w:val="afffff0"/>
        </w:rPr>
        <w:t>redirect</w:t>
      </w:r>
      <w:r w:rsidRPr="002F0E76">
        <w:rPr>
          <w:rStyle w:val="afffff0"/>
          <w:lang w:val="ru-RU"/>
        </w:rPr>
        <w:t>-</w:t>
      </w:r>
      <w:r w:rsidRPr="00DD0B84">
        <w:rPr>
          <w:rStyle w:val="afffff0"/>
        </w:rPr>
        <w:t>db</w:t>
      </w:r>
      <w:r>
        <w:t>.</w:t>
      </w:r>
    </w:p>
    <w:p w14:paraId="54B4E82B" w14:textId="78F0E6A4" w:rsidR="0055738E" w:rsidRDefault="0055738E" w:rsidP="0055738E">
      <w:pPr>
        <w:pStyle w:val="afff1"/>
      </w:pPr>
      <w:r>
        <w:lastRenderedPageBreak/>
        <w:t>При восстановлении набора резервных копий, которы</w:t>
      </w:r>
      <w:r w:rsidR="00DD0B84">
        <w:t>й содержит данные из некоторых leaf-партиций</w:t>
      </w:r>
      <w:r>
        <w:t xml:space="preserve"> </w:t>
      </w:r>
      <w:r w:rsidR="00DD0B84">
        <w:t>партиционированны</w:t>
      </w:r>
      <w:r>
        <w:t xml:space="preserve">х таблиц, </w:t>
      </w:r>
      <w:r w:rsidR="005C3D16">
        <w:t>партиционированная</w:t>
      </w:r>
      <w:r>
        <w:t xml:space="preserve"> таблица восстанавливается вместе с данными для </w:t>
      </w:r>
      <w:r w:rsidR="005C3D16">
        <w:rPr>
          <w:lang w:val="en-US"/>
        </w:rPr>
        <w:t>leaf</w:t>
      </w:r>
      <w:r w:rsidR="005C3D16" w:rsidRPr="005C3D16">
        <w:t>-</w:t>
      </w:r>
      <w:r w:rsidR="005C3D16">
        <w:t>партиций</w:t>
      </w:r>
      <w:r>
        <w:t>. Например, вы созда</w:t>
      </w:r>
      <w:r w:rsidR="005C3D16">
        <w:t>ё</w:t>
      </w:r>
      <w:r>
        <w:t xml:space="preserve">те резервную копию с параметром </w:t>
      </w:r>
      <w:r w:rsidRPr="005C3D16">
        <w:rPr>
          <w:rStyle w:val="afffff0"/>
        </w:rPr>
        <w:t>gpbackup</w:t>
      </w:r>
      <w:r w:rsidRPr="005C3D16">
        <w:rPr>
          <w:rStyle w:val="afffff0"/>
          <w:lang w:val="ru-RU"/>
        </w:rPr>
        <w:t xml:space="preserve"> --</w:t>
      </w:r>
      <w:r w:rsidRPr="005C3D16">
        <w:rPr>
          <w:rStyle w:val="afffff0"/>
        </w:rPr>
        <w:t>include</w:t>
      </w:r>
      <w:r w:rsidRPr="005C3D16">
        <w:rPr>
          <w:rStyle w:val="afffff0"/>
          <w:lang w:val="ru-RU"/>
        </w:rPr>
        <w:t>-</w:t>
      </w:r>
      <w:r w:rsidRPr="005C3D16">
        <w:rPr>
          <w:rStyle w:val="afffff0"/>
        </w:rPr>
        <w:t>table</w:t>
      </w:r>
      <w:r w:rsidRPr="005C3D16">
        <w:rPr>
          <w:rStyle w:val="afffff0"/>
          <w:lang w:val="ru-RU"/>
        </w:rPr>
        <w:t>-</w:t>
      </w:r>
      <w:r w:rsidRPr="005C3D16">
        <w:rPr>
          <w:rStyle w:val="afffff0"/>
        </w:rPr>
        <w:t>file</w:t>
      </w:r>
      <w:r>
        <w:t xml:space="preserve">, и в текстовом файле перечислены некоторые </w:t>
      </w:r>
      <w:r w:rsidR="005C3D16">
        <w:rPr>
          <w:lang w:val="en-US"/>
        </w:rPr>
        <w:t>leaf</w:t>
      </w:r>
      <w:r w:rsidR="005C3D16" w:rsidRPr="005C3D16">
        <w:t>-</w:t>
      </w:r>
      <w:r w:rsidR="005C3D16">
        <w:t>партиции партиционированной</w:t>
      </w:r>
      <w:r>
        <w:t xml:space="preserve"> таблицы. При восстановлении резервной копии созда</w:t>
      </w:r>
      <w:r w:rsidR="005C3D16">
        <w:t>ё</w:t>
      </w:r>
      <w:r>
        <w:t xml:space="preserve">тся </w:t>
      </w:r>
      <w:r w:rsidR="005C3D16">
        <w:t>партиционированная</w:t>
      </w:r>
      <w:r>
        <w:t xml:space="preserve"> таблица и восстанавливаются данные только для </w:t>
      </w:r>
      <w:r w:rsidR="005C3D16">
        <w:rPr>
          <w:lang w:val="en-US"/>
        </w:rPr>
        <w:t>leaf</w:t>
      </w:r>
      <w:r w:rsidR="005C3D16" w:rsidRPr="005C3D16">
        <w:t>-</w:t>
      </w:r>
      <w:r w:rsidR="005C3D16">
        <w:t>партиций</w:t>
      </w:r>
      <w:r>
        <w:t>, перечисленных в файле.</w:t>
      </w:r>
    </w:p>
    <w:p w14:paraId="3B3BA12C" w14:textId="7DE1C083" w:rsidR="0055738E" w:rsidRPr="00667840" w:rsidRDefault="0055738E" w:rsidP="0055738E">
      <w:pPr>
        <w:pStyle w:val="afff1"/>
      </w:pPr>
      <w:r>
        <w:t xml:space="preserve">Системные объекты </w:t>
      </w:r>
      <w:r w:rsidR="002C3408">
        <w:t>RT.Warehouse</w:t>
      </w:r>
      <w:r>
        <w:t xml:space="preserve"> автоматически включаются в набор резервных копий </w:t>
      </w:r>
      <w:r w:rsidRPr="005C3D16">
        <w:rPr>
          <w:rStyle w:val="afffff0"/>
        </w:rPr>
        <w:t>gpbackup</w:t>
      </w:r>
      <w:r>
        <w:t xml:space="preserve">, но эти объекты восстанавливаются только в том случае, если вы включили параметр </w:t>
      </w:r>
      <w:r w:rsidRPr="002F0E76">
        <w:rPr>
          <w:rStyle w:val="afffff0"/>
          <w:lang w:val="ru-RU"/>
        </w:rPr>
        <w:t>--</w:t>
      </w:r>
      <w:r w:rsidRPr="005C3D16">
        <w:rPr>
          <w:rStyle w:val="afffff0"/>
        </w:rPr>
        <w:t>with</w:t>
      </w:r>
      <w:r w:rsidRPr="002F0E76">
        <w:rPr>
          <w:rStyle w:val="afffff0"/>
          <w:lang w:val="ru-RU"/>
        </w:rPr>
        <w:t>-</w:t>
      </w:r>
      <w:r w:rsidRPr="005C3D16">
        <w:rPr>
          <w:rStyle w:val="afffff0"/>
        </w:rPr>
        <w:t>globals</w:t>
      </w:r>
      <w:r>
        <w:t xml:space="preserve"> в </w:t>
      </w:r>
      <w:r w:rsidRPr="005C3D16">
        <w:rPr>
          <w:rStyle w:val="afffff0"/>
        </w:rPr>
        <w:t>gprestore</w:t>
      </w:r>
      <w:r>
        <w:t xml:space="preserve">. Точно так же, если вы создали резервную копию статистики плана запроса с помощью параметра </w:t>
      </w:r>
      <w:r w:rsidRPr="002F0E76">
        <w:rPr>
          <w:rStyle w:val="afffff0"/>
          <w:lang w:val="ru-RU"/>
        </w:rPr>
        <w:t>--</w:t>
      </w:r>
      <w:r w:rsidRPr="005C3D16">
        <w:rPr>
          <w:rStyle w:val="afffff0"/>
        </w:rPr>
        <w:t>with</w:t>
      </w:r>
      <w:r w:rsidRPr="002F0E76">
        <w:rPr>
          <w:rStyle w:val="afffff0"/>
          <w:lang w:val="ru-RU"/>
        </w:rPr>
        <w:t>-</w:t>
      </w:r>
      <w:r w:rsidRPr="005C3D16">
        <w:rPr>
          <w:rStyle w:val="afffff0"/>
        </w:rPr>
        <w:t>stats</w:t>
      </w:r>
      <w:r>
        <w:t xml:space="preserve">, вы можете восстановить эту статистику, указав </w:t>
      </w:r>
      <w:r w:rsidRPr="002F0E76">
        <w:rPr>
          <w:rStyle w:val="afffff0"/>
          <w:lang w:val="ru-RU"/>
        </w:rPr>
        <w:t>--</w:t>
      </w:r>
      <w:r w:rsidRPr="005C3D16">
        <w:rPr>
          <w:rStyle w:val="afffff0"/>
        </w:rPr>
        <w:t>with</w:t>
      </w:r>
      <w:r w:rsidRPr="002F0E76">
        <w:rPr>
          <w:rStyle w:val="afffff0"/>
          <w:lang w:val="ru-RU"/>
        </w:rPr>
        <w:t>-</w:t>
      </w:r>
      <w:r w:rsidRPr="005C3D16">
        <w:rPr>
          <w:rStyle w:val="afffff0"/>
        </w:rPr>
        <w:t>stats</w:t>
      </w:r>
      <w:r>
        <w:t xml:space="preserve"> для </w:t>
      </w:r>
      <w:r w:rsidRPr="005C3D16">
        <w:rPr>
          <w:rStyle w:val="afffff0"/>
        </w:rPr>
        <w:t>gprestore</w:t>
      </w:r>
      <w:r>
        <w:t>. По умолчанию восстанавливаются только объекты базы данных из резервного набора.</w:t>
      </w:r>
    </w:p>
    <w:p w14:paraId="79A2EFDF" w14:textId="77777777" w:rsidR="0055738E" w:rsidRDefault="0055738E" w:rsidP="0055738E">
      <w:pPr>
        <w:pStyle w:val="afff1"/>
      </w:pPr>
      <w:r>
        <w:t xml:space="preserve">Производительность операций восстановления можно повысить, создав несколько параллельных соединений для восстановления табличных данных и метаданных. По умолчанию </w:t>
      </w:r>
      <w:r w:rsidRPr="005C3D16">
        <w:rPr>
          <w:rStyle w:val="afffff0"/>
        </w:rPr>
        <w:t>gprestore</w:t>
      </w:r>
      <w:r>
        <w:t xml:space="preserve"> использует 1 соединение, но вы можете увеличить это число с помощью параметра </w:t>
      </w:r>
      <w:r w:rsidRPr="002F0E76">
        <w:rPr>
          <w:rStyle w:val="afffff0"/>
          <w:lang w:val="ru-RU"/>
        </w:rPr>
        <w:t>--</w:t>
      </w:r>
      <w:r w:rsidRPr="005C3D16">
        <w:rPr>
          <w:rStyle w:val="afffff0"/>
        </w:rPr>
        <w:t>jobs</w:t>
      </w:r>
      <w:r>
        <w:t xml:space="preserve"> для больших операций восстановления.</w:t>
      </w:r>
    </w:p>
    <w:p w14:paraId="7AD92483" w14:textId="3B05367C" w:rsidR="0055738E" w:rsidRDefault="0055738E" w:rsidP="0055738E">
      <w:pPr>
        <w:pStyle w:val="afff1"/>
      </w:pPr>
      <w:r>
        <w:t xml:space="preserve">Когда операция восстановления завершается, </w:t>
      </w:r>
      <w:r w:rsidRPr="005C3D16">
        <w:rPr>
          <w:rStyle w:val="afffff0"/>
        </w:rPr>
        <w:t>gprestore</w:t>
      </w:r>
      <w:r w:rsidR="005C3D16">
        <w:t xml:space="preserve"> возвращает код состояния.</w:t>
      </w:r>
    </w:p>
    <w:p w14:paraId="775AA202" w14:textId="5B577569" w:rsidR="0055738E" w:rsidRDefault="0055738E" w:rsidP="0055738E">
      <w:pPr>
        <w:pStyle w:val="afff1"/>
      </w:pPr>
      <w:proofErr w:type="gramStart"/>
      <w:r w:rsidRPr="005C3D16">
        <w:rPr>
          <w:rStyle w:val="afffff0"/>
        </w:rPr>
        <w:t>gprestore</w:t>
      </w:r>
      <w:proofErr w:type="gramEnd"/>
      <w:r>
        <w:t xml:space="preserve"> может отправлять уведомления о статусе по электронной почте после завершения операции резервного копирования. Вы указываете, когда утилита отправляет почту, и получателей электрон</w:t>
      </w:r>
      <w:r w:rsidR="005C3D16">
        <w:t>ной почты в файле конфигурации.</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55738E" w14:paraId="6AE0F4DE" w14:textId="77777777" w:rsidTr="0055738E">
        <w:trPr>
          <w:cantSplit/>
        </w:trPr>
        <w:tc>
          <w:tcPr>
            <w:tcW w:w="9248" w:type="dxa"/>
          </w:tcPr>
          <w:p w14:paraId="6B0620A2" w14:textId="77777777" w:rsidR="0055738E" w:rsidRPr="003B6273" w:rsidRDefault="0055738E" w:rsidP="0055738E">
            <w:pPr>
              <w:pStyle w:val="afff1"/>
              <w:ind w:firstLine="0"/>
              <w:rPr>
                <w:b/>
              </w:rPr>
            </w:pPr>
            <w:r>
              <w:rPr>
                <w:b/>
              </w:rPr>
              <w:t>Примечание</w:t>
            </w:r>
            <w:r w:rsidRPr="003B6273">
              <w:rPr>
                <w:b/>
              </w:rPr>
              <w:t>.</w:t>
            </w:r>
          </w:p>
          <w:p w14:paraId="651ED512" w14:textId="0E6A2BC8" w:rsidR="0055738E" w:rsidRDefault="0055738E" w:rsidP="005C3D16">
            <w:pPr>
              <w:pStyle w:val="afff1"/>
              <w:ind w:firstLine="0"/>
            </w:pPr>
            <w:r w:rsidRPr="00622AB2">
              <w:t>Эта утилита использует соединения защищенной оболочки (SSH) между системами для выполнения своих задач. В больших разв</w:t>
            </w:r>
            <w:r w:rsidR="005C3D16">
              <w:t>ё</w:t>
            </w:r>
            <w:r w:rsidRPr="00622AB2">
              <w:t xml:space="preserve">ртываниях </w:t>
            </w:r>
            <w:r w:rsidR="002C3408">
              <w:t>RT.Warehouse</w:t>
            </w:r>
            <w:r w:rsidRPr="00622AB2">
              <w:t>, облачных разв</w:t>
            </w:r>
            <w:r w:rsidR="005C3D16">
              <w:t>ё</w:t>
            </w:r>
            <w:r w:rsidRPr="00622AB2">
              <w:t>ртываниях или разв</w:t>
            </w:r>
            <w:r w:rsidR="005C3D16">
              <w:t>ё</w:t>
            </w:r>
            <w:r w:rsidRPr="00622AB2">
              <w:t xml:space="preserve">ртываниях с большим количеством сегментов на хост эта утилита может превышать максимальный порог хоста для неаутентифицированных соединений. Рассмотрите возможность обновления параметра конфигурации SSH </w:t>
            </w:r>
            <w:r w:rsidRPr="005C3D16">
              <w:rPr>
                <w:rStyle w:val="afffff0"/>
              </w:rPr>
              <w:t>MaxStartups</w:t>
            </w:r>
            <w:r w:rsidRPr="00622AB2">
              <w:t xml:space="preserve">, чтобы увеличить этот </w:t>
            </w:r>
            <w:r w:rsidR="005C3D16">
              <w:t>лимит.</w:t>
            </w:r>
          </w:p>
        </w:tc>
      </w:tr>
    </w:tbl>
    <w:p w14:paraId="531EE6FA" w14:textId="77777777" w:rsidR="0055738E" w:rsidRPr="002F4B86" w:rsidRDefault="0055738E" w:rsidP="000749E2">
      <w:pPr>
        <w:pStyle w:val="46"/>
        <w:rPr>
          <w:lang w:val="ru-RU"/>
        </w:rPr>
      </w:pPr>
      <w:r w:rsidRPr="004528BE">
        <w:t>Параметры</w:t>
      </w:r>
    </w:p>
    <w:p w14:paraId="638FE840" w14:textId="63735EEC" w:rsidR="0055738E" w:rsidRPr="004969EA" w:rsidRDefault="0055738E" w:rsidP="0055738E">
      <w:pPr>
        <w:pStyle w:val="aff6"/>
      </w:pPr>
      <w:r w:rsidRPr="00624C80">
        <w:t xml:space="preserve">Таблица </w:t>
      </w:r>
      <w:fldSimple w:instr=" SEQ Таблица \* ARABIC ">
        <w:r w:rsidR="000D13AA">
          <w:rPr>
            <w:noProof/>
          </w:rPr>
          <w:t>49</w:t>
        </w:r>
      </w:fldSimple>
      <w:r w:rsidRPr="00624C80">
        <w:t xml:space="preserve"> </w:t>
      </w:r>
      <w:r w:rsidRPr="00624C80">
        <w:rPr>
          <w:rFonts w:cs="Times New Roman"/>
        </w:rPr>
        <w:t>—</w:t>
      </w:r>
      <w:r w:rsidRPr="00624C80">
        <w:t xml:space="preserve"> </w:t>
      </w:r>
      <w:r>
        <w:t xml:space="preserve">Параметры </w:t>
      </w:r>
      <w:r w:rsidRPr="000444B4">
        <w:t>gprestore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4563B6DB" w14:textId="77777777" w:rsidTr="0055738E">
        <w:trPr>
          <w:trHeight w:val="454"/>
          <w:tblHeader/>
        </w:trPr>
        <w:tc>
          <w:tcPr>
            <w:tcW w:w="2483" w:type="dxa"/>
            <w:shd w:val="clear" w:color="auto" w:fill="7030A0"/>
            <w:tcMar>
              <w:top w:w="57" w:type="dxa"/>
              <w:left w:w="85" w:type="dxa"/>
              <w:bottom w:w="57" w:type="dxa"/>
              <w:right w:w="85" w:type="dxa"/>
            </w:tcMar>
          </w:tcPr>
          <w:p w14:paraId="22CDBA84"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49791692" w14:textId="77777777" w:rsidR="0055738E" w:rsidRPr="00991D67" w:rsidRDefault="0055738E" w:rsidP="0055738E">
            <w:pPr>
              <w:pStyle w:val="affa"/>
            </w:pPr>
            <w:r>
              <w:t>Описание</w:t>
            </w:r>
          </w:p>
        </w:tc>
      </w:tr>
      <w:tr w:rsidR="0055738E" w:rsidRPr="00BB4D23" w14:paraId="2DF62A85" w14:textId="77777777" w:rsidTr="0055738E">
        <w:tc>
          <w:tcPr>
            <w:tcW w:w="2483" w:type="dxa"/>
            <w:tcMar>
              <w:top w:w="57" w:type="dxa"/>
              <w:left w:w="85" w:type="dxa"/>
              <w:bottom w:w="57" w:type="dxa"/>
              <w:right w:w="85" w:type="dxa"/>
            </w:tcMar>
          </w:tcPr>
          <w:p w14:paraId="1D6AC4E8" w14:textId="77777777" w:rsidR="0055738E" w:rsidRPr="00991D67" w:rsidRDefault="0055738E" w:rsidP="005C3D16">
            <w:pPr>
              <w:pStyle w:val="afffff6"/>
            </w:pPr>
            <w:r w:rsidRPr="00687690">
              <w:t xml:space="preserve">--timestamp </w:t>
            </w:r>
            <w:r w:rsidRPr="005C3D16">
              <w:rPr>
                <w:i/>
              </w:rPr>
              <w:t>YYYYMMDDHHMMSS</w:t>
            </w:r>
          </w:p>
        </w:tc>
        <w:tc>
          <w:tcPr>
            <w:tcW w:w="6861" w:type="dxa"/>
            <w:tcMar>
              <w:top w:w="57" w:type="dxa"/>
              <w:left w:w="85" w:type="dxa"/>
              <w:bottom w:w="57" w:type="dxa"/>
              <w:right w:w="85" w:type="dxa"/>
            </w:tcMar>
          </w:tcPr>
          <w:p w14:paraId="2410A77D" w14:textId="1607569B" w:rsidR="0055738E" w:rsidRPr="00991D67" w:rsidRDefault="005C3D16" w:rsidP="005C3D16">
            <w:pPr>
              <w:pStyle w:val="aff8"/>
              <w:rPr>
                <w:lang w:val="ru-RU"/>
              </w:rPr>
            </w:pPr>
            <w:r>
              <w:rPr>
                <w:lang w:val="ru-RU"/>
              </w:rPr>
              <w:t>Обязательный</w:t>
            </w:r>
            <w:r w:rsidR="0055738E">
              <w:rPr>
                <w:lang w:val="ru-RU"/>
              </w:rPr>
              <w:t xml:space="preserve">. </w:t>
            </w:r>
            <w:r w:rsidR="0055738E" w:rsidRPr="00687690">
              <w:rPr>
                <w:lang w:val="ru-RU"/>
              </w:rPr>
              <w:t>Зада</w:t>
            </w:r>
            <w:r>
              <w:rPr>
                <w:lang w:val="ru-RU"/>
              </w:rPr>
              <w:t>ё</w:t>
            </w:r>
            <w:r w:rsidR="0055738E" w:rsidRPr="00687690">
              <w:rPr>
                <w:lang w:val="ru-RU"/>
              </w:rPr>
              <w:t>т метку времени для восстанавливаемого н</w:t>
            </w:r>
            <w:r w:rsidR="0055738E">
              <w:rPr>
                <w:lang w:val="ru-RU"/>
              </w:rPr>
              <w:t xml:space="preserve">абора резервных копий </w:t>
            </w:r>
            <w:r w:rsidR="0055738E" w:rsidRPr="005C3D16">
              <w:rPr>
                <w:rStyle w:val="afffff7"/>
              </w:rPr>
              <w:t>gpbackup</w:t>
            </w:r>
            <w:r w:rsidR="0055738E">
              <w:rPr>
                <w:lang w:val="ru-RU"/>
              </w:rPr>
              <w:t xml:space="preserve">. </w:t>
            </w:r>
            <w:r w:rsidR="0055738E" w:rsidRPr="00687690">
              <w:rPr>
                <w:lang w:val="ru-RU"/>
              </w:rPr>
              <w:t xml:space="preserve">По умолчанию </w:t>
            </w:r>
            <w:r w:rsidR="0055738E" w:rsidRPr="005C3D16">
              <w:rPr>
                <w:rStyle w:val="afffff7"/>
              </w:rPr>
              <w:t>gprestore</w:t>
            </w:r>
            <w:r w:rsidR="0055738E" w:rsidRPr="00687690">
              <w:rPr>
                <w:lang w:val="ru-RU"/>
              </w:rPr>
              <w:t xml:space="preserve"> пытается найти файлы метаданных для отметки времени на </w:t>
            </w:r>
            <w:r>
              <w:rPr>
                <w:lang w:val="ru-RU"/>
              </w:rPr>
              <w:t>хосте мастера</w:t>
            </w:r>
            <w:r w:rsidR="0055738E">
              <w:rPr>
                <w:lang w:val="ru-RU"/>
              </w:rPr>
              <w:t xml:space="preserve"> </w:t>
            </w:r>
            <w:r w:rsidR="002C3408">
              <w:rPr>
                <w:lang w:val="ru-RU"/>
              </w:rPr>
              <w:t>RT.Warehouse</w:t>
            </w:r>
            <w:r w:rsidRPr="005C3D16">
              <w:rPr>
                <w:lang w:val="ru-RU"/>
              </w:rPr>
              <w:t xml:space="preserve"> </w:t>
            </w:r>
            <w:r w:rsidR="0055738E">
              <w:rPr>
                <w:lang w:val="ru-RU"/>
              </w:rPr>
              <w:t xml:space="preserve">в каталоге </w:t>
            </w:r>
            <w:r w:rsidR="0055738E" w:rsidRPr="005C3D16">
              <w:rPr>
                <w:rStyle w:val="afffff7"/>
                <w:lang w:val="ru-RU"/>
              </w:rPr>
              <w:lastRenderedPageBreak/>
              <w:t>$</w:t>
            </w:r>
            <w:r w:rsidR="0055738E" w:rsidRPr="005C3D16">
              <w:rPr>
                <w:rStyle w:val="afffff7"/>
              </w:rPr>
              <w:t>MASTER</w:t>
            </w:r>
            <w:r w:rsidR="0055738E" w:rsidRPr="005C3D16">
              <w:rPr>
                <w:rStyle w:val="afffff7"/>
                <w:lang w:val="ru-RU"/>
              </w:rPr>
              <w:t>_</w:t>
            </w:r>
            <w:r w:rsidR="0055738E" w:rsidRPr="005C3D16">
              <w:rPr>
                <w:rStyle w:val="afffff7"/>
              </w:rPr>
              <w:t>DATA</w:t>
            </w:r>
            <w:r w:rsidR="0055738E" w:rsidRPr="005C3D16">
              <w:rPr>
                <w:rStyle w:val="afffff7"/>
                <w:lang w:val="ru-RU"/>
              </w:rPr>
              <w:t>_</w:t>
            </w:r>
            <w:r w:rsidR="0055738E" w:rsidRPr="005C3D16">
              <w:rPr>
                <w:rStyle w:val="afffff7"/>
              </w:rPr>
              <w:t>DIRECTORY</w:t>
            </w:r>
            <w:r w:rsidR="0055738E" w:rsidRPr="005C3D16">
              <w:rPr>
                <w:rStyle w:val="afffff7"/>
                <w:lang w:val="ru-RU"/>
              </w:rPr>
              <w:t>/</w:t>
            </w:r>
            <w:r w:rsidR="0055738E" w:rsidRPr="005C3D16">
              <w:rPr>
                <w:rStyle w:val="afffff7"/>
              </w:rPr>
              <w:t>backups</w:t>
            </w:r>
            <w:r w:rsidR="0055738E" w:rsidRPr="005C3D16">
              <w:rPr>
                <w:rStyle w:val="afffff7"/>
                <w:lang w:val="ru-RU"/>
              </w:rPr>
              <w:t>/</w:t>
            </w:r>
            <w:r w:rsidR="0055738E" w:rsidRPr="005C3D16">
              <w:rPr>
                <w:rStyle w:val="afffff7"/>
              </w:rPr>
              <w:t>YYYYMMDD</w:t>
            </w:r>
            <w:r w:rsidR="0055738E" w:rsidRPr="005C3D16">
              <w:rPr>
                <w:rStyle w:val="afffff7"/>
                <w:lang w:val="ru-RU"/>
              </w:rPr>
              <w:t>/</w:t>
            </w:r>
            <w:r w:rsidR="0055738E" w:rsidRPr="005C3D16">
              <w:rPr>
                <w:rStyle w:val="afffff7"/>
              </w:rPr>
              <w:t>YYYYMMDDhhmmss</w:t>
            </w:r>
            <w:r w:rsidR="0055738E" w:rsidRPr="005C3D16">
              <w:rPr>
                <w:rStyle w:val="afffff7"/>
                <w:lang w:val="ru-RU"/>
              </w:rPr>
              <w:t>/</w:t>
            </w:r>
            <w:r w:rsidR="0055738E" w:rsidRPr="00687690">
              <w:rPr>
                <w:lang w:val="ru-RU"/>
              </w:rPr>
              <w:t xml:space="preserve"> и файлы </w:t>
            </w:r>
            <w:r w:rsidR="0055738E">
              <w:rPr>
                <w:lang w:val="ru-RU"/>
              </w:rPr>
              <w:t xml:space="preserve">данных CSV в каталоге </w:t>
            </w:r>
            <w:r>
              <w:rPr>
                <w:lang w:val="ru-RU"/>
              </w:rPr>
              <w:t xml:space="preserve">хоста каждого сегмента </w:t>
            </w:r>
            <w:r w:rsidR="0055738E" w:rsidRPr="005C3D16">
              <w:rPr>
                <w:rStyle w:val="afffff7"/>
                <w:lang w:val="ru-RU"/>
              </w:rPr>
              <w:t>&lt;</w:t>
            </w:r>
            <w:r w:rsidR="0055738E" w:rsidRPr="005C3D16">
              <w:rPr>
                <w:rStyle w:val="afffff7"/>
              </w:rPr>
              <w:t>seg</w:t>
            </w:r>
            <w:r w:rsidR="0055738E" w:rsidRPr="005C3D16">
              <w:rPr>
                <w:rStyle w:val="afffff7"/>
                <w:lang w:val="ru-RU"/>
              </w:rPr>
              <w:t>_</w:t>
            </w:r>
            <w:r w:rsidR="0055738E" w:rsidRPr="005C3D16">
              <w:rPr>
                <w:rStyle w:val="afffff7"/>
              </w:rPr>
              <w:t>dir</w:t>
            </w:r>
            <w:r w:rsidR="0055738E" w:rsidRPr="005C3D16">
              <w:rPr>
                <w:rStyle w:val="afffff7"/>
                <w:lang w:val="ru-RU"/>
              </w:rPr>
              <w:t>&gt;/</w:t>
            </w:r>
            <w:r w:rsidR="0055738E" w:rsidRPr="005C3D16">
              <w:rPr>
                <w:rStyle w:val="afffff7"/>
              </w:rPr>
              <w:t>backups</w:t>
            </w:r>
            <w:r w:rsidR="0055738E" w:rsidRPr="005C3D16">
              <w:rPr>
                <w:rStyle w:val="afffff7"/>
                <w:lang w:val="ru-RU"/>
              </w:rPr>
              <w:t>/</w:t>
            </w:r>
            <w:r w:rsidR="0055738E" w:rsidRPr="005C3D16">
              <w:rPr>
                <w:rStyle w:val="afffff7"/>
              </w:rPr>
              <w:t>YYYYMYMDMss</w:t>
            </w:r>
            <w:r w:rsidR="0055738E" w:rsidRPr="005C3D16">
              <w:rPr>
                <w:rStyle w:val="afffff7"/>
                <w:lang w:val="ru-RU"/>
              </w:rPr>
              <w:t>/</w:t>
            </w:r>
            <w:r w:rsidR="0055738E" w:rsidRPr="005C3D16">
              <w:rPr>
                <w:rStyle w:val="afffff7"/>
              </w:rPr>
              <w:t>YYYYMYMDSS</w:t>
            </w:r>
            <w:r w:rsidR="0055738E" w:rsidRPr="00687690">
              <w:rPr>
                <w:lang w:val="ru-RU"/>
              </w:rPr>
              <w:t>.</w:t>
            </w:r>
          </w:p>
        </w:tc>
      </w:tr>
      <w:tr w:rsidR="0055738E" w:rsidRPr="00BB4D23" w14:paraId="567BA20C" w14:textId="77777777" w:rsidTr="0055738E">
        <w:tc>
          <w:tcPr>
            <w:tcW w:w="2483" w:type="dxa"/>
            <w:tcMar>
              <w:top w:w="57" w:type="dxa"/>
              <w:left w:w="85" w:type="dxa"/>
              <w:bottom w:w="57" w:type="dxa"/>
              <w:right w:w="85" w:type="dxa"/>
            </w:tcMar>
          </w:tcPr>
          <w:p w14:paraId="57CA0E6D" w14:textId="77777777" w:rsidR="0055738E" w:rsidRPr="00687690" w:rsidRDefault="0055738E" w:rsidP="005C3D16">
            <w:pPr>
              <w:pStyle w:val="afffff6"/>
            </w:pPr>
            <w:r w:rsidRPr="00687690">
              <w:lastRenderedPageBreak/>
              <w:t xml:space="preserve">--backup-dir </w:t>
            </w:r>
            <w:r w:rsidRPr="005C3D16">
              <w:rPr>
                <w:i/>
              </w:rPr>
              <w:t>directory</w:t>
            </w:r>
          </w:p>
        </w:tc>
        <w:tc>
          <w:tcPr>
            <w:tcW w:w="6861" w:type="dxa"/>
            <w:tcMar>
              <w:top w:w="57" w:type="dxa"/>
              <w:left w:w="85" w:type="dxa"/>
              <w:bottom w:w="57" w:type="dxa"/>
              <w:right w:w="85" w:type="dxa"/>
            </w:tcMar>
          </w:tcPr>
          <w:p w14:paraId="7D984AD4" w14:textId="2E305DFA" w:rsidR="0055738E" w:rsidRDefault="005C3D16" w:rsidP="005C3D16">
            <w:pPr>
              <w:pStyle w:val="aff8"/>
              <w:rPr>
                <w:lang w:val="ru-RU"/>
              </w:rPr>
            </w:pPr>
            <w:r>
              <w:rPr>
                <w:lang w:val="ru-RU"/>
              </w:rPr>
              <w:t>Опциональный</w:t>
            </w:r>
            <w:r w:rsidR="0055738E">
              <w:rPr>
                <w:lang w:val="ru-RU"/>
              </w:rPr>
              <w:t xml:space="preserve">. </w:t>
            </w:r>
            <w:r w:rsidR="0055738E" w:rsidRPr="00687690">
              <w:rPr>
                <w:lang w:val="ru-RU"/>
              </w:rPr>
              <w:t xml:space="preserve">Источник всех файлов резервных копий (файлов метаданных и файлов </w:t>
            </w:r>
            <w:r w:rsidR="0055738E">
              <w:rPr>
                <w:lang w:val="ru-RU"/>
              </w:rPr>
              <w:t xml:space="preserve">данных) из указанного каталога. </w:t>
            </w:r>
            <w:r w:rsidR="0055738E" w:rsidRPr="00687690">
              <w:rPr>
                <w:lang w:val="ru-RU"/>
              </w:rPr>
              <w:t>Вы должны указать каталог как абсо</w:t>
            </w:r>
            <w:r w:rsidR="0055738E">
              <w:rPr>
                <w:lang w:val="ru-RU"/>
              </w:rPr>
              <w:t xml:space="preserve">лютный путь (не относительный). </w:t>
            </w:r>
            <w:r w:rsidR="0055738E" w:rsidRPr="00687690">
              <w:rPr>
                <w:lang w:val="ru-RU"/>
              </w:rPr>
              <w:t xml:space="preserve">Если вы не укажете этот параметр, </w:t>
            </w:r>
            <w:r w:rsidR="0055738E" w:rsidRPr="005C3D16">
              <w:rPr>
                <w:rStyle w:val="afffff7"/>
              </w:rPr>
              <w:t>gprestore</w:t>
            </w:r>
            <w:r w:rsidR="0055738E" w:rsidRPr="00687690">
              <w:rPr>
                <w:lang w:val="ru-RU"/>
              </w:rPr>
              <w:t xml:space="preserve"> попытается найти файлы метаданных </w:t>
            </w:r>
            <w:proofErr w:type="gramStart"/>
            <w:r w:rsidR="0055738E" w:rsidRPr="00687690">
              <w:rPr>
                <w:lang w:val="ru-RU"/>
              </w:rPr>
              <w:t>для метки времени</w:t>
            </w:r>
            <w:proofErr w:type="gramEnd"/>
            <w:r w:rsidR="0055738E" w:rsidRPr="00687690">
              <w:rPr>
                <w:lang w:val="ru-RU"/>
              </w:rPr>
              <w:t xml:space="preserve"> на </w:t>
            </w:r>
            <w:r>
              <w:rPr>
                <w:lang w:val="ru-RU"/>
              </w:rPr>
              <w:t xml:space="preserve">хосте мастера </w:t>
            </w:r>
            <w:r w:rsidR="002C3408">
              <w:rPr>
                <w:lang w:val="ru-RU"/>
              </w:rPr>
              <w:t>RT.Warehouse</w:t>
            </w:r>
            <w:r w:rsidR="0055738E">
              <w:rPr>
                <w:lang w:val="ru-RU"/>
              </w:rPr>
              <w:t xml:space="preserve"> в каталоге </w:t>
            </w:r>
            <w:r w:rsidR="0055738E" w:rsidRPr="00FB2058">
              <w:rPr>
                <w:rStyle w:val="afffff7"/>
                <w:lang w:val="ru-RU"/>
              </w:rPr>
              <w:t>$</w:t>
            </w:r>
            <w:r w:rsidR="0055738E" w:rsidRPr="005C3D16">
              <w:rPr>
                <w:rStyle w:val="afffff7"/>
              </w:rPr>
              <w:t>MASTER</w:t>
            </w:r>
            <w:r w:rsidR="0055738E" w:rsidRPr="00FB2058">
              <w:rPr>
                <w:rStyle w:val="afffff7"/>
                <w:lang w:val="ru-RU"/>
              </w:rPr>
              <w:t>_</w:t>
            </w:r>
            <w:r w:rsidR="0055738E" w:rsidRPr="005C3D16">
              <w:rPr>
                <w:rStyle w:val="afffff7"/>
              </w:rPr>
              <w:t>DATA</w:t>
            </w:r>
            <w:r w:rsidR="0055738E" w:rsidRPr="00FB2058">
              <w:rPr>
                <w:rStyle w:val="afffff7"/>
                <w:lang w:val="ru-RU"/>
              </w:rPr>
              <w:t>_</w:t>
            </w:r>
            <w:r w:rsidR="0055738E" w:rsidRPr="005C3D16">
              <w:rPr>
                <w:rStyle w:val="afffff7"/>
              </w:rPr>
              <w:t>DIRECTORY</w:t>
            </w:r>
            <w:r w:rsidR="0055738E" w:rsidRPr="00FB2058">
              <w:rPr>
                <w:rStyle w:val="afffff7"/>
                <w:lang w:val="ru-RU"/>
              </w:rPr>
              <w:t>/</w:t>
            </w:r>
            <w:r w:rsidR="0055738E" w:rsidRPr="005C3D16">
              <w:rPr>
                <w:rStyle w:val="afffff7"/>
              </w:rPr>
              <w:t>backups</w:t>
            </w:r>
            <w:r w:rsidR="0055738E" w:rsidRPr="00FB2058">
              <w:rPr>
                <w:rStyle w:val="afffff7"/>
                <w:lang w:val="ru-RU"/>
              </w:rPr>
              <w:t>/</w:t>
            </w:r>
            <w:r w:rsidR="0055738E" w:rsidRPr="005C3D16">
              <w:rPr>
                <w:rStyle w:val="afffff7"/>
              </w:rPr>
              <w:t>YYYYMMDD</w:t>
            </w:r>
            <w:r w:rsidR="0055738E" w:rsidRPr="00FB2058">
              <w:rPr>
                <w:rStyle w:val="afffff7"/>
                <w:lang w:val="ru-RU"/>
              </w:rPr>
              <w:t>/</w:t>
            </w:r>
            <w:r w:rsidR="0055738E" w:rsidRPr="005C3D16">
              <w:rPr>
                <w:rStyle w:val="afffff7"/>
              </w:rPr>
              <w:t>YYYYMMDDhhmmss</w:t>
            </w:r>
            <w:r w:rsidR="0055738E" w:rsidRPr="00FB2058">
              <w:rPr>
                <w:rStyle w:val="afffff7"/>
                <w:lang w:val="ru-RU"/>
              </w:rPr>
              <w:t>/</w:t>
            </w:r>
            <w:r w:rsidR="0055738E">
              <w:rPr>
                <w:lang w:val="ru-RU"/>
              </w:rPr>
              <w:t xml:space="preserve">. </w:t>
            </w:r>
            <w:r w:rsidR="0055738E" w:rsidRPr="00687690">
              <w:rPr>
                <w:lang w:val="ru-RU"/>
              </w:rPr>
              <w:t xml:space="preserve">Файлы данных CSV должны быть доступны </w:t>
            </w:r>
            <w:r w:rsidR="0055738E">
              <w:rPr>
                <w:lang w:val="ru-RU"/>
              </w:rPr>
              <w:t xml:space="preserve">в каталоге </w:t>
            </w:r>
            <w:r>
              <w:rPr>
                <w:lang w:val="ru-RU"/>
              </w:rPr>
              <w:t xml:space="preserve">каждого сегмента </w:t>
            </w:r>
            <w:r w:rsidR="0055738E" w:rsidRPr="00FB2058">
              <w:rPr>
                <w:rStyle w:val="afffff7"/>
                <w:lang w:val="ru-RU"/>
              </w:rPr>
              <w:t>&lt;</w:t>
            </w:r>
            <w:r w:rsidR="0055738E" w:rsidRPr="005C3D16">
              <w:rPr>
                <w:rStyle w:val="afffff7"/>
              </w:rPr>
              <w:t>seg</w:t>
            </w:r>
            <w:r w:rsidR="0055738E" w:rsidRPr="00FB2058">
              <w:rPr>
                <w:rStyle w:val="afffff7"/>
                <w:lang w:val="ru-RU"/>
              </w:rPr>
              <w:t>_</w:t>
            </w:r>
            <w:r w:rsidR="0055738E" w:rsidRPr="005C3D16">
              <w:rPr>
                <w:rStyle w:val="afffff7"/>
              </w:rPr>
              <w:t>dir</w:t>
            </w:r>
            <w:r w:rsidR="0055738E" w:rsidRPr="00FB2058">
              <w:rPr>
                <w:rStyle w:val="afffff7"/>
                <w:lang w:val="ru-RU"/>
              </w:rPr>
              <w:t>&gt;/</w:t>
            </w:r>
            <w:r w:rsidR="0055738E" w:rsidRPr="005C3D16">
              <w:rPr>
                <w:rStyle w:val="afffff7"/>
              </w:rPr>
              <w:t>backups</w:t>
            </w:r>
            <w:r w:rsidR="0055738E" w:rsidRPr="00FB2058">
              <w:rPr>
                <w:rStyle w:val="afffff7"/>
                <w:lang w:val="ru-RU"/>
              </w:rPr>
              <w:t>/</w:t>
            </w:r>
            <w:r w:rsidR="0055738E" w:rsidRPr="005C3D16">
              <w:rPr>
                <w:rStyle w:val="afffff7"/>
              </w:rPr>
              <w:t>YYYYMMDD</w:t>
            </w:r>
            <w:r w:rsidR="0055738E" w:rsidRPr="00FB2058">
              <w:rPr>
                <w:rStyle w:val="afffff7"/>
                <w:lang w:val="ru-RU"/>
              </w:rPr>
              <w:t>/</w:t>
            </w:r>
            <w:r w:rsidR="0055738E" w:rsidRPr="005C3D16">
              <w:rPr>
                <w:rStyle w:val="afffff7"/>
              </w:rPr>
              <w:t>YYYYMMDDhhmmss</w:t>
            </w:r>
            <w:r w:rsidR="0055738E" w:rsidRPr="00FB2058">
              <w:rPr>
                <w:rStyle w:val="afffff7"/>
                <w:lang w:val="ru-RU"/>
              </w:rPr>
              <w:t>/</w:t>
            </w:r>
            <w:r w:rsidR="0055738E">
              <w:rPr>
                <w:lang w:val="ru-RU"/>
              </w:rPr>
              <w:t xml:space="preserve">. </w:t>
            </w:r>
            <w:r w:rsidR="0055738E" w:rsidRPr="00687690">
              <w:rPr>
                <w:lang w:val="ru-RU"/>
              </w:rPr>
              <w:t xml:space="preserve">Включите этот параметр при указании настраиваемого каталога резервного копирования с помощью </w:t>
            </w:r>
            <w:r w:rsidR="0055738E" w:rsidRPr="005C3D16">
              <w:rPr>
                <w:rStyle w:val="afffff7"/>
              </w:rPr>
              <w:t>gpbackup</w:t>
            </w:r>
            <w:r w:rsidR="0055738E" w:rsidRPr="00687690">
              <w:rPr>
                <w:lang w:val="ru-RU"/>
              </w:rPr>
              <w:t xml:space="preserve">. Этот параметр нельзя комбинировать с параметром </w:t>
            </w:r>
            <w:r w:rsidR="0055738E" w:rsidRPr="005C3D16">
              <w:rPr>
                <w:rStyle w:val="afffff7"/>
              </w:rPr>
              <w:t>--plugin-config</w:t>
            </w:r>
            <w:r w:rsidR="0055738E" w:rsidRPr="00687690">
              <w:rPr>
                <w:lang w:val="ru-RU"/>
              </w:rPr>
              <w:t>.</w:t>
            </w:r>
          </w:p>
        </w:tc>
      </w:tr>
      <w:tr w:rsidR="0055738E" w:rsidRPr="00BB4D23" w14:paraId="0D5E757D" w14:textId="77777777" w:rsidTr="0055738E">
        <w:tc>
          <w:tcPr>
            <w:tcW w:w="2483" w:type="dxa"/>
            <w:tcMar>
              <w:top w:w="57" w:type="dxa"/>
              <w:left w:w="85" w:type="dxa"/>
              <w:bottom w:w="57" w:type="dxa"/>
              <w:right w:w="85" w:type="dxa"/>
            </w:tcMar>
          </w:tcPr>
          <w:p w14:paraId="60048A16" w14:textId="77777777" w:rsidR="0055738E" w:rsidRPr="00687690" w:rsidRDefault="0055738E" w:rsidP="005C3D16">
            <w:pPr>
              <w:pStyle w:val="afffff6"/>
            </w:pPr>
            <w:r w:rsidRPr="003079BE">
              <w:t>--create-db</w:t>
            </w:r>
          </w:p>
        </w:tc>
        <w:tc>
          <w:tcPr>
            <w:tcW w:w="6861" w:type="dxa"/>
            <w:tcMar>
              <w:top w:w="57" w:type="dxa"/>
              <w:left w:w="85" w:type="dxa"/>
              <w:bottom w:w="57" w:type="dxa"/>
              <w:right w:w="85" w:type="dxa"/>
            </w:tcMar>
          </w:tcPr>
          <w:p w14:paraId="29326521" w14:textId="2FAE260A" w:rsidR="0055738E" w:rsidRDefault="005C3D16" w:rsidP="0055738E">
            <w:pPr>
              <w:pStyle w:val="aff8"/>
              <w:rPr>
                <w:lang w:val="ru-RU"/>
              </w:rPr>
            </w:pPr>
            <w:r>
              <w:rPr>
                <w:lang w:val="ru-RU"/>
              </w:rPr>
              <w:t>Опциональный</w:t>
            </w:r>
            <w:r w:rsidR="0055738E">
              <w:rPr>
                <w:lang w:val="ru-RU"/>
              </w:rPr>
              <w:t xml:space="preserve">. </w:t>
            </w:r>
            <w:r>
              <w:rPr>
                <w:lang w:val="ru-RU"/>
              </w:rPr>
              <w:t>Создаё</w:t>
            </w:r>
            <w:r w:rsidR="0055738E" w:rsidRPr="003079BE">
              <w:rPr>
                <w:lang w:val="ru-RU"/>
              </w:rPr>
              <w:t>т базу данных перед восстановлением метаданных объекта</w:t>
            </w:r>
            <w:r>
              <w:rPr>
                <w:lang w:val="ru-RU"/>
              </w:rPr>
              <w:t xml:space="preserve"> базы данных. База данных создаётся путё</w:t>
            </w:r>
            <w:r w:rsidR="0055738E" w:rsidRPr="003079BE">
              <w:rPr>
                <w:lang w:val="ru-RU"/>
              </w:rPr>
              <w:t xml:space="preserve">м клонирования пустой стандартной системной базы данных </w:t>
            </w:r>
            <w:r w:rsidR="0055738E" w:rsidRPr="005C3D16">
              <w:rPr>
                <w:rStyle w:val="afffff7"/>
              </w:rPr>
              <w:t>template</w:t>
            </w:r>
            <w:r w:rsidR="0055738E" w:rsidRPr="00FB2058">
              <w:rPr>
                <w:rStyle w:val="afffff7"/>
                <w:lang w:val="ru-RU"/>
              </w:rPr>
              <w:t>0</w:t>
            </w:r>
            <w:r w:rsidR="0055738E" w:rsidRPr="003079BE">
              <w:rPr>
                <w:lang w:val="ru-RU"/>
              </w:rPr>
              <w:t>.</w:t>
            </w:r>
          </w:p>
        </w:tc>
      </w:tr>
      <w:tr w:rsidR="0055738E" w:rsidRPr="00BB4D23" w14:paraId="7A1097F1" w14:textId="77777777" w:rsidTr="0055738E">
        <w:tc>
          <w:tcPr>
            <w:tcW w:w="2483" w:type="dxa"/>
            <w:tcMar>
              <w:top w:w="57" w:type="dxa"/>
              <w:left w:w="85" w:type="dxa"/>
              <w:bottom w:w="57" w:type="dxa"/>
              <w:right w:w="85" w:type="dxa"/>
            </w:tcMar>
          </w:tcPr>
          <w:p w14:paraId="7BCDEF5C" w14:textId="77777777" w:rsidR="0055738E" w:rsidRPr="003079BE" w:rsidRDefault="0055738E" w:rsidP="005C3D16">
            <w:pPr>
              <w:pStyle w:val="afffff6"/>
            </w:pPr>
            <w:r w:rsidRPr="003079BE">
              <w:t>--data-only</w:t>
            </w:r>
          </w:p>
        </w:tc>
        <w:tc>
          <w:tcPr>
            <w:tcW w:w="6861" w:type="dxa"/>
            <w:tcMar>
              <w:top w:w="57" w:type="dxa"/>
              <w:left w:w="85" w:type="dxa"/>
              <w:bottom w:w="57" w:type="dxa"/>
              <w:right w:w="85" w:type="dxa"/>
            </w:tcMar>
          </w:tcPr>
          <w:p w14:paraId="26648A0B" w14:textId="7669B506" w:rsidR="0055738E" w:rsidRDefault="005C3D16" w:rsidP="005C3D16">
            <w:pPr>
              <w:pStyle w:val="aff8"/>
              <w:rPr>
                <w:lang w:val="ru-RU"/>
              </w:rPr>
            </w:pPr>
            <w:r>
              <w:rPr>
                <w:lang w:val="ru-RU"/>
              </w:rPr>
              <w:t>Опциональный</w:t>
            </w:r>
            <w:r w:rsidR="0055738E">
              <w:rPr>
                <w:lang w:val="ru-RU"/>
              </w:rPr>
              <w:t xml:space="preserve">. </w:t>
            </w:r>
            <w:r w:rsidR="0055738E" w:rsidRPr="003079BE">
              <w:rPr>
                <w:lang w:val="ru-RU"/>
              </w:rPr>
              <w:t xml:space="preserve">Восстанавливает данные таблиц из резервной копии, созданной с помощью утилиты </w:t>
            </w:r>
            <w:r w:rsidR="0055738E" w:rsidRPr="005C3D16">
              <w:rPr>
                <w:rStyle w:val="afffff7"/>
              </w:rPr>
              <w:t>gpbackup</w:t>
            </w:r>
            <w:r w:rsidR="0055738E" w:rsidRPr="003079BE">
              <w:rPr>
                <w:lang w:val="ru-RU"/>
              </w:rPr>
              <w:t>, б</w:t>
            </w:r>
            <w:r w:rsidR="0055738E">
              <w:rPr>
                <w:lang w:val="ru-RU"/>
              </w:rPr>
              <w:t xml:space="preserve">ез создания таблиц базы данных. </w:t>
            </w:r>
            <w:r w:rsidR="0055738E" w:rsidRPr="003079BE">
              <w:rPr>
                <w:lang w:val="ru-RU"/>
              </w:rPr>
              <w:t>Этот параметр предполагает, что таблицы су</w:t>
            </w:r>
            <w:r w:rsidR="0055738E">
              <w:rPr>
                <w:lang w:val="ru-RU"/>
              </w:rPr>
              <w:t xml:space="preserve">ществуют в целевой базе данных. </w:t>
            </w:r>
            <w:r w:rsidR="0055738E" w:rsidRPr="003079BE">
              <w:rPr>
                <w:lang w:val="ru-RU"/>
              </w:rPr>
              <w:t>Чтобы восстановить данные для определ</w:t>
            </w:r>
            <w:r>
              <w:rPr>
                <w:lang w:val="ru-RU"/>
              </w:rPr>
              <w:t>ё</w:t>
            </w:r>
            <w:r w:rsidR="0055738E" w:rsidRPr="003079BE">
              <w:rPr>
                <w:lang w:val="ru-RU"/>
              </w:rPr>
              <w:t xml:space="preserve">нного набора таблиц из набора резервных копий, вы можете указать параметр для включения таблиц или </w:t>
            </w:r>
            <w:proofErr w:type="gramStart"/>
            <w:r w:rsidR="0055738E" w:rsidRPr="003079BE">
              <w:rPr>
                <w:lang w:val="ru-RU"/>
              </w:rPr>
              <w:t>схем</w:t>
            </w:r>
            <w:proofErr w:type="gramEnd"/>
            <w:r w:rsidR="0055738E" w:rsidRPr="003079BE">
              <w:rPr>
                <w:lang w:val="ru-RU"/>
              </w:rPr>
              <w:t xml:space="preserve"> </w:t>
            </w:r>
            <w:r w:rsidR="0055738E">
              <w:rPr>
                <w:lang w:val="ru-RU"/>
              </w:rPr>
              <w:t xml:space="preserve">или исключения таблиц или схем. </w:t>
            </w:r>
            <w:r w:rsidR="0055738E" w:rsidRPr="003079BE">
              <w:rPr>
                <w:lang w:val="ru-RU"/>
              </w:rPr>
              <w:t xml:space="preserve">Укажите параметр </w:t>
            </w:r>
            <w:r w:rsidR="0055738E" w:rsidRPr="00FB2058">
              <w:rPr>
                <w:rStyle w:val="afffff7"/>
                <w:lang w:val="ru-RU"/>
              </w:rPr>
              <w:t>--</w:t>
            </w:r>
            <w:r w:rsidR="0055738E" w:rsidRPr="005C3D16">
              <w:rPr>
                <w:rStyle w:val="afffff7"/>
              </w:rPr>
              <w:t>with</w:t>
            </w:r>
            <w:r w:rsidR="0055738E" w:rsidRPr="00FB2058">
              <w:rPr>
                <w:rStyle w:val="afffff7"/>
                <w:lang w:val="ru-RU"/>
              </w:rPr>
              <w:t>-</w:t>
            </w:r>
            <w:r w:rsidR="0055738E" w:rsidRPr="005C3D16">
              <w:rPr>
                <w:rStyle w:val="afffff7"/>
              </w:rPr>
              <w:t>stats</w:t>
            </w:r>
            <w:r w:rsidR="0055738E" w:rsidRPr="003079BE">
              <w:rPr>
                <w:lang w:val="ru-RU"/>
              </w:rPr>
              <w:t>, чтобы восстановить статистику таблиц из резервной копии. Набор резервных копий должен содержать данные таблицы, к</w:t>
            </w:r>
            <w:r w:rsidR="0055738E">
              <w:rPr>
                <w:lang w:val="ru-RU"/>
              </w:rPr>
              <w:t xml:space="preserve">оторые необходимо восстановить. </w:t>
            </w:r>
            <w:r w:rsidR="0055738E" w:rsidRPr="003079BE">
              <w:rPr>
                <w:lang w:val="ru-RU"/>
              </w:rPr>
              <w:t xml:space="preserve">Например, резервная копия, созданная с параметром </w:t>
            </w:r>
            <w:r w:rsidR="0055738E" w:rsidRPr="005C3D16">
              <w:rPr>
                <w:rStyle w:val="afffff7"/>
              </w:rPr>
              <w:t>gpbackup</w:t>
            </w:r>
            <w:r w:rsidR="0055738E" w:rsidRPr="00FB2058">
              <w:rPr>
                <w:rStyle w:val="afffff7"/>
                <w:lang w:val="ru-RU"/>
              </w:rPr>
              <w:t xml:space="preserve"> --</w:t>
            </w:r>
            <w:r w:rsidR="0055738E" w:rsidRPr="005C3D16">
              <w:rPr>
                <w:rStyle w:val="afffff7"/>
              </w:rPr>
              <w:t>metadata</w:t>
            </w:r>
            <w:r w:rsidR="0055738E" w:rsidRPr="00FB2058">
              <w:rPr>
                <w:rStyle w:val="afffff7"/>
                <w:lang w:val="ru-RU"/>
              </w:rPr>
              <w:t>-</w:t>
            </w:r>
            <w:r w:rsidR="0055738E" w:rsidRPr="005C3D16">
              <w:rPr>
                <w:rStyle w:val="afffff7"/>
              </w:rPr>
              <w:t>only</w:t>
            </w:r>
            <w:r w:rsidR="0055738E" w:rsidRPr="003079BE">
              <w:rPr>
                <w:lang w:val="ru-RU"/>
              </w:rPr>
              <w:t>, не содержит табличных данных. Чтобы восстановить только таблицы базы данных без восс</w:t>
            </w:r>
            <w:r w:rsidR="0055738E">
              <w:rPr>
                <w:lang w:val="ru-RU"/>
              </w:rPr>
              <w:t xml:space="preserve">тановления данных таблицы, см. </w:t>
            </w:r>
            <w:r w:rsidR="0055738E" w:rsidRPr="00390F59">
              <w:rPr>
                <w:lang w:val="ru-RU"/>
              </w:rPr>
              <w:t>п</w:t>
            </w:r>
            <w:r w:rsidR="0055738E" w:rsidRPr="003079BE">
              <w:rPr>
                <w:lang w:val="ru-RU"/>
              </w:rPr>
              <w:t xml:space="preserve">араметр </w:t>
            </w:r>
            <w:r w:rsidR="0055738E" w:rsidRPr="00FB2058">
              <w:rPr>
                <w:rStyle w:val="afffff7"/>
                <w:lang w:val="ru-RU"/>
              </w:rPr>
              <w:t>--</w:t>
            </w:r>
            <w:r w:rsidR="0055738E" w:rsidRPr="005C3D16">
              <w:rPr>
                <w:rStyle w:val="afffff7"/>
              </w:rPr>
              <w:t>metadata</w:t>
            </w:r>
            <w:r w:rsidR="0055738E" w:rsidRPr="00FB2058">
              <w:rPr>
                <w:rStyle w:val="afffff7"/>
                <w:lang w:val="ru-RU"/>
              </w:rPr>
              <w:t>-</w:t>
            </w:r>
            <w:r w:rsidR="0055738E" w:rsidRPr="005C3D16">
              <w:rPr>
                <w:rStyle w:val="afffff7"/>
              </w:rPr>
              <w:t>only</w:t>
            </w:r>
            <w:r w:rsidR="0055738E" w:rsidRPr="003079BE">
              <w:rPr>
                <w:lang w:val="ru-RU"/>
              </w:rPr>
              <w:t>.</w:t>
            </w:r>
          </w:p>
        </w:tc>
      </w:tr>
      <w:tr w:rsidR="0055738E" w:rsidRPr="00BB4D23" w14:paraId="6EFDF9C1" w14:textId="77777777" w:rsidTr="0055738E">
        <w:tc>
          <w:tcPr>
            <w:tcW w:w="2483" w:type="dxa"/>
            <w:tcMar>
              <w:top w:w="57" w:type="dxa"/>
              <w:left w:w="85" w:type="dxa"/>
              <w:bottom w:w="57" w:type="dxa"/>
              <w:right w:w="85" w:type="dxa"/>
            </w:tcMar>
          </w:tcPr>
          <w:p w14:paraId="69A1F17C" w14:textId="77777777" w:rsidR="0055738E" w:rsidRPr="003079BE" w:rsidRDefault="0055738E" w:rsidP="005C3D16">
            <w:pPr>
              <w:pStyle w:val="afffff6"/>
            </w:pPr>
            <w:r w:rsidRPr="00390F59">
              <w:t>--debug</w:t>
            </w:r>
          </w:p>
        </w:tc>
        <w:tc>
          <w:tcPr>
            <w:tcW w:w="6861" w:type="dxa"/>
            <w:tcMar>
              <w:top w:w="57" w:type="dxa"/>
              <w:left w:w="85" w:type="dxa"/>
              <w:bottom w:w="57" w:type="dxa"/>
              <w:right w:w="85" w:type="dxa"/>
            </w:tcMar>
          </w:tcPr>
          <w:p w14:paraId="04BA027C" w14:textId="2D04E1A1" w:rsidR="0055738E" w:rsidRDefault="005C3D16" w:rsidP="0055738E">
            <w:pPr>
              <w:pStyle w:val="aff8"/>
              <w:rPr>
                <w:lang w:val="ru-RU"/>
              </w:rPr>
            </w:pPr>
            <w:r>
              <w:rPr>
                <w:lang w:val="ru-RU"/>
              </w:rPr>
              <w:t>Опциональный</w:t>
            </w:r>
            <w:r w:rsidR="0055738E">
              <w:rPr>
                <w:lang w:val="ru-RU"/>
              </w:rPr>
              <w:t xml:space="preserve">. </w:t>
            </w:r>
            <w:r w:rsidR="0055738E" w:rsidRPr="00390F59">
              <w:rPr>
                <w:lang w:val="ru-RU"/>
              </w:rPr>
              <w:t>Отображает подробные сообщения и сообщения журнала отладки во время операции восстановления.</w:t>
            </w:r>
          </w:p>
        </w:tc>
      </w:tr>
      <w:tr w:rsidR="0055738E" w:rsidRPr="00BB4D23" w14:paraId="4DB0305D" w14:textId="77777777" w:rsidTr="0055738E">
        <w:tc>
          <w:tcPr>
            <w:tcW w:w="2483" w:type="dxa"/>
            <w:tcMar>
              <w:top w:w="57" w:type="dxa"/>
              <w:left w:w="85" w:type="dxa"/>
              <w:bottom w:w="57" w:type="dxa"/>
              <w:right w:w="85" w:type="dxa"/>
            </w:tcMar>
          </w:tcPr>
          <w:p w14:paraId="20634F7C" w14:textId="77777777" w:rsidR="0055738E" w:rsidRPr="00390F59" w:rsidRDefault="0055738E" w:rsidP="005C3D16">
            <w:pPr>
              <w:pStyle w:val="afffff6"/>
            </w:pPr>
            <w:r w:rsidRPr="00AE3EC5">
              <w:t xml:space="preserve">--exclude-schema </w:t>
            </w:r>
            <w:r w:rsidRPr="005C3D16">
              <w:rPr>
                <w:i/>
              </w:rPr>
              <w:t>schema_name</w:t>
            </w:r>
          </w:p>
        </w:tc>
        <w:tc>
          <w:tcPr>
            <w:tcW w:w="6861" w:type="dxa"/>
            <w:tcMar>
              <w:top w:w="57" w:type="dxa"/>
              <w:left w:w="85" w:type="dxa"/>
              <w:bottom w:w="57" w:type="dxa"/>
              <w:right w:w="85" w:type="dxa"/>
            </w:tcMar>
          </w:tcPr>
          <w:p w14:paraId="1CED10F4" w14:textId="533560FD" w:rsidR="0055738E" w:rsidRDefault="005C3D16" w:rsidP="0055738E">
            <w:pPr>
              <w:pStyle w:val="aff8"/>
              <w:rPr>
                <w:lang w:val="ru-RU"/>
              </w:rPr>
            </w:pPr>
            <w:r>
              <w:rPr>
                <w:lang w:val="ru-RU"/>
              </w:rPr>
              <w:t>Опциональный</w:t>
            </w:r>
            <w:r w:rsidR="0055738E">
              <w:rPr>
                <w:lang w:val="ru-RU"/>
              </w:rPr>
              <w:t xml:space="preserve">. </w:t>
            </w:r>
            <w:r>
              <w:rPr>
                <w:lang w:val="ru-RU"/>
              </w:rPr>
              <w:t>Задаё</w:t>
            </w:r>
            <w:r w:rsidR="0055738E" w:rsidRPr="00AE3EC5">
              <w:rPr>
                <w:lang w:val="ru-RU"/>
              </w:rPr>
              <w:t>т схему базы данных, которую нужно исключ</w:t>
            </w:r>
            <w:r w:rsidR="0055738E">
              <w:rPr>
                <w:lang w:val="ru-RU"/>
              </w:rPr>
              <w:t xml:space="preserve">ить из операции восстановления. </w:t>
            </w:r>
            <w:r w:rsidR="0055738E" w:rsidRPr="00AE3EC5">
              <w:rPr>
                <w:lang w:val="ru-RU"/>
              </w:rPr>
              <w:t xml:space="preserve">Вы можете указать этот параметр несколько раз, </w:t>
            </w:r>
            <w:r w:rsidR="0055738E">
              <w:rPr>
                <w:lang w:val="ru-RU"/>
              </w:rPr>
              <w:t xml:space="preserve">чтобы исключить несколько схем. </w:t>
            </w:r>
            <w:r w:rsidR="0055738E" w:rsidRPr="00AE3EC5">
              <w:rPr>
                <w:lang w:val="ru-RU"/>
              </w:rPr>
              <w:t xml:space="preserve">Вы не можете комбинировать этот параметр с параметром </w:t>
            </w:r>
            <w:r w:rsidR="0055738E" w:rsidRPr="00FB2058">
              <w:rPr>
                <w:rStyle w:val="afffff7"/>
                <w:lang w:val="ru-RU"/>
              </w:rPr>
              <w:t>--</w:t>
            </w:r>
            <w:r w:rsidR="0055738E" w:rsidRPr="005C3D16">
              <w:rPr>
                <w:rStyle w:val="afffff7"/>
              </w:rPr>
              <w:t>include</w:t>
            </w:r>
            <w:r w:rsidR="0055738E" w:rsidRPr="00FB2058">
              <w:rPr>
                <w:rStyle w:val="afffff7"/>
                <w:lang w:val="ru-RU"/>
              </w:rPr>
              <w:t>-</w:t>
            </w:r>
            <w:r w:rsidR="0055738E" w:rsidRPr="005C3D16">
              <w:rPr>
                <w:rStyle w:val="afffff7"/>
              </w:rPr>
              <w:t>schema</w:t>
            </w:r>
            <w:r w:rsidR="0055738E" w:rsidRPr="00AE3EC5">
              <w:rPr>
                <w:lang w:val="ru-RU"/>
              </w:rPr>
              <w:t xml:space="preserve"> или параметром фильтрации таблиц, таким как </w:t>
            </w:r>
            <w:r w:rsidR="0055738E" w:rsidRPr="00FB2058">
              <w:rPr>
                <w:rStyle w:val="afffff7"/>
                <w:lang w:val="ru-RU"/>
              </w:rPr>
              <w:t>--</w:t>
            </w:r>
            <w:r w:rsidR="0055738E" w:rsidRPr="005C3D16">
              <w:rPr>
                <w:rStyle w:val="afffff7"/>
              </w:rPr>
              <w:t>include</w:t>
            </w:r>
            <w:r w:rsidR="0055738E" w:rsidRPr="00FB2058">
              <w:rPr>
                <w:rStyle w:val="afffff7"/>
                <w:lang w:val="ru-RU"/>
              </w:rPr>
              <w:t>-</w:t>
            </w:r>
            <w:r w:rsidR="0055738E" w:rsidRPr="005C3D16">
              <w:rPr>
                <w:rStyle w:val="afffff7"/>
              </w:rPr>
              <w:t>table</w:t>
            </w:r>
            <w:r w:rsidR="0055738E" w:rsidRPr="00AE3EC5">
              <w:rPr>
                <w:lang w:val="ru-RU"/>
              </w:rPr>
              <w:t>.</w:t>
            </w:r>
          </w:p>
        </w:tc>
      </w:tr>
      <w:tr w:rsidR="0055738E" w:rsidRPr="00BB4D23" w14:paraId="42712CC7" w14:textId="77777777" w:rsidTr="0055738E">
        <w:tc>
          <w:tcPr>
            <w:tcW w:w="2483" w:type="dxa"/>
            <w:tcMar>
              <w:top w:w="57" w:type="dxa"/>
              <w:left w:w="85" w:type="dxa"/>
              <w:bottom w:w="57" w:type="dxa"/>
              <w:right w:w="85" w:type="dxa"/>
            </w:tcMar>
          </w:tcPr>
          <w:p w14:paraId="7B3C43D0" w14:textId="77777777" w:rsidR="0055738E" w:rsidRPr="00AE3EC5" w:rsidRDefault="0055738E" w:rsidP="005C3D16">
            <w:pPr>
              <w:pStyle w:val="afffff6"/>
            </w:pPr>
            <w:r w:rsidRPr="0008496E">
              <w:t xml:space="preserve">--exclude-table </w:t>
            </w:r>
            <w:r w:rsidRPr="005C3D16">
              <w:rPr>
                <w:i/>
              </w:rPr>
              <w:t>schema.table</w:t>
            </w:r>
          </w:p>
        </w:tc>
        <w:tc>
          <w:tcPr>
            <w:tcW w:w="6861" w:type="dxa"/>
            <w:tcMar>
              <w:top w:w="57" w:type="dxa"/>
              <w:left w:w="85" w:type="dxa"/>
              <w:bottom w:w="57" w:type="dxa"/>
              <w:right w:w="85" w:type="dxa"/>
            </w:tcMar>
          </w:tcPr>
          <w:p w14:paraId="52026F35" w14:textId="5890B718" w:rsidR="0055738E" w:rsidRDefault="005C3D16" w:rsidP="005C3D16">
            <w:pPr>
              <w:pStyle w:val="aff8"/>
              <w:rPr>
                <w:lang w:val="ru-RU"/>
              </w:rPr>
            </w:pPr>
            <w:r>
              <w:rPr>
                <w:lang w:val="ru-RU"/>
              </w:rPr>
              <w:t>Опциональный</w:t>
            </w:r>
            <w:r w:rsidR="0055738E">
              <w:rPr>
                <w:lang w:val="ru-RU"/>
              </w:rPr>
              <w:t xml:space="preserve">. </w:t>
            </w:r>
            <w:r>
              <w:rPr>
                <w:lang w:val="ru-RU"/>
              </w:rPr>
              <w:t>Задаё</w:t>
            </w:r>
            <w:r w:rsidR="0055738E" w:rsidRPr="0008496E">
              <w:rPr>
                <w:lang w:val="ru-RU"/>
              </w:rPr>
              <w:t>т таблицу, которую нужно исключ</w:t>
            </w:r>
            <w:r w:rsidR="0055738E">
              <w:rPr>
                <w:lang w:val="ru-RU"/>
              </w:rPr>
              <w:t xml:space="preserve">ить из операции восстановления. </w:t>
            </w:r>
            <w:r w:rsidR="0055738E" w:rsidRPr="0008496E">
              <w:rPr>
                <w:lang w:val="ru-RU"/>
              </w:rPr>
              <w:t>Таблица должна быть в форм</w:t>
            </w:r>
            <w:r w:rsidR="0055738E">
              <w:rPr>
                <w:lang w:val="ru-RU"/>
              </w:rPr>
              <w:t xml:space="preserve">ате </w:t>
            </w:r>
            <w:r w:rsidR="0055738E" w:rsidRPr="00FB2058">
              <w:rPr>
                <w:rStyle w:val="afffff7"/>
                <w:lang w:val="ru-RU"/>
              </w:rPr>
              <w:t>&lt;</w:t>
            </w:r>
            <w:r w:rsidR="0055738E" w:rsidRPr="005C3D16">
              <w:rPr>
                <w:rStyle w:val="afffff7"/>
              </w:rPr>
              <w:t>schema</w:t>
            </w:r>
            <w:r w:rsidR="0055738E" w:rsidRPr="00FB2058">
              <w:rPr>
                <w:rStyle w:val="afffff7"/>
                <w:lang w:val="ru-RU"/>
              </w:rPr>
              <w:t>-</w:t>
            </w:r>
            <w:r w:rsidR="0055738E" w:rsidRPr="005C3D16">
              <w:rPr>
                <w:rStyle w:val="afffff7"/>
              </w:rPr>
              <w:t>name</w:t>
            </w:r>
            <w:proofErr w:type="gramStart"/>
            <w:r w:rsidR="0055738E" w:rsidRPr="00FB2058">
              <w:rPr>
                <w:rStyle w:val="afffff7"/>
                <w:lang w:val="ru-RU"/>
              </w:rPr>
              <w:t>&gt;.&lt;</w:t>
            </w:r>
            <w:proofErr w:type="gramEnd"/>
            <w:r w:rsidR="0055738E" w:rsidRPr="005C3D16">
              <w:rPr>
                <w:rStyle w:val="afffff7"/>
              </w:rPr>
              <w:t>table</w:t>
            </w:r>
            <w:r w:rsidR="0055738E" w:rsidRPr="00FB2058">
              <w:rPr>
                <w:rStyle w:val="afffff7"/>
                <w:lang w:val="ru-RU"/>
              </w:rPr>
              <w:t>-</w:t>
            </w:r>
            <w:r w:rsidR="0055738E" w:rsidRPr="005C3D16">
              <w:rPr>
                <w:rStyle w:val="afffff7"/>
              </w:rPr>
              <w:t>name</w:t>
            </w:r>
            <w:r w:rsidR="0055738E" w:rsidRPr="00FB2058">
              <w:rPr>
                <w:rStyle w:val="afffff7"/>
                <w:lang w:val="ru-RU"/>
              </w:rPr>
              <w:t>&gt;</w:t>
            </w:r>
            <w:r w:rsidR="0055738E">
              <w:rPr>
                <w:lang w:val="ru-RU"/>
              </w:rPr>
              <w:t xml:space="preserve">. </w:t>
            </w:r>
            <w:r w:rsidR="0055738E" w:rsidRPr="0008496E">
              <w:rPr>
                <w:lang w:val="ru-RU"/>
              </w:rPr>
              <w:t xml:space="preserve">Если в имени таблицы или </w:t>
            </w:r>
            <w:r w:rsidR="0055738E" w:rsidRPr="0008496E">
              <w:rPr>
                <w:lang w:val="ru-RU"/>
              </w:rPr>
              <w:lastRenderedPageBreak/>
              <w:t>схемы используется какой-либо символ, кроме строчной буквы, числа или символа подч</w:t>
            </w:r>
            <w:r>
              <w:rPr>
                <w:lang w:val="ru-RU"/>
              </w:rPr>
              <w:t>ё</w:t>
            </w:r>
            <w:r w:rsidR="0055738E" w:rsidRPr="0008496E">
              <w:rPr>
                <w:lang w:val="ru-RU"/>
              </w:rPr>
              <w:t>ркивания, то вы должны заклю</w:t>
            </w:r>
            <w:r w:rsidR="0055738E">
              <w:rPr>
                <w:lang w:val="ru-RU"/>
              </w:rPr>
              <w:t xml:space="preserve">чить это имя в двойные кавычки. </w:t>
            </w:r>
            <w:r w:rsidR="0055738E" w:rsidRPr="0008496E">
              <w:rPr>
                <w:lang w:val="ru-RU"/>
              </w:rPr>
              <w:t>Вы можете у</w:t>
            </w:r>
            <w:r w:rsidR="0055738E">
              <w:rPr>
                <w:lang w:val="ru-RU"/>
              </w:rPr>
              <w:t xml:space="preserve">казать эту опцию несколько раз. </w:t>
            </w:r>
            <w:r w:rsidR="0055738E" w:rsidRPr="0008496E">
              <w:rPr>
                <w:lang w:val="ru-RU"/>
              </w:rPr>
              <w:t>Если таблицы нет в резервном наборе, операция восс</w:t>
            </w:r>
            <w:r w:rsidR="0055738E">
              <w:rPr>
                <w:lang w:val="ru-RU"/>
              </w:rPr>
              <w:t xml:space="preserve">тановления завершится неудачно. </w:t>
            </w:r>
            <w:r w:rsidR="0055738E" w:rsidRPr="0008496E">
              <w:rPr>
                <w:lang w:val="ru-RU"/>
              </w:rPr>
              <w:t xml:space="preserve">Вы не можете указать </w:t>
            </w:r>
            <w:r>
              <w:t>leaf</w:t>
            </w:r>
            <w:r w:rsidRPr="00FB2058">
              <w:rPr>
                <w:lang w:val="ru-RU"/>
              </w:rPr>
              <w:t>-</w:t>
            </w:r>
            <w:r>
              <w:rPr>
                <w:lang w:val="ru-RU"/>
              </w:rPr>
              <w:t>партицию партиционированной</w:t>
            </w:r>
            <w:r w:rsidR="0055738E" w:rsidRPr="0008496E">
              <w:rPr>
                <w:lang w:val="ru-RU"/>
              </w:rPr>
              <w:t xml:space="preserve"> таблицы. Вы не можете комбинировать этот параметр с параметром </w:t>
            </w:r>
            <w:r w:rsidR="0055738E" w:rsidRPr="00FB2058">
              <w:rPr>
                <w:rStyle w:val="afffff7"/>
                <w:lang w:val="ru-RU"/>
              </w:rPr>
              <w:t>--</w:t>
            </w:r>
            <w:r w:rsidR="0055738E" w:rsidRPr="005C3D16">
              <w:rPr>
                <w:rStyle w:val="afffff7"/>
              </w:rPr>
              <w:t>exclude</w:t>
            </w:r>
            <w:r w:rsidR="0055738E" w:rsidRPr="00FB2058">
              <w:rPr>
                <w:rStyle w:val="afffff7"/>
                <w:lang w:val="ru-RU"/>
              </w:rPr>
              <w:t>-</w:t>
            </w:r>
            <w:r w:rsidR="0055738E" w:rsidRPr="005C3D16">
              <w:rPr>
                <w:rStyle w:val="afffff7"/>
              </w:rPr>
              <w:t>schema</w:t>
            </w:r>
            <w:r w:rsidR="0055738E" w:rsidRPr="0008496E">
              <w:rPr>
                <w:lang w:val="ru-RU"/>
              </w:rPr>
              <w:t xml:space="preserve"> или другим параметром фильтрации таблицы, например </w:t>
            </w:r>
            <w:r w:rsidR="0055738E" w:rsidRPr="00FB2058">
              <w:rPr>
                <w:rStyle w:val="afffff7"/>
                <w:lang w:val="ru-RU"/>
              </w:rPr>
              <w:t>--</w:t>
            </w:r>
            <w:r w:rsidR="0055738E" w:rsidRPr="004A0178">
              <w:rPr>
                <w:rStyle w:val="afffff7"/>
              </w:rPr>
              <w:t>include</w:t>
            </w:r>
            <w:r w:rsidR="0055738E" w:rsidRPr="00FB2058">
              <w:rPr>
                <w:rStyle w:val="afffff7"/>
                <w:lang w:val="ru-RU"/>
              </w:rPr>
              <w:t>-</w:t>
            </w:r>
            <w:r w:rsidR="0055738E" w:rsidRPr="004A0178">
              <w:rPr>
                <w:rStyle w:val="afffff7"/>
              </w:rPr>
              <w:t>table</w:t>
            </w:r>
            <w:r w:rsidR="0055738E" w:rsidRPr="0008496E">
              <w:rPr>
                <w:lang w:val="ru-RU"/>
              </w:rPr>
              <w:t>.</w:t>
            </w:r>
          </w:p>
        </w:tc>
      </w:tr>
      <w:tr w:rsidR="0055738E" w:rsidRPr="00466BA1" w14:paraId="761AF9CF" w14:textId="77777777" w:rsidTr="0055738E">
        <w:tc>
          <w:tcPr>
            <w:tcW w:w="2483" w:type="dxa"/>
            <w:tcMar>
              <w:top w:w="57" w:type="dxa"/>
              <w:left w:w="85" w:type="dxa"/>
              <w:bottom w:w="57" w:type="dxa"/>
              <w:right w:w="85" w:type="dxa"/>
            </w:tcMar>
          </w:tcPr>
          <w:p w14:paraId="0ACFB70C" w14:textId="77777777" w:rsidR="0055738E" w:rsidRPr="00FB2058" w:rsidRDefault="0055738E" w:rsidP="005C3D16">
            <w:pPr>
              <w:pStyle w:val="afffff6"/>
              <w:rPr>
                <w:lang w:val="en-US"/>
              </w:rPr>
            </w:pPr>
            <w:r w:rsidRPr="00FB2058">
              <w:rPr>
                <w:lang w:val="en-US"/>
              </w:rPr>
              <w:lastRenderedPageBreak/>
              <w:t xml:space="preserve">--exclude-table-file </w:t>
            </w:r>
            <w:r w:rsidRPr="00FB2058">
              <w:rPr>
                <w:i/>
                <w:lang w:val="en-US"/>
              </w:rPr>
              <w:t>file_name</w:t>
            </w:r>
          </w:p>
        </w:tc>
        <w:tc>
          <w:tcPr>
            <w:tcW w:w="6861" w:type="dxa"/>
            <w:tcMar>
              <w:top w:w="57" w:type="dxa"/>
              <w:left w:w="85" w:type="dxa"/>
              <w:bottom w:w="57" w:type="dxa"/>
              <w:right w:w="85" w:type="dxa"/>
            </w:tcMar>
          </w:tcPr>
          <w:p w14:paraId="5DADF849" w14:textId="7DCA5718" w:rsidR="0055738E" w:rsidRPr="00466BA1" w:rsidRDefault="004A0178" w:rsidP="004A0178">
            <w:pPr>
              <w:pStyle w:val="aff8"/>
              <w:rPr>
                <w:lang w:val="ru-RU"/>
              </w:rPr>
            </w:pPr>
            <w:r>
              <w:rPr>
                <w:lang w:val="ru-RU"/>
              </w:rPr>
              <w:t>Опциональный</w:t>
            </w:r>
            <w:r w:rsidR="0055738E">
              <w:rPr>
                <w:lang w:val="ru-RU"/>
              </w:rPr>
              <w:t xml:space="preserve">. </w:t>
            </w:r>
            <w:r>
              <w:rPr>
                <w:lang w:val="ru-RU"/>
              </w:rPr>
              <w:t>Задаё</w:t>
            </w:r>
            <w:r w:rsidR="0055738E" w:rsidRPr="00466BA1">
              <w:rPr>
                <w:lang w:val="ru-RU"/>
              </w:rPr>
              <w:t>т текстовый файл, содержащий список таблиц, которые следует исключ</w:t>
            </w:r>
            <w:r w:rsidR="0055738E">
              <w:rPr>
                <w:lang w:val="ru-RU"/>
              </w:rPr>
              <w:t xml:space="preserve">ить из операции восстановления. </w:t>
            </w:r>
            <w:r w:rsidR="0055738E" w:rsidRPr="00466BA1">
              <w:rPr>
                <w:lang w:val="ru-RU"/>
              </w:rPr>
              <w:t>Каждая строка в текстовом файле должна определять одну таблицу в форм</w:t>
            </w:r>
            <w:r w:rsidR="0055738E">
              <w:rPr>
                <w:lang w:val="ru-RU"/>
              </w:rPr>
              <w:t xml:space="preserve">ате </w:t>
            </w:r>
            <w:r w:rsidR="0055738E" w:rsidRPr="00FB2058">
              <w:rPr>
                <w:rStyle w:val="afffff7"/>
                <w:lang w:val="ru-RU"/>
              </w:rPr>
              <w:t>&lt;</w:t>
            </w:r>
            <w:r w:rsidR="0055738E" w:rsidRPr="004A0178">
              <w:rPr>
                <w:rStyle w:val="afffff7"/>
              </w:rPr>
              <w:t>schema</w:t>
            </w:r>
            <w:r w:rsidR="0055738E" w:rsidRPr="00FB2058">
              <w:rPr>
                <w:rStyle w:val="afffff7"/>
                <w:lang w:val="ru-RU"/>
              </w:rPr>
              <w:t>-</w:t>
            </w:r>
            <w:r w:rsidR="0055738E" w:rsidRPr="004A0178">
              <w:rPr>
                <w:rStyle w:val="afffff7"/>
              </w:rPr>
              <w:t>name</w:t>
            </w:r>
            <w:proofErr w:type="gramStart"/>
            <w:r w:rsidR="0055738E" w:rsidRPr="00FB2058">
              <w:rPr>
                <w:rStyle w:val="afffff7"/>
                <w:lang w:val="ru-RU"/>
              </w:rPr>
              <w:t>&gt;.&lt;</w:t>
            </w:r>
            <w:proofErr w:type="gramEnd"/>
            <w:r w:rsidR="0055738E" w:rsidRPr="004A0178">
              <w:rPr>
                <w:rStyle w:val="afffff7"/>
              </w:rPr>
              <w:t>table</w:t>
            </w:r>
            <w:r w:rsidR="0055738E" w:rsidRPr="00FB2058">
              <w:rPr>
                <w:rStyle w:val="afffff7"/>
                <w:lang w:val="ru-RU"/>
              </w:rPr>
              <w:t>-</w:t>
            </w:r>
            <w:r w:rsidR="0055738E" w:rsidRPr="004A0178">
              <w:rPr>
                <w:rStyle w:val="afffff7"/>
              </w:rPr>
              <w:t>name</w:t>
            </w:r>
            <w:r w:rsidR="0055738E" w:rsidRPr="00FB2058">
              <w:rPr>
                <w:rStyle w:val="afffff7"/>
                <w:lang w:val="ru-RU"/>
              </w:rPr>
              <w:t>&gt;</w:t>
            </w:r>
            <w:r w:rsidR="0055738E">
              <w:rPr>
                <w:lang w:val="ru-RU"/>
              </w:rPr>
              <w:t xml:space="preserve">. </w:t>
            </w:r>
            <w:r w:rsidR="0055738E" w:rsidRPr="00466BA1">
              <w:rPr>
                <w:lang w:val="ru-RU"/>
              </w:rPr>
              <w:t>Файл не долж</w:t>
            </w:r>
            <w:r w:rsidR="0055738E">
              <w:rPr>
                <w:lang w:val="ru-RU"/>
              </w:rPr>
              <w:t xml:space="preserve">ен содержать завершающих строк. </w:t>
            </w:r>
            <w:r w:rsidR="0055738E" w:rsidRPr="00466BA1">
              <w:rPr>
                <w:lang w:val="ru-RU"/>
              </w:rPr>
              <w:t>Если в имени таблицы или схемы используется какой-либо символ, кроме строчной буквы, числа или символа подч</w:t>
            </w:r>
            <w:r>
              <w:rPr>
                <w:lang w:val="ru-RU"/>
              </w:rPr>
              <w:t>ё</w:t>
            </w:r>
            <w:r w:rsidR="0055738E" w:rsidRPr="00466BA1">
              <w:rPr>
                <w:lang w:val="ru-RU"/>
              </w:rPr>
              <w:t>ркивания, то вы должны заключить это имя в двойные кавычки.</w:t>
            </w:r>
            <w:r w:rsidR="0055738E">
              <w:rPr>
                <w:lang w:val="ru-RU"/>
              </w:rPr>
              <w:t xml:space="preserve"> </w:t>
            </w:r>
            <w:r w:rsidR="0055738E" w:rsidRPr="00466BA1">
              <w:rPr>
                <w:lang w:val="ru-RU"/>
              </w:rPr>
              <w:t>Если таблицы нет в резервном наборе, операция вос</w:t>
            </w:r>
            <w:r w:rsidR="0055738E">
              <w:rPr>
                <w:lang w:val="ru-RU"/>
              </w:rPr>
              <w:t xml:space="preserve">становления завершится ошибкой. </w:t>
            </w:r>
            <w:r w:rsidR="0055738E" w:rsidRPr="00466BA1">
              <w:rPr>
                <w:lang w:val="ru-RU"/>
              </w:rPr>
              <w:t xml:space="preserve">Вы не можете указать </w:t>
            </w:r>
            <w:r>
              <w:t>leaf</w:t>
            </w:r>
            <w:r w:rsidRPr="00FB2058">
              <w:rPr>
                <w:lang w:val="ru-RU"/>
              </w:rPr>
              <w:t>-</w:t>
            </w:r>
            <w:r>
              <w:rPr>
                <w:lang w:val="ru-RU"/>
              </w:rPr>
              <w:t>партицию партиционированной</w:t>
            </w:r>
            <w:r w:rsidR="0055738E" w:rsidRPr="00466BA1">
              <w:rPr>
                <w:lang w:val="ru-RU"/>
              </w:rPr>
              <w:t xml:space="preserve"> таблицы. Вы не можете комбинировать этот параметр с параметром </w:t>
            </w:r>
            <w:r w:rsidR="0055738E" w:rsidRPr="00FB2058">
              <w:rPr>
                <w:rStyle w:val="afffff7"/>
                <w:lang w:val="ru-RU"/>
              </w:rPr>
              <w:t>--</w:t>
            </w:r>
            <w:r w:rsidR="0055738E" w:rsidRPr="004A0178">
              <w:rPr>
                <w:rStyle w:val="afffff7"/>
              </w:rPr>
              <w:t>exclude</w:t>
            </w:r>
            <w:r w:rsidR="0055738E" w:rsidRPr="00FB2058">
              <w:rPr>
                <w:rStyle w:val="afffff7"/>
                <w:lang w:val="ru-RU"/>
              </w:rPr>
              <w:t>-</w:t>
            </w:r>
            <w:r w:rsidR="0055738E" w:rsidRPr="004A0178">
              <w:rPr>
                <w:rStyle w:val="afffff7"/>
              </w:rPr>
              <w:t>schema</w:t>
            </w:r>
            <w:r w:rsidR="0055738E" w:rsidRPr="00466BA1">
              <w:rPr>
                <w:lang w:val="ru-RU"/>
              </w:rPr>
              <w:t xml:space="preserve"> или другим параметром фильтрации таблицы, например </w:t>
            </w:r>
            <w:r w:rsidR="0055738E" w:rsidRPr="00FB2058">
              <w:rPr>
                <w:rStyle w:val="afffff7"/>
                <w:lang w:val="ru-RU"/>
              </w:rPr>
              <w:t>--</w:t>
            </w:r>
            <w:r w:rsidR="0055738E" w:rsidRPr="004A0178">
              <w:rPr>
                <w:rStyle w:val="afffff7"/>
              </w:rPr>
              <w:t>include</w:t>
            </w:r>
            <w:r w:rsidR="0055738E" w:rsidRPr="00FB2058">
              <w:rPr>
                <w:rStyle w:val="afffff7"/>
                <w:lang w:val="ru-RU"/>
              </w:rPr>
              <w:t>-</w:t>
            </w:r>
            <w:r w:rsidR="0055738E" w:rsidRPr="004A0178">
              <w:rPr>
                <w:rStyle w:val="afffff7"/>
              </w:rPr>
              <w:t>table</w:t>
            </w:r>
            <w:r w:rsidR="0055738E" w:rsidRPr="00466BA1">
              <w:rPr>
                <w:lang w:val="ru-RU"/>
              </w:rPr>
              <w:t>.</w:t>
            </w:r>
          </w:p>
        </w:tc>
      </w:tr>
      <w:tr w:rsidR="0055738E" w:rsidRPr="00466BA1" w14:paraId="0FB076BD" w14:textId="77777777" w:rsidTr="0055738E">
        <w:tc>
          <w:tcPr>
            <w:tcW w:w="2483" w:type="dxa"/>
            <w:tcMar>
              <w:top w:w="57" w:type="dxa"/>
              <w:left w:w="85" w:type="dxa"/>
              <w:bottom w:w="57" w:type="dxa"/>
              <w:right w:w="85" w:type="dxa"/>
            </w:tcMar>
          </w:tcPr>
          <w:p w14:paraId="03EE6C9E" w14:textId="77777777" w:rsidR="0055738E" w:rsidRPr="00466BA1" w:rsidRDefault="0055738E" w:rsidP="005C3D16">
            <w:pPr>
              <w:pStyle w:val="afffff6"/>
            </w:pPr>
            <w:r w:rsidRPr="00990D77">
              <w:t xml:space="preserve">--include-schema </w:t>
            </w:r>
            <w:r w:rsidRPr="004A0178">
              <w:rPr>
                <w:i/>
              </w:rPr>
              <w:t>schema_name</w:t>
            </w:r>
          </w:p>
        </w:tc>
        <w:tc>
          <w:tcPr>
            <w:tcW w:w="6861" w:type="dxa"/>
            <w:tcMar>
              <w:top w:w="57" w:type="dxa"/>
              <w:left w:w="85" w:type="dxa"/>
              <w:bottom w:w="57" w:type="dxa"/>
              <w:right w:w="85" w:type="dxa"/>
            </w:tcMar>
          </w:tcPr>
          <w:p w14:paraId="6CC9AAF5" w14:textId="64A28050" w:rsidR="0055738E" w:rsidRDefault="004A0178" w:rsidP="004A0178">
            <w:pPr>
              <w:pStyle w:val="aff8"/>
              <w:rPr>
                <w:lang w:val="ru-RU"/>
              </w:rPr>
            </w:pPr>
            <w:r>
              <w:rPr>
                <w:lang w:val="ru-RU"/>
              </w:rPr>
              <w:t>Опциональный</w:t>
            </w:r>
            <w:r w:rsidR="0055738E">
              <w:rPr>
                <w:lang w:val="ru-RU"/>
              </w:rPr>
              <w:t xml:space="preserve">. </w:t>
            </w:r>
            <w:r>
              <w:rPr>
                <w:lang w:val="ru-RU"/>
              </w:rPr>
              <w:t>Задаё</w:t>
            </w:r>
            <w:r w:rsidR="0055738E" w:rsidRPr="00990D77">
              <w:rPr>
                <w:lang w:val="ru-RU"/>
              </w:rPr>
              <w:t xml:space="preserve">т схему </w:t>
            </w:r>
            <w:r w:rsidR="0055738E">
              <w:rPr>
                <w:lang w:val="ru-RU"/>
              </w:rPr>
              <w:t xml:space="preserve">базы данных для восстановления. </w:t>
            </w:r>
            <w:r w:rsidR="0055738E" w:rsidRPr="00990D77">
              <w:rPr>
                <w:lang w:val="ru-RU"/>
              </w:rPr>
              <w:t>Вы можете указать этот параметр несколько раз,</w:t>
            </w:r>
            <w:r w:rsidR="0055738E">
              <w:rPr>
                <w:lang w:val="ru-RU"/>
              </w:rPr>
              <w:t xml:space="preserve"> чтобы включить несколько схем. </w:t>
            </w:r>
            <w:r w:rsidR="0055738E" w:rsidRPr="00990D77">
              <w:rPr>
                <w:lang w:val="ru-RU"/>
              </w:rPr>
              <w:t>Если вы укажете этот параметр, все указанные вами схемы должны бы</w:t>
            </w:r>
            <w:r w:rsidR="0055738E">
              <w:rPr>
                <w:lang w:val="ru-RU"/>
              </w:rPr>
              <w:t xml:space="preserve">ть доступны в резервном наборе. </w:t>
            </w:r>
            <w:r w:rsidR="0055738E" w:rsidRPr="00990D77">
              <w:rPr>
                <w:lang w:val="ru-RU"/>
              </w:rPr>
              <w:t xml:space="preserve">Любые схемы, которые не включены в последующие параметры </w:t>
            </w:r>
            <w:r w:rsidR="0055738E" w:rsidRPr="00FB2058">
              <w:rPr>
                <w:rStyle w:val="afffff7"/>
                <w:lang w:val="ru-RU"/>
              </w:rPr>
              <w:t>--</w:t>
            </w:r>
            <w:r w:rsidR="0055738E" w:rsidRPr="004A0178">
              <w:rPr>
                <w:rStyle w:val="afffff7"/>
              </w:rPr>
              <w:t>include</w:t>
            </w:r>
            <w:r w:rsidR="0055738E" w:rsidRPr="00FB2058">
              <w:rPr>
                <w:rStyle w:val="afffff7"/>
                <w:lang w:val="ru-RU"/>
              </w:rPr>
              <w:t>-</w:t>
            </w:r>
            <w:r w:rsidR="0055738E" w:rsidRPr="004A0178">
              <w:rPr>
                <w:rStyle w:val="afffff7"/>
              </w:rPr>
              <w:t>schema</w:t>
            </w:r>
            <w:r w:rsidR="0055738E" w:rsidRPr="00990D77">
              <w:rPr>
                <w:lang w:val="ru-RU"/>
              </w:rPr>
              <w:t>, исключаю</w:t>
            </w:r>
            <w:r w:rsidR="0055738E">
              <w:rPr>
                <w:lang w:val="ru-RU"/>
              </w:rPr>
              <w:t xml:space="preserve">тся из операции восстановления. </w:t>
            </w:r>
            <w:r w:rsidR="0055738E" w:rsidRPr="00990D77">
              <w:rPr>
                <w:lang w:val="ru-RU"/>
              </w:rPr>
              <w:t>Если схема, которую вы указываете для включения, существует в базе данных, утилита выда</w:t>
            </w:r>
            <w:r>
              <w:rPr>
                <w:lang w:val="ru-RU"/>
              </w:rPr>
              <w:t>ё</w:t>
            </w:r>
            <w:r w:rsidR="0055738E">
              <w:rPr>
                <w:lang w:val="ru-RU"/>
              </w:rPr>
              <w:t xml:space="preserve">т ошибку и продолжает операцию. </w:t>
            </w:r>
            <w:r w:rsidR="0055738E" w:rsidRPr="00990D77">
              <w:rPr>
                <w:lang w:val="ru-RU"/>
              </w:rPr>
              <w:t>Утилита не работает, если восстанавливаемая та</w:t>
            </w:r>
            <w:r w:rsidR="0055738E">
              <w:rPr>
                <w:lang w:val="ru-RU"/>
              </w:rPr>
              <w:t xml:space="preserve">блица существует в базе данных. </w:t>
            </w:r>
            <w:r w:rsidR="0055738E" w:rsidRPr="00990D77">
              <w:rPr>
                <w:lang w:val="ru-RU"/>
              </w:rPr>
              <w:t>Вы не можете использовать эту опцию, если объекты в наборе резервных ко</w:t>
            </w:r>
            <w:r>
              <w:rPr>
                <w:lang w:val="ru-RU"/>
              </w:rPr>
              <w:t>пий зависят от нескольких схем.</w:t>
            </w:r>
          </w:p>
        </w:tc>
      </w:tr>
      <w:tr w:rsidR="0055738E" w:rsidRPr="00466BA1" w14:paraId="55B67EE0" w14:textId="77777777" w:rsidTr="0055738E">
        <w:tc>
          <w:tcPr>
            <w:tcW w:w="2483" w:type="dxa"/>
            <w:tcMar>
              <w:top w:w="57" w:type="dxa"/>
              <w:left w:w="85" w:type="dxa"/>
              <w:bottom w:w="57" w:type="dxa"/>
              <w:right w:w="85" w:type="dxa"/>
            </w:tcMar>
          </w:tcPr>
          <w:p w14:paraId="7FC7DC57" w14:textId="77777777" w:rsidR="0055738E" w:rsidRPr="00990D77" w:rsidRDefault="0055738E" w:rsidP="005C3D16">
            <w:pPr>
              <w:pStyle w:val="afffff6"/>
            </w:pPr>
            <w:r w:rsidRPr="00652D80">
              <w:t xml:space="preserve">--include-table </w:t>
            </w:r>
            <w:r w:rsidRPr="004A0178">
              <w:rPr>
                <w:i/>
              </w:rPr>
              <w:t>schema.table</w:t>
            </w:r>
          </w:p>
        </w:tc>
        <w:tc>
          <w:tcPr>
            <w:tcW w:w="6861" w:type="dxa"/>
            <w:tcMar>
              <w:top w:w="57" w:type="dxa"/>
              <w:left w:w="85" w:type="dxa"/>
              <w:bottom w:w="57" w:type="dxa"/>
              <w:right w:w="85" w:type="dxa"/>
            </w:tcMar>
          </w:tcPr>
          <w:p w14:paraId="315CF1D6" w14:textId="2F408248" w:rsidR="0055738E" w:rsidRDefault="004A0178" w:rsidP="004A0178">
            <w:pPr>
              <w:pStyle w:val="aff8"/>
              <w:rPr>
                <w:lang w:val="ru-RU"/>
              </w:rPr>
            </w:pPr>
            <w:r>
              <w:rPr>
                <w:lang w:val="ru-RU"/>
              </w:rPr>
              <w:t>Опциональный</w:t>
            </w:r>
            <w:r w:rsidR="0055738E">
              <w:rPr>
                <w:lang w:val="ru-RU"/>
              </w:rPr>
              <w:t xml:space="preserve">. </w:t>
            </w:r>
            <w:r w:rsidR="0055738E" w:rsidRPr="00652D80">
              <w:rPr>
                <w:lang w:val="ru-RU"/>
              </w:rPr>
              <w:t>Зад</w:t>
            </w:r>
            <w:r>
              <w:rPr>
                <w:lang w:val="ru-RU"/>
              </w:rPr>
              <w:t>аё</w:t>
            </w:r>
            <w:r w:rsidR="0055738E">
              <w:rPr>
                <w:lang w:val="ru-RU"/>
              </w:rPr>
              <w:t xml:space="preserve">т таблицу для восстановления. </w:t>
            </w:r>
            <w:r w:rsidR="0055738E" w:rsidRPr="00652D80">
              <w:rPr>
                <w:lang w:val="ru-RU"/>
              </w:rPr>
              <w:t>Таблица должна быть в форм</w:t>
            </w:r>
            <w:r w:rsidR="0055738E">
              <w:rPr>
                <w:lang w:val="ru-RU"/>
              </w:rPr>
              <w:t xml:space="preserve">ате </w:t>
            </w:r>
            <w:r w:rsidR="0055738E" w:rsidRPr="00FB2058">
              <w:rPr>
                <w:rStyle w:val="afffff7"/>
                <w:lang w:val="ru-RU"/>
              </w:rPr>
              <w:t>&lt;</w:t>
            </w:r>
            <w:r w:rsidR="0055738E" w:rsidRPr="004A0178">
              <w:rPr>
                <w:rStyle w:val="afffff7"/>
              </w:rPr>
              <w:t>schema</w:t>
            </w:r>
            <w:r w:rsidR="0055738E" w:rsidRPr="00FB2058">
              <w:rPr>
                <w:rStyle w:val="afffff7"/>
                <w:lang w:val="ru-RU"/>
              </w:rPr>
              <w:t>-</w:t>
            </w:r>
            <w:r w:rsidR="0055738E" w:rsidRPr="004A0178">
              <w:rPr>
                <w:rStyle w:val="afffff7"/>
              </w:rPr>
              <w:t>name</w:t>
            </w:r>
            <w:proofErr w:type="gramStart"/>
            <w:r w:rsidR="0055738E" w:rsidRPr="00FB2058">
              <w:rPr>
                <w:rStyle w:val="afffff7"/>
                <w:lang w:val="ru-RU"/>
              </w:rPr>
              <w:t>&gt;.&lt;</w:t>
            </w:r>
            <w:proofErr w:type="gramEnd"/>
            <w:r w:rsidR="0055738E" w:rsidRPr="004A0178">
              <w:rPr>
                <w:rStyle w:val="afffff7"/>
              </w:rPr>
              <w:t>table</w:t>
            </w:r>
            <w:r w:rsidR="0055738E" w:rsidRPr="00FB2058">
              <w:rPr>
                <w:rStyle w:val="afffff7"/>
                <w:lang w:val="ru-RU"/>
              </w:rPr>
              <w:t>-</w:t>
            </w:r>
            <w:r w:rsidR="0055738E" w:rsidRPr="004A0178">
              <w:rPr>
                <w:rStyle w:val="afffff7"/>
              </w:rPr>
              <w:t>name</w:t>
            </w:r>
            <w:r w:rsidR="0055738E" w:rsidRPr="00FB2058">
              <w:rPr>
                <w:rStyle w:val="afffff7"/>
                <w:lang w:val="ru-RU"/>
              </w:rPr>
              <w:t>&gt;</w:t>
            </w:r>
            <w:r w:rsidR="0055738E">
              <w:rPr>
                <w:lang w:val="ru-RU"/>
              </w:rPr>
              <w:t xml:space="preserve">. </w:t>
            </w:r>
            <w:r w:rsidR="0055738E" w:rsidRPr="00652D80">
              <w:rPr>
                <w:lang w:val="ru-RU"/>
              </w:rPr>
              <w:t>Если в имени таблицы или схемы используется какой-либо символ, кроме строчной буквы, числа или символа подч</w:t>
            </w:r>
            <w:r>
              <w:rPr>
                <w:lang w:val="ru-RU"/>
              </w:rPr>
              <w:t>ё</w:t>
            </w:r>
            <w:r w:rsidR="0055738E" w:rsidRPr="00652D80">
              <w:rPr>
                <w:lang w:val="ru-RU"/>
              </w:rPr>
              <w:t>ркивания, то вы должны заклю</w:t>
            </w:r>
            <w:r w:rsidR="0055738E">
              <w:rPr>
                <w:lang w:val="ru-RU"/>
              </w:rPr>
              <w:t xml:space="preserve">чить это имя в двойные кавычки. </w:t>
            </w:r>
            <w:r w:rsidR="0055738E" w:rsidRPr="00652D80">
              <w:rPr>
                <w:lang w:val="ru-RU"/>
              </w:rPr>
              <w:t>Вы можете у</w:t>
            </w:r>
            <w:r w:rsidR="0055738E">
              <w:rPr>
                <w:lang w:val="ru-RU"/>
              </w:rPr>
              <w:t xml:space="preserve">казать эту опцию несколько раз. </w:t>
            </w:r>
            <w:r w:rsidR="0055738E" w:rsidRPr="00652D80">
              <w:rPr>
                <w:lang w:val="ru-RU"/>
              </w:rPr>
              <w:t xml:space="preserve">Вы не можете указать </w:t>
            </w:r>
            <w:r>
              <w:t>leaf</w:t>
            </w:r>
            <w:r w:rsidRPr="00FB2058">
              <w:rPr>
                <w:lang w:val="ru-RU"/>
              </w:rPr>
              <w:t>-</w:t>
            </w:r>
            <w:r>
              <w:rPr>
                <w:lang w:val="ru-RU"/>
              </w:rPr>
              <w:t>партицию партиционированной</w:t>
            </w:r>
            <w:r w:rsidR="0055738E" w:rsidRPr="00652D80">
              <w:rPr>
                <w:lang w:val="ru-RU"/>
              </w:rPr>
              <w:t xml:space="preserve"> таблицы. Вы также можете указать полное имя послед</w:t>
            </w:r>
            <w:r w:rsidR="0055738E">
              <w:rPr>
                <w:lang w:val="ru-RU"/>
              </w:rPr>
              <w:t xml:space="preserve">овательности или представления. </w:t>
            </w:r>
            <w:r w:rsidR="0055738E" w:rsidRPr="00652D80">
              <w:rPr>
                <w:lang w:val="ru-RU"/>
              </w:rPr>
              <w:t>Если вы укажете эту опцию, утилита не будет автоматически вос</w:t>
            </w:r>
            <w:r w:rsidR="0055738E">
              <w:rPr>
                <w:lang w:val="ru-RU"/>
              </w:rPr>
              <w:t xml:space="preserve">станавливать зависимые объекты. </w:t>
            </w:r>
            <w:r w:rsidR="0055738E" w:rsidRPr="00652D80">
              <w:rPr>
                <w:lang w:val="ru-RU"/>
              </w:rPr>
              <w:t>Вы также должны явно указа</w:t>
            </w:r>
            <w:r w:rsidR="0055738E">
              <w:rPr>
                <w:lang w:val="ru-RU"/>
              </w:rPr>
              <w:t xml:space="preserve">ть требуемые зависимые объекты. </w:t>
            </w:r>
            <w:r w:rsidR="0055738E" w:rsidRPr="00652D80">
              <w:rPr>
                <w:lang w:val="ru-RU"/>
              </w:rPr>
              <w:t>Например, если вы восстанавливаете представление, вы должны также восстановить т</w:t>
            </w:r>
            <w:r w:rsidR="0055738E">
              <w:rPr>
                <w:lang w:val="ru-RU"/>
              </w:rPr>
              <w:t xml:space="preserve">аблицы, которые оно использует. </w:t>
            </w:r>
            <w:r w:rsidR="0055738E" w:rsidRPr="00652D80">
              <w:rPr>
                <w:lang w:val="ru-RU"/>
              </w:rPr>
              <w:t xml:space="preserve">Если вы </w:t>
            </w:r>
            <w:r w:rsidR="0055738E" w:rsidRPr="00652D80">
              <w:rPr>
                <w:lang w:val="ru-RU"/>
              </w:rPr>
              <w:lastRenderedPageBreak/>
              <w:t>восстанавливаете таблицу, в которой используется последовательность, вы также должны в</w:t>
            </w:r>
            <w:r w:rsidR="0055738E">
              <w:rPr>
                <w:lang w:val="ru-RU"/>
              </w:rPr>
              <w:t xml:space="preserve">осстановить последовательность. </w:t>
            </w:r>
            <w:r w:rsidR="0055738E" w:rsidRPr="00652D80">
              <w:rPr>
                <w:lang w:val="ru-RU"/>
              </w:rPr>
              <w:t xml:space="preserve">Зависимые объекты должны существовать в резервном наборе. Этот параметр нельзя комбинировать с параметром фильтрации схемы, например </w:t>
            </w:r>
            <w:r w:rsidR="0055738E" w:rsidRPr="00FB2058">
              <w:rPr>
                <w:rStyle w:val="afffff7"/>
                <w:lang w:val="ru-RU"/>
              </w:rPr>
              <w:t>--</w:t>
            </w:r>
            <w:r w:rsidR="0055738E" w:rsidRPr="004A0178">
              <w:rPr>
                <w:rStyle w:val="afffff7"/>
              </w:rPr>
              <w:t>include</w:t>
            </w:r>
            <w:r w:rsidR="0055738E" w:rsidRPr="00FB2058">
              <w:rPr>
                <w:rStyle w:val="afffff7"/>
                <w:lang w:val="ru-RU"/>
              </w:rPr>
              <w:t>-</w:t>
            </w:r>
            <w:r w:rsidR="0055738E" w:rsidRPr="004A0178">
              <w:rPr>
                <w:rStyle w:val="afffff7"/>
              </w:rPr>
              <w:t>schema</w:t>
            </w:r>
            <w:r w:rsidR="0055738E" w:rsidRPr="00652D80">
              <w:rPr>
                <w:lang w:val="ru-RU"/>
              </w:rPr>
              <w:t xml:space="preserve">, или другим параметром фильтрации таблиц, например </w:t>
            </w:r>
            <w:r w:rsidR="0055738E" w:rsidRPr="00FB2058">
              <w:rPr>
                <w:rStyle w:val="afffff7"/>
                <w:lang w:val="ru-RU"/>
              </w:rPr>
              <w:t>--</w:t>
            </w:r>
            <w:r w:rsidR="0055738E" w:rsidRPr="004A0178">
              <w:rPr>
                <w:rStyle w:val="afffff7"/>
              </w:rPr>
              <w:t>exclude</w:t>
            </w:r>
            <w:r w:rsidR="0055738E" w:rsidRPr="00FB2058">
              <w:rPr>
                <w:rStyle w:val="afffff7"/>
                <w:lang w:val="ru-RU"/>
              </w:rPr>
              <w:t>-</w:t>
            </w:r>
            <w:r w:rsidR="0055738E" w:rsidRPr="004A0178">
              <w:rPr>
                <w:rStyle w:val="afffff7"/>
              </w:rPr>
              <w:t>table</w:t>
            </w:r>
            <w:r w:rsidR="0055738E" w:rsidRPr="00FB2058">
              <w:rPr>
                <w:rStyle w:val="afffff7"/>
                <w:lang w:val="ru-RU"/>
              </w:rPr>
              <w:t>-</w:t>
            </w:r>
            <w:r w:rsidR="0055738E" w:rsidRPr="004A0178">
              <w:rPr>
                <w:rStyle w:val="afffff7"/>
              </w:rPr>
              <w:t>file</w:t>
            </w:r>
            <w:r w:rsidR="0055738E" w:rsidRPr="00652D80">
              <w:rPr>
                <w:lang w:val="ru-RU"/>
              </w:rPr>
              <w:t>.</w:t>
            </w:r>
          </w:p>
        </w:tc>
      </w:tr>
      <w:tr w:rsidR="0055738E" w:rsidRPr="00B071A1" w14:paraId="04CB4F8C" w14:textId="77777777" w:rsidTr="0055738E">
        <w:tc>
          <w:tcPr>
            <w:tcW w:w="2483" w:type="dxa"/>
            <w:tcMar>
              <w:top w:w="57" w:type="dxa"/>
              <w:left w:w="85" w:type="dxa"/>
              <w:bottom w:w="57" w:type="dxa"/>
              <w:right w:w="85" w:type="dxa"/>
            </w:tcMar>
          </w:tcPr>
          <w:p w14:paraId="552E32F0" w14:textId="77777777" w:rsidR="0055738E" w:rsidRPr="00FB2058" w:rsidRDefault="0055738E" w:rsidP="005C3D16">
            <w:pPr>
              <w:pStyle w:val="afffff6"/>
              <w:rPr>
                <w:lang w:val="en-US"/>
              </w:rPr>
            </w:pPr>
            <w:r w:rsidRPr="00FB2058">
              <w:rPr>
                <w:lang w:val="en-US"/>
              </w:rPr>
              <w:lastRenderedPageBreak/>
              <w:t xml:space="preserve">--include-table-file </w:t>
            </w:r>
            <w:r w:rsidRPr="00FB2058">
              <w:rPr>
                <w:i/>
                <w:lang w:val="en-US"/>
              </w:rPr>
              <w:t>file_name</w:t>
            </w:r>
          </w:p>
        </w:tc>
        <w:tc>
          <w:tcPr>
            <w:tcW w:w="6861" w:type="dxa"/>
            <w:tcMar>
              <w:top w:w="57" w:type="dxa"/>
              <w:left w:w="85" w:type="dxa"/>
              <w:bottom w:w="57" w:type="dxa"/>
              <w:right w:w="85" w:type="dxa"/>
            </w:tcMar>
          </w:tcPr>
          <w:p w14:paraId="6864F9AD" w14:textId="4BBF0A4E" w:rsidR="0055738E" w:rsidRPr="00B071A1" w:rsidRDefault="004A0178" w:rsidP="004A0178">
            <w:pPr>
              <w:pStyle w:val="aff8"/>
              <w:rPr>
                <w:lang w:val="ru-RU"/>
              </w:rPr>
            </w:pPr>
            <w:r>
              <w:rPr>
                <w:lang w:val="ru-RU"/>
              </w:rPr>
              <w:t>Опциональный. Задаё</w:t>
            </w:r>
            <w:r w:rsidR="0055738E" w:rsidRPr="00B071A1">
              <w:rPr>
                <w:lang w:val="ru-RU"/>
              </w:rPr>
              <w:t xml:space="preserve">т текстовый файл, содержащий список таблиц для восстановления. Каждая строка в текстовом файле должна определять одну таблицу в формате </w:t>
            </w:r>
            <w:r w:rsidR="0055738E" w:rsidRPr="00FB2058">
              <w:rPr>
                <w:rStyle w:val="afffff7"/>
                <w:lang w:val="ru-RU"/>
              </w:rPr>
              <w:t>&lt;</w:t>
            </w:r>
            <w:r w:rsidR="0055738E" w:rsidRPr="004A0178">
              <w:rPr>
                <w:rStyle w:val="afffff7"/>
              </w:rPr>
              <w:t>schema</w:t>
            </w:r>
            <w:r w:rsidR="0055738E" w:rsidRPr="00FB2058">
              <w:rPr>
                <w:rStyle w:val="afffff7"/>
                <w:lang w:val="ru-RU"/>
              </w:rPr>
              <w:t>-</w:t>
            </w:r>
            <w:r w:rsidR="0055738E" w:rsidRPr="004A0178">
              <w:rPr>
                <w:rStyle w:val="afffff7"/>
              </w:rPr>
              <w:t>name</w:t>
            </w:r>
            <w:proofErr w:type="gramStart"/>
            <w:r w:rsidR="0055738E" w:rsidRPr="00FB2058">
              <w:rPr>
                <w:rStyle w:val="afffff7"/>
                <w:lang w:val="ru-RU"/>
              </w:rPr>
              <w:t>&gt;.&lt;</w:t>
            </w:r>
            <w:proofErr w:type="gramEnd"/>
            <w:r w:rsidR="0055738E" w:rsidRPr="004A0178">
              <w:rPr>
                <w:rStyle w:val="afffff7"/>
              </w:rPr>
              <w:t>table</w:t>
            </w:r>
            <w:r w:rsidR="0055738E" w:rsidRPr="00FB2058">
              <w:rPr>
                <w:rStyle w:val="afffff7"/>
                <w:lang w:val="ru-RU"/>
              </w:rPr>
              <w:t>-</w:t>
            </w:r>
            <w:r w:rsidR="0055738E" w:rsidRPr="004A0178">
              <w:rPr>
                <w:rStyle w:val="afffff7"/>
              </w:rPr>
              <w:t>name</w:t>
            </w:r>
            <w:r w:rsidR="0055738E" w:rsidRPr="00FB2058">
              <w:rPr>
                <w:rStyle w:val="afffff7"/>
                <w:lang w:val="ru-RU"/>
              </w:rPr>
              <w:t>&gt;</w:t>
            </w:r>
            <w:r w:rsidR="0055738E" w:rsidRPr="00B071A1">
              <w:rPr>
                <w:lang w:val="ru-RU"/>
              </w:rPr>
              <w:t>. Файл не должен содержать завершающих строк. Если в имени таблицы или схемы используется любой символ, кроме строчной буквы, числа или символа подч</w:t>
            </w:r>
            <w:r>
              <w:rPr>
                <w:lang w:val="ru-RU"/>
              </w:rPr>
              <w:t>ё</w:t>
            </w:r>
            <w:r w:rsidR="0055738E" w:rsidRPr="00B071A1">
              <w:rPr>
                <w:lang w:val="ru-RU"/>
              </w:rPr>
              <w:t xml:space="preserve">ркивания, то вы должны заключить это имя в двойные кавычки. Любые таблицы, не перечисленные в этом файле, исключаются из операции восстановления. Вы не можете указать </w:t>
            </w:r>
            <w:r>
              <w:t>leaf</w:t>
            </w:r>
            <w:r w:rsidRPr="00FB2058">
              <w:rPr>
                <w:lang w:val="ru-RU"/>
              </w:rPr>
              <w:t>-</w:t>
            </w:r>
            <w:r>
              <w:rPr>
                <w:lang w:val="ru-RU"/>
              </w:rPr>
              <w:t>партицию партиционированной</w:t>
            </w:r>
            <w:r w:rsidR="0055738E" w:rsidRPr="00B071A1">
              <w:rPr>
                <w:lang w:val="ru-RU"/>
              </w:rPr>
              <w:t xml:space="preserve"> таблицы. Вы также можете указать полное имя последовательности или представления. Если вы укажете эту опцию, утилита не будет автоматически восстанавливать зависимые объекты. Вы также должны явно указать требуемые зависимые объекты. Например, если вы восстанавливаете представление, вы также должны указать таблицы, которые оно использует. Если вы указываете таблицу, в которой используется последовательность, вы также должны указать последовательность. Зависимые объекты должны существовать в резервном наборе. Если вы используете параметр </w:t>
            </w:r>
            <w:r w:rsidR="0055738E" w:rsidRPr="004A0178">
              <w:rPr>
                <w:rStyle w:val="afffff7"/>
                <w:lang w:val="ru-RU"/>
              </w:rPr>
              <w:t>--</w:t>
            </w:r>
            <w:r w:rsidR="0055738E" w:rsidRPr="004A0178">
              <w:rPr>
                <w:rStyle w:val="afffff7"/>
              </w:rPr>
              <w:t>include</w:t>
            </w:r>
            <w:r w:rsidR="0055738E" w:rsidRPr="004A0178">
              <w:rPr>
                <w:rStyle w:val="afffff7"/>
                <w:lang w:val="ru-RU"/>
              </w:rPr>
              <w:t>-</w:t>
            </w:r>
            <w:r w:rsidR="0055738E" w:rsidRPr="004A0178">
              <w:rPr>
                <w:rStyle w:val="afffff7"/>
              </w:rPr>
              <w:t>table</w:t>
            </w:r>
            <w:r w:rsidR="0055738E" w:rsidRPr="004A0178">
              <w:rPr>
                <w:rStyle w:val="afffff7"/>
                <w:lang w:val="ru-RU"/>
              </w:rPr>
              <w:t>-</w:t>
            </w:r>
            <w:r w:rsidR="0055738E" w:rsidRPr="004A0178">
              <w:rPr>
                <w:rStyle w:val="afffff7"/>
              </w:rPr>
              <w:t>file</w:t>
            </w:r>
            <w:r w:rsidR="0055738E" w:rsidRPr="00B071A1">
              <w:rPr>
                <w:lang w:val="ru-RU"/>
              </w:rPr>
              <w:t xml:space="preserve">, </w:t>
            </w:r>
            <w:r w:rsidR="0055738E" w:rsidRPr="004A0178">
              <w:rPr>
                <w:rStyle w:val="afffff7"/>
              </w:rPr>
              <w:t>gprestore</w:t>
            </w:r>
            <w:r>
              <w:rPr>
                <w:lang w:val="ru-RU"/>
              </w:rPr>
              <w:t xml:space="preserve"> не создаё</w:t>
            </w:r>
            <w:r w:rsidR="0055738E" w:rsidRPr="00B071A1">
              <w:rPr>
                <w:lang w:val="ru-RU"/>
              </w:rPr>
              <w:t xml:space="preserve">т роли и не устанавливает владельца таблиц. Утилита восстанавливает индексы и правила таблиц. Триггеры также восстанавливаются, но не поддерживаются в </w:t>
            </w:r>
            <w:r w:rsidR="002C3408">
              <w:t>RT</w:t>
            </w:r>
            <w:r w:rsidR="002C3408" w:rsidRPr="002C3408">
              <w:rPr>
                <w:lang w:val="ru-RU"/>
              </w:rPr>
              <w:t>.</w:t>
            </w:r>
            <w:r w:rsidR="002C3408">
              <w:t>Warehouse</w:t>
            </w:r>
            <w:r>
              <w:rPr>
                <w:lang w:val="ru-RU"/>
              </w:rPr>
              <w:t>.</w:t>
            </w:r>
          </w:p>
        </w:tc>
      </w:tr>
      <w:tr w:rsidR="0055738E" w:rsidRPr="00B071A1" w14:paraId="79C2CA2A" w14:textId="77777777" w:rsidTr="0055738E">
        <w:tc>
          <w:tcPr>
            <w:tcW w:w="2483" w:type="dxa"/>
            <w:tcMar>
              <w:top w:w="57" w:type="dxa"/>
              <w:left w:w="85" w:type="dxa"/>
              <w:bottom w:w="57" w:type="dxa"/>
              <w:right w:w="85" w:type="dxa"/>
            </w:tcMar>
          </w:tcPr>
          <w:p w14:paraId="06B75E58" w14:textId="77777777" w:rsidR="0055738E" w:rsidRPr="00B071A1" w:rsidRDefault="0055738E" w:rsidP="005C3D16">
            <w:pPr>
              <w:pStyle w:val="afffff6"/>
            </w:pPr>
            <w:r w:rsidRPr="00451D89">
              <w:t xml:space="preserve">--jobs </w:t>
            </w:r>
            <w:r w:rsidRPr="004A0178">
              <w:rPr>
                <w:i/>
              </w:rPr>
              <w:t>int</w:t>
            </w:r>
          </w:p>
        </w:tc>
        <w:tc>
          <w:tcPr>
            <w:tcW w:w="6861" w:type="dxa"/>
            <w:tcMar>
              <w:top w:w="57" w:type="dxa"/>
              <w:left w:w="85" w:type="dxa"/>
              <w:bottom w:w="57" w:type="dxa"/>
              <w:right w:w="85" w:type="dxa"/>
            </w:tcMar>
          </w:tcPr>
          <w:p w14:paraId="43AAF716" w14:textId="56D19A04" w:rsidR="0055738E" w:rsidRPr="00451D89" w:rsidRDefault="004A0178" w:rsidP="0055738E">
            <w:pPr>
              <w:pStyle w:val="aff8"/>
              <w:rPr>
                <w:lang w:val="ru-RU"/>
              </w:rPr>
            </w:pPr>
            <w:r>
              <w:rPr>
                <w:lang w:val="ru-RU"/>
              </w:rPr>
              <w:t>Опциональный</w:t>
            </w:r>
            <w:r w:rsidR="0055738E">
              <w:rPr>
                <w:lang w:val="ru-RU"/>
              </w:rPr>
              <w:t xml:space="preserve">. </w:t>
            </w:r>
            <w:r>
              <w:rPr>
                <w:lang w:val="ru-RU"/>
              </w:rPr>
              <w:t>Задаё</w:t>
            </w:r>
            <w:r w:rsidR="0055738E" w:rsidRPr="00451D89">
              <w:rPr>
                <w:lang w:val="ru-RU"/>
              </w:rPr>
              <w:t>т количество параллельных подключений для использования при восстановлении</w:t>
            </w:r>
            <w:r w:rsidR="0055738E">
              <w:rPr>
                <w:lang w:val="ru-RU"/>
              </w:rPr>
              <w:t xml:space="preserve"> табличных данных и метаданных. </w:t>
            </w:r>
            <w:r w:rsidR="0055738E" w:rsidRPr="00451D89">
              <w:rPr>
                <w:lang w:val="ru-RU"/>
              </w:rPr>
              <w:t xml:space="preserve">По умолчанию </w:t>
            </w:r>
            <w:r w:rsidR="0055738E" w:rsidRPr="004A0178">
              <w:rPr>
                <w:rStyle w:val="afffff7"/>
              </w:rPr>
              <w:t>gprestore</w:t>
            </w:r>
            <w:r w:rsidR="0055738E">
              <w:rPr>
                <w:lang w:val="ru-RU"/>
              </w:rPr>
              <w:t xml:space="preserve"> использует 1 соединение. </w:t>
            </w:r>
            <w:r w:rsidR="0055738E" w:rsidRPr="00451D89">
              <w:rPr>
                <w:lang w:val="ru-RU"/>
              </w:rPr>
              <w:t>Увеличение этого числа может повысить скорость восстановления данных.</w:t>
            </w:r>
          </w:p>
          <w:p w14:paraId="10D5EBC6" w14:textId="77777777" w:rsidR="0055738E" w:rsidRPr="00B071A1" w:rsidRDefault="0055738E" w:rsidP="0055738E">
            <w:pPr>
              <w:pStyle w:val="aff8"/>
              <w:rPr>
                <w:lang w:val="ru-RU"/>
              </w:rPr>
            </w:pPr>
            <w:r w:rsidRPr="00451D89">
              <w:rPr>
                <w:b/>
                <w:lang w:val="ru-RU"/>
              </w:rPr>
              <w:t>Примечание</w:t>
            </w:r>
            <w:r w:rsidRPr="00451D89">
              <w:rPr>
                <w:lang w:val="ru-RU"/>
              </w:rPr>
              <w:t xml:space="preserve">. Если вы использовали параметр </w:t>
            </w:r>
            <w:r w:rsidRPr="004A0178">
              <w:rPr>
                <w:rStyle w:val="afffff7"/>
              </w:rPr>
              <w:t>gpbackup</w:t>
            </w:r>
            <w:r w:rsidRPr="00FB2058">
              <w:rPr>
                <w:rStyle w:val="afffff7"/>
                <w:lang w:val="ru-RU"/>
              </w:rPr>
              <w:t xml:space="preserve"> --</w:t>
            </w:r>
            <w:r w:rsidRPr="004A0178">
              <w:rPr>
                <w:rStyle w:val="afffff7"/>
              </w:rPr>
              <w:t>single</w:t>
            </w:r>
            <w:r w:rsidRPr="00FB2058">
              <w:rPr>
                <w:rStyle w:val="afffff7"/>
                <w:lang w:val="ru-RU"/>
              </w:rPr>
              <w:t>-</w:t>
            </w:r>
            <w:r w:rsidRPr="004A0178">
              <w:rPr>
                <w:rStyle w:val="afffff7"/>
              </w:rPr>
              <w:t>data</w:t>
            </w:r>
            <w:r w:rsidRPr="00FB2058">
              <w:rPr>
                <w:rStyle w:val="afffff7"/>
                <w:lang w:val="ru-RU"/>
              </w:rPr>
              <w:t>-</w:t>
            </w:r>
            <w:r w:rsidRPr="004A0178">
              <w:rPr>
                <w:rStyle w:val="afffff7"/>
              </w:rPr>
              <w:t>file</w:t>
            </w:r>
            <w:r w:rsidRPr="00451D89">
              <w:rPr>
                <w:lang w:val="ru-RU"/>
              </w:rPr>
              <w:t xml:space="preserve"> для объединения резервных копий таблиц в один файл для каждого сегмента, вы не можете установить для параметра </w:t>
            </w:r>
            <w:r w:rsidRPr="00FB2058">
              <w:rPr>
                <w:rStyle w:val="afffff7"/>
                <w:lang w:val="ru-RU"/>
              </w:rPr>
              <w:t>--</w:t>
            </w:r>
            <w:r w:rsidRPr="004A0178">
              <w:rPr>
                <w:rStyle w:val="afffff7"/>
              </w:rPr>
              <w:t>jobs</w:t>
            </w:r>
            <w:r w:rsidRPr="00451D89">
              <w:rPr>
                <w:lang w:val="ru-RU"/>
              </w:rPr>
              <w:t xml:space="preserve"> значение выше 1 для выполнения операции параллельного восстановления.</w:t>
            </w:r>
          </w:p>
        </w:tc>
      </w:tr>
      <w:tr w:rsidR="0055738E" w:rsidRPr="00B071A1" w14:paraId="31444356" w14:textId="77777777" w:rsidTr="0055738E">
        <w:tc>
          <w:tcPr>
            <w:tcW w:w="2483" w:type="dxa"/>
            <w:tcMar>
              <w:top w:w="57" w:type="dxa"/>
              <w:left w:w="85" w:type="dxa"/>
              <w:bottom w:w="57" w:type="dxa"/>
              <w:right w:w="85" w:type="dxa"/>
            </w:tcMar>
          </w:tcPr>
          <w:p w14:paraId="40D2B926" w14:textId="77777777" w:rsidR="0055738E" w:rsidRPr="00451D89" w:rsidRDefault="0055738E" w:rsidP="005C3D16">
            <w:pPr>
              <w:pStyle w:val="afffff6"/>
            </w:pPr>
            <w:r w:rsidRPr="00EC1C99">
              <w:t>--metadata-only</w:t>
            </w:r>
          </w:p>
        </w:tc>
        <w:tc>
          <w:tcPr>
            <w:tcW w:w="6861" w:type="dxa"/>
            <w:tcMar>
              <w:top w:w="57" w:type="dxa"/>
              <w:left w:w="85" w:type="dxa"/>
              <w:bottom w:w="57" w:type="dxa"/>
              <w:right w:w="85" w:type="dxa"/>
            </w:tcMar>
          </w:tcPr>
          <w:p w14:paraId="6F15C570" w14:textId="112DE846" w:rsidR="0055738E" w:rsidRDefault="004A0178" w:rsidP="004A0178">
            <w:pPr>
              <w:pStyle w:val="aff8"/>
              <w:rPr>
                <w:lang w:val="ru-RU"/>
              </w:rPr>
            </w:pPr>
            <w:r>
              <w:rPr>
                <w:lang w:val="ru-RU"/>
              </w:rPr>
              <w:t>Опциональный</w:t>
            </w:r>
            <w:r w:rsidR="0055738E">
              <w:rPr>
                <w:lang w:val="ru-RU"/>
              </w:rPr>
              <w:t xml:space="preserve">. </w:t>
            </w:r>
            <w:r>
              <w:rPr>
                <w:lang w:val="ru-RU"/>
              </w:rPr>
              <w:t>Создаё</w:t>
            </w:r>
            <w:r w:rsidR="0055738E" w:rsidRPr="00EC1C99">
              <w:rPr>
                <w:lang w:val="ru-RU"/>
              </w:rPr>
              <w:t xml:space="preserve">т таблицы базы данных из резервной копии, созданной с помощью утилиты </w:t>
            </w:r>
            <w:r w:rsidR="0055738E" w:rsidRPr="004A0178">
              <w:rPr>
                <w:rStyle w:val="afffff7"/>
              </w:rPr>
              <w:t>gpbackup</w:t>
            </w:r>
            <w:r w:rsidR="0055738E" w:rsidRPr="00EC1C99">
              <w:rPr>
                <w:lang w:val="ru-RU"/>
              </w:rPr>
              <w:t xml:space="preserve">, но не </w:t>
            </w:r>
            <w:r w:rsidR="0055738E">
              <w:rPr>
                <w:lang w:val="ru-RU"/>
              </w:rPr>
              <w:t xml:space="preserve">восстанавливает данные таблицы. </w:t>
            </w:r>
            <w:r w:rsidR="0055738E" w:rsidRPr="00EC1C99">
              <w:rPr>
                <w:lang w:val="ru-RU"/>
              </w:rPr>
              <w:t>Этот параметр предполагает, что таблицы не су</w:t>
            </w:r>
            <w:r w:rsidR="0055738E">
              <w:rPr>
                <w:lang w:val="ru-RU"/>
              </w:rPr>
              <w:t xml:space="preserve">ществуют в целевой базе данных. </w:t>
            </w:r>
            <w:r w:rsidR="0055738E" w:rsidRPr="00EC1C99">
              <w:rPr>
                <w:lang w:val="ru-RU"/>
              </w:rPr>
              <w:t>Чтобы создать определ</w:t>
            </w:r>
            <w:r>
              <w:rPr>
                <w:lang w:val="ru-RU"/>
              </w:rPr>
              <w:t>ё</w:t>
            </w:r>
            <w:r w:rsidR="0055738E" w:rsidRPr="00EC1C99">
              <w:rPr>
                <w:lang w:val="ru-RU"/>
              </w:rPr>
              <w:t xml:space="preserve">нный набор таблиц из резервного набора, вы можете указать параметр для включения таблиц или </w:t>
            </w:r>
            <w:proofErr w:type="gramStart"/>
            <w:r w:rsidR="0055738E" w:rsidRPr="00EC1C99">
              <w:rPr>
                <w:lang w:val="ru-RU"/>
              </w:rPr>
              <w:t>схем</w:t>
            </w:r>
            <w:proofErr w:type="gramEnd"/>
            <w:r w:rsidR="0055738E" w:rsidRPr="00EC1C99">
              <w:rPr>
                <w:lang w:val="ru-RU"/>
              </w:rPr>
              <w:t xml:space="preserve"> </w:t>
            </w:r>
            <w:r w:rsidR="0055738E">
              <w:rPr>
                <w:lang w:val="ru-RU"/>
              </w:rPr>
              <w:t xml:space="preserve">или исключения таблиц или схем. </w:t>
            </w:r>
            <w:r w:rsidR="0055738E" w:rsidRPr="00EC1C99">
              <w:rPr>
                <w:lang w:val="ru-RU"/>
              </w:rPr>
              <w:t xml:space="preserve">Укажите параметр </w:t>
            </w:r>
            <w:r w:rsidR="0055738E" w:rsidRPr="00FB2058">
              <w:rPr>
                <w:rStyle w:val="afffff7"/>
                <w:lang w:val="ru-RU"/>
              </w:rPr>
              <w:t>--</w:t>
            </w:r>
            <w:r w:rsidR="0055738E" w:rsidRPr="004A0178">
              <w:rPr>
                <w:rStyle w:val="afffff7"/>
              </w:rPr>
              <w:t>with</w:t>
            </w:r>
            <w:r w:rsidR="0055738E" w:rsidRPr="00FB2058">
              <w:rPr>
                <w:rStyle w:val="afffff7"/>
                <w:lang w:val="ru-RU"/>
              </w:rPr>
              <w:t>-</w:t>
            </w:r>
            <w:r w:rsidR="0055738E" w:rsidRPr="004A0178">
              <w:rPr>
                <w:rStyle w:val="afffff7"/>
              </w:rPr>
              <w:lastRenderedPageBreak/>
              <w:t>globals</w:t>
            </w:r>
            <w:r w:rsidR="0055738E" w:rsidRPr="00EC1C99">
              <w:rPr>
                <w:lang w:val="ru-RU"/>
              </w:rPr>
              <w:t xml:space="preserve">, чтобы восстановить системные объекты </w:t>
            </w:r>
            <w:r w:rsidR="002C3408">
              <w:rPr>
                <w:lang w:val="ru-RU"/>
              </w:rPr>
              <w:t>RT.Warehouse</w:t>
            </w:r>
            <w:r w:rsidR="0055738E" w:rsidRPr="00EC1C99">
              <w:rPr>
                <w:lang w:val="ru-RU"/>
              </w:rPr>
              <w:t>. Набор резервных копий должен содержать DDL для таб</w:t>
            </w:r>
            <w:r w:rsidR="0055738E">
              <w:rPr>
                <w:lang w:val="ru-RU"/>
              </w:rPr>
              <w:t xml:space="preserve">лиц, подлежащих восстановлению. </w:t>
            </w:r>
            <w:r w:rsidR="0055738E" w:rsidRPr="00EC1C99">
              <w:rPr>
                <w:lang w:val="ru-RU"/>
              </w:rPr>
              <w:t xml:space="preserve">Например, резервная копия, созданная с параметром </w:t>
            </w:r>
            <w:r w:rsidR="0055738E" w:rsidRPr="004A0178">
              <w:rPr>
                <w:rStyle w:val="afffff7"/>
              </w:rPr>
              <w:t>gpbackup</w:t>
            </w:r>
            <w:r w:rsidR="0055738E" w:rsidRPr="00FB2058">
              <w:rPr>
                <w:rStyle w:val="afffff7"/>
                <w:lang w:val="ru-RU"/>
              </w:rPr>
              <w:t xml:space="preserve"> --</w:t>
            </w:r>
            <w:r w:rsidR="0055738E" w:rsidRPr="004A0178">
              <w:rPr>
                <w:rStyle w:val="afffff7"/>
              </w:rPr>
              <w:t>data</w:t>
            </w:r>
            <w:r w:rsidR="0055738E" w:rsidRPr="00FB2058">
              <w:rPr>
                <w:rStyle w:val="afffff7"/>
                <w:lang w:val="ru-RU"/>
              </w:rPr>
              <w:t>-</w:t>
            </w:r>
            <w:r w:rsidR="0055738E" w:rsidRPr="004A0178">
              <w:rPr>
                <w:rStyle w:val="afffff7"/>
              </w:rPr>
              <w:t>only</w:t>
            </w:r>
            <w:r w:rsidR="0055738E">
              <w:rPr>
                <w:lang w:val="ru-RU"/>
              </w:rPr>
              <w:t xml:space="preserve">, не содержит DDL для таблиц. </w:t>
            </w:r>
            <w:r w:rsidR="0055738E" w:rsidRPr="00EC1C99">
              <w:rPr>
                <w:lang w:val="ru-RU"/>
              </w:rPr>
              <w:t>Чтобы восстановить данные таблицы после со</w:t>
            </w:r>
            <w:r w:rsidR="0055738E">
              <w:rPr>
                <w:lang w:val="ru-RU"/>
              </w:rPr>
              <w:t>здания таблиц базы данных, см. п</w:t>
            </w:r>
            <w:r w:rsidR="0055738E" w:rsidRPr="00EC1C99">
              <w:rPr>
                <w:lang w:val="ru-RU"/>
              </w:rPr>
              <w:t xml:space="preserve">араметр </w:t>
            </w:r>
            <w:r w:rsidR="0055738E" w:rsidRPr="00FB2058">
              <w:rPr>
                <w:rStyle w:val="afffff7"/>
                <w:lang w:val="ru-RU"/>
              </w:rPr>
              <w:t>--</w:t>
            </w:r>
            <w:r w:rsidR="0055738E" w:rsidRPr="004A0178">
              <w:rPr>
                <w:rStyle w:val="afffff7"/>
              </w:rPr>
              <w:t>data</w:t>
            </w:r>
            <w:r w:rsidR="0055738E" w:rsidRPr="00FB2058">
              <w:rPr>
                <w:rStyle w:val="afffff7"/>
                <w:lang w:val="ru-RU"/>
              </w:rPr>
              <w:t>-</w:t>
            </w:r>
            <w:r w:rsidR="0055738E" w:rsidRPr="004A0178">
              <w:rPr>
                <w:rStyle w:val="afffff7"/>
              </w:rPr>
              <w:t>only</w:t>
            </w:r>
            <w:r w:rsidR="0055738E" w:rsidRPr="00EC1C99">
              <w:rPr>
                <w:lang w:val="ru-RU"/>
              </w:rPr>
              <w:t>.</w:t>
            </w:r>
          </w:p>
        </w:tc>
      </w:tr>
      <w:tr w:rsidR="0055738E" w:rsidRPr="00B071A1" w14:paraId="757BA3CD" w14:textId="77777777" w:rsidTr="0055738E">
        <w:tc>
          <w:tcPr>
            <w:tcW w:w="2483" w:type="dxa"/>
            <w:tcMar>
              <w:top w:w="57" w:type="dxa"/>
              <w:left w:w="85" w:type="dxa"/>
              <w:bottom w:w="57" w:type="dxa"/>
              <w:right w:w="85" w:type="dxa"/>
            </w:tcMar>
          </w:tcPr>
          <w:p w14:paraId="22D81894" w14:textId="77777777" w:rsidR="0055738E" w:rsidRPr="00EC1C99" w:rsidRDefault="0055738E" w:rsidP="005C3D16">
            <w:pPr>
              <w:pStyle w:val="afffff6"/>
            </w:pPr>
            <w:r w:rsidRPr="003B3437">
              <w:lastRenderedPageBreak/>
              <w:t>--on-error-continue</w:t>
            </w:r>
          </w:p>
        </w:tc>
        <w:tc>
          <w:tcPr>
            <w:tcW w:w="6861" w:type="dxa"/>
            <w:tcMar>
              <w:top w:w="57" w:type="dxa"/>
              <w:left w:w="85" w:type="dxa"/>
              <w:bottom w:w="57" w:type="dxa"/>
              <w:right w:w="85" w:type="dxa"/>
            </w:tcMar>
          </w:tcPr>
          <w:p w14:paraId="5733B38A" w14:textId="074C553A" w:rsidR="0055738E" w:rsidRDefault="004A0178" w:rsidP="0055738E">
            <w:pPr>
              <w:pStyle w:val="aff8"/>
              <w:rPr>
                <w:lang w:val="ru-RU"/>
              </w:rPr>
            </w:pPr>
            <w:r>
              <w:rPr>
                <w:lang w:val="ru-RU"/>
              </w:rPr>
              <w:t>Опциональный</w:t>
            </w:r>
            <w:r w:rsidR="0055738E">
              <w:rPr>
                <w:lang w:val="ru-RU"/>
              </w:rPr>
              <w:t xml:space="preserve">. </w:t>
            </w:r>
            <w:r w:rsidR="0055738E" w:rsidRPr="003B3437">
              <w:rPr>
                <w:lang w:val="ru-RU"/>
              </w:rPr>
              <w:t>Укажите этот параметр, чтобы продолжить операцию восстановления в случае возникновения ошибки SQL при создании метаданных базы данных (таких как таблицы, роли или функции)</w:t>
            </w:r>
            <w:r w:rsidR="0055738E">
              <w:rPr>
                <w:lang w:val="ru-RU"/>
              </w:rPr>
              <w:t xml:space="preserve"> или при восстановлении данных. </w:t>
            </w:r>
            <w:r w:rsidR="0055738E" w:rsidRPr="003B3437">
              <w:rPr>
                <w:lang w:val="ru-RU"/>
              </w:rPr>
              <w:t>Если возникает ошибка дру</w:t>
            </w:r>
            <w:r w:rsidR="0055738E">
              <w:rPr>
                <w:lang w:val="ru-RU"/>
              </w:rPr>
              <w:t xml:space="preserve">гого типа, утилита закрывается. </w:t>
            </w:r>
            <w:r w:rsidR="0055738E" w:rsidRPr="003B3437">
              <w:rPr>
                <w:lang w:val="ru-RU"/>
              </w:rPr>
              <w:t xml:space="preserve">Утилита отображает сводку ошибок и записывает информацию об ошибках в файл журнала </w:t>
            </w:r>
            <w:r w:rsidR="0055738E" w:rsidRPr="004A0178">
              <w:rPr>
                <w:rStyle w:val="afffff7"/>
              </w:rPr>
              <w:t>gprestore</w:t>
            </w:r>
            <w:r w:rsidR="0055738E" w:rsidRPr="003B3437">
              <w:rPr>
                <w:lang w:val="ru-RU"/>
              </w:rPr>
              <w:t xml:space="preserve"> и прод</w:t>
            </w:r>
            <w:r w:rsidR="0055738E">
              <w:rPr>
                <w:lang w:val="ru-RU"/>
              </w:rPr>
              <w:t xml:space="preserve">олжает операцию восстановления. </w:t>
            </w:r>
            <w:r w:rsidR="0055738E" w:rsidRPr="003B3437">
              <w:rPr>
                <w:lang w:val="ru-RU"/>
              </w:rPr>
              <w:t>По умолчанию выход выполняется при первой ошибке.</w:t>
            </w:r>
          </w:p>
        </w:tc>
      </w:tr>
      <w:tr w:rsidR="0055738E" w:rsidRPr="00A029DE" w14:paraId="4163A6D5" w14:textId="77777777" w:rsidTr="0055738E">
        <w:tc>
          <w:tcPr>
            <w:tcW w:w="2483" w:type="dxa"/>
            <w:tcMar>
              <w:top w:w="57" w:type="dxa"/>
              <w:left w:w="85" w:type="dxa"/>
              <w:bottom w:w="57" w:type="dxa"/>
              <w:right w:w="85" w:type="dxa"/>
            </w:tcMar>
          </w:tcPr>
          <w:p w14:paraId="2347D42E" w14:textId="77777777" w:rsidR="0055738E" w:rsidRPr="00FB2058" w:rsidRDefault="0055738E" w:rsidP="005C3D16">
            <w:pPr>
              <w:pStyle w:val="afffff6"/>
              <w:rPr>
                <w:lang w:val="en-US"/>
              </w:rPr>
            </w:pPr>
            <w:r w:rsidRPr="00FB2058">
              <w:rPr>
                <w:lang w:val="en-US"/>
              </w:rPr>
              <w:t xml:space="preserve">--plugin-config </w:t>
            </w:r>
            <w:r w:rsidRPr="00FB2058">
              <w:rPr>
                <w:i/>
                <w:lang w:val="en-US"/>
              </w:rPr>
              <w:t>config-file_location</w:t>
            </w:r>
          </w:p>
        </w:tc>
        <w:tc>
          <w:tcPr>
            <w:tcW w:w="6861" w:type="dxa"/>
            <w:tcMar>
              <w:top w:w="57" w:type="dxa"/>
              <w:left w:w="85" w:type="dxa"/>
              <w:bottom w:w="57" w:type="dxa"/>
              <w:right w:w="85" w:type="dxa"/>
            </w:tcMar>
          </w:tcPr>
          <w:p w14:paraId="15A3A0FC" w14:textId="58D7611E" w:rsidR="0055738E" w:rsidRPr="00A029DE" w:rsidRDefault="0055738E" w:rsidP="004A0178">
            <w:pPr>
              <w:pStyle w:val="aff8"/>
              <w:rPr>
                <w:lang w:val="ru-RU"/>
              </w:rPr>
            </w:pPr>
            <w:r w:rsidRPr="00A029DE">
              <w:rPr>
                <w:lang w:val="ru-RU"/>
              </w:rPr>
              <w:t xml:space="preserve">Укажите расположение файла конфигурации подключаемого модуля </w:t>
            </w:r>
            <w:r w:rsidRPr="004A0178">
              <w:rPr>
                <w:rStyle w:val="afffff7"/>
              </w:rPr>
              <w:t>gpbackup</w:t>
            </w:r>
            <w:r w:rsidRPr="00A029DE">
              <w:rPr>
                <w:lang w:val="ru-RU"/>
              </w:rPr>
              <w:t xml:space="preserve">, текстового файла в формате </w:t>
            </w:r>
            <w:r w:rsidRPr="004A0178">
              <w:rPr>
                <w:rStyle w:val="afffff7"/>
              </w:rPr>
              <w:t>YAML</w:t>
            </w:r>
            <w:r>
              <w:rPr>
                <w:lang w:val="ru-RU"/>
              </w:rPr>
              <w:t xml:space="preserve">. </w:t>
            </w:r>
            <w:r w:rsidRPr="00A029DE">
              <w:rPr>
                <w:lang w:val="ru-RU"/>
              </w:rPr>
              <w:t xml:space="preserve">Файл содержит информацию о конфигурации для приложения подключаемого модуля, которое </w:t>
            </w:r>
            <w:r w:rsidRPr="004A0178">
              <w:rPr>
                <w:rStyle w:val="afffff7"/>
              </w:rPr>
              <w:t>gprestore</w:t>
            </w:r>
            <w:r w:rsidRPr="00A029DE">
              <w:rPr>
                <w:lang w:val="ru-RU"/>
              </w:rPr>
              <w:t xml:space="preserve"> использует во время операции восстановления. Если вы укажете параметр </w:t>
            </w:r>
            <w:r w:rsidRPr="00FB2058">
              <w:rPr>
                <w:rStyle w:val="afffff7"/>
                <w:lang w:val="ru-RU"/>
              </w:rPr>
              <w:t>--</w:t>
            </w:r>
            <w:r w:rsidRPr="004A0178">
              <w:rPr>
                <w:rStyle w:val="afffff7"/>
              </w:rPr>
              <w:t>plugin</w:t>
            </w:r>
            <w:r w:rsidRPr="00FB2058">
              <w:rPr>
                <w:rStyle w:val="afffff7"/>
                <w:lang w:val="ru-RU"/>
              </w:rPr>
              <w:t>-</w:t>
            </w:r>
            <w:r w:rsidRPr="004A0178">
              <w:rPr>
                <w:rStyle w:val="afffff7"/>
              </w:rPr>
              <w:t>config</w:t>
            </w:r>
            <w:r w:rsidRPr="00A029DE">
              <w:rPr>
                <w:lang w:val="ru-RU"/>
              </w:rPr>
              <w:t xml:space="preserve"> при резервном копировании базы данных, вы должны указать эту опцию с информацией о конфигурации для соответствующего приложения подключа</w:t>
            </w:r>
            <w:r>
              <w:rPr>
                <w:lang w:val="ru-RU"/>
              </w:rPr>
              <w:t xml:space="preserve">емого модуля при восстановлении </w:t>
            </w:r>
            <w:r w:rsidRPr="00A029DE">
              <w:rPr>
                <w:lang w:val="ru-RU"/>
              </w:rPr>
              <w:t>б</w:t>
            </w:r>
            <w:r>
              <w:rPr>
                <w:lang w:val="ru-RU"/>
              </w:rPr>
              <w:t>азы</w:t>
            </w:r>
            <w:r w:rsidRPr="00A029DE">
              <w:rPr>
                <w:lang w:val="ru-RU"/>
              </w:rPr>
              <w:t xml:space="preserve"> данных из резервной копии. Этот параметр нельзя комбинировать с параметром </w:t>
            </w:r>
            <w:r w:rsidRPr="004A0178">
              <w:rPr>
                <w:rStyle w:val="afffff7"/>
              </w:rPr>
              <w:t>--backup-dir</w:t>
            </w:r>
            <w:r w:rsidR="004A0178">
              <w:rPr>
                <w:lang w:val="ru-RU"/>
              </w:rPr>
              <w:t>.</w:t>
            </w:r>
          </w:p>
        </w:tc>
      </w:tr>
      <w:tr w:rsidR="0055738E" w:rsidRPr="00A029DE" w14:paraId="64F3F980" w14:textId="77777777" w:rsidTr="0055738E">
        <w:tc>
          <w:tcPr>
            <w:tcW w:w="2483" w:type="dxa"/>
            <w:tcMar>
              <w:top w:w="57" w:type="dxa"/>
              <w:left w:w="85" w:type="dxa"/>
              <w:bottom w:w="57" w:type="dxa"/>
              <w:right w:w="85" w:type="dxa"/>
            </w:tcMar>
          </w:tcPr>
          <w:p w14:paraId="27041791" w14:textId="77777777" w:rsidR="0055738E" w:rsidRPr="00A029DE" w:rsidRDefault="0055738E" w:rsidP="005C3D16">
            <w:pPr>
              <w:pStyle w:val="afffff6"/>
            </w:pPr>
            <w:r w:rsidRPr="00A029DE">
              <w:t>--quiet</w:t>
            </w:r>
          </w:p>
        </w:tc>
        <w:tc>
          <w:tcPr>
            <w:tcW w:w="6861" w:type="dxa"/>
            <w:tcMar>
              <w:top w:w="57" w:type="dxa"/>
              <w:left w:w="85" w:type="dxa"/>
              <w:bottom w:w="57" w:type="dxa"/>
              <w:right w:w="85" w:type="dxa"/>
            </w:tcMar>
          </w:tcPr>
          <w:p w14:paraId="6308D583" w14:textId="32FA1A7C" w:rsidR="0055738E" w:rsidRPr="00A029DE" w:rsidRDefault="004A0178" w:rsidP="0055738E">
            <w:pPr>
              <w:pStyle w:val="aff8"/>
              <w:rPr>
                <w:lang w:val="ru-RU"/>
              </w:rPr>
            </w:pPr>
            <w:r>
              <w:rPr>
                <w:lang w:val="ru-RU"/>
              </w:rPr>
              <w:t>Опциональный</w:t>
            </w:r>
            <w:r w:rsidR="0055738E">
              <w:rPr>
                <w:lang w:val="ru-RU"/>
              </w:rPr>
              <w:t xml:space="preserve">. </w:t>
            </w:r>
            <w:r w:rsidR="0055738E" w:rsidRPr="00A029DE">
              <w:rPr>
                <w:lang w:val="ru-RU"/>
              </w:rPr>
              <w:t>Подавить все сообщения журнала без предупреждений и ошибок.</w:t>
            </w:r>
          </w:p>
        </w:tc>
      </w:tr>
      <w:tr w:rsidR="0055738E" w:rsidRPr="00A029DE" w14:paraId="297A0880" w14:textId="77777777" w:rsidTr="0055738E">
        <w:tc>
          <w:tcPr>
            <w:tcW w:w="2483" w:type="dxa"/>
            <w:tcMar>
              <w:top w:w="57" w:type="dxa"/>
              <w:left w:w="85" w:type="dxa"/>
              <w:bottom w:w="57" w:type="dxa"/>
              <w:right w:w="85" w:type="dxa"/>
            </w:tcMar>
          </w:tcPr>
          <w:p w14:paraId="7EB78773" w14:textId="77777777" w:rsidR="0055738E" w:rsidRPr="00A029DE" w:rsidRDefault="0055738E" w:rsidP="005C3D16">
            <w:pPr>
              <w:pStyle w:val="afffff6"/>
            </w:pPr>
            <w:r w:rsidRPr="00A029DE">
              <w:t xml:space="preserve">--redirect-db </w:t>
            </w:r>
            <w:r w:rsidRPr="004A0178">
              <w:rPr>
                <w:i/>
              </w:rPr>
              <w:t>database_name</w:t>
            </w:r>
          </w:p>
        </w:tc>
        <w:tc>
          <w:tcPr>
            <w:tcW w:w="6861" w:type="dxa"/>
            <w:tcMar>
              <w:top w:w="57" w:type="dxa"/>
              <w:left w:w="85" w:type="dxa"/>
              <w:bottom w:w="57" w:type="dxa"/>
              <w:right w:w="85" w:type="dxa"/>
            </w:tcMar>
          </w:tcPr>
          <w:p w14:paraId="61D452D1" w14:textId="7C2F77FC" w:rsidR="0055738E" w:rsidRDefault="004A0178" w:rsidP="0055738E">
            <w:pPr>
              <w:pStyle w:val="aff8"/>
              <w:rPr>
                <w:lang w:val="ru-RU"/>
              </w:rPr>
            </w:pPr>
            <w:r>
              <w:rPr>
                <w:lang w:val="ru-RU"/>
              </w:rPr>
              <w:t>Опциональный</w:t>
            </w:r>
            <w:r w:rsidR="0055738E">
              <w:rPr>
                <w:lang w:val="ru-RU"/>
              </w:rPr>
              <w:t xml:space="preserve">. </w:t>
            </w:r>
            <w:r>
              <w:rPr>
                <w:lang w:val="ru-RU"/>
              </w:rPr>
              <w:t>Восстановление в указанную</w:t>
            </w:r>
            <w:r w:rsidR="0055738E" w:rsidRPr="00A029DE">
              <w:rPr>
                <w:lang w:val="ru-RU"/>
              </w:rPr>
              <w:t xml:space="preserve"> </w:t>
            </w:r>
            <w:r w:rsidR="0055738E" w:rsidRPr="004A0178">
              <w:rPr>
                <w:rStyle w:val="afffff7"/>
              </w:rPr>
              <w:t>database</w:t>
            </w:r>
            <w:r w:rsidR="0055738E" w:rsidRPr="004A0178">
              <w:rPr>
                <w:rStyle w:val="afffff7"/>
                <w:lang w:val="ru-RU"/>
              </w:rPr>
              <w:t>_</w:t>
            </w:r>
            <w:r w:rsidR="0055738E" w:rsidRPr="004A0178">
              <w:rPr>
                <w:rStyle w:val="afffff7"/>
              </w:rPr>
              <w:t>name</w:t>
            </w:r>
            <w:r w:rsidR="0055738E" w:rsidRPr="00A029DE">
              <w:rPr>
                <w:lang w:val="ru-RU"/>
              </w:rPr>
              <w:t xml:space="preserve"> вместо базы данных, для которой была создана резервная копия.</w:t>
            </w:r>
          </w:p>
        </w:tc>
      </w:tr>
      <w:tr w:rsidR="0055738E" w:rsidRPr="00A029DE" w14:paraId="66A27B1E" w14:textId="77777777" w:rsidTr="0055738E">
        <w:tc>
          <w:tcPr>
            <w:tcW w:w="2483" w:type="dxa"/>
            <w:tcMar>
              <w:top w:w="57" w:type="dxa"/>
              <w:left w:w="85" w:type="dxa"/>
              <w:bottom w:w="57" w:type="dxa"/>
              <w:right w:w="85" w:type="dxa"/>
            </w:tcMar>
          </w:tcPr>
          <w:p w14:paraId="49A4D18B" w14:textId="77777777" w:rsidR="0055738E" w:rsidRPr="00A029DE" w:rsidRDefault="0055738E" w:rsidP="005C3D16">
            <w:pPr>
              <w:pStyle w:val="afffff6"/>
            </w:pPr>
            <w:r w:rsidRPr="00A029DE">
              <w:t>--verbose</w:t>
            </w:r>
          </w:p>
        </w:tc>
        <w:tc>
          <w:tcPr>
            <w:tcW w:w="6861" w:type="dxa"/>
            <w:tcMar>
              <w:top w:w="57" w:type="dxa"/>
              <w:left w:w="85" w:type="dxa"/>
              <w:bottom w:w="57" w:type="dxa"/>
              <w:right w:w="85" w:type="dxa"/>
            </w:tcMar>
          </w:tcPr>
          <w:p w14:paraId="5307A06E" w14:textId="40BB1814" w:rsidR="0055738E" w:rsidRDefault="004A0178" w:rsidP="0055738E">
            <w:pPr>
              <w:pStyle w:val="aff8"/>
              <w:rPr>
                <w:lang w:val="ru-RU"/>
              </w:rPr>
            </w:pPr>
            <w:r>
              <w:rPr>
                <w:lang w:val="ru-RU"/>
              </w:rPr>
              <w:t>Опциональный</w:t>
            </w:r>
            <w:r w:rsidR="0055738E">
              <w:rPr>
                <w:lang w:val="ru-RU"/>
              </w:rPr>
              <w:t xml:space="preserve">. </w:t>
            </w:r>
            <w:r w:rsidR="0055738E" w:rsidRPr="00A029DE">
              <w:rPr>
                <w:lang w:val="ru-RU"/>
              </w:rPr>
              <w:t>Отображает подробные сообщения журнала во время операции восстановления.</w:t>
            </w:r>
          </w:p>
        </w:tc>
      </w:tr>
      <w:tr w:rsidR="0055738E" w:rsidRPr="00A029DE" w14:paraId="6182EF00" w14:textId="77777777" w:rsidTr="0055738E">
        <w:tc>
          <w:tcPr>
            <w:tcW w:w="2483" w:type="dxa"/>
            <w:tcMar>
              <w:top w:w="57" w:type="dxa"/>
              <w:left w:w="85" w:type="dxa"/>
              <w:bottom w:w="57" w:type="dxa"/>
              <w:right w:w="85" w:type="dxa"/>
            </w:tcMar>
          </w:tcPr>
          <w:p w14:paraId="025A21F7" w14:textId="77777777" w:rsidR="0055738E" w:rsidRPr="00A029DE" w:rsidRDefault="0055738E" w:rsidP="005C3D16">
            <w:pPr>
              <w:pStyle w:val="afffff6"/>
            </w:pPr>
            <w:r w:rsidRPr="00A029DE">
              <w:t>--version</w:t>
            </w:r>
          </w:p>
        </w:tc>
        <w:tc>
          <w:tcPr>
            <w:tcW w:w="6861" w:type="dxa"/>
            <w:tcMar>
              <w:top w:w="57" w:type="dxa"/>
              <w:left w:w="85" w:type="dxa"/>
              <w:bottom w:w="57" w:type="dxa"/>
              <w:right w:w="85" w:type="dxa"/>
            </w:tcMar>
          </w:tcPr>
          <w:p w14:paraId="56D5C211" w14:textId="792A2AF7" w:rsidR="0055738E" w:rsidRDefault="004A0178" w:rsidP="004A0178">
            <w:pPr>
              <w:pStyle w:val="aff8"/>
              <w:rPr>
                <w:lang w:val="ru-RU"/>
              </w:rPr>
            </w:pPr>
            <w:r>
              <w:rPr>
                <w:lang w:val="ru-RU"/>
              </w:rPr>
              <w:t>Опциональный</w:t>
            </w:r>
            <w:r w:rsidR="0055738E">
              <w:rPr>
                <w:lang w:val="ru-RU"/>
              </w:rPr>
              <w:t xml:space="preserve">. </w:t>
            </w:r>
            <w:r>
              <w:rPr>
                <w:lang w:val="ru-RU"/>
              </w:rPr>
              <w:t>Распечатывает номер версии и завершается</w:t>
            </w:r>
            <w:r w:rsidR="0055738E" w:rsidRPr="00C54212">
              <w:rPr>
                <w:lang w:val="ru-RU"/>
              </w:rPr>
              <w:t>.</w:t>
            </w:r>
          </w:p>
        </w:tc>
      </w:tr>
      <w:tr w:rsidR="0055738E" w:rsidRPr="00A029DE" w14:paraId="221A60AB" w14:textId="77777777" w:rsidTr="0055738E">
        <w:tc>
          <w:tcPr>
            <w:tcW w:w="2483" w:type="dxa"/>
            <w:tcMar>
              <w:top w:w="57" w:type="dxa"/>
              <w:left w:w="85" w:type="dxa"/>
              <w:bottom w:w="57" w:type="dxa"/>
              <w:right w:w="85" w:type="dxa"/>
            </w:tcMar>
          </w:tcPr>
          <w:p w14:paraId="7717C842" w14:textId="77777777" w:rsidR="0055738E" w:rsidRPr="00A029DE" w:rsidRDefault="0055738E" w:rsidP="005C3D16">
            <w:pPr>
              <w:pStyle w:val="afffff6"/>
            </w:pPr>
            <w:r w:rsidRPr="00C54212">
              <w:t>--with-globals</w:t>
            </w:r>
          </w:p>
        </w:tc>
        <w:tc>
          <w:tcPr>
            <w:tcW w:w="6861" w:type="dxa"/>
            <w:tcMar>
              <w:top w:w="57" w:type="dxa"/>
              <w:left w:w="85" w:type="dxa"/>
              <w:bottom w:w="57" w:type="dxa"/>
              <w:right w:w="85" w:type="dxa"/>
            </w:tcMar>
          </w:tcPr>
          <w:p w14:paraId="666A9671" w14:textId="5C57363B" w:rsidR="0055738E" w:rsidRDefault="004A0178" w:rsidP="004A0178">
            <w:pPr>
              <w:pStyle w:val="aff8"/>
              <w:rPr>
                <w:lang w:val="ru-RU"/>
              </w:rPr>
            </w:pPr>
            <w:r>
              <w:rPr>
                <w:lang w:val="ru-RU"/>
              </w:rPr>
              <w:t>Опциональный</w:t>
            </w:r>
            <w:r w:rsidR="0055738E">
              <w:rPr>
                <w:lang w:val="ru-RU"/>
              </w:rPr>
              <w:t xml:space="preserve">. </w:t>
            </w:r>
            <w:r w:rsidR="0055738E" w:rsidRPr="00C54212">
              <w:rPr>
                <w:lang w:val="ru-RU"/>
              </w:rPr>
              <w:t xml:space="preserve">Восстанавливает системные объекты </w:t>
            </w:r>
            <w:r w:rsidR="002C3408">
              <w:rPr>
                <w:lang w:val="ru-RU"/>
              </w:rPr>
              <w:t>RT.Warehouse</w:t>
            </w:r>
            <w:r w:rsidR="0055738E" w:rsidRPr="00C54212">
              <w:rPr>
                <w:lang w:val="ru-RU"/>
              </w:rPr>
              <w:t xml:space="preserve"> из набора резервных копий в доп</w:t>
            </w:r>
            <w:r>
              <w:rPr>
                <w:lang w:val="ru-RU"/>
              </w:rPr>
              <w:t>олнение к объектам базы данных.</w:t>
            </w:r>
          </w:p>
        </w:tc>
      </w:tr>
      <w:tr w:rsidR="0055738E" w:rsidRPr="00A029DE" w14:paraId="148A83CF" w14:textId="77777777" w:rsidTr="0055738E">
        <w:tc>
          <w:tcPr>
            <w:tcW w:w="2483" w:type="dxa"/>
            <w:tcMar>
              <w:top w:w="57" w:type="dxa"/>
              <w:left w:w="85" w:type="dxa"/>
              <w:bottom w:w="57" w:type="dxa"/>
              <w:right w:w="85" w:type="dxa"/>
            </w:tcMar>
          </w:tcPr>
          <w:p w14:paraId="68FB3E02" w14:textId="77777777" w:rsidR="0055738E" w:rsidRPr="00C54212" w:rsidRDefault="0055738E" w:rsidP="005C3D16">
            <w:pPr>
              <w:pStyle w:val="afffff6"/>
            </w:pPr>
            <w:r w:rsidRPr="00C847DE">
              <w:t>--with-stats</w:t>
            </w:r>
          </w:p>
        </w:tc>
        <w:tc>
          <w:tcPr>
            <w:tcW w:w="6861" w:type="dxa"/>
            <w:tcMar>
              <w:top w:w="57" w:type="dxa"/>
              <w:left w:w="85" w:type="dxa"/>
              <w:bottom w:w="57" w:type="dxa"/>
              <w:right w:w="85" w:type="dxa"/>
            </w:tcMar>
          </w:tcPr>
          <w:p w14:paraId="0986D448" w14:textId="7A18A1CB" w:rsidR="0055738E" w:rsidRDefault="004A0178" w:rsidP="0055738E">
            <w:pPr>
              <w:pStyle w:val="aff8"/>
              <w:rPr>
                <w:lang w:val="ru-RU"/>
              </w:rPr>
            </w:pPr>
            <w:r>
              <w:rPr>
                <w:lang w:val="ru-RU"/>
              </w:rPr>
              <w:t>Опциональный</w:t>
            </w:r>
            <w:r w:rsidR="0055738E">
              <w:rPr>
                <w:lang w:val="ru-RU"/>
              </w:rPr>
              <w:t xml:space="preserve">. </w:t>
            </w:r>
            <w:r>
              <w:rPr>
                <w:lang w:val="ru-RU"/>
              </w:rPr>
              <w:t>Восстанавливает</w:t>
            </w:r>
            <w:r w:rsidR="0055738E" w:rsidRPr="00C847DE">
              <w:rPr>
                <w:lang w:val="ru-RU"/>
              </w:rPr>
              <w:t xml:space="preserve"> статистику плана запроса из резервного набора.</w:t>
            </w:r>
          </w:p>
        </w:tc>
      </w:tr>
      <w:tr w:rsidR="0055738E" w:rsidRPr="00A029DE" w14:paraId="425369A5" w14:textId="77777777" w:rsidTr="0055738E">
        <w:tc>
          <w:tcPr>
            <w:tcW w:w="2483" w:type="dxa"/>
            <w:tcMar>
              <w:top w:w="57" w:type="dxa"/>
              <w:left w:w="85" w:type="dxa"/>
              <w:bottom w:w="57" w:type="dxa"/>
              <w:right w:w="85" w:type="dxa"/>
            </w:tcMar>
          </w:tcPr>
          <w:p w14:paraId="20EF51C6" w14:textId="77777777" w:rsidR="0055738E" w:rsidRPr="00C847DE" w:rsidRDefault="0055738E" w:rsidP="005C3D16">
            <w:pPr>
              <w:pStyle w:val="afffff6"/>
            </w:pPr>
            <w:r w:rsidRPr="00C847DE">
              <w:t>--help</w:t>
            </w:r>
          </w:p>
        </w:tc>
        <w:tc>
          <w:tcPr>
            <w:tcW w:w="6861" w:type="dxa"/>
            <w:tcMar>
              <w:top w:w="57" w:type="dxa"/>
              <w:left w:w="85" w:type="dxa"/>
              <w:bottom w:w="57" w:type="dxa"/>
              <w:right w:w="85" w:type="dxa"/>
            </w:tcMar>
          </w:tcPr>
          <w:p w14:paraId="1820EDE7" w14:textId="77777777" w:rsidR="0055738E" w:rsidRDefault="0055738E" w:rsidP="0055738E">
            <w:pPr>
              <w:pStyle w:val="aff8"/>
              <w:rPr>
                <w:lang w:val="ru-RU"/>
              </w:rPr>
            </w:pPr>
            <w:r w:rsidRPr="00C847DE">
              <w:rPr>
                <w:lang w:val="ru-RU"/>
              </w:rPr>
              <w:t>Отображает интерактивную справку.</w:t>
            </w:r>
          </w:p>
        </w:tc>
      </w:tr>
    </w:tbl>
    <w:p w14:paraId="1508B7A9" w14:textId="77777777" w:rsidR="0055738E" w:rsidRDefault="0055738E" w:rsidP="000749E2">
      <w:pPr>
        <w:pStyle w:val="46"/>
      </w:pPr>
      <w:r>
        <w:t>Коды возврата</w:t>
      </w:r>
    </w:p>
    <w:p w14:paraId="0A7A8446" w14:textId="77777777" w:rsidR="0055738E" w:rsidRDefault="0055738E" w:rsidP="0055738E">
      <w:pPr>
        <w:pStyle w:val="afff1"/>
      </w:pPr>
      <w:r>
        <w:t>Один из этих кодов возвращается после завершения работы gprestore:</w:t>
      </w:r>
    </w:p>
    <w:p w14:paraId="1931158C" w14:textId="607D41B5" w:rsidR="0055738E" w:rsidRPr="00FC33C0" w:rsidRDefault="0055738E" w:rsidP="0055738E">
      <w:pPr>
        <w:pStyle w:val="affff1"/>
      </w:pPr>
      <w:r w:rsidRPr="004A0178">
        <w:rPr>
          <w:rStyle w:val="afffff0"/>
        </w:rPr>
        <w:t>0</w:t>
      </w:r>
      <w:r>
        <w:t xml:space="preserve"> </w:t>
      </w:r>
      <w:r w:rsidR="004A0178">
        <w:t>—</w:t>
      </w:r>
      <w:r>
        <w:t xml:space="preserve"> восстановление выполнено без проблем</w:t>
      </w:r>
      <w:r w:rsidRPr="00FC33C0">
        <w:t>;</w:t>
      </w:r>
    </w:p>
    <w:p w14:paraId="0B146478" w14:textId="4D776FC3" w:rsidR="0055738E" w:rsidRPr="00FC33C0" w:rsidRDefault="0055738E" w:rsidP="0055738E">
      <w:pPr>
        <w:pStyle w:val="affff1"/>
      </w:pPr>
      <w:r w:rsidRPr="00FB2058">
        <w:rPr>
          <w:rStyle w:val="afffff0"/>
          <w:lang w:val="ru-RU"/>
        </w:rPr>
        <w:t>1</w:t>
      </w:r>
      <w:r>
        <w:t xml:space="preserve"> </w:t>
      </w:r>
      <w:r w:rsidR="004A0178">
        <w:t>—</w:t>
      </w:r>
      <w:r>
        <w:t xml:space="preserve"> </w:t>
      </w:r>
      <w:r w:rsidR="004A0178">
        <w:t>в</w:t>
      </w:r>
      <w:r>
        <w:t>осстановление за</w:t>
      </w:r>
      <w:r w:rsidR="004A0178">
        <w:t>вершено с нефатальными ошибками</w:t>
      </w:r>
      <w:r w:rsidRPr="00FC33C0">
        <w:t>;</w:t>
      </w:r>
    </w:p>
    <w:p w14:paraId="285F0372" w14:textId="35507B72" w:rsidR="0055738E" w:rsidRDefault="0055738E" w:rsidP="0055738E">
      <w:pPr>
        <w:pStyle w:val="affff1"/>
      </w:pPr>
      <w:r w:rsidRPr="004A0178">
        <w:rPr>
          <w:rStyle w:val="afffff0"/>
        </w:rPr>
        <w:lastRenderedPageBreak/>
        <w:t>2</w:t>
      </w:r>
      <w:r>
        <w:t xml:space="preserve"> </w:t>
      </w:r>
      <w:r w:rsidR="004A0178">
        <w:t>—</w:t>
      </w:r>
      <w:r>
        <w:t xml:space="preserve"> </w:t>
      </w:r>
      <w:r w:rsidR="004A0178">
        <w:t>в</w:t>
      </w:r>
      <w:r>
        <w:t>осстановлени</w:t>
      </w:r>
      <w:r w:rsidR="004A0178">
        <w:t>е завершилось фатальной ошибкой</w:t>
      </w:r>
      <w:r>
        <w:t>.</w:t>
      </w:r>
    </w:p>
    <w:p w14:paraId="6013FA90" w14:textId="77777777" w:rsidR="0055738E" w:rsidRDefault="0055738E" w:rsidP="000749E2">
      <w:pPr>
        <w:pStyle w:val="46"/>
      </w:pPr>
      <w:r>
        <w:t>Примеры</w:t>
      </w:r>
    </w:p>
    <w:p w14:paraId="79805175" w14:textId="07EADCB9" w:rsidR="0055738E" w:rsidRDefault="0055738E" w:rsidP="0055738E">
      <w:pPr>
        <w:pStyle w:val="afff1"/>
      </w:pPr>
      <w:r>
        <w:t>Созда</w:t>
      </w:r>
      <w:r w:rsidR="000C5B1F">
        <w:t>ть</w:t>
      </w:r>
      <w:r>
        <w:t xml:space="preserve"> базу данных </w:t>
      </w:r>
      <w:r w:rsidR="000C5B1F" w:rsidRPr="000C5B1F">
        <w:rPr>
          <w:rStyle w:val="afffff0"/>
        </w:rPr>
        <w:t>demo</w:t>
      </w:r>
      <w:r w:rsidR="000C5B1F" w:rsidRPr="000C5B1F">
        <w:t xml:space="preserve"> </w:t>
      </w:r>
      <w:r w:rsidR="000C5B1F">
        <w:t>и восстановить</w:t>
      </w:r>
      <w:r>
        <w:t xml:space="preserve"> все схемы и таблицы в резервном наборе для указанной временной метки: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15D13313" w14:textId="77777777" w:rsidTr="0055738E">
        <w:tc>
          <w:tcPr>
            <w:tcW w:w="9344" w:type="dxa"/>
            <w:shd w:val="clear" w:color="auto" w:fill="F2F2F2" w:themeFill="background1" w:themeFillShade="F2"/>
          </w:tcPr>
          <w:p w14:paraId="4AC1EBF7" w14:textId="77777777" w:rsidR="0055738E" w:rsidRDefault="0055738E" w:rsidP="0055738E">
            <w:pPr>
              <w:pStyle w:val="afffff"/>
            </w:pPr>
            <w:r>
              <w:t>$ dropdb demo</w:t>
            </w:r>
          </w:p>
          <w:p w14:paraId="0C864351" w14:textId="77777777" w:rsidR="0055738E" w:rsidRPr="001F26BF" w:rsidRDefault="0055738E" w:rsidP="0055738E">
            <w:pPr>
              <w:pStyle w:val="afffff"/>
            </w:pPr>
            <w:r>
              <w:t>$ gprestore --timestamp 20171103152558 --create-db</w:t>
            </w:r>
          </w:p>
        </w:tc>
      </w:tr>
    </w:tbl>
    <w:p w14:paraId="15A11FAB" w14:textId="55169F57" w:rsidR="0055738E" w:rsidRDefault="000C5B1F" w:rsidP="0055738E">
      <w:pPr>
        <w:pStyle w:val="afff1"/>
      </w:pPr>
      <w:r>
        <w:t>Восстановить</w:t>
      </w:r>
      <w:r w:rsidR="0055738E">
        <w:t xml:space="preserve"> набор резервных копий в б</w:t>
      </w:r>
      <w:r>
        <w:t xml:space="preserve">азе данных </w:t>
      </w:r>
      <w:r w:rsidRPr="000C5B1F">
        <w:rPr>
          <w:rStyle w:val="afffff0"/>
        </w:rPr>
        <w:t>demo</w:t>
      </w:r>
      <w:r w:rsidRPr="000C5B1F">
        <w:rPr>
          <w:rStyle w:val="afffff0"/>
          <w:lang w:val="ru-RU"/>
        </w:rPr>
        <w:t>2</w:t>
      </w:r>
      <w:r>
        <w:t xml:space="preserve"> вместо базы данных</w:t>
      </w:r>
      <w:r w:rsidRPr="000C5B1F">
        <w:rPr>
          <w:rStyle w:val="afffff0"/>
          <w:lang w:val="ru-RU"/>
        </w:rPr>
        <w:t xml:space="preserve"> </w:t>
      </w:r>
      <w:r w:rsidRPr="000C5B1F">
        <w:rPr>
          <w:rStyle w:val="afffff0"/>
        </w:rPr>
        <w:t>demo</w:t>
      </w:r>
      <w:r w:rsidR="0055738E">
        <w:t>, для которой была создана резервная копия: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3B4CC5C0" w14:textId="77777777" w:rsidTr="0055738E">
        <w:tc>
          <w:tcPr>
            <w:tcW w:w="9344" w:type="dxa"/>
            <w:shd w:val="clear" w:color="auto" w:fill="F2F2F2" w:themeFill="background1" w:themeFillShade="F2"/>
          </w:tcPr>
          <w:p w14:paraId="6148ACB3" w14:textId="77777777" w:rsidR="0055738E" w:rsidRDefault="0055738E" w:rsidP="0055738E">
            <w:pPr>
              <w:pStyle w:val="afffff"/>
            </w:pPr>
            <w:r>
              <w:t>$ createdb demo2</w:t>
            </w:r>
          </w:p>
          <w:p w14:paraId="3C16371A" w14:textId="77777777" w:rsidR="0055738E" w:rsidRPr="001F26BF" w:rsidRDefault="0055738E" w:rsidP="0055738E">
            <w:pPr>
              <w:pStyle w:val="afffff"/>
            </w:pPr>
            <w:r>
              <w:t>$ gprestore --timestamp 20171103152558 --redirect-db demo2</w:t>
            </w:r>
          </w:p>
        </w:tc>
      </w:tr>
    </w:tbl>
    <w:p w14:paraId="0B4B2068" w14:textId="56CCCB27" w:rsidR="0055738E" w:rsidRDefault="000C5B1F" w:rsidP="0055738E">
      <w:pPr>
        <w:pStyle w:val="afff1"/>
      </w:pPr>
      <w:r>
        <w:t>Восстановить</w:t>
      </w:r>
      <w:r w:rsidR="0055738E">
        <w:t xml:space="preserve"> глобальные метаданные </w:t>
      </w:r>
      <w:r w:rsidR="002C3408">
        <w:t>RT.Warehouse</w:t>
      </w:r>
      <w:r w:rsidRPr="000C5B1F">
        <w:t xml:space="preserve"> </w:t>
      </w:r>
      <w:r w:rsidR="0055738E">
        <w:t>и статистику плана запроса в дополнение к объектам базы данных: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EFCD60C" w14:textId="77777777" w:rsidTr="0055738E">
        <w:tc>
          <w:tcPr>
            <w:tcW w:w="9344" w:type="dxa"/>
            <w:shd w:val="clear" w:color="auto" w:fill="F2F2F2" w:themeFill="background1" w:themeFillShade="F2"/>
          </w:tcPr>
          <w:p w14:paraId="5C26FE76" w14:textId="77777777" w:rsidR="0055738E" w:rsidRPr="001F26BF" w:rsidRDefault="0055738E" w:rsidP="0055738E">
            <w:pPr>
              <w:pStyle w:val="afffff"/>
            </w:pPr>
            <w:r w:rsidRPr="00FC33C0">
              <w:t>$ gprestore --timestamp 20171103152558 --create-db --with-globals --with-stats</w:t>
            </w:r>
          </w:p>
        </w:tc>
      </w:tr>
    </w:tbl>
    <w:p w14:paraId="24AC7AC1" w14:textId="0DEFDA49" w:rsidR="0055738E" w:rsidRDefault="000C5B1F" w:rsidP="0055738E">
      <w:pPr>
        <w:pStyle w:val="afff1"/>
      </w:pPr>
      <w:r>
        <w:t>Восстановить</w:t>
      </w:r>
      <w:r w:rsidR="0055738E">
        <w:t xml:space="preserve">, используя файлы резервных копий, которые были созданы в каталоге </w:t>
      </w:r>
      <w:r w:rsidR="0055738E" w:rsidRPr="00FB2058">
        <w:rPr>
          <w:rStyle w:val="afffff0"/>
          <w:lang w:val="ru-RU"/>
        </w:rPr>
        <w:t>/</w:t>
      </w:r>
      <w:r w:rsidR="0055738E" w:rsidRPr="000C5B1F">
        <w:rPr>
          <w:rStyle w:val="afffff0"/>
        </w:rPr>
        <w:t>home</w:t>
      </w:r>
      <w:r w:rsidR="0055738E" w:rsidRPr="00FB2058">
        <w:rPr>
          <w:rStyle w:val="afffff0"/>
          <w:lang w:val="ru-RU"/>
        </w:rPr>
        <w:t>/</w:t>
      </w:r>
      <w:r w:rsidR="0055738E" w:rsidRPr="000C5B1F">
        <w:rPr>
          <w:rStyle w:val="afffff0"/>
        </w:rPr>
        <w:t>gpadmin</w:t>
      </w:r>
      <w:r w:rsidR="0055738E" w:rsidRPr="00FB2058">
        <w:rPr>
          <w:rStyle w:val="afffff0"/>
          <w:lang w:val="ru-RU"/>
        </w:rPr>
        <w:t>/</w:t>
      </w:r>
      <w:r w:rsidR="0055738E" w:rsidRPr="000C5B1F">
        <w:rPr>
          <w:rStyle w:val="afffff0"/>
        </w:rPr>
        <w:t>backup</w:t>
      </w:r>
      <w:r w:rsidR="0055738E">
        <w:t>, создав 8 параллельных подключений: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1006101" w14:textId="77777777" w:rsidTr="0055738E">
        <w:tc>
          <w:tcPr>
            <w:tcW w:w="9344" w:type="dxa"/>
            <w:shd w:val="clear" w:color="auto" w:fill="F2F2F2" w:themeFill="background1" w:themeFillShade="F2"/>
          </w:tcPr>
          <w:p w14:paraId="07EE0347" w14:textId="77777777" w:rsidR="0055738E" w:rsidRPr="00FC33C0" w:rsidRDefault="0055738E" w:rsidP="0055738E">
            <w:pPr>
              <w:pStyle w:val="afffff"/>
            </w:pPr>
            <w:r w:rsidRPr="00FC33C0">
              <w:t>$ gprestore --backup-dir /home/gpadmin/backups/ --timestamp 20171103153156 --create-db --jobs 8</w:t>
            </w:r>
          </w:p>
        </w:tc>
      </w:tr>
    </w:tbl>
    <w:p w14:paraId="169655A2" w14:textId="48623040" w:rsidR="0055738E" w:rsidRDefault="000C5B1F" w:rsidP="0055738E">
      <w:pPr>
        <w:pStyle w:val="afff1"/>
      </w:pPr>
      <w:r>
        <w:t xml:space="preserve">Восстановить только схему </w:t>
      </w:r>
      <w:r w:rsidRPr="000C5B1F">
        <w:rPr>
          <w:rStyle w:val="afffff0"/>
        </w:rPr>
        <w:t>wikipedia</w:t>
      </w:r>
      <w:r w:rsidR="0055738E">
        <w:t>, включ</w:t>
      </w:r>
      <w:r>
        <w:t>ё</w:t>
      </w:r>
      <w:r w:rsidR="0055738E">
        <w:t>нную в набор резервных копий:</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3BF72FB8" w14:textId="77777777" w:rsidTr="0055738E">
        <w:tc>
          <w:tcPr>
            <w:tcW w:w="9344" w:type="dxa"/>
            <w:shd w:val="clear" w:color="auto" w:fill="F2F2F2" w:themeFill="background1" w:themeFillShade="F2"/>
          </w:tcPr>
          <w:p w14:paraId="205FDB68" w14:textId="77777777" w:rsidR="0055738E" w:rsidRDefault="0055738E" w:rsidP="0055738E">
            <w:pPr>
              <w:pStyle w:val="afffff"/>
            </w:pPr>
            <w:r>
              <w:t>$ dropdb demo</w:t>
            </w:r>
          </w:p>
          <w:p w14:paraId="1870D710" w14:textId="77777777" w:rsidR="0055738E" w:rsidRPr="00FC33C0" w:rsidRDefault="0055738E" w:rsidP="0055738E">
            <w:pPr>
              <w:pStyle w:val="afffff"/>
            </w:pPr>
            <w:r>
              <w:t>$ gprestore --include-schema wikipedia --backup-dir /home/gpadmin/backups/ --timestamp</w:t>
            </w:r>
            <w:r w:rsidRPr="00FC33C0">
              <w:t xml:space="preserve"> 20171103153156 --create-db</w:t>
            </w:r>
          </w:p>
        </w:tc>
      </w:tr>
    </w:tbl>
    <w:p w14:paraId="14EE7472" w14:textId="15E41F64" w:rsidR="0055738E" w:rsidRDefault="0055738E" w:rsidP="0055738E">
      <w:pPr>
        <w:pStyle w:val="afff1"/>
      </w:pPr>
      <w:r>
        <w:t xml:space="preserve">Если вы выполняете восстановление из набора инкрементных резервных копий, все необходимые файлы в наборе резервных копий должны быть доступны для </w:t>
      </w:r>
      <w:r w:rsidRPr="000C5B1F">
        <w:rPr>
          <w:rStyle w:val="afffff0"/>
        </w:rPr>
        <w:t>gprestore</w:t>
      </w:r>
      <w:r>
        <w:t>. Например, следующие ключи отметок времени указывают набор добавочных р</w:t>
      </w:r>
      <w:r w:rsidR="000C5B1F">
        <w:t xml:space="preserve">езервных копий. </w:t>
      </w:r>
      <w:r w:rsidR="000C5B1F" w:rsidRPr="000C5B1F">
        <w:rPr>
          <w:rStyle w:val="afffff0"/>
        </w:rPr>
        <w:t>20170514054532</w:t>
      </w:r>
      <w:r w:rsidR="000C5B1F">
        <w:t xml:space="preserve"> —</w:t>
      </w:r>
      <w:r>
        <w:t xml:space="preserve"> это полная резервная копия, а остальные </w:t>
      </w:r>
      <w:r w:rsidR="000C5B1F">
        <w:t>—</w:t>
      </w:r>
      <w:r>
        <w:t xml:space="preserve"> инкрементные.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2A9E192B" w14:textId="77777777" w:rsidTr="0055738E">
        <w:tc>
          <w:tcPr>
            <w:tcW w:w="9344" w:type="dxa"/>
            <w:shd w:val="clear" w:color="auto" w:fill="F2F2F2" w:themeFill="background1" w:themeFillShade="F2"/>
          </w:tcPr>
          <w:p w14:paraId="1AF601A6" w14:textId="77777777" w:rsidR="0055738E" w:rsidRDefault="0055738E" w:rsidP="0055738E">
            <w:pPr>
              <w:pStyle w:val="afffff"/>
            </w:pPr>
            <w:r>
              <w:t>20170514054532 (full backup)</w:t>
            </w:r>
          </w:p>
          <w:p w14:paraId="6AA9F4AD" w14:textId="77777777" w:rsidR="0055738E" w:rsidRDefault="0055738E" w:rsidP="0055738E">
            <w:pPr>
              <w:pStyle w:val="afffff"/>
            </w:pPr>
            <w:r>
              <w:t xml:space="preserve">20170714095512 </w:t>
            </w:r>
          </w:p>
          <w:p w14:paraId="151C739B" w14:textId="77777777" w:rsidR="0055738E" w:rsidRDefault="0055738E" w:rsidP="0055738E">
            <w:pPr>
              <w:pStyle w:val="afffff"/>
            </w:pPr>
            <w:r>
              <w:t xml:space="preserve">20170914081205 </w:t>
            </w:r>
          </w:p>
          <w:p w14:paraId="7F8BC437" w14:textId="77777777" w:rsidR="0055738E" w:rsidRDefault="0055738E" w:rsidP="0055738E">
            <w:pPr>
              <w:pStyle w:val="afffff"/>
            </w:pPr>
            <w:r>
              <w:t xml:space="preserve">20171114064330 </w:t>
            </w:r>
          </w:p>
          <w:p w14:paraId="2FF37A0D" w14:textId="77777777" w:rsidR="0055738E" w:rsidRPr="00FC33C0" w:rsidRDefault="0055738E" w:rsidP="0055738E">
            <w:pPr>
              <w:pStyle w:val="afffff"/>
            </w:pPr>
            <w:r>
              <w:t>20180114051246</w:t>
            </w:r>
          </w:p>
        </w:tc>
      </w:tr>
    </w:tbl>
    <w:p w14:paraId="0E38554D" w14:textId="77777777" w:rsidR="0055738E" w:rsidRDefault="0055738E" w:rsidP="0055738E">
      <w:pPr>
        <w:pStyle w:val="afff1"/>
      </w:pPr>
      <w:r>
        <w:t xml:space="preserve">Следующая команда </w:t>
      </w:r>
      <w:r w:rsidRPr="000C5B1F">
        <w:rPr>
          <w:rStyle w:val="afffff0"/>
        </w:rPr>
        <w:t>gprestore</w:t>
      </w:r>
      <w:r>
        <w:t xml:space="preserve"> указывает метку времени </w:t>
      </w:r>
      <w:r w:rsidRPr="00FB2058">
        <w:rPr>
          <w:rStyle w:val="afffff0"/>
          <w:lang w:val="ru-RU"/>
        </w:rPr>
        <w:t>20121114064330</w:t>
      </w:r>
      <w:r>
        <w:t xml:space="preserve">. Для выполнения восстановления должна быть доступна инкрементная резервная копия с метками времени </w:t>
      </w:r>
      <w:r w:rsidRPr="00FB2058">
        <w:rPr>
          <w:rStyle w:val="afffff0"/>
          <w:lang w:val="ru-RU"/>
        </w:rPr>
        <w:t>20120714095512</w:t>
      </w:r>
      <w:r>
        <w:t xml:space="preserve"> и </w:t>
      </w:r>
      <w:r w:rsidRPr="00FB2058">
        <w:rPr>
          <w:rStyle w:val="afffff0"/>
          <w:lang w:val="ru-RU"/>
        </w:rPr>
        <w:t>20120914081205</w:t>
      </w:r>
      <w:r>
        <w:t xml:space="preserve"> и полная резервная копия.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365DC5D0" w14:textId="77777777" w:rsidTr="0055738E">
        <w:tc>
          <w:tcPr>
            <w:tcW w:w="9344" w:type="dxa"/>
            <w:shd w:val="clear" w:color="auto" w:fill="F2F2F2" w:themeFill="background1" w:themeFillShade="F2"/>
          </w:tcPr>
          <w:p w14:paraId="222D13D0" w14:textId="77777777" w:rsidR="0055738E" w:rsidRPr="00FC33C0" w:rsidRDefault="0055738E" w:rsidP="0055738E">
            <w:pPr>
              <w:pStyle w:val="afffff"/>
            </w:pPr>
            <w:r w:rsidRPr="00FC33C0">
              <w:t>gprestore --timestamp 20121114064330 --redirect-db mystest --create-db</w:t>
            </w:r>
          </w:p>
        </w:tc>
      </w:tr>
    </w:tbl>
    <w:p w14:paraId="5112F930" w14:textId="77777777" w:rsidR="0055738E" w:rsidRPr="00FC33C0" w:rsidRDefault="0055738E" w:rsidP="000C5B1F">
      <w:pPr>
        <w:pStyle w:val="3a"/>
      </w:pPr>
      <w:bookmarkStart w:id="82" w:name="_Toc74742944"/>
      <w:r w:rsidRPr="002B0E9D">
        <w:t>gpscp</w:t>
      </w:r>
      <w:bookmarkEnd w:id="82"/>
    </w:p>
    <w:p w14:paraId="5FEE7CC1" w14:textId="77777777" w:rsidR="0055738E" w:rsidRPr="002B0E9D" w:rsidRDefault="0055738E" w:rsidP="0055738E">
      <w:pPr>
        <w:pStyle w:val="afff1"/>
      </w:pPr>
      <w:r w:rsidRPr="002B0E9D">
        <w:t>Копирует файлы сразу между несколькими хостами.</w:t>
      </w:r>
    </w:p>
    <w:p w14:paraId="5B34DB8B" w14:textId="55714B88" w:rsidR="0055738E" w:rsidRPr="002F4B86" w:rsidRDefault="00065387" w:rsidP="000749E2">
      <w:pPr>
        <w:pStyle w:val="46"/>
        <w:rPr>
          <w:lang w:val="ru-RU"/>
        </w:rPr>
      </w:pPr>
      <w:r>
        <w:lastRenderedPageBreak/>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13B274E0" w14:textId="77777777" w:rsidTr="0055738E">
        <w:tc>
          <w:tcPr>
            <w:tcW w:w="9344" w:type="dxa"/>
            <w:shd w:val="clear" w:color="auto" w:fill="F2F2F2" w:themeFill="background1" w:themeFillShade="F2"/>
          </w:tcPr>
          <w:p w14:paraId="15D73EC3" w14:textId="77777777" w:rsidR="0055738E" w:rsidRDefault="0055738E" w:rsidP="0055738E">
            <w:pPr>
              <w:pStyle w:val="afffff"/>
            </w:pPr>
            <w:r>
              <w:t xml:space="preserve">gpscp { -f </w:t>
            </w:r>
            <w:r w:rsidRPr="00547D0D">
              <w:rPr>
                <w:i/>
              </w:rPr>
              <w:t>hostfile_gpssh</w:t>
            </w:r>
            <w:r>
              <w:t xml:space="preserve"> | -h </w:t>
            </w:r>
            <w:r w:rsidRPr="00547D0D">
              <w:rPr>
                <w:i/>
              </w:rPr>
              <w:t>hostname</w:t>
            </w:r>
            <w:r>
              <w:t xml:space="preserve"> [-h </w:t>
            </w:r>
            <w:r w:rsidRPr="00547D0D">
              <w:rPr>
                <w:i/>
              </w:rPr>
              <w:t>hostname</w:t>
            </w:r>
            <w:r>
              <w:t xml:space="preserve"> ...] } </w:t>
            </w:r>
          </w:p>
          <w:p w14:paraId="7D8F7B74" w14:textId="77777777" w:rsidR="0055738E" w:rsidRDefault="0055738E" w:rsidP="0055738E">
            <w:pPr>
              <w:pStyle w:val="afffff"/>
            </w:pPr>
            <w:r>
              <w:t xml:space="preserve">      [-J </w:t>
            </w:r>
            <w:r w:rsidRPr="00547D0D">
              <w:rPr>
                <w:i/>
              </w:rPr>
              <w:t>character</w:t>
            </w:r>
            <w:r>
              <w:t>] [-v] [[</w:t>
            </w:r>
            <w:r w:rsidRPr="00547D0D">
              <w:rPr>
                <w:i/>
              </w:rPr>
              <w:t>user@</w:t>
            </w:r>
            <w:r>
              <w:t>]</w:t>
            </w:r>
            <w:r w:rsidRPr="00547D0D">
              <w:rPr>
                <w:i/>
              </w:rPr>
              <w:t>hostname</w:t>
            </w:r>
            <w:r w:rsidRPr="00547D0D">
              <w:t>:</w:t>
            </w:r>
            <w:r>
              <w:t>]</w:t>
            </w:r>
            <w:r w:rsidRPr="00547D0D">
              <w:rPr>
                <w:i/>
              </w:rPr>
              <w:t>file_to_copy</w:t>
            </w:r>
            <w:r>
              <w:t xml:space="preserve"> [...]</w:t>
            </w:r>
          </w:p>
          <w:p w14:paraId="04800F53" w14:textId="77777777" w:rsidR="0055738E" w:rsidRDefault="0055738E" w:rsidP="0055738E">
            <w:pPr>
              <w:pStyle w:val="afffff"/>
            </w:pPr>
            <w:r>
              <w:t xml:space="preserve">      [[</w:t>
            </w:r>
            <w:r w:rsidRPr="00547D0D">
              <w:rPr>
                <w:i/>
              </w:rPr>
              <w:t>user</w:t>
            </w:r>
            <w:r>
              <w:t>@]</w:t>
            </w:r>
            <w:r w:rsidRPr="00547D0D">
              <w:rPr>
                <w:i/>
              </w:rPr>
              <w:t>hostname</w:t>
            </w:r>
            <w:r>
              <w:t>:]</w:t>
            </w:r>
            <w:r w:rsidRPr="00547D0D">
              <w:rPr>
                <w:i/>
              </w:rPr>
              <w:t>copy_to_path</w:t>
            </w:r>
          </w:p>
          <w:p w14:paraId="3FD89222" w14:textId="77777777" w:rsidR="0055738E" w:rsidRDefault="0055738E" w:rsidP="0055738E">
            <w:pPr>
              <w:pStyle w:val="afffff"/>
            </w:pPr>
          </w:p>
          <w:p w14:paraId="726AF7EB" w14:textId="77777777" w:rsidR="0055738E" w:rsidRDefault="0055738E" w:rsidP="0055738E">
            <w:pPr>
              <w:pStyle w:val="afffff"/>
            </w:pPr>
            <w:proofErr w:type="gramStart"/>
            <w:r>
              <w:t>gpscp</w:t>
            </w:r>
            <w:proofErr w:type="gramEnd"/>
            <w:r>
              <w:t xml:space="preserve"> -? </w:t>
            </w:r>
          </w:p>
          <w:p w14:paraId="0CB5DCD9" w14:textId="77777777" w:rsidR="0055738E" w:rsidRDefault="0055738E" w:rsidP="0055738E">
            <w:pPr>
              <w:pStyle w:val="afffff"/>
            </w:pPr>
          </w:p>
          <w:p w14:paraId="37E628A8" w14:textId="77777777" w:rsidR="0055738E" w:rsidRPr="001F26BF" w:rsidRDefault="0055738E" w:rsidP="0055738E">
            <w:pPr>
              <w:pStyle w:val="afffff"/>
            </w:pPr>
            <w:r>
              <w:t>gpscp --version</w:t>
            </w:r>
          </w:p>
        </w:tc>
      </w:tr>
    </w:tbl>
    <w:p w14:paraId="403A5F8F" w14:textId="77777777" w:rsidR="0055738E" w:rsidRDefault="0055738E" w:rsidP="000749E2">
      <w:pPr>
        <w:pStyle w:val="46"/>
      </w:pPr>
      <w:r>
        <w:t>Описание</w:t>
      </w:r>
    </w:p>
    <w:p w14:paraId="1A70D4E8" w14:textId="07D989C7" w:rsidR="0055738E" w:rsidRDefault="0055738E" w:rsidP="0055738E">
      <w:pPr>
        <w:pStyle w:val="afff1"/>
      </w:pPr>
      <w:r>
        <w:t xml:space="preserve">Утилита </w:t>
      </w:r>
      <w:r w:rsidRPr="00547D0D">
        <w:rPr>
          <w:rStyle w:val="afffff0"/>
        </w:rPr>
        <w:t>gpscp</w:t>
      </w:r>
      <w:r>
        <w:t xml:space="preserve"> позволяет копировать один или несколько файлов с указанных хостов на другие указанные хосты одной командой, используя SCP (безопасное копирование</w:t>
      </w:r>
      <w:r w:rsidRPr="00547D0D">
        <w:t xml:space="preserve">, </w:t>
      </w:r>
      <w:r w:rsidRPr="00547D0D">
        <w:rPr>
          <w:lang w:val="en-US"/>
        </w:rPr>
        <w:t>secure</w:t>
      </w:r>
      <w:r w:rsidRPr="00547D0D">
        <w:t xml:space="preserve"> </w:t>
      </w:r>
      <w:r w:rsidRPr="00547D0D">
        <w:rPr>
          <w:lang w:val="en-US"/>
        </w:rPr>
        <w:t>copy</w:t>
      </w:r>
      <w:r>
        <w:t xml:space="preserve">). Например, вы можете скопировать файл с хоста мастера </w:t>
      </w:r>
      <w:r w:rsidR="002C3408">
        <w:t>RT.Warehouse</w:t>
      </w:r>
      <w:r>
        <w:t xml:space="preserve"> на все хосты сегментов одновременно.</w:t>
      </w:r>
    </w:p>
    <w:p w14:paraId="75A48798" w14:textId="77777777" w:rsidR="0055738E" w:rsidRDefault="0055738E" w:rsidP="0055738E">
      <w:pPr>
        <w:pStyle w:val="afff1"/>
      </w:pPr>
      <w:r>
        <w:t xml:space="preserve">Чтобы указать хосты, участвующие в сеансе SCP, используйте параметр </w:t>
      </w:r>
      <w:r>
        <w:rPr>
          <w:rStyle w:val="afffff0"/>
          <w:lang w:val="ru-RU"/>
        </w:rPr>
        <w:noBreakHyphen/>
      </w:r>
      <w:r w:rsidRPr="00547D0D">
        <w:rPr>
          <w:rStyle w:val="afffff0"/>
        </w:rPr>
        <w:t>f</w:t>
      </w:r>
      <w:r>
        <w:t xml:space="preserve">, чтобы указать файл, содержащий список имён хостов, или используйте параметр </w:t>
      </w:r>
      <w:r w:rsidRPr="00846F43">
        <w:rPr>
          <w:rStyle w:val="afffff0"/>
          <w:lang w:val="ru-RU"/>
        </w:rPr>
        <w:t>-</w:t>
      </w:r>
      <w:r w:rsidRPr="00547D0D">
        <w:rPr>
          <w:rStyle w:val="afffff0"/>
        </w:rPr>
        <w:t>h</w:t>
      </w:r>
      <w:r>
        <w:t>, чтобы указать имена отдельных хостов в командной строке. Требуется хотя бы одно имя хоста (</w:t>
      </w:r>
      <w:r w:rsidRPr="00547D0D">
        <w:rPr>
          <w:rStyle w:val="afffff0"/>
          <w:lang w:val="ru-RU"/>
        </w:rPr>
        <w:t>-</w:t>
      </w:r>
      <w:r w:rsidRPr="00547D0D">
        <w:rPr>
          <w:rStyle w:val="afffff0"/>
        </w:rPr>
        <w:t>h</w:t>
      </w:r>
      <w:r>
        <w:t>) или файл хоста (</w:t>
      </w:r>
      <w:r w:rsidRPr="00547D0D">
        <w:rPr>
          <w:rStyle w:val="afffff0"/>
          <w:lang w:val="ru-RU"/>
        </w:rPr>
        <w:noBreakHyphen/>
      </w:r>
      <w:r w:rsidRPr="00547D0D">
        <w:rPr>
          <w:rStyle w:val="afffff0"/>
        </w:rPr>
        <w:t>f</w:t>
      </w:r>
      <w:r>
        <w:t xml:space="preserve">). Параметр </w:t>
      </w:r>
      <w:r w:rsidRPr="00846F43">
        <w:rPr>
          <w:rStyle w:val="afffff0"/>
          <w:lang w:val="ru-RU"/>
        </w:rPr>
        <w:t>-</w:t>
      </w:r>
      <w:r w:rsidRPr="00547D0D">
        <w:rPr>
          <w:rStyle w:val="afffff0"/>
        </w:rPr>
        <w:t>J</w:t>
      </w:r>
      <w:r>
        <w:t xml:space="preserve"> позволяет вам указать один символ для замены </w:t>
      </w:r>
      <w:r w:rsidRPr="00547D0D">
        <w:rPr>
          <w:rStyle w:val="afffff0"/>
        </w:rPr>
        <w:t>hostname</w:t>
      </w:r>
      <w:r>
        <w:t xml:space="preserve"> в </w:t>
      </w:r>
      <w:r w:rsidRPr="00547D0D">
        <w:rPr>
          <w:rStyle w:val="afffff0"/>
        </w:rPr>
        <w:t>copy</w:t>
      </w:r>
      <w:r w:rsidRPr="00846F43">
        <w:rPr>
          <w:rStyle w:val="afffff0"/>
          <w:lang w:val="ru-RU"/>
        </w:rPr>
        <w:t xml:space="preserve"> </w:t>
      </w:r>
      <w:r w:rsidRPr="00547D0D">
        <w:rPr>
          <w:rStyle w:val="afffff0"/>
        </w:rPr>
        <w:t>from</w:t>
      </w:r>
      <w:r>
        <w:t xml:space="preserve"> и </w:t>
      </w:r>
      <w:r w:rsidRPr="00547D0D">
        <w:rPr>
          <w:rStyle w:val="afffff0"/>
        </w:rPr>
        <w:t>copy</w:t>
      </w:r>
      <w:r w:rsidRPr="00846F43">
        <w:rPr>
          <w:rStyle w:val="afffff0"/>
          <w:lang w:val="ru-RU"/>
        </w:rPr>
        <w:t xml:space="preserve"> </w:t>
      </w:r>
      <w:r w:rsidRPr="00547D0D">
        <w:rPr>
          <w:rStyle w:val="afffff0"/>
        </w:rPr>
        <w:t>to</w:t>
      </w:r>
      <w:r w:rsidRPr="001F0CC0">
        <w:t xml:space="preserve"> </w:t>
      </w:r>
      <w:r>
        <w:t xml:space="preserve">строки назначения. Если </w:t>
      </w:r>
      <w:r w:rsidRPr="00547D0D">
        <w:rPr>
          <w:rStyle w:val="afffff0"/>
          <w:lang w:val="ru-RU"/>
        </w:rPr>
        <w:t>-</w:t>
      </w:r>
      <w:r w:rsidRPr="00547D0D">
        <w:rPr>
          <w:rStyle w:val="afffff0"/>
        </w:rPr>
        <w:t>J</w:t>
      </w:r>
      <w:r>
        <w:t xml:space="preserve"> не указан, символ подстановки по умолчанию — знак равенства (</w:t>
      </w:r>
      <w:r w:rsidRPr="00846F43">
        <w:rPr>
          <w:rStyle w:val="afffff0"/>
          <w:lang w:val="ru-RU"/>
        </w:rPr>
        <w:t>=</w:t>
      </w:r>
      <w:r>
        <w:t xml:space="preserve">). Например, следующая команда </w:t>
      </w:r>
      <w:proofErr w:type="gramStart"/>
      <w:r>
        <w:t xml:space="preserve">скопирует </w:t>
      </w:r>
      <w:r w:rsidRPr="00846F43">
        <w:rPr>
          <w:rStyle w:val="afffff0"/>
          <w:lang w:val="ru-RU"/>
        </w:rPr>
        <w:t>.</w:t>
      </w:r>
      <w:r w:rsidRPr="00547D0D">
        <w:rPr>
          <w:rStyle w:val="afffff0"/>
        </w:rPr>
        <w:t>bashrc</w:t>
      </w:r>
      <w:proofErr w:type="gramEnd"/>
      <w:r>
        <w:t xml:space="preserve"> с локального хоста в </w:t>
      </w:r>
      <w:r w:rsidRPr="00846F43">
        <w:rPr>
          <w:rStyle w:val="afffff0"/>
          <w:lang w:val="ru-RU"/>
        </w:rPr>
        <w:t>/</w:t>
      </w:r>
      <w:r w:rsidRPr="00547D0D">
        <w:rPr>
          <w:rStyle w:val="afffff0"/>
        </w:rPr>
        <w:t>home</w:t>
      </w:r>
      <w:r w:rsidRPr="00846F43">
        <w:rPr>
          <w:rStyle w:val="afffff0"/>
          <w:lang w:val="ru-RU"/>
        </w:rPr>
        <w:t>/</w:t>
      </w:r>
      <w:r w:rsidRPr="00547D0D">
        <w:rPr>
          <w:rStyle w:val="afffff0"/>
        </w:rPr>
        <w:t>gpadmin</w:t>
      </w:r>
      <w:r>
        <w:t xml:space="preserve"> на всех хостах, указанных в </w:t>
      </w:r>
      <w:r w:rsidRPr="00547D0D">
        <w:rPr>
          <w:rStyle w:val="afffff0"/>
        </w:rPr>
        <w:t>hostfile</w:t>
      </w:r>
      <w:r w:rsidRPr="00846F43">
        <w:rPr>
          <w:rStyle w:val="afffff0"/>
          <w:lang w:val="ru-RU"/>
        </w:rPr>
        <w:t>_</w:t>
      </w:r>
      <w:r w:rsidRPr="00547D0D">
        <w:rPr>
          <w:rStyle w:val="afffff0"/>
        </w:rPr>
        <w:t>gpssh</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28B4CEB" w14:textId="77777777" w:rsidTr="0055738E">
        <w:tc>
          <w:tcPr>
            <w:tcW w:w="9344" w:type="dxa"/>
            <w:shd w:val="clear" w:color="auto" w:fill="F2F2F2" w:themeFill="background1" w:themeFillShade="F2"/>
          </w:tcPr>
          <w:p w14:paraId="43F2BEB7" w14:textId="77777777" w:rsidR="0055738E" w:rsidRPr="001F26BF" w:rsidRDefault="0055738E" w:rsidP="0055738E">
            <w:pPr>
              <w:pStyle w:val="afffff"/>
            </w:pPr>
            <w:r w:rsidRPr="001F0CC0">
              <w:t>gpscp -f hostfile_gpssh .bashrc =:/home/gpadmin</w:t>
            </w:r>
          </w:p>
        </w:tc>
      </w:tr>
    </w:tbl>
    <w:p w14:paraId="4512B66D" w14:textId="77777777" w:rsidR="0055738E" w:rsidRDefault="0055738E" w:rsidP="0055738E">
      <w:pPr>
        <w:pStyle w:val="afff1"/>
      </w:pPr>
      <w:r>
        <w:t xml:space="preserve">Если имя пользователя не указано в списке хостов или с </w:t>
      </w:r>
      <w:r w:rsidRPr="00D10669">
        <w:rPr>
          <w:rStyle w:val="afffff0"/>
          <w:i/>
        </w:rPr>
        <w:t>user</w:t>
      </w:r>
      <w:r w:rsidRPr="00846F43">
        <w:rPr>
          <w:rStyle w:val="afffff0"/>
          <w:lang w:val="ru-RU"/>
        </w:rPr>
        <w:t>@</w:t>
      </w:r>
      <w:r>
        <w:t xml:space="preserve"> в пути к файлу, </w:t>
      </w:r>
      <w:r w:rsidRPr="00D10669">
        <w:rPr>
          <w:rStyle w:val="afffff0"/>
        </w:rPr>
        <w:t>gpscp</w:t>
      </w:r>
      <w:r>
        <w:t xml:space="preserve"> скопирует файлы как текущий авторизованный пользователь. Чтобы определить текущего пользователя, вошедшего в систему, выполните команду </w:t>
      </w:r>
      <w:r w:rsidRPr="00D10669">
        <w:rPr>
          <w:rStyle w:val="afffff0"/>
        </w:rPr>
        <w:t>whoami</w:t>
      </w:r>
      <w:r>
        <w:t xml:space="preserve">. По умолчанию </w:t>
      </w:r>
      <w:r w:rsidRPr="00D10669">
        <w:rPr>
          <w:rStyle w:val="afffff0"/>
        </w:rPr>
        <w:t>gpscp</w:t>
      </w:r>
      <w:r>
        <w:t xml:space="preserve"> переходит к </w:t>
      </w:r>
      <w:r w:rsidRPr="00D10669">
        <w:rPr>
          <w:rStyle w:val="afffff0"/>
          <w:lang w:val="ru-RU"/>
        </w:rPr>
        <w:t>$</w:t>
      </w:r>
      <w:r w:rsidRPr="00D10669">
        <w:rPr>
          <w:rStyle w:val="afffff0"/>
        </w:rPr>
        <w:t>HOME</w:t>
      </w:r>
      <w:r>
        <w:t xml:space="preserve"> пользователя сеанса на удалённых хостах после входа в систему. Чтобы файл был скопирован в правильное место на удалённых хостах, рекомендуется использовать абсолютные пути.</w:t>
      </w:r>
    </w:p>
    <w:p w14:paraId="79ED5261" w14:textId="77777777" w:rsidR="0055738E" w:rsidRPr="002B0E9D" w:rsidRDefault="0055738E" w:rsidP="0055738E">
      <w:pPr>
        <w:pStyle w:val="afff1"/>
      </w:pPr>
      <w:r>
        <w:t xml:space="preserve">Перед использованием </w:t>
      </w:r>
      <w:r w:rsidRPr="00D10669">
        <w:rPr>
          <w:rStyle w:val="afffff0"/>
        </w:rPr>
        <w:t>gpscp</w:t>
      </w:r>
      <w:r>
        <w:t xml:space="preserve"> вы должны настроить доверенный доступ между хостами, участвующими в сеансе SCP. Вы можете использовать утилиту </w:t>
      </w:r>
      <w:r w:rsidRPr="00D10669">
        <w:rPr>
          <w:rStyle w:val="afffff0"/>
        </w:rPr>
        <w:t>gpssh</w:t>
      </w:r>
      <w:r w:rsidRPr="00846F43">
        <w:rPr>
          <w:rStyle w:val="afffff0"/>
          <w:lang w:val="ru-RU"/>
        </w:rPr>
        <w:t>-</w:t>
      </w:r>
      <w:r w:rsidRPr="00D10669">
        <w:rPr>
          <w:rStyle w:val="afffff0"/>
        </w:rPr>
        <w:t>exkeys</w:t>
      </w:r>
      <w:r>
        <w:t xml:space="preserve"> для обновления известных файлов хоста и обмена открытыми ключами между хостами, если вы этого еще не сделали.</w:t>
      </w:r>
    </w:p>
    <w:p w14:paraId="207E4AD3" w14:textId="77777777" w:rsidR="0055738E" w:rsidRPr="002F4B86" w:rsidRDefault="0055738E" w:rsidP="000749E2">
      <w:pPr>
        <w:pStyle w:val="46"/>
        <w:rPr>
          <w:lang w:val="ru-RU"/>
        </w:rPr>
      </w:pPr>
      <w:r w:rsidRPr="004528BE">
        <w:t>Параметры</w:t>
      </w:r>
    </w:p>
    <w:p w14:paraId="28095699" w14:textId="5EABEACA" w:rsidR="0055738E" w:rsidRPr="004969EA" w:rsidRDefault="0055738E" w:rsidP="0055738E">
      <w:pPr>
        <w:pStyle w:val="aff6"/>
      </w:pPr>
      <w:r w:rsidRPr="00624C80">
        <w:t xml:space="preserve">Таблица </w:t>
      </w:r>
      <w:fldSimple w:instr=" SEQ Таблица \* ARABIC ">
        <w:r w:rsidR="000D13AA">
          <w:rPr>
            <w:noProof/>
          </w:rPr>
          <w:t>50</w:t>
        </w:r>
      </w:fldSimple>
      <w:r w:rsidRPr="00624C80">
        <w:t xml:space="preserve"> </w:t>
      </w:r>
      <w:r w:rsidRPr="00624C80">
        <w:rPr>
          <w:rFonts w:cs="Times New Roman"/>
        </w:rPr>
        <w:t>—</w:t>
      </w:r>
      <w:r w:rsidRPr="00624C80">
        <w:t xml:space="preserve"> </w:t>
      </w:r>
      <w:r>
        <w:t xml:space="preserve">Параметры </w:t>
      </w:r>
      <w:r w:rsidRPr="00A74285">
        <w:rPr>
          <w:lang w:val="en-US"/>
        </w:rPr>
        <w:t>gpscp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3F682585" w14:textId="77777777" w:rsidTr="0055738E">
        <w:trPr>
          <w:trHeight w:val="454"/>
          <w:tblHeader/>
        </w:trPr>
        <w:tc>
          <w:tcPr>
            <w:tcW w:w="2483" w:type="dxa"/>
            <w:shd w:val="clear" w:color="auto" w:fill="7030A0"/>
            <w:tcMar>
              <w:top w:w="57" w:type="dxa"/>
              <w:left w:w="85" w:type="dxa"/>
              <w:bottom w:w="57" w:type="dxa"/>
              <w:right w:w="85" w:type="dxa"/>
            </w:tcMar>
          </w:tcPr>
          <w:p w14:paraId="094BEC2D"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40B01D7D" w14:textId="77777777" w:rsidR="0055738E" w:rsidRPr="00991D67" w:rsidRDefault="0055738E" w:rsidP="0055738E">
            <w:pPr>
              <w:pStyle w:val="affa"/>
            </w:pPr>
            <w:r>
              <w:t>Описание</w:t>
            </w:r>
          </w:p>
        </w:tc>
      </w:tr>
      <w:tr w:rsidR="0055738E" w:rsidRPr="00A74285" w14:paraId="4FAECB7A" w14:textId="77777777" w:rsidTr="0055738E">
        <w:tc>
          <w:tcPr>
            <w:tcW w:w="2483" w:type="dxa"/>
            <w:tcMar>
              <w:top w:w="57" w:type="dxa"/>
              <w:left w:w="85" w:type="dxa"/>
              <w:bottom w:w="57" w:type="dxa"/>
              <w:right w:w="85" w:type="dxa"/>
            </w:tcMar>
          </w:tcPr>
          <w:p w14:paraId="19742261" w14:textId="77777777" w:rsidR="0055738E" w:rsidRPr="00991D67" w:rsidRDefault="0055738E" w:rsidP="0055738E">
            <w:pPr>
              <w:pStyle w:val="afffff6"/>
              <w:jc w:val="left"/>
            </w:pPr>
            <w:r w:rsidRPr="00A74285">
              <w:t xml:space="preserve">-f </w:t>
            </w:r>
            <w:r w:rsidRPr="00D10669">
              <w:rPr>
                <w:i/>
              </w:rPr>
              <w:t>hostfile_gpssh</w:t>
            </w:r>
          </w:p>
        </w:tc>
        <w:tc>
          <w:tcPr>
            <w:tcW w:w="6861" w:type="dxa"/>
            <w:tcMar>
              <w:top w:w="57" w:type="dxa"/>
              <w:left w:w="85" w:type="dxa"/>
              <w:bottom w:w="57" w:type="dxa"/>
              <w:right w:w="85" w:type="dxa"/>
            </w:tcMar>
          </w:tcPr>
          <w:p w14:paraId="1757AC85" w14:textId="77777777" w:rsidR="0055738E" w:rsidRDefault="0055738E" w:rsidP="0055738E">
            <w:pPr>
              <w:pStyle w:val="aff8"/>
              <w:rPr>
                <w:lang w:val="ru-RU"/>
              </w:rPr>
            </w:pPr>
            <w:r>
              <w:rPr>
                <w:lang w:val="ru-RU"/>
              </w:rPr>
              <w:t>Задаё</w:t>
            </w:r>
            <w:r w:rsidRPr="00A74285">
              <w:rPr>
                <w:lang w:val="ru-RU"/>
              </w:rPr>
              <w:t>т имя файла, содержащего список хостов, которые будут</w:t>
            </w:r>
            <w:r>
              <w:rPr>
                <w:lang w:val="ru-RU"/>
              </w:rPr>
              <w:t xml:space="preserve"> участвовать в этом сеансе SCP. Синтаксис файла хоста —</w:t>
            </w:r>
            <w:r w:rsidRPr="00A74285">
              <w:rPr>
                <w:lang w:val="ru-RU"/>
              </w:rPr>
              <w:t xml:space="preserve"> по одному хосту в строке следующим образом:</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55738E" w:rsidRPr="001F26BF" w14:paraId="33725BBE" w14:textId="77777777" w:rsidTr="0055738E">
              <w:tc>
                <w:tcPr>
                  <w:tcW w:w="9344" w:type="dxa"/>
                  <w:shd w:val="clear" w:color="auto" w:fill="F2F2F2" w:themeFill="background1" w:themeFillShade="F2"/>
                </w:tcPr>
                <w:p w14:paraId="19823685" w14:textId="77777777" w:rsidR="0055738E" w:rsidRPr="00E6635F" w:rsidRDefault="0055738E" w:rsidP="0055738E">
                  <w:pPr>
                    <w:pStyle w:val="afffff6"/>
                    <w:rPr>
                      <w:lang w:val="en-US"/>
                    </w:rPr>
                  </w:pPr>
                  <w:r w:rsidRPr="00A74285">
                    <w:rPr>
                      <w:lang w:val="en-US"/>
                    </w:rPr>
                    <w:lastRenderedPageBreak/>
                    <w:t>&lt;</w:t>
                  </w:r>
                  <w:r w:rsidRPr="00D10669">
                    <w:rPr>
                      <w:i/>
                      <w:lang w:val="en-US"/>
                    </w:rPr>
                    <w:t>hostname</w:t>
                  </w:r>
                  <w:r w:rsidRPr="00A74285">
                    <w:rPr>
                      <w:lang w:val="en-US"/>
                    </w:rPr>
                    <w:t>&gt;</w:t>
                  </w:r>
                </w:p>
              </w:tc>
            </w:tr>
          </w:tbl>
          <w:p w14:paraId="4536502E" w14:textId="77777777" w:rsidR="0055738E" w:rsidRPr="00A74285" w:rsidRDefault="0055738E" w:rsidP="0055738E">
            <w:pPr>
              <w:pStyle w:val="aff8"/>
            </w:pPr>
          </w:p>
        </w:tc>
      </w:tr>
      <w:tr w:rsidR="0055738E" w:rsidRPr="00A74285" w14:paraId="48F3940A" w14:textId="77777777" w:rsidTr="0055738E">
        <w:tc>
          <w:tcPr>
            <w:tcW w:w="2483" w:type="dxa"/>
            <w:tcMar>
              <w:top w:w="57" w:type="dxa"/>
              <w:left w:w="85" w:type="dxa"/>
              <w:bottom w:w="57" w:type="dxa"/>
              <w:right w:w="85" w:type="dxa"/>
            </w:tcMar>
          </w:tcPr>
          <w:p w14:paraId="7FC0EE31" w14:textId="77777777" w:rsidR="0055738E" w:rsidRPr="00991D67" w:rsidRDefault="0055738E" w:rsidP="0055738E">
            <w:pPr>
              <w:pStyle w:val="afffff6"/>
              <w:jc w:val="left"/>
            </w:pPr>
            <w:r w:rsidRPr="00A74285">
              <w:lastRenderedPageBreak/>
              <w:t xml:space="preserve">-h </w:t>
            </w:r>
            <w:r w:rsidRPr="00D10669">
              <w:rPr>
                <w:i/>
              </w:rPr>
              <w:t>hostname</w:t>
            </w:r>
          </w:p>
        </w:tc>
        <w:tc>
          <w:tcPr>
            <w:tcW w:w="6861" w:type="dxa"/>
            <w:tcMar>
              <w:top w:w="57" w:type="dxa"/>
              <w:left w:w="85" w:type="dxa"/>
              <w:bottom w:w="57" w:type="dxa"/>
              <w:right w:w="85" w:type="dxa"/>
            </w:tcMar>
          </w:tcPr>
          <w:p w14:paraId="277EDD11" w14:textId="77777777" w:rsidR="0055738E" w:rsidRPr="00A74285" w:rsidRDefault="0055738E" w:rsidP="0055738E">
            <w:pPr>
              <w:pStyle w:val="aff8"/>
              <w:rPr>
                <w:lang w:val="ru-RU"/>
              </w:rPr>
            </w:pPr>
            <w:r>
              <w:rPr>
                <w:lang w:val="ru-RU"/>
              </w:rPr>
              <w:t>Задаё</w:t>
            </w:r>
            <w:r w:rsidRPr="00A74285">
              <w:rPr>
                <w:lang w:val="ru-RU"/>
              </w:rPr>
              <w:t xml:space="preserve">т одно имя хоста, который будет участвовать в этом сеансе </w:t>
            </w:r>
            <w:r>
              <w:t>SCP</w:t>
            </w:r>
            <w:r>
              <w:rPr>
                <w:lang w:val="ru-RU"/>
              </w:rPr>
              <w:t>.</w:t>
            </w:r>
            <w:r w:rsidRPr="00A74285">
              <w:rPr>
                <w:lang w:val="ru-RU"/>
              </w:rPr>
              <w:t xml:space="preserve"> Вы можете использовать </w:t>
            </w:r>
            <w:r>
              <w:rPr>
                <w:lang w:val="ru-RU"/>
              </w:rPr>
              <w:t>параметр</w:t>
            </w:r>
            <w:r w:rsidRPr="00A74285">
              <w:rPr>
                <w:lang w:val="ru-RU"/>
              </w:rPr>
              <w:t xml:space="preserve"> </w:t>
            </w:r>
            <w:r w:rsidRPr="00D10669">
              <w:rPr>
                <w:rStyle w:val="afffff7"/>
                <w:lang w:val="ru-RU"/>
              </w:rPr>
              <w:t>-</w:t>
            </w:r>
            <w:r w:rsidRPr="00D10669">
              <w:rPr>
                <w:rStyle w:val="afffff7"/>
              </w:rPr>
              <w:t>h</w:t>
            </w:r>
            <w:r w:rsidRPr="00A74285">
              <w:rPr>
                <w:lang w:val="ru-RU"/>
              </w:rPr>
              <w:t xml:space="preserve"> несколько </w:t>
            </w:r>
            <w:r>
              <w:rPr>
                <w:lang w:val="ru-RU"/>
              </w:rPr>
              <w:t>раз, чтобы указать несколько имё</w:t>
            </w:r>
            <w:r w:rsidRPr="00A74285">
              <w:rPr>
                <w:lang w:val="ru-RU"/>
              </w:rPr>
              <w:t>н хостов.</w:t>
            </w:r>
          </w:p>
        </w:tc>
      </w:tr>
      <w:tr w:rsidR="0055738E" w:rsidRPr="00A74285" w14:paraId="70A5FDAE" w14:textId="77777777" w:rsidTr="0055738E">
        <w:tc>
          <w:tcPr>
            <w:tcW w:w="2483" w:type="dxa"/>
            <w:tcMar>
              <w:top w:w="57" w:type="dxa"/>
              <w:left w:w="85" w:type="dxa"/>
              <w:bottom w:w="57" w:type="dxa"/>
              <w:right w:w="85" w:type="dxa"/>
            </w:tcMar>
          </w:tcPr>
          <w:p w14:paraId="43832CAF" w14:textId="77777777" w:rsidR="0055738E" w:rsidRPr="00A74285" w:rsidRDefault="0055738E" w:rsidP="0055738E">
            <w:pPr>
              <w:pStyle w:val="afffff6"/>
              <w:jc w:val="left"/>
            </w:pPr>
            <w:r w:rsidRPr="00A74285">
              <w:t xml:space="preserve">-J </w:t>
            </w:r>
            <w:r w:rsidRPr="00D10669">
              <w:rPr>
                <w:i/>
              </w:rPr>
              <w:t>character</w:t>
            </w:r>
          </w:p>
        </w:tc>
        <w:tc>
          <w:tcPr>
            <w:tcW w:w="6861" w:type="dxa"/>
            <w:tcMar>
              <w:top w:w="57" w:type="dxa"/>
              <w:left w:w="85" w:type="dxa"/>
              <w:bottom w:w="57" w:type="dxa"/>
              <w:right w:w="85" w:type="dxa"/>
            </w:tcMar>
          </w:tcPr>
          <w:p w14:paraId="1A560261" w14:textId="77777777" w:rsidR="0055738E" w:rsidRPr="00A74285" w:rsidRDefault="0055738E" w:rsidP="0055738E">
            <w:pPr>
              <w:pStyle w:val="aff8"/>
              <w:rPr>
                <w:lang w:val="ru-RU"/>
              </w:rPr>
            </w:pPr>
            <w:r w:rsidRPr="00A74285">
              <w:rPr>
                <w:lang w:val="ru-RU"/>
              </w:rPr>
              <w:t xml:space="preserve">Параметр </w:t>
            </w:r>
            <w:r w:rsidRPr="00846F43">
              <w:rPr>
                <w:rStyle w:val="afffff7"/>
                <w:lang w:val="ru-RU"/>
              </w:rPr>
              <w:t>-</w:t>
            </w:r>
            <w:r w:rsidRPr="00D10669">
              <w:rPr>
                <w:rStyle w:val="afffff7"/>
              </w:rPr>
              <w:t>J</w:t>
            </w:r>
            <w:r w:rsidRPr="00A74285">
              <w:rPr>
                <w:lang w:val="ru-RU"/>
              </w:rPr>
              <w:t xml:space="preserve"> позволяет указать один символ для замены имени хоста в строках н</w:t>
            </w:r>
            <w:r>
              <w:rPr>
                <w:lang w:val="ru-RU"/>
              </w:rPr>
              <w:t>азначения и копировании из них.</w:t>
            </w:r>
            <w:r w:rsidRPr="00A74285">
              <w:rPr>
                <w:lang w:val="ru-RU"/>
              </w:rPr>
              <w:t xml:space="preserve"> Если </w:t>
            </w:r>
            <w:r w:rsidRPr="00D10669">
              <w:rPr>
                <w:rStyle w:val="afffff7"/>
                <w:lang w:val="ru-RU"/>
              </w:rPr>
              <w:t>-</w:t>
            </w:r>
            <w:r w:rsidRPr="00D10669">
              <w:rPr>
                <w:rStyle w:val="afffff7"/>
              </w:rPr>
              <w:t>J</w:t>
            </w:r>
            <w:r w:rsidRPr="00A74285">
              <w:rPr>
                <w:lang w:val="ru-RU"/>
              </w:rPr>
              <w:t xml:space="preserve"> не указан, с</w:t>
            </w:r>
            <w:r>
              <w:rPr>
                <w:lang w:val="ru-RU"/>
              </w:rPr>
              <w:t>имвол подстановки по умолчанию —</w:t>
            </w:r>
            <w:r w:rsidRPr="00A74285">
              <w:rPr>
                <w:lang w:val="ru-RU"/>
              </w:rPr>
              <w:t xml:space="preserve"> знак равенства (</w:t>
            </w:r>
            <w:r w:rsidRPr="00846F43">
              <w:rPr>
                <w:rStyle w:val="afffff7"/>
                <w:lang w:val="ru-RU"/>
              </w:rPr>
              <w:t>=</w:t>
            </w:r>
            <w:r w:rsidRPr="00A74285">
              <w:rPr>
                <w:lang w:val="ru-RU"/>
              </w:rPr>
              <w:t>).</w:t>
            </w:r>
          </w:p>
        </w:tc>
      </w:tr>
      <w:tr w:rsidR="0055738E" w:rsidRPr="00A74285" w14:paraId="51BB07E7" w14:textId="77777777" w:rsidTr="0055738E">
        <w:tc>
          <w:tcPr>
            <w:tcW w:w="2483" w:type="dxa"/>
            <w:tcMar>
              <w:top w:w="57" w:type="dxa"/>
              <w:left w:w="85" w:type="dxa"/>
              <w:bottom w:w="57" w:type="dxa"/>
              <w:right w:w="85" w:type="dxa"/>
            </w:tcMar>
          </w:tcPr>
          <w:p w14:paraId="2B01F020" w14:textId="77777777" w:rsidR="0055738E" w:rsidRPr="00A74285" w:rsidRDefault="0055738E" w:rsidP="0055738E">
            <w:pPr>
              <w:pStyle w:val="afffff6"/>
              <w:jc w:val="left"/>
            </w:pPr>
            <w:r>
              <w:t>-v</w:t>
            </w:r>
          </w:p>
        </w:tc>
        <w:tc>
          <w:tcPr>
            <w:tcW w:w="6861" w:type="dxa"/>
            <w:tcMar>
              <w:top w:w="57" w:type="dxa"/>
              <w:left w:w="85" w:type="dxa"/>
              <w:bottom w:w="57" w:type="dxa"/>
              <w:right w:w="85" w:type="dxa"/>
            </w:tcMar>
          </w:tcPr>
          <w:p w14:paraId="0465D578" w14:textId="77777777" w:rsidR="0055738E" w:rsidRPr="00A74285" w:rsidRDefault="0055738E" w:rsidP="0055738E">
            <w:pPr>
              <w:pStyle w:val="aff8"/>
              <w:rPr>
                <w:lang w:val="ru-RU"/>
              </w:rPr>
            </w:pPr>
            <w:r>
              <w:rPr>
                <w:lang w:val="ru-RU"/>
              </w:rPr>
              <w:t>Опционально.</w:t>
            </w:r>
            <w:r w:rsidRPr="00F37E49">
              <w:rPr>
                <w:lang w:val="ru-RU"/>
              </w:rPr>
              <w:t xml:space="preserve"> Сообщает дополнительные сообщения в дополнение к выходным данным команды SCP.</w:t>
            </w:r>
          </w:p>
        </w:tc>
      </w:tr>
      <w:tr w:rsidR="0055738E" w:rsidRPr="00A74285" w14:paraId="42BA75DA" w14:textId="77777777" w:rsidTr="0055738E">
        <w:tc>
          <w:tcPr>
            <w:tcW w:w="2483" w:type="dxa"/>
            <w:tcMar>
              <w:top w:w="57" w:type="dxa"/>
              <w:left w:w="85" w:type="dxa"/>
              <w:bottom w:w="57" w:type="dxa"/>
              <w:right w:w="85" w:type="dxa"/>
            </w:tcMar>
          </w:tcPr>
          <w:p w14:paraId="0F2B0250" w14:textId="77777777" w:rsidR="0055738E" w:rsidRPr="00D10669" w:rsidRDefault="0055738E" w:rsidP="0055738E">
            <w:pPr>
              <w:pStyle w:val="afffff6"/>
              <w:jc w:val="left"/>
              <w:rPr>
                <w:i/>
              </w:rPr>
            </w:pPr>
            <w:r w:rsidRPr="00D10669">
              <w:rPr>
                <w:i/>
              </w:rPr>
              <w:t>file_to_copy</w:t>
            </w:r>
          </w:p>
        </w:tc>
        <w:tc>
          <w:tcPr>
            <w:tcW w:w="6861" w:type="dxa"/>
            <w:tcMar>
              <w:top w:w="57" w:type="dxa"/>
              <w:left w:w="85" w:type="dxa"/>
              <w:bottom w:w="57" w:type="dxa"/>
              <w:right w:w="85" w:type="dxa"/>
            </w:tcMar>
          </w:tcPr>
          <w:p w14:paraId="00045EEE" w14:textId="77777777" w:rsidR="0055738E" w:rsidRDefault="0055738E" w:rsidP="0055738E">
            <w:pPr>
              <w:pStyle w:val="aff8"/>
              <w:rPr>
                <w:lang w:val="ru-RU"/>
              </w:rPr>
            </w:pPr>
            <w:r>
              <w:rPr>
                <w:lang w:val="ru-RU"/>
              </w:rPr>
              <w:t>Обязательный</w:t>
            </w:r>
            <w:r w:rsidRPr="00F37E49">
              <w:rPr>
                <w:lang w:val="ru-RU"/>
              </w:rPr>
              <w:t>. Имя файла (или абсолютный путь) к файлу, который вы хотите скопировать на другие хосты (</w:t>
            </w:r>
            <w:r>
              <w:rPr>
                <w:lang w:val="ru-RU"/>
              </w:rPr>
              <w:t>или места расположения файлов).</w:t>
            </w:r>
            <w:r w:rsidRPr="00F37E49">
              <w:rPr>
                <w:lang w:val="ru-RU"/>
              </w:rPr>
              <w:t xml:space="preserve"> Это может быть файл на локальном хосте или на другом названном хосте.</w:t>
            </w:r>
          </w:p>
        </w:tc>
      </w:tr>
      <w:tr w:rsidR="0055738E" w:rsidRPr="00A74285" w14:paraId="6FBE313D" w14:textId="77777777" w:rsidTr="0055738E">
        <w:tc>
          <w:tcPr>
            <w:tcW w:w="2483" w:type="dxa"/>
            <w:tcMar>
              <w:top w:w="57" w:type="dxa"/>
              <w:left w:w="85" w:type="dxa"/>
              <w:bottom w:w="57" w:type="dxa"/>
              <w:right w:w="85" w:type="dxa"/>
            </w:tcMar>
          </w:tcPr>
          <w:p w14:paraId="0647F82E" w14:textId="77777777" w:rsidR="0055738E" w:rsidRPr="00D10669" w:rsidRDefault="0055738E" w:rsidP="0055738E">
            <w:pPr>
              <w:pStyle w:val="afffff6"/>
              <w:jc w:val="left"/>
              <w:rPr>
                <w:i/>
              </w:rPr>
            </w:pPr>
            <w:r w:rsidRPr="00D10669">
              <w:rPr>
                <w:i/>
              </w:rPr>
              <w:t>copy_to_path</w:t>
            </w:r>
          </w:p>
        </w:tc>
        <w:tc>
          <w:tcPr>
            <w:tcW w:w="6861" w:type="dxa"/>
            <w:tcMar>
              <w:top w:w="57" w:type="dxa"/>
              <w:left w:w="85" w:type="dxa"/>
              <w:bottom w:w="57" w:type="dxa"/>
              <w:right w:w="85" w:type="dxa"/>
            </w:tcMar>
          </w:tcPr>
          <w:p w14:paraId="12089EBB" w14:textId="77777777" w:rsidR="0055738E" w:rsidRPr="00F37E49" w:rsidRDefault="0055738E" w:rsidP="0055738E">
            <w:pPr>
              <w:pStyle w:val="aff8"/>
              <w:rPr>
                <w:lang w:val="ru-RU"/>
              </w:rPr>
            </w:pPr>
            <w:r>
              <w:rPr>
                <w:lang w:val="ru-RU"/>
              </w:rPr>
              <w:t>Обязательный.</w:t>
            </w:r>
            <w:r w:rsidRPr="00F37E49">
              <w:rPr>
                <w:lang w:val="ru-RU"/>
              </w:rPr>
              <w:t xml:space="preserve"> Путь, по которому вы хотите скопирова</w:t>
            </w:r>
            <w:r>
              <w:rPr>
                <w:lang w:val="ru-RU"/>
              </w:rPr>
              <w:t>ть файл(ы) на указанные хосты.</w:t>
            </w:r>
            <w:r w:rsidRPr="00F37E49">
              <w:rPr>
                <w:lang w:val="ru-RU"/>
              </w:rPr>
              <w:t xml:space="preserve"> Если абсолютный путь не используется, файл будет скопирован относител</w:t>
            </w:r>
            <w:r>
              <w:rPr>
                <w:lang w:val="ru-RU"/>
              </w:rPr>
              <w:t xml:space="preserve">ьно </w:t>
            </w:r>
            <w:r w:rsidRPr="00846F43">
              <w:rPr>
                <w:rStyle w:val="afffff7"/>
                <w:lang w:val="ru-RU"/>
              </w:rPr>
              <w:t>$</w:t>
            </w:r>
            <w:r w:rsidRPr="00D10669">
              <w:rPr>
                <w:rStyle w:val="afffff7"/>
              </w:rPr>
              <w:t>HOME</w:t>
            </w:r>
            <w:r>
              <w:rPr>
                <w:lang w:val="ru-RU"/>
              </w:rPr>
              <w:t xml:space="preserve"> пользователя сеанса.</w:t>
            </w:r>
            <w:r w:rsidRPr="00F37E49">
              <w:rPr>
                <w:lang w:val="ru-RU"/>
              </w:rPr>
              <w:t xml:space="preserve"> Вы также можете использовать знак равенства '</w:t>
            </w:r>
            <w:r w:rsidRPr="00D10669">
              <w:rPr>
                <w:rStyle w:val="afffff7"/>
                <w:lang w:val="ru-RU"/>
              </w:rPr>
              <w:t>=</w:t>
            </w:r>
            <w:r w:rsidRPr="00F37E49">
              <w:rPr>
                <w:lang w:val="ru-RU"/>
              </w:rPr>
              <w:t>' (или другой символ, указанный вами с</w:t>
            </w:r>
            <w:r>
              <w:rPr>
                <w:lang w:val="ru-RU"/>
              </w:rPr>
              <w:t xml:space="preserve"> параметром </w:t>
            </w:r>
            <w:r w:rsidRPr="00846F43">
              <w:rPr>
                <w:rStyle w:val="afffff7"/>
                <w:lang w:val="ru-RU"/>
              </w:rPr>
              <w:t>-</w:t>
            </w:r>
            <w:r w:rsidRPr="00D10669">
              <w:rPr>
                <w:rStyle w:val="afffff7"/>
              </w:rPr>
              <w:t>J</w:t>
            </w:r>
            <w:r>
              <w:rPr>
                <w:lang w:val="ru-RU"/>
              </w:rPr>
              <w:t xml:space="preserve">) вместо </w:t>
            </w:r>
            <w:r w:rsidRPr="00D10669">
              <w:rPr>
                <w:rStyle w:val="afffff7"/>
              </w:rPr>
              <w:t>hostname</w:t>
            </w:r>
            <w:r>
              <w:rPr>
                <w:lang w:val="ru-RU"/>
              </w:rPr>
              <w:t>.</w:t>
            </w:r>
            <w:r w:rsidRPr="00F37E49">
              <w:rPr>
                <w:lang w:val="ru-RU"/>
              </w:rPr>
              <w:t xml:space="preserve"> Затем это будет заменено на каждое имя хоста, указанное в предоставленном файле хоста (</w:t>
            </w:r>
            <w:r w:rsidRPr="00846F43">
              <w:rPr>
                <w:rStyle w:val="afffff7"/>
                <w:lang w:val="ru-RU"/>
              </w:rPr>
              <w:t>-</w:t>
            </w:r>
            <w:r w:rsidRPr="00D10669">
              <w:rPr>
                <w:rStyle w:val="afffff7"/>
              </w:rPr>
              <w:t>f</w:t>
            </w:r>
            <w:r w:rsidRPr="00F37E49">
              <w:rPr>
                <w:lang w:val="ru-RU"/>
              </w:rPr>
              <w:t xml:space="preserve">) или с параметром </w:t>
            </w:r>
            <w:r w:rsidRPr="00846F43">
              <w:rPr>
                <w:rStyle w:val="afffff7"/>
                <w:lang w:val="ru-RU"/>
              </w:rPr>
              <w:t>-</w:t>
            </w:r>
            <w:r w:rsidRPr="00D10669">
              <w:rPr>
                <w:rStyle w:val="afffff7"/>
              </w:rPr>
              <w:t>h</w:t>
            </w:r>
            <w:r w:rsidRPr="00F37E49">
              <w:rPr>
                <w:lang w:val="ru-RU"/>
              </w:rPr>
              <w:t>.</w:t>
            </w:r>
          </w:p>
        </w:tc>
      </w:tr>
      <w:tr w:rsidR="0055738E" w:rsidRPr="00A74285" w14:paraId="6DEB70FB" w14:textId="77777777" w:rsidTr="0055738E">
        <w:tc>
          <w:tcPr>
            <w:tcW w:w="2483" w:type="dxa"/>
            <w:tcMar>
              <w:top w:w="57" w:type="dxa"/>
              <w:left w:w="85" w:type="dxa"/>
              <w:bottom w:w="57" w:type="dxa"/>
              <w:right w:w="85" w:type="dxa"/>
            </w:tcMar>
          </w:tcPr>
          <w:p w14:paraId="6E73F209" w14:textId="77777777" w:rsidR="0055738E" w:rsidRPr="00F37E49" w:rsidRDefault="0055738E" w:rsidP="0055738E">
            <w:pPr>
              <w:pStyle w:val="afffff6"/>
              <w:jc w:val="left"/>
            </w:pPr>
            <w:r>
              <w:t>-?</w:t>
            </w:r>
          </w:p>
        </w:tc>
        <w:tc>
          <w:tcPr>
            <w:tcW w:w="6861" w:type="dxa"/>
            <w:tcMar>
              <w:top w:w="57" w:type="dxa"/>
              <w:left w:w="85" w:type="dxa"/>
              <w:bottom w:w="57" w:type="dxa"/>
              <w:right w:w="85" w:type="dxa"/>
            </w:tcMar>
          </w:tcPr>
          <w:p w14:paraId="71192D4A" w14:textId="77777777" w:rsidR="0055738E" w:rsidRDefault="0055738E" w:rsidP="0055738E">
            <w:pPr>
              <w:pStyle w:val="aff8"/>
              <w:rPr>
                <w:lang w:val="ru-RU"/>
              </w:rPr>
            </w:pPr>
            <w:r w:rsidRPr="00A45D0E">
              <w:rPr>
                <w:lang w:val="ru-RU"/>
              </w:rPr>
              <w:t>Отображает интерактивную справку.</w:t>
            </w:r>
          </w:p>
        </w:tc>
      </w:tr>
      <w:tr w:rsidR="0055738E" w:rsidRPr="00A74285" w14:paraId="6B56A84C" w14:textId="77777777" w:rsidTr="0055738E">
        <w:tc>
          <w:tcPr>
            <w:tcW w:w="2483" w:type="dxa"/>
            <w:tcMar>
              <w:top w:w="57" w:type="dxa"/>
              <w:left w:w="85" w:type="dxa"/>
              <w:bottom w:w="57" w:type="dxa"/>
              <w:right w:w="85" w:type="dxa"/>
            </w:tcMar>
          </w:tcPr>
          <w:p w14:paraId="7C5A4C2F" w14:textId="77777777" w:rsidR="0055738E" w:rsidRPr="00F37E49" w:rsidRDefault="0055738E" w:rsidP="0055738E">
            <w:pPr>
              <w:pStyle w:val="afffff6"/>
              <w:jc w:val="left"/>
            </w:pPr>
            <w:r w:rsidRPr="00A45D0E">
              <w:t>--version</w:t>
            </w:r>
          </w:p>
        </w:tc>
        <w:tc>
          <w:tcPr>
            <w:tcW w:w="6861" w:type="dxa"/>
            <w:tcMar>
              <w:top w:w="57" w:type="dxa"/>
              <w:left w:w="85" w:type="dxa"/>
              <w:bottom w:w="57" w:type="dxa"/>
              <w:right w:w="85" w:type="dxa"/>
            </w:tcMar>
          </w:tcPr>
          <w:p w14:paraId="2F29A2C8" w14:textId="77777777" w:rsidR="0055738E" w:rsidRPr="00A45D0E" w:rsidRDefault="0055738E" w:rsidP="0055738E">
            <w:pPr>
              <w:pStyle w:val="aff8"/>
              <w:rPr>
                <w:lang w:val="ru-RU"/>
              </w:rPr>
            </w:pPr>
            <w:r w:rsidRPr="00A45D0E">
              <w:rPr>
                <w:lang w:val="ru-RU"/>
              </w:rPr>
              <w:t>Отображает версию этой утилиты.</w:t>
            </w:r>
          </w:p>
        </w:tc>
      </w:tr>
    </w:tbl>
    <w:p w14:paraId="76835D0C" w14:textId="77777777" w:rsidR="0055738E" w:rsidRDefault="0055738E" w:rsidP="000749E2">
      <w:pPr>
        <w:pStyle w:val="46"/>
      </w:pPr>
      <w:r>
        <w:t>Примеры</w:t>
      </w:r>
    </w:p>
    <w:p w14:paraId="289595DD" w14:textId="77777777" w:rsidR="0055738E" w:rsidRPr="00A74285" w:rsidRDefault="0055738E" w:rsidP="0055738E">
      <w:pPr>
        <w:pStyle w:val="afff1"/>
      </w:pPr>
      <w:r>
        <w:t>Скопировать</w:t>
      </w:r>
      <w:r w:rsidRPr="00DC0766">
        <w:t xml:space="preserve"> файл с именем </w:t>
      </w:r>
      <w:r w:rsidRPr="00D10669">
        <w:rPr>
          <w:rStyle w:val="afffff0"/>
        </w:rPr>
        <w:t>installer</w:t>
      </w:r>
      <w:r w:rsidRPr="00846F43">
        <w:rPr>
          <w:rStyle w:val="afffff0"/>
          <w:lang w:val="ru-RU"/>
        </w:rPr>
        <w:t>.</w:t>
      </w:r>
      <w:r w:rsidRPr="00D10669">
        <w:rPr>
          <w:rStyle w:val="afffff0"/>
        </w:rPr>
        <w:t>tar</w:t>
      </w:r>
      <w:r w:rsidRPr="00DC0766">
        <w:t xml:space="preserve"> на все хосты в файл </w:t>
      </w:r>
      <w:r w:rsidRPr="00D10669">
        <w:rPr>
          <w:rStyle w:val="afffff0"/>
        </w:rPr>
        <w:t>hostfile</w:t>
      </w:r>
      <w:r w:rsidRPr="00846F43">
        <w:rPr>
          <w:rStyle w:val="afffff0"/>
          <w:lang w:val="ru-RU"/>
        </w:rPr>
        <w:t>_</w:t>
      </w:r>
      <w:r w:rsidRPr="00D10669">
        <w:rPr>
          <w:rStyle w:val="afffff0"/>
        </w:rPr>
        <w:t>gpssh</w:t>
      </w:r>
      <w:r w:rsidRPr="00DC076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423ED25F" w14:textId="77777777" w:rsidTr="0055738E">
        <w:tc>
          <w:tcPr>
            <w:tcW w:w="9344" w:type="dxa"/>
            <w:shd w:val="clear" w:color="auto" w:fill="F2F2F2" w:themeFill="background1" w:themeFillShade="F2"/>
          </w:tcPr>
          <w:p w14:paraId="0DA3068C" w14:textId="77777777" w:rsidR="0055738E" w:rsidRPr="001F26BF" w:rsidRDefault="0055738E" w:rsidP="0055738E">
            <w:pPr>
              <w:pStyle w:val="afffff"/>
            </w:pPr>
            <w:proofErr w:type="gramStart"/>
            <w:r w:rsidRPr="00DC0766">
              <w:t>gpscp</w:t>
            </w:r>
            <w:proofErr w:type="gramEnd"/>
            <w:r w:rsidRPr="00DC0766">
              <w:t xml:space="preserve"> -f hostfile_gpssh installer.tar =:/</w:t>
            </w:r>
          </w:p>
        </w:tc>
      </w:tr>
    </w:tbl>
    <w:p w14:paraId="7F19521C" w14:textId="77777777" w:rsidR="0055738E" w:rsidRPr="00DC0766" w:rsidRDefault="0055738E" w:rsidP="0055738E">
      <w:pPr>
        <w:pStyle w:val="afff1"/>
      </w:pPr>
      <w:r>
        <w:t>Скопировать</w:t>
      </w:r>
      <w:r w:rsidRPr="00DC0766">
        <w:t xml:space="preserve"> файл с именем </w:t>
      </w:r>
      <w:r w:rsidRPr="00D10669">
        <w:rPr>
          <w:rStyle w:val="afffff0"/>
        </w:rPr>
        <w:t>myfuncs</w:t>
      </w:r>
      <w:r w:rsidRPr="00846F43">
        <w:rPr>
          <w:rStyle w:val="afffff0"/>
          <w:lang w:val="ru-RU"/>
        </w:rPr>
        <w:t>.</w:t>
      </w:r>
      <w:r w:rsidRPr="00D10669">
        <w:rPr>
          <w:rStyle w:val="afffff0"/>
        </w:rPr>
        <w:t>so</w:t>
      </w:r>
      <w:r w:rsidRPr="00DC0766">
        <w:t xml:space="preserve"> в указанное место на хостах с именами </w:t>
      </w:r>
      <w:r w:rsidRPr="00D10669">
        <w:rPr>
          <w:rStyle w:val="afffff0"/>
        </w:rPr>
        <w:t>sdw</w:t>
      </w:r>
      <w:r w:rsidRPr="00846F43">
        <w:rPr>
          <w:rStyle w:val="afffff0"/>
          <w:lang w:val="ru-RU"/>
        </w:rPr>
        <w:t>1</w:t>
      </w:r>
      <w:r w:rsidRPr="00DC0766">
        <w:t xml:space="preserve"> и </w:t>
      </w:r>
      <w:r w:rsidRPr="00D10669">
        <w:rPr>
          <w:rStyle w:val="afffff0"/>
        </w:rPr>
        <w:t>sdw</w:t>
      </w:r>
      <w:r w:rsidRPr="00846F43">
        <w:rPr>
          <w:rStyle w:val="afffff0"/>
          <w:lang w:val="ru-RU"/>
        </w:rPr>
        <w:t>2</w:t>
      </w:r>
      <w:r w:rsidRPr="00DC0766">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29C70E50" w14:textId="77777777" w:rsidTr="0055738E">
        <w:tc>
          <w:tcPr>
            <w:tcW w:w="9344" w:type="dxa"/>
            <w:shd w:val="clear" w:color="auto" w:fill="F2F2F2" w:themeFill="background1" w:themeFillShade="F2"/>
          </w:tcPr>
          <w:p w14:paraId="097006F1" w14:textId="77777777" w:rsidR="0055738E" w:rsidRPr="001F26BF" w:rsidRDefault="0055738E" w:rsidP="0055738E">
            <w:pPr>
              <w:pStyle w:val="afffff"/>
            </w:pPr>
            <w:r w:rsidRPr="00DC0766">
              <w:t>gpscp -h sdw1 -h sdw2 myfuncs.so =:/usr/local/greenplum-db/lib</w:t>
            </w:r>
          </w:p>
        </w:tc>
      </w:tr>
    </w:tbl>
    <w:p w14:paraId="547CE6D5" w14:textId="77777777" w:rsidR="0055738E" w:rsidRDefault="0055738E" w:rsidP="000C5B1F">
      <w:pPr>
        <w:pStyle w:val="3a"/>
      </w:pPr>
      <w:bookmarkStart w:id="83" w:name="_Toc74742945"/>
      <w:r w:rsidRPr="00141837">
        <w:t>gpssh</w:t>
      </w:r>
      <w:bookmarkEnd w:id="83"/>
    </w:p>
    <w:p w14:paraId="56B05610" w14:textId="77777777" w:rsidR="0055738E" w:rsidRPr="00141837" w:rsidRDefault="0055738E" w:rsidP="0055738E">
      <w:pPr>
        <w:pStyle w:val="afff1"/>
      </w:pPr>
      <w:r w:rsidRPr="00141837">
        <w:t>Обеспечивает SSH-доступ сразу к нескольким хостам.</w:t>
      </w:r>
    </w:p>
    <w:p w14:paraId="45E2981A" w14:textId="1881E36B"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02496875" w14:textId="77777777" w:rsidTr="0055738E">
        <w:tc>
          <w:tcPr>
            <w:tcW w:w="9344" w:type="dxa"/>
            <w:shd w:val="clear" w:color="auto" w:fill="F2F2F2" w:themeFill="background1" w:themeFillShade="F2"/>
          </w:tcPr>
          <w:p w14:paraId="20F1F3B1" w14:textId="77777777" w:rsidR="0055738E" w:rsidRDefault="0055738E" w:rsidP="0055738E">
            <w:pPr>
              <w:pStyle w:val="afffff"/>
            </w:pPr>
            <w:r>
              <w:t xml:space="preserve">gpssh { -f </w:t>
            </w:r>
            <w:r w:rsidRPr="00CC0A77">
              <w:rPr>
                <w:i/>
              </w:rPr>
              <w:t>hostfile_gpssh</w:t>
            </w:r>
            <w:r>
              <w:t xml:space="preserve"> | - h </w:t>
            </w:r>
            <w:r w:rsidRPr="00CC0A77">
              <w:rPr>
                <w:i/>
              </w:rPr>
              <w:t>hostname</w:t>
            </w:r>
            <w:r>
              <w:t xml:space="preserve"> [-h </w:t>
            </w:r>
            <w:r w:rsidRPr="00CC0A77">
              <w:rPr>
                <w:i/>
              </w:rPr>
              <w:t>hostname</w:t>
            </w:r>
            <w:r>
              <w:t xml:space="preserve"> ...] } [-s] [-e]</w:t>
            </w:r>
          </w:p>
          <w:p w14:paraId="7D1E8365" w14:textId="77777777" w:rsidR="0055738E" w:rsidRDefault="0055738E" w:rsidP="0055738E">
            <w:pPr>
              <w:pStyle w:val="afffff"/>
            </w:pPr>
            <w:r>
              <w:t xml:space="preserve">      [-d </w:t>
            </w:r>
            <w:r w:rsidRPr="00CC0A77">
              <w:rPr>
                <w:i/>
              </w:rPr>
              <w:t>seconds</w:t>
            </w:r>
            <w:r>
              <w:t xml:space="preserve">] [-t </w:t>
            </w:r>
            <w:r w:rsidRPr="00CC0A77">
              <w:rPr>
                <w:i/>
              </w:rPr>
              <w:t>multiplier</w:t>
            </w:r>
            <w:r>
              <w:t>] [-v]</w:t>
            </w:r>
          </w:p>
          <w:p w14:paraId="16A3BF71" w14:textId="77777777" w:rsidR="0055738E" w:rsidRDefault="0055738E" w:rsidP="0055738E">
            <w:pPr>
              <w:pStyle w:val="afffff"/>
            </w:pPr>
            <w:r>
              <w:t xml:space="preserve">      [</w:t>
            </w:r>
            <w:r w:rsidRPr="00CC0A77">
              <w:rPr>
                <w:i/>
              </w:rPr>
              <w:t>bash_command</w:t>
            </w:r>
            <w:r>
              <w:t>]</w:t>
            </w:r>
          </w:p>
          <w:p w14:paraId="22F40E5F" w14:textId="77777777" w:rsidR="0055738E" w:rsidRDefault="0055738E" w:rsidP="0055738E">
            <w:pPr>
              <w:pStyle w:val="afffff"/>
            </w:pPr>
          </w:p>
          <w:p w14:paraId="07D80E75" w14:textId="77777777" w:rsidR="0055738E" w:rsidRDefault="0055738E" w:rsidP="0055738E">
            <w:pPr>
              <w:pStyle w:val="afffff"/>
            </w:pPr>
            <w:proofErr w:type="gramStart"/>
            <w:r>
              <w:t>gpssh</w:t>
            </w:r>
            <w:proofErr w:type="gramEnd"/>
            <w:r>
              <w:t xml:space="preserve"> -? </w:t>
            </w:r>
          </w:p>
          <w:p w14:paraId="06AF5DF9" w14:textId="77777777" w:rsidR="0055738E" w:rsidRDefault="0055738E" w:rsidP="0055738E">
            <w:pPr>
              <w:pStyle w:val="afffff"/>
            </w:pPr>
          </w:p>
          <w:p w14:paraId="10B4C72B" w14:textId="77777777" w:rsidR="0055738E" w:rsidRPr="001F26BF" w:rsidRDefault="0055738E" w:rsidP="0055738E">
            <w:pPr>
              <w:pStyle w:val="afffff"/>
            </w:pPr>
            <w:r>
              <w:t>gpssh --version</w:t>
            </w:r>
          </w:p>
        </w:tc>
      </w:tr>
    </w:tbl>
    <w:p w14:paraId="55390DF2" w14:textId="77777777" w:rsidR="0055738E" w:rsidRDefault="0055738E" w:rsidP="000749E2">
      <w:pPr>
        <w:pStyle w:val="46"/>
      </w:pPr>
      <w:r>
        <w:lastRenderedPageBreak/>
        <w:t>Описание</w:t>
      </w:r>
    </w:p>
    <w:p w14:paraId="08D8D4A9" w14:textId="77777777" w:rsidR="0055738E" w:rsidRDefault="0055738E" w:rsidP="0055738E">
      <w:pPr>
        <w:pStyle w:val="afff1"/>
      </w:pPr>
      <w:r>
        <w:t xml:space="preserve">Утилита </w:t>
      </w:r>
      <w:r w:rsidRPr="005A30E6">
        <w:rPr>
          <w:rStyle w:val="afffff0"/>
        </w:rPr>
        <w:t>gpssh</w:t>
      </w:r>
      <w:r>
        <w:t xml:space="preserve"> позволяет запускать команды bash-оболочки на нескольких хостах одновременно, используя SSH (</w:t>
      </w:r>
      <w:r>
        <w:rPr>
          <w:lang w:val="en-US"/>
        </w:rPr>
        <w:t>s</w:t>
      </w:r>
      <w:r w:rsidRPr="005A30E6">
        <w:t>ecure shell</w:t>
      </w:r>
      <w:r>
        <w:t>). Вы можете выполнить одну команду, указав её в командной строке, или перевести команду для входа в интерактивный сеанс командной строки.</w:t>
      </w:r>
    </w:p>
    <w:p w14:paraId="0163166A" w14:textId="77777777" w:rsidR="0055738E" w:rsidRDefault="0055738E" w:rsidP="0055738E">
      <w:pPr>
        <w:pStyle w:val="afff1"/>
      </w:pPr>
      <w:r>
        <w:t xml:space="preserve">Чтобы указать хосты, участвующие в сеансе SSH, используйте параметр </w:t>
      </w:r>
      <w:r w:rsidRPr="005A30E6">
        <w:rPr>
          <w:rStyle w:val="afffff0"/>
          <w:lang w:val="ru-RU"/>
        </w:rPr>
        <w:noBreakHyphen/>
      </w:r>
      <w:r w:rsidRPr="005A30E6">
        <w:rPr>
          <w:rStyle w:val="afffff0"/>
        </w:rPr>
        <w:t>f</w:t>
      </w:r>
      <w:r>
        <w:t xml:space="preserve">, чтобы указать файл, содержащий список имён хостов, или используйте параметр </w:t>
      </w:r>
      <w:r w:rsidRPr="00846F43">
        <w:rPr>
          <w:rStyle w:val="afffff0"/>
          <w:lang w:val="ru-RU"/>
        </w:rPr>
        <w:t>-</w:t>
      </w:r>
      <w:r w:rsidRPr="005A30E6">
        <w:rPr>
          <w:rStyle w:val="afffff0"/>
        </w:rPr>
        <w:t>h</w:t>
      </w:r>
      <w:r>
        <w:t>, чтобы указать имена отдельных хостов в командной строке. Требуется хотя бы одно имя хоста (</w:t>
      </w:r>
      <w:r w:rsidRPr="005A30E6">
        <w:rPr>
          <w:rStyle w:val="afffff0"/>
          <w:lang w:val="ru-RU"/>
        </w:rPr>
        <w:t>-</w:t>
      </w:r>
      <w:r w:rsidRPr="005A30E6">
        <w:rPr>
          <w:rStyle w:val="afffff0"/>
        </w:rPr>
        <w:t>h</w:t>
      </w:r>
      <w:r>
        <w:t>) или файл хоста (</w:t>
      </w:r>
      <w:r w:rsidRPr="005A30E6">
        <w:rPr>
          <w:rStyle w:val="afffff0"/>
          <w:lang w:val="ru-RU"/>
        </w:rPr>
        <w:noBreakHyphen/>
      </w:r>
      <w:r w:rsidRPr="005A30E6">
        <w:rPr>
          <w:rStyle w:val="afffff0"/>
        </w:rPr>
        <w:t>f</w:t>
      </w:r>
      <w:r>
        <w:t>). Обратите внимание, что текущий хост не включён в сеанс по умолчанию, чтобы включить локальный хост, вы должны явно объявить его в списке хостов, участвующих в сеансе.</w:t>
      </w:r>
    </w:p>
    <w:p w14:paraId="515F8AC4" w14:textId="77777777" w:rsidR="0055738E" w:rsidRDefault="0055738E" w:rsidP="0055738E">
      <w:pPr>
        <w:pStyle w:val="afff1"/>
      </w:pPr>
      <w:r>
        <w:t xml:space="preserve">Перед использованием </w:t>
      </w:r>
      <w:r w:rsidRPr="005A30E6">
        <w:rPr>
          <w:rStyle w:val="afffff0"/>
        </w:rPr>
        <w:t>gpssh</w:t>
      </w:r>
      <w:r>
        <w:t xml:space="preserve"> необходимо настроить доверенный доступ между хостами, участвующими в сеансе SSH. Вы можете использовать утилиту </w:t>
      </w:r>
      <w:r w:rsidRPr="005A30E6">
        <w:rPr>
          <w:rStyle w:val="afffff0"/>
        </w:rPr>
        <w:t>gpssh</w:t>
      </w:r>
      <w:r w:rsidRPr="005A30E6">
        <w:rPr>
          <w:rStyle w:val="afffff0"/>
          <w:lang w:val="ru-RU"/>
        </w:rPr>
        <w:t>-</w:t>
      </w:r>
      <w:r w:rsidRPr="005A30E6">
        <w:rPr>
          <w:rStyle w:val="afffff0"/>
        </w:rPr>
        <w:t>exkeys</w:t>
      </w:r>
      <w:r>
        <w:t xml:space="preserve"> для обновления известных файлов хоста и обмена открытыми ключами между хостами, если вы этого ещё не сделали.</w:t>
      </w:r>
    </w:p>
    <w:p w14:paraId="595B6C20" w14:textId="77777777" w:rsidR="0055738E" w:rsidRDefault="0055738E" w:rsidP="0055738E">
      <w:pPr>
        <w:pStyle w:val="afff1"/>
      </w:pPr>
      <w:r>
        <w:t xml:space="preserve">Если вы не укажете команду в командной строке, </w:t>
      </w:r>
      <w:r w:rsidRPr="005A30E6">
        <w:rPr>
          <w:rStyle w:val="afffff0"/>
        </w:rPr>
        <w:t>gpssh</w:t>
      </w:r>
      <w:r>
        <w:t xml:space="preserve"> перейдёт в интерактивный режим. В командной строке </w:t>
      </w:r>
      <w:r w:rsidRPr="005A30E6">
        <w:rPr>
          <w:rStyle w:val="afffff0"/>
        </w:rPr>
        <w:t>gpssh</w:t>
      </w:r>
      <w:r>
        <w:t xml:space="preserve"> (</w:t>
      </w:r>
      <w:r w:rsidRPr="00846F43">
        <w:rPr>
          <w:rStyle w:val="afffff0"/>
          <w:lang w:val="ru-RU"/>
        </w:rPr>
        <w:t>=&gt;</w:t>
      </w:r>
      <w:r>
        <w:t xml:space="preserve">) вы можете ввести команду, как в обычной командной строке терминала bash, и команда будет выполняться на всех хостах, участвующих в сеансе. Чтобы завершить интерактивный сеанс, нажмите </w:t>
      </w:r>
      <w:r w:rsidRPr="005A30E6">
        <w:rPr>
          <w:rStyle w:val="afffff0"/>
        </w:rPr>
        <w:t>CTRL</w:t>
      </w:r>
      <w:r w:rsidRPr="00846F43">
        <w:rPr>
          <w:rStyle w:val="afffff0"/>
          <w:lang w:val="ru-RU"/>
        </w:rPr>
        <w:t xml:space="preserve"> + </w:t>
      </w:r>
      <w:r w:rsidRPr="005A30E6">
        <w:rPr>
          <w:rStyle w:val="afffff0"/>
        </w:rPr>
        <w:t>D</w:t>
      </w:r>
      <w:r>
        <w:t xml:space="preserve"> на клавиатуре или введите </w:t>
      </w:r>
      <w:r w:rsidRPr="005A30E6">
        <w:rPr>
          <w:rStyle w:val="afffff0"/>
        </w:rPr>
        <w:t>exit</w:t>
      </w:r>
      <w:r>
        <w:t xml:space="preserve"> или </w:t>
      </w:r>
      <w:r w:rsidRPr="005A30E6">
        <w:rPr>
          <w:rStyle w:val="afffff0"/>
        </w:rPr>
        <w:t>quit</w:t>
      </w:r>
      <w:r>
        <w:t>.</w:t>
      </w:r>
    </w:p>
    <w:p w14:paraId="234FF4A6" w14:textId="77777777" w:rsidR="0055738E" w:rsidRDefault="0055738E" w:rsidP="0055738E">
      <w:pPr>
        <w:pStyle w:val="afff1"/>
      </w:pPr>
      <w:r>
        <w:t xml:space="preserve">Если имя пользователя не указано в файле хоста, </w:t>
      </w:r>
      <w:r w:rsidRPr="005A30E6">
        <w:rPr>
          <w:rStyle w:val="afffff0"/>
        </w:rPr>
        <w:t>gpssh</w:t>
      </w:r>
      <w:r>
        <w:t xml:space="preserve"> будет выполнять команды от имени текущего вошедшего в систему пользователя. Чтобы определить текущего пользователя, вошедшего в систему, выполните команду </w:t>
      </w:r>
      <w:r w:rsidRPr="005A30E6">
        <w:rPr>
          <w:rStyle w:val="afffff0"/>
        </w:rPr>
        <w:t>whoami</w:t>
      </w:r>
      <w:r>
        <w:t xml:space="preserve">. По умолчанию </w:t>
      </w:r>
      <w:r w:rsidRPr="005A30E6">
        <w:rPr>
          <w:rStyle w:val="afffff0"/>
        </w:rPr>
        <w:t>gpssh</w:t>
      </w:r>
      <w:r>
        <w:t xml:space="preserve"> переходит в </w:t>
      </w:r>
      <w:r w:rsidRPr="005A30E6">
        <w:rPr>
          <w:rStyle w:val="afffff0"/>
          <w:lang w:val="ru-RU"/>
        </w:rPr>
        <w:t>$</w:t>
      </w:r>
      <w:r w:rsidRPr="005A30E6">
        <w:rPr>
          <w:rStyle w:val="afffff0"/>
        </w:rPr>
        <w:t>HOME</w:t>
      </w:r>
      <w:r>
        <w:t xml:space="preserve"> пользователя сеанса на удалённых хостах после входа в систему. Чтобы команды выполнялись правильно на всех удалённых хостах, вы всегда должны вводить абсолютные пути.</w:t>
      </w:r>
    </w:p>
    <w:p w14:paraId="4D6942CB" w14:textId="33BD79F0" w:rsidR="0055738E" w:rsidRPr="00141837" w:rsidRDefault="0055738E" w:rsidP="0055738E">
      <w:pPr>
        <w:pStyle w:val="afff1"/>
      </w:pPr>
      <w:r>
        <w:t xml:space="preserve">Если вы столкнулись с проблемами тайм-аута сети при использовании </w:t>
      </w:r>
      <w:r w:rsidRPr="005A30E6">
        <w:rPr>
          <w:rStyle w:val="afffff0"/>
        </w:rPr>
        <w:t>gpssh</w:t>
      </w:r>
      <w:r>
        <w:t xml:space="preserve">, вы можете использовать параметры </w:t>
      </w:r>
      <w:r w:rsidRPr="00846F43">
        <w:rPr>
          <w:rStyle w:val="afffff0"/>
          <w:lang w:val="ru-RU"/>
        </w:rPr>
        <w:t>-</w:t>
      </w:r>
      <w:r w:rsidRPr="005A30E6">
        <w:rPr>
          <w:rStyle w:val="afffff0"/>
        </w:rPr>
        <w:t>d</w:t>
      </w:r>
      <w:r>
        <w:t xml:space="preserve"> и </w:t>
      </w:r>
      <w:r w:rsidRPr="00846F43">
        <w:rPr>
          <w:rStyle w:val="afffff0"/>
          <w:lang w:val="ru-RU"/>
        </w:rPr>
        <w:t>-</w:t>
      </w:r>
      <w:r w:rsidRPr="005A30E6">
        <w:rPr>
          <w:rStyle w:val="afffff0"/>
        </w:rPr>
        <w:t>t</w:t>
      </w:r>
      <w:r>
        <w:t xml:space="preserve"> или установить параметры в файле </w:t>
      </w:r>
      <w:proofErr w:type="gramStart"/>
      <w:r w:rsidRPr="005A30E6">
        <w:rPr>
          <w:rStyle w:val="afffff0"/>
        </w:rPr>
        <w:t>gpssh</w:t>
      </w:r>
      <w:r w:rsidRPr="00846F43">
        <w:rPr>
          <w:rStyle w:val="afffff0"/>
          <w:lang w:val="ru-RU"/>
        </w:rPr>
        <w:t>.</w:t>
      </w:r>
      <w:r w:rsidRPr="005A30E6">
        <w:rPr>
          <w:rStyle w:val="afffff0"/>
        </w:rPr>
        <w:t>conf</w:t>
      </w:r>
      <w:proofErr w:type="gramEnd"/>
      <w:r>
        <w:t xml:space="preserve"> для управления временем, которое </w:t>
      </w:r>
      <w:r w:rsidRPr="005A30E6">
        <w:rPr>
          <w:rStyle w:val="afffff0"/>
        </w:rPr>
        <w:t>gpssh</w:t>
      </w:r>
      <w:r>
        <w:t xml:space="preserve"> использует при проверке начального ssh-соединения. Для получения информации о файле конфигурации см. </w:t>
      </w:r>
      <w:r>
        <w:fldChar w:fldCharType="begin"/>
      </w:r>
      <w:r>
        <w:instrText xml:space="preserve"> REF _Ref62652713 \h </w:instrText>
      </w:r>
      <w:r>
        <w:fldChar w:fldCharType="separate"/>
      </w:r>
      <w:r w:rsidR="000D13AA">
        <w:t>Файл конфигурации gpssh</w:t>
      </w:r>
      <w:r>
        <w:fldChar w:fldCharType="end"/>
      </w:r>
      <w:r>
        <w:t>.</w:t>
      </w:r>
    </w:p>
    <w:p w14:paraId="5A345251" w14:textId="77777777" w:rsidR="0055738E" w:rsidRPr="002F4B86" w:rsidRDefault="0055738E" w:rsidP="000749E2">
      <w:pPr>
        <w:pStyle w:val="46"/>
        <w:rPr>
          <w:lang w:val="ru-RU"/>
        </w:rPr>
      </w:pPr>
      <w:r w:rsidRPr="004528BE">
        <w:lastRenderedPageBreak/>
        <w:t>Параметры</w:t>
      </w:r>
    </w:p>
    <w:p w14:paraId="2446CED6" w14:textId="07108802" w:rsidR="0055738E" w:rsidRPr="00A7250C" w:rsidRDefault="0055738E" w:rsidP="0055738E">
      <w:pPr>
        <w:pStyle w:val="aff6"/>
      </w:pPr>
      <w:r w:rsidRPr="00624C80">
        <w:t xml:space="preserve">Таблица </w:t>
      </w:r>
      <w:fldSimple w:instr=" SEQ Таблица \* ARABIC ">
        <w:r w:rsidR="000D13AA">
          <w:rPr>
            <w:noProof/>
          </w:rPr>
          <w:t>51</w:t>
        </w:r>
      </w:fldSimple>
      <w:r w:rsidRPr="00624C80">
        <w:t xml:space="preserve"> </w:t>
      </w:r>
      <w:r w:rsidRPr="00624C80">
        <w:rPr>
          <w:rFonts w:cs="Times New Roman"/>
        </w:rPr>
        <w:t>—</w:t>
      </w:r>
      <w:r w:rsidRPr="00624C80">
        <w:t xml:space="preserve"> </w:t>
      </w:r>
      <w:r>
        <w:t xml:space="preserve">Параметры </w:t>
      </w:r>
      <w:r>
        <w:rPr>
          <w:lang w:val="en-US"/>
        </w:rPr>
        <w:t>gpssh</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1163E469" w14:textId="77777777" w:rsidTr="0055738E">
        <w:trPr>
          <w:trHeight w:val="454"/>
          <w:tblHeader/>
        </w:trPr>
        <w:tc>
          <w:tcPr>
            <w:tcW w:w="2483" w:type="dxa"/>
            <w:shd w:val="clear" w:color="auto" w:fill="7030A0"/>
            <w:tcMar>
              <w:top w:w="57" w:type="dxa"/>
              <w:left w:w="85" w:type="dxa"/>
              <w:bottom w:w="57" w:type="dxa"/>
              <w:right w:w="85" w:type="dxa"/>
            </w:tcMar>
          </w:tcPr>
          <w:p w14:paraId="4B79A050"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1407FC39" w14:textId="77777777" w:rsidR="0055738E" w:rsidRPr="00991D67" w:rsidRDefault="0055738E" w:rsidP="0055738E">
            <w:pPr>
              <w:pStyle w:val="affa"/>
            </w:pPr>
            <w:r>
              <w:t>Описание</w:t>
            </w:r>
          </w:p>
        </w:tc>
      </w:tr>
      <w:tr w:rsidR="0055738E" w:rsidRPr="00A7250C" w14:paraId="7E278D7C" w14:textId="77777777" w:rsidTr="0055738E">
        <w:tc>
          <w:tcPr>
            <w:tcW w:w="2483" w:type="dxa"/>
            <w:tcMar>
              <w:top w:w="57" w:type="dxa"/>
              <w:left w:w="85" w:type="dxa"/>
              <w:bottom w:w="57" w:type="dxa"/>
              <w:right w:w="85" w:type="dxa"/>
            </w:tcMar>
          </w:tcPr>
          <w:p w14:paraId="403E517B" w14:textId="77777777" w:rsidR="0055738E" w:rsidRPr="00330A69" w:rsidRDefault="0055738E" w:rsidP="0055738E">
            <w:pPr>
              <w:pStyle w:val="afffff6"/>
              <w:jc w:val="left"/>
              <w:rPr>
                <w:i/>
              </w:rPr>
            </w:pPr>
            <w:r w:rsidRPr="00330A69">
              <w:rPr>
                <w:i/>
              </w:rPr>
              <w:t>bash_command</w:t>
            </w:r>
          </w:p>
        </w:tc>
        <w:tc>
          <w:tcPr>
            <w:tcW w:w="6861" w:type="dxa"/>
            <w:tcMar>
              <w:top w:w="57" w:type="dxa"/>
              <w:left w:w="85" w:type="dxa"/>
              <w:bottom w:w="57" w:type="dxa"/>
              <w:right w:w="85" w:type="dxa"/>
            </w:tcMar>
          </w:tcPr>
          <w:p w14:paraId="31C8C482" w14:textId="77777777" w:rsidR="0055738E" w:rsidRPr="00A7250C" w:rsidRDefault="0055738E" w:rsidP="0055738E">
            <w:pPr>
              <w:pStyle w:val="aff8"/>
              <w:rPr>
                <w:lang w:val="ru-RU"/>
              </w:rPr>
            </w:pPr>
            <w:r w:rsidRPr="00A7250C">
              <w:rPr>
                <w:lang w:val="ru-RU"/>
              </w:rPr>
              <w:t xml:space="preserve">Команда оболочки </w:t>
            </w:r>
            <w:r>
              <w:t>bash</w:t>
            </w:r>
            <w:r w:rsidRPr="00A7250C">
              <w:rPr>
                <w:lang w:val="ru-RU"/>
              </w:rPr>
              <w:t>, выполняемая на всех хостах, участвующих в этом сеансе (необ</w:t>
            </w:r>
            <w:r>
              <w:rPr>
                <w:lang w:val="ru-RU"/>
              </w:rPr>
              <w:t>язательно заключена в кавычки). Если не указан</w:t>
            </w:r>
            <w:r w:rsidRPr="00A7250C">
              <w:rPr>
                <w:lang w:val="ru-RU"/>
              </w:rPr>
              <w:t xml:space="preserve">, </w:t>
            </w:r>
            <w:r w:rsidRPr="00330A69">
              <w:rPr>
                <w:rStyle w:val="afffff7"/>
              </w:rPr>
              <w:t>gpssh</w:t>
            </w:r>
            <w:r w:rsidRPr="00A7250C">
              <w:rPr>
                <w:lang w:val="ru-RU"/>
              </w:rPr>
              <w:t xml:space="preserve"> запускает интерактивный сеанс.</w:t>
            </w:r>
          </w:p>
        </w:tc>
      </w:tr>
      <w:tr w:rsidR="0055738E" w:rsidRPr="00A7250C" w14:paraId="3EB9193D" w14:textId="77777777" w:rsidTr="0055738E">
        <w:tc>
          <w:tcPr>
            <w:tcW w:w="2483" w:type="dxa"/>
            <w:tcMar>
              <w:top w:w="57" w:type="dxa"/>
              <w:left w:w="85" w:type="dxa"/>
              <w:bottom w:w="57" w:type="dxa"/>
              <w:right w:w="85" w:type="dxa"/>
            </w:tcMar>
          </w:tcPr>
          <w:p w14:paraId="4E6BBB38" w14:textId="77777777" w:rsidR="0055738E" w:rsidRPr="00A7250C" w:rsidRDefault="0055738E" w:rsidP="0055738E">
            <w:pPr>
              <w:pStyle w:val="afffff6"/>
              <w:jc w:val="left"/>
            </w:pPr>
            <w:r>
              <w:t xml:space="preserve">-d </w:t>
            </w:r>
            <w:r w:rsidRPr="00330A69">
              <w:rPr>
                <w:i/>
              </w:rPr>
              <w:t>seconds</w:t>
            </w:r>
          </w:p>
        </w:tc>
        <w:tc>
          <w:tcPr>
            <w:tcW w:w="6861" w:type="dxa"/>
            <w:tcMar>
              <w:top w:w="57" w:type="dxa"/>
              <w:left w:w="85" w:type="dxa"/>
              <w:bottom w:w="57" w:type="dxa"/>
              <w:right w:w="85" w:type="dxa"/>
            </w:tcMar>
          </w:tcPr>
          <w:p w14:paraId="15FA1FD9" w14:textId="77777777" w:rsidR="0055738E" w:rsidRDefault="0055738E" w:rsidP="0055738E">
            <w:pPr>
              <w:pStyle w:val="aff8"/>
              <w:rPr>
                <w:lang w:val="ru-RU"/>
              </w:rPr>
            </w:pPr>
            <w:r>
              <w:rPr>
                <w:lang w:val="ru-RU"/>
              </w:rPr>
              <w:t>Опционально. Задаё</w:t>
            </w:r>
            <w:r w:rsidRPr="00A7250C">
              <w:rPr>
                <w:lang w:val="ru-RU"/>
              </w:rPr>
              <w:t>т время ожидания в секундах перед нача</w:t>
            </w:r>
            <w:r>
              <w:rPr>
                <w:lang w:val="ru-RU"/>
              </w:rPr>
              <w:t xml:space="preserve">лом взаимодействия </w:t>
            </w:r>
            <w:r w:rsidRPr="00330A69">
              <w:rPr>
                <w:rStyle w:val="afffff7"/>
              </w:rPr>
              <w:t>gpssh</w:t>
            </w:r>
            <w:r>
              <w:rPr>
                <w:lang w:val="ru-RU"/>
              </w:rPr>
              <w:t xml:space="preserve"> с </w:t>
            </w:r>
            <w:r w:rsidRPr="00330A69">
              <w:rPr>
                <w:rStyle w:val="afffff7"/>
              </w:rPr>
              <w:t>ssh</w:t>
            </w:r>
            <w:r>
              <w:rPr>
                <w:lang w:val="ru-RU"/>
              </w:rPr>
              <w:t xml:space="preserve">. По умолчанию — </w:t>
            </w:r>
            <w:r w:rsidRPr="00330A69">
              <w:rPr>
                <w:rStyle w:val="afffff7"/>
                <w:lang w:val="ru-RU"/>
              </w:rPr>
              <w:t>0.05</w:t>
            </w:r>
            <w:r>
              <w:rPr>
                <w:lang w:val="ru-RU"/>
              </w:rPr>
              <w:t>. Этот параметр</w:t>
            </w:r>
            <w:r w:rsidRPr="00A7250C">
              <w:rPr>
                <w:lang w:val="ru-RU"/>
              </w:rPr>
              <w:t xml:space="preserve"> переопределяет значение </w:t>
            </w:r>
            <w:r w:rsidRPr="00C5220B">
              <w:rPr>
                <w:rStyle w:val="afffff7"/>
              </w:rPr>
              <w:t>delaybeforesend</w:t>
            </w:r>
            <w:r w:rsidRPr="00A7250C">
              <w:rPr>
                <w:lang w:val="ru-RU"/>
              </w:rPr>
              <w:t>, указанное в</w:t>
            </w:r>
            <w:r>
              <w:rPr>
                <w:lang w:val="ru-RU"/>
              </w:rPr>
              <w:t xml:space="preserve"> файле конфигурации </w:t>
            </w:r>
            <w:r w:rsidRPr="00C5220B">
              <w:rPr>
                <w:rStyle w:val="afffff7"/>
              </w:rPr>
              <w:t>gpssh</w:t>
            </w:r>
            <w:r w:rsidRPr="00846F43">
              <w:rPr>
                <w:rStyle w:val="afffff7"/>
                <w:lang w:val="ru-RU"/>
              </w:rPr>
              <w:t>.</w:t>
            </w:r>
            <w:r w:rsidRPr="00C5220B">
              <w:rPr>
                <w:rStyle w:val="afffff7"/>
              </w:rPr>
              <w:t>conf</w:t>
            </w:r>
            <w:r>
              <w:rPr>
                <w:lang w:val="ru-RU"/>
              </w:rPr>
              <w:t>.</w:t>
            </w:r>
          </w:p>
          <w:p w14:paraId="37A48CC4" w14:textId="77777777" w:rsidR="0055738E" w:rsidRPr="00A7250C" w:rsidRDefault="0055738E" w:rsidP="0055738E">
            <w:pPr>
              <w:pStyle w:val="aff8"/>
              <w:rPr>
                <w:lang w:val="ru-RU"/>
              </w:rPr>
            </w:pPr>
            <w:r w:rsidRPr="00A7250C">
              <w:rPr>
                <w:lang w:val="ru-RU"/>
              </w:rPr>
              <w:t xml:space="preserve">Увеличение этого значения может вызвать длительное время ожидания во время запуска </w:t>
            </w:r>
            <w:r w:rsidRPr="00C5220B">
              <w:rPr>
                <w:rStyle w:val="afffff7"/>
              </w:rPr>
              <w:t>gpssh</w:t>
            </w:r>
            <w:r w:rsidRPr="00A7250C">
              <w:rPr>
                <w:lang w:val="ru-RU"/>
              </w:rPr>
              <w:t>.</w:t>
            </w:r>
          </w:p>
        </w:tc>
      </w:tr>
      <w:tr w:rsidR="0055738E" w:rsidRPr="00A7250C" w14:paraId="3CFDC82C" w14:textId="77777777" w:rsidTr="0055738E">
        <w:tc>
          <w:tcPr>
            <w:tcW w:w="2483" w:type="dxa"/>
            <w:tcMar>
              <w:top w:w="57" w:type="dxa"/>
              <w:left w:w="85" w:type="dxa"/>
              <w:bottom w:w="57" w:type="dxa"/>
              <w:right w:w="85" w:type="dxa"/>
            </w:tcMar>
          </w:tcPr>
          <w:p w14:paraId="5E0A116D" w14:textId="77777777" w:rsidR="0055738E" w:rsidRPr="00A7250C" w:rsidRDefault="0055738E" w:rsidP="0055738E">
            <w:pPr>
              <w:pStyle w:val="afffff6"/>
              <w:jc w:val="left"/>
            </w:pPr>
            <w:r>
              <w:t>-e</w:t>
            </w:r>
          </w:p>
        </w:tc>
        <w:tc>
          <w:tcPr>
            <w:tcW w:w="6861" w:type="dxa"/>
            <w:tcMar>
              <w:top w:w="57" w:type="dxa"/>
              <w:left w:w="85" w:type="dxa"/>
              <w:bottom w:w="57" w:type="dxa"/>
              <w:right w:w="85" w:type="dxa"/>
            </w:tcMar>
          </w:tcPr>
          <w:p w14:paraId="434B5B63" w14:textId="77777777" w:rsidR="0055738E" w:rsidRDefault="0055738E" w:rsidP="0055738E">
            <w:pPr>
              <w:pStyle w:val="aff8"/>
              <w:rPr>
                <w:lang w:val="ru-RU"/>
              </w:rPr>
            </w:pPr>
            <w:r>
              <w:rPr>
                <w:lang w:val="ru-RU"/>
              </w:rPr>
              <w:t xml:space="preserve">Опционально. </w:t>
            </w:r>
            <w:r w:rsidRPr="00A7250C">
              <w:rPr>
                <w:lang w:val="ru-RU"/>
              </w:rPr>
              <w:t>Отображает команды, переданные каждому хосту, и их результат при работе в неинтерактивном режиме.</w:t>
            </w:r>
          </w:p>
        </w:tc>
      </w:tr>
      <w:tr w:rsidR="0055738E" w:rsidRPr="00A7250C" w14:paraId="4C400F1E" w14:textId="77777777" w:rsidTr="0055738E">
        <w:tc>
          <w:tcPr>
            <w:tcW w:w="2483" w:type="dxa"/>
            <w:tcMar>
              <w:top w:w="57" w:type="dxa"/>
              <w:left w:w="85" w:type="dxa"/>
              <w:bottom w:w="57" w:type="dxa"/>
              <w:right w:w="85" w:type="dxa"/>
            </w:tcMar>
          </w:tcPr>
          <w:p w14:paraId="6EF50657" w14:textId="77777777" w:rsidR="0055738E" w:rsidRPr="00A7250C" w:rsidRDefault="0055738E" w:rsidP="0055738E">
            <w:pPr>
              <w:pStyle w:val="afffff6"/>
              <w:jc w:val="left"/>
            </w:pPr>
            <w:r w:rsidRPr="00A7250C">
              <w:t xml:space="preserve">-f </w:t>
            </w:r>
            <w:r w:rsidRPr="00C5220B">
              <w:rPr>
                <w:i/>
              </w:rPr>
              <w:t>hostfile_gpssh</w:t>
            </w:r>
          </w:p>
        </w:tc>
        <w:tc>
          <w:tcPr>
            <w:tcW w:w="6861" w:type="dxa"/>
            <w:tcMar>
              <w:top w:w="57" w:type="dxa"/>
              <w:left w:w="85" w:type="dxa"/>
              <w:bottom w:w="57" w:type="dxa"/>
              <w:right w:w="85" w:type="dxa"/>
            </w:tcMar>
          </w:tcPr>
          <w:p w14:paraId="490126F3" w14:textId="77777777" w:rsidR="0055738E" w:rsidRDefault="0055738E" w:rsidP="0055738E">
            <w:pPr>
              <w:pStyle w:val="aff8"/>
              <w:rPr>
                <w:lang w:val="ru-RU"/>
              </w:rPr>
            </w:pPr>
            <w:r>
              <w:rPr>
                <w:lang w:val="ru-RU"/>
              </w:rPr>
              <w:t>Задаё</w:t>
            </w:r>
            <w:r w:rsidRPr="00A7250C">
              <w:rPr>
                <w:lang w:val="ru-RU"/>
              </w:rPr>
              <w:t>т имя файла, содержащего список хостов, которые будут</w:t>
            </w:r>
            <w:r>
              <w:rPr>
                <w:lang w:val="ru-RU"/>
              </w:rPr>
              <w:t xml:space="preserve"> участвовать в этом сеансе SSH. Синтаксис файла хоста —</w:t>
            </w:r>
            <w:r w:rsidRPr="00A7250C">
              <w:rPr>
                <w:lang w:val="ru-RU"/>
              </w:rPr>
              <w:t xml:space="preserve"> по одному хосту на строку.</w:t>
            </w:r>
          </w:p>
        </w:tc>
      </w:tr>
      <w:tr w:rsidR="0055738E" w:rsidRPr="00A7250C" w14:paraId="34627E14" w14:textId="77777777" w:rsidTr="0055738E">
        <w:tc>
          <w:tcPr>
            <w:tcW w:w="2483" w:type="dxa"/>
            <w:tcMar>
              <w:top w:w="57" w:type="dxa"/>
              <w:left w:w="85" w:type="dxa"/>
              <w:bottom w:w="57" w:type="dxa"/>
              <w:right w:w="85" w:type="dxa"/>
            </w:tcMar>
          </w:tcPr>
          <w:p w14:paraId="5090DFBE" w14:textId="77777777" w:rsidR="0055738E" w:rsidRPr="00A7250C" w:rsidRDefault="0055738E" w:rsidP="0055738E">
            <w:pPr>
              <w:pStyle w:val="afffff6"/>
              <w:jc w:val="left"/>
            </w:pPr>
            <w:r w:rsidRPr="00844F87">
              <w:t xml:space="preserve">-h </w:t>
            </w:r>
            <w:r w:rsidRPr="00C5220B">
              <w:rPr>
                <w:i/>
              </w:rPr>
              <w:t>hostname</w:t>
            </w:r>
          </w:p>
        </w:tc>
        <w:tc>
          <w:tcPr>
            <w:tcW w:w="6861" w:type="dxa"/>
            <w:tcMar>
              <w:top w:w="57" w:type="dxa"/>
              <w:left w:w="85" w:type="dxa"/>
              <w:bottom w:w="57" w:type="dxa"/>
              <w:right w:w="85" w:type="dxa"/>
            </w:tcMar>
          </w:tcPr>
          <w:p w14:paraId="60E460CD" w14:textId="77777777" w:rsidR="0055738E" w:rsidRPr="00A7250C" w:rsidRDefault="0055738E" w:rsidP="0055738E">
            <w:pPr>
              <w:pStyle w:val="aff8"/>
              <w:rPr>
                <w:lang w:val="ru-RU"/>
              </w:rPr>
            </w:pPr>
            <w:r>
              <w:rPr>
                <w:lang w:val="ru-RU"/>
              </w:rPr>
              <w:t>Задаё</w:t>
            </w:r>
            <w:r w:rsidRPr="00844F87">
              <w:rPr>
                <w:lang w:val="ru-RU"/>
              </w:rPr>
              <w:t>т одно имя хоста, который будет</w:t>
            </w:r>
            <w:r>
              <w:rPr>
                <w:lang w:val="ru-RU"/>
              </w:rPr>
              <w:t xml:space="preserve"> участвовать в этом сеансе SSH. </w:t>
            </w:r>
            <w:r w:rsidRPr="00844F87">
              <w:rPr>
                <w:lang w:val="ru-RU"/>
              </w:rPr>
              <w:t xml:space="preserve">Вы можете использовать </w:t>
            </w:r>
            <w:r>
              <w:rPr>
                <w:lang w:val="ru-RU"/>
              </w:rPr>
              <w:t>параметр</w:t>
            </w:r>
            <w:r w:rsidRPr="00844F87">
              <w:rPr>
                <w:lang w:val="ru-RU"/>
              </w:rPr>
              <w:t xml:space="preserve"> </w:t>
            </w:r>
            <w:r w:rsidRPr="00C5220B">
              <w:rPr>
                <w:rStyle w:val="afffff7"/>
                <w:lang w:val="ru-RU"/>
              </w:rPr>
              <w:t>-</w:t>
            </w:r>
            <w:r w:rsidRPr="00C5220B">
              <w:rPr>
                <w:rStyle w:val="afffff7"/>
              </w:rPr>
              <w:t>h</w:t>
            </w:r>
            <w:r w:rsidRPr="00844F87">
              <w:rPr>
                <w:lang w:val="ru-RU"/>
              </w:rPr>
              <w:t xml:space="preserve"> несколько раз, чтобы</w:t>
            </w:r>
            <w:r>
              <w:rPr>
                <w:lang w:val="ru-RU"/>
              </w:rPr>
              <w:t xml:space="preserve"> указать несколько имё</w:t>
            </w:r>
            <w:r w:rsidRPr="00844F87">
              <w:rPr>
                <w:lang w:val="ru-RU"/>
              </w:rPr>
              <w:t>н хостов.</w:t>
            </w:r>
          </w:p>
        </w:tc>
      </w:tr>
      <w:tr w:rsidR="0055738E" w:rsidRPr="00A7250C" w14:paraId="432526FF" w14:textId="77777777" w:rsidTr="0055738E">
        <w:tc>
          <w:tcPr>
            <w:tcW w:w="2483" w:type="dxa"/>
            <w:tcMar>
              <w:top w:w="57" w:type="dxa"/>
              <w:left w:w="85" w:type="dxa"/>
              <w:bottom w:w="57" w:type="dxa"/>
              <w:right w:w="85" w:type="dxa"/>
            </w:tcMar>
          </w:tcPr>
          <w:p w14:paraId="418B846E" w14:textId="77777777" w:rsidR="0055738E" w:rsidRPr="00844F87" w:rsidRDefault="0055738E" w:rsidP="0055738E">
            <w:pPr>
              <w:pStyle w:val="afffff6"/>
              <w:jc w:val="left"/>
            </w:pPr>
            <w:r w:rsidRPr="00844F87">
              <w:t>-s</w:t>
            </w:r>
          </w:p>
        </w:tc>
        <w:tc>
          <w:tcPr>
            <w:tcW w:w="6861" w:type="dxa"/>
            <w:tcMar>
              <w:top w:w="57" w:type="dxa"/>
              <w:left w:w="85" w:type="dxa"/>
              <w:bottom w:w="57" w:type="dxa"/>
              <w:right w:w="85" w:type="dxa"/>
            </w:tcMar>
          </w:tcPr>
          <w:p w14:paraId="20644E86" w14:textId="77777777" w:rsidR="0055738E" w:rsidRPr="00844F87" w:rsidRDefault="0055738E" w:rsidP="0055738E">
            <w:pPr>
              <w:pStyle w:val="aff8"/>
              <w:rPr>
                <w:lang w:val="ru-RU"/>
              </w:rPr>
            </w:pPr>
            <w:r>
              <w:rPr>
                <w:lang w:val="ru-RU"/>
              </w:rPr>
              <w:t xml:space="preserve">Опционально. </w:t>
            </w:r>
            <w:r w:rsidRPr="00844F87">
              <w:rPr>
                <w:lang w:val="ru-RU"/>
              </w:rPr>
              <w:t xml:space="preserve">Если </w:t>
            </w:r>
            <w:r>
              <w:rPr>
                <w:lang w:val="ru-RU"/>
              </w:rPr>
              <w:t>параметр указан</w:t>
            </w:r>
            <w:r w:rsidRPr="00844F87">
              <w:rPr>
                <w:lang w:val="ru-RU"/>
              </w:rPr>
              <w:t>, перед выполнением любых команд на целевом хосте</w:t>
            </w:r>
            <w:r>
              <w:rPr>
                <w:lang w:val="ru-RU"/>
              </w:rPr>
              <w:t>,</w:t>
            </w:r>
            <w:r w:rsidRPr="00844F87">
              <w:rPr>
                <w:lang w:val="ru-RU"/>
              </w:rPr>
              <w:t xml:space="preserve"> </w:t>
            </w:r>
            <w:r w:rsidRPr="00C5220B">
              <w:rPr>
                <w:rStyle w:val="afffff7"/>
              </w:rPr>
              <w:t>gpssh</w:t>
            </w:r>
            <w:r w:rsidRPr="00844F87">
              <w:rPr>
                <w:lang w:val="ru-RU"/>
              </w:rPr>
              <w:t xml:space="preserve"> отправляет файл </w:t>
            </w:r>
            <w:r w:rsidRPr="00C5220B">
              <w:rPr>
                <w:rStyle w:val="afffff7"/>
              </w:rPr>
              <w:t>greenplum</w:t>
            </w:r>
            <w:r w:rsidRPr="00C5220B">
              <w:rPr>
                <w:rStyle w:val="afffff7"/>
                <w:lang w:val="ru-RU"/>
              </w:rPr>
              <w:t>_</w:t>
            </w:r>
            <w:r w:rsidRPr="00C5220B">
              <w:rPr>
                <w:rStyle w:val="afffff7"/>
              </w:rPr>
              <w:t>path</w:t>
            </w:r>
            <w:r w:rsidRPr="00C5220B">
              <w:rPr>
                <w:rStyle w:val="afffff7"/>
                <w:lang w:val="ru-RU"/>
              </w:rPr>
              <w:t>.</w:t>
            </w:r>
            <w:r w:rsidRPr="00C5220B">
              <w:rPr>
                <w:rStyle w:val="afffff7"/>
              </w:rPr>
              <w:t>sh</w:t>
            </w:r>
            <w:r w:rsidRPr="00844F87">
              <w:rPr>
                <w:lang w:val="ru-RU"/>
              </w:rPr>
              <w:t xml:space="preserve"> в каталог, указанн</w:t>
            </w:r>
            <w:r>
              <w:rPr>
                <w:lang w:val="ru-RU"/>
              </w:rPr>
              <w:t xml:space="preserve">ый </w:t>
            </w:r>
            <w:proofErr w:type="gramStart"/>
            <w:r>
              <w:rPr>
                <w:lang w:val="ru-RU"/>
              </w:rPr>
              <w:t>в переменной среды</w:t>
            </w:r>
            <w:proofErr w:type="gramEnd"/>
            <w:r>
              <w:rPr>
                <w:lang w:val="ru-RU"/>
              </w:rPr>
              <w:t xml:space="preserve"> </w:t>
            </w:r>
            <w:r w:rsidRPr="00C5220B">
              <w:rPr>
                <w:rStyle w:val="afffff7"/>
                <w:lang w:val="ru-RU"/>
              </w:rPr>
              <w:t>$</w:t>
            </w:r>
            <w:r w:rsidRPr="00C5220B">
              <w:rPr>
                <w:rStyle w:val="afffff7"/>
              </w:rPr>
              <w:t>GPHOME</w:t>
            </w:r>
            <w:r>
              <w:rPr>
                <w:lang w:val="ru-RU"/>
              </w:rPr>
              <w:t>. Этот параметр действителен</w:t>
            </w:r>
            <w:r w:rsidRPr="00844F87">
              <w:rPr>
                <w:lang w:val="ru-RU"/>
              </w:rPr>
              <w:t xml:space="preserve"> как для интерактивного режима, так и для однокомандного режима.</w:t>
            </w:r>
          </w:p>
        </w:tc>
      </w:tr>
      <w:tr w:rsidR="0055738E" w:rsidRPr="00A7250C" w14:paraId="659B0A4E" w14:textId="77777777" w:rsidTr="0055738E">
        <w:tc>
          <w:tcPr>
            <w:tcW w:w="2483" w:type="dxa"/>
            <w:tcMar>
              <w:top w:w="57" w:type="dxa"/>
              <w:left w:w="85" w:type="dxa"/>
              <w:bottom w:w="57" w:type="dxa"/>
              <w:right w:w="85" w:type="dxa"/>
            </w:tcMar>
          </w:tcPr>
          <w:p w14:paraId="0355E6F2" w14:textId="77777777" w:rsidR="0055738E" w:rsidRPr="00844F87" w:rsidRDefault="0055738E" w:rsidP="0055738E">
            <w:pPr>
              <w:pStyle w:val="afffff6"/>
              <w:jc w:val="left"/>
            </w:pPr>
            <w:r w:rsidRPr="00844F87">
              <w:t xml:space="preserve">-t </w:t>
            </w:r>
            <w:r w:rsidRPr="00C5220B">
              <w:rPr>
                <w:i/>
              </w:rPr>
              <w:t>multiplier</w:t>
            </w:r>
          </w:p>
        </w:tc>
        <w:tc>
          <w:tcPr>
            <w:tcW w:w="6861" w:type="dxa"/>
            <w:tcMar>
              <w:top w:w="57" w:type="dxa"/>
              <w:left w:w="85" w:type="dxa"/>
              <w:bottom w:w="57" w:type="dxa"/>
              <w:right w:w="85" w:type="dxa"/>
            </w:tcMar>
          </w:tcPr>
          <w:p w14:paraId="11899162" w14:textId="77777777" w:rsidR="0055738E" w:rsidRDefault="0055738E" w:rsidP="0055738E">
            <w:pPr>
              <w:pStyle w:val="aff8"/>
              <w:rPr>
                <w:lang w:val="ru-RU"/>
              </w:rPr>
            </w:pPr>
            <w:r>
              <w:rPr>
                <w:lang w:val="ru-RU"/>
              </w:rPr>
              <w:t xml:space="preserve">Опционально. </w:t>
            </w:r>
            <w:r w:rsidRPr="00844F87">
              <w:rPr>
                <w:lang w:val="ru-RU"/>
              </w:rPr>
              <w:t xml:space="preserve">Десятичное число больше </w:t>
            </w:r>
            <w:r w:rsidRPr="00C5220B">
              <w:rPr>
                <w:rStyle w:val="afffff7"/>
                <w:lang w:val="ru-RU"/>
              </w:rPr>
              <w:t>0</w:t>
            </w:r>
            <w:r>
              <w:rPr>
                <w:lang w:val="ru-RU"/>
              </w:rPr>
              <w:t xml:space="preserve"> (нуля</w:t>
            </w:r>
            <w:r w:rsidRPr="00844F87">
              <w:rPr>
                <w:lang w:val="ru-RU"/>
              </w:rPr>
              <w:t xml:space="preserve">), которое является множителем для тайм-аута, который </w:t>
            </w:r>
            <w:r w:rsidRPr="00C5220B">
              <w:rPr>
                <w:rStyle w:val="afffff7"/>
              </w:rPr>
              <w:t>gpssh</w:t>
            </w:r>
            <w:r w:rsidRPr="00844F87">
              <w:rPr>
                <w:lang w:val="ru-RU"/>
              </w:rPr>
              <w:t xml:space="preserve"> используе</w:t>
            </w:r>
            <w:r>
              <w:rPr>
                <w:lang w:val="ru-RU"/>
              </w:rPr>
              <w:t xml:space="preserve">т при проверке валидации </w:t>
            </w:r>
            <w:r w:rsidRPr="00C5220B">
              <w:rPr>
                <w:rStyle w:val="afffff7"/>
              </w:rPr>
              <w:t>ssh</w:t>
            </w:r>
            <w:r>
              <w:rPr>
                <w:lang w:val="ru-RU"/>
              </w:rPr>
              <w:t xml:space="preserve">. </w:t>
            </w:r>
            <w:r w:rsidRPr="00844F87">
              <w:rPr>
                <w:lang w:val="ru-RU"/>
              </w:rPr>
              <w:t xml:space="preserve">По умолчанию </w:t>
            </w:r>
            <w:r>
              <w:rPr>
                <w:lang w:val="ru-RU"/>
              </w:rPr>
              <w:t xml:space="preserve">— </w:t>
            </w:r>
            <w:r w:rsidRPr="00846F43">
              <w:rPr>
                <w:rStyle w:val="afffff7"/>
                <w:lang w:val="ru-RU"/>
              </w:rPr>
              <w:t>1</w:t>
            </w:r>
            <w:r w:rsidRPr="00844F87">
              <w:rPr>
                <w:lang w:val="ru-RU"/>
              </w:rPr>
              <w:t xml:space="preserve">. Этот параметр переопределяет значение </w:t>
            </w:r>
            <w:r w:rsidRPr="00C5220B">
              <w:rPr>
                <w:rStyle w:val="afffff7"/>
              </w:rPr>
              <w:t>prompt</w:t>
            </w:r>
            <w:r w:rsidRPr="00846F43">
              <w:rPr>
                <w:rStyle w:val="afffff7"/>
                <w:lang w:val="ru-RU"/>
              </w:rPr>
              <w:t>_</w:t>
            </w:r>
            <w:r w:rsidRPr="00C5220B">
              <w:rPr>
                <w:rStyle w:val="afffff7"/>
              </w:rPr>
              <w:t>validation</w:t>
            </w:r>
            <w:r w:rsidRPr="00846F43">
              <w:rPr>
                <w:rStyle w:val="afffff7"/>
                <w:lang w:val="ru-RU"/>
              </w:rPr>
              <w:t>_</w:t>
            </w:r>
            <w:r w:rsidRPr="00C5220B">
              <w:rPr>
                <w:rStyle w:val="afffff7"/>
              </w:rPr>
              <w:t>timeout</w:t>
            </w:r>
            <w:r w:rsidRPr="00844F87">
              <w:rPr>
                <w:lang w:val="ru-RU"/>
              </w:rPr>
              <w:t xml:space="preserve">, указанное в файле конфигурации </w:t>
            </w:r>
            <w:r w:rsidRPr="00C5220B">
              <w:rPr>
                <w:rStyle w:val="afffff7"/>
              </w:rPr>
              <w:t>gpssh</w:t>
            </w:r>
            <w:r w:rsidRPr="00846F43">
              <w:rPr>
                <w:rStyle w:val="afffff7"/>
                <w:lang w:val="ru-RU"/>
              </w:rPr>
              <w:t>.</w:t>
            </w:r>
            <w:r w:rsidRPr="00C5220B">
              <w:rPr>
                <w:rStyle w:val="afffff7"/>
              </w:rPr>
              <w:t>conf</w:t>
            </w:r>
            <w:r w:rsidRPr="00844F87">
              <w:rPr>
                <w:lang w:val="ru-RU"/>
              </w:rPr>
              <w:t xml:space="preserve">. Увеличение этого значения имеет небольшое влияние во время запуска </w:t>
            </w:r>
            <w:r w:rsidRPr="00C5220B">
              <w:rPr>
                <w:rStyle w:val="afffff7"/>
              </w:rPr>
              <w:t>gpssh</w:t>
            </w:r>
            <w:r w:rsidRPr="00844F87">
              <w:rPr>
                <w:lang w:val="ru-RU"/>
              </w:rPr>
              <w:t>.</w:t>
            </w:r>
          </w:p>
        </w:tc>
      </w:tr>
      <w:tr w:rsidR="0055738E" w:rsidRPr="00A7250C" w14:paraId="294C0C61" w14:textId="77777777" w:rsidTr="0055738E">
        <w:tc>
          <w:tcPr>
            <w:tcW w:w="2483" w:type="dxa"/>
            <w:tcMar>
              <w:top w:w="57" w:type="dxa"/>
              <w:left w:w="85" w:type="dxa"/>
              <w:bottom w:w="57" w:type="dxa"/>
              <w:right w:w="85" w:type="dxa"/>
            </w:tcMar>
          </w:tcPr>
          <w:p w14:paraId="07E74AE6" w14:textId="77777777" w:rsidR="0055738E" w:rsidRPr="00844F87" w:rsidRDefault="0055738E" w:rsidP="0055738E">
            <w:pPr>
              <w:pStyle w:val="afffff6"/>
              <w:jc w:val="left"/>
            </w:pPr>
            <w:r>
              <w:t>-v</w:t>
            </w:r>
          </w:p>
        </w:tc>
        <w:tc>
          <w:tcPr>
            <w:tcW w:w="6861" w:type="dxa"/>
            <w:tcMar>
              <w:top w:w="57" w:type="dxa"/>
              <w:left w:w="85" w:type="dxa"/>
              <w:bottom w:w="57" w:type="dxa"/>
              <w:right w:w="85" w:type="dxa"/>
            </w:tcMar>
          </w:tcPr>
          <w:p w14:paraId="4F3116FF" w14:textId="77777777" w:rsidR="0055738E" w:rsidRDefault="0055738E" w:rsidP="0055738E">
            <w:pPr>
              <w:pStyle w:val="aff8"/>
              <w:rPr>
                <w:lang w:val="ru-RU"/>
              </w:rPr>
            </w:pPr>
            <w:r>
              <w:rPr>
                <w:lang w:val="ru-RU"/>
              </w:rPr>
              <w:t xml:space="preserve">Опционально. </w:t>
            </w:r>
            <w:r w:rsidRPr="00844F87">
              <w:rPr>
                <w:lang w:val="ru-RU"/>
              </w:rPr>
              <w:t>Сообщает дополнительные сообщения в дополнение к выходным данным команды при работе в неинтерактивном режиме.</w:t>
            </w:r>
          </w:p>
        </w:tc>
      </w:tr>
      <w:tr w:rsidR="0055738E" w:rsidRPr="00A7250C" w14:paraId="5A2E0E4E" w14:textId="77777777" w:rsidTr="0055738E">
        <w:tc>
          <w:tcPr>
            <w:tcW w:w="2483" w:type="dxa"/>
            <w:tcMar>
              <w:top w:w="57" w:type="dxa"/>
              <w:left w:w="85" w:type="dxa"/>
              <w:bottom w:w="57" w:type="dxa"/>
              <w:right w:w="85" w:type="dxa"/>
            </w:tcMar>
          </w:tcPr>
          <w:p w14:paraId="6583B39C" w14:textId="77777777" w:rsidR="0055738E" w:rsidRPr="00844F87" w:rsidRDefault="0055738E" w:rsidP="0055738E">
            <w:pPr>
              <w:pStyle w:val="afffff6"/>
              <w:jc w:val="left"/>
            </w:pPr>
            <w:r w:rsidRPr="00844F87">
              <w:t>--version</w:t>
            </w:r>
          </w:p>
        </w:tc>
        <w:tc>
          <w:tcPr>
            <w:tcW w:w="6861" w:type="dxa"/>
            <w:tcMar>
              <w:top w:w="57" w:type="dxa"/>
              <w:left w:w="85" w:type="dxa"/>
              <w:bottom w:w="57" w:type="dxa"/>
              <w:right w:w="85" w:type="dxa"/>
            </w:tcMar>
          </w:tcPr>
          <w:p w14:paraId="088E67BA" w14:textId="77777777" w:rsidR="0055738E" w:rsidRDefault="0055738E" w:rsidP="0055738E">
            <w:pPr>
              <w:pStyle w:val="aff8"/>
              <w:rPr>
                <w:lang w:val="ru-RU"/>
              </w:rPr>
            </w:pPr>
            <w:r w:rsidRPr="00844F87">
              <w:rPr>
                <w:lang w:val="ru-RU"/>
              </w:rPr>
              <w:t>Отображает версию этой утилиты.</w:t>
            </w:r>
          </w:p>
        </w:tc>
      </w:tr>
      <w:tr w:rsidR="0055738E" w:rsidRPr="00A7250C" w14:paraId="47208DD6" w14:textId="77777777" w:rsidTr="0055738E">
        <w:tc>
          <w:tcPr>
            <w:tcW w:w="2483" w:type="dxa"/>
            <w:tcMar>
              <w:top w:w="57" w:type="dxa"/>
              <w:left w:w="85" w:type="dxa"/>
              <w:bottom w:w="57" w:type="dxa"/>
              <w:right w:w="85" w:type="dxa"/>
            </w:tcMar>
          </w:tcPr>
          <w:p w14:paraId="33E7A7F8" w14:textId="77777777" w:rsidR="0055738E" w:rsidRPr="00844F87" w:rsidRDefault="0055738E" w:rsidP="0055738E">
            <w:pPr>
              <w:pStyle w:val="afffff6"/>
              <w:jc w:val="left"/>
            </w:pPr>
            <w:r w:rsidRPr="00844F87">
              <w:t>-? (help)</w:t>
            </w:r>
          </w:p>
        </w:tc>
        <w:tc>
          <w:tcPr>
            <w:tcW w:w="6861" w:type="dxa"/>
            <w:tcMar>
              <w:top w:w="57" w:type="dxa"/>
              <w:left w:w="85" w:type="dxa"/>
              <w:bottom w:w="57" w:type="dxa"/>
              <w:right w:w="85" w:type="dxa"/>
            </w:tcMar>
          </w:tcPr>
          <w:p w14:paraId="5923A292" w14:textId="77777777" w:rsidR="0055738E" w:rsidRPr="00844F87" w:rsidRDefault="0055738E" w:rsidP="0055738E">
            <w:pPr>
              <w:pStyle w:val="aff8"/>
              <w:rPr>
                <w:lang w:val="ru-RU"/>
              </w:rPr>
            </w:pPr>
            <w:r w:rsidRPr="00844F87">
              <w:rPr>
                <w:lang w:val="ru-RU"/>
              </w:rPr>
              <w:t>Отображает интерактивную справку.</w:t>
            </w:r>
          </w:p>
        </w:tc>
      </w:tr>
    </w:tbl>
    <w:p w14:paraId="46EE1991" w14:textId="77777777" w:rsidR="0055738E" w:rsidRDefault="0055738E" w:rsidP="000749E2">
      <w:pPr>
        <w:pStyle w:val="46"/>
      </w:pPr>
      <w:bookmarkStart w:id="84" w:name="_Ref62652713"/>
      <w:r>
        <w:t>Файл конфигурации gpssh</w:t>
      </w:r>
      <w:bookmarkEnd w:id="84"/>
    </w:p>
    <w:p w14:paraId="3757ACD0" w14:textId="77777777" w:rsidR="0055738E" w:rsidRDefault="0055738E" w:rsidP="0055738E">
      <w:pPr>
        <w:pStyle w:val="afff1"/>
      </w:pPr>
      <w:r>
        <w:t xml:space="preserve">Файл </w:t>
      </w:r>
      <w:proofErr w:type="gramStart"/>
      <w:r w:rsidRPr="00C5220B">
        <w:rPr>
          <w:rStyle w:val="afffff0"/>
        </w:rPr>
        <w:t>gpssh</w:t>
      </w:r>
      <w:r w:rsidRPr="00846F43">
        <w:rPr>
          <w:rStyle w:val="afffff0"/>
          <w:lang w:val="ru-RU"/>
        </w:rPr>
        <w:t>.</w:t>
      </w:r>
      <w:r w:rsidRPr="00C5220B">
        <w:rPr>
          <w:rStyle w:val="afffff0"/>
        </w:rPr>
        <w:t>conf</w:t>
      </w:r>
      <w:proofErr w:type="gramEnd"/>
      <w:r>
        <w:t xml:space="preserve"> содержит параметры, позволяющие настроить время, которое </w:t>
      </w:r>
      <w:r w:rsidRPr="00C5220B">
        <w:rPr>
          <w:rStyle w:val="afffff0"/>
        </w:rPr>
        <w:t>gpssh</w:t>
      </w:r>
      <w:r>
        <w:t xml:space="preserve"> использует при проверке начального ssh-соединения. Эти параметры влияют на сетевое соединение до того, как сеанс </w:t>
      </w:r>
      <w:r w:rsidRPr="00C5220B">
        <w:rPr>
          <w:rStyle w:val="afffff0"/>
        </w:rPr>
        <w:t>gpssh</w:t>
      </w:r>
      <w:r>
        <w:t xml:space="preserve"> выполнит команды с </w:t>
      </w:r>
      <w:r w:rsidRPr="00C5220B">
        <w:rPr>
          <w:rStyle w:val="afffff0"/>
        </w:rPr>
        <w:t>ssh</w:t>
      </w:r>
      <w:r>
        <w:t xml:space="preserve">. Расположение файла определяется переменной среды </w:t>
      </w:r>
      <w:r w:rsidRPr="00C5220B">
        <w:rPr>
          <w:rStyle w:val="afffff0"/>
        </w:rPr>
        <w:lastRenderedPageBreak/>
        <w:t>MASTER</w:t>
      </w:r>
      <w:r w:rsidRPr="00C5220B">
        <w:rPr>
          <w:rStyle w:val="afffff0"/>
          <w:lang w:val="ru-RU"/>
        </w:rPr>
        <w:t>_</w:t>
      </w:r>
      <w:r w:rsidRPr="00C5220B">
        <w:rPr>
          <w:rStyle w:val="afffff0"/>
        </w:rPr>
        <w:t>DATA</w:t>
      </w:r>
      <w:r w:rsidRPr="00C5220B">
        <w:rPr>
          <w:rStyle w:val="afffff0"/>
          <w:lang w:val="ru-RU"/>
        </w:rPr>
        <w:t>_</w:t>
      </w:r>
      <w:r w:rsidRPr="00C5220B">
        <w:rPr>
          <w:rStyle w:val="afffff0"/>
        </w:rPr>
        <w:t>DIRECTORY</w:t>
      </w:r>
      <w:r>
        <w:t xml:space="preserve">. Если переменная среды не определена или файл </w:t>
      </w:r>
      <w:proofErr w:type="gramStart"/>
      <w:r w:rsidRPr="00C5220B">
        <w:rPr>
          <w:rStyle w:val="afffff0"/>
        </w:rPr>
        <w:t>gpssh</w:t>
      </w:r>
      <w:r w:rsidRPr="00C5220B">
        <w:rPr>
          <w:rStyle w:val="afffff0"/>
          <w:lang w:val="ru-RU"/>
        </w:rPr>
        <w:t>.</w:t>
      </w:r>
      <w:r w:rsidRPr="00C5220B">
        <w:rPr>
          <w:rStyle w:val="afffff0"/>
        </w:rPr>
        <w:t>conf</w:t>
      </w:r>
      <w:proofErr w:type="gramEnd"/>
      <w:r>
        <w:t xml:space="preserve"> не существует, </w:t>
      </w:r>
      <w:r w:rsidRPr="00C5220B">
        <w:rPr>
          <w:rStyle w:val="afffff0"/>
        </w:rPr>
        <w:t>gpssh</w:t>
      </w:r>
      <w:r>
        <w:t xml:space="preserve"> использует значения по умолчанию или значения, установленные с помощью параметров </w:t>
      </w:r>
      <w:r w:rsidRPr="00C5220B">
        <w:rPr>
          <w:rStyle w:val="afffff0"/>
          <w:lang w:val="ru-RU"/>
        </w:rPr>
        <w:t>-</w:t>
      </w:r>
      <w:r w:rsidRPr="00C5220B">
        <w:rPr>
          <w:rStyle w:val="afffff0"/>
        </w:rPr>
        <w:t>d</w:t>
      </w:r>
      <w:r>
        <w:t xml:space="preserve"> и </w:t>
      </w:r>
      <w:r w:rsidRPr="00C5220B">
        <w:rPr>
          <w:rStyle w:val="afffff0"/>
          <w:lang w:val="ru-RU"/>
        </w:rPr>
        <w:t>-</w:t>
      </w:r>
      <w:r w:rsidRPr="00C5220B">
        <w:rPr>
          <w:rStyle w:val="afffff0"/>
        </w:rPr>
        <w:t>t</w:t>
      </w:r>
      <w:r>
        <w:t>.</w:t>
      </w:r>
    </w:p>
    <w:p w14:paraId="398D78EF" w14:textId="77777777" w:rsidR="0055738E" w:rsidRDefault="0055738E" w:rsidP="0055738E">
      <w:pPr>
        <w:pStyle w:val="afff1"/>
      </w:pPr>
      <w:r>
        <w:t xml:space="preserve">Файл </w:t>
      </w:r>
      <w:proofErr w:type="gramStart"/>
      <w:r w:rsidRPr="00C5220B">
        <w:rPr>
          <w:rStyle w:val="afffff0"/>
        </w:rPr>
        <w:t>gpssh</w:t>
      </w:r>
      <w:r w:rsidRPr="00C5220B">
        <w:rPr>
          <w:rStyle w:val="afffff0"/>
          <w:lang w:val="ru-RU"/>
        </w:rPr>
        <w:t>.</w:t>
      </w:r>
      <w:r w:rsidRPr="00C5220B">
        <w:rPr>
          <w:rStyle w:val="afffff0"/>
        </w:rPr>
        <w:t>conf</w:t>
      </w:r>
      <w:proofErr w:type="gramEnd"/>
      <w:r>
        <w:t xml:space="preserve"> — это текстовый файл, состоящий из раздела </w:t>
      </w:r>
      <w:r w:rsidRPr="00846F43">
        <w:rPr>
          <w:rStyle w:val="afffff0"/>
          <w:lang w:val="ru-RU"/>
        </w:rPr>
        <w:t>[</w:t>
      </w:r>
      <w:r w:rsidRPr="00C5220B">
        <w:rPr>
          <w:rStyle w:val="afffff0"/>
        </w:rPr>
        <w:t>gpssh</w:t>
      </w:r>
      <w:r w:rsidRPr="00846F43">
        <w:rPr>
          <w:rStyle w:val="afffff0"/>
          <w:lang w:val="ru-RU"/>
        </w:rPr>
        <w:t>]</w:t>
      </w:r>
      <w:r>
        <w:t xml:space="preserve"> и параметров. В строке </w:t>
      </w:r>
      <w:r w:rsidRPr="00846F43">
        <w:rPr>
          <w:rStyle w:val="afffff0"/>
          <w:lang w:val="ru-RU"/>
        </w:rPr>
        <w:t>#</w:t>
      </w:r>
      <w:r>
        <w:t xml:space="preserve"> (знак решётки) обозначает начало комментария. Это пример файла </w:t>
      </w:r>
      <w:r w:rsidRPr="00C5220B">
        <w:rPr>
          <w:rStyle w:val="afffff0"/>
        </w:rPr>
        <w:t>gpssh</w:t>
      </w:r>
      <w:r w:rsidRPr="00846F43">
        <w:rPr>
          <w:rStyle w:val="afffff0"/>
          <w:lang w:val="ru-RU"/>
        </w:rPr>
        <w:t>.</w:t>
      </w:r>
      <w:r w:rsidRPr="00C5220B">
        <w:rPr>
          <w:rStyle w:val="afffff0"/>
        </w:rPr>
        <w:t>conf</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3642DCEF" w14:textId="77777777" w:rsidTr="0055738E">
        <w:tc>
          <w:tcPr>
            <w:tcW w:w="9344" w:type="dxa"/>
            <w:shd w:val="clear" w:color="auto" w:fill="F2F2F2" w:themeFill="background1" w:themeFillShade="F2"/>
          </w:tcPr>
          <w:p w14:paraId="03654CB5" w14:textId="77777777" w:rsidR="0055738E" w:rsidRDefault="0055738E" w:rsidP="0055738E">
            <w:pPr>
              <w:pStyle w:val="afffff"/>
            </w:pPr>
            <w:r>
              <w:t>[gpssh]</w:t>
            </w:r>
          </w:p>
          <w:p w14:paraId="603C7419" w14:textId="77777777" w:rsidR="0055738E" w:rsidRDefault="0055738E" w:rsidP="0055738E">
            <w:pPr>
              <w:pStyle w:val="afffff"/>
            </w:pPr>
            <w:r>
              <w:t>delaybeforesend = 0.05</w:t>
            </w:r>
          </w:p>
          <w:p w14:paraId="0A3ED3B4" w14:textId="77777777" w:rsidR="0055738E" w:rsidRDefault="0055738E" w:rsidP="0055738E">
            <w:pPr>
              <w:pStyle w:val="afffff"/>
            </w:pPr>
            <w:r>
              <w:t>prompt_validation_timeout = 1.0</w:t>
            </w:r>
          </w:p>
          <w:p w14:paraId="274C5418" w14:textId="77777777" w:rsidR="0055738E" w:rsidRPr="001F26BF" w:rsidRDefault="0055738E" w:rsidP="0055738E">
            <w:pPr>
              <w:pStyle w:val="afffff"/>
            </w:pPr>
            <w:r>
              <w:t>sync_retries = 5</w:t>
            </w:r>
          </w:p>
        </w:tc>
      </w:tr>
    </w:tbl>
    <w:p w14:paraId="3E2289DA" w14:textId="0D8A8C58" w:rsidR="0055738E" w:rsidRPr="00A7250C" w:rsidRDefault="0055738E" w:rsidP="0055738E">
      <w:pPr>
        <w:pStyle w:val="aff6"/>
      </w:pPr>
      <w:r w:rsidRPr="00624C80">
        <w:t xml:space="preserve">Таблица </w:t>
      </w:r>
      <w:fldSimple w:instr=" SEQ Таблица \* ARABIC ">
        <w:r w:rsidR="000D13AA">
          <w:rPr>
            <w:noProof/>
          </w:rPr>
          <w:t>52</w:t>
        </w:r>
      </w:fldSimple>
      <w:r w:rsidRPr="00624C80">
        <w:t xml:space="preserve"> </w:t>
      </w:r>
      <w:r w:rsidRPr="00624C80">
        <w:rPr>
          <w:rFonts w:cs="Times New Roman"/>
        </w:rPr>
        <w:t>—</w:t>
      </w:r>
      <w:r w:rsidRPr="00624C80">
        <w:t xml:space="preserve"> </w:t>
      </w:r>
      <w:r>
        <w:t>Параметры gpssh.conf</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04B36A40" w14:textId="77777777" w:rsidTr="0055738E">
        <w:trPr>
          <w:trHeight w:val="454"/>
          <w:tblHeader/>
        </w:trPr>
        <w:tc>
          <w:tcPr>
            <w:tcW w:w="2483" w:type="dxa"/>
            <w:shd w:val="clear" w:color="auto" w:fill="7030A0"/>
            <w:tcMar>
              <w:top w:w="57" w:type="dxa"/>
              <w:left w:w="85" w:type="dxa"/>
              <w:bottom w:w="57" w:type="dxa"/>
              <w:right w:w="85" w:type="dxa"/>
            </w:tcMar>
          </w:tcPr>
          <w:p w14:paraId="4E0F3F8B"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3A059F0C" w14:textId="77777777" w:rsidR="0055738E" w:rsidRPr="00991D67" w:rsidRDefault="0055738E" w:rsidP="0055738E">
            <w:pPr>
              <w:pStyle w:val="affa"/>
            </w:pPr>
            <w:r>
              <w:t>Описание</w:t>
            </w:r>
          </w:p>
        </w:tc>
      </w:tr>
      <w:tr w:rsidR="0055738E" w:rsidRPr="00A7250C" w14:paraId="5F138482" w14:textId="77777777" w:rsidTr="0055738E">
        <w:tc>
          <w:tcPr>
            <w:tcW w:w="2483" w:type="dxa"/>
            <w:tcMar>
              <w:top w:w="57" w:type="dxa"/>
              <w:left w:w="85" w:type="dxa"/>
              <w:bottom w:w="57" w:type="dxa"/>
              <w:right w:w="85" w:type="dxa"/>
            </w:tcMar>
          </w:tcPr>
          <w:p w14:paraId="71FFD963" w14:textId="77777777" w:rsidR="0055738E" w:rsidRPr="00991D67" w:rsidRDefault="0055738E" w:rsidP="0055738E">
            <w:pPr>
              <w:pStyle w:val="afffff6"/>
              <w:jc w:val="left"/>
            </w:pPr>
            <w:r>
              <w:t xml:space="preserve">delaybeforesend = </w:t>
            </w:r>
            <w:r w:rsidRPr="00C5220B">
              <w:rPr>
                <w:i/>
              </w:rPr>
              <w:t>seconds</w:t>
            </w:r>
          </w:p>
        </w:tc>
        <w:tc>
          <w:tcPr>
            <w:tcW w:w="6861" w:type="dxa"/>
            <w:tcMar>
              <w:top w:w="57" w:type="dxa"/>
              <w:left w:w="85" w:type="dxa"/>
              <w:bottom w:w="57" w:type="dxa"/>
              <w:right w:w="85" w:type="dxa"/>
            </w:tcMar>
          </w:tcPr>
          <w:p w14:paraId="7F439762" w14:textId="77777777" w:rsidR="0055738E" w:rsidRPr="00A7250C" w:rsidRDefault="0055738E" w:rsidP="0055738E">
            <w:pPr>
              <w:pStyle w:val="aff8"/>
              <w:rPr>
                <w:lang w:val="ru-RU"/>
              </w:rPr>
            </w:pPr>
            <w:r>
              <w:rPr>
                <w:lang w:val="ru-RU"/>
              </w:rPr>
              <w:t>Задаё</w:t>
            </w:r>
            <w:r w:rsidRPr="000E5B93">
              <w:rPr>
                <w:lang w:val="ru-RU"/>
              </w:rPr>
              <w:t xml:space="preserve">т время ожидания в секундах до начала взаимодействия </w:t>
            </w:r>
            <w:r w:rsidRPr="00C5220B">
              <w:rPr>
                <w:rStyle w:val="afffff7"/>
              </w:rPr>
              <w:t>gpssh</w:t>
            </w:r>
            <w:r w:rsidRPr="000E5B93">
              <w:rPr>
                <w:lang w:val="ru-RU"/>
              </w:rPr>
              <w:t xml:space="preserve"> с </w:t>
            </w:r>
            <w:r w:rsidRPr="00C5220B">
              <w:rPr>
                <w:rStyle w:val="afffff7"/>
              </w:rPr>
              <w:t>ssh</w:t>
            </w:r>
            <w:r w:rsidRPr="000E5B93">
              <w:rPr>
                <w:lang w:val="ru-RU"/>
              </w:rPr>
              <w:t xml:space="preserve">. </w:t>
            </w:r>
            <w:r w:rsidRPr="00C80B51">
              <w:rPr>
                <w:lang w:val="ru-RU"/>
              </w:rPr>
              <w:t xml:space="preserve">По умолчанию </w:t>
            </w:r>
            <w:r>
              <w:rPr>
                <w:lang w:val="ru-RU"/>
              </w:rPr>
              <w:t xml:space="preserve">— </w:t>
            </w:r>
            <w:r w:rsidRPr="00C5220B">
              <w:rPr>
                <w:rStyle w:val="afffff7"/>
                <w:lang w:val="ru-RU"/>
              </w:rPr>
              <w:t>0.05</w:t>
            </w:r>
            <w:r w:rsidRPr="00C80B51">
              <w:rPr>
                <w:lang w:val="ru-RU"/>
              </w:rPr>
              <w:t>. Увеличение этого значения может вызвать д</w:t>
            </w:r>
            <w:r>
              <w:rPr>
                <w:lang w:val="ru-RU"/>
              </w:rPr>
              <w:t>лительное</w:t>
            </w:r>
            <w:r w:rsidRPr="00C80B51">
              <w:rPr>
                <w:lang w:val="ru-RU"/>
              </w:rPr>
              <w:t xml:space="preserve"> время ожидания при запуске </w:t>
            </w:r>
            <w:r w:rsidRPr="00507268">
              <w:rPr>
                <w:rStyle w:val="afffff7"/>
              </w:rPr>
              <w:t>gpssh</w:t>
            </w:r>
            <w:r w:rsidRPr="00C80B51">
              <w:rPr>
                <w:lang w:val="ru-RU"/>
              </w:rPr>
              <w:t xml:space="preserve">. </w:t>
            </w:r>
            <w:r w:rsidRPr="00C5220B">
              <w:rPr>
                <w:lang w:val="ru-RU"/>
              </w:rPr>
              <w:t xml:space="preserve">Параметр </w:t>
            </w:r>
            <w:r w:rsidRPr="00507268">
              <w:rPr>
                <w:rStyle w:val="afffff7"/>
                <w:lang w:val="ru-RU"/>
              </w:rPr>
              <w:t>-</w:t>
            </w:r>
            <w:r w:rsidRPr="00507268">
              <w:rPr>
                <w:rStyle w:val="afffff7"/>
              </w:rPr>
              <w:t>d</w:t>
            </w:r>
            <w:r w:rsidRPr="00C5220B">
              <w:rPr>
                <w:lang w:val="ru-RU"/>
              </w:rPr>
              <w:t xml:space="preserve"> переопределяет этот параметр.</w:t>
            </w:r>
          </w:p>
        </w:tc>
      </w:tr>
      <w:tr w:rsidR="0055738E" w:rsidRPr="00A7250C" w14:paraId="5F05FA7B" w14:textId="77777777" w:rsidTr="0055738E">
        <w:tc>
          <w:tcPr>
            <w:tcW w:w="2483" w:type="dxa"/>
            <w:tcMar>
              <w:top w:w="57" w:type="dxa"/>
              <w:left w:w="85" w:type="dxa"/>
              <w:bottom w:w="57" w:type="dxa"/>
              <w:right w:w="85" w:type="dxa"/>
            </w:tcMar>
          </w:tcPr>
          <w:p w14:paraId="0ACF5D73" w14:textId="77777777" w:rsidR="0055738E" w:rsidRDefault="0055738E" w:rsidP="0055738E">
            <w:pPr>
              <w:pStyle w:val="afffff6"/>
              <w:jc w:val="left"/>
            </w:pPr>
            <w:r>
              <w:t xml:space="preserve">prompt_validation_timeout = </w:t>
            </w:r>
            <w:r w:rsidRPr="00507268">
              <w:rPr>
                <w:i/>
              </w:rPr>
              <w:t>multiplier</w:t>
            </w:r>
          </w:p>
        </w:tc>
        <w:tc>
          <w:tcPr>
            <w:tcW w:w="6861" w:type="dxa"/>
            <w:tcMar>
              <w:top w:w="57" w:type="dxa"/>
              <w:left w:w="85" w:type="dxa"/>
              <w:bottom w:w="57" w:type="dxa"/>
              <w:right w:w="85" w:type="dxa"/>
            </w:tcMar>
          </w:tcPr>
          <w:p w14:paraId="5040BFAC" w14:textId="77777777" w:rsidR="0055738E" w:rsidRPr="000E5B93" w:rsidRDefault="0055738E" w:rsidP="0055738E">
            <w:pPr>
              <w:pStyle w:val="aff8"/>
              <w:rPr>
                <w:lang w:val="ru-RU"/>
              </w:rPr>
            </w:pPr>
            <w:r w:rsidRPr="000E5B93">
              <w:rPr>
                <w:lang w:val="ru-RU"/>
              </w:rPr>
              <w:t xml:space="preserve">Десятичное число больше </w:t>
            </w:r>
            <w:r w:rsidRPr="00846F43">
              <w:rPr>
                <w:rStyle w:val="afffff7"/>
                <w:lang w:val="ru-RU"/>
              </w:rPr>
              <w:t>0</w:t>
            </w:r>
            <w:r w:rsidRPr="000E5B93">
              <w:rPr>
                <w:lang w:val="ru-RU"/>
              </w:rPr>
              <w:t xml:space="preserve"> (н</w:t>
            </w:r>
            <w:r>
              <w:rPr>
                <w:lang w:val="ru-RU"/>
              </w:rPr>
              <w:t>уля</w:t>
            </w:r>
            <w:r w:rsidRPr="000E5B93">
              <w:rPr>
                <w:lang w:val="ru-RU"/>
              </w:rPr>
              <w:t xml:space="preserve">), которое является множителем для тайм-аута, который </w:t>
            </w:r>
            <w:r w:rsidRPr="00507268">
              <w:rPr>
                <w:rStyle w:val="afffff7"/>
              </w:rPr>
              <w:t>gpssh</w:t>
            </w:r>
            <w:r w:rsidRPr="000E5B93">
              <w:rPr>
                <w:lang w:val="ru-RU"/>
              </w:rPr>
              <w:t xml:space="preserve"> использует при проверке приглашения </w:t>
            </w:r>
            <w:r w:rsidRPr="00507268">
              <w:rPr>
                <w:rStyle w:val="afffff7"/>
              </w:rPr>
              <w:t>ssh</w:t>
            </w:r>
            <w:r w:rsidRPr="000E5B93">
              <w:rPr>
                <w:lang w:val="ru-RU"/>
              </w:rPr>
              <w:t xml:space="preserve">. </w:t>
            </w:r>
            <w:r w:rsidRPr="00C80B51">
              <w:rPr>
                <w:lang w:val="ru-RU"/>
              </w:rPr>
              <w:t xml:space="preserve">Увеличение этого значения оказывает небольшое влияние на запуск </w:t>
            </w:r>
            <w:r w:rsidRPr="00507268">
              <w:rPr>
                <w:rStyle w:val="afffff7"/>
              </w:rPr>
              <w:t>gpssh</w:t>
            </w:r>
            <w:r>
              <w:rPr>
                <w:lang w:val="ru-RU"/>
              </w:rPr>
              <w:t>. По умолчанию —</w:t>
            </w:r>
            <w:r w:rsidRPr="00C80B51">
              <w:rPr>
                <w:lang w:val="ru-RU"/>
              </w:rPr>
              <w:t xml:space="preserve"> </w:t>
            </w:r>
            <w:r w:rsidRPr="00846F43">
              <w:rPr>
                <w:rStyle w:val="afffff7"/>
                <w:lang w:val="ru-RU"/>
              </w:rPr>
              <w:t>1</w:t>
            </w:r>
            <w:r w:rsidRPr="00C80B51">
              <w:rPr>
                <w:lang w:val="ru-RU"/>
              </w:rPr>
              <w:t xml:space="preserve">. </w:t>
            </w:r>
            <w:r>
              <w:t xml:space="preserve">Параметр </w:t>
            </w:r>
            <w:r w:rsidRPr="00507268">
              <w:rPr>
                <w:rStyle w:val="afffff7"/>
              </w:rPr>
              <w:t>-t</w:t>
            </w:r>
            <w:r>
              <w:t xml:space="preserve"> переопределяет этот параметр.</w:t>
            </w:r>
          </w:p>
        </w:tc>
      </w:tr>
      <w:tr w:rsidR="0055738E" w:rsidRPr="00A7250C" w14:paraId="00202C4D" w14:textId="77777777" w:rsidTr="0055738E">
        <w:tc>
          <w:tcPr>
            <w:tcW w:w="2483" w:type="dxa"/>
            <w:tcMar>
              <w:top w:w="57" w:type="dxa"/>
              <w:left w:w="85" w:type="dxa"/>
              <w:bottom w:w="57" w:type="dxa"/>
              <w:right w:w="85" w:type="dxa"/>
            </w:tcMar>
          </w:tcPr>
          <w:p w14:paraId="03672817" w14:textId="77777777" w:rsidR="0055738E" w:rsidRDefault="0055738E" w:rsidP="0055738E">
            <w:pPr>
              <w:pStyle w:val="afffff6"/>
              <w:jc w:val="left"/>
            </w:pPr>
            <w:r w:rsidRPr="000E5B93">
              <w:t xml:space="preserve">sync_retries = </w:t>
            </w:r>
            <w:r w:rsidRPr="00507268">
              <w:rPr>
                <w:i/>
              </w:rPr>
              <w:t>attempts</w:t>
            </w:r>
          </w:p>
        </w:tc>
        <w:tc>
          <w:tcPr>
            <w:tcW w:w="6861" w:type="dxa"/>
            <w:tcMar>
              <w:top w:w="57" w:type="dxa"/>
              <w:left w:w="85" w:type="dxa"/>
              <w:bottom w:w="57" w:type="dxa"/>
              <w:right w:w="85" w:type="dxa"/>
            </w:tcMar>
          </w:tcPr>
          <w:p w14:paraId="2779A0F2" w14:textId="44A2755C" w:rsidR="0055738E" w:rsidRPr="000E5B93" w:rsidRDefault="0055738E" w:rsidP="0055738E">
            <w:pPr>
              <w:pStyle w:val="aff8"/>
              <w:rPr>
                <w:lang w:val="ru-RU"/>
              </w:rPr>
            </w:pPr>
            <w:r w:rsidRPr="000E5B93">
              <w:rPr>
                <w:lang w:val="ru-RU"/>
              </w:rPr>
              <w:t xml:space="preserve">Неотрицательное целое число, указывающее максимальное количество попыток </w:t>
            </w:r>
            <w:r w:rsidRPr="00507268">
              <w:rPr>
                <w:rStyle w:val="afffff0"/>
              </w:rPr>
              <w:t>gpssh</w:t>
            </w:r>
            <w:r>
              <w:rPr>
                <w:lang w:val="ru-RU"/>
              </w:rPr>
              <w:t xml:space="preserve"> подключения к удалё</w:t>
            </w:r>
            <w:r w:rsidRPr="000E5B93">
              <w:rPr>
                <w:lang w:val="ru-RU"/>
              </w:rPr>
              <w:t xml:space="preserve">нному </w:t>
            </w:r>
            <w:r>
              <w:rPr>
                <w:lang w:val="ru-RU"/>
              </w:rPr>
              <w:t>хосту</w:t>
            </w:r>
            <w:r w:rsidRPr="000E5B93">
              <w:rPr>
                <w:lang w:val="ru-RU"/>
              </w:rPr>
              <w:t xml:space="preserve"> </w:t>
            </w:r>
            <w:r w:rsidR="002C3408">
              <w:t>RT</w:t>
            </w:r>
            <w:r w:rsidR="002C3408" w:rsidRPr="002C3408">
              <w:rPr>
                <w:lang w:val="ru-RU"/>
              </w:rPr>
              <w:t>.</w:t>
            </w:r>
            <w:r w:rsidR="002C3408">
              <w:t>Warehouse</w:t>
            </w:r>
            <w:r w:rsidRPr="000E5B93">
              <w:rPr>
                <w:lang w:val="ru-RU"/>
              </w:rPr>
              <w:t xml:space="preserve">. </w:t>
            </w:r>
            <w:r>
              <w:rPr>
                <w:lang w:val="ru-RU"/>
              </w:rPr>
              <w:t>По умолчанию —</w:t>
            </w:r>
            <w:r w:rsidRPr="00C80B51">
              <w:rPr>
                <w:lang w:val="ru-RU"/>
              </w:rPr>
              <w:t xml:space="preserve"> 3. Если значение равно </w:t>
            </w:r>
            <w:r w:rsidRPr="00846F43">
              <w:rPr>
                <w:rStyle w:val="afffff7"/>
                <w:lang w:val="ru-RU"/>
              </w:rPr>
              <w:t>0</w:t>
            </w:r>
            <w:r w:rsidRPr="00C80B51">
              <w:rPr>
                <w:lang w:val="ru-RU"/>
              </w:rPr>
              <w:t xml:space="preserve">, </w:t>
            </w:r>
            <w:r w:rsidRPr="00507268">
              <w:rPr>
                <w:rStyle w:val="afffff7"/>
              </w:rPr>
              <w:t>gpssh</w:t>
            </w:r>
            <w:r w:rsidRPr="00C80B51">
              <w:rPr>
                <w:lang w:val="ru-RU"/>
              </w:rPr>
              <w:t xml:space="preserve"> возвращает ошибку, если первоначальная попытка подключения не удалась. Увеличение количества попыток также увеличивает время между </w:t>
            </w:r>
            <w:r>
              <w:rPr>
                <w:lang w:val="ru-RU"/>
              </w:rPr>
              <w:t>повторами</w:t>
            </w:r>
            <w:r w:rsidRPr="00C80B51">
              <w:rPr>
                <w:lang w:val="ru-RU"/>
              </w:rPr>
              <w:t xml:space="preserve"> </w:t>
            </w:r>
            <w:r>
              <w:rPr>
                <w:lang w:val="ru-RU"/>
              </w:rPr>
              <w:t>попыток</w:t>
            </w:r>
            <w:r w:rsidRPr="00C80B51">
              <w:rPr>
                <w:lang w:val="ru-RU"/>
              </w:rPr>
              <w:t xml:space="preserve">. Этот параметр нельзя настроить с помощью параметра командной строки. Параметр </w:t>
            </w:r>
            <w:r w:rsidRPr="00507268">
              <w:rPr>
                <w:rStyle w:val="afffff7"/>
                <w:lang w:val="ru-RU"/>
              </w:rPr>
              <w:t>-</w:t>
            </w:r>
            <w:r w:rsidRPr="00507268">
              <w:rPr>
                <w:rStyle w:val="afffff7"/>
              </w:rPr>
              <w:t>t</w:t>
            </w:r>
            <w:r w:rsidRPr="00C80B51">
              <w:rPr>
                <w:lang w:val="ru-RU"/>
              </w:rPr>
              <w:t xml:space="preserve"> также влияет на время между повтора</w:t>
            </w:r>
            <w:r>
              <w:rPr>
                <w:lang w:val="ru-RU"/>
              </w:rPr>
              <w:t>ми</w:t>
            </w:r>
            <w:r w:rsidRPr="00C80B51">
              <w:rPr>
                <w:lang w:val="ru-RU"/>
              </w:rPr>
              <w:t xml:space="preserve"> </w:t>
            </w:r>
            <w:r>
              <w:rPr>
                <w:lang w:val="ru-RU"/>
              </w:rPr>
              <w:t>попыток</w:t>
            </w:r>
            <w:r w:rsidRPr="00C80B51">
              <w:rPr>
                <w:lang w:val="ru-RU"/>
              </w:rPr>
              <w:t xml:space="preserve">. Увеличение этого значения может компенсировать низкую производительность сети или проблемы с производительностью </w:t>
            </w:r>
            <w:r>
              <w:rPr>
                <w:lang w:val="ru-RU"/>
              </w:rPr>
              <w:t>хоста</w:t>
            </w:r>
            <w:r w:rsidRPr="00C80B51">
              <w:rPr>
                <w:lang w:val="ru-RU"/>
              </w:rPr>
              <w:t xml:space="preserve"> сегмента, такие как высокая загрузка ЦП</w:t>
            </w:r>
            <w:r>
              <w:rPr>
                <w:lang w:val="ru-RU"/>
              </w:rPr>
              <w:t>У</w:t>
            </w:r>
            <w:r w:rsidRPr="00C80B51">
              <w:rPr>
                <w:lang w:val="ru-RU"/>
              </w:rPr>
              <w:t xml:space="preserve"> или ввода-вывода. Однако, если соединение не может быть установлено, увеличенное значение также увеличивает задержку при возврате ошибки.</w:t>
            </w:r>
          </w:p>
        </w:tc>
      </w:tr>
    </w:tbl>
    <w:p w14:paraId="6D5024EA" w14:textId="77777777" w:rsidR="0055738E" w:rsidRDefault="0055738E" w:rsidP="000749E2">
      <w:pPr>
        <w:pStyle w:val="46"/>
      </w:pPr>
      <w:r>
        <w:t>Примеры</w:t>
      </w:r>
    </w:p>
    <w:p w14:paraId="36A525E3" w14:textId="77777777" w:rsidR="0055738E" w:rsidRDefault="0055738E" w:rsidP="0055738E">
      <w:pPr>
        <w:pStyle w:val="afff1"/>
      </w:pPr>
      <w:r>
        <w:t xml:space="preserve">Запустить интерактивный групповой сеанс SSH со всеми хостами, перечисленными в файле </w:t>
      </w:r>
      <w:r w:rsidRPr="00507268">
        <w:rPr>
          <w:rStyle w:val="afffff0"/>
        </w:rPr>
        <w:t>hostfile</w:t>
      </w:r>
      <w:r w:rsidRPr="00846F43">
        <w:rPr>
          <w:rStyle w:val="afffff0"/>
          <w:lang w:val="ru-RU"/>
        </w:rPr>
        <w:t>_</w:t>
      </w:r>
      <w:r w:rsidRPr="00507268">
        <w:rPr>
          <w:rStyle w:val="afffff0"/>
        </w:rPr>
        <w:t>gpssh</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5DE34275" w14:textId="77777777" w:rsidTr="0055738E">
        <w:tc>
          <w:tcPr>
            <w:tcW w:w="9344" w:type="dxa"/>
            <w:shd w:val="clear" w:color="auto" w:fill="F2F2F2" w:themeFill="background1" w:themeFillShade="F2"/>
          </w:tcPr>
          <w:p w14:paraId="78AB4782" w14:textId="77777777" w:rsidR="0055738E" w:rsidRPr="001F26BF" w:rsidRDefault="0055738E" w:rsidP="0055738E">
            <w:pPr>
              <w:pStyle w:val="afffff"/>
            </w:pPr>
            <w:r w:rsidRPr="000368BE">
              <w:t>$ gpssh -f hostfile_gpssh</w:t>
            </w:r>
          </w:p>
        </w:tc>
      </w:tr>
    </w:tbl>
    <w:p w14:paraId="727962A2" w14:textId="77777777" w:rsidR="0055738E" w:rsidRDefault="0055738E" w:rsidP="0055738E">
      <w:pPr>
        <w:pStyle w:val="afff1"/>
      </w:pPr>
      <w:r>
        <w:t xml:space="preserve">В интерактивной командной строке </w:t>
      </w:r>
      <w:r w:rsidRPr="00507268">
        <w:rPr>
          <w:rStyle w:val="afffff0"/>
        </w:rPr>
        <w:t>gpssh</w:t>
      </w:r>
      <w:r>
        <w:t xml:space="preserve"> запустить </w:t>
      </w:r>
      <w:r>
        <w:rPr>
          <w:lang w:val="en-US"/>
        </w:rPr>
        <w:t>shell</w:t>
      </w:r>
      <w:r w:rsidRPr="00507268">
        <w:t>-</w:t>
      </w:r>
      <w:r>
        <w:t>команду на всех хостах, участвующих в этом сеансе.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1D0DC4F0" w14:textId="77777777" w:rsidTr="0055738E">
        <w:tc>
          <w:tcPr>
            <w:tcW w:w="9344" w:type="dxa"/>
            <w:shd w:val="clear" w:color="auto" w:fill="F2F2F2" w:themeFill="background1" w:themeFillShade="F2"/>
          </w:tcPr>
          <w:p w14:paraId="35C9E2C7" w14:textId="77777777" w:rsidR="0055738E" w:rsidRPr="001F26BF" w:rsidRDefault="0055738E" w:rsidP="0055738E">
            <w:pPr>
              <w:pStyle w:val="afffff"/>
            </w:pPr>
            <w:r w:rsidRPr="000368BE">
              <w:t>=&gt; ls -a /data/primary/*</w:t>
            </w:r>
          </w:p>
        </w:tc>
      </w:tr>
    </w:tbl>
    <w:p w14:paraId="3448DA18" w14:textId="77777777" w:rsidR="0055738E" w:rsidRDefault="0055738E" w:rsidP="0055738E">
      <w:pPr>
        <w:pStyle w:val="afff1"/>
      </w:pPr>
      <w:r>
        <w:t>Выйти из интерактивного сеанса: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7E7D488C" w14:textId="77777777" w:rsidTr="0055738E">
        <w:tc>
          <w:tcPr>
            <w:tcW w:w="9344" w:type="dxa"/>
            <w:shd w:val="clear" w:color="auto" w:fill="F2F2F2" w:themeFill="background1" w:themeFillShade="F2"/>
          </w:tcPr>
          <w:p w14:paraId="69E39951" w14:textId="77777777" w:rsidR="0055738E" w:rsidRDefault="0055738E" w:rsidP="0055738E">
            <w:pPr>
              <w:pStyle w:val="afffff"/>
            </w:pPr>
            <w:r>
              <w:lastRenderedPageBreak/>
              <w:t>=&gt; exit</w:t>
            </w:r>
          </w:p>
          <w:p w14:paraId="5B7DA705" w14:textId="77777777" w:rsidR="0055738E" w:rsidRPr="001F26BF" w:rsidRDefault="0055738E" w:rsidP="0055738E">
            <w:pPr>
              <w:pStyle w:val="afffff"/>
            </w:pPr>
            <w:r>
              <w:t>=&gt; quit</w:t>
            </w:r>
          </w:p>
        </w:tc>
      </w:tr>
    </w:tbl>
    <w:p w14:paraId="27552BFB" w14:textId="77777777" w:rsidR="0055738E" w:rsidRDefault="0055738E" w:rsidP="0055738E">
      <w:pPr>
        <w:pStyle w:val="afff1"/>
      </w:pPr>
      <w:r>
        <w:t xml:space="preserve">Запустить неинтерактивный групповой сеанс SSH с хостами с именами </w:t>
      </w:r>
      <w:r w:rsidRPr="00507268">
        <w:rPr>
          <w:rStyle w:val="afffff0"/>
        </w:rPr>
        <w:t>sdw</w:t>
      </w:r>
      <w:r w:rsidRPr="00507268">
        <w:rPr>
          <w:rStyle w:val="afffff0"/>
          <w:lang w:val="ru-RU"/>
        </w:rPr>
        <w:t>1</w:t>
      </w:r>
      <w:r>
        <w:t xml:space="preserve"> и </w:t>
      </w:r>
      <w:r w:rsidRPr="00507268">
        <w:rPr>
          <w:rStyle w:val="afffff0"/>
        </w:rPr>
        <w:t>sdw</w:t>
      </w:r>
      <w:r w:rsidRPr="00507268">
        <w:rPr>
          <w:rStyle w:val="afffff0"/>
          <w:lang w:val="ru-RU"/>
        </w:rPr>
        <w:t>2</w:t>
      </w:r>
      <w:r>
        <w:t xml:space="preserve"> и передать </w:t>
      </w:r>
      <w:r w:rsidRPr="00507268">
        <w:rPr>
          <w:rStyle w:val="afffff0"/>
        </w:rPr>
        <w:t>gpssh</w:t>
      </w:r>
      <w:r>
        <w:t xml:space="preserve"> файл, содержащий несколько команд с именем </w:t>
      </w:r>
      <w:r w:rsidRPr="00507268">
        <w:rPr>
          <w:rStyle w:val="afffff0"/>
        </w:rPr>
        <w:t>command</w:t>
      </w:r>
      <w:r w:rsidRPr="00846F43">
        <w:rPr>
          <w:rStyle w:val="afffff0"/>
          <w:lang w:val="ru-RU"/>
        </w:rPr>
        <w:t>_</w:t>
      </w:r>
      <w:r w:rsidRPr="00507268">
        <w:rPr>
          <w:rStyle w:val="afffff0"/>
        </w:rPr>
        <w:t>file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4E40DD2B" w14:textId="77777777" w:rsidTr="0055738E">
        <w:tc>
          <w:tcPr>
            <w:tcW w:w="9344" w:type="dxa"/>
            <w:shd w:val="clear" w:color="auto" w:fill="F2F2F2" w:themeFill="background1" w:themeFillShade="F2"/>
          </w:tcPr>
          <w:p w14:paraId="0984FF40" w14:textId="77777777" w:rsidR="0055738E" w:rsidRPr="001F26BF" w:rsidRDefault="0055738E" w:rsidP="0055738E">
            <w:pPr>
              <w:pStyle w:val="afffff"/>
            </w:pPr>
            <w:r w:rsidRPr="000368BE">
              <w:t>$ gpssh -h sdw1 -h sdw2 -v -e &lt; command_file</w:t>
            </w:r>
          </w:p>
        </w:tc>
      </w:tr>
    </w:tbl>
    <w:p w14:paraId="297186D3" w14:textId="77777777" w:rsidR="0055738E" w:rsidRDefault="0055738E" w:rsidP="0055738E">
      <w:pPr>
        <w:pStyle w:val="afff1"/>
      </w:pPr>
      <w:r>
        <w:t xml:space="preserve">Выполнить одиночные команды в неинтерактивном режиме на хостах </w:t>
      </w:r>
      <w:r w:rsidRPr="00507268">
        <w:rPr>
          <w:rStyle w:val="afffff0"/>
        </w:rPr>
        <w:t>sdw</w:t>
      </w:r>
      <w:r w:rsidRPr="00507268">
        <w:rPr>
          <w:rStyle w:val="afffff0"/>
          <w:lang w:val="ru-RU"/>
        </w:rPr>
        <w:t>2</w:t>
      </w:r>
      <w:r>
        <w:t xml:space="preserve"> и </w:t>
      </w:r>
      <w:r w:rsidRPr="00507268">
        <w:rPr>
          <w:rStyle w:val="afffff0"/>
        </w:rPr>
        <w:t>localhost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4C30F6E1" w14:textId="77777777" w:rsidTr="0055738E">
        <w:tc>
          <w:tcPr>
            <w:tcW w:w="9344" w:type="dxa"/>
            <w:shd w:val="clear" w:color="auto" w:fill="F2F2F2" w:themeFill="background1" w:themeFillShade="F2"/>
          </w:tcPr>
          <w:p w14:paraId="034E1C15" w14:textId="77777777" w:rsidR="0055738E" w:rsidRDefault="0055738E" w:rsidP="0055738E">
            <w:pPr>
              <w:pStyle w:val="afffff"/>
            </w:pPr>
            <w:r>
              <w:t>$ gpssh -h sdw2 -h localhost -v -e 'ls -a /data/primary/*'</w:t>
            </w:r>
          </w:p>
          <w:p w14:paraId="6697F36B" w14:textId="77777777" w:rsidR="0055738E" w:rsidRDefault="0055738E" w:rsidP="0055738E">
            <w:pPr>
              <w:pStyle w:val="afffff"/>
            </w:pPr>
            <w:r>
              <w:t>$ gpssh -h sdw2 -h localhost -v -e 'echo $GPHOME'</w:t>
            </w:r>
          </w:p>
          <w:p w14:paraId="6E624D00" w14:textId="77777777" w:rsidR="0055738E" w:rsidRPr="001F26BF" w:rsidRDefault="0055738E" w:rsidP="0055738E">
            <w:pPr>
              <w:pStyle w:val="afffff"/>
            </w:pPr>
            <w:r>
              <w:t>$ gpssh -h sdw2 -h localhost -v -e 'ls -1 | wc -l'</w:t>
            </w:r>
          </w:p>
        </w:tc>
      </w:tr>
    </w:tbl>
    <w:p w14:paraId="0D7BF593" w14:textId="77777777" w:rsidR="0055738E" w:rsidRPr="00141837" w:rsidRDefault="0055738E" w:rsidP="000C5B1F">
      <w:pPr>
        <w:pStyle w:val="3a"/>
      </w:pPr>
      <w:bookmarkStart w:id="85" w:name="_Toc74742946"/>
      <w:r w:rsidRPr="008774B5">
        <w:t>gpssh-exkeys</w:t>
      </w:r>
      <w:bookmarkEnd w:id="85"/>
    </w:p>
    <w:p w14:paraId="6788C817" w14:textId="77777777" w:rsidR="0055738E" w:rsidRPr="00141837" w:rsidRDefault="0055738E" w:rsidP="0055738E">
      <w:pPr>
        <w:pStyle w:val="afff1"/>
      </w:pPr>
      <w:r w:rsidRPr="008774B5">
        <w:t>Обменивается открытыми SSH</w:t>
      </w:r>
      <w:r>
        <w:t>-</w:t>
      </w:r>
      <w:r w:rsidRPr="008774B5">
        <w:t>ключами между хостами.</w:t>
      </w:r>
    </w:p>
    <w:p w14:paraId="05710355" w14:textId="3901A3A0"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4CDDB08" w14:textId="77777777" w:rsidTr="0055738E">
        <w:tc>
          <w:tcPr>
            <w:tcW w:w="9344" w:type="dxa"/>
            <w:shd w:val="clear" w:color="auto" w:fill="F2F2F2" w:themeFill="background1" w:themeFillShade="F2"/>
          </w:tcPr>
          <w:p w14:paraId="5B9999B6" w14:textId="77777777" w:rsidR="0055738E" w:rsidRDefault="0055738E" w:rsidP="0055738E">
            <w:pPr>
              <w:pStyle w:val="afffff"/>
            </w:pPr>
            <w:r>
              <w:t xml:space="preserve">gpssh-exkeys -f </w:t>
            </w:r>
            <w:r w:rsidRPr="00F31231">
              <w:rPr>
                <w:i/>
              </w:rPr>
              <w:t>hostfile_exkeys</w:t>
            </w:r>
            <w:r>
              <w:t xml:space="preserve"> | -h </w:t>
            </w:r>
            <w:r w:rsidRPr="00F31231">
              <w:rPr>
                <w:i/>
              </w:rPr>
              <w:t>hostname</w:t>
            </w:r>
            <w:r>
              <w:t xml:space="preserve"> [-h </w:t>
            </w:r>
            <w:r w:rsidRPr="00F31231">
              <w:rPr>
                <w:i/>
              </w:rPr>
              <w:t>hostname</w:t>
            </w:r>
            <w:r>
              <w:t xml:space="preserve"> ...]</w:t>
            </w:r>
          </w:p>
          <w:p w14:paraId="2EAAC00C" w14:textId="77777777" w:rsidR="0055738E" w:rsidRDefault="0055738E" w:rsidP="0055738E">
            <w:pPr>
              <w:pStyle w:val="afffff"/>
            </w:pPr>
          </w:p>
          <w:p w14:paraId="67965989" w14:textId="77777777" w:rsidR="0055738E" w:rsidRDefault="0055738E" w:rsidP="0055738E">
            <w:pPr>
              <w:pStyle w:val="afffff"/>
            </w:pPr>
            <w:r>
              <w:t xml:space="preserve">gpssh-exkeys -e </w:t>
            </w:r>
            <w:r w:rsidRPr="00F31231">
              <w:rPr>
                <w:i/>
              </w:rPr>
              <w:t>hostfile_exkeys</w:t>
            </w:r>
            <w:r>
              <w:t xml:space="preserve"> -x </w:t>
            </w:r>
            <w:r w:rsidRPr="00F31231">
              <w:rPr>
                <w:i/>
              </w:rPr>
              <w:t>hostfile_gpexpand</w:t>
            </w:r>
          </w:p>
          <w:p w14:paraId="0DF5BA0F" w14:textId="77777777" w:rsidR="0055738E" w:rsidRDefault="0055738E" w:rsidP="0055738E">
            <w:pPr>
              <w:pStyle w:val="afffff"/>
            </w:pPr>
          </w:p>
          <w:p w14:paraId="26EF8A66" w14:textId="77777777" w:rsidR="0055738E" w:rsidRDefault="0055738E" w:rsidP="0055738E">
            <w:pPr>
              <w:pStyle w:val="afffff"/>
            </w:pPr>
            <w:proofErr w:type="gramStart"/>
            <w:r>
              <w:t>gpssh-exkeys</w:t>
            </w:r>
            <w:proofErr w:type="gramEnd"/>
            <w:r>
              <w:t xml:space="preserve"> -? </w:t>
            </w:r>
          </w:p>
          <w:p w14:paraId="4E9D2054" w14:textId="77777777" w:rsidR="0055738E" w:rsidRDefault="0055738E" w:rsidP="0055738E">
            <w:pPr>
              <w:pStyle w:val="afffff"/>
            </w:pPr>
          </w:p>
          <w:p w14:paraId="7CEE15F9" w14:textId="77777777" w:rsidR="0055738E" w:rsidRPr="001F26BF" w:rsidRDefault="0055738E" w:rsidP="0055738E">
            <w:pPr>
              <w:pStyle w:val="afffff"/>
            </w:pPr>
            <w:r>
              <w:t>gpssh-exkeys --version</w:t>
            </w:r>
          </w:p>
        </w:tc>
      </w:tr>
    </w:tbl>
    <w:p w14:paraId="78589932" w14:textId="77777777" w:rsidR="0055738E" w:rsidRPr="00071678" w:rsidRDefault="0055738E" w:rsidP="000749E2">
      <w:pPr>
        <w:pStyle w:val="46"/>
      </w:pPr>
      <w:r w:rsidRPr="00071678">
        <w:t>Описание</w:t>
      </w:r>
    </w:p>
    <w:p w14:paraId="79FA0474" w14:textId="16ED1A2C" w:rsidR="0055738E" w:rsidRPr="00071678" w:rsidRDefault="0055738E" w:rsidP="0055738E">
      <w:pPr>
        <w:pStyle w:val="afff1"/>
      </w:pPr>
      <w:r w:rsidRPr="00071678">
        <w:t xml:space="preserve">Утилита </w:t>
      </w:r>
      <w:r w:rsidRPr="00F31231">
        <w:rPr>
          <w:rStyle w:val="afffff0"/>
        </w:rPr>
        <w:t>gpssh</w:t>
      </w:r>
      <w:r w:rsidRPr="00F31231">
        <w:rPr>
          <w:rStyle w:val="afffff0"/>
          <w:lang w:val="ru-RU"/>
        </w:rPr>
        <w:t>-</w:t>
      </w:r>
      <w:r w:rsidRPr="00F31231">
        <w:rPr>
          <w:rStyle w:val="afffff0"/>
        </w:rPr>
        <w:t>exkeys</w:t>
      </w:r>
      <w:r w:rsidRPr="00071678">
        <w:t xml:space="preserve"> обменивается </w:t>
      </w:r>
      <w:r w:rsidRPr="00071678">
        <w:rPr>
          <w:lang w:val="en-US"/>
        </w:rPr>
        <w:t>SSH</w:t>
      </w:r>
      <w:r>
        <w:t>-</w:t>
      </w:r>
      <w:r w:rsidRPr="00071678">
        <w:t xml:space="preserve">ключами между указанными именами хостов (или адресами хостов). Это позволяет устанавливать </w:t>
      </w:r>
      <w:r w:rsidRPr="00071678">
        <w:rPr>
          <w:lang w:val="en-US"/>
        </w:rPr>
        <w:t>SSH</w:t>
      </w:r>
      <w:r w:rsidRPr="00071678">
        <w:t xml:space="preserve">-соединения между хостами </w:t>
      </w:r>
      <w:r w:rsidR="008E5686" w:rsidRPr="002C3408">
        <w:t>RT.Warehouse</w:t>
      </w:r>
      <w:r w:rsidRPr="00071678">
        <w:t xml:space="preserve"> и сетевыми интерфейсами без запроса пароля. Утилита используется для первоначальной подготовки системы </w:t>
      </w:r>
      <w:r w:rsidR="002C3408">
        <w:rPr>
          <w:lang w:val="en-US"/>
        </w:rPr>
        <w:t>RT</w:t>
      </w:r>
      <w:r w:rsidR="002C3408" w:rsidRPr="002C3408">
        <w:t>.</w:t>
      </w:r>
      <w:r w:rsidR="002C3408">
        <w:rPr>
          <w:lang w:val="en-US"/>
        </w:rPr>
        <w:t>Warehouse</w:t>
      </w:r>
      <w:r w:rsidRPr="00F31231">
        <w:t xml:space="preserve"> </w:t>
      </w:r>
      <w:r w:rsidRPr="00071678">
        <w:t xml:space="preserve">для доступа по </w:t>
      </w:r>
      <w:r w:rsidRPr="00071678">
        <w:rPr>
          <w:lang w:val="en-US"/>
        </w:rPr>
        <w:t>SSH</w:t>
      </w:r>
      <w:r w:rsidRPr="00071678">
        <w:t xml:space="preserve"> без пароля, а также для подготовки дополнительных хостов для доступа по </w:t>
      </w:r>
      <w:r w:rsidRPr="00071678">
        <w:rPr>
          <w:lang w:val="en-US"/>
        </w:rPr>
        <w:t>SSH</w:t>
      </w:r>
      <w:r w:rsidRPr="00071678">
        <w:t xml:space="preserve"> без пароля при расширении системы </w:t>
      </w:r>
      <w:r w:rsidR="002C3408">
        <w:rPr>
          <w:lang w:val="en-US"/>
        </w:rPr>
        <w:t>RT</w:t>
      </w:r>
      <w:r w:rsidR="002C3408" w:rsidRPr="002C3408">
        <w:t>.</w:t>
      </w:r>
      <w:r w:rsidR="002C3408">
        <w:rPr>
          <w:lang w:val="en-US"/>
        </w:rPr>
        <w:t>Warehouse</w:t>
      </w:r>
      <w:r w:rsidRPr="00071678">
        <w:t>.</w:t>
      </w:r>
    </w:p>
    <w:p w14:paraId="0789C88F" w14:textId="20D9F858" w:rsidR="0055738E" w:rsidRPr="00071678" w:rsidRDefault="0055738E" w:rsidP="0055738E">
      <w:pPr>
        <w:pStyle w:val="afff1"/>
      </w:pPr>
      <w:r w:rsidRPr="00071678">
        <w:t>Ключи обмениваются как текущий авторизованный пользова</w:t>
      </w:r>
      <w:r>
        <w:t xml:space="preserve">тель. Вы запускаете утилиту на </w:t>
      </w:r>
      <w:r w:rsidRPr="00071678">
        <w:t xml:space="preserve">хосте </w:t>
      </w:r>
      <w:r>
        <w:t xml:space="preserve">мастера </w:t>
      </w:r>
      <w:r w:rsidRPr="00071678">
        <w:t xml:space="preserve">как пользователь </w:t>
      </w:r>
      <w:r w:rsidRPr="00F31231">
        <w:rPr>
          <w:rStyle w:val="afffff0"/>
        </w:rPr>
        <w:t>gpadmin</w:t>
      </w:r>
      <w:r w:rsidRPr="00071678">
        <w:t xml:space="preserve"> (пользователь, которому назначена ваша установка </w:t>
      </w:r>
      <w:r w:rsidR="002C3408">
        <w:rPr>
          <w:lang w:val="en-US"/>
        </w:rPr>
        <w:t>RT</w:t>
      </w:r>
      <w:r w:rsidR="002C3408" w:rsidRPr="002C3408">
        <w:t>.</w:t>
      </w:r>
      <w:r w:rsidR="002C3408">
        <w:rPr>
          <w:lang w:val="en-US"/>
        </w:rPr>
        <w:t>Warehouse</w:t>
      </w:r>
      <w:r w:rsidRPr="00071678">
        <w:t xml:space="preserve">). Утилиты управления </w:t>
      </w:r>
      <w:r w:rsidR="002C3408">
        <w:rPr>
          <w:lang w:val="en-US"/>
        </w:rPr>
        <w:t>RT</w:t>
      </w:r>
      <w:r w:rsidR="002C3408" w:rsidRPr="002C3408">
        <w:t>.</w:t>
      </w:r>
      <w:r w:rsidR="002C3408">
        <w:rPr>
          <w:lang w:val="en-US"/>
        </w:rPr>
        <w:t>Warehouse</w:t>
      </w:r>
      <w:r w:rsidRPr="00071678">
        <w:t xml:space="preserve"> требуют, чтобы пользователь </w:t>
      </w:r>
      <w:r w:rsidRPr="00F31231">
        <w:rPr>
          <w:rStyle w:val="afffff0"/>
        </w:rPr>
        <w:t>gpadmin</w:t>
      </w:r>
      <w:r w:rsidRPr="00071678">
        <w:t xml:space="preserve"> был создан на всех хостах в системе </w:t>
      </w:r>
      <w:r w:rsidR="002C3408">
        <w:rPr>
          <w:lang w:val="en-US"/>
        </w:rPr>
        <w:t>RT</w:t>
      </w:r>
      <w:r w:rsidR="002C3408" w:rsidRPr="002C3408">
        <w:t>.</w:t>
      </w:r>
      <w:r w:rsidR="002C3408">
        <w:rPr>
          <w:lang w:val="en-US"/>
        </w:rPr>
        <w:t>Warehouse</w:t>
      </w:r>
      <w:r w:rsidRPr="00071678">
        <w:t>, а утилиты должны иметь возможность подключаться от имени этого пользователя ко всем хостам без запроса пароля.</w:t>
      </w:r>
    </w:p>
    <w:p w14:paraId="4BDFD783" w14:textId="77777777" w:rsidR="0055738E" w:rsidRPr="00071678" w:rsidRDefault="0055738E" w:rsidP="0055738E">
      <w:pPr>
        <w:pStyle w:val="afff1"/>
      </w:pPr>
      <w:r w:rsidRPr="00071678">
        <w:t xml:space="preserve">Вы также можете использовать </w:t>
      </w:r>
      <w:r w:rsidRPr="00F31231">
        <w:rPr>
          <w:rStyle w:val="afffff0"/>
        </w:rPr>
        <w:t>gpssh</w:t>
      </w:r>
      <w:r w:rsidRPr="00F31231">
        <w:rPr>
          <w:rStyle w:val="afffff0"/>
          <w:lang w:val="ru-RU"/>
        </w:rPr>
        <w:t>-</w:t>
      </w:r>
      <w:r w:rsidRPr="00F31231">
        <w:rPr>
          <w:rStyle w:val="afffff0"/>
        </w:rPr>
        <w:t>exkeys</w:t>
      </w:r>
      <w:r w:rsidRPr="00071678">
        <w:t xml:space="preserve"> для включения </w:t>
      </w:r>
      <w:r w:rsidRPr="00071678">
        <w:rPr>
          <w:lang w:val="en-US"/>
        </w:rPr>
        <w:t>SSH</w:t>
      </w:r>
      <w:r w:rsidRPr="00071678">
        <w:t xml:space="preserve"> без пароля для дополнительных пользователей, например</w:t>
      </w:r>
      <w:r w:rsidRPr="00F31231">
        <w:t>,</w:t>
      </w:r>
      <w:r w:rsidRPr="00071678">
        <w:t xml:space="preserve"> </w:t>
      </w:r>
      <w:r w:rsidRPr="00F31231">
        <w:rPr>
          <w:rStyle w:val="afffff0"/>
        </w:rPr>
        <w:t>root</w:t>
      </w:r>
      <w:r w:rsidRPr="00071678">
        <w:t>.</w:t>
      </w:r>
    </w:p>
    <w:p w14:paraId="655B93F4" w14:textId="77777777" w:rsidR="0055738E" w:rsidRDefault="0055738E" w:rsidP="0055738E">
      <w:pPr>
        <w:pStyle w:val="afff1"/>
      </w:pPr>
      <w:r w:rsidRPr="00071678">
        <w:t xml:space="preserve">Утилита </w:t>
      </w:r>
      <w:r w:rsidRPr="00063F10">
        <w:rPr>
          <w:rStyle w:val="afffff0"/>
        </w:rPr>
        <w:t>gpssh</w:t>
      </w:r>
      <w:r w:rsidRPr="00846F43">
        <w:rPr>
          <w:rStyle w:val="afffff0"/>
          <w:lang w:val="ru-RU"/>
        </w:rPr>
        <w:t>-</w:t>
      </w:r>
      <w:r w:rsidRPr="00063F10">
        <w:rPr>
          <w:rStyle w:val="afffff0"/>
        </w:rPr>
        <w:t>exkeys</w:t>
      </w:r>
      <w:r w:rsidRPr="00071678">
        <w:t xml:space="preserve"> имеет следующи</w:t>
      </w:r>
      <w:r>
        <w:t>е предварительные требования:</w:t>
      </w:r>
    </w:p>
    <w:p w14:paraId="0547EFE8" w14:textId="0CB7BBF7" w:rsidR="0055738E" w:rsidRPr="00071678" w:rsidRDefault="0055738E" w:rsidP="0055738E">
      <w:pPr>
        <w:pStyle w:val="a2"/>
        <w:numPr>
          <w:ilvl w:val="0"/>
          <w:numId w:val="28"/>
        </w:numPr>
        <w:jc w:val="both"/>
      </w:pPr>
      <w:r>
        <w:lastRenderedPageBreak/>
        <w:t>Пользователь должен иметь учё</w:t>
      </w:r>
      <w:r w:rsidRPr="00071678">
        <w:t xml:space="preserve">тную запись на </w:t>
      </w:r>
      <w:r>
        <w:t>мастере</w:t>
      </w:r>
      <w:r w:rsidRPr="00071678">
        <w:t xml:space="preserve">, резервном </w:t>
      </w:r>
      <w:r>
        <w:t xml:space="preserve">мастере </w:t>
      </w:r>
      <w:r w:rsidRPr="00071678">
        <w:t xml:space="preserve">и каждом </w:t>
      </w:r>
      <w:r>
        <w:t xml:space="preserve">хосте </w:t>
      </w:r>
      <w:r w:rsidRPr="00071678">
        <w:t xml:space="preserve">сегмента в кластере </w:t>
      </w:r>
      <w:r w:rsidR="002C3408">
        <w:rPr>
          <w:lang w:val="en-US"/>
        </w:rPr>
        <w:t>RT</w:t>
      </w:r>
      <w:r w:rsidR="002C3408" w:rsidRPr="002C3408">
        <w:t>.</w:t>
      </w:r>
      <w:r w:rsidR="002C3408">
        <w:rPr>
          <w:lang w:val="en-US"/>
        </w:rPr>
        <w:t>Warehouse</w:t>
      </w:r>
      <w:r w:rsidRPr="00071678">
        <w:t>.</w:t>
      </w:r>
    </w:p>
    <w:p w14:paraId="33CB38DA" w14:textId="77777777" w:rsidR="0055738E" w:rsidRPr="00071678" w:rsidRDefault="0055738E" w:rsidP="0055738E">
      <w:pPr>
        <w:pStyle w:val="affff8"/>
      </w:pPr>
      <w:r w:rsidRPr="00071678">
        <w:t xml:space="preserve">У пользователя должна быть установлена </w:t>
      </w:r>
      <w:r w:rsidRPr="00071678">
        <w:rPr>
          <w:rFonts w:ascii="Arial" w:hAnsi="Arial" w:cs="Arial"/>
        </w:rPr>
        <w:t>​​</w:t>
      </w:r>
      <w:r w:rsidRPr="00071678">
        <w:rPr>
          <w:rFonts w:cs="Rostelecom Basis Light"/>
        </w:rPr>
        <w:t>пара</w:t>
      </w:r>
      <w:r w:rsidRPr="00071678">
        <w:t xml:space="preserve"> </w:t>
      </w:r>
      <w:r w:rsidRPr="00071678">
        <w:rPr>
          <w:lang w:val="en-US"/>
        </w:rPr>
        <w:t>SSH</w:t>
      </w:r>
      <w:r>
        <w:rPr>
          <w:rFonts w:cs="Rostelecom Basis Light"/>
        </w:rPr>
        <w:t>-</w:t>
      </w:r>
      <w:r w:rsidRPr="00071678">
        <w:rPr>
          <w:rFonts w:cs="Rostelecom Basis Light"/>
        </w:rPr>
        <w:t>ключей</w:t>
      </w:r>
      <w:r w:rsidRPr="00071678">
        <w:t xml:space="preserve"> </w:t>
      </w:r>
      <w:r w:rsidRPr="00071678">
        <w:rPr>
          <w:lang w:val="en-US"/>
        </w:rPr>
        <w:t>id</w:t>
      </w:r>
      <w:r w:rsidRPr="00071678">
        <w:t>_</w:t>
      </w:r>
      <w:r w:rsidRPr="00071678">
        <w:rPr>
          <w:lang w:val="en-US"/>
        </w:rPr>
        <w:t>rsa</w:t>
      </w:r>
      <w:r w:rsidRPr="00071678">
        <w:t xml:space="preserve"> </w:t>
      </w:r>
      <w:r w:rsidRPr="00071678">
        <w:rPr>
          <w:rFonts w:cs="Rostelecom Basis Light"/>
        </w:rPr>
        <w:t>на</w:t>
      </w:r>
      <w:r w:rsidRPr="00071678">
        <w:t xml:space="preserve"> хосте</w:t>
      </w:r>
      <w:r w:rsidRPr="00063F10">
        <w:t xml:space="preserve"> </w:t>
      </w:r>
      <w:r>
        <w:t>мастера</w:t>
      </w:r>
      <w:r w:rsidRPr="00071678">
        <w:t>.</w:t>
      </w:r>
    </w:p>
    <w:p w14:paraId="1650C50F" w14:textId="77777777" w:rsidR="0055738E" w:rsidRPr="00071678" w:rsidRDefault="0055738E" w:rsidP="0055738E">
      <w:pPr>
        <w:pStyle w:val="affff8"/>
      </w:pPr>
      <w:r w:rsidRPr="00071678">
        <w:t xml:space="preserve">Пользователь должен иметь возможность подключаться по </w:t>
      </w:r>
      <w:r w:rsidRPr="00071678">
        <w:rPr>
          <w:lang w:val="en-US"/>
        </w:rPr>
        <w:t>SSH</w:t>
      </w:r>
      <w:r>
        <w:t xml:space="preserve"> от </w:t>
      </w:r>
      <w:r w:rsidRPr="00071678">
        <w:t xml:space="preserve">хоста </w:t>
      </w:r>
      <w:r>
        <w:t>мастера к любой другой</w:t>
      </w:r>
      <w:r w:rsidRPr="00071678">
        <w:t xml:space="preserve"> хост-</w:t>
      </w:r>
      <w:r>
        <w:t xml:space="preserve">машине без ввода пароля </w:t>
      </w:r>
      <w:r w:rsidRPr="00071678">
        <w:t>(</w:t>
      </w:r>
      <w:r w:rsidRPr="00063F10">
        <w:t>"</w:t>
      </w:r>
      <w:r w:rsidRPr="00071678">
        <w:t>1-n passwordless SSH</w:t>
      </w:r>
      <w:r w:rsidRPr="00063F10">
        <w:t>"</w:t>
      </w:r>
      <w:r w:rsidRPr="00071678">
        <w:t>)</w:t>
      </w:r>
      <w:r>
        <w:t>.</w:t>
      </w:r>
    </w:p>
    <w:p w14:paraId="33A49D54" w14:textId="77777777" w:rsidR="0055738E" w:rsidRPr="00071678" w:rsidRDefault="0055738E" w:rsidP="0055738E">
      <w:pPr>
        <w:pStyle w:val="afff1"/>
      </w:pPr>
      <w:r w:rsidRPr="00071678">
        <w:t xml:space="preserve">Вы можете включить </w:t>
      </w:r>
      <w:r w:rsidRPr="00063F10">
        <w:t>"</w:t>
      </w:r>
      <w:r>
        <w:t>1-n passwordless SSH</w:t>
      </w:r>
      <w:r w:rsidRPr="00063F10">
        <w:t>"</w:t>
      </w:r>
      <w:r w:rsidRPr="00071678">
        <w:t xml:space="preserve"> с помощью команды </w:t>
      </w:r>
      <w:r w:rsidRPr="00063F10">
        <w:rPr>
          <w:rStyle w:val="afffff0"/>
        </w:rPr>
        <w:t>ssh</w:t>
      </w:r>
      <w:r w:rsidRPr="00846F43">
        <w:rPr>
          <w:rStyle w:val="afffff0"/>
          <w:lang w:val="ru-RU"/>
        </w:rPr>
        <w:t>-</w:t>
      </w:r>
      <w:r w:rsidRPr="00063F10">
        <w:rPr>
          <w:rStyle w:val="afffff0"/>
        </w:rPr>
        <w:t>copy</w:t>
      </w:r>
      <w:r w:rsidRPr="00846F43">
        <w:rPr>
          <w:rStyle w:val="afffff0"/>
          <w:lang w:val="ru-RU"/>
        </w:rPr>
        <w:t>-</w:t>
      </w:r>
      <w:r w:rsidRPr="00063F10">
        <w:rPr>
          <w:rStyle w:val="afffff0"/>
        </w:rPr>
        <w:t>id</w:t>
      </w:r>
      <w:r w:rsidRPr="00071678">
        <w:t xml:space="preserve">, чтобы добавить открытый ключ пользователя в файл </w:t>
      </w:r>
      <w:r w:rsidRPr="00063F10">
        <w:rPr>
          <w:rStyle w:val="afffff0"/>
        </w:rPr>
        <w:t>authorized</w:t>
      </w:r>
      <w:r w:rsidRPr="00846F43">
        <w:rPr>
          <w:rStyle w:val="afffff0"/>
          <w:lang w:val="ru-RU"/>
        </w:rPr>
        <w:t>_</w:t>
      </w:r>
      <w:r w:rsidRPr="00063F10">
        <w:rPr>
          <w:rStyle w:val="afffff0"/>
        </w:rPr>
        <w:t>keys</w:t>
      </w:r>
      <w:r w:rsidRPr="00071678">
        <w:t xml:space="preserve"> каждого хоста. Утилита </w:t>
      </w:r>
      <w:r w:rsidRPr="00063F10">
        <w:rPr>
          <w:rStyle w:val="afffff0"/>
        </w:rPr>
        <w:t>gpssh</w:t>
      </w:r>
      <w:r w:rsidRPr="00063F10">
        <w:rPr>
          <w:rStyle w:val="afffff0"/>
          <w:lang w:val="ru-RU"/>
        </w:rPr>
        <w:t>-</w:t>
      </w:r>
      <w:r w:rsidRPr="00063F10">
        <w:rPr>
          <w:rStyle w:val="afffff0"/>
        </w:rPr>
        <w:t>exkeys</w:t>
      </w:r>
      <w:r w:rsidRPr="00071678">
        <w:t xml:space="preserve"> включает </w:t>
      </w:r>
      <w:r w:rsidRPr="00063F10">
        <w:t>"</w:t>
      </w:r>
      <w:r w:rsidRPr="00071678">
        <w:rPr>
          <w:lang w:val="en-US"/>
        </w:rPr>
        <w:t>n</w:t>
      </w:r>
      <w:r w:rsidRPr="00071678">
        <w:t>-</w:t>
      </w:r>
      <w:r w:rsidRPr="00071678">
        <w:rPr>
          <w:lang w:val="en-US"/>
        </w:rPr>
        <w:t>n</w:t>
      </w:r>
      <w:r w:rsidRPr="00071678">
        <w:t xml:space="preserve"> </w:t>
      </w:r>
      <w:r w:rsidRPr="00071678">
        <w:rPr>
          <w:lang w:val="en-US"/>
        </w:rPr>
        <w:t>passwordless</w:t>
      </w:r>
      <w:r w:rsidRPr="00071678">
        <w:t xml:space="preserve"> </w:t>
      </w:r>
      <w:r w:rsidRPr="00071678">
        <w:rPr>
          <w:lang w:val="en-US"/>
        </w:rPr>
        <w:t>SSH</w:t>
      </w:r>
      <w:r w:rsidRPr="00063F10">
        <w:t>"</w:t>
      </w:r>
      <w:r w:rsidRPr="00071678">
        <w:t xml:space="preserve">, что позволяет пользователю подключаться по </w:t>
      </w:r>
      <w:r w:rsidRPr="00071678">
        <w:rPr>
          <w:lang w:val="en-US"/>
        </w:rPr>
        <w:t>SSH</w:t>
      </w:r>
      <w:r w:rsidRPr="00071678">
        <w:t xml:space="preserve"> с любого хоста к любому другому хосту в кластере без пароля.</w:t>
      </w:r>
    </w:p>
    <w:p w14:paraId="4D3460ED" w14:textId="77777777" w:rsidR="0055738E" w:rsidRPr="00071678" w:rsidRDefault="0055738E" w:rsidP="0055738E">
      <w:pPr>
        <w:pStyle w:val="afff1"/>
      </w:pPr>
      <w:r w:rsidRPr="00071678">
        <w:t xml:space="preserve">Чтобы указать хосты, участвующие в обмене ключами </w:t>
      </w:r>
      <w:r w:rsidRPr="00071678">
        <w:rPr>
          <w:lang w:val="en-US"/>
        </w:rPr>
        <w:t>SSH</w:t>
      </w:r>
      <w:r w:rsidRPr="00071678">
        <w:t xml:space="preserve">, используйте параметр </w:t>
      </w:r>
      <w:r w:rsidRPr="00063F10">
        <w:rPr>
          <w:rStyle w:val="afffff0"/>
          <w:lang w:val="ru-RU"/>
        </w:rPr>
        <w:t>-</w:t>
      </w:r>
      <w:r w:rsidRPr="00063F10">
        <w:rPr>
          <w:rStyle w:val="afffff0"/>
        </w:rPr>
        <w:t>f</w:t>
      </w:r>
      <w:r w:rsidRPr="00071678">
        <w:t>, чтобы ука</w:t>
      </w:r>
      <w:r>
        <w:t>зать файл, содержащий список имё</w:t>
      </w:r>
      <w:r w:rsidRPr="00071678">
        <w:t xml:space="preserve">н хостов (рекомендуется), или используйте параметр </w:t>
      </w:r>
      <w:r w:rsidRPr="00846F43">
        <w:rPr>
          <w:rStyle w:val="afffff0"/>
          <w:lang w:val="ru-RU"/>
        </w:rPr>
        <w:t>-</w:t>
      </w:r>
      <w:r w:rsidRPr="00063F10">
        <w:rPr>
          <w:rStyle w:val="afffff0"/>
        </w:rPr>
        <w:t>h</w:t>
      </w:r>
      <w:r w:rsidRPr="00071678">
        <w:t>, чтобы указать имена отдельных хостов в командной строке. Требуется хотя бы одно имя хоста (</w:t>
      </w:r>
      <w:r w:rsidRPr="00063F10">
        <w:rPr>
          <w:rStyle w:val="afffff0"/>
          <w:lang w:val="ru-RU"/>
        </w:rPr>
        <w:noBreakHyphen/>
      </w:r>
      <w:r w:rsidRPr="00063F10">
        <w:rPr>
          <w:rStyle w:val="afffff0"/>
        </w:rPr>
        <w:t>h</w:t>
      </w:r>
      <w:r w:rsidRPr="00071678">
        <w:t>) или файл хоста (</w:t>
      </w:r>
      <w:r w:rsidRPr="00846F43">
        <w:rPr>
          <w:rStyle w:val="afffff0"/>
          <w:lang w:val="ru-RU"/>
        </w:rPr>
        <w:t>-</w:t>
      </w:r>
      <w:r w:rsidRPr="00063F10">
        <w:rPr>
          <w:rStyle w:val="afffff0"/>
        </w:rPr>
        <w:t>f</w:t>
      </w:r>
      <w:r w:rsidRPr="00071678">
        <w:t>). Обратите вни</w:t>
      </w:r>
      <w:r>
        <w:t>мание, что локальный хост включё</w:t>
      </w:r>
      <w:r w:rsidRPr="00071678">
        <w:t>н в обмен ключами по умолчанию.</w:t>
      </w:r>
    </w:p>
    <w:p w14:paraId="6D7753E3" w14:textId="05487DCA" w:rsidR="0055738E" w:rsidRPr="00071678" w:rsidRDefault="0055738E" w:rsidP="0055738E">
      <w:pPr>
        <w:pStyle w:val="afff1"/>
      </w:pPr>
      <w:r w:rsidRPr="00071678">
        <w:t xml:space="preserve">Чтобы указать новые хосты расширения, которые будут добавлены в существующую систему </w:t>
      </w:r>
      <w:r w:rsidR="002C3408">
        <w:rPr>
          <w:lang w:val="en-US"/>
        </w:rPr>
        <w:t>RT</w:t>
      </w:r>
      <w:r w:rsidR="002C3408" w:rsidRPr="002C3408">
        <w:t>.</w:t>
      </w:r>
      <w:r w:rsidR="002C3408">
        <w:rPr>
          <w:lang w:val="en-US"/>
        </w:rPr>
        <w:t>Warehouse</w:t>
      </w:r>
      <w:r w:rsidRPr="00071678">
        <w:t xml:space="preserve">, используйте параметры </w:t>
      </w:r>
      <w:r w:rsidRPr="00063F10">
        <w:rPr>
          <w:rStyle w:val="afffff0"/>
          <w:lang w:val="ru-RU"/>
        </w:rPr>
        <w:t>-</w:t>
      </w:r>
      <w:r w:rsidRPr="00063F10">
        <w:rPr>
          <w:rStyle w:val="afffff0"/>
        </w:rPr>
        <w:t>e</w:t>
      </w:r>
      <w:r w:rsidRPr="00071678">
        <w:t xml:space="preserve"> и </w:t>
      </w:r>
      <w:r w:rsidRPr="00063F10">
        <w:rPr>
          <w:rStyle w:val="afffff0"/>
          <w:lang w:val="ru-RU"/>
        </w:rPr>
        <w:noBreakHyphen/>
      </w:r>
      <w:r w:rsidRPr="00063F10">
        <w:rPr>
          <w:rStyle w:val="afffff0"/>
        </w:rPr>
        <w:t>x</w:t>
      </w:r>
      <w:r w:rsidRPr="00071678">
        <w:t xml:space="preserve">. Параметр </w:t>
      </w:r>
      <w:r w:rsidRPr="00846F43">
        <w:rPr>
          <w:rStyle w:val="afffff0"/>
          <w:lang w:val="ru-RU"/>
        </w:rPr>
        <w:t>-</w:t>
      </w:r>
      <w:r w:rsidRPr="00063F10">
        <w:rPr>
          <w:rStyle w:val="afffff0"/>
        </w:rPr>
        <w:t>e</w:t>
      </w:r>
      <w:r w:rsidRPr="00071678">
        <w:t xml:space="preserve"> указывает файл, содержащий список существующих хостов в системе, которые постоянно обменивались ключами </w:t>
      </w:r>
      <w:r w:rsidRPr="00071678">
        <w:rPr>
          <w:lang w:val="en-US"/>
        </w:rPr>
        <w:t>SSH</w:t>
      </w:r>
      <w:r w:rsidRPr="00071678">
        <w:t xml:space="preserve">. Параметр </w:t>
      </w:r>
      <w:r w:rsidRPr="00846F43">
        <w:rPr>
          <w:rStyle w:val="afffff0"/>
          <w:lang w:val="ru-RU"/>
        </w:rPr>
        <w:t>-</w:t>
      </w:r>
      <w:r w:rsidRPr="00063F10">
        <w:rPr>
          <w:rStyle w:val="afffff0"/>
        </w:rPr>
        <w:t>x</w:t>
      </w:r>
      <w:r w:rsidRPr="00071678">
        <w:t xml:space="preserve"> указывает файл, содержащий список новых хостов, которые должны участвовать в обмене ключами </w:t>
      </w:r>
      <w:r w:rsidRPr="00071678">
        <w:rPr>
          <w:lang w:val="en-US"/>
        </w:rPr>
        <w:t>SSH</w:t>
      </w:r>
      <w:r w:rsidRPr="00071678">
        <w:t>.</w:t>
      </w:r>
    </w:p>
    <w:p w14:paraId="15DA2BF8" w14:textId="77777777" w:rsidR="0055738E" w:rsidRDefault="0055738E" w:rsidP="0055738E">
      <w:pPr>
        <w:pStyle w:val="afff1"/>
      </w:pPr>
      <w:r>
        <w:t xml:space="preserve">Утилита </w:t>
      </w:r>
      <w:r w:rsidRPr="00063F10">
        <w:rPr>
          <w:rStyle w:val="afffff0"/>
        </w:rPr>
        <w:t>gpssh</w:t>
      </w:r>
      <w:r w:rsidRPr="00846F43">
        <w:rPr>
          <w:rStyle w:val="afffff0"/>
          <w:lang w:val="ru-RU"/>
        </w:rPr>
        <w:t>-</w:t>
      </w:r>
      <w:r w:rsidRPr="00063F10">
        <w:rPr>
          <w:rStyle w:val="afffff0"/>
        </w:rPr>
        <w:t>exkeys</w:t>
      </w:r>
      <w:r>
        <w:t xml:space="preserve"> выполняет обмен ключами, используя следующие шаги:</w:t>
      </w:r>
    </w:p>
    <w:p w14:paraId="6DD59059" w14:textId="77777777" w:rsidR="0055738E" w:rsidRDefault="0055738E" w:rsidP="0055738E">
      <w:pPr>
        <w:pStyle w:val="a2"/>
        <w:numPr>
          <w:ilvl w:val="0"/>
          <w:numId w:val="28"/>
        </w:numPr>
        <w:jc w:val="both"/>
      </w:pPr>
      <w:r>
        <w:t xml:space="preserve">Добавляет открытый ключ пользователя в собственный файл </w:t>
      </w:r>
      <w:r w:rsidRPr="00063F10">
        <w:rPr>
          <w:rStyle w:val="afffff0"/>
        </w:rPr>
        <w:t>authorized</w:t>
      </w:r>
      <w:r w:rsidRPr="00846F43">
        <w:rPr>
          <w:rStyle w:val="afffff0"/>
          <w:lang w:val="ru-RU"/>
        </w:rPr>
        <w:t>_</w:t>
      </w:r>
      <w:r w:rsidRPr="00063F10">
        <w:rPr>
          <w:rStyle w:val="afffff0"/>
        </w:rPr>
        <w:t>keys</w:t>
      </w:r>
      <w:r>
        <w:t xml:space="preserve"> пользователя на текущем хосте.</w:t>
      </w:r>
    </w:p>
    <w:p w14:paraId="350F9C92" w14:textId="77777777" w:rsidR="0055738E" w:rsidRDefault="0055738E" w:rsidP="0055738E">
      <w:pPr>
        <w:pStyle w:val="affff8"/>
      </w:pPr>
      <w:r>
        <w:t xml:space="preserve">Обновляет файл </w:t>
      </w:r>
      <w:r w:rsidRPr="00063F10">
        <w:rPr>
          <w:rStyle w:val="afffff0"/>
        </w:rPr>
        <w:t>known</w:t>
      </w:r>
      <w:r w:rsidRPr="00063F10">
        <w:rPr>
          <w:rStyle w:val="afffff0"/>
          <w:lang w:val="ru-RU"/>
        </w:rPr>
        <w:t>_</w:t>
      </w:r>
      <w:r w:rsidRPr="00063F10">
        <w:rPr>
          <w:rStyle w:val="afffff0"/>
        </w:rPr>
        <w:t>hosts</w:t>
      </w:r>
      <w:r>
        <w:t xml:space="preserve"> текущего пользователя с помощью ключа хоста каждого хоста, указанного с помощью параметров </w:t>
      </w:r>
      <w:r>
        <w:rPr>
          <w:rStyle w:val="afffff0"/>
          <w:lang w:val="ru-RU"/>
        </w:rPr>
        <w:noBreakHyphen/>
      </w:r>
      <w:r w:rsidRPr="00063F10">
        <w:rPr>
          <w:rStyle w:val="afffff0"/>
        </w:rPr>
        <w:t>h</w:t>
      </w:r>
      <w:r>
        <w:t xml:space="preserve">, </w:t>
      </w:r>
      <w:r w:rsidRPr="00063F10">
        <w:rPr>
          <w:rStyle w:val="afffff0"/>
          <w:lang w:val="ru-RU"/>
        </w:rPr>
        <w:noBreakHyphen/>
      </w:r>
      <w:r w:rsidRPr="00063F10">
        <w:rPr>
          <w:rStyle w:val="afffff0"/>
        </w:rPr>
        <w:t>f</w:t>
      </w:r>
      <w:r>
        <w:t xml:space="preserve">, </w:t>
      </w:r>
      <w:r w:rsidRPr="00846F43">
        <w:rPr>
          <w:rStyle w:val="afffff0"/>
          <w:lang w:val="ru-RU"/>
        </w:rPr>
        <w:t>-</w:t>
      </w:r>
      <w:r w:rsidRPr="00063F10">
        <w:rPr>
          <w:rStyle w:val="afffff0"/>
        </w:rPr>
        <w:t>e</w:t>
      </w:r>
      <w:r>
        <w:t xml:space="preserve"> и </w:t>
      </w:r>
      <w:r w:rsidRPr="00846F43">
        <w:rPr>
          <w:rStyle w:val="afffff0"/>
          <w:lang w:val="ru-RU"/>
        </w:rPr>
        <w:t>-</w:t>
      </w:r>
      <w:r w:rsidRPr="00063F10">
        <w:rPr>
          <w:rStyle w:val="afffff0"/>
        </w:rPr>
        <w:t>x</w:t>
      </w:r>
      <w:r>
        <w:t>.</w:t>
      </w:r>
    </w:p>
    <w:p w14:paraId="32F658CB" w14:textId="77777777" w:rsidR="0055738E" w:rsidRDefault="0055738E" w:rsidP="0055738E">
      <w:pPr>
        <w:pStyle w:val="affff8"/>
      </w:pPr>
      <w:r>
        <w:t xml:space="preserve">Подключается к каждому хосту с помощью </w:t>
      </w:r>
      <w:r w:rsidRPr="00063F10">
        <w:rPr>
          <w:rStyle w:val="afffff0"/>
        </w:rPr>
        <w:t>ssh</w:t>
      </w:r>
      <w:r>
        <w:t xml:space="preserve"> и получает файлы </w:t>
      </w:r>
      <w:r w:rsidRPr="00063F10">
        <w:rPr>
          <w:rStyle w:val="afffff0"/>
        </w:rPr>
        <w:t>authorized</w:t>
      </w:r>
      <w:r w:rsidRPr="00846F43">
        <w:rPr>
          <w:rStyle w:val="afffff0"/>
          <w:lang w:val="ru-RU"/>
        </w:rPr>
        <w:t>_</w:t>
      </w:r>
      <w:r w:rsidRPr="00063F10">
        <w:rPr>
          <w:rStyle w:val="afffff0"/>
        </w:rPr>
        <w:t>keys</w:t>
      </w:r>
      <w:r>
        <w:t xml:space="preserve">, </w:t>
      </w:r>
      <w:r w:rsidRPr="00063F10">
        <w:rPr>
          <w:rStyle w:val="afffff0"/>
        </w:rPr>
        <w:t>known</w:t>
      </w:r>
      <w:r w:rsidRPr="00846F43">
        <w:rPr>
          <w:rStyle w:val="afffff0"/>
          <w:lang w:val="ru-RU"/>
        </w:rPr>
        <w:t>_</w:t>
      </w:r>
      <w:r w:rsidRPr="00063F10">
        <w:rPr>
          <w:rStyle w:val="afffff0"/>
        </w:rPr>
        <w:t>hosts</w:t>
      </w:r>
      <w:r>
        <w:t xml:space="preserve"> и </w:t>
      </w:r>
      <w:r w:rsidRPr="00063F10">
        <w:rPr>
          <w:rStyle w:val="afffff0"/>
        </w:rPr>
        <w:t>id</w:t>
      </w:r>
      <w:r w:rsidRPr="00846F43">
        <w:rPr>
          <w:rStyle w:val="afffff0"/>
          <w:lang w:val="ru-RU"/>
        </w:rPr>
        <w:t>_</w:t>
      </w:r>
      <w:r w:rsidRPr="00063F10">
        <w:rPr>
          <w:rStyle w:val="afffff0"/>
        </w:rPr>
        <w:t>rsa</w:t>
      </w:r>
      <w:r w:rsidRPr="00846F43">
        <w:rPr>
          <w:rStyle w:val="afffff0"/>
          <w:lang w:val="ru-RU"/>
        </w:rPr>
        <w:t>.</w:t>
      </w:r>
      <w:r w:rsidRPr="00063F10">
        <w:rPr>
          <w:rStyle w:val="afffff0"/>
        </w:rPr>
        <w:t>pub</w:t>
      </w:r>
      <w:r>
        <w:t xml:space="preserve"> пользователя.</w:t>
      </w:r>
    </w:p>
    <w:p w14:paraId="2FB92FBA" w14:textId="77777777" w:rsidR="0055738E" w:rsidRDefault="0055738E" w:rsidP="0055738E">
      <w:pPr>
        <w:pStyle w:val="affff8"/>
      </w:pPr>
      <w:r>
        <w:t xml:space="preserve">Добавляет ключи из файлов </w:t>
      </w:r>
      <w:r w:rsidRPr="00063F10">
        <w:rPr>
          <w:rStyle w:val="afffff0"/>
        </w:rPr>
        <w:t>id</w:t>
      </w:r>
      <w:r w:rsidRPr="00846F43">
        <w:rPr>
          <w:rStyle w:val="afffff0"/>
          <w:lang w:val="ru-RU"/>
        </w:rPr>
        <w:t>_</w:t>
      </w:r>
      <w:r w:rsidRPr="00063F10">
        <w:rPr>
          <w:rStyle w:val="afffff0"/>
        </w:rPr>
        <w:t>rsa</w:t>
      </w:r>
      <w:r w:rsidRPr="00846F43">
        <w:rPr>
          <w:rStyle w:val="afffff0"/>
          <w:lang w:val="ru-RU"/>
        </w:rPr>
        <w:t>.</w:t>
      </w:r>
      <w:r w:rsidRPr="00063F10">
        <w:rPr>
          <w:rStyle w:val="afffff0"/>
        </w:rPr>
        <w:t>pub</w:t>
      </w:r>
      <w:r>
        <w:t xml:space="preserve">, полученных от каждого хоста, в файл </w:t>
      </w:r>
      <w:r w:rsidRPr="00063F10">
        <w:rPr>
          <w:rStyle w:val="afffff0"/>
        </w:rPr>
        <w:t>authorized</w:t>
      </w:r>
      <w:r w:rsidRPr="00846F43">
        <w:rPr>
          <w:rStyle w:val="afffff0"/>
          <w:lang w:val="ru-RU"/>
        </w:rPr>
        <w:t>_</w:t>
      </w:r>
      <w:r w:rsidRPr="00063F10">
        <w:rPr>
          <w:rStyle w:val="afffff0"/>
        </w:rPr>
        <w:t>keys</w:t>
      </w:r>
      <w:r>
        <w:t xml:space="preserve"> текущего пользователя.</w:t>
      </w:r>
    </w:p>
    <w:p w14:paraId="6E68AD16" w14:textId="77777777" w:rsidR="0055738E" w:rsidRPr="00071678" w:rsidRDefault="0055738E" w:rsidP="0055738E">
      <w:pPr>
        <w:pStyle w:val="affff8"/>
      </w:pPr>
      <w:r>
        <w:t xml:space="preserve">Обновляет файлы </w:t>
      </w:r>
      <w:r w:rsidRPr="00063F10">
        <w:rPr>
          <w:rStyle w:val="afffff0"/>
        </w:rPr>
        <w:t>authorized</w:t>
      </w:r>
      <w:r w:rsidRPr="00846F43">
        <w:rPr>
          <w:rStyle w:val="afffff0"/>
          <w:lang w:val="ru-RU"/>
        </w:rPr>
        <w:t>_</w:t>
      </w:r>
      <w:r w:rsidRPr="00063F10">
        <w:rPr>
          <w:rStyle w:val="afffff0"/>
        </w:rPr>
        <w:t>keys</w:t>
      </w:r>
      <w:r>
        <w:t xml:space="preserve">, </w:t>
      </w:r>
      <w:r w:rsidRPr="00063F10">
        <w:rPr>
          <w:rStyle w:val="afffff0"/>
        </w:rPr>
        <w:t>known</w:t>
      </w:r>
      <w:r w:rsidRPr="00846F43">
        <w:rPr>
          <w:rStyle w:val="afffff0"/>
          <w:lang w:val="ru-RU"/>
        </w:rPr>
        <w:t>_</w:t>
      </w:r>
      <w:r w:rsidRPr="00063F10">
        <w:rPr>
          <w:rStyle w:val="afffff0"/>
        </w:rPr>
        <w:t>hosts</w:t>
      </w:r>
      <w:r>
        <w:t xml:space="preserve"> и </w:t>
      </w:r>
      <w:r w:rsidRPr="00063F10">
        <w:rPr>
          <w:rStyle w:val="afffff0"/>
        </w:rPr>
        <w:t>id</w:t>
      </w:r>
      <w:r w:rsidRPr="00846F43">
        <w:rPr>
          <w:rStyle w:val="afffff0"/>
          <w:lang w:val="ru-RU"/>
        </w:rPr>
        <w:t>_</w:t>
      </w:r>
      <w:r w:rsidRPr="00063F10">
        <w:rPr>
          <w:rStyle w:val="afffff0"/>
        </w:rPr>
        <w:t>rsa</w:t>
      </w:r>
      <w:r w:rsidRPr="00846F43">
        <w:rPr>
          <w:rStyle w:val="afffff0"/>
          <w:lang w:val="ru-RU"/>
        </w:rPr>
        <w:t>.</w:t>
      </w:r>
      <w:r w:rsidRPr="00063F10">
        <w:rPr>
          <w:rStyle w:val="afffff0"/>
        </w:rPr>
        <w:t>pub</w:t>
      </w:r>
      <w:r>
        <w:t xml:space="preserve"> на всех хостах, добавляя информацию о новом хосте (если есть).</w:t>
      </w:r>
    </w:p>
    <w:p w14:paraId="40C51FE0" w14:textId="77777777" w:rsidR="0055738E" w:rsidRPr="002F4B86" w:rsidRDefault="0055738E" w:rsidP="000749E2">
      <w:pPr>
        <w:pStyle w:val="46"/>
        <w:rPr>
          <w:lang w:val="ru-RU"/>
        </w:rPr>
      </w:pPr>
      <w:r w:rsidRPr="004528BE">
        <w:lastRenderedPageBreak/>
        <w:t>Параметры</w:t>
      </w:r>
    </w:p>
    <w:p w14:paraId="6564AA04" w14:textId="7D60CDAC" w:rsidR="0055738E" w:rsidRPr="00A7250C" w:rsidRDefault="0055738E" w:rsidP="0055738E">
      <w:pPr>
        <w:pStyle w:val="aff6"/>
      </w:pPr>
      <w:r w:rsidRPr="00624C80">
        <w:t xml:space="preserve">Таблица </w:t>
      </w:r>
      <w:fldSimple w:instr=" SEQ Таблица \* ARABIC ">
        <w:r w:rsidR="000D13AA">
          <w:rPr>
            <w:noProof/>
          </w:rPr>
          <w:t>53</w:t>
        </w:r>
      </w:fldSimple>
      <w:r w:rsidRPr="00624C80">
        <w:t xml:space="preserve"> </w:t>
      </w:r>
      <w:r w:rsidRPr="00624C80">
        <w:rPr>
          <w:rFonts w:cs="Times New Roman"/>
        </w:rPr>
        <w:t>—</w:t>
      </w:r>
      <w:r w:rsidRPr="00624C80">
        <w:t xml:space="preserve"> </w:t>
      </w:r>
      <w:r>
        <w:t xml:space="preserve">Параметры </w:t>
      </w:r>
      <w:r w:rsidRPr="000B5609">
        <w:rPr>
          <w:lang w:val="en-US"/>
        </w:rPr>
        <w:t>gpssh-exkeys</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6BE30F51" w14:textId="77777777" w:rsidTr="0055738E">
        <w:trPr>
          <w:trHeight w:val="454"/>
          <w:tblHeader/>
        </w:trPr>
        <w:tc>
          <w:tcPr>
            <w:tcW w:w="2483" w:type="dxa"/>
            <w:shd w:val="clear" w:color="auto" w:fill="7030A0"/>
            <w:tcMar>
              <w:top w:w="57" w:type="dxa"/>
              <w:left w:w="85" w:type="dxa"/>
              <w:bottom w:w="57" w:type="dxa"/>
              <w:right w:w="85" w:type="dxa"/>
            </w:tcMar>
          </w:tcPr>
          <w:p w14:paraId="61DB4CE5"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3521C72E" w14:textId="77777777" w:rsidR="0055738E" w:rsidRPr="00991D67" w:rsidRDefault="0055738E" w:rsidP="0055738E">
            <w:pPr>
              <w:pStyle w:val="affa"/>
            </w:pPr>
            <w:r>
              <w:t>Описание</w:t>
            </w:r>
          </w:p>
        </w:tc>
      </w:tr>
      <w:tr w:rsidR="0055738E" w:rsidRPr="00A7250C" w14:paraId="4A4092D7" w14:textId="77777777" w:rsidTr="0055738E">
        <w:tc>
          <w:tcPr>
            <w:tcW w:w="2483" w:type="dxa"/>
            <w:tcMar>
              <w:top w:w="57" w:type="dxa"/>
              <w:left w:w="85" w:type="dxa"/>
              <w:bottom w:w="57" w:type="dxa"/>
              <w:right w:w="85" w:type="dxa"/>
            </w:tcMar>
          </w:tcPr>
          <w:p w14:paraId="00CF8DF1" w14:textId="77777777" w:rsidR="0055738E" w:rsidRPr="00991D67" w:rsidRDefault="0055738E" w:rsidP="0055738E">
            <w:pPr>
              <w:pStyle w:val="afffff6"/>
              <w:jc w:val="left"/>
            </w:pPr>
            <w:r w:rsidRPr="000B5609">
              <w:t xml:space="preserve">-e </w:t>
            </w:r>
            <w:r w:rsidRPr="008A1AA7">
              <w:rPr>
                <w:i/>
              </w:rPr>
              <w:t>hostfile_exkeys</w:t>
            </w:r>
          </w:p>
        </w:tc>
        <w:tc>
          <w:tcPr>
            <w:tcW w:w="6861" w:type="dxa"/>
            <w:tcMar>
              <w:top w:w="57" w:type="dxa"/>
              <w:left w:w="85" w:type="dxa"/>
              <w:bottom w:w="57" w:type="dxa"/>
              <w:right w:w="85" w:type="dxa"/>
            </w:tcMar>
          </w:tcPr>
          <w:p w14:paraId="3584FF3D" w14:textId="336E4728" w:rsidR="0055738E" w:rsidRPr="00A7250C" w:rsidRDefault="0055738E" w:rsidP="0055738E">
            <w:pPr>
              <w:pStyle w:val="aff8"/>
              <w:rPr>
                <w:lang w:val="ru-RU"/>
              </w:rPr>
            </w:pPr>
            <w:r w:rsidRPr="000B5609">
              <w:rPr>
                <w:lang w:val="ru-RU"/>
              </w:rPr>
              <w:t xml:space="preserve">При расширении системы это имя и расположение файла, содержащего все настроенные имена хостов и адреса хостов (имена интерфейсов) для каждого хоста в вашей текущей системе </w:t>
            </w:r>
            <w:r w:rsidR="00A77E90" w:rsidRPr="002C3408">
              <w:t>RT</w:t>
            </w:r>
            <w:r w:rsidR="00A77E90" w:rsidRPr="00A77E90">
              <w:rPr>
                <w:lang w:val="ru-RU"/>
              </w:rPr>
              <w:t>.</w:t>
            </w:r>
            <w:r w:rsidR="00A77E90" w:rsidRPr="002C3408">
              <w:t>Warehouse</w:t>
            </w:r>
            <w:r w:rsidRPr="000B5609">
              <w:rPr>
                <w:lang w:val="ru-RU"/>
              </w:rPr>
              <w:t xml:space="preserve"> (</w:t>
            </w:r>
            <w:r>
              <w:rPr>
                <w:lang w:val="ru-RU"/>
              </w:rPr>
              <w:t xml:space="preserve">мастера, резервного мастера и сегментов), по одному имени в строке без </w:t>
            </w:r>
            <w:r w:rsidRPr="000B5609">
              <w:rPr>
                <w:lang w:val="ru-RU"/>
              </w:rPr>
              <w:t>п</w:t>
            </w:r>
            <w:r>
              <w:rPr>
                <w:lang w:val="ru-RU"/>
              </w:rPr>
              <w:t>устых строк или лишних пробелов</w:t>
            </w:r>
            <w:r w:rsidRPr="000B5609">
              <w:rPr>
                <w:lang w:val="ru-RU"/>
              </w:rPr>
              <w:t>.</w:t>
            </w:r>
            <w:r>
              <w:rPr>
                <w:lang w:val="ru-RU"/>
              </w:rPr>
              <w:t xml:space="preserve"> </w:t>
            </w:r>
            <w:r w:rsidRPr="000B5609">
              <w:rPr>
                <w:lang w:val="ru-RU"/>
              </w:rPr>
              <w:t xml:space="preserve">Хосты, указанные в этом файле, не могут быть указаны в файле хоста, используемом с </w:t>
            </w:r>
            <w:r w:rsidRPr="00846F43">
              <w:rPr>
                <w:rStyle w:val="afffff7"/>
                <w:lang w:val="ru-RU"/>
              </w:rPr>
              <w:t>-</w:t>
            </w:r>
            <w:r w:rsidRPr="008A1AA7">
              <w:rPr>
                <w:rStyle w:val="afffff7"/>
              </w:rPr>
              <w:t>x</w:t>
            </w:r>
            <w:r w:rsidRPr="000B5609">
              <w:rPr>
                <w:lang w:val="ru-RU"/>
              </w:rPr>
              <w:t>.</w:t>
            </w:r>
          </w:p>
        </w:tc>
      </w:tr>
      <w:tr w:rsidR="0055738E" w:rsidRPr="00A7250C" w14:paraId="72F6738C" w14:textId="77777777" w:rsidTr="0055738E">
        <w:tc>
          <w:tcPr>
            <w:tcW w:w="2483" w:type="dxa"/>
            <w:tcMar>
              <w:top w:w="57" w:type="dxa"/>
              <w:left w:w="85" w:type="dxa"/>
              <w:bottom w:w="57" w:type="dxa"/>
              <w:right w:w="85" w:type="dxa"/>
            </w:tcMar>
          </w:tcPr>
          <w:p w14:paraId="2A4E1295" w14:textId="77777777" w:rsidR="0055738E" w:rsidRPr="00B36CD2" w:rsidRDefault="0055738E" w:rsidP="0055738E">
            <w:pPr>
              <w:pStyle w:val="afffff6"/>
              <w:jc w:val="left"/>
            </w:pPr>
            <w:r w:rsidRPr="00600274">
              <w:t xml:space="preserve">-f </w:t>
            </w:r>
            <w:r w:rsidRPr="00650241">
              <w:rPr>
                <w:i/>
              </w:rPr>
              <w:t>hostfile_exkeys</w:t>
            </w:r>
          </w:p>
        </w:tc>
        <w:tc>
          <w:tcPr>
            <w:tcW w:w="6861" w:type="dxa"/>
            <w:tcMar>
              <w:top w:w="57" w:type="dxa"/>
              <w:left w:w="85" w:type="dxa"/>
              <w:bottom w:w="57" w:type="dxa"/>
              <w:right w:w="85" w:type="dxa"/>
            </w:tcMar>
          </w:tcPr>
          <w:p w14:paraId="102B94C1" w14:textId="457F73A0" w:rsidR="0055738E" w:rsidRPr="000B5609" w:rsidRDefault="0055738E" w:rsidP="0055738E">
            <w:pPr>
              <w:pStyle w:val="aff8"/>
              <w:rPr>
                <w:lang w:val="ru-RU"/>
              </w:rPr>
            </w:pPr>
            <w:r>
              <w:rPr>
                <w:lang w:val="ru-RU"/>
              </w:rPr>
              <w:t>Задаё</w:t>
            </w:r>
            <w:r w:rsidRPr="00B36CD2">
              <w:rPr>
                <w:lang w:val="ru-RU"/>
              </w:rPr>
              <w:t xml:space="preserve">т имя и расположение файла, содержащего все настроенные имена хостов и адреса хостов (имена интерфейсов) для каждого хоста в вашей системе </w:t>
            </w:r>
            <w:r w:rsidR="00A77E90" w:rsidRPr="002C3408">
              <w:t>RT</w:t>
            </w:r>
            <w:r w:rsidR="00A77E90" w:rsidRPr="00A77E90">
              <w:rPr>
                <w:lang w:val="ru-RU"/>
              </w:rPr>
              <w:t>.</w:t>
            </w:r>
            <w:r w:rsidR="00A77E90" w:rsidRPr="002C3408">
              <w:t>Warehouse</w:t>
            </w:r>
            <w:r w:rsidRPr="00B36CD2">
              <w:rPr>
                <w:lang w:val="ru-RU"/>
              </w:rPr>
              <w:t xml:space="preserve"> (</w:t>
            </w:r>
            <w:r>
              <w:rPr>
                <w:lang w:val="ru-RU"/>
              </w:rPr>
              <w:t>мастера, резервного мастера и сегментов</w:t>
            </w:r>
            <w:r w:rsidRPr="00B36CD2">
              <w:rPr>
                <w:lang w:val="ru-RU"/>
              </w:rPr>
              <w:t>), по одному имени в строке без пустых строк или лишних пробелов.</w:t>
            </w:r>
          </w:p>
        </w:tc>
      </w:tr>
      <w:tr w:rsidR="0055738E" w:rsidRPr="00A7250C" w14:paraId="7AC1C0AE" w14:textId="77777777" w:rsidTr="0055738E">
        <w:tc>
          <w:tcPr>
            <w:tcW w:w="2483" w:type="dxa"/>
            <w:tcMar>
              <w:top w:w="57" w:type="dxa"/>
              <w:left w:w="85" w:type="dxa"/>
              <w:bottom w:w="57" w:type="dxa"/>
              <w:right w:w="85" w:type="dxa"/>
            </w:tcMar>
          </w:tcPr>
          <w:p w14:paraId="73BBADFA" w14:textId="77777777" w:rsidR="0055738E" w:rsidRPr="00600274" w:rsidRDefault="0055738E" w:rsidP="0055738E">
            <w:pPr>
              <w:pStyle w:val="afffff6"/>
              <w:jc w:val="left"/>
            </w:pPr>
            <w:r w:rsidRPr="00B36CD2">
              <w:t xml:space="preserve">-h </w:t>
            </w:r>
            <w:r w:rsidRPr="00650241">
              <w:rPr>
                <w:i/>
              </w:rPr>
              <w:t>hostname</w:t>
            </w:r>
          </w:p>
        </w:tc>
        <w:tc>
          <w:tcPr>
            <w:tcW w:w="6861" w:type="dxa"/>
            <w:tcMar>
              <w:top w:w="57" w:type="dxa"/>
              <w:left w:w="85" w:type="dxa"/>
              <w:bottom w:w="57" w:type="dxa"/>
              <w:right w:w="85" w:type="dxa"/>
            </w:tcMar>
          </w:tcPr>
          <w:p w14:paraId="020E5439" w14:textId="77777777" w:rsidR="0055738E" w:rsidRPr="00B36CD2" w:rsidRDefault="0055738E" w:rsidP="0055738E">
            <w:pPr>
              <w:pStyle w:val="aff8"/>
              <w:rPr>
                <w:lang w:val="ru-RU"/>
              </w:rPr>
            </w:pPr>
            <w:r>
              <w:rPr>
                <w:lang w:val="ru-RU"/>
              </w:rPr>
              <w:t>Задаё</w:t>
            </w:r>
            <w:r w:rsidRPr="00B36CD2">
              <w:rPr>
                <w:lang w:val="ru-RU"/>
              </w:rPr>
              <w:t>т одно имя хоста (или адрес хоста), которое будет уч</w:t>
            </w:r>
            <w:r>
              <w:rPr>
                <w:lang w:val="ru-RU"/>
              </w:rPr>
              <w:t>аствовать в обмене ключами SSH.</w:t>
            </w:r>
            <w:r w:rsidRPr="00B36CD2">
              <w:rPr>
                <w:lang w:val="ru-RU"/>
              </w:rPr>
              <w:t xml:space="preserve"> Вы можете использовать </w:t>
            </w:r>
            <w:r>
              <w:rPr>
                <w:lang w:val="ru-RU"/>
              </w:rPr>
              <w:t>параметр</w:t>
            </w:r>
            <w:r w:rsidRPr="00B36CD2">
              <w:rPr>
                <w:lang w:val="ru-RU"/>
              </w:rPr>
              <w:t xml:space="preserve"> </w:t>
            </w:r>
            <w:r w:rsidRPr="00650241">
              <w:rPr>
                <w:rStyle w:val="afffff7"/>
                <w:lang w:val="ru-RU"/>
              </w:rPr>
              <w:t>-</w:t>
            </w:r>
            <w:r w:rsidRPr="00650241">
              <w:rPr>
                <w:rStyle w:val="afffff7"/>
              </w:rPr>
              <w:t>h</w:t>
            </w:r>
            <w:r w:rsidRPr="00B36CD2">
              <w:rPr>
                <w:lang w:val="ru-RU"/>
              </w:rPr>
              <w:t xml:space="preserve"> несколько </w:t>
            </w:r>
            <w:r>
              <w:rPr>
                <w:lang w:val="ru-RU"/>
              </w:rPr>
              <w:t>раз, чтобы указать несколько имё</w:t>
            </w:r>
            <w:r w:rsidRPr="00B36CD2">
              <w:rPr>
                <w:lang w:val="ru-RU"/>
              </w:rPr>
              <w:t>н хостов и адресов хостов.</w:t>
            </w:r>
          </w:p>
        </w:tc>
      </w:tr>
      <w:tr w:rsidR="0055738E" w:rsidRPr="00A7250C" w14:paraId="1DE6D2B5" w14:textId="77777777" w:rsidTr="0055738E">
        <w:tc>
          <w:tcPr>
            <w:tcW w:w="2483" w:type="dxa"/>
            <w:tcMar>
              <w:top w:w="57" w:type="dxa"/>
              <w:left w:w="85" w:type="dxa"/>
              <w:bottom w:w="57" w:type="dxa"/>
              <w:right w:w="85" w:type="dxa"/>
            </w:tcMar>
          </w:tcPr>
          <w:p w14:paraId="7609D955" w14:textId="77777777" w:rsidR="0055738E" w:rsidRPr="00B36CD2" w:rsidRDefault="0055738E" w:rsidP="0055738E">
            <w:pPr>
              <w:pStyle w:val="afffff6"/>
              <w:jc w:val="left"/>
            </w:pPr>
            <w:r w:rsidRPr="00B36CD2">
              <w:t>--version</w:t>
            </w:r>
          </w:p>
        </w:tc>
        <w:tc>
          <w:tcPr>
            <w:tcW w:w="6861" w:type="dxa"/>
            <w:tcMar>
              <w:top w:w="57" w:type="dxa"/>
              <w:left w:w="85" w:type="dxa"/>
              <w:bottom w:w="57" w:type="dxa"/>
              <w:right w:w="85" w:type="dxa"/>
            </w:tcMar>
          </w:tcPr>
          <w:p w14:paraId="72E3880A" w14:textId="77777777" w:rsidR="0055738E" w:rsidRPr="00B36CD2" w:rsidRDefault="0055738E" w:rsidP="0055738E">
            <w:pPr>
              <w:pStyle w:val="aff8"/>
              <w:rPr>
                <w:lang w:val="ru-RU"/>
              </w:rPr>
            </w:pPr>
            <w:r w:rsidRPr="00B36CD2">
              <w:rPr>
                <w:lang w:val="ru-RU"/>
              </w:rPr>
              <w:t>Отображает версию этой утилиты.</w:t>
            </w:r>
          </w:p>
        </w:tc>
      </w:tr>
      <w:tr w:rsidR="0055738E" w:rsidRPr="00A7250C" w14:paraId="3A67037E" w14:textId="77777777" w:rsidTr="0055738E">
        <w:tc>
          <w:tcPr>
            <w:tcW w:w="2483" w:type="dxa"/>
            <w:tcMar>
              <w:top w:w="57" w:type="dxa"/>
              <w:left w:w="85" w:type="dxa"/>
              <w:bottom w:w="57" w:type="dxa"/>
              <w:right w:w="85" w:type="dxa"/>
            </w:tcMar>
          </w:tcPr>
          <w:p w14:paraId="3B2E32F6" w14:textId="77777777" w:rsidR="0055738E" w:rsidRPr="00B36CD2" w:rsidRDefault="0055738E" w:rsidP="0055738E">
            <w:pPr>
              <w:pStyle w:val="afffff6"/>
              <w:jc w:val="left"/>
            </w:pPr>
            <w:r w:rsidRPr="00B36CD2">
              <w:t xml:space="preserve">-x </w:t>
            </w:r>
            <w:r w:rsidRPr="00650241">
              <w:rPr>
                <w:i/>
              </w:rPr>
              <w:t>hostfile_gpexpand</w:t>
            </w:r>
          </w:p>
        </w:tc>
        <w:tc>
          <w:tcPr>
            <w:tcW w:w="6861" w:type="dxa"/>
            <w:tcMar>
              <w:top w:w="57" w:type="dxa"/>
              <w:left w:w="85" w:type="dxa"/>
              <w:bottom w:w="57" w:type="dxa"/>
              <w:right w:w="85" w:type="dxa"/>
            </w:tcMar>
          </w:tcPr>
          <w:p w14:paraId="7665CC99" w14:textId="5E9AA4F3" w:rsidR="0055738E" w:rsidRPr="00B36CD2" w:rsidRDefault="0055738E" w:rsidP="0055738E">
            <w:pPr>
              <w:pStyle w:val="aff8"/>
              <w:rPr>
                <w:lang w:val="ru-RU"/>
              </w:rPr>
            </w:pPr>
            <w:r w:rsidRPr="00B36CD2">
              <w:rPr>
                <w:lang w:val="ru-RU"/>
              </w:rPr>
              <w:t xml:space="preserve">При расширении системы это имя и расположение файла, содержащего все настроенные имена хостов и адреса хостов (имена интерфейсов) для каждого нового хоста сегмента, который вы добавляете в свою систему </w:t>
            </w:r>
            <w:r w:rsidR="00A77E90" w:rsidRPr="002C3408">
              <w:t>RT</w:t>
            </w:r>
            <w:r w:rsidR="00A77E90" w:rsidRPr="00A77E90">
              <w:rPr>
                <w:lang w:val="ru-RU"/>
              </w:rPr>
              <w:t>.</w:t>
            </w:r>
            <w:r w:rsidR="00A77E90" w:rsidRPr="002C3408">
              <w:t>Warehouse</w:t>
            </w:r>
            <w:r w:rsidRPr="00B36CD2">
              <w:rPr>
                <w:lang w:val="ru-RU"/>
              </w:rPr>
              <w:t>, по одному имени в строке без пу</w:t>
            </w:r>
            <w:r>
              <w:rPr>
                <w:lang w:val="ru-RU"/>
              </w:rPr>
              <w:t>стых строк или лишних пробелов.</w:t>
            </w:r>
            <w:r w:rsidRPr="00B36CD2">
              <w:rPr>
                <w:lang w:val="ru-RU"/>
              </w:rPr>
              <w:t xml:space="preserve"> Хосты, указанные в этом файле, не могут быть указаны в файле хоста, используемом с </w:t>
            </w:r>
            <w:r w:rsidRPr="00846F43">
              <w:rPr>
                <w:rStyle w:val="afffff7"/>
                <w:lang w:val="ru-RU"/>
              </w:rPr>
              <w:t>-</w:t>
            </w:r>
            <w:r w:rsidRPr="00650241">
              <w:rPr>
                <w:rStyle w:val="afffff7"/>
              </w:rPr>
              <w:t>e</w:t>
            </w:r>
            <w:r w:rsidRPr="00B36CD2">
              <w:rPr>
                <w:lang w:val="ru-RU"/>
              </w:rPr>
              <w:t>.</w:t>
            </w:r>
          </w:p>
        </w:tc>
      </w:tr>
      <w:tr w:rsidR="0055738E" w:rsidRPr="00A7250C" w14:paraId="4FBC8D62" w14:textId="77777777" w:rsidTr="0055738E">
        <w:tc>
          <w:tcPr>
            <w:tcW w:w="2483" w:type="dxa"/>
            <w:tcMar>
              <w:top w:w="57" w:type="dxa"/>
              <w:left w:w="85" w:type="dxa"/>
              <w:bottom w:w="57" w:type="dxa"/>
              <w:right w:w="85" w:type="dxa"/>
            </w:tcMar>
          </w:tcPr>
          <w:p w14:paraId="1CFDC0A2" w14:textId="77777777" w:rsidR="0055738E" w:rsidRPr="00B36CD2" w:rsidRDefault="0055738E" w:rsidP="0055738E">
            <w:pPr>
              <w:pStyle w:val="afffff6"/>
              <w:jc w:val="left"/>
            </w:pPr>
            <w:r w:rsidRPr="00B36CD2">
              <w:t>-?</w:t>
            </w:r>
          </w:p>
        </w:tc>
        <w:tc>
          <w:tcPr>
            <w:tcW w:w="6861" w:type="dxa"/>
            <w:tcMar>
              <w:top w:w="57" w:type="dxa"/>
              <w:left w:w="85" w:type="dxa"/>
              <w:bottom w:w="57" w:type="dxa"/>
              <w:right w:w="85" w:type="dxa"/>
            </w:tcMar>
          </w:tcPr>
          <w:p w14:paraId="4DD3C1BF" w14:textId="77777777" w:rsidR="0055738E" w:rsidRPr="00B36CD2" w:rsidRDefault="0055738E" w:rsidP="0055738E">
            <w:pPr>
              <w:pStyle w:val="aff8"/>
              <w:rPr>
                <w:lang w:val="ru-RU"/>
              </w:rPr>
            </w:pPr>
            <w:r w:rsidRPr="00B36CD2">
              <w:rPr>
                <w:lang w:val="ru-RU"/>
              </w:rPr>
              <w:t>Отображает интерактивную справку.</w:t>
            </w:r>
          </w:p>
        </w:tc>
      </w:tr>
    </w:tbl>
    <w:p w14:paraId="0F88D002" w14:textId="77777777" w:rsidR="0055738E" w:rsidRDefault="0055738E" w:rsidP="000749E2">
      <w:pPr>
        <w:pStyle w:val="46"/>
      </w:pPr>
      <w:r>
        <w:t>Примеры</w:t>
      </w:r>
    </w:p>
    <w:p w14:paraId="0EA08351" w14:textId="77777777" w:rsidR="0055738E" w:rsidRDefault="0055738E" w:rsidP="0055738E">
      <w:pPr>
        <w:pStyle w:val="afff1"/>
      </w:pPr>
      <w:r>
        <w:t xml:space="preserve">Обменяться ключами SSH между всеми именами хостов и адресами, перечисленными в файле </w:t>
      </w:r>
      <w:r w:rsidRPr="00EC06F9">
        <w:rPr>
          <w:rStyle w:val="afffff0"/>
        </w:rPr>
        <w:t>hostfile</w:t>
      </w:r>
      <w:r w:rsidRPr="00846F43">
        <w:rPr>
          <w:rStyle w:val="afffff0"/>
          <w:lang w:val="ru-RU"/>
        </w:rPr>
        <w:t>_</w:t>
      </w:r>
      <w:r w:rsidRPr="00EC06F9">
        <w:rPr>
          <w:rStyle w:val="afffff0"/>
        </w:rPr>
        <w:t>exkeys</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FD90482" w14:textId="77777777" w:rsidTr="0055738E">
        <w:tc>
          <w:tcPr>
            <w:tcW w:w="9344" w:type="dxa"/>
            <w:shd w:val="clear" w:color="auto" w:fill="F2F2F2" w:themeFill="background1" w:themeFillShade="F2"/>
          </w:tcPr>
          <w:p w14:paraId="3EDA82CF" w14:textId="77777777" w:rsidR="0055738E" w:rsidRPr="001F26BF" w:rsidRDefault="0055738E" w:rsidP="0055738E">
            <w:pPr>
              <w:pStyle w:val="afffff"/>
            </w:pPr>
            <w:r w:rsidRPr="00A101BD">
              <w:t>$ gpssh-exkeys -f hostfile_exkeys</w:t>
            </w:r>
          </w:p>
        </w:tc>
      </w:tr>
    </w:tbl>
    <w:p w14:paraId="238EC9BE" w14:textId="77777777" w:rsidR="0055738E" w:rsidRDefault="0055738E" w:rsidP="0055738E">
      <w:pPr>
        <w:pStyle w:val="afff1"/>
      </w:pPr>
      <w:r>
        <w:t xml:space="preserve">Обменяться ключами SSH между хостами </w:t>
      </w:r>
      <w:r w:rsidRPr="00EC06F9">
        <w:rPr>
          <w:rStyle w:val="afffff0"/>
        </w:rPr>
        <w:t>sdw</w:t>
      </w:r>
      <w:r w:rsidRPr="00846F43">
        <w:rPr>
          <w:rStyle w:val="afffff0"/>
          <w:lang w:val="ru-RU"/>
        </w:rPr>
        <w:t>1</w:t>
      </w:r>
      <w:r>
        <w:t xml:space="preserve">, </w:t>
      </w:r>
      <w:r w:rsidRPr="00EC06F9">
        <w:rPr>
          <w:rStyle w:val="afffff0"/>
        </w:rPr>
        <w:t>sdw</w:t>
      </w:r>
      <w:r w:rsidRPr="00846F43">
        <w:rPr>
          <w:rStyle w:val="afffff0"/>
          <w:lang w:val="ru-RU"/>
        </w:rPr>
        <w:t>2</w:t>
      </w:r>
      <w:r>
        <w:t xml:space="preserve"> и </w:t>
      </w:r>
      <w:r w:rsidRPr="00EC06F9">
        <w:rPr>
          <w:rStyle w:val="afffff0"/>
        </w:rPr>
        <w:t>sdw</w:t>
      </w:r>
      <w:r w:rsidRPr="00846F43">
        <w:rPr>
          <w:rStyle w:val="afffff0"/>
          <w:lang w:val="ru-RU"/>
        </w:rPr>
        <w:t>3</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648AB13C" w14:textId="77777777" w:rsidTr="0055738E">
        <w:tc>
          <w:tcPr>
            <w:tcW w:w="9344" w:type="dxa"/>
            <w:shd w:val="clear" w:color="auto" w:fill="F2F2F2" w:themeFill="background1" w:themeFillShade="F2"/>
          </w:tcPr>
          <w:p w14:paraId="37DE41AF" w14:textId="77777777" w:rsidR="0055738E" w:rsidRPr="001F26BF" w:rsidRDefault="0055738E" w:rsidP="0055738E">
            <w:pPr>
              <w:pStyle w:val="afffff"/>
            </w:pPr>
            <w:r w:rsidRPr="00A101BD">
              <w:t>$ gpssh-exkeys -h sdw1 -h sdw2 -h sdw3</w:t>
            </w:r>
          </w:p>
        </w:tc>
      </w:tr>
    </w:tbl>
    <w:p w14:paraId="37BE42C2" w14:textId="77777777" w:rsidR="0055738E" w:rsidRDefault="0055738E" w:rsidP="0055738E">
      <w:pPr>
        <w:pStyle w:val="afff1"/>
      </w:pPr>
      <w:r>
        <w:t xml:space="preserve">Обменяться ключами SSH между существующими хостами </w:t>
      </w:r>
      <w:r w:rsidRPr="00EC06F9">
        <w:rPr>
          <w:rStyle w:val="afffff0"/>
        </w:rPr>
        <w:t>sdw</w:t>
      </w:r>
      <w:r w:rsidRPr="00846F43">
        <w:rPr>
          <w:rStyle w:val="afffff0"/>
          <w:lang w:val="ru-RU"/>
        </w:rPr>
        <w:t>1</w:t>
      </w:r>
      <w:r>
        <w:t xml:space="preserve">, </w:t>
      </w:r>
      <w:r w:rsidRPr="00EC06F9">
        <w:rPr>
          <w:rStyle w:val="afffff0"/>
        </w:rPr>
        <w:t>sdw</w:t>
      </w:r>
      <w:r w:rsidRPr="00846F43">
        <w:rPr>
          <w:rStyle w:val="afffff0"/>
          <w:lang w:val="ru-RU"/>
        </w:rPr>
        <w:t>2</w:t>
      </w:r>
      <w:r>
        <w:t xml:space="preserve"> и </w:t>
      </w:r>
      <w:r w:rsidRPr="00EC06F9">
        <w:rPr>
          <w:rStyle w:val="afffff0"/>
        </w:rPr>
        <w:t>sdw</w:t>
      </w:r>
      <w:r w:rsidRPr="00846F43">
        <w:rPr>
          <w:rStyle w:val="afffff0"/>
          <w:lang w:val="ru-RU"/>
        </w:rPr>
        <w:t>3</w:t>
      </w:r>
      <w:r>
        <w:t xml:space="preserve"> и новыми хостами </w:t>
      </w:r>
      <w:r w:rsidRPr="00EC06F9">
        <w:rPr>
          <w:rStyle w:val="afffff0"/>
        </w:rPr>
        <w:t>sdw</w:t>
      </w:r>
      <w:r w:rsidRPr="00846F43">
        <w:rPr>
          <w:rStyle w:val="afffff0"/>
          <w:lang w:val="ru-RU"/>
        </w:rPr>
        <w:t>4</w:t>
      </w:r>
      <w:r>
        <w:t xml:space="preserve"> и </w:t>
      </w:r>
      <w:r w:rsidRPr="00EC06F9">
        <w:rPr>
          <w:rStyle w:val="afffff0"/>
        </w:rPr>
        <w:t>sdw</w:t>
      </w:r>
      <w:r w:rsidRPr="00846F43">
        <w:rPr>
          <w:rStyle w:val="afffff0"/>
          <w:lang w:val="ru-RU"/>
        </w:rPr>
        <w:t>5</w:t>
      </w:r>
      <w:r>
        <w:t xml:space="preserve"> в рамках операции расширения системы: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71160E06" w14:textId="77777777" w:rsidTr="0055738E">
        <w:tc>
          <w:tcPr>
            <w:tcW w:w="9344" w:type="dxa"/>
            <w:shd w:val="clear" w:color="auto" w:fill="F2F2F2" w:themeFill="background1" w:themeFillShade="F2"/>
          </w:tcPr>
          <w:p w14:paraId="1913DEE6" w14:textId="77777777" w:rsidR="0055738E" w:rsidRDefault="0055738E" w:rsidP="0055738E">
            <w:pPr>
              <w:pStyle w:val="afffff"/>
            </w:pPr>
            <w:r>
              <w:t>$ cat hostfile_exkeys</w:t>
            </w:r>
          </w:p>
          <w:p w14:paraId="2A5AEFE7" w14:textId="77777777" w:rsidR="0055738E" w:rsidRDefault="0055738E" w:rsidP="0055738E">
            <w:pPr>
              <w:pStyle w:val="afffff"/>
            </w:pPr>
            <w:r>
              <w:t>mdw</w:t>
            </w:r>
          </w:p>
          <w:p w14:paraId="7DB23C4B" w14:textId="77777777" w:rsidR="0055738E" w:rsidRDefault="0055738E" w:rsidP="0055738E">
            <w:pPr>
              <w:pStyle w:val="afffff"/>
            </w:pPr>
            <w:r>
              <w:t>mdw-1</w:t>
            </w:r>
          </w:p>
          <w:p w14:paraId="39BFFF1C" w14:textId="77777777" w:rsidR="0055738E" w:rsidRDefault="0055738E" w:rsidP="0055738E">
            <w:pPr>
              <w:pStyle w:val="afffff"/>
            </w:pPr>
            <w:r>
              <w:t>mdw-2</w:t>
            </w:r>
          </w:p>
          <w:p w14:paraId="15AAA460" w14:textId="77777777" w:rsidR="0055738E" w:rsidRDefault="0055738E" w:rsidP="0055738E">
            <w:pPr>
              <w:pStyle w:val="afffff"/>
            </w:pPr>
            <w:r>
              <w:t>smdw</w:t>
            </w:r>
          </w:p>
          <w:p w14:paraId="4E70AA20" w14:textId="77777777" w:rsidR="0055738E" w:rsidRDefault="0055738E" w:rsidP="0055738E">
            <w:pPr>
              <w:pStyle w:val="afffff"/>
            </w:pPr>
            <w:r>
              <w:t>smdw-1</w:t>
            </w:r>
          </w:p>
          <w:p w14:paraId="533B70C1" w14:textId="77777777" w:rsidR="0055738E" w:rsidRDefault="0055738E" w:rsidP="0055738E">
            <w:pPr>
              <w:pStyle w:val="afffff"/>
            </w:pPr>
            <w:r>
              <w:lastRenderedPageBreak/>
              <w:t>smdw-2</w:t>
            </w:r>
          </w:p>
          <w:p w14:paraId="2A6181DE" w14:textId="77777777" w:rsidR="0055738E" w:rsidRDefault="0055738E" w:rsidP="0055738E">
            <w:pPr>
              <w:pStyle w:val="afffff"/>
            </w:pPr>
            <w:r>
              <w:t>sdw1</w:t>
            </w:r>
          </w:p>
          <w:p w14:paraId="79BFEEBF" w14:textId="77777777" w:rsidR="0055738E" w:rsidRDefault="0055738E" w:rsidP="0055738E">
            <w:pPr>
              <w:pStyle w:val="afffff"/>
            </w:pPr>
            <w:r>
              <w:t>sdw1-1</w:t>
            </w:r>
          </w:p>
          <w:p w14:paraId="53371211" w14:textId="77777777" w:rsidR="0055738E" w:rsidRDefault="0055738E" w:rsidP="0055738E">
            <w:pPr>
              <w:pStyle w:val="afffff"/>
            </w:pPr>
            <w:r>
              <w:t>sdw1-2</w:t>
            </w:r>
          </w:p>
          <w:p w14:paraId="02BCF99C" w14:textId="77777777" w:rsidR="0055738E" w:rsidRDefault="0055738E" w:rsidP="0055738E">
            <w:pPr>
              <w:pStyle w:val="afffff"/>
            </w:pPr>
            <w:r>
              <w:t>sdw2</w:t>
            </w:r>
          </w:p>
          <w:p w14:paraId="26C08A93" w14:textId="77777777" w:rsidR="0055738E" w:rsidRDefault="0055738E" w:rsidP="0055738E">
            <w:pPr>
              <w:pStyle w:val="afffff"/>
            </w:pPr>
            <w:r>
              <w:t>sdw2-1</w:t>
            </w:r>
          </w:p>
          <w:p w14:paraId="4390E606" w14:textId="77777777" w:rsidR="0055738E" w:rsidRDefault="0055738E" w:rsidP="0055738E">
            <w:pPr>
              <w:pStyle w:val="afffff"/>
            </w:pPr>
            <w:r>
              <w:t>sdw2-2</w:t>
            </w:r>
          </w:p>
          <w:p w14:paraId="28D53CA3" w14:textId="77777777" w:rsidR="0055738E" w:rsidRDefault="0055738E" w:rsidP="0055738E">
            <w:pPr>
              <w:pStyle w:val="afffff"/>
            </w:pPr>
            <w:r>
              <w:t>sdw3</w:t>
            </w:r>
          </w:p>
          <w:p w14:paraId="1784057F" w14:textId="77777777" w:rsidR="0055738E" w:rsidRDefault="0055738E" w:rsidP="0055738E">
            <w:pPr>
              <w:pStyle w:val="afffff"/>
            </w:pPr>
            <w:r>
              <w:t>sdw3-1</w:t>
            </w:r>
          </w:p>
          <w:p w14:paraId="3ED3892B" w14:textId="77777777" w:rsidR="0055738E" w:rsidRDefault="0055738E" w:rsidP="0055738E">
            <w:pPr>
              <w:pStyle w:val="afffff"/>
            </w:pPr>
            <w:r>
              <w:t>sdw3-2</w:t>
            </w:r>
          </w:p>
          <w:p w14:paraId="5441FAA8" w14:textId="77777777" w:rsidR="0055738E" w:rsidRDefault="0055738E" w:rsidP="0055738E">
            <w:pPr>
              <w:pStyle w:val="afffff"/>
            </w:pPr>
            <w:r>
              <w:t>$ cat hostfile_gpexpand</w:t>
            </w:r>
          </w:p>
          <w:p w14:paraId="0239D62D" w14:textId="77777777" w:rsidR="0055738E" w:rsidRDefault="0055738E" w:rsidP="0055738E">
            <w:pPr>
              <w:pStyle w:val="afffff"/>
            </w:pPr>
            <w:r>
              <w:t>sdw4</w:t>
            </w:r>
          </w:p>
          <w:p w14:paraId="7FDA3956" w14:textId="77777777" w:rsidR="0055738E" w:rsidRDefault="0055738E" w:rsidP="0055738E">
            <w:pPr>
              <w:pStyle w:val="afffff"/>
            </w:pPr>
            <w:r>
              <w:t>sdw4-1</w:t>
            </w:r>
          </w:p>
          <w:p w14:paraId="71D692E6" w14:textId="77777777" w:rsidR="0055738E" w:rsidRDefault="0055738E" w:rsidP="0055738E">
            <w:pPr>
              <w:pStyle w:val="afffff"/>
            </w:pPr>
            <w:r>
              <w:t>sdw4-2</w:t>
            </w:r>
          </w:p>
          <w:p w14:paraId="4FCE7FA9" w14:textId="77777777" w:rsidR="0055738E" w:rsidRDefault="0055738E" w:rsidP="0055738E">
            <w:pPr>
              <w:pStyle w:val="afffff"/>
            </w:pPr>
            <w:r>
              <w:t>sdw5</w:t>
            </w:r>
          </w:p>
          <w:p w14:paraId="400444D8" w14:textId="77777777" w:rsidR="0055738E" w:rsidRDefault="0055738E" w:rsidP="0055738E">
            <w:pPr>
              <w:pStyle w:val="afffff"/>
            </w:pPr>
            <w:r>
              <w:t>sdw5-1</w:t>
            </w:r>
          </w:p>
          <w:p w14:paraId="7ED1F31F" w14:textId="77777777" w:rsidR="0055738E" w:rsidRDefault="0055738E" w:rsidP="0055738E">
            <w:pPr>
              <w:pStyle w:val="afffff"/>
            </w:pPr>
            <w:r>
              <w:t>sdw5-2</w:t>
            </w:r>
          </w:p>
          <w:p w14:paraId="5768F89A" w14:textId="77777777" w:rsidR="0055738E" w:rsidRPr="001F26BF" w:rsidRDefault="0055738E" w:rsidP="0055738E">
            <w:pPr>
              <w:pStyle w:val="afffff"/>
            </w:pPr>
            <w:r>
              <w:t>$ gpssh-exkeys -e hostfile_exkeys -x hostfile_gpexpand</w:t>
            </w:r>
          </w:p>
        </w:tc>
      </w:tr>
    </w:tbl>
    <w:p w14:paraId="7624F376" w14:textId="77777777" w:rsidR="0055738E" w:rsidRPr="00071678" w:rsidRDefault="0055738E" w:rsidP="000C5B1F">
      <w:pPr>
        <w:pStyle w:val="3a"/>
      </w:pPr>
      <w:bookmarkStart w:id="86" w:name="_Ref68188057"/>
      <w:bookmarkStart w:id="87" w:name="_Toc74742947"/>
      <w:r w:rsidRPr="00CE1A44">
        <w:lastRenderedPageBreak/>
        <w:t>gpstart</w:t>
      </w:r>
      <w:bookmarkEnd w:id="86"/>
      <w:bookmarkEnd w:id="87"/>
    </w:p>
    <w:p w14:paraId="029CFCAB" w14:textId="48570063" w:rsidR="0055738E" w:rsidRPr="00071678" w:rsidRDefault="0055738E" w:rsidP="0055738E">
      <w:pPr>
        <w:pStyle w:val="afff1"/>
      </w:pPr>
      <w:r w:rsidRPr="00CE1A44">
        <w:t xml:space="preserve">Запускает систему </w:t>
      </w:r>
      <w:r w:rsidR="002C3408">
        <w:t>RT.Warehouse</w:t>
      </w:r>
      <w:r w:rsidRPr="00CE1A44">
        <w:t>.</w:t>
      </w:r>
    </w:p>
    <w:p w14:paraId="5B95D6E7" w14:textId="00D85630"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069612A2" w14:textId="77777777" w:rsidTr="0055738E">
        <w:tc>
          <w:tcPr>
            <w:tcW w:w="9344" w:type="dxa"/>
            <w:shd w:val="clear" w:color="auto" w:fill="F2F2F2" w:themeFill="background1" w:themeFillShade="F2"/>
          </w:tcPr>
          <w:p w14:paraId="1E625143" w14:textId="77777777" w:rsidR="0055738E" w:rsidRDefault="0055738E" w:rsidP="0055738E">
            <w:pPr>
              <w:pStyle w:val="afffff"/>
            </w:pPr>
            <w:r>
              <w:t xml:space="preserve">gpstart [-d </w:t>
            </w:r>
            <w:r w:rsidRPr="00647C3B">
              <w:rPr>
                <w:i/>
              </w:rPr>
              <w:t>master_data_directory</w:t>
            </w:r>
            <w:r>
              <w:t xml:space="preserve">] [-B </w:t>
            </w:r>
            <w:r w:rsidRPr="00647C3B">
              <w:rPr>
                <w:i/>
              </w:rPr>
              <w:t>parallel_processes</w:t>
            </w:r>
            <w:r>
              <w:t>] [-R]</w:t>
            </w:r>
          </w:p>
          <w:p w14:paraId="3CD42CB0" w14:textId="77777777" w:rsidR="0055738E" w:rsidRDefault="0055738E" w:rsidP="0055738E">
            <w:pPr>
              <w:pStyle w:val="afffff"/>
            </w:pPr>
            <w:r>
              <w:t xml:space="preserve">        [-m] [-y] [-a] [-t </w:t>
            </w:r>
            <w:r w:rsidRPr="00647C3B">
              <w:rPr>
                <w:i/>
              </w:rPr>
              <w:t>timeout_seconds</w:t>
            </w:r>
            <w:r>
              <w:t xml:space="preserve">] [-l </w:t>
            </w:r>
            <w:r w:rsidRPr="00647C3B">
              <w:rPr>
                <w:i/>
              </w:rPr>
              <w:t>logfile_directory</w:t>
            </w:r>
            <w:r>
              <w:t xml:space="preserve">] </w:t>
            </w:r>
          </w:p>
          <w:p w14:paraId="32C3425E" w14:textId="77777777" w:rsidR="0055738E" w:rsidRDefault="0055738E" w:rsidP="0055738E">
            <w:pPr>
              <w:pStyle w:val="afffff"/>
            </w:pPr>
            <w:r>
              <w:t xml:space="preserve">        [--skip-heap-checksum-validation]</w:t>
            </w:r>
          </w:p>
          <w:p w14:paraId="07D5CF3E" w14:textId="77777777" w:rsidR="0055738E" w:rsidRDefault="0055738E" w:rsidP="0055738E">
            <w:pPr>
              <w:pStyle w:val="afffff"/>
            </w:pPr>
            <w:r>
              <w:t xml:space="preserve">        [-v | -q]</w:t>
            </w:r>
          </w:p>
          <w:p w14:paraId="307C2EC1" w14:textId="77777777" w:rsidR="0055738E" w:rsidRDefault="0055738E" w:rsidP="0055738E">
            <w:pPr>
              <w:pStyle w:val="afffff"/>
            </w:pPr>
          </w:p>
          <w:p w14:paraId="271A628E" w14:textId="77777777" w:rsidR="0055738E" w:rsidRDefault="0055738E" w:rsidP="0055738E">
            <w:pPr>
              <w:pStyle w:val="afffff"/>
            </w:pPr>
            <w:proofErr w:type="gramStart"/>
            <w:r>
              <w:t>gpstart</w:t>
            </w:r>
            <w:proofErr w:type="gramEnd"/>
            <w:r>
              <w:t xml:space="preserve"> -? | -h | --help </w:t>
            </w:r>
          </w:p>
          <w:p w14:paraId="3A439D28" w14:textId="77777777" w:rsidR="0055738E" w:rsidRDefault="0055738E" w:rsidP="0055738E">
            <w:pPr>
              <w:pStyle w:val="afffff"/>
            </w:pPr>
          </w:p>
          <w:p w14:paraId="4EF0CA84" w14:textId="77777777" w:rsidR="0055738E" w:rsidRPr="001F26BF" w:rsidRDefault="0055738E" w:rsidP="0055738E">
            <w:pPr>
              <w:pStyle w:val="afffff"/>
            </w:pPr>
            <w:r>
              <w:t>gpstart --version</w:t>
            </w:r>
          </w:p>
        </w:tc>
      </w:tr>
    </w:tbl>
    <w:p w14:paraId="46557AD0" w14:textId="77777777" w:rsidR="0055738E" w:rsidRPr="00CE1A44" w:rsidRDefault="0055738E" w:rsidP="000749E2">
      <w:pPr>
        <w:pStyle w:val="46"/>
      </w:pPr>
      <w:r w:rsidRPr="00CE1A44">
        <w:t>Описание</w:t>
      </w:r>
    </w:p>
    <w:p w14:paraId="58554C9C" w14:textId="023EA931" w:rsidR="0055738E" w:rsidRPr="00CE1A44" w:rsidRDefault="0055738E" w:rsidP="0055738E">
      <w:pPr>
        <w:pStyle w:val="afff1"/>
      </w:pPr>
      <w:r w:rsidRPr="00CE1A44">
        <w:t xml:space="preserve">Утилита </w:t>
      </w:r>
      <w:r w:rsidRPr="00647C3B">
        <w:rPr>
          <w:rStyle w:val="afffff0"/>
        </w:rPr>
        <w:t>gpstart</w:t>
      </w:r>
      <w:r w:rsidRPr="00CE1A44">
        <w:t xml:space="preserve"> используется для запуска процессов сервера </w:t>
      </w:r>
      <w:r w:rsidR="002C3408">
        <w:rPr>
          <w:lang w:val="en-US"/>
        </w:rPr>
        <w:t>RT</w:t>
      </w:r>
      <w:r w:rsidR="002C3408" w:rsidRPr="002C3408">
        <w:t>.</w:t>
      </w:r>
      <w:r w:rsidR="002C3408">
        <w:rPr>
          <w:lang w:val="en-US"/>
        </w:rPr>
        <w:t>Warehouse</w:t>
      </w:r>
      <w:r w:rsidRPr="00CE1A44">
        <w:t xml:space="preserve">. Когда вы запускаете систему </w:t>
      </w:r>
      <w:r w:rsidR="002C3408">
        <w:rPr>
          <w:lang w:val="en-US"/>
        </w:rPr>
        <w:t>RT</w:t>
      </w:r>
      <w:r w:rsidR="002C3408" w:rsidRPr="002C3408">
        <w:t>.</w:t>
      </w:r>
      <w:r w:rsidR="002C3408">
        <w:rPr>
          <w:lang w:val="en-US"/>
        </w:rPr>
        <w:t>Warehouse</w:t>
      </w:r>
      <w:r w:rsidRPr="00CE1A44">
        <w:t xml:space="preserve">, вы фактически запускаете сразу несколько процессов слушателя сервера баз данных </w:t>
      </w:r>
      <w:r w:rsidRPr="00647C3B">
        <w:rPr>
          <w:rStyle w:val="afffff0"/>
        </w:rPr>
        <w:t>postgres</w:t>
      </w:r>
      <w:r w:rsidRPr="00CE1A44">
        <w:t xml:space="preserve"> (</w:t>
      </w:r>
      <w:r>
        <w:t>мастер</w:t>
      </w:r>
      <w:r w:rsidRPr="00CE1A44">
        <w:t xml:space="preserve"> и все </w:t>
      </w:r>
      <w:r>
        <w:t>инстансы</w:t>
      </w:r>
      <w:r w:rsidRPr="00CE1A44">
        <w:t xml:space="preserve"> сегментов). Утилита </w:t>
      </w:r>
      <w:r w:rsidRPr="008E2652">
        <w:rPr>
          <w:rStyle w:val="afffff0"/>
        </w:rPr>
        <w:t>gpstart</w:t>
      </w:r>
      <w:r w:rsidRPr="00CE1A44">
        <w:t xml:space="preserve"> обрабатывает запуск отдельных </w:t>
      </w:r>
      <w:r>
        <w:t>инстансов</w:t>
      </w:r>
      <w:r w:rsidRPr="00CE1A44">
        <w:t xml:space="preserve">. Каждый </w:t>
      </w:r>
      <w:r>
        <w:t>инстанс</w:t>
      </w:r>
      <w:r w:rsidRPr="00CE1A44">
        <w:t xml:space="preserve"> запускается параллельно.</w:t>
      </w:r>
    </w:p>
    <w:p w14:paraId="5B68EEB6" w14:textId="77777777" w:rsidR="0055738E" w:rsidRPr="00CE1A44" w:rsidRDefault="0055738E" w:rsidP="0055738E">
      <w:pPr>
        <w:pStyle w:val="afff1"/>
      </w:pPr>
      <w:r w:rsidRPr="00CE1A44">
        <w:t>Пр</w:t>
      </w:r>
      <w:r>
        <w:t>и первом запуске администратор запускает утилиту</w:t>
      </w:r>
      <w:r w:rsidRPr="00CE1A44">
        <w:t xml:space="preserve"> </w:t>
      </w:r>
      <w:r w:rsidRPr="008E2652">
        <w:rPr>
          <w:rStyle w:val="afffff0"/>
        </w:rPr>
        <w:t>gpstart</w:t>
      </w:r>
      <w:r w:rsidRPr="008E2652">
        <w:t>,</w:t>
      </w:r>
      <w:r w:rsidRPr="00CE1A44">
        <w:t xml:space="preserve"> утилита создает файл кэша хостов с </w:t>
      </w:r>
      <w:proofErr w:type="gramStart"/>
      <w:r w:rsidRPr="00CE1A44">
        <w:t xml:space="preserve">именем </w:t>
      </w:r>
      <w:r w:rsidRPr="00846F43">
        <w:rPr>
          <w:rStyle w:val="afffff0"/>
          <w:lang w:val="ru-RU"/>
        </w:rPr>
        <w:t>.</w:t>
      </w:r>
      <w:r w:rsidRPr="008E2652">
        <w:rPr>
          <w:rStyle w:val="afffff0"/>
        </w:rPr>
        <w:t>gphostcache</w:t>
      </w:r>
      <w:proofErr w:type="gramEnd"/>
      <w:r w:rsidRPr="00CE1A44">
        <w:t xml:space="preserve"> в домашнем каталоге пользователя. Впоследствии утилита использует этот список хостов для более эффективного запуска системы. Если в систему добавляются новые хосты, вы должны вручную удалить этот файл из домашнего каталога </w:t>
      </w:r>
      <w:r w:rsidRPr="00CE1A44">
        <w:lastRenderedPageBreak/>
        <w:t xml:space="preserve">пользователя </w:t>
      </w:r>
      <w:r w:rsidRPr="008E2652">
        <w:rPr>
          <w:rStyle w:val="afffff0"/>
        </w:rPr>
        <w:t>gpadmin</w:t>
      </w:r>
      <w:r w:rsidRPr="00CE1A44">
        <w:t>. Утилита создаст новый файл кэша хостов при следующем запуске.</w:t>
      </w:r>
    </w:p>
    <w:p w14:paraId="639AA77D" w14:textId="365B8C37" w:rsidR="0055738E" w:rsidRPr="00CE1A44" w:rsidRDefault="0055738E" w:rsidP="0055738E">
      <w:pPr>
        <w:pStyle w:val="afff1"/>
      </w:pPr>
      <w:r w:rsidRPr="00CE1A44">
        <w:t>Как часть процесса запуска, утилита проверяет согласованность настройки контрольной суммы кучи</w:t>
      </w:r>
      <w:r>
        <w:t xml:space="preserve"> (</w:t>
      </w:r>
      <w:r>
        <w:rPr>
          <w:lang w:val="en-US"/>
        </w:rPr>
        <w:t>heap</w:t>
      </w:r>
      <w:r w:rsidRPr="008E2652">
        <w:t>)</w:t>
      </w:r>
      <w:r w:rsidRPr="00CE1A44">
        <w:t xml:space="preserve"> </w:t>
      </w:r>
      <w:r>
        <w:t>между инстансом мастера</w:t>
      </w:r>
      <w:r w:rsidRPr="00CE1A44">
        <w:t xml:space="preserve"> </w:t>
      </w:r>
      <w:r w:rsidR="002C3408">
        <w:rPr>
          <w:lang w:val="en-US"/>
        </w:rPr>
        <w:t>RT</w:t>
      </w:r>
      <w:r w:rsidR="002C3408" w:rsidRPr="002C3408">
        <w:t>.</w:t>
      </w:r>
      <w:r w:rsidR="002C3408">
        <w:rPr>
          <w:lang w:val="en-US"/>
        </w:rPr>
        <w:t>Warehouse</w:t>
      </w:r>
      <w:r w:rsidRPr="008E2652">
        <w:t xml:space="preserve"> </w:t>
      </w:r>
      <w:r>
        <w:t>и инстансами сегмента, включённых или отключё</w:t>
      </w:r>
      <w:r w:rsidRPr="00CE1A44">
        <w:t xml:space="preserve">нных на всех </w:t>
      </w:r>
      <w:r>
        <w:t xml:space="preserve">инстансах. Если контрольная сумма </w:t>
      </w:r>
      <w:r>
        <w:rPr>
          <w:lang w:val="en-US"/>
        </w:rPr>
        <w:t>heap</w:t>
      </w:r>
      <w:r w:rsidRPr="00CE1A44">
        <w:t xml:space="preserve"> в </w:t>
      </w:r>
      <w:r>
        <w:t>инстансах</w:t>
      </w:r>
      <w:r w:rsidRPr="00CE1A44">
        <w:t xml:space="preserve"> различается, возвращается ошибка, и </w:t>
      </w:r>
      <w:r w:rsidR="002C3408">
        <w:rPr>
          <w:lang w:val="en-US"/>
        </w:rPr>
        <w:t>RT</w:t>
      </w:r>
      <w:r w:rsidR="002C3408" w:rsidRPr="002C3408">
        <w:t>.</w:t>
      </w:r>
      <w:r w:rsidR="002C3408">
        <w:rPr>
          <w:lang w:val="en-US"/>
        </w:rPr>
        <w:t>Warehouse</w:t>
      </w:r>
      <w:r w:rsidRPr="008E2652">
        <w:t xml:space="preserve"> </w:t>
      </w:r>
      <w:r w:rsidRPr="00CE1A44">
        <w:t xml:space="preserve">не запускается. Проверка может быть отключена, указав параметр </w:t>
      </w:r>
      <w:r w:rsidRPr="008E2652">
        <w:rPr>
          <w:rStyle w:val="afffff0"/>
          <w:lang w:val="ru-RU"/>
        </w:rPr>
        <w:t>--</w:t>
      </w:r>
      <w:r w:rsidRPr="008E2652">
        <w:rPr>
          <w:rStyle w:val="afffff0"/>
        </w:rPr>
        <w:t>skip</w:t>
      </w:r>
      <w:r w:rsidRPr="008E2652">
        <w:rPr>
          <w:rStyle w:val="afffff0"/>
          <w:lang w:val="ru-RU"/>
        </w:rPr>
        <w:t>-</w:t>
      </w:r>
      <w:r w:rsidRPr="008E2652">
        <w:rPr>
          <w:rStyle w:val="afffff0"/>
        </w:rPr>
        <w:t>heap</w:t>
      </w:r>
      <w:r w:rsidRPr="008E2652">
        <w:rPr>
          <w:rStyle w:val="afffff0"/>
          <w:lang w:val="ru-RU"/>
        </w:rPr>
        <w:t>-</w:t>
      </w:r>
      <w:r w:rsidRPr="008E2652">
        <w:rPr>
          <w:rStyle w:val="afffff0"/>
        </w:rPr>
        <w:t>checkum</w:t>
      </w:r>
      <w:r w:rsidRPr="008E2652">
        <w:rPr>
          <w:rStyle w:val="afffff0"/>
          <w:lang w:val="ru-RU"/>
        </w:rPr>
        <w:t>-</w:t>
      </w:r>
      <w:r w:rsidRPr="008E2652">
        <w:rPr>
          <w:rStyle w:val="afffff0"/>
        </w:rPr>
        <w:t>validation</w:t>
      </w:r>
      <w:r>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55738E" w14:paraId="2609E0D6" w14:textId="77777777" w:rsidTr="0055738E">
        <w:trPr>
          <w:cantSplit/>
        </w:trPr>
        <w:tc>
          <w:tcPr>
            <w:tcW w:w="9248" w:type="dxa"/>
          </w:tcPr>
          <w:p w14:paraId="3F184B6A" w14:textId="77777777" w:rsidR="0055738E" w:rsidRPr="003B6273" w:rsidRDefault="0055738E" w:rsidP="0055738E">
            <w:pPr>
              <w:pStyle w:val="afff1"/>
              <w:ind w:firstLine="0"/>
              <w:rPr>
                <w:b/>
              </w:rPr>
            </w:pPr>
            <w:r>
              <w:rPr>
                <w:b/>
              </w:rPr>
              <w:t>Примечание</w:t>
            </w:r>
            <w:r w:rsidRPr="003B6273">
              <w:rPr>
                <w:b/>
              </w:rPr>
              <w:t>.</w:t>
            </w:r>
          </w:p>
          <w:p w14:paraId="2211F5A8" w14:textId="4ABBF9A0" w:rsidR="0055738E" w:rsidRDefault="0055738E" w:rsidP="0055738E">
            <w:pPr>
              <w:pStyle w:val="afff1"/>
              <w:ind w:firstLine="0"/>
            </w:pPr>
            <w:r w:rsidRPr="00CE1A44">
              <w:t xml:space="preserve">Прежде чем вы сможете запустить систему </w:t>
            </w:r>
            <w:r w:rsidR="002C3408">
              <w:rPr>
                <w:lang w:val="en-US"/>
              </w:rPr>
              <w:t>RT</w:t>
            </w:r>
            <w:r w:rsidR="002C3408" w:rsidRPr="002C3408">
              <w:t>.</w:t>
            </w:r>
            <w:r w:rsidR="002C3408">
              <w:rPr>
                <w:lang w:val="en-US"/>
              </w:rPr>
              <w:t>Warehouse</w:t>
            </w:r>
            <w:r w:rsidRPr="00CE1A44">
              <w:t xml:space="preserve">, вы должны инициализировать систему с помощью </w:t>
            </w:r>
            <w:r w:rsidRPr="008E2652">
              <w:rPr>
                <w:rStyle w:val="afffff0"/>
              </w:rPr>
              <w:t>gpinitsystem</w:t>
            </w:r>
            <w:r w:rsidRPr="00CE1A44">
              <w:t>. Включение и</w:t>
            </w:r>
            <w:r>
              <w:t>ли отключение контрольных сумм heap</w:t>
            </w:r>
            <w:r w:rsidRPr="00CE1A44">
              <w:t xml:space="preserve"> устанавливается при инициализации системы и не может быть изменено после инициализации.</w:t>
            </w:r>
          </w:p>
        </w:tc>
      </w:tr>
    </w:tbl>
    <w:p w14:paraId="64032B0F" w14:textId="77777777" w:rsidR="0055738E" w:rsidRPr="002F4B86" w:rsidRDefault="0055738E" w:rsidP="000749E2">
      <w:pPr>
        <w:pStyle w:val="46"/>
        <w:rPr>
          <w:lang w:val="ru-RU"/>
        </w:rPr>
      </w:pPr>
      <w:r w:rsidRPr="004528BE">
        <w:t>Параметры</w:t>
      </w:r>
    </w:p>
    <w:p w14:paraId="6897DCED" w14:textId="0123E8FE" w:rsidR="0055738E" w:rsidRPr="00A7250C" w:rsidRDefault="0055738E" w:rsidP="0055738E">
      <w:pPr>
        <w:pStyle w:val="aff6"/>
      </w:pPr>
      <w:r w:rsidRPr="00624C80">
        <w:t xml:space="preserve">Таблица </w:t>
      </w:r>
      <w:fldSimple w:instr=" SEQ Таблица \* ARABIC ">
        <w:r w:rsidR="000D13AA">
          <w:rPr>
            <w:noProof/>
          </w:rPr>
          <w:t>54</w:t>
        </w:r>
      </w:fldSimple>
      <w:r w:rsidRPr="00624C80">
        <w:t xml:space="preserve"> </w:t>
      </w:r>
      <w:r w:rsidRPr="00624C80">
        <w:rPr>
          <w:rFonts w:cs="Times New Roman"/>
        </w:rPr>
        <w:t>—</w:t>
      </w:r>
      <w:r w:rsidRPr="00624C80">
        <w:t xml:space="preserve"> </w:t>
      </w:r>
      <w:r>
        <w:t xml:space="preserve">Параметры </w:t>
      </w:r>
      <w:r w:rsidRPr="00362979">
        <w:t>gpstart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12E0D834" w14:textId="77777777" w:rsidTr="0055738E">
        <w:trPr>
          <w:trHeight w:val="454"/>
          <w:tblHeader/>
        </w:trPr>
        <w:tc>
          <w:tcPr>
            <w:tcW w:w="2483" w:type="dxa"/>
            <w:shd w:val="clear" w:color="auto" w:fill="7030A0"/>
            <w:tcMar>
              <w:top w:w="57" w:type="dxa"/>
              <w:left w:w="85" w:type="dxa"/>
              <w:bottom w:w="57" w:type="dxa"/>
              <w:right w:w="85" w:type="dxa"/>
            </w:tcMar>
          </w:tcPr>
          <w:p w14:paraId="25036151"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0DB92583" w14:textId="77777777" w:rsidR="0055738E" w:rsidRPr="00991D67" w:rsidRDefault="0055738E" w:rsidP="0055738E">
            <w:pPr>
              <w:pStyle w:val="affa"/>
            </w:pPr>
            <w:r>
              <w:t>Описание</w:t>
            </w:r>
          </w:p>
        </w:tc>
      </w:tr>
      <w:tr w:rsidR="0055738E" w:rsidRPr="00A7250C" w14:paraId="79753300" w14:textId="77777777" w:rsidTr="0055738E">
        <w:tc>
          <w:tcPr>
            <w:tcW w:w="2483" w:type="dxa"/>
            <w:tcMar>
              <w:top w:w="57" w:type="dxa"/>
              <w:left w:w="85" w:type="dxa"/>
              <w:bottom w:w="57" w:type="dxa"/>
              <w:right w:w="85" w:type="dxa"/>
            </w:tcMar>
          </w:tcPr>
          <w:p w14:paraId="56D2EC8D" w14:textId="77777777" w:rsidR="0055738E" w:rsidRPr="00991D67" w:rsidRDefault="0055738E" w:rsidP="0055738E">
            <w:pPr>
              <w:pStyle w:val="afffff6"/>
              <w:jc w:val="left"/>
            </w:pPr>
            <w:r w:rsidRPr="00362979">
              <w:t>-a</w:t>
            </w:r>
          </w:p>
        </w:tc>
        <w:tc>
          <w:tcPr>
            <w:tcW w:w="6861" w:type="dxa"/>
            <w:tcMar>
              <w:top w:w="57" w:type="dxa"/>
              <w:left w:w="85" w:type="dxa"/>
              <w:bottom w:w="57" w:type="dxa"/>
              <w:right w:w="85" w:type="dxa"/>
            </w:tcMar>
          </w:tcPr>
          <w:p w14:paraId="74C9B6C2" w14:textId="77777777" w:rsidR="0055738E" w:rsidRPr="00A7250C" w:rsidRDefault="0055738E" w:rsidP="0055738E">
            <w:pPr>
              <w:pStyle w:val="aff8"/>
              <w:rPr>
                <w:lang w:val="ru-RU"/>
              </w:rPr>
            </w:pPr>
            <w:r w:rsidRPr="00362979">
              <w:rPr>
                <w:lang w:val="ru-RU"/>
              </w:rPr>
              <w:t>Не запрашивать у пользователя подтверждение.</w:t>
            </w:r>
          </w:p>
        </w:tc>
      </w:tr>
      <w:tr w:rsidR="0055738E" w:rsidRPr="00A7250C" w14:paraId="4DB688F0" w14:textId="77777777" w:rsidTr="0055738E">
        <w:tc>
          <w:tcPr>
            <w:tcW w:w="2483" w:type="dxa"/>
            <w:tcMar>
              <w:top w:w="57" w:type="dxa"/>
              <w:left w:w="85" w:type="dxa"/>
              <w:bottom w:w="57" w:type="dxa"/>
              <w:right w:w="85" w:type="dxa"/>
            </w:tcMar>
          </w:tcPr>
          <w:p w14:paraId="20327107" w14:textId="77777777" w:rsidR="0055738E" w:rsidRPr="00362979" w:rsidRDefault="0055738E" w:rsidP="0055738E">
            <w:pPr>
              <w:pStyle w:val="afffff6"/>
              <w:jc w:val="left"/>
            </w:pPr>
            <w:r w:rsidRPr="00362979">
              <w:t xml:space="preserve">-B </w:t>
            </w:r>
            <w:r w:rsidRPr="008E2652">
              <w:rPr>
                <w:i/>
              </w:rPr>
              <w:t>parallel_processes</w:t>
            </w:r>
          </w:p>
        </w:tc>
        <w:tc>
          <w:tcPr>
            <w:tcW w:w="6861" w:type="dxa"/>
            <w:tcMar>
              <w:top w:w="57" w:type="dxa"/>
              <w:left w:w="85" w:type="dxa"/>
              <w:bottom w:w="57" w:type="dxa"/>
              <w:right w:w="85" w:type="dxa"/>
            </w:tcMar>
          </w:tcPr>
          <w:p w14:paraId="4A26CDEB" w14:textId="77777777" w:rsidR="0055738E" w:rsidRPr="00362979" w:rsidRDefault="0055738E" w:rsidP="0055738E">
            <w:pPr>
              <w:pStyle w:val="aff8"/>
              <w:rPr>
                <w:lang w:val="ru-RU"/>
              </w:rPr>
            </w:pPr>
            <w:r w:rsidRPr="00362979">
              <w:rPr>
                <w:lang w:val="ru-RU"/>
              </w:rPr>
              <w:t>Количество сегме</w:t>
            </w:r>
            <w:r>
              <w:rPr>
                <w:lang w:val="ru-RU"/>
              </w:rPr>
              <w:t>нтов для параллельного запуска.</w:t>
            </w:r>
            <w:r w:rsidRPr="00362979">
              <w:rPr>
                <w:lang w:val="ru-RU"/>
              </w:rPr>
              <w:t xml:space="preserve"> Если </w:t>
            </w:r>
            <w:r>
              <w:rPr>
                <w:lang w:val="ru-RU"/>
              </w:rPr>
              <w:t xml:space="preserve">параметр </w:t>
            </w:r>
            <w:r w:rsidRPr="00362979">
              <w:rPr>
                <w:lang w:val="ru-RU"/>
              </w:rPr>
              <w:t xml:space="preserve">не указан, утилита запустит до 64 параллельных процессов </w:t>
            </w:r>
            <w:r>
              <w:rPr>
                <w:lang w:val="ru-RU"/>
              </w:rPr>
              <w:t>в зависимости от того, сколько инстансов</w:t>
            </w:r>
            <w:r w:rsidRPr="00362979">
              <w:rPr>
                <w:lang w:val="ru-RU"/>
              </w:rPr>
              <w:t xml:space="preserve"> сегмента ей нужно запустить.</w:t>
            </w:r>
          </w:p>
        </w:tc>
      </w:tr>
      <w:tr w:rsidR="0055738E" w:rsidRPr="00A7250C" w14:paraId="3128CB36" w14:textId="77777777" w:rsidTr="0055738E">
        <w:tc>
          <w:tcPr>
            <w:tcW w:w="2483" w:type="dxa"/>
            <w:tcMar>
              <w:top w:w="57" w:type="dxa"/>
              <w:left w:w="85" w:type="dxa"/>
              <w:bottom w:w="57" w:type="dxa"/>
              <w:right w:w="85" w:type="dxa"/>
            </w:tcMar>
          </w:tcPr>
          <w:p w14:paraId="6EB02D7C" w14:textId="77777777" w:rsidR="0055738E" w:rsidRPr="00362979" w:rsidRDefault="0055738E" w:rsidP="0055738E">
            <w:pPr>
              <w:pStyle w:val="afffff6"/>
              <w:jc w:val="left"/>
            </w:pPr>
            <w:r w:rsidRPr="00362979">
              <w:t xml:space="preserve">-d </w:t>
            </w:r>
            <w:r w:rsidRPr="008E2652">
              <w:rPr>
                <w:i/>
              </w:rPr>
              <w:t>master_data_directory</w:t>
            </w:r>
          </w:p>
        </w:tc>
        <w:tc>
          <w:tcPr>
            <w:tcW w:w="6861" w:type="dxa"/>
            <w:tcMar>
              <w:top w:w="57" w:type="dxa"/>
              <w:left w:w="85" w:type="dxa"/>
              <w:bottom w:w="57" w:type="dxa"/>
              <w:right w:w="85" w:type="dxa"/>
            </w:tcMar>
          </w:tcPr>
          <w:p w14:paraId="77CDE721" w14:textId="77777777" w:rsidR="0055738E" w:rsidRPr="00362979" w:rsidRDefault="0055738E" w:rsidP="0055738E">
            <w:pPr>
              <w:pStyle w:val="aff8"/>
              <w:rPr>
                <w:lang w:val="ru-RU"/>
              </w:rPr>
            </w:pPr>
            <w:r>
              <w:rPr>
                <w:lang w:val="ru-RU"/>
              </w:rPr>
              <w:t>Опционально.</w:t>
            </w:r>
            <w:r w:rsidRPr="00362979">
              <w:rPr>
                <w:lang w:val="ru-RU"/>
              </w:rPr>
              <w:t xml:space="preserve"> </w:t>
            </w:r>
            <w:r>
              <w:rPr>
                <w:lang w:val="ru-RU"/>
              </w:rPr>
              <w:t>Каталог данных хоста мастера.</w:t>
            </w:r>
            <w:r w:rsidRPr="00362979">
              <w:rPr>
                <w:lang w:val="ru-RU"/>
              </w:rPr>
              <w:t xml:space="preserve"> Если </w:t>
            </w:r>
            <w:r>
              <w:rPr>
                <w:lang w:val="ru-RU"/>
              </w:rPr>
              <w:t>параметр не указан</w:t>
            </w:r>
            <w:r w:rsidRPr="00362979">
              <w:rPr>
                <w:lang w:val="ru-RU"/>
              </w:rPr>
              <w:t>, будет использоватьс</w:t>
            </w:r>
            <w:r>
              <w:rPr>
                <w:lang w:val="ru-RU"/>
              </w:rPr>
              <w:t xml:space="preserve">я значение, установленное для </w:t>
            </w:r>
            <w:r w:rsidRPr="00846F43">
              <w:rPr>
                <w:rStyle w:val="afffff7"/>
                <w:lang w:val="ru-RU"/>
              </w:rPr>
              <w:t>$</w:t>
            </w:r>
            <w:r w:rsidRPr="008E2652">
              <w:rPr>
                <w:rStyle w:val="afffff7"/>
              </w:rPr>
              <w:t>MASTER</w:t>
            </w:r>
            <w:r w:rsidRPr="00846F43">
              <w:rPr>
                <w:rStyle w:val="afffff7"/>
                <w:lang w:val="ru-RU"/>
              </w:rPr>
              <w:t>_</w:t>
            </w:r>
            <w:r w:rsidRPr="008E2652">
              <w:rPr>
                <w:rStyle w:val="afffff7"/>
              </w:rPr>
              <w:t>DATA</w:t>
            </w:r>
            <w:r w:rsidRPr="00846F43">
              <w:rPr>
                <w:rStyle w:val="afffff7"/>
                <w:lang w:val="ru-RU"/>
              </w:rPr>
              <w:t>_</w:t>
            </w:r>
            <w:r w:rsidRPr="008E2652">
              <w:rPr>
                <w:rStyle w:val="afffff7"/>
              </w:rPr>
              <w:t>DIRECTORY</w:t>
            </w:r>
            <w:r w:rsidRPr="00362979">
              <w:rPr>
                <w:lang w:val="ru-RU"/>
              </w:rPr>
              <w:t>.</w:t>
            </w:r>
          </w:p>
        </w:tc>
      </w:tr>
      <w:tr w:rsidR="0055738E" w:rsidRPr="00A7250C" w14:paraId="2AE60EC9" w14:textId="77777777" w:rsidTr="0055738E">
        <w:tc>
          <w:tcPr>
            <w:tcW w:w="2483" w:type="dxa"/>
            <w:tcMar>
              <w:top w:w="57" w:type="dxa"/>
              <w:left w:w="85" w:type="dxa"/>
              <w:bottom w:w="57" w:type="dxa"/>
              <w:right w:w="85" w:type="dxa"/>
            </w:tcMar>
          </w:tcPr>
          <w:p w14:paraId="05089197" w14:textId="77777777" w:rsidR="0055738E" w:rsidRPr="00362979" w:rsidRDefault="0055738E" w:rsidP="0055738E">
            <w:pPr>
              <w:pStyle w:val="afffff6"/>
              <w:jc w:val="left"/>
            </w:pPr>
            <w:r w:rsidRPr="00080321">
              <w:t xml:space="preserve">-l </w:t>
            </w:r>
            <w:r w:rsidRPr="008E2652">
              <w:rPr>
                <w:i/>
              </w:rPr>
              <w:t>logfile_directory</w:t>
            </w:r>
          </w:p>
        </w:tc>
        <w:tc>
          <w:tcPr>
            <w:tcW w:w="6861" w:type="dxa"/>
            <w:tcMar>
              <w:top w:w="57" w:type="dxa"/>
              <w:left w:w="85" w:type="dxa"/>
              <w:bottom w:w="57" w:type="dxa"/>
              <w:right w:w="85" w:type="dxa"/>
            </w:tcMar>
          </w:tcPr>
          <w:p w14:paraId="34C5FF76" w14:textId="77777777" w:rsidR="0055738E" w:rsidRDefault="0055738E" w:rsidP="0055738E">
            <w:pPr>
              <w:pStyle w:val="aff8"/>
              <w:rPr>
                <w:lang w:val="ru-RU"/>
              </w:rPr>
            </w:pPr>
            <w:r w:rsidRPr="00F74656">
              <w:rPr>
                <w:lang w:val="ru-RU"/>
              </w:rPr>
              <w:t>Ка</w:t>
            </w:r>
            <w:r>
              <w:rPr>
                <w:lang w:val="ru-RU"/>
              </w:rPr>
              <w:t>талог для записи файла журнала.</w:t>
            </w:r>
            <w:r w:rsidRPr="00F74656">
              <w:rPr>
                <w:lang w:val="ru-RU"/>
              </w:rPr>
              <w:t xml:space="preserve"> П</w:t>
            </w:r>
            <w:r>
              <w:rPr>
                <w:lang w:val="ru-RU"/>
              </w:rPr>
              <w:t xml:space="preserve">о умолчанию </w:t>
            </w:r>
            <w:r w:rsidRPr="008E2652">
              <w:rPr>
                <w:rStyle w:val="afffff7"/>
              </w:rPr>
              <w:t>~/gpAdminLogs</w:t>
            </w:r>
            <w:r w:rsidRPr="00F74656">
              <w:rPr>
                <w:lang w:val="ru-RU"/>
              </w:rPr>
              <w:t>.</w:t>
            </w:r>
          </w:p>
        </w:tc>
      </w:tr>
      <w:tr w:rsidR="0055738E" w:rsidRPr="00A7250C" w14:paraId="3B8FA14D" w14:textId="77777777" w:rsidTr="0055738E">
        <w:tc>
          <w:tcPr>
            <w:tcW w:w="2483" w:type="dxa"/>
            <w:tcMar>
              <w:top w:w="57" w:type="dxa"/>
              <w:left w:w="85" w:type="dxa"/>
              <w:bottom w:w="57" w:type="dxa"/>
              <w:right w:w="85" w:type="dxa"/>
            </w:tcMar>
          </w:tcPr>
          <w:p w14:paraId="56D20258" w14:textId="77777777" w:rsidR="0055738E" w:rsidRPr="00080321" w:rsidRDefault="0055738E" w:rsidP="0055738E">
            <w:pPr>
              <w:pStyle w:val="afffff6"/>
              <w:jc w:val="left"/>
            </w:pPr>
            <w:r w:rsidRPr="00F74656">
              <w:t>-m</w:t>
            </w:r>
          </w:p>
        </w:tc>
        <w:tc>
          <w:tcPr>
            <w:tcW w:w="6861" w:type="dxa"/>
            <w:tcMar>
              <w:top w:w="57" w:type="dxa"/>
              <w:left w:w="85" w:type="dxa"/>
              <w:bottom w:w="57" w:type="dxa"/>
              <w:right w:w="85" w:type="dxa"/>
            </w:tcMar>
          </w:tcPr>
          <w:p w14:paraId="51B0D531" w14:textId="77777777" w:rsidR="0055738E" w:rsidRPr="00F74656" w:rsidRDefault="0055738E" w:rsidP="0055738E">
            <w:pPr>
              <w:pStyle w:val="aff8"/>
              <w:rPr>
                <w:lang w:val="ru-RU"/>
              </w:rPr>
            </w:pPr>
            <w:r>
              <w:rPr>
                <w:lang w:val="ru-RU"/>
              </w:rPr>
              <w:t>Опционально.</w:t>
            </w:r>
            <w:r w:rsidRPr="00F74656">
              <w:rPr>
                <w:lang w:val="ru-RU"/>
              </w:rPr>
              <w:t xml:space="preserve"> Запускает только </w:t>
            </w:r>
            <w:r>
              <w:rPr>
                <w:lang w:val="ru-RU"/>
              </w:rPr>
              <w:t>инстанс мастера</w:t>
            </w:r>
            <w:r w:rsidRPr="00F74656">
              <w:rPr>
                <w:lang w:val="ru-RU"/>
              </w:rPr>
              <w:t xml:space="preserve">, что может быть </w:t>
            </w:r>
            <w:r>
              <w:rPr>
                <w:lang w:val="ru-RU"/>
              </w:rPr>
              <w:t>полезно для задач обслуживания.</w:t>
            </w:r>
            <w:r w:rsidRPr="00F74656">
              <w:rPr>
                <w:lang w:val="ru-RU"/>
              </w:rPr>
              <w:t xml:space="preserve"> Этот режим позволяет подключаться к </w:t>
            </w:r>
            <w:r>
              <w:rPr>
                <w:lang w:val="ru-RU"/>
              </w:rPr>
              <w:t>мастеру только в режиме утилит.</w:t>
            </w:r>
            <w:r w:rsidRPr="00F74656">
              <w:rPr>
                <w:lang w:val="ru-RU"/>
              </w:rPr>
              <w:t xml:space="preserve"> </w:t>
            </w:r>
            <w:proofErr w:type="gramStart"/>
            <w:r w:rsidRPr="00F74656">
              <w:rPr>
                <w:lang w:val="ru-RU"/>
              </w:rPr>
              <w:t>Например</w:t>
            </w:r>
            <w:proofErr w:type="gramEnd"/>
            <w:r w:rsidRPr="00F74656">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55738E" w:rsidRPr="000749E2" w14:paraId="0C6F140A" w14:textId="77777777" w:rsidTr="0055738E">
              <w:tc>
                <w:tcPr>
                  <w:tcW w:w="9344" w:type="dxa"/>
                  <w:shd w:val="clear" w:color="auto" w:fill="F2F2F2" w:themeFill="background1" w:themeFillShade="F2"/>
                </w:tcPr>
                <w:p w14:paraId="07EF8FDF" w14:textId="77777777" w:rsidR="0055738E" w:rsidRPr="00F74656" w:rsidRDefault="0055738E" w:rsidP="0055738E">
                  <w:pPr>
                    <w:pStyle w:val="afffff6"/>
                    <w:rPr>
                      <w:lang w:val="en-US"/>
                    </w:rPr>
                  </w:pPr>
                  <w:r w:rsidRPr="00F74656">
                    <w:rPr>
                      <w:lang w:val="en-US"/>
                    </w:rPr>
                    <w:t>PGOPTIONS='-c gp_session_role=utility' psql</w:t>
                  </w:r>
                </w:p>
              </w:tc>
            </w:tr>
          </w:tbl>
          <w:p w14:paraId="1C6075B0" w14:textId="77777777" w:rsidR="0055738E" w:rsidRPr="00F74656" w:rsidRDefault="0055738E" w:rsidP="0055738E">
            <w:pPr>
              <w:pStyle w:val="aff8"/>
              <w:rPr>
                <w:lang w:val="ru-RU"/>
              </w:rPr>
            </w:pPr>
            <w:r w:rsidRPr="00F74656">
              <w:rPr>
                <w:lang w:val="ru-RU"/>
              </w:rPr>
              <w:t>Согласованность настройки контрольной суммы кучи</w:t>
            </w:r>
            <w:r>
              <w:rPr>
                <w:lang w:val="ru-RU"/>
              </w:rPr>
              <w:t xml:space="preserve"> (</w:t>
            </w:r>
            <w:r>
              <w:t>heap</w:t>
            </w:r>
            <w:r w:rsidRPr="008E2652">
              <w:rPr>
                <w:lang w:val="ru-RU"/>
              </w:rPr>
              <w:t>)</w:t>
            </w:r>
            <w:r w:rsidRPr="00F74656">
              <w:rPr>
                <w:lang w:val="ru-RU"/>
              </w:rPr>
              <w:t xml:space="preserve"> на </w:t>
            </w:r>
            <w:r>
              <w:rPr>
                <w:lang w:val="ru-RU"/>
              </w:rPr>
              <w:t>инстансе мастера</w:t>
            </w:r>
            <w:r w:rsidRPr="00F74656">
              <w:rPr>
                <w:lang w:val="ru-RU"/>
              </w:rPr>
              <w:t xml:space="preserve"> и </w:t>
            </w:r>
            <w:r>
              <w:rPr>
                <w:lang w:val="ru-RU"/>
              </w:rPr>
              <w:t>инстансах</w:t>
            </w:r>
            <w:r w:rsidRPr="00F74656">
              <w:rPr>
                <w:lang w:val="ru-RU"/>
              </w:rPr>
              <w:t xml:space="preserve"> сегмента не проверяется.</w:t>
            </w:r>
          </w:p>
        </w:tc>
      </w:tr>
      <w:tr w:rsidR="0055738E" w:rsidRPr="00A7250C" w14:paraId="2E91D48C" w14:textId="77777777" w:rsidTr="0055738E">
        <w:tc>
          <w:tcPr>
            <w:tcW w:w="2483" w:type="dxa"/>
            <w:tcMar>
              <w:top w:w="57" w:type="dxa"/>
              <w:left w:w="85" w:type="dxa"/>
              <w:bottom w:w="57" w:type="dxa"/>
              <w:right w:w="85" w:type="dxa"/>
            </w:tcMar>
          </w:tcPr>
          <w:p w14:paraId="102BE1F0" w14:textId="77777777" w:rsidR="0055738E" w:rsidRPr="00080321" w:rsidRDefault="0055738E" w:rsidP="0055738E">
            <w:pPr>
              <w:pStyle w:val="afffff6"/>
              <w:jc w:val="left"/>
            </w:pPr>
            <w:r w:rsidRPr="00A62501">
              <w:t>-q</w:t>
            </w:r>
          </w:p>
        </w:tc>
        <w:tc>
          <w:tcPr>
            <w:tcW w:w="6861" w:type="dxa"/>
            <w:tcMar>
              <w:top w:w="57" w:type="dxa"/>
              <w:left w:w="85" w:type="dxa"/>
              <w:bottom w:w="57" w:type="dxa"/>
              <w:right w:w="85" w:type="dxa"/>
            </w:tcMar>
          </w:tcPr>
          <w:p w14:paraId="7E877B4A" w14:textId="77777777" w:rsidR="0055738E" w:rsidRPr="00F74656" w:rsidRDefault="0055738E" w:rsidP="0055738E">
            <w:pPr>
              <w:pStyle w:val="aff8"/>
              <w:rPr>
                <w:lang w:val="ru-RU"/>
              </w:rPr>
            </w:pPr>
            <w:r>
              <w:rPr>
                <w:lang w:val="ru-RU"/>
              </w:rPr>
              <w:t>Работать в тихом режиме.</w:t>
            </w:r>
            <w:r w:rsidRPr="00A62501">
              <w:rPr>
                <w:lang w:val="ru-RU"/>
              </w:rPr>
              <w:t xml:space="preserve"> Вывод команды не отображается на экране, но все равно записывается в файл журнала.</w:t>
            </w:r>
          </w:p>
        </w:tc>
      </w:tr>
      <w:tr w:rsidR="0055738E" w:rsidRPr="00A7250C" w14:paraId="6A71C129" w14:textId="77777777" w:rsidTr="0055738E">
        <w:tc>
          <w:tcPr>
            <w:tcW w:w="2483" w:type="dxa"/>
            <w:tcMar>
              <w:top w:w="57" w:type="dxa"/>
              <w:left w:w="85" w:type="dxa"/>
              <w:bottom w:w="57" w:type="dxa"/>
              <w:right w:w="85" w:type="dxa"/>
            </w:tcMar>
          </w:tcPr>
          <w:p w14:paraId="2B93D2B5" w14:textId="77777777" w:rsidR="0055738E" w:rsidRPr="00A62501" w:rsidRDefault="0055738E" w:rsidP="0055738E">
            <w:pPr>
              <w:pStyle w:val="afffff6"/>
              <w:jc w:val="left"/>
            </w:pPr>
            <w:r w:rsidRPr="00A62501">
              <w:t>-R</w:t>
            </w:r>
          </w:p>
        </w:tc>
        <w:tc>
          <w:tcPr>
            <w:tcW w:w="6861" w:type="dxa"/>
            <w:tcMar>
              <w:top w:w="57" w:type="dxa"/>
              <w:left w:w="85" w:type="dxa"/>
              <w:bottom w:w="57" w:type="dxa"/>
              <w:right w:w="85" w:type="dxa"/>
            </w:tcMar>
          </w:tcPr>
          <w:p w14:paraId="6107270B" w14:textId="2B63F0FD" w:rsidR="0055738E" w:rsidRDefault="0055738E" w:rsidP="0055738E">
            <w:pPr>
              <w:pStyle w:val="aff8"/>
              <w:rPr>
                <w:lang w:val="ru-RU"/>
              </w:rPr>
            </w:pPr>
            <w:r w:rsidRPr="00A62501">
              <w:rPr>
                <w:lang w:val="ru-RU"/>
              </w:rPr>
              <w:t xml:space="preserve">Запускает </w:t>
            </w:r>
            <w:r w:rsidR="002C3408">
              <w:rPr>
                <w:lang w:val="ru-RU"/>
              </w:rPr>
              <w:t>RT.Warehouse</w:t>
            </w:r>
            <w:r w:rsidRPr="00A62501">
              <w:rPr>
                <w:lang w:val="ru-RU"/>
              </w:rPr>
              <w:t xml:space="preserve"> в ограниченном режиме (подключение разрешено только суперпользователям базы данных).</w:t>
            </w:r>
          </w:p>
        </w:tc>
      </w:tr>
      <w:tr w:rsidR="0055738E" w:rsidRPr="00A7250C" w14:paraId="4FD7955E" w14:textId="77777777" w:rsidTr="0055738E">
        <w:tc>
          <w:tcPr>
            <w:tcW w:w="2483" w:type="dxa"/>
            <w:tcMar>
              <w:top w:w="57" w:type="dxa"/>
              <w:left w:w="85" w:type="dxa"/>
              <w:bottom w:w="57" w:type="dxa"/>
              <w:right w:w="85" w:type="dxa"/>
            </w:tcMar>
          </w:tcPr>
          <w:p w14:paraId="290C3EE0" w14:textId="77777777" w:rsidR="0055738E" w:rsidRPr="00A62501" w:rsidRDefault="0055738E" w:rsidP="0055738E">
            <w:pPr>
              <w:pStyle w:val="afffff6"/>
              <w:jc w:val="left"/>
            </w:pPr>
            <w:r w:rsidRPr="00A62501">
              <w:t>--skip-heap-checksum-validation</w:t>
            </w:r>
          </w:p>
        </w:tc>
        <w:tc>
          <w:tcPr>
            <w:tcW w:w="6861" w:type="dxa"/>
            <w:tcMar>
              <w:top w:w="57" w:type="dxa"/>
              <w:left w:w="85" w:type="dxa"/>
              <w:bottom w:w="57" w:type="dxa"/>
              <w:right w:w="85" w:type="dxa"/>
            </w:tcMar>
          </w:tcPr>
          <w:p w14:paraId="55D4F050" w14:textId="6D56B3E3" w:rsidR="0055738E" w:rsidRPr="00A62501" w:rsidRDefault="0055738E" w:rsidP="0055738E">
            <w:pPr>
              <w:pStyle w:val="aff8"/>
              <w:rPr>
                <w:lang w:val="ru-RU"/>
              </w:rPr>
            </w:pPr>
            <w:r w:rsidRPr="00A62501">
              <w:rPr>
                <w:lang w:val="ru-RU"/>
              </w:rPr>
              <w:t>Во время запуска утилита не проверяет согласованность настройки контрольной суммы кучи</w:t>
            </w:r>
            <w:r w:rsidRPr="00DB3A52">
              <w:rPr>
                <w:lang w:val="ru-RU"/>
              </w:rPr>
              <w:t xml:space="preserve"> (</w:t>
            </w:r>
            <w:r>
              <w:t>heap</w:t>
            </w:r>
            <w:r w:rsidRPr="00DB3A52">
              <w:rPr>
                <w:lang w:val="ru-RU"/>
              </w:rPr>
              <w:t>)</w:t>
            </w:r>
            <w:r w:rsidRPr="00A62501">
              <w:rPr>
                <w:lang w:val="ru-RU"/>
              </w:rPr>
              <w:t xml:space="preserve"> для </w:t>
            </w:r>
            <w:r>
              <w:rPr>
                <w:lang w:val="ru-RU"/>
              </w:rPr>
              <w:t>инстанса мастера</w:t>
            </w:r>
            <w:r w:rsidRPr="00A62501">
              <w:rPr>
                <w:lang w:val="ru-RU"/>
              </w:rPr>
              <w:t xml:space="preserve"> </w:t>
            </w:r>
            <w:r w:rsidR="002C3408">
              <w:rPr>
                <w:lang w:val="ru-RU"/>
              </w:rPr>
              <w:t>RT.Warehouse</w:t>
            </w:r>
            <w:r>
              <w:rPr>
                <w:lang w:val="ru-RU"/>
              </w:rPr>
              <w:t xml:space="preserve"> и инстансов сегмента. </w:t>
            </w:r>
            <w:r w:rsidRPr="00A62501">
              <w:rPr>
                <w:lang w:val="ru-RU"/>
              </w:rPr>
              <w:t xml:space="preserve">По умолчанию гарантируется, что настройка контрольной суммы </w:t>
            </w:r>
            <w:r>
              <w:t>heap</w:t>
            </w:r>
            <w:r w:rsidRPr="00A62501">
              <w:rPr>
                <w:lang w:val="ru-RU"/>
              </w:rPr>
              <w:t xml:space="preserve"> одинакова для всех </w:t>
            </w:r>
            <w:r>
              <w:rPr>
                <w:lang w:val="ru-RU"/>
              </w:rPr>
              <w:t>инстансов, включё</w:t>
            </w:r>
            <w:r w:rsidRPr="00A62501">
              <w:rPr>
                <w:lang w:val="ru-RU"/>
              </w:rPr>
              <w:t>нных или от</w:t>
            </w:r>
            <w:r>
              <w:rPr>
                <w:lang w:val="ru-RU"/>
              </w:rPr>
              <w:t>ключё</w:t>
            </w:r>
            <w:r w:rsidRPr="00A62501">
              <w:rPr>
                <w:lang w:val="ru-RU"/>
              </w:rPr>
              <w:t>нных.</w:t>
            </w:r>
          </w:p>
          <w:p w14:paraId="65141E34" w14:textId="3B55A52D" w:rsidR="0055738E" w:rsidRPr="00A62501" w:rsidRDefault="0055738E" w:rsidP="0055738E">
            <w:pPr>
              <w:pStyle w:val="aff8"/>
              <w:rPr>
                <w:lang w:val="ru-RU"/>
              </w:rPr>
            </w:pPr>
            <w:r w:rsidRPr="00A62501">
              <w:rPr>
                <w:b/>
                <w:lang w:val="ru-RU"/>
              </w:rPr>
              <w:lastRenderedPageBreak/>
              <w:t>Внимание</w:t>
            </w:r>
            <w:r>
              <w:rPr>
                <w:lang w:val="ru-RU"/>
              </w:rPr>
              <w:t>. З</w:t>
            </w:r>
            <w:r w:rsidRPr="00A62501">
              <w:rPr>
                <w:lang w:val="ru-RU"/>
              </w:rPr>
              <w:t xml:space="preserve">апуск </w:t>
            </w:r>
            <w:r w:rsidR="002C3408">
              <w:rPr>
                <w:lang w:val="ru-RU"/>
              </w:rPr>
              <w:t>RT.Warehouse</w:t>
            </w:r>
            <w:r w:rsidRPr="00DB3A52">
              <w:rPr>
                <w:lang w:val="ru-RU"/>
              </w:rPr>
              <w:t xml:space="preserve"> </w:t>
            </w:r>
            <w:r w:rsidRPr="00A62501">
              <w:rPr>
                <w:lang w:val="ru-RU"/>
              </w:rPr>
              <w:t xml:space="preserve">без этой проверки </w:t>
            </w:r>
            <w:r>
              <w:rPr>
                <w:lang w:val="ru-RU"/>
              </w:rPr>
              <w:t>может привести к потере данных. Используйте этот параметр</w:t>
            </w:r>
            <w:r w:rsidRPr="00A62501">
              <w:rPr>
                <w:lang w:val="ru-RU"/>
              </w:rPr>
              <w:t xml:space="preserve"> для запуска </w:t>
            </w:r>
            <w:r w:rsidR="002C3408">
              <w:rPr>
                <w:lang w:val="ru-RU"/>
              </w:rPr>
              <w:t>RT.Warehouse</w:t>
            </w:r>
            <w:r w:rsidRPr="00A62501">
              <w:rPr>
                <w:lang w:val="ru-RU"/>
              </w:rPr>
              <w:t xml:space="preserve"> только тогда, когда необходимо игнорировать ошибки проверки контрольной суммы кучи для восстановления данных или устранения ошибок.</w:t>
            </w:r>
          </w:p>
        </w:tc>
      </w:tr>
      <w:tr w:rsidR="0055738E" w:rsidRPr="00A7250C" w14:paraId="3A3A860C" w14:textId="77777777" w:rsidTr="0055738E">
        <w:tc>
          <w:tcPr>
            <w:tcW w:w="2483" w:type="dxa"/>
            <w:tcMar>
              <w:top w:w="57" w:type="dxa"/>
              <w:left w:w="85" w:type="dxa"/>
              <w:bottom w:w="57" w:type="dxa"/>
              <w:right w:w="85" w:type="dxa"/>
            </w:tcMar>
          </w:tcPr>
          <w:p w14:paraId="1C8A273E" w14:textId="77777777" w:rsidR="0055738E" w:rsidRPr="00A62501" w:rsidRDefault="0055738E" w:rsidP="0055738E">
            <w:pPr>
              <w:pStyle w:val="afffff6"/>
              <w:jc w:val="left"/>
            </w:pPr>
            <w:r w:rsidRPr="00601D94">
              <w:lastRenderedPageBreak/>
              <w:t xml:space="preserve">-t </w:t>
            </w:r>
            <w:r w:rsidRPr="00DB3A52">
              <w:rPr>
                <w:i/>
              </w:rPr>
              <w:t>timeout_seconds</w:t>
            </w:r>
          </w:p>
        </w:tc>
        <w:tc>
          <w:tcPr>
            <w:tcW w:w="6861" w:type="dxa"/>
            <w:tcMar>
              <w:top w:w="57" w:type="dxa"/>
              <w:left w:w="85" w:type="dxa"/>
              <w:bottom w:w="57" w:type="dxa"/>
              <w:right w:w="85" w:type="dxa"/>
            </w:tcMar>
          </w:tcPr>
          <w:p w14:paraId="7B10452B" w14:textId="77777777" w:rsidR="0055738E" w:rsidRPr="00A62501" w:rsidRDefault="0055738E" w:rsidP="0055738E">
            <w:pPr>
              <w:pStyle w:val="aff8"/>
              <w:rPr>
                <w:lang w:val="ru-RU"/>
              </w:rPr>
            </w:pPr>
            <w:r>
              <w:rPr>
                <w:lang w:val="ru-RU"/>
              </w:rPr>
              <w:t>Задаё</w:t>
            </w:r>
            <w:r w:rsidRPr="00601D94">
              <w:rPr>
                <w:lang w:val="ru-RU"/>
              </w:rPr>
              <w:t xml:space="preserve">т тайм-аут в секундах для ожидания запуска </w:t>
            </w:r>
            <w:r>
              <w:rPr>
                <w:lang w:val="ru-RU"/>
              </w:rPr>
              <w:t xml:space="preserve">инстанса сегмента. </w:t>
            </w:r>
            <w:r w:rsidRPr="00601D94">
              <w:rPr>
                <w:lang w:val="ru-RU"/>
              </w:rPr>
              <w:t xml:space="preserve">Если </w:t>
            </w:r>
            <w:r>
              <w:rPr>
                <w:lang w:val="ru-RU"/>
              </w:rPr>
              <w:t>инстанс сегмента был аварийно завершё</w:t>
            </w:r>
            <w:r w:rsidRPr="00601D94">
              <w:rPr>
                <w:lang w:val="ru-RU"/>
              </w:rPr>
              <w:t xml:space="preserve">н (например, из-за сбоя питания или прерывания процесса </w:t>
            </w:r>
            <w:r>
              <w:rPr>
                <w:lang w:val="ru-RU"/>
              </w:rPr>
              <w:t>слушателя</w:t>
            </w:r>
            <w:r w:rsidRPr="00601D94">
              <w:rPr>
                <w:lang w:val="ru-RU"/>
              </w:rPr>
              <w:t xml:space="preserve"> базы данных </w:t>
            </w:r>
            <w:r w:rsidRPr="00DB3A52">
              <w:rPr>
                <w:rStyle w:val="afffff0"/>
              </w:rPr>
              <w:t>postgres</w:t>
            </w:r>
            <w:r w:rsidRPr="00601D94">
              <w:rPr>
                <w:lang w:val="ru-RU"/>
              </w:rPr>
              <w:t>), запуск может занять больше времени из-за процесса восстан</w:t>
            </w:r>
            <w:r>
              <w:rPr>
                <w:lang w:val="ru-RU"/>
              </w:rPr>
              <w:t>овления и проверки базы данных. Если параметр не указан</w:t>
            </w:r>
            <w:r w:rsidRPr="00601D94">
              <w:rPr>
                <w:lang w:val="ru-RU"/>
              </w:rPr>
              <w:t>, время ожидания по умолчанию составляет 60 секунд.</w:t>
            </w:r>
          </w:p>
        </w:tc>
      </w:tr>
      <w:tr w:rsidR="0055738E" w:rsidRPr="00A7250C" w14:paraId="51CDEE5F" w14:textId="77777777" w:rsidTr="0055738E">
        <w:tc>
          <w:tcPr>
            <w:tcW w:w="2483" w:type="dxa"/>
            <w:tcMar>
              <w:top w:w="57" w:type="dxa"/>
              <w:left w:w="85" w:type="dxa"/>
              <w:bottom w:w="57" w:type="dxa"/>
              <w:right w:w="85" w:type="dxa"/>
            </w:tcMar>
          </w:tcPr>
          <w:p w14:paraId="723544E9" w14:textId="77777777" w:rsidR="0055738E" w:rsidRPr="00601D94" w:rsidRDefault="0055738E" w:rsidP="0055738E">
            <w:pPr>
              <w:pStyle w:val="afffff6"/>
              <w:jc w:val="left"/>
            </w:pPr>
            <w:r w:rsidRPr="00601D94">
              <w:t>-v</w:t>
            </w:r>
          </w:p>
        </w:tc>
        <w:tc>
          <w:tcPr>
            <w:tcW w:w="6861" w:type="dxa"/>
            <w:tcMar>
              <w:top w:w="57" w:type="dxa"/>
              <w:left w:w="85" w:type="dxa"/>
              <w:bottom w:w="57" w:type="dxa"/>
              <w:right w:w="85" w:type="dxa"/>
            </w:tcMar>
          </w:tcPr>
          <w:p w14:paraId="00A19496" w14:textId="77777777" w:rsidR="0055738E" w:rsidRPr="00601D94" w:rsidRDefault="0055738E" w:rsidP="0055738E">
            <w:pPr>
              <w:pStyle w:val="aff8"/>
              <w:rPr>
                <w:lang w:val="ru-RU"/>
              </w:rPr>
            </w:pPr>
            <w:r w:rsidRPr="00601D94">
              <w:rPr>
                <w:lang w:val="ru-RU"/>
              </w:rPr>
              <w:t>Отображает подробные сообщения о состоянии, прогрессе и ошибках, выводимые утилитой.</w:t>
            </w:r>
          </w:p>
        </w:tc>
      </w:tr>
      <w:tr w:rsidR="0055738E" w:rsidRPr="00A7250C" w14:paraId="470D77ED" w14:textId="77777777" w:rsidTr="0055738E">
        <w:tc>
          <w:tcPr>
            <w:tcW w:w="2483" w:type="dxa"/>
            <w:tcMar>
              <w:top w:w="57" w:type="dxa"/>
              <w:left w:w="85" w:type="dxa"/>
              <w:bottom w:w="57" w:type="dxa"/>
              <w:right w:w="85" w:type="dxa"/>
            </w:tcMar>
          </w:tcPr>
          <w:p w14:paraId="643E8EF9" w14:textId="77777777" w:rsidR="0055738E" w:rsidRPr="00601D94" w:rsidRDefault="0055738E" w:rsidP="0055738E">
            <w:pPr>
              <w:pStyle w:val="afffff6"/>
              <w:jc w:val="left"/>
            </w:pPr>
            <w:r w:rsidRPr="00601D94">
              <w:t>-y</w:t>
            </w:r>
          </w:p>
        </w:tc>
        <w:tc>
          <w:tcPr>
            <w:tcW w:w="6861" w:type="dxa"/>
            <w:tcMar>
              <w:top w:w="57" w:type="dxa"/>
              <w:left w:w="85" w:type="dxa"/>
              <w:bottom w:w="57" w:type="dxa"/>
              <w:right w:w="85" w:type="dxa"/>
            </w:tcMar>
          </w:tcPr>
          <w:p w14:paraId="4EFFD14E" w14:textId="77777777" w:rsidR="0055738E" w:rsidRPr="00601D94" w:rsidRDefault="0055738E" w:rsidP="0055738E">
            <w:pPr>
              <w:pStyle w:val="aff8"/>
              <w:rPr>
                <w:lang w:val="ru-RU"/>
              </w:rPr>
            </w:pPr>
            <w:r>
              <w:rPr>
                <w:lang w:val="ru-RU"/>
              </w:rPr>
              <w:t xml:space="preserve">Опционально. </w:t>
            </w:r>
            <w:r w:rsidRPr="00601D94">
              <w:rPr>
                <w:lang w:val="ru-RU"/>
              </w:rPr>
              <w:t>Не зап</w:t>
            </w:r>
            <w:r>
              <w:rPr>
                <w:lang w:val="ru-RU"/>
              </w:rPr>
              <w:t xml:space="preserve">ускать хост резервного мастера. </w:t>
            </w:r>
            <w:r w:rsidRPr="00601D94">
              <w:rPr>
                <w:lang w:val="ru-RU"/>
              </w:rPr>
              <w:t xml:space="preserve">По умолчанию запускается </w:t>
            </w:r>
            <w:r>
              <w:rPr>
                <w:lang w:val="ru-RU"/>
              </w:rPr>
              <w:t>хост резервного мастера</w:t>
            </w:r>
            <w:r w:rsidRPr="00601D94">
              <w:rPr>
                <w:lang w:val="ru-RU"/>
              </w:rPr>
              <w:t xml:space="preserve"> и процесс синхронизации.</w:t>
            </w:r>
          </w:p>
        </w:tc>
      </w:tr>
      <w:tr w:rsidR="0055738E" w:rsidRPr="00A7250C" w14:paraId="359DD982" w14:textId="77777777" w:rsidTr="0055738E">
        <w:tc>
          <w:tcPr>
            <w:tcW w:w="2483" w:type="dxa"/>
            <w:tcMar>
              <w:top w:w="57" w:type="dxa"/>
              <w:left w:w="85" w:type="dxa"/>
              <w:bottom w:w="57" w:type="dxa"/>
              <w:right w:w="85" w:type="dxa"/>
            </w:tcMar>
          </w:tcPr>
          <w:p w14:paraId="6ABE89B9" w14:textId="77777777" w:rsidR="0055738E" w:rsidRPr="00601D94" w:rsidRDefault="0055738E" w:rsidP="0055738E">
            <w:pPr>
              <w:pStyle w:val="afffff6"/>
              <w:jc w:val="left"/>
            </w:pPr>
            <w:r w:rsidRPr="00601D94">
              <w:t>-? | -h | --help</w:t>
            </w:r>
          </w:p>
        </w:tc>
        <w:tc>
          <w:tcPr>
            <w:tcW w:w="6861" w:type="dxa"/>
            <w:tcMar>
              <w:top w:w="57" w:type="dxa"/>
              <w:left w:w="85" w:type="dxa"/>
              <w:bottom w:w="57" w:type="dxa"/>
              <w:right w:w="85" w:type="dxa"/>
            </w:tcMar>
          </w:tcPr>
          <w:p w14:paraId="2AB67B1D" w14:textId="77777777" w:rsidR="0055738E" w:rsidRDefault="0055738E" w:rsidP="0055738E">
            <w:pPr>
              <w:pStyle w:val="aff8"/>
              <w:rPr>
                <w:lang w:val="ru-RU"/>
              </w:rPr>
            </w:pPr>
            <w:r w:rsidRPr="00601D94">
              <w:rPr>
                <w:lang w:val="ru-RU"/>
              </w:rPr>
              <w:t>Отображает интерактивную справку.</w:t>
            </w:r>
          </w:p>
        </w:tc>
      </w:tr>
      <w:tr w:rsidR="0055738E" w:rsidRPr="00A7250C" w14:paraId="2228BD30" w14:textId="77777777" w:rsidTr="0055738E">
        <w:tc>
          <w:tcPr>
            <w:tcW w:w="2483" w:type="dxa"/>
            <w:tcMar>
              <w:top w:w="57" w:type="dxa"/>
              <w:left w:w="85" w:type="dxa"/>
              <w:bottom w:w="57" w:type="dxa"/>
              <w:right w:w="85" w:type="dxa"/>
            </w:tcMar>
          </w:tcPr>
          <w:p w14:paraId="03AE1F21" w14:textId="77777777" w:rsidR="0055738E" w:rsidRPr="00601D94" w:rsidRDefault="0055738E" w:rsidP="0055738E">
            <w:pPr>
              <w:pStyle w:val="afffff6"/>
              <w:jc w:val="left"/>
            </w:pPr>
            <w:r w:rsidRPr="00601D94">
              <w:t>--version</w:t>
            </w:r>
          </w:p>
        </w:tc>
        <w:tc>
          <w:tcPr>
            <w:tcW w:w="6861" w:type="dxa"/>
            <w:tcMar>
              <w:top w:w="57" w:type="dxa"/>
              <w:left w:w="85" w:type="dxa"/>
              <w:bottom w:w="57" w:type="dxa"/>
              <w:right w:w="85" w:type="dxa"/>
            </w:tcMar>
          </w:tcPr>
          <w:p w14:paraId="49ECF2BB" w14:textId="77777777" w:rsidR="0055738E" w:rsidRPr="00601D94" w:rsidRDefault="0055738E" w:rsidP="0055738E">
            <w:pPr>
              <w:pStyle w:val="aff8"/>
              <w:rPr>
                <w:lang w:val="ru-RU"/>
              </w:rPr>
            </w:pPr>
            <w:r w:rsidRPr="00601D94">
              <w:rPr>
                <w:lang w:val="ru-RU"/>
              </w:rPr>
              <w:t>Отображает версию этой утилиты.</w:t>
            </w:r>
          </w:p>
        </w:tc>
      </w:tr>
    </w:tbl>
    <w:p w14:paraId="0FEE9855" w14:textId="77777777" w:rsidR="0055738E" w:rsidRDefault="0055738E" w:rsidP="000749E2">
      <w:pPr>
        <w:pStyle w:val="46"/>
      </w:pPr>
      <w:r>
        <w:t>Примеры</w:t>
      </w:r>
    </w:p>
    <w:p w14:paraId="4F56A9B4" w14:textId="46560229" w:rsidR="0055738E" w:rsidRDefault="0055738E" w:rsidP="0055738E">
      <w:pPr>
        <w:pStyle w:val="afff1"/>
      </w:pPr>
      <w:r>
        <w:t xml:space="preserve">Запустить систему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3F025D5B" w14:textId="77777777" w:rsidTr="0055738E">
        <w:tc>
          <w:tcPr>
            <w:tcW w:w="9344" w:type="dxa"/>
            <w:shd w:val="clear" w:color="auto" w:fill="F2F2F2" w:themeFill="background1" w:themeFillShade="F2"/>
          </w:tcPr>
          <w:p w14:paraId="4AB93A67" w14:textId="77777777" w:rsidR="0055738E" w:rsidRPr="001F26BF" w:rsidRDefault="0055738E" w:rsidP="0055738E">
            <w:pPr>
              <w:pStyle w:val="afffff"/>
            </w:pPr>
            <w:r w:rsidRPr="004D6F1D">
              <w:t>gpstart</w:t>
            </w:r>
          </w:p>
        </w:tc>
      </w:tr>
    </w:tbl>
    <w:p w14:paraId="58C44107" w14:textId="7A09D2DD" w:rsidR="0055738E" w:rsidRDefault="0055738E" w:rsidP="0055738E">
      <w:pPr>
        <w:pStyle w:val="afff1"/>
      </w:pPr>
      <w:r>
        <w:t xml:space="preserve">Запустить систему </w:t>
      </w:r>
      <w:r w:rsidR="002C3408">
        <w:t>RT.Warehouse</w:t>
      </w:r>
      <w:r w:rsidRPr="00DB3A52">
        <w:t xml:space="preserve"> </w:t>
      </w:r>
      <w:r>
        <w:t>в ограниченном режиме (разрешить соединения только суперпользователя):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14435992" w14:textId="77777777" w:rsidTr="0055738E">
        <w:tc>
          <w:tcPr>
            <w:tcW w:w="9344" w:type="dxa"/>
            <w:shd w:val="clear" w:color="auto" w:fill="F2F2F2" w:themeFill="background1" w:themeFillShade="F2"/>
          </w:tcPr>
          <w:p w14:paraId="7BFF82A1" w14:textId="77777777" w:rsidR="0055738E" w:rsidRPr="001F26BF" w:rsidRDefault="0055738E" w:rsidP="0055738E">
            <w:pPr>
              <w:pStyle w:val="afffff"/>
            </w:pPr>
            <w:r w:rsidRPr="004D6F1D">
              <w:t>gpstart -R</w:t>
            </w:r>
          </w:p>
        </w:tc>
      </w:tr>
    </w:tbl>
    <w:p w14:paraId="76CFEBE9" w14:textId="6C175B51" w:rsidR="0055738E" w:rsidRDefault="0055738E" w:rsidP="0055738E">
      <w:pPr>
        <w:pStyle w:val="afff1"/>
      </w:pPr>
      <w:r>
        <w:t xml:space="preserve">Запустить только инстанс мастера </w:t>
      </w:r>
      <w:r w:rsidR="00A77E90" w:rsidRPr="002C3408">
        <w:t>RT.Warehouse</w:t>
      </w:r>
      <w:r>
        <w:t xml:space="preserve"> и подключиться в режиме утилит:</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34C2962B" w14:textId="77777777" w:rsidTr="0055738E">
        <w:tc>
          <w:tcPr>
            <w:tcW w:w="9344" w:type="dxa"/>
            <w:shd w:val="clear" w:color="auto" w:fill="F2F2F2" w:themeFill="background1" w:themeFillShade="F2"/>
          </w:tcPr>
          <w:p w14:paraId="219A3A7D" w14:textId="77777777" w:rsidR="0055738E" w:rsidRPr="001F26BF" w:rsidRDefault="0055738E" w:rsidP="0055738E">
            <w:pPr>
              <w:pStyle w:val="afffff"/>
            </w:pPr>
            <w:r w:rsidRPr="004D6F1D">
              <w:t>gpstart -m PGOPTIONS='-c gp_session_role=utility' psql</w:t>
            </w:r>
          </w:p>
        </w:tc>
      </w:tr>
    </w:tbl>
    <w:p w14:paraId="2807B169" w14:textId="77777777" w:rsidR="0055738E" w:rsidRPr="00362979" w:rsidRDefault="0055738E" w:rsidP="000C5B1F">
      <w:pPr>
        <w:pStyle w:val="3a"/>
      </w:pPr>
      <w:bookmarkStart w:id="88" w:name="_Ref68188024"/>
      <w:bookmarkStart w:id="89" w:name="_Toc74742948"/>
      <w:r w:rsidRPr="00C05644">
        <w:t>gpstate</w:t>
      </w:r>
      <w:bookmarkEnd w:id="88"/>
      <w:bookmarkEnd w:id="89"/>
    </w:p>
    <w:p w14:paraId="4A2DCF0D" w14:textId="0FB5FBF5" w:rsidR="0055738E" w:rsidRPr="00CE1A44" w:rsidRDefault="0055738E" w:rsidP="0055738E">
      <w:pPr>
        <w:pStyle w:val="afff1"/>
      </w:pPr>
      <w:r w:rsidRPr="00C05644">
        <w:t xml:space="preserve">Показывает состояние работающей системы </w:t>
      </w:r>
      <w:r w:rsidR="002C3408">
        <w:t>RT.Warehouse</w:t>
      </w:r>
      <w:r w:rsidRPr="00C05644">
        <w:t>.</w:t>
      </w:r>
    </w:p>
    <w:p w14:paraId="5A6D119E" w14:textId="6E0BDA2A"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7475E288" w14:textId="77777777" w:rsidTr="0055738E">
        <w:tc>
          <w:tcPr>
            <w:tcW w:w="9344" w:type="dxa"/>
            <w:shd w:val="clear" w:color="auto" w:fill="F2F2F2" w:themeFill="background1" w:themeFillShade="F2"/>
          </w:tcPr>
          <w:p w14:paraId="2549C9D2" w14:textId="77777777" w:rsidR="0055738E" w:rsidRDefault="0055738E" w:rsidP="0055738E">
            <w:pPr>
              <w:pStyle w:val="afffff"/>
            </w:pPr>
            <w:r>
              <w:t xml:space="preserve">gpstate [-d </w:t>
            </w:r>
            <w:r w:rsidRPr="00846F43">
              <w:rPr>
                <w:i/>
              </w:rPr>
              <w:t>master_data_directory</w:t>
            </w:r>
            <w:r>
              <w:t xml:space="preserve">] [-B </w:t>
            </w:r>
            <w:r w:rsidRPr="00846F43">
              <w:rPr>
                <w:i/>
              </w:rPr>
              <w:t>parallel_processes</w:t>
            </w:r>
            <w:r>
              <w:t xml:space="preserve">] </w:t>
            </w:r>
          </w:p>
          <w:p w14:paraId="1AD03497" w14:textId="77777777" w:rsidR="0055738E" w:rsidRDefault="0055738E" w:rsidP="0055738E">
            <w:pPr>
              <w:pStyle w:val="afffff"/>
            </w:pPr>
            <w:r>
              <w:t xml:space="preserve">          [-s | -b | -Q | -e] [-m | -c] [-p] [-i] [-f] [-v | -q] | -x </w:t>
            </w:r>
          </w:p>
          <w:p w14:paraId="407E3A48" w14:textId="77777777" w:rsidR="0055738E" w:rsidRDefault="0055738E" w:rsidP="0055738E">
            <w:pPr>
              <w:pStyle w:val="afffff"/>
            </w:pPr>
            <w:r>
              <w:t xml:space="preserve">          [-l </w:t>
            </w:r>
            <w:r w:rsidRPr="00846F43">
              <w:rPr>
                <w:i/>
              </w:rPr>
              <w:t>log_directory</w:t>
            </w:r>
            <w:r>
              <w:t>]</w:t>
            </w:r>
          </w:p>
          <w:p w14:paraId="458EA330" w14:textId="77777777" w:rsidR="0055738E" w:rsidRDefault="0055738E" w:rsidP="0055738E">
            <w:pPr>
              <w:pStyle w:val="afffff"/>
            </w:pPr>
          </w:p>
          <w:p w14:paraId="0C1749C6" w14:textId="77777777" w:rsidR="0055738E" w:rsidRPr="001F26BF" w:rsidRDefault="0055738E" w:rsidP="0055738E">
            <w:pPr>
              <w:pStyle w:val="afffff"/>
            </w:pPr>
            <w:proofErr w:type="gramStart"/>
            <w:r>
              <w:t>gpstate</w:t>
            </w:r>
            <w:proofErr w:type="gramEnd"/>
            <w:r>
              <w:t xml:space="preserve"> -? | -h | --help</w:t>
            </w:r>
          </w:p>
        </w:tc>
      </w:tr>
    </w:tbl>
    <w:p w14:paraId="69805EAF" w14:textId="77777777" w:rsidR="0055738E" w:rsidRPr="00D504E4" w:rsidRDefault="0055738E" w:rsidP="000749E2">
      <w:pPr>
        <w:pStyle w:val="46"/>
      </w:pPr>
      <w:r w:rsidRPr="00D504E4">
        <w:lastRenderedPageBreak/>
        <w:t>Описание</w:t>
      </w:r>
    </w:p>
    <w:p w14:paraId="7CBD5356" w14:textId="23B46DE3" w:rsidR="0055738E" w:rsidRPr="00D504E4" w:rsidRDefault="0055738E" w:rsidP="0055738E">
      <w:pPr>
        <w:pStyle w:val="afff1"/>
      </w:pPr>
      <w:r w:rsidRPr="00D504E4">
        <w:t xml:space="preserve">Утилита </w:t>
      </w:r>
      <w:r w:rsidRPr="00846F43">
        <w:rPr>
          <w:rStyle w:val="afffff0"/>
        </w:rPr>
        <w:t>gpstate</w:t>
      </w:r>
      <w:r w:rsidRPr="00D504E4">
        <w:t xml:space="preserve"> отображает информацию о запущенном </w:t>
      </w:r>
      <w:r>
        <w:t>инстансе</w:t>
      </w:r>
      <w:r w:rsidRPr="00D504E4">
        <w:t xml:space="preserve"> </w:t>
      </w:r>
      <w:r w:rsidR="002C3408">
        <w:rPr>
          <w:lang w:val="en-US"/>
        </w:rPr>
        <w:t>RT</w:t>
      </w:r>
      <w:r w:rsidR="002C3408" w:rsidRPr="002C3408">
        <w:t>.</w:t>
      </w:r>
      <w:r w:rsidR="002C3408">
        <w:rPr>
          <w:lang w:val="en-US"/>
        </w:rPr>
        <w:t>Warehouse</w:t>
      </w:r>
      <w:r>
        <w:t xml:space="preserve">. </w:t>
      </w:r>
      <w:r w:rsidRPr="00D504E4">
        <w:t xml:space="preserve">Существует дополнительная информация, которую вы можете захотеть узнать о системе </w:t>
      </w:r>
      <w:r w:rsidR="002C3408">
        <w:rPr>
          <w:lang w:val="en-US"/>
        </w:rPr>
        <w:t>RT</w:t>
      </w:r>
      <w:r w:rsidR="002C3408" w:rsidRPr="002C3408">
        <w:t>.</w:t>
      </w:r>
      <w:r w:rsidR="002C3408">
        <w:rPr>
          <w:lang w:val="en-US"/>
        </w:rPr>
        <w:t>Warehouse</w:t>
      </w:r>
      <w:r w:rsidRPr="00D504E4">
        <w:t xml:space="preserve">, поскольку она состоит из нескольких </w:t>
      </w:r>
      <w:r>
        <w:t>инстансов</w:t>
      </w:r>
      <w:r w:rsidRPr="00D504E4">
        <w:t xml:space="preserve"> (сегментов) базы данных </w:t>
      </w:r>
      <w:r w:rsidRPr="00D504E4">
        <w:rPr>
          <w:lang w:val="en-US"/>
        </w:rPr>
        <w:t>PostgreSQL</w:t>
      </w:r>
      <w:r w:rsidRPr="00D504E4">
        <w:t>, охватывающих несколько машин.</w:t>
      </w:r>
      <w:r>
        <w:t xml:space="preserve"> </w:t>
      </w:r>
      <w:r w:rsidRPr="00D504E4">
        <w:t xml:space="preserve">Утилита </w:t>
      </w:r>
      <w:r w:rsidRPr="00846F43">
        <w:rPr>
          <w:rStyle w:val="afffff0"/>
        </w:rPr>
        <w:t>gpstate</w:t>
      </w:r>
      <w:r w:rsidRPr="00D504E4">
        <w:t xml:space="preserve"> предоставляет дополнительную информацию о состоянии системы </w:t>
      </w:r>
      <w:r w:rsidR="002C3408">
        <w:rPr>
          <w:lang w:val="en-US"/>
        </w:rPr>
        <w:t>RT</w:t>
      </w:r>
      <w:r w:rsidR="002C3408" w:rsidRPr="002C3408">
        <w:t>.</w:t>
      </w:r>
      <w:r w:rsidR="002C3408">
        <w:rPr>
          <w:lang w:val="en-US"/>
        </w:rPr>
        <w:t>Warehouse</w:t>
      </w:r>
      <w:r w:rsidRPr="00D504E4">
        <w:t xml:space="preserve">, </w:t>
      </w:r>
      <w:proofErr w:type="gramStart"/>
      <w:r w:rsidRPr="00D504E4">
        <w:t>например</w:t>
      </w:r>
      <w:proofErr w:type="gramEnd"/>
      <w:r w:rsidRPr="00D504E4">
        <w:t>:</w:t>
      </w:r>
    </w:p>
    <w:p w14:paraId="0632FC70" w14:textId="77777777" w:rsidR="0055738E" w:rsidRPr="00D504E4" w:rsidRDefault="0055738E" w:rsidP="0055738E">
      <w:pPr>
        <w:pStyle w:val="a2"/>
        <w:numPr>
          <w:ilvl w:val="0"/>
          <w:numId w:val="28"/>
        </w:numPr>
        <w:jc w:val="both"/>
      </w:pPr>
      <w:r w:rsidRPr="00D504E4">
        <w:t>Какие сегменты не работают.</w:t>
      </w:r>
    </w:p>
    <w:p w14:paraId="6D0B0144" w14:textId="77777777" w:rsidR="0055738E" w:rsidRPr="00D504E4" w:rsidRDefault="0055738E" w:rsidP="0055738E">
      <w:pPr>
        <w:pStyle w:val="affff8"/>
      </w:pPr>
      <w:r w:rsidRPr="00D504E4">
        <w:t xml:space="preserve">Информация о конфигурации </w:t>
      </w:r>
      <w:r>
        <w:t>мастера</w:t>
      </w:r>
      <w:r w:rsidRPr="00D504E4">
        <w:t xml:space="preserve"> и сегмент</w:t>
      </w:r>
      <w:r>
        <w:t>а (хосты, каталоги данных и т.д</w:t>
      </w:r>
      <w:r w:rsidRPr="00D504E4">
        <w:t>.).</w:t>
      </w:r>
    </w:p>
    <w:p w14:paraId="5A3C90D4" w14:textId="77777777" w:rsidR="0055738E" w:rsidRPr="007D7D5F" w:rsidRDefault="0055738E" w:rsidP="0055738E">
      <w:pPr>
        <w:pStyle w:val="affff8"/>
      </w:pPr>
      <w:r w:rsidRPr="007D7D5F">
        <w:t>Порты, используемые системой.</w:t>
      </w:r>
    </w:p>
    <w:p w14:paraId="608CEA0F" w14:textId="77777777" w:rsidR="0055738E" w:rsidRPr="00D504E4" w:rsidRDefault="0055738E" w:rsidP="0055738E">
      <w:pPr>
        <w:pStyle w:val="affff8"/>
      </w:pPr>
      <w:r w:rsidRPr="00D504E4">
        <w:t>Отображение основных сегментов на соответствующие им зеркальные сегменты.</w:t>
      </w:r>
    </w:p>
    <w:p w14:paraId="18FC2183" w14:textId="77777777" w:rsidR="0055738E" w:rsidRPr="002F4B86" w:rsidRDefault="0055738E" w:rsidP="000749E2">
      <w:pPr>
        <w:pStyle w:val="46"/>
        <w:rPr>
          <w:lang w:val="ru-RU"/>
        </w:rPr>
      </w:pPr>
      <w:r w:rsidRPr="0063303D">
        <w:t>Параметры</w:t>
      </w:r>
    </w:p>
    <w:p w14:paraId="1B9E4CD3" w14:textId="16046899" w:rsidR="0055738E" w:rsidRPr="00A7250C" w:rsidRDefault="0055738E" w:rsidP="0055738E">
      <w:pPr>
        <w:pStyle w:val="aff6"/>
      </w:pPr>
      <w:r w:rsidRPr="00624C80">
        <w:t xml:space="preserve">Таблица </w:t>
      </w:r>
      <w:fldSimple w:instr=" SEQ Таблица \* ARABIC ">
        <w:r w:rsidR="000D13AA">
          <w:rPr>
            <w:noProof/>
          </w:rPr>
          <w:t>55</w:t>
        </w:r>
      </w:fldSimple>
      <w:r w:rsidRPr="00624C80">
        <w:t xml:space="preserve"> </w:t>
      </w:r>
      <w:r w:rsidRPr="00624C80">
        <w:rPr>
          <w:rFonts w:cs="Times New Roman"/>
        </w:rPr>
        <w:t>—</w:t>
      </w:r>
      <w:r w:rsidRPr="00624C80">
        <w:t xml:space="preserve"> </w:t>
      </w:r>
      <w:r>
        <w:t xml:space="preserve">Параметры </w:t>
      </w:r>
      <w:r w:rsidRPr="0063303D">
        <w:t>gpstate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19872FBE" w14:textId="77777777" w:rsidTr="0055738E">
        <w:trPr>
          <w:trHeight w:val="454"/>
          <w:tblHeader/>
        </w:trPr>
        <w:tc>
          <w:tcPr>
            <w:tcW w:w="2483" w:type="dxa"/>
            <w:shd w:val="clear" w:color="auto" w:fill="7030A0"/>
            <w:tcMar>
              <w:top w:w="57" w:type="dxa"/>
              <w:left w:w="85" w:type="dxa"/>
              <w:bottom w:w="57" w:type="dxa"/>
              <w:right w:w="85" w:type="dxa"/>
            </w:tcMar>
          </w:tcPr>
          <w:p w14:paraId="22F5F0E7"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502794E0" w14:textId="77777777" w:rsidR="0055738E" w:rsidRPr="00991D67" w:rsidRDefault="0055738E" w:rsidP="0055738E">
            <w:pPr>
              <w:pStyle w:val="affa"/>
            </w:pPr>
            <w:r>
              <w:t>Описание</w:t>
            </w:r>
          </w:p>
        </w:tc>
      </w:tr>
      <w:tr w:rsidR="0055738E" w:rsidRPr="00A7250C" w14:paraId="081F5119" w14:textId="77777777" w:rsidTr="0055738E">
        <w:tc>
          <w:tcPr>
            <w:tcW w:w="2483" w:type="dxa"/>
            <w:tcMar>
              <w:top w:w="57" w:type="dxa"/>
              <w:left w:w="85" w:type="dxa"/>
              <w:bottom w:w="57" w:type="dxa"/>
              <w:right w:w="85" w:type="dxa"/>
            </w:tcMar>
          </w:tcPr>
          <w:p w14:paraId="723F41BF" w14:textId="77777777" w:rsidR="0055738E" w:rsidRPr="00991D67" w:rsidRDefault="0055738E" w:rsidP="0055738E">
            <w:pPr>
              <w:pStyle w:val="afffff6"/>
              <w:jc w:val="left"/>
            </w:pPr>
            <w:r>
              <w:t>-b</w:t>
            </w:r>
          </w:p>
        </w:tc>
        <w:tc>
          <w:tcPr>
            <w:tcW w:w="6861" w:type="dxa"/>
            <w:tcMar>
              <w:top w:w="57" w:type="dxa"/>
              <w:left w:w="85" w:type="dxa"/>
              <w:bottom w:w="57" w:type="dxa"/>
              <w:right w:w="85" w:type="dxa"/>
            </w:tcMar>
          </w:tcPr>
          <w:p w14:paraId="7FCA1F4A" w14:textId="7B02D8E2" w:rsidR="0055738E" w:rsidRPr="00A7250C" w:rsidRDefault="0055738E" w:rsidP="0055738E">
            <w:pPr>
              <w:pStyle w:val="aff8"/>
              <w:rPr>
                <w:lang w:val="ru-RU"/>
              </w:rPr>
            </w:pPr>
            <w:r>
              <w:rPr>
                <w:lang w:val="ru-RU"/>
              </w:rPr>
              <w:t>Опционально. Отображает</w:t>
            </w:r>
            <w:r w:rsidRPr="0063303D">
              <w:rPr>
                <w:lang w:val="ru-RU"/>
              </w:rPr>
              <w:t xml:space="preserve"> краткое описание состояния</w:t>
            </w:r>
            <w:r>
              <w:rPr>
                <w:lang w:val="ru-RU"/>
              </w:rPr>
              <w:t xml:space="preserve"> системы </w:t>
            </w:r>
            <w:r w:rsidR="002C3408">
              <w:rPr>
                <w:lang w:val="ru-RU"/>
              </w:rPr>
              <w:t>RT.Warehouse</w:t>
            </w:r>
            <w:r>
              <w:rPr>
                <w:lang w:val="ru-RU"/>
              </w:rPr>
              <w:t xml:space="preserve">. </w:t>
            </w:r>
            <w:r w:rsidRPr="0063303D">
              <w:rPr>
                <w:lang w:val="ru-RU"/>
              </w:rPr>
              <w:t>Это вариант по умолчанию.</w:t>
            </w:r>
          </w:p>
        </w:tc>
      </w:tr>
      <w:tr w:rsidR="0055738E" w:rsidRPr="00A7250C" w14:paraId="27CDFF97" w14:textId="77777777" w:rsidTr="0055738E">
        <w:tc>
          <w:tcPr>
            <w:tcW w:w="2483" w:type="dxa"/>
            <w:tcMar>
              <w:top w:w="57" w:type="dxa"/>
              <w:left w:w="85" w:type="dxa"/>
              <w:bottom w:w="57" w:type="dxa"/>
              <w:right w:w="85" w:type="dxa"/>
            </w:tcMar>
          </w:tcPr>
          <w:p w14:paraId="3476DF42" w14:textId="77777777" w:rsidR="0055738E" w:rsidRPr="0063303D" w:rsidRDefault="0055738E" w:rsidP="0055738E">
            <w:pPr>
              <w:pStyle w:val="afffff6"/>
              <w:jc w:val="left"/>
            </w:pPr>
            <w:r w:rsidRPr="0063303D">
              <w:t xml:space="preserve">-B </w:t>
            </w:r>
            <w:r w:rsidRPr="001A0520">
              <w:rPr>
                <w:i/>
              </w:rPr>
              <w:t>parallel_processes</w:t>
            </w:r>
          </w:p>
        </w:tc>
        <w:tc>
          <w:tcPr>
            <w:tcW w:w="6861" w:type="dxa"/>
            <w:tcMar>
              <w:top w:w="57" w:type="dxa"/>
              <w:left w:w="85" w:type="dxa"/>
              <w:bottom w:w="57" w:type="dxa"/>
              <w:right w:w="85" w:type="dxa"/>
            </w:tcMar>
          </w:tcPr>
          <w:p w14:paraId="4F5FC323" w14:textId="77777777" w:rsidR="0055738E" w:rsidRDefault="0055738E" w:rsidP="0055738E">
            <w:pPr>
              <w:pStyle w:val="aff8"/>
              <w:rPr>
                <w:lang w:val="ru-RU"/>
              </w:rPr>
            </w:pPr>
            <w:r w:rsidRPr="0063303D">
              <w:rPr>
                <w:lang w:val="ru-RU"/>
              </w:rPr>
              <w:t>Количество сегме</w:t>
            </w:r>
            <w:r>
              <w:rPr>
                <w:lang w:val="ru-RU"/>
              </w:rPr>
              <w:t>нтов для параллельной проверки. Если параметр не указан</w:t>
            </w:r>
            <w:r w:rsidRPr="0063303D">
              <w:rPr>
                <w:lang w:val="ru-RU"/>
              </w:rPr>
              <w:t xml:space="preserve">, утилита запустит до 60 параллельных процессов в зависимости от того, сколько </w:t>
            </w:r>
            <w:r>
              <w:rPr>
                <w:lang w:val="ru-RU"/>
              </w:rPr>
              <w:t>инстансов</w:t>
            </w:r>
            <w:r w:rsidRPr="0063303D">
              <w:rPr>
                <w:lang w:val="ru-RU"/>
              </w:rPr>
              <w:t xml:space="preserve"> сегментов необходимо проверить.</w:t>
            </w:r>
          </w:p>
        </w:tc>
      </w:tr>
      <w:tr w:rsidR="0055738E" w:rsidRPr="002C55C7" w14:paraId="5C2EE4C4" w14:textId="77777777" w:rsidTr="0055738E">
        <w:tc>
          <w:tcPr>
            <w:tcW w:w="2483" w:type="dxa"/>
            <w:tcMar>
              <w:top w:w="57" w:type="dxa"/>
              <w:left w:w="85" w:type="dxa"/>
              <w:bottom w:w="57" w:type="dxa"/>
              <w:right w:w="85" w:type="dxa"/>
            </w:tcMar>
          </w:tcPr>
          <w:p w14:paraId="24D31096" w14:textId="77777777" w:rsidR="0055738E" w:rsidRPr="002C55C7" w:rsidRDefault="0055738E" w:rsidP="0055738E">
            <w:pPr>
              <w:pStyle w:val="afffff6"/>
              <w:jc w:val="left"/>
            </w:pPr>
            <w:r>
              <w:t>-c</w:t>
            </w:r>
          </w:p>
        </w:tc>
        <w:tc>
          <w:tcPr>
            <w:tcW w:w="6861" w:type="dxa"/>
            <w:tcMar>
              <w:top w:w="57" w:type="dxa"/>
              <w:left w:w="85" w:type="dxa"/>
              <w:bottom w:w="57" w:type="dxa"/>
              <w:right w:w="85" w:type="dxa"/>
            </w:tcMar>
          </w:tcPr>
          <w:p w14:paraId="502FFDF8" w14:textId="77777777" w:rsidR="0055738E" w:rsidRPr="002C55C7" w:rsidRDefault="0055738E" w:rsidP="0055738E">
            <w:pPr>
              <w:pStyle w:val="aff8"/>
              <w:rPr>
                <w:lang w:val="ru-RU"/>
              </w:rPr>
            </w:pPr>
            <w:r>
              <w:rPr>
                <w:lang w:val="ru-RU"/>
              </w:rPr>
              <w:t>Опционально</w:t>
            </w:r>
            <w:r w:rsidRPr="002C55C7">
              <w:rPr>
                <w:lang w:val="ru-RU"/>
              </w:rPr>
              <w:t>.</w:t>
            </w:r>
            <w:r>
              <w:rPr>
                <w:lang w:val="ru-RU"/>
              </w:rPr>
              <w:t xml:space="preserve"> Отображает</w:t>
            </w:r>
            <w:r w:rsidRPr="002C55C7">
              <w:rPr>
                <w:lang w:val="ru-RU"/>
              </w:rPr>
              <w:t xml:space="preserve"> </w:t>
            </w:r>
            <w:r>
              <w:rPr>
                <w:lang w:val="ru-RU"/>
              </w:rPr>
              <w:t>маппинг</w:t>
            </w:r>
            <w:r w:rsidRPr="002C55C7">
              <w:rPr>
                <w:lang w:val="ru-RU"/>
              </w:rPr>
              <w:t xml:space="preserve"> основных сегментов на соответствующие им зеркальные сегменты.</w:t>
            </w:r>
          </w:p>
        </w:tc>
      </w:tr>
      <w:tr w:rsidR="0055738E" w:rsidRPr="002C55C7" w14:paraId="61B16E2A" w14:textId="77777777" w:rsidTr="0055738E">
        <w:tc>
          <w:tcPr>
            <w:tcW w:w="2483" w:type="dxa"/>
            <w:tcMar>
              <w:top w:w="57" w:type="dxa"/>
              <w:left w:w="85" w:type="dxa"/>
              <w:bottom w:w="57" w:type="dxa"/>
              <w:right w:w="85" w:type="dxa"/>
            </w:tcMar>
          </w:tcPr>
          <w:p w14:paraId="0E0B0C99" w14:textId="77777777" w:rsidR="0055738E" w:rsidRPr="002C55C7" w:rsidRDefault="0055738E" w:rsidP="0055738E">
            <w:pPr>
              <w:pStyle w:val="afffff6"/>
              <w:jc w:val="left"/>
            </w:pPr>
            <w:r w:rsidRPr="002C55C7">
              <w:t xml:space="preserve">-d </w:t>
            </w:r>
            <w:r w:rsidRPr="001A0520">
              <w:rPr>
                <w:i/>
              </w:rPr>
              <w:t>master_data_directory</w:t>
            </w:r>
          </w:p>
        </w:tc>
        <w:tc>
          <w:tcPr>
            <w:tcW w:w="6861" w:type="dxa"/>
            <w:tcMar>
              <w:top w:w="57" w:type="dxa"/>
              <w:left w:w="85" w:type="dxa"/>
              <w:bottom w:w="57" w:type="dxa"/>
              <w:right w:w="85" w:type="dxa"/>
            </w:tcMar>
          </w:tcPr>
          <w:p w14:paraId="58EEF171" w14:textId="77777777" w:rsidR="0055738E" w:rsidRPr="002C55C7" w:rsidRDefault="0055738E" w:rsidP="0055738E">
            <w:pPr>
              <w:pStyle w:val="aff8"/>
              <w:rPr>
                <w:lang w:val="ru-RU"/>
              </w:rPr>
            </w:pPr>
            <w:r>
              <w:rPr>
                <w:lang w:val="ru-RU"/>
              </w:rPr>
              <w:t>Опционально. Каталог данных мастера. Если не указан</w:t>
            </w:r>
            <w:r w:rsidRPr="002C55C7">
              <w:rPr>
                <w:lang w:val="ru-RU"/>
              </w:rPr>
              <w:t>, будет использоватьс</w:t>
            </w:r>
            <w:r>
              <w:rPr>
                <w:lang w:val="ru-RU"/>
              </w:rPr>
              <w:t xml:space="preserve">я значение, установленное для </w:t>
            </w:r>
            <w:r w:rsidRPr="00AF2340">
              <w:rPr>
                <w:rStyle w:val="afffff7"/>
                <w:lang w:val="ru-RU"/>
              </w:rPr>
              <w:t>$</w:t>
            </w:r>
            <w:r w:rsidRPr="001A0520">
              <w:rPr>
                <w:rStyle w:val="afffff7"/>
              </w:rPr>
              <w:t>MASTER</w:t>
            </w:r>
            <w:r w:rsidRPr="00AF2340">
              <w:rPr>
                <w:rStyle w:val="afffff7"/>
                <w:lang w:val="ru-RU"/>
              </w:rPr>
              <w:t>_</w:t>
            </w:r>
            <w:r w:rsidRPr="001A0520">
              <w:rPr>
                <w:rStyle w:val="afffff7"/>
              </w:rPr>
              <w:t>DATA</w:t>
            </w:r>
            <w:r w:rsidRPr="00AF2340">
              <w:rPr>
                <w:rStyle w:val="afffff7"/>
                <w:lang w:val="ru-RU"/>
              </w:rPr>
              <w:t>_</w:t>
            </w:r>
            <w:r w:rsidRPr="001A0520">
              <w:rPr>
                <w:rStyle w:val="afffff7"/>
              </w:rPr>
              <w:t>DIRECTORY</w:t>
            </w:r>
            <w:r w:rsidRPr="002C55C7">
              <w:rPr>
                <w:lang w:val="ru-RU"/>
              </w:rPr>
              <w:t>.</w:t>
            </w:r>
          </w:p>
        </w:tc>
      </w:tr>
      <w:tr w:rsidR="0055738E" w:rsidRPr="002C55C7" w14:paraId="64F12DC2" w14:textId="77777777" w:rsidTr="0055738E">
        <w:tc>
          <w:tcPr>
            <w:tcW w:w="2483" w:type="dxa"/>
            <w:tcMar>
              <w:top w:w="57" w:type="dxa"/>
              <w:left w:w="85" w:type="dxa"/>
              <w:bottom w:w="57" w:type="dxa"/>
              <w:right w:w="85" w:type="dxa"/>
            </w:tcMar>
          </w:tcPr>
          <w:p w14:paraId="6EDC3399" w14:textId="77777777" w:rsidR="0055738E" w:rsidRPr="002C55C7" w:rsidRDefault="0055738E" w:rsidP="0055738E">
            <w:pPr>
              <w:pStyle w:val="afffff6"/>
              <w:jc w:val="left"/>
            </w:pPr>
            <w:r>
              <w:t>-e</w:t>
            </w:r>
          </w:p>
        </w:tc>
        <w:tc>
          <w:tcPr>
            <w:tcW w:w="6861" w:type="dxa"/>
            <w:tcMar>
              <w:top w:w="57" w:type="dxa"/>
              <w:left w:w="85" w:type="dxa"/>
              <w:bottom w:w="57" w:type="dxa"/>
              <w:right w:w="85" w:type="dxa"/>
            </w:tcMar>
          </w:tcPr>
          <w:p w14:paraId="10B45578" w14:textId="77777777" w:rsidR="0055738E" w:rsidRDefault="0055738E" w:rsidP="0055738E">
            <w:pPr>
              <w:pStyle w:val="aff8"/>
              <w:rPr>
                <w:lang w:val="ru-RU"/>
              </w:rPr>
            </w:pPr>
            <w:r w:rsidRPr="002C55C7">
              <w:rPr>
                <w:lang w:val="ru-RU"/>
              </w:rPr>
              <w:t>Показать подробную</w:t>
            </w:r>
            <w:r>
              <w:rPr>
                <w:lang w:val="ru-RU"/>
              </w:rPr>
              <w:t xml:space="preserve"> информацию о парах основных и </w:t>
            </w:r>
            <w:r w:rsidRPr="002C55C7">
              <w:rPr>
                <w:lang w:val="ru-RU"/>
              </w:rPr>
              <w:t>зеркальных сегментов, которые имеют потенциальные проблемы, т</w:t>
            </w:r>
            <w:r>
              <w:rPr>
                <w:lang w:val="ru-RU"/>
              </w:rPr>
              <w:t>акие как:</w:t>
            </w:r>
          </w:p>
          <w:p w14:paraId="713F8AD2" w14:textId="77777777" w:rsidR="0055738E" w:rsidRPr="00C80B51" w:rsidRDefault="0055738E" w:rsidP="0055738E">
            <w:pPr>
              <w:pStyle w:val="0"/>
              <w:rPr>
                <w:lang w:val="ru-RU"/>
              </w:rPr>
            </w:pPr>
            <w:r w:rsidRPr="00C80B51">
              <w:rPr>
                <w:lang w:val="ru-RU"/>
              </w:rPr>
              <w:t>Активный сегмент работает в режиме отслеживания изменений, что означает, что сегмент не работает;</w:t>
            </w:r>
          </w:p>
          <w:p w14:paraId="2DBD9D44" w14:textId="77777777" w:rsidR="0055738E" w:rsidRPr="00C80B51" w:rsidRDefault="0055738E" w:rsidP="0055738E">
            <w:pPr>
              <w:pStyle w:val="0"/>
              <w:rPr>
                <w:lang w:val="ru-RU"/>
              </w:rPr>
            </w:pPr>
            <w:r w:rsidRPr="00C80B51">
              <w:rPr>
                <w:lang w:val="ru-RU"/>
              </w:rPr>
              <w:t xml:space="preserve">Активный сегмент находится в режиме ресинхронизации, что означает, что он </w:t>
            </w:r>
            <w:r>
              <w:rPr>
                <w:lang w:val="ru-RU"/>
              </w:rPr>
              <w:t>отлавливает</w:t>
            </w:r>
            <w:r w:rsidRPr="00C80B51">
              <w:rPr>
                <w:lang w:val="ru-RU"/>
              </w:rPr>
              <w:t xml:space="preserve"> изменения в зеркале;</w:t>
            </w:r>
          </w:p>
          <w:p w14:paraId="5E4700A9" w14:textId="77777777" w:rsidR="0055738E" w:rsidRPr="00C80B51" w:rsidRDefault="0055738E" w:rsidP="0055738E">
            <w:pPr>
              <w:pStyle w:val="0"/>
              <w:rPr>
                <w:lang w:val="ru-RU"/>
              </w:rPr>
            </w:pPr>
            <w:r w:rsidRPr="00C80B51">
              <w:rPr>
                <w:lang w:val="ru-RU"/>
              </w:rPr>
              <w:t xml:space="preserve">Сегмент не находится в своей предпочтительной роли, например сегмент, который был основным во время инициализации системы, теперь действует как зеркало, что означает, что у вас может быть один или несколько </w:t>
            </w:r>
            <w:r>
              <w:rPr>
                <w:lang w:val="ru-RU"/>
              </w:rPr>
              <w:t>хостов сегментов</w:t>
            </w:r>
            <w:r w:rsidRPr="00C80B51">
              <w:rPr>
                <w:lang w:val="ru-RU"/>
              </w:rPr>
              <w:t xml:space="preserve"> с несбалансированной нагрузкой обработки.</w:t>
            </w:r>
          </w:p>
        </w:tc>
      </w:tr>
      <w:tr w:rsidR="0055738E" w:rsidRPr="002C55C7" w14:paraId="69C42F30" w14:textId="77777777" w:rsidTr="0055738E">
        <w:tc>
          <w:tcPr>
            <w:tcW w:w="2483" w:type="dxa"/>
            <w:tcMar>
              <w:top w:w="57" w:type="dxa"/>
              <w:left w:w="85" w:type="dxa"/>
              <w:bottom w:w="57" w:type="dxa"/>
              <w:right w:w="85" w:type="dxa"/>
            </w:tcMar>
          </w:tcPr>
          <w:p w14:paraId="13754791" w14:textId="77777777" w:rsidR="0055738E" w:rsidRPr="002C55C7" w:rsidRDefault="0055738E" w:rsidP="0055738E">
            <w:pPr>
              <w:pStyle w:val="afffff6"/>
              <w:jc w:val="left"/>
            </w:pPr>
            <w:r>
              <w:t>-f</w:t>
            </w:r>
          </w:p>
        </w:tc>
        <w:tc>
          <w:tcPr>
            <w:tcW w:w="6861" w:type="dxa"/>
            <w:tcMar>
              <w:top w:w="57" w:type="dxa"/>
              <w:left w:w="85" w:type="dxa"/>
              <w:bottom w:w="57" w:type="dxa"/>
              <w:right w:w="85" w:type="dxa"/>
            </w:tcMar>
          </w:tcPr>
          <w:p w14:paraId="15474239" w14:textId="77777777" w:rsidR="0055738E" w:rsidRPr="002C55C7" w:rsidRDefault="0055738E" w:rsidP="0055738E">
            <w:pPr>
              <w:pStyle w:val="aff8"/>
              <w:rPr>
                <w:lang w:val="ru-RU"/>
              </w:rPr>
            </w:pPr>
            <w:r>
              <w:rPr>
                <w:lang w:val="ru-RU"/>
              </w:rPr>
              <w:t>Отображает сведения</w:t>
            </w:r>
            <w:r w:rsidRPr="002C55C7">
              <w:rPr>
                <w:lang w:val="ru-RU"/>
              </w:rPr>
              <w:t xml:space="preserve"> о </w:t>
            </w:r>
            <w:r>
              <w:rPr>
                <w:lang w:val="ru-RU"/>
              </w:rPr>
              <w:t>хосте резервного мастера</w:t>
            </w:r>
            <w:r w:rsidRPr="002C55C7">
              <w:rPr>
                <w:lang w:val="ru-RU"/>
              </w:rPr>
              <w:t>, если он настроен.</w:t>
            </w:r>
          </w:p>
        </w:tc>
      </w:tr>
      <w:tr w:rsidR="0055738E" w:rsidRPr="002C55C7" w14:paraId="29DE7430" w14:textId="77777777" w:rsidTr="0055738E">
        <w:tc>
          <w:tcPr>
            <w:tcW w:w="2483" w:type="dxa"/>
            <w:tcMar>
              <w:top w:w="57" w:type="dxa"/>
              <w:left w:w="85" w:type="dxa"/>
              <w:bottom w:w="57" w:type="dxa"/>
              <w:right w:w="85" w:type="dxa"/>
            </w:tcMar>
          </w:tcPr>
          <w:p w14:paraId="26534444" w14:textId="77777777" w:rsidR="0055738E" w:rsidRPr="002C55C7" w:rsidRDefault="0055738E" w:rsidP="0055738E">
            <w:pPr>
              <w:pStyle w:val="afffff6"/>
              <w:jc w:val="left"/>
            </w:pPr>
            <w:r>
              <w:lastRenderedPageBreak/>
              <w:t>-i</w:t>
            </w:r>
          </w:p>
        </w:tc>
        <w:tc>
          <w:tcPr>
            <w:tcW w:w="6861" w:type="dxa"/>
            <w:tcMar>
              <w:top w:w="57" w:type="dxa"/>
              <w:left w:w="85" w:type="dxa"/>
              <w:bottom w:w="57" w:type="dxa"/>
              <w:right w:w="85" w:type="dxa"/>
            </w:tcMar>
          </w:tcPr>
          <w:p w14:paraId="636EB9E5" w14:textId="45317265" w:rsidR="0055738E" w:rsidRPr="002C55C7" w:rsidRDefault="0055738E" w:rsidP="0055738E">
            <w:pPr>
              <w:pStyle w:val="aff8"/>
              <w:rPr>
                <w:lang w:val="ru-RU"/>
              </w:rPr>
            </w:pPr>
            <w:r>
              <w:rPr>
                <w:lang w:val="ru-RU"/>
              </w:rPr>
              <w:t>Отображает</w:t>
            </w:r>
            <w:r w:rsidRPr="002C55C7">
              <w:rPr>
                <w:lang w:val="ru-RU"/>
              </w:rPr>
              <w:t xml:space="preserve"> информацию о версии программного обеспечения </w:t>
            </w:r>
            <w:r w:rsidR="002C3408">
              <w:t>RT</w:t>
            </w:r>
            <w:r w:rsidR="002C3408" w:rsidRPr="002C3408">
              <w:rPr>
                <w:lang w:val="ru-RU"/>
              </w:rPr>
              <w:t>.</w:t>
            </w:r>
            <w:r w:rsidR="002C3408">
              <w:t>Warehouse</w:t>
            </w:r>
            <w:r w:rsidRPr="002C55C7">
              <w:rPr>
                <w:lang w:val="ru-RU"/>
              </w:rPr>
              <w:t xml:space="preserve"> для каждого </w:t>
            </w:r>
            <w:r>
              <w:rPr>
                <w:lang w:val="ru-RU"/>
              </w:rPr>
              <w:t>инстанса</w:t>
            </w:r>
            <w:r w:rsidRPr="002C55C7">
              <w:rPr>
                <w:lang w:val="ru-RU"/>
              </w:rPr>
              <w:t>.</w:t>
            </w:r>
          </w:p>
        </w:tc>
      </w:tr>
      <w:tr w:rsidR="0055738E" w:rsidRPr="002C55C7" w14:paraId="6053A24D" w14:textId="77777777" w:rsidTr="0055738E">
        <w:tc>
          <w:tcPr>
            <w:tcW w:w="2483" w:type="dxa"/>
            <w:tcMar>
              <w:top w:w="57" w:type="dxa"/>
              <w:left w:w="85" w:type="dxa"/>
              <w:bottom w:w="57" w:type="dxa"/>
              <w:right w:w="85" w:type="dxa"/>
            </w:tcMar>
          </w:tcPr>
          <w:p w14:paraId="561C21CA" w14:textId="77777777" w:rsidR="0055738E" w:rsidRPr="002C55C7" w:rsidRDefault="0055738E" w:rsidP="0055738E">
            <w:pPr>
              <w:pStyle w:val="afffff6"/>
              <w:jc w:val="left"/>
            </w:pPr>
            <w:r w:rsidRPr="002C55C7">
              <w:t xml:space="preserve">-l </w:t>
            </w:r>
            <w:r w:rsidRPr="001A0520">
              <w:rPr>
                <w:i/>
              </w:rPr>
              <w:t>logfile_directory</w:t>
            </w:r>
          </w:p>
        </w:tc>
        <w:tc>
          <w:tcPr>
            <w:tcW w:w="6861" w:type="dxa"/>
            <w:tcMar>
              <w:top w:w="57" w:type="dxa"/>
              <w:left w:w="85" w:type="dxa"/>
              <w:bottom w:w="57" w:type="dxa"/>
              <w:right w:w="85" w:type="dxa"/>
            </w:tcMar>
          </w:tcPr>
          <w:p w14:paraId="10491FBF" w14:textId="77777777" w:rsidR="0055738E" w:rsidRPr="002C55C7" w:rsidRDefault="0055738E" w:rsidP="0055738E">
            <w:pPr>
              <w:pStyle w:val="aff8"/>
              <w:rPr>
                <w:lang w:val="ru-RU"/>
              </w:rPr>
            </w:pPr>
            <w:r w:rsidRPr="002C55C7">
              <w:rPr>
                <w:lang w:val="ru-RU"/>
              </w:rPr>
              <w:t>Ка</w:t>
            </w:r>
            <w:r>
              <w:rPr>
                <w:lang w:val="ru-RU"/>
              </w:rPr>
              <w:t xml:space="preserve">талог для записи файла журнала. </w:t>
            </w:r>
            <w:r w:rsidRPr="002C55C7">
              <w:rPr>
                <w:lang w:val="ru-RU"/>
              </w:rPr>
              <w:t>П</w:t>
            </w:r>
            <w:r>
              <w:rPr>
                <w:lang w:val="ru-RU"/>
              </w:rPr>
              <w:t xml:space="preserve">о умолчанию </w:t>
            </w:r>
            <w:r w:rsidRPr="001A0520">
              <w:rPr>
                <w:rStyle w:val="afffff7"/>
              </w:rPr>
              <w:t>~/gpAdminLogs</w:t>
            </w:r>
            <w:r w:rsidRPr="002C55C7">
              <w:rPr>
                <w:lang w:val="ru-RU"/>
              </w:rPr>
              <w:t>.</w:t>
            </w:r>
          </w:p>
        </w:tc>
      </w:tr>
      <w:tr w:rsidR="0055738E" w:rsidRPr="002C55C7" w14:paraId="0986D294" w14:textId="77777777" w:rsidTr="0055738E">
        <w:tc>
          <w:tcPr>
            <w:tcW w:w="2483" w:type="dxa"/>
            <w:tcMar>
              <w:top w:w="57" w:type="dxa"/>
              <w:left w:w="85" w:type="dxa"/>
              <w:bottom w:w="57" w:type="dxa"/>
              <w:right w:w="85" w:type="dxa"/>
            </w:tcMar>
          </w:tcPr>
          <w:p w14:paraId="03863B7E" w14:textId="77777777" w:rsidR="0055738E" w:rsidRPr="002C55C7" w:rsidRDefault="0055738E" w:rsidP="0055738E">
            <w:pPr>
              <w:pStyle w:val="afffff6"/>
              <w:jc w:val="left"/>
            </w:pPr>
            <w:r>
              <w:t xml:space="preserve">-m </w:t>
            </w:r>
          </w:p>
        </w:tc>
        <w:tc>
          <w:tcPr>
            <w:tcW w:w="6861" w:type="dxa"/>
            <w:tcMar>
              <w:top w:w="57" w:type="dxa"/>
              <w:left w:w="85" w:type="dxa"/>
              <w:bottom w:w="57" w:type="dxa"/>
              <w:right w:w="85" w:type="dxa"/>
            </w:tcMar>
          </w:tcPr>
          <w:p w14:paraId="4FA50A3E" w14:textId="77777777" w:rsidR="0055738E" w:rsidRPr="002C55C7" w:rsidRDefault="0055738E" w:rsidP="0055738E">
            <w:pPr>
              <w:pStyle w:val="aff8"/>
              <w:rPr>
                <w:lang w:val="ru-RU"/>
              </w:rPr>
            </w:pPr>
            <w:r>
              <w:rPr>
                <w:lang w:val="ru-RU"/>
              </w:rPr>
              <w:t>Опционально. Перечисляет</w:t>
            </w:r>
            <w:r w:rsidRPr="00580710">
              <w:rPr>
                <w:lang w:val="ru-RU"/>
              </w:rPr>
              <w:t xml:space="preserve"> </w:t>
            </w:r>
            <w:r>
              <w:rPr>
                <w:lang w:val="ru-RU"/>
              </w:rPr>
              <w:t>инстансы</w:t>
            </w:r>
            <w:r w:rsidRPr="00580710">
              <w:rPr>
                <w:lang w:val="ru-RU"/>
              </w:rPr>
              <w:t xml:space="preserve"> зеркальных сегментов в системе, их текущую роль и состояние синхронизации.</w:t>
            </w:r>
          </w:p>
        </w:tc>
      </w:tr>
      <w:tr w:rsidR="0055738E" w:rsidRPr="002C55C7" w14:paraId="4505D478" w14:textId="77777777" w:rsidTr="0055738E">
        <w:tc>
          <w:tcPr>
            <w:tcW w:w="2483" w:type="dxa"/>
            <w:tcMar>
              <w:top w:w="57" w:type="dxa"/>
              <w:left w:w="85" w:type="dxa"/>
              <w:bottom w:w="57" w:type="dxa"/>
              <w:right w:w="85" w:type="dxa"/>
            </w:tcMar>
          </w:tcPr>
          <w:p w14:paraId="14493A61" w14:textId="77777777" w:rsidR="0055738E" w:rsidRPr="00580710" w:rsidRDefault="0055738E" w:rsidP="0055738E">
            <w:pPr>
              <w:pStyle w:val="afffff6"/>
              <w:jc w:val="left"/>
            </w:pPr>
            <w:r>
              <w:t>-p</w:t>
            </w:r>
          </w:p>
        </w:tc>
        <w:tc>
          <w:tcPr>
            <w:tcW w:w="6861" w:type="dxa"/>
            <w:tcMar>
              <w:top w:w="57" w:type="dxa"/>
              <w:left w:w="85" w:type="dxa"/>
              <w:bottom w:w="57" w:type="dxa"/>
              <w:right w:w="85" w:type="dxa"/>
            </w:tcMar>
          </w:tcPr>
          <w:p w14:paraId="58516112" w14:textId="7BCD8250" w:rsidR="0055738E" w:rsidRDefault="0055738E" w:rsidP="0055738E">
            <w:pPr>
              <w:pStyle w:val="aff8"/>
              <w:rPr>
                <w:lang w:val="ru-RU"/>
              </w:rPr>
            </w:pPr>
            <w:r>
              <w:rPr>
                <w:lang w:val="ru-RU"/>
              </w:rPr>
              <w:t>Перечисляет</w:t>
            </w:r>
            <w:r w:rsidRPr="00580710">
              <w:rPr>
                <w:lang w:val="ru-RU"/>
              </w:rPr>
              <w:t xml:space="preserve"> номера портов, используемые в системе </w:t>
            </w:r>
            <w:r w:rsidR="002C3408">
              <w:rPr>
                <w:lang w:val="ru-RU"/>
              </w:rPr>
              <w:t>RT.Warehouse</w:t>
            </w:r>
            <w:r w:rsidRPr="00580710">
              <w:rPr>
                <w:lang w:val="ru-RU"/>
              </w:rPr>
              <w:t>.</w:t>
            </w:r>
          </w:p>
        </w:tc>
      </w:tr>
      <w:tr w:rsidR="0055738E" w:rsidRPr="002C55C7" w14:paraId="23AF5082" w14:textId="77777777" w:rsidTr="0055738E">
        <w:tc>
          <w:tcPr>
            <w:tcW w:w="2483" w:type="dxa"/>
            <w:tcMar>
              <w:top w:w="57" w:type="dxa"/>
              <w:left w:w="85" w:type="dxa"/>
              <w:bottom w:w="57" w:type="dxa"/>
              <w:right w:w="85" w:type="dxa"/>
            </w:tcMar>
          </w:tcPr>
          <w:p w14:paraId="0BB4CCC6" w14:textId="77777777" w:rsidR="0055738E" w:rsidRPr="00580710" w:rsidRDefault="0055738E" w:rsidP="0055738E">
            <w:pPr>
              <w:pStyle w:val="afffff6"/>
              <w:jc w:val="left"/>
            </w:pPr>
            <w:r>
              <w:t>-q</w:t>
            </w:r>
          </w:p>
        </w:tc>
        <w:tc>
          <w:tcPr>
            <w:tcW w:w="6861" w:type="dxa"/>
            <w:tcMar>
              <w:top w:w="57" w:type="dxa"/>
              <w:left w:w="85" w:type="dxa"/>
              <w:bottom w:w="57" w:type="dxa"/>
              <w:right w:w="85" w:type="dxa"/>
            </w:tcMar>
          </w:tcPr>
          <w:p w14:paraId="32207EDA" w14:textId="77777777" w:rsidR="0055738E" w:rsidRPr="00580710" w:rsidRDefault="0055738E" w:rsidP="0055738E">
            <w:pPr>
              <w:pStyle w:val="aff8"/>
              <w:rPr>
                <w:lang w:val="ru-RU"/>
              </w:rPr>
            </w:pPr>
            <w:r>
              <w:rPr>
                <w:lang w:val="ru-RU"/>
              </w:rPr>
              <w:t xml:space="preserve">Опционально. Работать в тихом режиме. </w:t>
            </w:r>
            <w:r w:rsidRPr="00580710">
              <w:rPr>
                <w:lang w:val="ru-RU"/>
              </w:rPr>
              <w:t>За исключением предупреждающих сообщений, вывод ком</w:t>
            </w:r>
            <w:r>
              <w:rPr>
                <w:lang w:val="ru-RU"/>
              </w:rPr>
              <w:t xml:space="preserve">анды не отображается на экране. </w:t>
            </w:r>
            <w:r w:rsidRPr="00580710">
              <w:rPr>
                <w:lang w:val="ru-RU"/>
              </w:rPr>
              <w:t>Однако эта информация по-прежнему записывается в файл журнала.</w:t>
            </w:r>
          </w:p>
        </w:tc>
      </w:tr>
      <w:tr w:rsidR="0055738E" w:rsidRPr="002C55C7" w14:paraId="30669994" w14:textId="77777777" w:rsidTr="0055738E">
        <w:tc>
          <w:tcPr>
            <w:tcW w:w="2483" w:type="dxa"/>
            <w:tcMar>
              <w:top w:w="57" w:type="dxa"/>
              <w:left w:w="85" w:type="dxa"/>
              <w:bottom w:w="57" w:type="dxa"/>
              <w:right w:w="85" w:type="dxa"/>
            </w:tcMar>
          </w:tcPr>
          <w:p w14:paraId="17B04081" w14:textId="77777777" w:rsidR="0055738E" w:rsidRPr="00580710" w:rsidRDefault="0055738E" w:rsidP="0055738E">
            <w:pPr>
              <w:pStyle w:val="afffff6"/>
              <w:jc w:val="left"/>
            </w:pPr>
            <w:r>
              <w:t>-Q</w:t>
            </w:r>
          </w:p>
        </w:tc>
        <w:tc>
          <w:tcPr>
            <w:tcW w:w="6861" w:type="dxa"/>
            <w:tcMar>
              <w:top w:w="57" w:type="dxa"/>
              <w:left w:w="85" w:type="dxa"/>
              <w:bottom w:w="57" w:type="dxa"/>
              <w:right w:w="85" w:type="dxa"/>
            </w:tcMar>
          </w:tcPr>
          <w:p w14:paraId="5FA74DF5" w14:textId="77777777" w:rsidR="0055738E" w:rsidRDefault="0055738E" w:rsidP="0055738E">
            <w:pPr>
              <w:pStyle w:val="aff8"/>
              <w:rPr>
                <w:lang w:val="ru-RU"/>
              </w:rPr>
            </w:pPr>
            <w:r>
              <w:rPr>
                <w:lang w:val="ru-RU"/>
              </w:rPr>
              <w:t xml:space="preserve">Опционально. </w:t>
            </w:r>
            <w:r w:rsidRPr="00AA6519">
              <w:rPr>
                <w:lang w:val="ru-RU"/>
              </w:rPr>
              <w:t>Проверяет статус сегмента в систе</w:t>
            </w:r>
            <w:r>
              <w:rPr>
                <w:lang w:val="ru-RU"/>
              </w:rPr>
              <w:t xml:space="preserve">мном каталоге на хосте мастера. </w:t>
            </w:r>
            <w:r w:rsidRPr="00AA6519">
              <w:rPr>
                <w:lang w:val="ru-RU"/>
              </w:rPr>
              <w:t>Не запрашивает статус сегментов.</w:t>
            </w:r>
          </w:p>
        </w:tc>
      </w:tr>
      <w:tr w:rsidR="0055738E" w:rsidRPr="002C55C7" w14:paraId="55807779" w14:textId="77777777" w:rsidTr="0055738E">
        <w:tc>
          <w:tcPr>
            <w:tcW w:w="2483" w:type="dxa"/>
            <w:tcMar>
              <w:top w:w="57" w:type="dxa"/>
              <w:left w:w="85" w:type="dxa"/>
              <w:bottom w:w="57" w:type="dxa"/>
              <w:right w:w="85" w:type="dxa"/>
            </w:tcMar>
          </w:tcPr>
          <w:p w14:paraId="6B1E99FB" w14:textId="77777777" w:rsidR="0055738E" w:rsidRPr="00AA6519" w:rsidRDefault="0055738E" w:rsidP="0055738E">
            <w:pPr>
              <w:pStyle w:val="afffff6"/>
              <w:jc w:val="left"/>
            </w:pPr>
            <w:r>
              <w:t>-s</w:t>
            </w:r>
          </w:p>
        </w:tc>
        <w:tc>
          <w:tcPr>
            <w:tcW w:w="6861" w:type="dxa"/>
            <w:tcMar>
              <w:top w:w="57" w:type="dxa"/>
              <w:left w:w="85" w:type="dxa"/>
              <w:bottom w:w="57" w:type="dxa"/>
              <w:right w:w="85" w:type="dxa"/>
            </w:tcMar>
          </w:tcPr>
          <w:p w14:paraId="10061C83" w14:textId="11BAF826" w:rsidR="0055738E" w:rsidRDefault="0055738E" w:rsidP="0055738E">
            <w:pPr>
              <w:pStyle w:val="aff8"/>
              <w:rPr>
                <w:lang w:val="ru-RU"/>
              </w:rPr>
            </w:pPr>
            <w:r>
              <w:rPr>
                <w:lang w:val="ru-RU"/>
              </w:rPr>
              <w:t xml:space="preserve">Опционально. </w:t>
            </w:r>
            <w:r w:rsidRPr="00AA6519">
              <w:rPr>
                <w:lang w:val="ru-RU"/>
              </w:rPr>
              <w:t xml:space="preserve">Отображает подробную информацию о состоянии системы </w:t>
            </w:r>
            <w:r w:rsidR="002C3408">
              <w:rPr>
                <w:lang w:val="ru-RU"/>
              </w:rPr>
              <w:t>RT.Warehouse</w:t>
            </w:r>
            <w:r w:rsidRPr="00AA6519">
              <w:rPr>
                <w:lang w:val="ru-RU"/>
              </w:rPr>
              <w:t>.</w:t>
            </w:r>
          </w:p>
        </w:tc>
      </w:tr>
      <w:tr w:rsidR="0055738E" w:rsidRPr="002C55C7" w14:paraId="6D5FEEFA" w14:textId="77777777" w:rsidTr="0055738E">
        <w:tc>
          <w:tcPr>
            <w:tcW w:w="2483" w:type="dxa"/>
            <w:tcMar>
              <w:top w:w="57" w:type="dxa"/>
              <w:left w:w="85" w:type="dxa"/>
              <w:bottom w:w="57" w:type="dxa"/>
              <w:right w:w="85" w:type="dxa"/>
            </w:tcMar>
          </w:tcPr>
          <w:p w14:paraId="3C744B67" w14:textId="77777777" w:rsidR="0055738E" w:rsidRPr="00AA6519" w:rsidRDefault="0055738E" w:rsidP="0055738E">
            <w:pPr>
              <w:pStyle w:val="afffff6"/>
              <w:jc w:val="left"/>
            </w:pPr>
            <w:r>
              <w:t>-v</w:t>
            </w:r>
          </w:p>
        </w:tc>
        <w:tc>
          <w:tcPr>
            <w:tcW w:w="6861" w:type="dxa"/>
            <w:tcMar>
              <w:top w:w="57" w:type="dxa"/>
              <w:left w:w="85" w:type="dxa"/>
              <w:bottom w:w="57" w:type="dxa"/>
              <w:right w:w="85" w:type="dxa"/>
            </w:tcMar>
          </w:tcPr>
          <w:p w14:paraId="547D7E37" w14:textId="77777777" w:rsidR="0055738E" w:rsidRDefault="0055738E" w:rsidP="0055738E">
            <w:pPr>
              <w:pStyle w:val="aff8"/>
              <w:rPr>
                <w:lang w:val="ru-RU"/>
              </w:rPr>
            </w:pPr>
            <w:r>
              <w:rPr>
                <w:lang w:val="ru-RU"/>
              </w:rPr>
              <w:t xml:space="preserve">Опционально. </w:t>
            </w:r>
            <w:r w:rsidRPr="005B50D4">
              <w:rPr>
                <w:lang w:val="ru-RU"/>
              </w:rPr>
              <w:t>Отображает сообщения об ошибках и выводит подробную информацию о состоянии и прогрессе.</w:t>
            </w:r>
          </w:p>
        </w:tc>
      </w:tr>
      <w:tr w:rsidR="0055738E" w:rsidRPr="002C55C7" w14:paraId="7DB53F01" w14:textId="77777777" w:rsidTr="0055738E">
        <w:tc>
          <w:tcPr>
            <w:tcW w:w="2483" w:type="dxa"/>
            <w:tcMar>
              <w:top w:w="57" w:type="dxa"/>
              <w:left w:w="85" w:type="dxa"/>
              <w:bottom w:w="57" w:type="dxa"/>
              <w:right w:w="85" w:type="dxa"/>
            </w:tcMar>
          </w:tcPr>
          <w:p w14:paraId="145FD559" w14:textId="77777777" w:rsidR="0055738E" w:rsidRPr="005B50D4" w:rsidRDefault="0055738E" w:rsidP="0055738E">
            <w:pPr>
              <w:pStyle w:val="afffff6"/>
              <w:jc w:val="left"/>
            </w:pPr>
            <w:r>
              <w:t>-x</w:t>
            </w:r>
          </w:p>
        </w:tc>
        <w:tc>
          <w:tcPr>
            <w:tcW w:w="6861" w:type="dxa"/>
            <w:tcMar>
              <w:top w:w="57" w:type="dxa"/>
              <w:left w:w="85" w:type="dxa"/>
              <w:bottom w:w="57" w:type="dxa"/>
              <w:right w:w="85" w:type="dxa"/>
            </w:tcMar>
          </w:tcPr>
          <w:p w14:paraId="3B8879CB" w14:textId="79A46754" w:rsidR="0055738E" w:rsidRDefault="0055738E" w:rsidP="0055738E">
            <w:pPr>
              <w:pStyle w:val="aff8"/>
              <w:rPr>
                <w:lang w:val="ru-RU"/>
              </w:rPr>
            </w:pPr>
            <w:r>
              <w:rPr>
                <w:lang w:val="ru-RU"/>
              </w:rPr>
              <w:t xml:space="preserve">Опционально. </w:t>
            </w:r>
            <w:r w:rsidRPr="005B50D4">
              <w:rPr>
                <w:lang w:val="ru-RU"/>
              </w:rPr>
              <w:t xml:space="preserve">Отображает подробную информацию о ходе и состоянии расширения системы </w:t>
            </w:r>
            <w:r w:rsidR="00A77E90" w:rsidRPr="002C3408">
              <w:t>RT</w:t>
            </w:r>
            <w:r w:rsidR="00A77E90" w:rsidRPr="00A77E90">
              <w:rPr>
                <w:lang w:val="ru-RU"/>
              </w:rPr>
              <w:t>.</w:t>
            </w:r>
            <w:r w:rsidR="00A77E90" w:rsidRPr="002C3408">
              <w:t>Warehouse</w:t>
            </w:r>
            <w:r w:rsidRPr="005B50D4">
              <w:rPr>
                <w:lang w:val="ru-RU"/>
              </w:rPr>
              <w:t>.</w:t>
            </w:r>
          </w:p>
        </w:tc>
      </w:tr>
      <w:tr w:rsidR="0055738E" w:rsidRPr="002C55C7" w14:paraId="74B7EC5C" w14:textId="77777777" w:rsidTr="0055738E">
        <w:tc>
          <w:tcPr>
            <w:tcW w:w="2483" w:type="dxa"/>
            <w:tcMar>
              <w:top w:w="57" w:type="dxa"/>
              <w:left w:w="85" w:type="dxa"/>
              <w:bottom w:w="57" w:type="dxa"/>
              <w:right w:w="85" w:type="dxa"/>
            </w:tcMar>
          </w:tcPr>
          <w:p w14:paraId="2D3EF689" w14:textId="77777777" w:rsidR="0055738E" w:rsidRPr="005B50D4" w:rsidRDefault="0055738E" w:rsidP="0055738E">
            <w:pPr>
              <w:pStyle w:val="afffff6"/>
              <w:jc w:val="left"/>
            </w:pPr>
            <w:r w:rsidRPr="005B50D4">
              <w:t>-? | -h</w:t>
            </w:r>
            <w:r>
              <w:t xml:space="preserve"> | --help</w:t>
            </w:r>
          </w:p>
        </w:tc>
        <w:tc>
          <w:tcPr>
            <w:tcW w:w="6861" w:type="dxa"/>
            <w:tcMar>
              <w:top w:w="57" w:type="dxa"/>
              <w:left w:w="85" w:type="dxa"/>
              <w:bottom w:w="57" w:type="dxa"/>
              <w:right w:w="85" w:type="dxa"/>
            </w:tcMar>
          </w:tcPr>
          <w:p w14:paraId="6384B245" w14:textId="77777777" w:rsidR="0055738E" w:rsidRDefault="0055738E" w:rsidP="0055738E">
            <w:pPr>
              <w:pStyle w:val="aff8"/>
              <w:rPr>
                <w:lang w:val="ru-RU"/>
              </w:rPr>
            </w:pPr>
            <w:r w:rsidRPr="005B50D4">
              <w:rPr>
                <w:lang w:val="ru-RU"/>
              </w:rPr>
              <w:t>Отображает интерактивную справку.</w:t>
            </w:r>
          </w:p>
        </w:tc>
      </w:tr>
    </w:tbl>
    <w:p w14:paraId="4EF389D2" w14:textId="77777777" w:rsidR="0055738E" w:rsidRPr="002C55C7" w:rsidRDefault="0055738E" w:rsidP="000749E2">
      <w:pPr>
        <w:pStyle w:val="46"/>
        <w:rPr>
          <w:lang w:val="ru-RU"/>
        </w:rPr>
      </w:pPr>
      <w:r w:rsidRPr="007C3E26">
        <w:t>Определения выходных полей</w:t>
      </w:r>
    </w:p>
    <w:p w14:paraId="6FFB15A0" w14:textId="77777777" w:rsidR="0055738E" w:rsidRPr="002C55C7" w:rsidRDefault="0055738E" w:rsidP="0055738E">
      <w:pPr>
        <w:pStyle w:val="afff1"/>
      </w:pPr>
      <w:r w:rsidRPr="007C3E26">
        <w:t xml:space="preserve">Следующие поля вывода сообщаются </w:t>
      </w:r>
      <w:r w:rsidRPr="00FB7383">
        <w:rPr>
          <w:rStyle w:val="afffff0"/>
        </w:rPr>
        <w:t>gpstate</w:t>
      </w:r>
      <w:r w:rsidRPr="00AF2340">
        <w:rPr>
          <w:rStyle w:val="afffff0"/>
          <w:lang w:val="ru-RU"/>
        </w:rPr>
        <w:t xml:space="preserve"> -</w:t>
      </w:r>
      <w:r w:rsidRPr="00FB7383">
        <w:rPr>
          <w:rStyle w:val="afffff0"/>
        </w:rPr>
        <w:t>s</w:t>
      </w:r>
      <w:r w:rsidRPr="007C3E26">
        <w:t xml:space="preserve"> для мастера:</w:t>
      </w:r>
    </w:p>
    <w:p w14:paraId="0E79A140" w14:textId="12CCBC03" w:rsidR="0055738E" w:rsidRPr="00A7250C" w:rsidRDefault="0055738E" w:rsidP="0055738E">
      <w:pPr>
        <w:pStyle w:val="aff6"/>
      </w:pPr>
      <w:r w:rsidRPr="00624C80">
        <w:t xml:space="preserve">Таблица </w:t>
      </w:r>
      <w:fldSimple w:instr=" SEQ Таблица \* ARABIC ">
        <w:r w:rsidR="000D13AA">
          <w:rPr>
            <w:noProof/>
          </w:rPr>
          <w:t>56</w:t>
        </w:r>
      </w:fldSimple>
      <w:r w:rsidRPr="00624C80">
        <w:t xml:space="preserve"> </w:t>
      </w:r>
      <w:r w:rsidRPr="00624C80">
        <w:rPr>
          <w:rFonts w:cs="Times New Roman"/>
        </w:rPr>
        <w:t>—</w:t>
      </w:r>
      <w:r w:rsidRPr="00624C80">
        <w:t xml:space="preserve"> </w:t>
      </w:r>
      <w:r w:rsidRPr="007C3E26">
        <w:t xml:space="preserve">Выходные данные gpstate </w:t>
      </w:r>
      <w:r>
        <w:t>–</w:t>
      </w:r>
      <w:r>
        <w:rPr>
          <w:lang w:val="en-US"/>
        </w:rPr>
        <w:t>s</w:t>
      </w:r>
      <w:r w:rsidRPr="00FB7383">
        <w:t xml:space="preserve"> </w:t>
      </w:r>
      <w:r w:rsidRPr="007C3E26">
        <w:t>для мастера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773C7830" w14:textId="77777777" w:rsidTr="0055738E">
        <w:trPr>
          <w:trHeight w:val="454"/>
          <w:tblHeader/>
        </w:trPr>
        <w:tc>
          <w:tcPr>
            <w:tcW w:w="2483" w:type="dxa"/>
            <w:shd w:val="clear" w:color="auto" w:fill="7030A0"/>
            <w:tcMar>
              <w:top w:w="57" w:type="dxa"/>
              <w:left w:w="85" w:type="dxa"/>
              <w:bottom w:w="57" w:type="dxa"/>
              <w:right w:w="85" w:type="dxa"/>
            </w:tcMar>
          </w:tcPr>
          <w:p w14:paraId="6B2BCD1E" w14:textId="77777777" w:rsidR="0055738E" w:rsidRPr="00BB4D23" w:rsidRDefault="0055738E" w:rsidP="0055738E">
            <w:pPr>
              <w:pStyle w:val="affa"/>
            </w:pPr>
            <w:r w:rsidRPr="007C3E26">
              <w:t>Выходные данные</w:t>
            </w:r>
          </w:p>
        </w:tc>
        <w:tc>
          <w:tcPr>
            <w:tcW w:w="6861" w:type="dxa"/>
            <w:shd w:val="clear" w:color="auto" w:fill="7030A0"/>
            <w:tcMar>
              <w:top w:w="57" w:type="dxa"/>
              <w:left w:w="85" w:type="dxa"/>
              <w:bottom w:w="57" w:type="dxa"/>
              <w:right w:w="85" w:type="dxa"/>
            </w:tcMar>
          </w:tcPr>
          <w:p w14:paraId="0A68F2EF" w14:textId="77777777" w:rsidR="0055738E" w:rsidRPr="00991D67" w:rsidRDefault="0055738E" w:rsidP="0055738E">
            <w:pPr>
              <w:pStyle w:val="affa"/>
            </w:pPr>
            <w:r>
              <w:t>Описание</w:t>
            </w:r>
          </w:p>
        </w:tc>
      </w:tr>
      <w:tr w:rsidR="0055738E" w:rsidRPr="00A7250C" w14:paraId="195DA59D" w14:textId="77777777" w:rsidTr="0055738E">
        <w:tc>
          <w:tcPr>
            <w:tcW w:w="2483" w:type="dxa"/>
            <w:tcMar>
              <w:top w:w="57" w:type="dxa"/>
              <w:left w:w="85" w:type="dxa"/>
              <w:bottom w:w="57" w:type="dxa"/>
              <w:right w:w="85" w:type="dxa"/>
            </w:tcMar>
          </w:tcPr>
          <w:p w14:paraId="65DBC092" w14:textId="77777777" w:rsidR="0055738E" w:rsidRPr="00991D67" w:rsidRDefault="0055738E" w:rsidP="0055738E">
            <w:pPr>
              <w:pStyle w:val="afffff6"/>
              <w:jc w:val="left"/>
            </w:pPr>
            <w:r w:rsidRPr="00D11085">
              <w:t>Master host</w:t>
            </w:r>
          </w:p>
        </w:tc>
        <w:tc>
          <w:tcPr>
            <w:tcW w:w="6861" w:type="dxa"/>
            <w:tcMar>
              <w:top w:w="57" w:type="dxa"/>
              <w:left w:w="85" w:type="dxa"/>
              <w:bottom w:w="57" w:type="dxa"/>
              <w:right w:w="85" w:type="dxa"/>
            </w:tcMar>
          </w:tcPr>
          <w:p w14:paraId="3A779A0D" w14:textId="77777777" w:rsidR="0055738E" w:rsidRPr="00A7250C" w:rsidRDefault="0055738E" w:rsidP="0055738E">
            <w:pPr>
              <w:pStyle w:val="aff8"/>
              <w:rPr>
                <w:lang w:val="ru-RU"/>
              </w:rPr>
            </w:pPr>
            <w:r>
              <w:rPr>
                <w:lang w:val="ru-RU"/>
              </w:rPr>
              <w:t>И</w:t>
            </w:r>
            <w:r w:rsidRPr="00D11085">
              <w:rPr>
                <w:lang w:val="ru-RU"/>
              </w:rPr>
              <w:t>мя хоста мастера</w:t>
            </w:r>
            <w:r>
              <w:rPr>
                <w:lang w:val="ru-RU"/>
              </w:rPr>
              <w:t>.</w:t>
            </w:r>
          </w:p>
        </w:tc>
      </w:tr>
      <w:tr w:rsidR="0055738E" w:rsidRPr="00A7250C" w14:paraId="184E20E5" w14:textId="77777777" w:rsidTr="0055738E">
        <w:tc>
          <w:tcPr>
            <w:tcW w:w="2483" w:type="dxa"/>
            <w:tcMar>
              <w:top w:w="57" w:type="dxa"/>
              <w:left w:w="85" w:type="dxa"/>
              <w:bottom w:w="57" w:type="dxa"/>
              <w:right w:w="85" w:type="dxa"/>
            </w:tcMar>
          </w:tcPr>
          <w:p w14:paraId="38A7370D" w14:textId="77777777" w:rsidR="0055738E" w:rsidRPr="00D11085" w:rsidRDefault="0055738E" w:rsidP="0055738E">
            <w:pPr>
              <w:pStyle w:val="afffff6"/>
              <w:jc w:val="left"/>
            </w:pPr>
            <w:r w:rsidRPr="00D11085">
              <w:t>Master postgres process ID</w:t>
            </w:r>
          </w:p>
        </w:tc>
        <w:tc>
          <w:tcPr>
            <w:tcW w:w="6861" w:type="dxa"/>
            <w:tcMar>
              <w:top w:w="57" w:type="dxa"/>
              <w:left w:w="85" w:type="dxa"/>
              <w:bottom w:w="57" w:type="dxa"/>
              <w:right w:w="85" w:type="dxa"/>
            </w:tcMar>
          </w:tcPr>
          <w:p w14:paraId="01F7BE5A" w14:textId="77777777" w:rsidR="0055738E" w:rsidRDefault="0055738E" w:rsidP="0055738E">
            <w:pPr>
              <w:pStyle w:val="aff8"/>
              <w:rPr>
                <w:lang w:val="ru-RU"/>
              </w:rPr>
            </w:pPr>
            <w:r w:rsidRPr="00D11085">
              <w:rPr>
                <w:lang w:val="ru-RU"/>
              </w:rPr>
              <w:t xml:space="preserve">PID процесса </w:t>
            </w:r>
            <w:r>
              <w:rPr>
                <w:lang w:val="ru-RU"/>
              </w:rPr>
              <w:t>слушателя</w:t>
            </w:r>
            <w:r w:rsidRPr="00D11085">
              <w:rPr>
                <w:lang w:val="ru-RU"/>
              </w:rPr>
              <w:t xml:space="preserve"> базы данных </w:t>
            </w:r>
            <w:r>
              <w:rPr>
                <w:lang w:val="ru-RU"/>
              </w:rPr>
              <w:t>мастера.</w:t>
            </w:r>
          </w:p>
        </w:tc>
      </w:tr>
      <w:tr w:rsidR="0055738E" w:rsidRPr="00A7250C" w14:paraId="7B14292B" w14:textId="77777777" w:rsidTr="0055738E">
        <w:tc>
          <w:tcPr>
            <w:tcW w:w="2483" w:type="dxa"/>
            <w:tcMar>
              <w:top w:w="57" w:type="dxa"/>
              <w:left w:w="85" w:type="dxa"/>
              <w:bottom w:w="57" w:type="dxa"/>
              <w:right w:w="85" w:type="dxa"/>
            </w:tcMar>
          </w:tcPr>
          <w:p w14:paraId="0850AC64" w14:textId="77777777" w:rsidR="0055738E" w:rsidRPr="00D11085" w:rsidRDefault="0055738E" w:rsidP="0055738E">
            <w:pPr>
              <w:pStyle w:val="afffff6"/>
              <w:jc w:val="left"/>
            </w:pPr>
            <w:r w:rsidRPr="00D11085">
              <w:t>Master data directory</w:t>
            </w:r>
          </w:p>
        </w:tc>
        <w:tc>
          <w:tcPr>
            <w:tcW w:w="6861" w:type="dxa"/>
            <w:tcMar>
              <w:top w:w="57" w:type="dxa"/>
              <w:left w:w="85" w:type="dxa"/>
              <w:bottom w:w="57" w:type="dxa"/>
              <w:right w:w="85" w:type="dxa"/>
            </w:tcMar>
          </w:tcPr>
          <w:p w14:paraId="19F22F7A" w14:textId="77777777" w:rsidR="0055738E" w:rsidRPr="00D11085" w:rsidRDefault="0055738E" w:rsidP="0055738E">
            <w:pPr>
              <w:pStyle w:val="aff8"/>
              <w:rPr>
                <w:lang w:val="ru-RU"/>
              </w:rPr>
            </w:pPr>
            <w:r>
              <w:rPr>
                <w:lang w:val="ru-RU"/>
              </w:rPr>
              <w:t>Р</w:t>
            </w:r>
            <w:r w:rsidRPr="00D11085">
              <w:rPr>
                <w:lang w:val="ru-RU"/>
              </w:rPr>
              <w:t>асположение в файловой системе каталога данных</w:t>
            </w:r>
            <w:r>
              <w:rPr>
                <w:lang w:val="ru-RU"/>
              </w:rPr>
              <w:t xml:space="preserve"> мастера.</w:t>
            </w:r>
          </w:p>
        </w:tc>
      </w:tr>
      <w:tr w:rsidR="0055738E" w:rsidRPr="00A7250C" w14:paraId="3438ECB3" w14:textId="77777777" w:rsidTr="0055738E">
        <w:tc>
          <w:tcPr>
            <w:tcW w:w="2483" w:type="dxa"/>
            <w:tcMar>
              <w:top w:w="57" w:type="dxa"/>
              <w:left w:w="85" w:type="dxa"/>
              <w:bottom w:w="57" w:type="dxa"/>
              <w:right w:w="85" w:type="dxa"/>
            </w:tcMar>
          </w:tcPr>
          <w:p w14:paraId="4F7C4C42" w14:textId="77777777" w:rsidR="0055738E" w:rsidRPr="00D11085" w:rsidRDefault="0055738E" w:rsidP="0055738E">
            <w:pPr>
              <w:pStyle w:val="afffff6"/>
              <w:jc w:val="left"/>
            </w:pPr>
            <w:r w:rsidRPr="00D11085">
              <w:t>Master port</w:t>
            </w:r>
          </w:p>
        </w:tc>
        <w:tc>
          <w:tcPr>
            <w:tcW w:w="6861" w:type="dxa"/>
            <w:tcMar>
              <w:top w:w="57" w:type="dxa"/>
              <w:left w:w="85" w:type="dxa"/>
              <w:bottom w:w="57" w:type="dxa"/>
              <w:right w:w="85" w:type="dxa"/>
            </w:tcMar>
          </w:tcPr>
          <w:p w14:paraId="6E8660B5" w14:textId="77777777" w:rsidR="0055738E" w:rsidRDefault="0055738E" w:rsidP="0055738E">
            <w:pPr>
              <w:pStyle w:val="aff8"/>
              <w:rPr>
                <w:lang w:val="ru-RU"/>
              </w:rPr>
            </w:pPr>
            <w:r>
              <w:rPr>
                <w:lang w:val="ru-RU"/>
              </w:rPr>
              <w:t>Порт процесса слушателя</w:t>
            </w:r>
            <w:r w:rsidRPr="00D11085">
              <w:rPr>
                <w:lang w:val="ru-RU"/>
              </w:rPr>
              <w:t xml:space="preserve"> базы данных postgres</w:t>
            </w:r>
            <w:r>
              <w:rPr>
                <w:lang w:val="ru-RU"/>
              </w:rPr>
              <w:t xml:space="preserve"> мастера.</w:t>
            </w:r>
          </w:p>
        </w:tc>
      </w:tr>
      <w:tr w:rsidR="0055738E" w:rsidRPr="00A7250C" w14:paraId="0219435F" w14:textId="77777777" w:rsidTr="0055738E">
        <w:tc>
          <w:tcPr>
            <w:tcW w:w="2483" w:type="dxa"/>
            <w:tcMar>
              <w:top w:w="57" w:type="dxa"/>
              <w:left w:w="85" w:type="dxa"/>
              <w:bottom w:w="57" w:type="dxa"/>
              <w:right w:w="85" w:type="dxa"/>
            </w:tcMar>
          </w:tcPr>
          <w:p w14:paraId="06DD6D11" w14:textId="77777777" w:rsidR="0055738E" w:rsidRPr="00D11085" w:rsidRDefault="0055738E" w:rsidP="0055738E">
            <w:pPr>
              <w:pStyle w:val="afffff6"/>
              <w:jc w:val="left"/>
            </w:pPr>
            <w:r w:rsidRPr="00D11085">
              <w:t>Master current role</w:t>
            </w:r>
          </w:p>
        </w:tc>
        <w:tc>
          <w:tcPr>
            <w:tcW w:w="6861" w:type="dxa"/>
            <w:tcMar>
              <w:top w:w="57" w:type="dxa"/>
              <w:left w:w="85" w:type="dxa"/>
              <w:bottom w:w="57" w:type="dxa"/>
              <w:right w:w="85" w:type="dxa"/>
            </w:tcMar>
          </w:tcPr>
          <w:p w14:paraId="77ADD713" w14:textId="77777777" w:rsidR="0055738E" w:rsidRDefault="0055738E" w:rsidP="0055738E">
            <w:pPr>
              <w:pStyle w:val="aff8"/>
              <w:rPr>
                <w:lang w:val="ru-RU"/>
              </w:rPr>
            </w:pPr>
            <w:proofErr w:type="gramStart"/>
            <w:r w:rsidRPr="00FB7383">
              <w:rPr>
                <w:rStyle w:val="afffff7"/>
              </w:rPr>
              <w:t>dispatch</w:t>
            </w:r>
            <w:proofErr w:type="gramEnd"/>
            <w:r>
              <w:rPr>
                <w:lang w:val="ru-RU"/>
              </w:rPr>
              <w:t xml:space="preserve"> — обычный режим работы.</w:t>
            </w:r>
          </w:p>
          <w:p w14:paraId="6320F30E" w14:textId="77777777" w:rsidR="0055738E" w:rsidRDefault="0055738E" w:rsidP="0055738E">
            <w:pPr>
              <w:pStyle w:val="aff8"/>
              <w:rPr>
                <w:lang w:val="ru-RU"/>
              </w:rPr>
            </w:pPr>
            <w:proofErr w:type="gramStart"/>
            <w:r w:rsidRPr="00FB7383">
              <w:rPr>
                <w:rStyle w:val="afffff7"/>
              </w:rPr>
              <w:t>utility</w:t>
            </w:r>
            <w:proofErr w:type="gramEnd"/>
            <w:r>
              <w:rPr>
                <w:lang w:val="ru-RU"/>
              </w:rPr>
              <w:t xml:space="preserve"> — </w:t>
            </w:r>
            <w:r w:rsidRPr="00D11085">
              <w:rPr>
                <w:lang w:val="ru-RU"/>
              </w:rPr>
              <w:t>режим обслуживания</w:t>
            </w:r>
            <w:r>
              <w:rPr>
                <w:lang w:val="ru-RU"/>
              </w:rPr>
              <w:t>.</w:t>
            </w:r>
          </w:p>
        </w:tc>
      </w:tr>
      <w:tr w:rsidR="0055738E" w:rsidRPr="00A7250C" w14:paraId="2FF76CFA" w14:textId="77777777" w:rsidTr="0055738E">
        <w:tc>
          <w:tcPr>
            <w:tcW w:w="2483" w:type="dxa"/>
            <w:tcMar>
              <w:top w:w="57" w:type="dxa"/>
              <w:left w:w="85" w:type="dxa"/>
              <w:bottom w:w="57" w:type="dxa"/>
              <w:right w:w="85" w:type="dxa"/>
            </w:tcMar>
          </w:tcPr>
          <w:p w14:paraId="1E3A3A7A" w14:textId="77777777" w:rsidR="0055738E" w:rsidRPr="00D11085" w:rsidRDefault="0055738E" w:rsidP="0055738E">
            <w:pPr>
              <w:pStyle w:val="afffff6"/>
              <w:jc w:val="left"/>
            </w:pPr>
            <w:r w:rsidRPr="00D11085">
              <w:t>Greenplum array configuration type</w:t>
            </w:r>
          </w:p>
        </w:tc>
        <w:tc>
          <w:tcPr>
            <w:tcW w:w="6861" w:type="dxa"/>
            <w:tcMar>
              <w:top w:w="57" w:type="dxa"/>
              <w:left w:w="85" w:type="dxa"/>
              <w:bottom w:w="57" w:type="dxa"/>
              <w:right w:w="85" w:type="dxa"/>
            </w:tcMar>
          </w:tcPr>
          <w:p w14:paraId="3AE21F2F" w14:textId="77777777" w:rsidR="0055738E" w:rsidRPr="00D11085" w:rsidRDefault="0055738E" w:rsidP="0055738E">
            <w:pPr>
              <w:pStyle w:val="aff8"/>
              <w:rPr>
                <w:lang w:val="ru-RU"/>
              </w:rPr>
            </w:pPr>
            <w:proofErr w:type="gramStart"/>
            <w:r w:rsidRPr="00FB7383">
              <w:rPr>
                <w:rStyle w:val="afffff7"/>
              </w:rPr>
              <w:t>standard</w:t>
            </w:r>
            <w:proofErr w:type="gramEnd"/>
            <w:r w:rsidRPr="00D11085">
              <w:rPr>
                <w:lang w:val="ru-RU"/>
              </w:rPr>
              <w:t xml:space="preserve"> </w:t>
            </w:r>
            <w:r>
              <w:rPr>
                <w:lang w:val="ru-RU"/>
              </w:rPr>
              <w:t>—</w:t>
            </w:r>
            <w:r w:rsidRPr="00D11085">
              <w:rPr>
                <w:lang w:val="ru-RU"/>
              </w:rPr>
              <w:t xml:space="preserve"> одна сетевая карта </w:t>
            </w:r>
            <w:r>
              <w:rPr>
                <w:lang w:val="ru-RU"/>
              </w:rPr>
              <w:t>(</w:t>
            </w:r>
            <w:r>
              <w:t>NIC</w:t>
            </w:r>
            <w:r w:rsidRPr="00FB7383">
              <w:rPr>
                <w:lang w:val="ru-RU"/>
              </w:rPr>
              <w:t xml:space="preserve">) </w:t>
            </w:r>
            <w:r w:rsidRPr="00D11085">
              <w:rPr>
                <w:lang w:val="ru-RU"/>
              </w:rPr>
              <w:t>на хост</w:t>
            </w:r>
            <w:r>
              <w:rPr>
                <w:lang w:val="ru-RU"/>
              </w:rPr>
              <w:t>.</w:t>
            </w:r>
          </w:p>
          <w:p w14:paraId="0FD315C9" w14:textId="77777777" w:rsidR="0055738E" w:rsidRPr="00D11085" w:rsidRDefault="0055738E" w:rsidP="0055738E">
            <w:pPr>
              <w:pStyle w:val="aff8"/>
              <w:rPr>
                <w:lang w:val="ru-RU"/>
              </w:rPr>
            </w:pPr>
            <w:proofErr w:type="gramStart"/>
            <w:r w:rsidRPr="00FB7383">
              <w:rPr>
                <w:rStyle w:val="afffff7"/>
              </w:rPr>
              <w:t>multi</w:t>
            </w:r>
            <w:r w:rsidRPr="00AF2340">
              <w:rPr>
                <w:rStyle w:val="afffff7"/>
                <w:lang w:val="ru-RU"/>
              </w:rPr>
              <w:t>-</w:t>
            </w:r>
            <w:r w:rsidRPr="00FB7383">
              <w:rPr>
                <w:rStyle w:val="afffff7"/>
              </w:rPr>
              <w:t>home</w:t>
            </w:r>
            <w:proofErr w:type="gramEnd"/>
            <w:r>
              <w:rPr>
                <w:lang w:val="ru-RU"/>
              </w:rPr>
              <w:t xml:space="preserve"> —</w:t>
            </w:r>
            <w:r w:rsidRPr="00D11085">
              <w:rPr>
                <w:lang w:val="ru-RU"/>
              </w:rPr>
              <w:t xml:space="preserve"> несколько сетевых карт </w:t>
            </w:r>
            <w:r w:rsidRPr="00FB7383">
              <w:rPr>
                <w:lang w:val="ru-RU"/>
              </w:rPr>
              <w:t>(</w:t>
            </w:r>
            <w:r>
              <w:t>NIC</w:t>
            </w:r>
            <w:r w:rsidRPr="00FB7383">
              <w:rPr>
                <w:lang w:val="ru-RU"/>
              </w:rPr>
              <w:t xml:space="preserve">) </w:t>
            </w:r>
            <w:r w:rsidRPr="00D11085">
              <w:rPr>
                <w:lang w:val="ru-RU"/>
              </w:rPr>
              <w:t>на хост</w:t>
            </w:r>
            <w:r>
              <w:rPr>
                <w:lang w:val="ru-RU"/>
              </w:rPr>
              <w:t>.</w:t>
            </w:r>
          </w:p>
        </w:tc>
      </w:tr>
      <w:tr w:rsidR="0055738E" w:rsidRPr="00A7250C" w14:paraId="1EFB7371" w14:textId="77777777" w:rsidTr="0055738E">
        <w:tc>
          <w:tcPr>
            <w:tcW w:w="2483" w:type="dxa"/>
            <w:tcMar>
              <w:top w:w="57" w:type="dxa"/>
              <w:left w:w="85" w:type="dxa"/>
              <w:bottom w:w="57" w:type="dxa"/>
              <w:right w:w="85" w:type="dxa"/>
            </w:tcMar>
          </w:tcPr>
          <w:p w14:paraId="421C8C0F" w14:textId="77777777" w:rsidR="0055738E" w:rsidRPr="00D11085" w:rsidRDefault="0055738E" w:rsidP="0055738E">
            <w:pPr>
              <w:pStyle w:val="afffff6"/>
              <w:jc w:val="left"/>
            </w:pPr>
            <w:r w:rsidRPr="00D11085">
              <w:t>Greenplum initsystem version</w:t>
            </w:r>
          </w:p>
        </w:tc>
        <w:tc>
          <w:tcPr>
            <w:tcW w:w="6861" w:type="dxa"/>
            <w:tcMar>
              <w:top w:w="57" w:type="dxa"/>
              <w:left w:w="85" w:type="dxa"/>
              <w:bottom w:w="57" w:type="dxa"/>
              <w:right w:w="85" w:type="dxa"/>
            </w:tcMar>
          </w:tcPr>
          <w:p w14:paraId="5C360219" w14:textId="29F395F5" w:rsidR="0055738E" w:rsidRPr="00D11085" w:rsidRDefault="0055738E" w:rsidP="0055738E">
            <w:pPr>
              <w:pStyle w:val="aff8"/>
              <w:rPr>
                <w:lang w:val="ru-RU"/>
              </w:rPr>
            </w:pPr>
            <w:r>
              <w:rPr>
                <w:lang w:val="ru-RU"/>
              </w:rPr>
              <w:t>В</w:t>
            </w:r>
            <w:r w:rsidRPr="00D11085">
              <w:rPr>
                <w:lang w:val="ru-RU"/>
              </w:rPr>
              <w:t xml:space="preserve">ерсия </w:t>
            </w:r>
            <w:r w:rsidR="002C3408">
              <w:t>RT</w:t>
            </w:r>
            <w:r w:rsidR="002C3408" w:rsidRPr="002C3408">
              <w:rPr>
                <w:lang w:val="ru-RU"/>
              </w:rPr>
              <w:t>.</w:t>
            </w:r>
            <w:r w:rsidR="002C3408">
              <w:t>Warehouse</w:t>
            </w:r>
            <w:r w:rsidRPr="00D11085">
              <w:rPr>
                <w:lang w:val="ru-RU"/>
              </w:rPr>
              <w:t xml:space="preserve"> при первой инициализации системы.</w:t>
            </w:r>
          </w:p>
        </w:tc>
      </w:tr>
      <w:tr w:rsidR="0055738E" w:rsidRPr="00A7250C" w14:paraId="49C23236" w14:textId="77777777" w:rsidTr="0055738E">
        <w:tc>
          <w:tcPr>
            <w:tcW w:w="2483" w:type="dxa"/>
            <w:tcMar>
              <w:top w:w="57" w:type="dxa"/>
              <w:left w:w="85" w:type="dxa"/>
              <w:bottom w:w="57" w:type="dxa"/>
              <w:right w:w="85" w:type="dxa"/>
            </w:tcMar>
          </w:tcPr>
          <w:p w14:paraId="2F888148" w14:textId="77777777" w:rsidR="0055738E" w:rsidRPr="00D11085" w:rsidRDefault="0055738E" w:rsidP="0055738E">
            <w:pPr>
              <w:pStyle w:val="afffff6"/>
              <w:jc w:val="left"/>
            </w:pPr>
            <w:r w:rsidRPr="00D11085">
              <w:lastRenderedPageBreak/>
              <w:t>Greenplum current version</w:t>
            </w:r>
          </w:p>
        </w:tc>
        <w:tc>
          <w:tcPr>
            <w:tcW w:w="6861" w:type="dxa"/>
            <w:tcMar>
              <w:top w:w="57" w:type="dxa"/>
              <w:left w:w="85" w:type="dxa"/>
              <w:bottom w:w="57" w:type="dxa"/>
              <w:right w:w="85" w:type="dxa"/>
            </w:tcMar>
          </w:tcPr>
          <w:p w14:paraId="22D468B8" w14:textId="45B5F553" w:rsidR="0055738E" w:rsidRDefault="0055738E" w:rsidP="0055738E">
            <w:pPr>
              <w:pStyle w:val="aff8"/>
              <w:rPr>
                <w:lang w:val="ru-RU"/>
              </w:rPr>
            </w:pPr>
            <w:r>
              <w:rPr>
                <w:lang w:val="ru-RU"/>
              </w:rPr>
              <w:t>Т</w:t>
            </w:r>
            <w:r w:rsidRPr="00D11085">
              <w:rPr>
                <w:lang w:val="ru-RU"/>
              </w:rPr>
              <w:t xml:space="preserve">екущая версия </w:t>
            </w:r>
            <w:r w:rsidR="002C3408">
              <w:rPr>
                <w:lang w:val="ru-RU"/>
              </w:rPr>
              <w:t>RT.Warehouse</w:t>
            </w:r>
            <w:r>
              <w:rPr>
                <w:lang w:val="ru-RU"/>
              </w:rPr>
              <w:t>.</w:t>
            </w:r>
          </w:p>
        </w:tc>
      </w:tr>
      <w:tr w:rsidR="0055738E" w:rsidRPr="00A7250C" w14:paraId="3387A454" w14:textId="77777777" w:rsidTr="0055738E">
        <w:tc>
          <w:tcPr>
            <w:tcW w:w="2483" w:type="dxa"/>
            <w:tcMar>
              <w:top w:w="57" w:type="dxa"/>
              <w:left w:w="85" w:type="dxa"/>
              <w:bottom w:w="57" w:type="dxa"/>
              <w:right w:w="85" w:type="dxa"/>
            </w:tcMar>
          </w:tcPr>
          <w:p w14:paraId="3A0D1384" w14:textId="77777777" w:rsidR="0055738E" w:rsidRPr="00D11085" w:rsidRDefault="0055738E" w:rsidP="0055738E">
            <w:pPr>
              <w:pStyle w:val="afffff6"/>
              <w:jc w:val="left"/>
            </w:pPr>
            <w:r w:rsidRPr="00D11085">
              <w:t>Postgres version</w:t>
            </w:r>
          </w:p>
        </w:tc>
        <w:tc>
          <w:tcPr>
            <w:tcW w:w="6861" w:type="dxa"/>
            <w:tcMar>
              <w:top w:w="57" w:type="dxa"/>
              <w:left w:w="85" w:type="dxa"/>
              <w:bottom w:w="57" w:type="dxa"/>
              <w:right w:w="85" w:type="dxa"/>
            </w:tcMar>
          </w:tcPr>
          <w:p w14:paraId="22B276E3" w14:textId="1166EA5E" w:rsidR="0055738E" w:rsidRDefault="0055738E" w:rsidP="0055738E">
            <w:pPr>
              <w:pStyle w:val="aff8"/>
              <w:rPr>
                <w:lang w:val="ru-RU"/>
              </w:rPr>
            </w:pPr>
            <w:r>
              <w:rPr>
                <w:lang w:val="ru-RU"/>
              </w:rPr>
              <w:t>В</w:t>
            </w:r>
            <w:r w:rsidRPr="00D11085">
              <w:rPr>
                <w:lang w:val="ru-RU"/>
              </w:rPr>
              <w:t xml:space="preserve">ерсия PostgreSQL, на которой основана </w:t>
            </w:r>
            <w:r w:rsidR="002C3408">
              <w:rPr>
                <w:lang w:val="ru-RU"/>
              </w:rPr>
              <w:t>RT.Warehouse</w:t>
            </w:r>
            <w:r>
              <w:rPr>
                <w:lang w:val="ru-RU"/>
              </w:rPr>
              <w:t>.</w:t>
            </w:r>
          </w:p>
        </w:tc>
      </w:tr>
      <w:tr w:rsidR="0055738E" w:rsidRPr="00A7250C" w14:paraId="1FD69851" w14:textId="77777777" w:rsidTr="0055738E">
        <w:tc>
          <w:tcPr>
            <w:tcW w:w="2483" w:type="dxa"/>
            <w:tcMar>
              <w:top w:w="57" w:type="dxa"/>
              <w:left w:w="85" w:type="dxa"/>
              <w:bottom w:w="57" w:type="dxa"/>
              <w:right w:w="85" w:type="dxa"/>
            </w:tcMar>
          </w:tcPr>
          <w:p w14:paraId="75B7F764" w14:textId="77777777" w:rsidR="0055738E" w:rsidRPr="00D11085" w:rsidRDefault="0055738E" w:rsidP="0055738E">
            <w:pPr>
              <w:pStyle w:val="afffff6"/>
              <w:jc w:val="left"/>
            </w:pPr>
            <w:r w:rsidRPr="00E53FA1">
              <w:t>Greenplum mirroring status</w:t>
            </w:r>
          </w:p>
        </w:tc>
        <w:tc>
          <w:tcPr>
            <w:tcW w:w="6861" w:type="dxa"/>
            <w:tcMar>
              <w:top w:w="57" w:type="dxa"/>
              <w:left w:w="85" w:type="dxa"/>
              <w:bottom w:w="57" w:type="dxa"/>
              <w:right w:w="85" w:type="dxa"/>
            </w:tcMar>
          </w:tcPr>
          <w:p w14:paraId="2D9A9F1B" w14:textId="77777777" w:rsidR="0055738E" w:rsidRDefault="0055738E" w:rsidP="0055738E">
            <w:pPr>
              <w:pStyle w:val="aff8"/>
              <w:rPr>
                <w:lang w:val="ru-RU"/>
              </w:rPr>
            </w:pPr>
            <w:r>
              <w:rPr>
                <w:lang w:val="ru-RU"/>
              </w:rPr>
              <w:t>Ф</w:t>
            </w:r>
            <w:r w:rsidRPr="00E53FA1">
              <w:rPr>
                <w:lang w:val="ru-RU"/>
              </w:rPr>
              <w:t>изическое зеркалирование или нет</w:t>
            </w:r>
            <w:r>
              <w:rPr>
                <w:lang w:val="ru-RU"/>
              </w:rPr>
              <w:t>.</w:t>
            </w:r>
          </w:p>
        </w:tc>
      </w:tr>
      <w:tr w:rsidR="0055738E" w:rsidRPr="00A7250C" w14:paraId="22F5EAA4" w14:textId="77777777" w:rsidTr="0055738E">
        <w:tc>
          <w:tcPr>
            <w:tcW w:w="2483" w:type="dxa"/>
            <w:tcMar>
              <w:top w:w="57" w:type="dxa"/>
              <w:left w:w="85" w:type="dxa"/>
              <w:bottom w:w="57" w:type="dxa"/>
              <w:right w:w="85" w:type="dxa"/>
            </w:tcMar>
          </w:tcPr>
          <w:p w14:paraId="069E162C" w14:textId="77777777" w:rsidR="0055738E" w:rsidRPr="00E53FA1" w:rsidRDefault="0055738E" w:rsidP="0055738E">
            <w:pPr>
              <w:pStyle w:val="afffff6"/>
              <w:jc w:val="left"/>
            </w:pPr>
            <w:r w:rsidRPr="00E53FA1">
              <w:t>Master standby</w:t>
            </w:r>
          </w:p>
        </w:tc>
        <w:tc>
          <w:tcPr>
            <w:tcW w:w="6861" w:type="dxa"/>
            <w:tcMar>
              <w:top w:w="57" w:type="dxa"/>
              <w:left w:w="85" w:type="dxa"/>
              <w:bottom w:w="57" w:type="dxa"/>
              <w:right w:w="85" w:type="dxa"/>
            </w:tcMar>
          </w:tcPr>
          <w:p w14:paraId="79C5590B" w14:textId="77777777" w:rsidR="0055738E" w:rsidRDefault="0055738E" w:rsidP="0055738E">
            <w:pPr>
              <w:pStyle w:val="aff8"/>
              <w:rPr>
                <w:lang w:val="ru-RU"/>
              </w:rPr>
            </w:pPr>
            <w:r>
              <w:rPr>
                <w:lang w:val="ru-RU"/>
              </w:rPr>
              <w:t>И</w:t>
            </w:r>
            <w:r w:rsidRPr="00E53FA1">
              <w:rPr>
                <w:lang w:val="ru-RU"/>
              </w:rPr>
              <w:t>мя хоста резервного мастера</w:t>
            </w:r>
            <w:r>
              <w:rPr>
                <w:lang w:val="ru-RU"/>
              </w:rPr>
              <w:t>.</w:t>
            </w:r>
          </w:p>
        </w:tc>
      </w:tr>
      <w:tr w:rsidR="0055738E" w:rsidRPr="00A7250C" w14:paraId="23EF9291" w14:textId="77777777" w:rsidTr="0055738E">
        <w:tc>
          <w:tcPr>
            <w:tcW w:w="2483" w:type="dxa"/>
            <w:tcMar>
              <w:top w:w="57" w:type="dxa"/>
              <w:left w:w="85" w:type="dxa"/>
              <w:bottom w:w="57" w:type="dxa"/>
              <w:right w:w="85" w:type="dxa"/>
            </w:tcMar>
          </w:tcPr>
          <w:p w14:paraId="4F3761EE" w14:textId="77777777" w:rsidR="0055738E" w:rsidRPr="00E53FA1" w:rsidRDefault="0055738E" w:rsidP="0055738E">
            <w:pPr>
              <w:pStyle w:val="afffff6"/>
              <w:jc w:val="left"/>
            </w:pPr>
            <w:r w:rsidRPr="00E53FA1">
              <w:t>Standby master state</w:t>
            </w:r>
          </w:p>
        </w:tc>
        <w:tc>
          <w:tcPr>
            <w:tcW w:w="6861" w:type="dxa"/>
            <w:tcMar>
              <w:top w:w="57" w:type="dxa"/>
              <w:left w:w="85" w:type="dxa"/>
              <w:bottom w:w="57" w:type="dxa"/>
              <w:right w:w="85" w:type="dxa"/>
            </w:tcMar>
          </w:tcPr>
          <w:p w14:paraId="1AB4C4D3" w14:textId="77777777" w:rsidR="0055738E" w:rsidRDefault="0055738E" w:rsidP="0055738E">
            <w:pPr>
              <w:pStyle w:val="aff8"/>
              <w:rPr>
                <w:lang w:val="ru-RU"/>
              </w:rPr>
            </w:pPr>
            <w:r>
              <w:rPr>
                <w:lang w:val="ru-RU"/>
              </w:rPr>
              <w:t>Ст</w:t>
            </w:r>
            <w:r w:rsidRPr="00851597">
              <w:rPr>
                <w:lang w:val="ru-RU"/>
              </w:rPr>
              <w:t xml:space="preserve">атус резервного мастера: активный </w:t>
            </w:r>
            <w:r>
              <w:rPr>
                <w:lang w:val="ru-RU"/>
              </w:rPr>
              <w:t>(</w:t>
            </w:r>
            <w:r>
              <w:t>active</w:t>
            </w:r>
            <w:r w:rsidRPr="00FB7383">
              <w:rPr>
                <w:lang w:val="ru-RU"/>
              </w:rPr>
              <w:t xml:space="preserve">) </w:t>
            </w:r>
            <w:r w:rsidRPr="00851597">
              <w:rPr>
                <w:lang w:val="ru-RU"/>
              </w:rPr>
              <w:t>или пассивный</w:t>
            </w:r>
            <w:r w:rsidRPr="00FB7383">
              <w:rPr>
                <w:lang w:val="ru-RU"/>
              </w:rPr>
              <w:t xml:space="preserve"> (</w:t>
            </w:r>
            <w:r>
              <w:t>passive</w:t>
            </w:r>
            <w:r w:rsidRPr="00FB7383">
              <w:rPr>
                <w:lang w:val="ru-RU"/>
              </w:rPr>
              <w:t>)</w:t>
            </w:r>
            <w:r>
              <w:rPr>
                <w:lang w:val="ru-RU"/>
              </w:rPr>
              <w:t>.</w:t>
            </w:r>
          </w:p>
        </w:tc>
      </w:tr>
    </w:tbl>
    <w:p w14:paraId="38D69C31" w14:textId="77777777" w:rsidR="0055738E" w:rsidRDefault="0055738E" w:rsidP="0055738E">
      <w:pPr>
        <w:pStyle w:val="afff1"/>
      </w:pPr>
      <w:proofErr w:type="gramStart"/>
      <w:r w:rsidRPr="00FB7383">
        <w:rPr>
          <w:rStyle w:val="afffff0"/>
        </w:rPr>
        <w:t>gpstate</w:t>
      </w:r>
      <w:proofErr w:type="gramEnd"/>
      <w:r w:rsidRPr="00AF2340">
        <w:rPr>
          <w:rStyle w:val="afffff0"/>
          <w:lang w:val="ru-RU"/>
        </w:rPr>
        <w:t xml:space="preserve"> -</w:t>
      </w:r>
      <w:r w:rsidRPr="00FB7383">
        <w:rPr>
          <w:rStyle w:val="afffff0"/>
        </w:rPr>
        <w:t>s</w:t>
      </w:r>
      <w:r w:rsidRPr="00C44E90">
        <w:t xml:space="preserve"> сообщает следующие поля вывода для каждого сегмента:</w:t>
      </w:r>
    </w:p>
    <w:p w14:paraId="1C32E3A3" w14:textId="0646D98F" w:rsidR="0055738E" w:rsidRPr="00A7250C" w:rsidRDefault="0055738E" w:rsidP="0055738E">
      <w:pPr>
        <w:pStyle w:val="aff6"/>
      </w:pPr>
      <w:r w:rsidRPr="00624C80">
        <w:t xml:space="preserve">Таблица </w:t>
      </w:r>
      <w:fldSimple w:instr=" SEQ Таблица \* ARABIC ">
        <w:r w:rsidR="000D13AA">
          <w:rPr>
            <w:noProof/>
          </w:rPr>
          <w:t>57</w:t>
        </w:r>
      </w:fldSimple>
      <w:r w:rsidRPr="00624C80">
        <w:t xml:space="preserve"> </w:t>
      </w:r>
      <w:r w:rsidRPr="00624C80">
        <w:rPr>
          <w:rFonts w:cs="Times New Roman"/>
        </w:rPr>
        <w:t>—</w:t>
      </w:r>
      <w:r w:rsidRPr="00624C80">
        <w:t xml:space="preserve"> </w:t>
      </w:r>
      <w:r w:rsidRPr="00C44E90">
        <w:t xml:space="preserve">Выходные данные gpstate </w:t>
      </w:r>
      <w:r w:rsidRPr="00FB7383">
        <w:t>–</w:t>
      </w:r>
      <w:r>
        <w:rPr>
          <w:lang w:val="en-US"/>
        </w:rPr>
        <w:t>s</w:t>
      </w:r>
      <w:r w:rsidRPr="00FB7383">
        <w:t xml:space="preserve"> </w:t>
      </w:r>
      <w:r w:rsidRPr="00C44E90">
        <w:t>для сегментов</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0658C007" w14:textId="77777777" w:rsidTr="0055738E">
        <w:trPr>
          <w:trHeight w:val="454"/>
          <w:tblHeader/>
        </w:trPr>
        <w:tc>
          <w:tcPr>
            <w:tcW w:w="2483" w:type="dxa"/>
            <w:shd w:val="clear" w:color="auto" w:fill="7030A0"/>
            <w:tcMar>
              <w:top w:w="57" w:type="dxa"/>
              <w:left w:w="85" w:type="dxa"/>
              <w:bottom w:w="57" w:type="dxa"/>
              <w:right w:w="85" w:type="dxa"/>
            </w:tcMar>
          </w:tcPr>
          <w:p w14:paraId="6753A3E7" w14:textId="77777777" w:rsidR="0055738E" w:rsidRPr="00BB4D23" w:rsidRDefault="0055738E" w:rsidP="0055738E">
            <w:pPr>
              <w:pStyle w:val="affa"/>
            </w:pPr>
            <w:r w:rsidRPr="007C3E26">
              <w:t>Выходные данные</w:t>
            </w:r>
          </w:p>
        </w:tc>
        <w:tc>
          <w:tcPr>
            <w:tcW w:w="6861" w:type="dxa"/>
            <w:shd w:val="clear" w:color="auto" w:fill="7030A0"/>
            <w:tcMar>
              <w:top w:w="57" w:type="dxa"/>
              <w:left w:w="85" w:type="dxa"/>
              <w:bottom w:w="57" w:type="dxa"/>
              <w:right w:w="85" w:type="dxa"/>
            </w:tcMar>
          </w:tcPr>
          <w:p w14:paraId="0EC3BDE5" w14:textId="77777777" w:rsidR="0055738E" w:rsidRPr="00991D67" w:rsidRDefault="0055738E" w:rsidP="0055738E">
            <w:pPr>
              <w:pStyle w:val="affa"/>
            </w:pPr>
            <w:r>
              <w:t>Описание</w:t>
            </w:r>
          </w:p>
        </w:tc>
      </w:tr>
      <w:tr w:rsidR="0055738E" w:rsidRPr="00A7250C" w14:paraId="0D8FF99F" w14:textId="77777777" w:rsidTr="0055738E">
        <w:tc>
          <w:tcPr>
            <w:tcW w:w="2483" w:type="dxa"/>
            <w:tcMar>
              <w:top w:w="57" w:type="dxa"/>
              <w:left w:w="85" w:type="dxa"/>
              <w:bottom w:w="57" w:type="dxa"/>
              <w:right w:w="85" w:type="dxa"/>
            </w:tcMar>
          </w:tcPr>
          <w:p w14:paraId="15CB8B1C" w14:textId="77777777" w:rsidR="0055738E" w:rsidRPr="00991D67" w:rsidRDefault="0055738E" w:rsidP="0055738E">
            <w:pPr>
              <w:pStyle w:val="afffff6"/>
              <w:jc w:val="left"/>
            </w:pPr>
            <w:r w:rsidRPr="00C44E90">
              <w:t>Hostname</w:t>
            </w:r>
          </w:p>
        </w:tc>
        <w:tc>
          <w:tcPr>
            <w:tcW w:w="6861" w:type="dxa"/>
            <w:tcMar>
              <w:top w:w="57" w:type="dxa"/>
              <w:left w:w="85" w:type="dxa"/>
              <w:bottom w:w="57" w:type="dxa"/>
              <w:right w:w="85" w:type="dxa"/>
            </w:tcMar>
          </w:tcPr>
          <w:p w14:paraId="3CA47E59" w14:textId="77777777" w:rsidR="0055738E" w:rsidRPr="00A7250C" w:rsidRDefault="0055738E" w:rsidP="0055738E">
            <w:pPr>
              <w:pStyle w:val="aff8"/>
              <w:rPr>
                <w:lang w:val="ru-RU"/>
              </w:rPr>
            </w:pPr>
            <w:r>
              <w:rPr>
                <w:lang w:val="ru-RU"/>
              </w:rPr>
              <w:t>С</w:t>
            </w:r>
            <w:r w:rsidRPr="00C44E90">
              <w:rPr>
                <w:lang w:val="ru-RU"/>
              </w:rPr>
              <w:t>истемное имя хоста</w:t>
            </w:r>
            <w:r>
              <w:rPr>
                <w:lang w:val="ru-RU"/>
              </w:rPr>
              <w:t>.</w:t>
            </w:r>
          </w:p>
        </w:tc>
      </w:tr>
      <w:tr w:rsidR="0055738E" w:rsidRPr="00A7250C" w14:paraId="2049D3CA" w14:textId="77777777" w:rsidTr="0055738E">
        <w:tc>
          <w:tcPr>
            <w:tcW w:w="2483" w:type="dxa"/>
            <w:tcMar>
              <w:top w:w="57" w:type="dxa"/>
              <w:left w:w="85" w:type="dxa"/>
              <w:bottom w:w="57" w:type="dxa"/>
              <w:right w:w="85" w:type="dxa"/>
            </w:tcMar>
          </w:tcPr>
          <w:p w14:paraId="676801B5" w14:textId="77777777" w:rsidR="0055738E" w:rsidRPr="00C44E90" w:rsidRDefault="0055738E" w:rsidP="0055738E">
            <w:pPr>
              <w:pStyle w:val="afffff6"/>
              <w:jc w:val="left"/>
            </w:pPr>
            <w:r w:rsidRPr="00C44E90">
              <w:t>Address</w:t>
            </w:r>
          </w:p>
        </w:tc>
        <w:tc>
          <w:tcPr>
            <w:tcW w:w="6861" w:type="dxa"/>
            <w:tcMar>
              <w:top w:w="57" w:type="dxa"/>
              <w:left w:w="85" w:type="dxa"/>
              <w:bottom w:w="57" w:type="dxa"/>
              <w:right w:w="85" w:type="dxa"/>
            </w:tcMar>
          </w:tcPr>
          <w:p w14:paraId="1C165865" w14:textId="77777777" w:rsidR="0055738E" w:rsidRDefault="0055738E" w:rsidP="0055738E">
            <w:pPr>
              <w:pStyle w:val="aff8"/>
              <w:rPr>
                <w:lang w:val="ru-RU"/>
              </w:rPr>
            </w:pPr>
            <w:r>
              <w:rPr>
                <w:lang w:val="ru-RU"/>
              </w:rPr>
              <w:t>Сетевой адрес имени</w:t>
            </w:r>
            <w:r w:rsidRPr="00C44E90">
              <w:rPr>
                <w:lang w:val="ru-RU"/>
              </w:rPr>
              <w:t xml:space="preserve"> хоста (</w:t>
            </w:r>
            <w:r>
              <w:rPr>
                <w:lang w:val="ru-RU"/>
              </w:rPr>
              <w:t>имя сетевой карты (</w:t>
            </w:r>
            <w:r>
              <w:t>NIC</w:t>
            </w:r>
            <w:r w:rsidRPr="00FB7383">
              <w:rPr>
                <w:lang w:val="ru-RU"/>
              </w:rPr>
              <w:t>)</w:t>
            </w:r>
            <w:r w:rsidRPr="00C44E90">
              <w:rPr>
                <w:lang w:val="ru-RU"/>
              </w:rPr>
              <w:t>)</w:t>
            </w:r>
            <w:r>
              <w:rPr>
                <w:lang w:val="ru-RU"/>
              </w:rPr>
              <w:t>.</w:t>
            </w:r>
          </w:p>
        </w:tc>
      </w:tr>
      <w:tr w:rsidR="0055738E" w:rsidRPr="00A7250C" w14:paraId="097C59A7" w14:textId="77777777" w:rsidTr="0055738E">
        <w:tc>
          <w:tcPr>
            <w:tcW w:w="2483" w:type="dxa"/>
            <w:tcMar>
              <w:top w:w="57" w:type="dxa"/>
              <w:left w:w="85" w:type="dxa"/>
              <w:bottom w:w="57" w:type="dxa"/>
              <w:right w:w="85" w:type="dxa"/>
            </w:tcMar>
          </w:tcPr>
          <w:p w14:paraId="4B4EAF98" w14:textId="77777777" w:rsidR="0055738E" w:rsidRPr="00C44E90" w:rsidRDefault="0055738E" w:rsidP="0055738E">
            <w:pPr>
              <w:pStyle w:val="afffff6"/>
              <w:jc w:val="left"/>
            </w:pPr>
            <w:r w:rsidRPr="00C44E90">
              <w:t>Datadir</w:t>
            </w:r>
          </w:p>
        </w:tc>
        <w:tc>
          <w:tcPr>
            <w:tcW w:w="6861" w:type="dxa"/>
            <w:tcMar>
              <w:top w:w="57" w:type="dxa"/>
              <w:left w:w="85" w:type="dxa"/>
              <w:bottom w:w="57" w:type="dxa"/>
              <w:right w:w="85" w:type="dxa"/>
            </w:tcMar>
          </w:tcPr>
          <w:p w14:paraId="24B33170" w14:textId="77777777" w:rsidR="0055738E" w:rsidRDefault="0055738E" w:rsidP="0055738E">
            <w:pPr>
              <w:pStyle w:val="aff8"/>
              <w:rPr>
                <w:lang w:val="ru-RU"/>
              </w:rPr>
            </w:pPr>
            <w:r>
              <w:rPr>
                <w:lang w:val="ru-RU"/>
              </w:rPr>
              <w:t>Р</w:t>
            </w:r>
            <w:r w:rsidRPr="00C44E90">
              <w:rPr>
                <w:lang w:val="ru-RU"/>
              </w:rPr>
              <w:t>асположение в файловой системе каталога данных сегмента</w:t>
            </w:r>
            <w:r>
              <w:rPr>
                <w:lang w:val="ru-RU"/>
              </w:rPr>
              <w:t>.</w:t>
            </w:r>
          </w:p>
        </w:tc>
      </w:tr>
      <w:tr w:rsidR="0055738E" w:rsidRPr="00A7250C" w14:paraId="39F66608" w14:textId="77777777" w:rsidTr="0055738E">
        <w:tc>
          <w:tcPr>
            <w:tcW w:w="2483" w:type="dxa"/>
            <w:tcMar>
              <w:top w:w="57" w:type="dxa"/>
              <w:left w:w="85" w:type="dxa"/>
              <w:bottom w:w="57" w:type="dxa"/>
              <w:right w:w="85" w:type="dxa"/>
            </w:tcMar>
          </w:tcPr>
          <w:p w14:paraId="0288057B" w14:textId="77777777" w:rsidR="0055738E" w:rsidRPr="00C44E90" w:rsidRDefault="0055738E" w:rsidP="0055738E">
            <w:pPr>
              <w:pStyle w:val="afffff6"/>
              <w:jc w:val="left"/>
            </w:pPr>
            <w:r w:rsidRPr="00C44E90">
              <w:t>Port</w:t>
            </w:r>
          </w:p>
        </w:tc>
        <w:tc>
          <w:tcPr>
            <w:tcW w:w="6861" w:type="dxa"/>
            <w:tcMar>
              <w:top w:w="57" w:type="dxa"/>
              <w:left w:w="85" w:type="dxa"/>
              <w:bottom w:w="57" w:type="dxa"/>
              <w:right w:w="85" w:type="dxa"/>
            </w:tcMar>
          </w:tcPr>
          <w:p w14:paraId="374700CC" w14:textId="77777777" w:rsidR="0055738E" w:rsidRDefault="0055738E" w:rsidP="0055738E">
            <w:pPr>
              <w:pStyle w:val="aff8"/>
              <w:rPr>
                <w:lang w:val="ru-RU"/>
              </w:rPr>
            </w:pPr>
            <w:r>
              <w:rPr>
                <w:lang w:val="ru-RU"/>
              </w:rPr>
              <w:t>Н</w:t>
            </w:r>
            <w:r w:rsidRPr="00C44E90">
              <w:rPr>
                <w:lang w:val="ru-RU"/>
              </w:rPr>
              <w:t xml:space="preserve">омер порта процесса </w:t>
            </w:r>
            <w:r>
              <w:rPr>
                <w:lang w:val="ru-RU"/>
              </w:rPr>
              <w:t>слушателя</w:t>
            </w:r>
            <w:r w:rsidRPr="00C44E90">
              <w:rPr>
                <w:lang w:val="ru-RU"/>
              </w:rPr>
              <w:t xml:space="preserve"> базы данных postgres</w:t>
            </w:r>
            <w:r>
              <w:rPr>
                <w:lang w:val="ru-RU"/>
              </w:rPr>
              <w:t>.</w:t>
            </w:r>
          </w:p>
        </w:tc>
      </w:tr>
      <w:tr w:rsidR="0055738E" w:rsidRPr="00C44E90" w14:paraId="13806BC4" w14:textId="77777777" w:rsidTr="0055738E">
        <w:tc>
          <w:tcPr>
            <w:tcW w:w="2483" w:type="dxa"/>
            <w:tcMar>
              <w:top w:w="57" w:type="dxa"/>
              <w:left w:w="85" w:type="dxa"/>
              <w:bottom w:w="57" w:type="dxa"/>
              <w:right w:w="85" w:type="dxa"/>
            </w:tcMar>
          </w:tcPr>
          <w:p w14:paraId="3CB51C2B" w14:textId="77777777" w:rsidR="0055738E" w:rsidRPr="00C44E90" w:rsidRDefault="0055738E" w:rsidP="0055738E">
            <w:pPr>
              <w:pStyle w:val="afffff6"/>
              <w:jc w:val="left"/>
            </w:pPr>
            <w:r w:rsidRPr="00C44E90">
              <w:t>Current Role</w:t>
            </w:r>
          </w:p>
        </w:tc>
        <w:tc>
          <w:tcPr>
            <w:tcW w:w="6861" w:type="dxa"/>
            <w:tcMar>
              <w:top w:w="57" w:type="dxa"/>
              <w:left w:w="85" w:type="dxa"/>
              <w:bottom w:w="57" w:type="dxa"/>
              <w:right w:w="85" w:type="dxa"/>
            </w:tcMar>
          </w:tcPr>
          <w:p w14:paraId="0B06809B" w14:textId="77777777" w:rsidR="0055738E" w:rsidRPr="00C44E90" w:rsidRDefault="0055738E" w:rsidP="0055738E">
            <w:pPr>
              <w:pStyle w:val="aff8"/>
              <w:rPr>
                <w:lang w:val="ru-RU"/>
              </w:rPr>
            </w:pPr>
            <w:r>
              <w:rPr>
                <w:lang w:val="ru-RU"/>
              </w:rPr>
              <w:t>Т</w:t>
            </w:r>
            <w:r w:rsidRPr="00C44E90">
              <w:rPr>
                <w:lang w:val="ru-RU"/>
              </w:rPr>
              <w:t xml:space="preserve">екущая роль сегмента: </w:t>
            </w:r>
            <w:r>
              <w:rPr>
                <w:lang w:val="ru-RU"/>
              </w:rPr>
              <w:t>зеркало (</w:t>
            </w:r>
            <w:r w:rsidRPr="00C0326C">
              <w:rPr>
                <w:rStyle w:val="afffff7"/>
              </w:rPr>
              <w:t>mirror</w:t>
            </w:r>
            <w:r w:rsidRPr="00C0326C">
              <w:rPr>
                <w:lang w:val="ru-RU"/>
              </w:rPr>
              <w:t>)</w:t>
            </w:r>
            <w:r w:rsidRPr="00C44E90">
              <w:rPr>
                <w:lang w:val="ru-RU"/>
              </w:rPr>
              <w:t xml:space="preserve"> или </w:t>
            </w:r>
            <w:r>
              <w:rPr>
                <w:lang w:val="ru-RU"/>
              </w:rPr>
              <w:t xml:space="preserve">основной </w:t>
            </w:r>
            <w:r w:rsidRPr="00C0326C">
              <w:rPr>
                <w:lang w:val="ru-RU"/>
              </w:rPr>
              <w:t>(</w:t>
            </w:r>
            <w:r w:rsidRPr="00C0326C">
              <w:rPr>
                <w:rStyle w:val="afffff7"/>
              </w:rPr>
              <w:t>primary</w:t>
            </w:r>
            <w:r>
              <w:rPr>
                <w:lang w:val="ru-RU"/>
              </w:rPr>
              <w:t>).</w:t>
            </w:r>
          </w:p>
        </w:tc>
      </w:tr>
      <w:tr w:rsidR="0055738E" w:rsidRPr="00C44E90" w14:paraId="1D12F30E" w14:textId="77777777" w:rsidTr="0055738E">
        <w:tc>
          <w:tcPr>
            <w:tcW w:w="2483" w:type="dxa"/>
            <w:tcMar>
              <w:top w:w="57" w:type="dxa"/>
              <w:left w:w="85" w:type="dxa"/>
              <w:bottom w:w="57" w:type="dxa"/>
              <w:right w:w="85" w:type="dxa"/>
            </w:tcMar>
          </w:tcPr>
          <w:p w14:paraId="40B2ED2F" w14:textId="77777777" w:rsidR="0055738E" w:rsidRPr="00C44E90" w:rsidRDefault="0055738E" w:rsidP="0055738E">
            <w:pPr>
              <w:pStyle w:val="afffff6"/>
              <w:jc w:val="left"/>
            </w:pPr>
            <w:r w:rsidRPr="00C44E90">
              <w:t>Preferred Role</w:t>
            </w:r>
          </w:p>
        </w:tc>
        <w:tc>
          <w:tcPr>
            <w:tcW w:w="6861" w:type="dxa"/>
            <w:tcMar>
              <w:top w:w="57" w:type="dxa"/>
              <w:left w:w="85" w:type="dxa"/>
              <w:bottom w:w="57" w:type="dxa"/>
              <w:right w:w="85" w:type="dxa"/>
            </w:tcMar>
          </w:tcPr>
          <w:p w14:paraId="2B41F9A5" w14:textId="77777777" w:rsidR="0055738E" w:rsidRDefault="0055738E" w:rsidP="0055738E">
            <w:pPr>
              <w:pStyle w:val="aff8"/>
              <w:rPr>
                <w:lang w:val="ru-RU"/>
              </w:rPr>
            </w:pPr>
            <w:r>
              <w:rPr>
                <w:lang w:val="ru-RU"/>
              </w:rPr>
              <w:t>Р</w:t>
            </w:r>
            <w:r w:rsidRPr="00C44E90">
              <w:rPr>
                <w:lang w:val="ru-RU"/>
              </w:rPr>
              <w:t xml:space="preserve">оль во время инициализации системы: </w:t>
            </w:r>
            <w:r>
              <w:rPr>
                <w:lang w:val="ru-RU"/>
              </w:rPr>
              <w:t>зеркало (</w:t>
            </w:r>
            <w:r w:rsidRPr="00C0326C">
              <w:rPr>
                <w:rStyle w:val="afffff7"/>
              </w:rPr>
              <w:t>mirror</w:t>
            </w:r>
            <w:r w:rsidRPr="00C0326C">
              <w:rPr>
                <w:lang w:val="ru-RU"/>
              </w:rPr>
              <w:t>)</w:t>
            </w:r>
            <w:r w:rsidRPr="00C44E90">
              <w:rPr>
                <w:lang w:val="ru-RU"/>
              </w:rPr>
              <w:t xml:space="preserve"> или </w:t>
            </w:r>
            <w:r>
              <w:rPr>
                <w:lang w:val="ru-RU"/>
              </w:rPr>
              <w:t xml:space="preserve">основной </w:t>
            </w:r>
            <w:r w:rsidRPr="00C0326C">
              <w:rPr>
                <w:lang w:val="ru-RU"/>
              </w:rPr>
              <w:t>(</w:t>
            </w:r>
            <w:r w:rsidRPr="00C0326C">
              <w:rPr>
                <w:rStyle w:val="afffff7"/>
              </w:rPr>
              <w:t>primary</w:t>
            </w:r>
            <w:r>
              <w:rPr>
                <w:lang w:val="ru-RU"/>
              </w:rPr>
              <w:t>).</w:t>
            </w:r>
          </w:p>
        </w:tc>
      </w:tr>
      <w:tr w:rsidR="0055738E" w:rsidRPr="00C44E90" w14:paraId="7F84072F" w14:textId="77777777" w:rsidTr="0055738E">
        <w:tc>
          <w:tcPr>
            <w:tcW w:w="2483" w:type="dxa"/>
            <w:tcMar>
              <w:top w:w="57" w:type="dxa"/>
              <w:left w:w="85" w:type="dxa"/>
              <w:bottom w:w="57" w:type="dxa"/>
              <w:right w:w="85" w:type="dxa"/>
            </w:tcMar>
          </w:tcPr>
          <w:p w14:paraId="7B0317D4" w14:textId="77777777" w:rsidR="0055738E" w:rsidRPr="00C44E90" w:rsidRDefault="0055738E" w:rsidP="0055738E">
            <w:pPr>
              <w:pStyle w:val="afffff6"/>
              <w:jc w:val="left"/>
            </w:pPr>
            <w:r w:rsidRPr="00F7474C">
              <w:t>Mirror Status</w:t>
            </w:r>
          </w:p>
        </w:tc>
        <w:tc>
          <w:tcPr>
            <w:tcW w:w="6861" w:type="dxa"/>
            <w:tcMar>
              <w:top w:w="57" w:type="dxa"/>
              <w:left w:w="85" w:type="dxa"/>
              <w:bottom w:w="57" w:type="dxa"/>
              <w:right w:w="85" w:type="dxa"/>
            </w:tcMar>
          </w:tcPr>
          <w:p w14:paraId="40B6259D" w14:textId="77777777" w:rsidR="0055738E" w:rsidRPr="00F7474C" w:rsidRDefault="0055738E" w:rsidP="0055738E">
            <w:pPr>
              <w:pStyle w:val="aff8"/>
              <w:rPr>
                <w:lang w:val="ru-RU"/>
              </w:rPr>
            </w:pPr>
            <w:r>
              <w:rPr>
                <w:lang w:val="ru-RU"/>
              </w:rPr>
              <w:t>С</w:t>
            </w:r>
            <w:r w:rsidRPr="00F7474C">
              <w:rPr>
                <w:lang w:val="ru-RU"/>
              </w:rPr>
              <w:t xml:space="preserve">татус пары </w:t>
            </w:r>
            <w:r>
              <w:rPr>
                <w:lang w:val="ru-RU"/>
              </w:rPr>
              <w:t>основного и зеркального сегментов</w:t>
            </w:r>
            <w:r w:rsidRPr="00F7474C">
              <w:rPr>
                <w:lang w:val="ru-RU"/>
              </w:rPr>
              <w:t>:</w:t>
            </w:r>
          </w:p>
          <w:p w14:paraId="26CDCCC8" w14:textId="77777777" w:rsidR="0055738E" w:rsidRPr="00AF2340" w:rsidRDefault="0055738E" w:rsidP="0055738E">
            <w:pPr>
              <w:pStyle w:val="0"/>
              <w:rPr>
                <w:lang w:val="ru-RU"/>
              </w:rPr>
            </w:pPr>
            <w:proofErr w:type="gramStart"/>
            <w:r w:rsidRPr="00C0326C">
              <w:rPr>
                <w:rStyle w:val="afffff7"/>
              </w:rPr>
              <w:t>synchronized</w:t>
            </w:r>
            <w:proofErr w:type="gramEnd"/>
            <w:r w:rsidRPr="00AF2340">
              <w:rPr>
                <w:lang w:val="ru-RU"/>
              </w:rPr>
              <w:t xml:space="preserve"> — данные актуальны на обоих.</w:t>
            </w:r>
          </w:p>
          <w:p w14:paraId="4035D8D7" w14:textId="77777777" w:rsidR="0055738E" w:rsidRPr="00AF2340" w:rsidRDefault="0055738E" w:rsidP="0055738E">
            <w:pPr>
              <w:pStyle w:val="0"/>
              <w:rPr>
                <w:lang w:val="ru-RU"/>
              </w:rPr>
            </w:pPr>
            <w:proofErr w:type="gramStart"/>
            <w:r w:rsidRPr="00C0326C">
              <w:rPr>
                <w:rStyle w:val="afffff7"/>
              </w:rPr>
              <w:t>resynchronization</w:t>
            </w:r>
            <w:proofErr w:type="gramEnd"/>
            <w:r w:rsidRPr="00AF2340">
              <w:rPr>
                <w:lang w:val="ru-RU"/>
              </w:rPr>
              <w:t xml:space="preserve"> — данные в настоящее время копируются из одного в другой.</w:t>
            </w:r>
          </w:p>
          <w:p w14:paraId="6CCC952E" w14:textId="77777777" w:rsidR="0055738E" w:rsidRPr="00AF2340" w:rsidRDefault="0055738E" w:rsidP="0055738E">
            <w:pPr>
              <w:pStyle w:val="0"/>
              <w:rPr>
                <w:lang w:val="ru-RU"/>
              </w:rPr>
            </w:pPr>
            <w:proofErr w:type="gramStart"/>
            <w:r w:rsidRPr="00C0326C">
              <w:rPr>
                <w:rStyle w:val="afffff7"/>
              </w:rPr>
              <w:t>change</w:t>
            </w:r>
            <w:proofErr w:type="gramEnd"/>
            <w:r w:rsidRPr="00AF2340">
              <w:rPr>
                <w:rStyle w:val="afffff7"/>
                <w:lang w:val="ru-RU"/>
              </w:rPr>
              <w:t xml:space="preserve"> </w:t>
            </w:r>
            <w:r w:rsidRPr="00C0326C">
              <w:rPr>
                <w:rStyle w:val="afffff7"/>
              </w:rPr>
              <w:t>tracking</w:t>
            </w:r>
            <w:r w:rsidRPr="00AF2340">
              <w:rPr>
                <w:lang w:val="ru-RU"/>
              </w:rPr>
              <w:t xml:space="preserve"> — сегмент не работает, а активный сегмент регистрирует изменения.</w:t>
            </w:r>
          </w:p>
        </w:tc>
      </w:tr>
      <w:tr w:rsidR="0055738E" w:rsidRPr="00C44E90" w14:paraId="08525C7E" w14:textId="77777777" w:rsidTr="0055738E">
        <w:tc>
          <w:tcPr>
            <w:tcW w:w="2483" w:type="dxa"/>
            <w:tcMar>
              <w:top w:w="57" w:type="dxa"/>
              <w:left w:w="85" w:type="dxa"/>
              <w:bottom w:w="57" w:type="dxa"/>
              <w:right w:w="85" w:type="dxa"/>
            </w:tcMar>
          </w:tcPr>
          <w:p w14:paraId="0714917C" w14:textId="77777777" w:rsidR="0055738E" w:rsidRPr="00F7474C" w:rsidRDefault="0055738E" w:rsidP="0055738E">
            <w:pPr>
              <w:pStyle w:val="afffff6"/>
              <w:jc w:val="left"/>
            </w:pPr>
            <w:r w:rsidRPr="00FB4EE0">
              <w:t>Change tracking data size</w:t>
            </w:r>
          </w:p>
        </w:tc>
        <w:tc>
          <w:tcPr>
            <w:tcW w:w="6861" w:type="dxa"/>
            <w:tcMar>
              <w:top w:w="57" w:type="dxa"/>
              <w:left w:w="85" w:type="dxa"/>
              <w:bottom w:w="57" w:type="dxa"/>
              <w:right w:w="85" w:type="dxa"/>
            </w:tcMar>
          </w:tcPr>
          <w:p w14:paraId="3B1DFBD1" w14:textId="77777777" w:rsidR="0055738E" w:rsidRDefault="0055738E" w:rsidP="0055738E">
            <w:pPr>
              <w:pStyle w:val="aff8"/>
              <w:rPr>
                <w:lang w:val="ru-RU"/>
              </w:rPr>
            </w:pPr>
            <w:r>
              <w:rPr>
                <w:lang w:val="ru-RU"/>
              </w:rPr>
              <w:t>В</w:t>
            </w:r>
            <w:r w:rsidRPr="00FB4EE0">
              <w:rPr>
                <w:lang w:val="ru-RU"/>
              </w:rPr>
              <w:t xml:space="preserve"> режиме </w:t>
            </w:r>
            <w:r w:rsidRPr="00C0326C">
              <w:rPr>
                <w:rStyle w:val="afffff7"/>
              </w:rPr>
              <w:t>change</w:t>
            </w:r>
            <w:r w:rsidRPr="00AF2340">
              <w:rPr>
                <w:rStyle w:val="afffff7"/>
                <w:lang w:val="ru-RU"/>
              </w:rPr>
              <w:t xml:space="preserve"> </w:t>
            </w:r>
            <w:r w:rsidRPr="00C0326C">
              <w:rPr>
                <w:rStyle w:val="afffff7"/>
              </w:rPr>
              <w:t>tracking</w:t>
            </w:r>
            <w:r w:rsidRPr="00FB4EE0">
              <w:rPr>
                <w:lang w:val="ru-RU"/>
              </w:rPr>
              <w:t xml:space="preserve"> размер файла журнала изменений (может увеличиваться и уменьшаться по мере применения сжатия)</w:t>
            </w:r>
            <w:r>
              <w:rPr>
                <w:lang w:val="ru-RU"/>
              </w:rPr>
              <w:t>.</w:t>
            </w:r>
          </w:p>
        </w:tc>
      </w:tr>
      <w:tr w:rsidR="0055738E" w:rsidRPr="00FB4EE0" w14:paraId="22195618" w14:textId="77777777" w:rsidTr="0055738E">
        <w:tc>
          <w:tcPr>
            <w:tcW w:w="2483" w:type="dxa"/>
            <w:tcMar>
              <w:top w:w="57" w:type="dxa"/>
              <w:left w:w="85" w:type="dxa"/>
              <w:bottom w:w="57" w:type="dxa"/>
              <w:right w:w="85" w:type="dxa"/>
            </w:tcMar>
          </w:tcPr>
          <w:p w14:paraId="5AB2FFE6" w14:textId="77777777" w:rsidR="0055738E" w:rsidRPr="00AF2340" w:rsidRDefault="0055738E" w:rsidP="0055738E">
            <w:pPr>
              <w:pStyle w:val="afffff6"/>
              <w:jc w:val="left"/>
              <w:rPr>
                <w:lang w:val="en-US"/>
              </w:rPr>
            </w:pPr>
            <w:r w:rsidRPr="00AF2340">
              <w:rPr>
                <w:lang w:val="en-US"/>
              </w:rPr>
              <w:t>Estimated total data to synchronize</w:t>
            </w:r>
          </w:p>
        </w:tc>
        <w:tc>
          <w:tcPr>
            <w:tcW w:w="6861" w:type="dxa"/>
            <w:tcMar>
              <w:top w:w="57" w:type="dxa"/>
              <w:left w:w="85" w:type="dxa"/>
              <w:bottom w:w="57" w:type="dxa"/>
              <w:right w:w="85" w:type="dxa"/>
            </w:tcMar>
          </w:tcPr>
          <w:p w14:paraId="20100841" w14:textId="77777777" w:rsidR="0055738E" w:rsidRPr="00FB4EE0" w:rsidRDefault="0055738E" w:rsidP="0055738E">
            <w:pPr>
              <w:pStyle w:val="aff8"/>
              <w:rPr>
                <w:lang w:val="ru-RU"/>
              </w:rPr>
            </w:pPr>
            <w:r>
              <w:rPr>
                <w:lang w:val="ru-RU"/>
              </w:rPr>
              <w:t xml:space="preserve">В режиме </w:t>
            </w:r>
            <w:r w:rsidRPr="00C0326C">
              <w:rPr>
                <w:rStyle w:val="afffff7"/>
              </w:rPr>
              <w:t>resynchronization</w:t>
            </w:r>
            <w:r w:rsidRPr="00FB4EE0">
              <w:rPr>
                <w:lang w:val="ru-RU"/>
              </w:rPr>
              <w:t xml:space="preserve"> предполагаемый размер данных, оставшихся для синхронизации</w:t>
            </w:r>
            <w:r>
              <w:rPr>
                <w:lang w:val="ru-RU"/>
              </w:rPr>
              <w:t>.</w:t>
            </w:r>
          </w:p>
        </w:tc>
      </w:tr>
      <w:tr w:rsidR="0055738E" w:rsidRPr="00FB4EE0" w14:paraId="4C4E68F0" w14:textId="77777777" w:rsidTr="0055738E">
        <w:tc>
          <w:tcPr>
            <w:tcW w:w="2483" w:type="dxa"/>
            <w:tcMar>
              <w:top w:w="57" w:type="dxa"/>
              <w:left w:w="85" w:type="dxa"/>
              <w:bottom w:w="57" w:type="dxa"/>
              <w:right w:w="85" w:type="dxa"/>
            </w:tcMar>
          </w:tcPr>
          <w:p w14:paraId="41089E33" w14:textId="77777777" w:rsidR="0055738E" w:rsidRPr="00FB4EE0" w:rsidRDefault="0055738E" w:rsidP="0055738E">
            <w:pPr>
              <w:pStyle w:val="afffff6"/>
              <w:jc w:val="left"/>
            </w:pPr>
            <w:r w:rsidRPr="00FB4EE0">
              <w:t>Data synchronized</w:t>
            </w:r>
          </w:p>
        </w:tc>
        <w:tc>
          <w:tcPr>
            <w:tcW w:w="6861" w:type="dxa"/>
            <w:tcMar>
              <w:top w:w="57" w:type="dxa"/>
              <w:left w:w="85" w:type="dxa"/>
              <w:bottom w:w="57" w:type="dxa"/>
              <w:right w:w="85" w:type="dxa"/>
            </w:tcMar>
          </w:tcPr>
          <w:p w14:paraId="02A9EF4F" w14:textId="77777777" w:rsidR="0055738E" w:rsidRDefault="0055738E" w:rsidP="0055738E">
            <w:pPr>
              <w:pStyle w:val="aff8"/>
              <w:rPr>
                <w:lang w:val="ru-RU"/>
              </w:rPr>
            </w:pPr>
            <w:r>
              <w:rPr>
                <w:lang w:val="ru-RU"/>
              </w:rPr>
              <w:t>В</w:t>
            </w:r>
            <w:r w:rsidRPr="006F33DF">
              <w:rPr>
                <w:lang w:val="ru-RU"/>
              </w:rPr>
              <w:t xml:space="preserve"> режиме </w:t>
            </w:r>
            <w:r w:rsidRPr="00C0326C">
              <w:rPr>
                <w:rStyle w:val="afffff7"/>
              </w:rPr>
              <w:t>resynchronization</w:t>
            </w:r>
            <w:r>
              <w:rPr>
                <w:lang w:val="ru-RU"/>
              </w:rPr>
              <w:t xml:space="preserve"> </w:t>
            </w:r>
            <w:r w:rsidRPr="006F33DF">
              <w:rPr>
                <w:lang w:val="ru-RU"/>
              </w:rPr>
              <w:t>предполагаемый размер данных, которые уже были синхронизированы.</w:t>
            </w:r>
          </w:p>
        </w:tc>
      </w:tr>
      <w:tr w:rsidR="0055738E" w:rsidRPr="006F33DF" w14:paraId="7DD6DDAF" w14:textId="77777777" w:rsidTr="0055738E">
        <w:tc>
          <w:tcPr>
            <w:tcW w:w="2483" w:type="dxa"/>
            <w:tcMar>
              <w:top w:w="57" w:type="dxa"/>
              <w:left w:w="85" w:type="dxa"/>
              <w:bottom w:w="57" w:type="dxa"/>
              <w:right w:w="85" w:type="dxa"/>
            </w:tcMar>
          </w:tcPr>
          <w:p w14:paraId="771CA4B7" w14:textId="77777777" w:rsidR="0055738E" w:rsidRPr="00AF2340" w:rsidRDefault="0055738E" w:rsidP="0055738E">
            <w:pPr>
              <w:pStyle w:val="afffff6"/>
              <w:jc w:val="left"/>
              <w:rPr>
                <w:lang w:val="en-US"/>
              </w:rPr>
            </w:pPr>
            <w:r w:rsidRPr="00AF2340">
              <w:rPr>
                <w:lang w:val="en-US"/>
              </w:rPr>
              <w:t>Estimated resync progress with mirror</w:t>
            </w:r>
          </w:p>
        </w:tc>
        <w:tc>
          <w:tcPr>
            <w:tcW w:w="6861" w:type="dxa"/>
            <w:tcMar>
              <w:top w:w="57" w:type="dxa"/>
              <w:left w:w="85" w:type="dxa"/>
              <w:bottom w:w="57" w:type="dxa"/>
              <w:right w:w="85" w:type="dxa"/>
            </w:tcMar>
          </w:tcPr>
          <w:p w14:paraId="20E7F60C" w14:textId="77777777" w:rsidR="0055738E" w:rsidRPr="006F33DF" w:rsidRDefault="0055738E" w:rsidP="0055738E">
            <w:pPr>
              <w:pStyle w:val="aff8"/>
              <w:rPr>
                <w:lang w:val="ru-RU"/>
              </w:rPr>
            </w:pPr>
            <w:r w:rsidRPr="006F33DF">
              <w:rPr>
                <w:lang w:val="ru-RU"/>
              </w:rPr>
              <w:t xml:space="preserve">В режиме </w:t>
            </w:r>
            <w:r w:rsidRPr="00C0326C">
              <w:rPr>
                <w:rStyle w:val="afffff7"/>
              </w:rPr>
              <w:t>resynchronization</w:t>
            </w:r>
            <w:r w:rsidRPr="006F33DF">
              <w:rPr>
                <w:lang w:val="ru-RU"/>
              </w:rPr>
              <w:t xml:space="preserve"> предполагаемый процент завершения</w:t>
            </w:r>
            <w:r>
              <w:rPr>
                <w:lang w:val="ru-RU"/>
              </w:rPr>
              <w:t>.</w:t>
            </w:r>
          </w:p>
        </w:tc>
      </w:tr>
      <w:tr w:rsidR="0055738E" w:rsidRPr="006F33DF" w14:paraId="01782061" w14:textId="77777777" w:rsidTr="0055738E">
        <w:tc>
          <w:tcPr>
            <w:tcW w:w="2483" w:type="dxa"/>
            <w:tcMar>
              <w:top w:w="57" w:type="dxa"/>
              <w:left w:w="85" w:type="dxa"/>
              <w:bottom w:w="57" w:type="dxa"/>
              <w:right w:w="85" w:type="dxa"/>
            </w:tcMar>
          </w:tcPr>
          <w:p w14:paraId="37036CAC" w14:textId="77777777" w:rsidR="0055738E" w:rsidRPr="006F33DF" w:rsidRDefault="0055738E" w:rsidP="0055738E">
            <w:pPr>
              <w:pStyle w:val="afffff6"/>
              <w:jc w:val="left"/>
            </w:pPr>
            <w:r w:rsidRPr="006F33DF">
              <w:t>Estimated resync end time</w:t>
            </w:r>
          </w:p>
        </w:tc>
        <w:tc>
          <w:tcPr>
            <w:tcW w:w="6861" w:type="dxa"/>
            <w:tcMar>
              <w:top w:w="57" w:type="dxa"/>
              <w:left w:w="85" w:type="dxa"/>
              <w:bottom w:w="57" w:type="dxa"/>
              <w:right w:w="85" w:type="dxa"/>
            </w:tcMar>
          </w:tcPr>
          <w:p w14:paraId="196CE41E" w14:textId="77777777" w:rsidR="0055738E" w:rsidRPr="006F33DF" w:rsidRDefault="0055738E" w:rsidP="0055738E">
            <w:pPr>
              <w:pStyle w:val="aff8"/>
              <w:rPr>
                <w:lang w:val="ru-RU"/>
              </w:rPr>
            </w:pPr>
            <w:r>
              <w:rPr>
                <w:lang w:val="ru-RU"/>
              </w:rPr>
              <w:t>В</w:t>
            </w:r>
            <w:r w:rsidRPr="006F33DF">
              <w:rPr>
                <w:lang w:val="ru-RU"/>
              </w:rPr>
              <w:t xml:space="preserve"> режиме </w:t>
            </w:r>
            <w:r w:rsidRPr="00C0326C">
              <w:rPr>
                <w:rStyle w:val="afffff7"/>
              </w:rPr>
              <w:t>resynchronization</w:t>
            </w:r>
            <w:r>
              <w:rPr>
                <w:lang w:val="ru-RU"/>
              </w:rPr>
              <w:t xml:space="preserve"> расчё</w:t>
            </w:r>
            <w:r w:rsidRPr="006F33DF">
              <w:rPr>
                <w:lang w:val="ru-RU"/>
              </w:rPr>
              <w:t>тное время для завершения</w:t>
            </w:r>
            <w:r>
              <w:rPr>
                <w:lang w:val="ru-RU"/>
              </w:rPr>
              <w:t>.</w:t>
            </w:r>
          </w:p>
        </w:tc>
      </w:tr>
      <w:tr w:rsidR="0055738E" w:rsidRPr="00C0326C" w14:paraId="5C111D5F" w14:textId="77777777" w:rsidTr="0055738E">
        <w:tc>
          <w:tcPr>
            <w:tcW w:w="2483" w:type="dxa"/>
            <w:tcMar>
              <w:top w:w="57" w:type="dxa"/>
              <w:left w:w="85" w:type="dxa"/>
              <w:bottom w:w="57" w:type="dxa"/>
              <w:right w:w="85" w:type="dxa"/>
            </w:tcMar>
          </w:tcPr>
          <w:p w14:paraId="787ED5AB" w14:textId="77777777" w:rsidR="0055738E" w:rsidRPr="006F33DF" w:rsidRDefault="0055738E" w:rsidP="0055738E">
            <w:pPr>
              <w:pStyle w:val="afffff6"/>
              <w:jc w:val="left"/>
            </w:pPr>
            <w:r w:rsidRPr="00671567">
              <w:t>File postmaster.pid</w:t>
            </w:r>
          </w:p>
        </w:tc>
        <w:tc>
          <w:tcPr>
            <w:tcW w:w="6861" w:type="dxa"/>
            <w:tcMar>
              <w:top w:w="57" w:type="dxa"/>
              <w:left w:w="85" w:type="dxa"/>
              <w:bottom w:w="57" w:type="dxa"/>
              <w:right w:w="85" w:type="dxa"/>
            </w:tcMar>
          </w:tcPr>
          <w:p w14:paraId="34D7F650" w14:textId="77777777" w:rsidR="0055738E" w:rsidRPr="00C0326C" w:rsidRDefault="0055738E" w:rsidP="0055738E">
            <w:pPr>
              <w:pStyle w:val="aff8"/>
              <w:rPr>
                <w:lang w:val="ru-RU"/>
              </w:rPr>
            </w:pPr>
            <w:r>
              <w:rPr>
                <w:lang w:val="ru-RU"/>
              </w:rPr>
              <w:t>С</w:t>
            </w:r>
            <w:r w:rsidRPr="00671567">
              <w:rPr>
                <w:lang w:val="ru-RU"/>
              </w:rPr>
              <w:t>татус</w:t>
            </w:r>
            <w:r w:rsidRPr="00C0326C">
              <w:rPr>
                <w:lang w:val="ru-RU"/>
              </w:rPr>
              <w:t xml:space="preserve"> </w:t>
            </w:r>
            <w:r w:rsidRPr="00671567">
              <w:rPr>
                <w:lang w:val="ru-RU"/>
              </w:rPr>
              <w:t>файла</w:t>
            </w:r>
            <w:r w:rsidRPr="00C0326C">
              <w:rPr>
                <w:lang w:val="ru-RU"/>
              </w:rPr>
              <w:t xml:space="preserve"> </w:t>
            </w:r>
            <w:r w:rsidRPr="00671567">
              <w:rPr>
                <w:lang w:val="ru-RU"/>
              </w:rPr>
              <w:t>блокировки</w:t>
            </w:r>
            <w:r w:rsidRPr="00C0326C">
              <w:rPr>
                <w:lang w:val="ru-RU"/>
              </w:rPr>
              <w:t xml:space="preserve"> </w:t>
            </w:r>
            <w:r w:rsidRPr="00C0326C">
              <w:rPr>
                <w:rStyle w:val="afffff7"/>
              </w:rPr>
              <w:t>postmaster</w:t>
            </w:r>
            <w:r w:rsidRPr="00C0326C">
              <w:rPr>
                <w:rStyle w:val="afffff7"/>
                <w:lang w:val="ru-RU"/>
              </w:rPr>
              <w:t>.</w:t>
            </w:r>
            <w:r w:rsidRPr="00C0326C">
              <w:rPr>
                <w:rStyle w:val="afffff7"/>
              </w:rPr>
              <w:t>pid</w:t>
            </w:r>
            <w:r w:rsidRPr="00C0326C">
              <w:rPr>
                <w:lang w:val="ru-RU"/>
              </w:rPr>
              <w:t xml:space="preserve">: </w:t>
            </w:r>
            <w:r w:rsidRPr="00C0326C">
              <w:rPr>
                <w:rStyle w:val="afffff7"/>
              </w:rPr>
              <w:t>found</w:t>
            </w:r>
            <w:r w:rsidRPr="00C0326C">
              <w:rPr>
                <w:lang w:val="ru-RU"/>
              </w:rPr>
              <w:t xml:space="preserve"> или </w:t>
            </w:r>
            <w:r w:rsidRPr="00C0326C">
              <w:rPr>
                <w:rStyle w:val="afffff7"/>
              </w:rPr>
              <w:t>missing</w:t>
            </w:r>
            <w:r w:rsidRPr="00C0326C">
              <w:rPr>
                <w:lang w:val="ru-RU"/>
              </w:rPr>
              <w:t>.</w:t>
            </w:r>
          </w:p>
        </w:tc>
      </w:tr>
      <w:tr w:rsidR="0055738E" w:rsidRPr="000749E2" w14:paraId="76A25C71" w14:textId="77777777" w:rsidTr="0055738E">
        <w:tc>
          <w:tcPr>
            <w:tcW w:w="2483" w:type="dxa"/>
            <w:tcMar>
              <w:top w:w="57" w:type="dxa"/>
              <w:left w:w="85" w:type="dxa"/>
              <w:bottom w:w="57" w:type="dxa"/>
              <w:right w:w="85" w:type="dxa"/>
            </w:tcMar>
          </w:tcPr>
          <w:p w14:paraId="17A0BC33" w14:textId="77777777" w:rsidR="0055738E" w:rsidRPr="00AF2340" w:rsidRDefault="0055738E" w:rsidP="0055738E">
            <w:pPr>
              <w:pStyle w:val="afffff6"/>
              <w:jc w:val="left"/>
              <w:rPr>
                <w:lang w:val="en-US"/>
              </w:rPr>
            </w:pPr>
            <w:r w:rsidRPr="00AF2340">
              <w:rPr>
                <w:lang w:val="en-US"/>
              </w:rPr>
              <w:lastRenderedPageBreak/>
              <w:t>PID from postmaster.pid file</w:t>
            </w:r>
          </w:p>
        </w:tc>
        <w:tc>
          <w:tcPr>
            <w:tcW w:w="6861" w:type="dxa"/>
            <w:tcMar>
              <w:top w:w="57" w:type="dxa"/>
              <w:left w:w="85" w:type="dxa"/>
              <w:bottom w:w="57" w:type="dxa"/>
              <w:right w:w="85" w:type="dxa"/>
            </w:tcMar>
          </w:tcPr>
          <w:p w14:paraId="0C60BF95" w14:textId="77777777" w:rsidR="0055738E" w:rsidRPr="00AF2340" w:rsidRDefault="0055738E" w:rsidP="0055738E">
            <w:pPr>
              <w:pStyle w:val="aff8"/>
            </w:pPr>
            <w:r w:rsidRPr="00671567">
              <w:t>PID</w:t>
            </w:r>
            <w:r w:rsidRPr="00AF2340">
              <w:t xml:space="preserve">, </w:t>
            </w:r>
            <w:r w:rsidRPr="00C0326C">
              <w:rPr>
                <w:lang w:val="ru-RU"/>
              </w:rPr>
              <w:t>найде</w:t>
            </w:r>
            <w:r>
              <w:rPr>
                <w:lang w:val="ru-RU"/>
              </w:rPr>
              <w:t>н</w:t>
            </w:r>
            <w:r w:rsidRPr="00C0326C">
              <w:rPr>
                <w:lang w:val="ru-RU"/>
              </w:rPr>
              <w:t>н</w:t>
            </w:r>
            <w:r>
              <w:rPr>
                <w:lang w:val="ru-RU"/>
              </w:rPr>
              <w:t>ый</w:t>
            </w:r>
            <w:r w:rsidRPr="00AF2340">
              <w:t xml:space="preserve"> </w:t>
            </w:r>
            <w:r w:rsidRPr="00C0326C">
              <w:rPr>
                <w:lang w:val="ru-RU"/>
              </w:rPr>
              <w:t>в</w:t>
            </w:r>
            <w:r w:rsidRPr="00AF2340">
              <w:t xml:space="preserve"> </w:t>
            </w:r>
            <w:r w:rsidRPr="00C0326C">
              <w:rPr>
                <w:lang w:val="ru-RU"/>
              </w:rPr>
              <w:t>файле</w:t>
            </w:r>
            <w:r w:rsidRPr="00AF2340">
              <w:t xml:space="preserve"> </w:t>
            </w:r>
            <w:r w:rsidRPr="00C0326C">
              <w:rPr>
                <w:rStyle w:val="afffff7"/>
              </w:rPr>
              <w:t>postmaster</w:t>
            </w:r>
            <w:r w:rsidRPr="00AF2340">
              <w:rPr>
                <w:rStyle w:val="afffff7"/>
              </w:rPr>
              <w:t>.</w:t>
            </w:r>
            <w:r w:rsidRPr="00C0326C">
              <w:rPr>
                <w:rStyle w:val="afffff7"/>
              </w:rPr>
              <w:t>pid</w:t>
            </w:r>
            <w:r w:rsidRPr="00AF2340">
              <w:t>.</w:t>
            </w:r>
          </w:p>
        </w:tc>
      </w:tr>
      <w:tr w:rsidR="0055738E" w:rsidRPr="00671567" w14:paraId="3D0F122D" w14:textId="77777777" w:rsidTr="0055738E">
        <w:tc>
          <w:tcPr>
            <w:tcW w:w="2483" w:type="dxa"/>
            <w:tcMar>
              <w:top w:w="57" w:type="dxa"/>
              <w:left w:w="85" w:type="dxa"/>
              <w:bottom w:w="57" w:type="dxa"/>
              <w:right w:w="85" w:type="dxa"/>
            </w:tcMar>
          </w:tcPr>
          <w:p w14:paraId="4DC1466C" w14:textId="77777777" w:rsidR="0055738E" w:rsidRPr="00671567" w:rsidRDefault="0055738E" w:rsidP="0055738E">
            <w:pPr>
              <w:pStyle w:val="afffff6"/>
              <w:jc w:val="left"/>
            </w:pPr>
            <w:r w:rsidRPr="00671567">
              <w:t>Lock files in /tmp</w:t>
            </w:r>
          </w:p>
        </w:tc>
        <w:tc>
          <w:tcPr>
            <w:tcW w:w="6861" w:type="dxa"/>
            <w:tcMar>
              <w:top w:w="57" w:type="dxa"/>
              <w:left w:w="85" w:type="dxa"/>
              <w:bottom w:w="57" w:type="dxa"/>
              <w:right w:w="85" w:type="dxa"/>
            </w:tcMar>
          </w:tcPr>
          <w:p w14:paraId="0AB78251" w14:textId="77777777" w:rsidR="0055738E" w:rsidRPr="00671567" w:rsidRDefault="0055738E" w:rsidP="0055738E">
            <w:pPr>
              <w:pStyle w:val="aff8"/>
              <w:rPr>
                <w:lang w:val="ru-RU"/>
              </w:rPr>
            </w:pPr>
            <w:r>
              <w:rPr>
                <w:lang w:val="ru-RU"/>
              </w:rPr>
              <w:t>Ф</w:t>
            </w:r>
            <w:r w:rsidRPr="00671567">
              <w:rPr>
                <w:lang w:val="ru-RU"/>
              </w:rPr>
              <w:t xml:space="preserve">айл блокировки порта сегмента для его процесса </w:t>
            </w:r>
            <w:r w:rsidRPr="00C0326C">
              <w:rPr>
                <w:rStyle w:val="afffff7"/>
              </w:rPr>
              <w:t>postgres</w:t>
            </w:r>
            <w:r>
              <w:rPr>
                <w:lang w:val="ru-RU"/>
              </w:rPr>
              <w:t xml:space="preserve"> создаётся в </w:t>
            </w:r>
            <w:r w:rsidRPr="00AF2340">
              <w:rPr>
                <w:rStyle w:val="afffff7"/>
                <w:lang w:val="ru-RU"/>
              </w:rPr>
              <w:t>/</w:t>
            </w:r>
            <w:r w:rsidRPr="00C0326C">
              <w:rPr>
                <w:rStyle w:val="afffff7"/>
              </w:rPr>
              <w:t>tmp</w:t>
            </w:r>
            <w:r w:rsidRPr="00671567">
              <w:rPr>
                <w:lang w:val="ru-RU"/>
              </w:rPr>
              <w:t xml:space="preserve"> (файл удаляется, когда сегмент завершает работу)</w:t>
            </w:r>
            <w:r>
              <w:rPr>
                <w:lang w:val="ru-RU"/>
              </w:rPr>
              <w:t>.</w:t>
            </w:r>
          </w:p>
        </w:tc>
      </w:tr>
      <w:tr w:rsidR="0055738E" w:rsidRPr="00671567" w14:paraId="47235B8F" w14:textId="77777777" w:rsidTr="0055738E">
        <w:tc>
          <w:tcPr>
            <w:tcW w:w="2483" w:type="dxa"/>
            <w:tcMar>
              <w:top w:w="57" w:type="dxa"/>
              <w:left w:w="85" w:type="dxa"/>
              <w:bottom w:w="57" w:type="dxa"/>
              <w:right w:w="85" w:type="dxa"/>
            </w:tcMar>
          </w:tcPr>
          <w:p w14:paraId="06391D65" w14:textId="77777777" w:rsidR="0055738E" w:rsidRPr="00671567" w:rsidRDefault="0055738E" w:rsidP="0055738E">
            <w:pPr>
              <w:pStyle w:val="afffff6"/>
              <w:jc w:val="left"/>
            </w:pPr>
            <w:r w:rsidRPr="00671567">
              <w:t>Active PID</w:t>
            </w:r>
          </w:p>
        </w:tc>
        <w:tc>
          <w:tcPr>
            <w:tcW w:w="6861" w:type="dxa"/>
            <w:tcMar>
              <w:top w:w="57" w:type="dxa"/>
              <w:left w:w="85" w:type="dxa"/>
              <w:bottom w:w="57" w:type="dxa"/>
              <w:right w:w="85" w:type="dxa"/>
            </w:tcMar>
          </w:tcPr>
          <w:p w14:paraId="58296563" w14:textId="77777777" w:rsidR="0055738E" w:rsidRDefault="0055738E" w:rsidP="0055738E">
            <w:pPr>
              <w:pStyle w:val="aff8"/>
              <w:rPr>
                <w:lang w:val="ru-RU"/>
              </w:rPr>
            </w:pPr>
            <w:r>
              <w:rPr>
                <w:lang w:val="ru-RU"/>
              </w:rPr>
              <w:t>И</w:t>
            </w:r>
            <w:r w:rsidRPr="00671567">
              <w:rPr>
                <w:lang w:val="ru-RU"/>
              </w:rPr>
              <w:t>дентификатор активного процесса сегмента</w:t>
            </w:r>
            <w:r>
              <w:rPr>
                <w:lang w:val="ru-RU"/>
              </w:rPr>
              <w:t>.</w:t>
            </w:r>
          </w:p>
        </w:tc>
      </w:tr>
      <w:tr w:rsidR="0055738E" w:rsidRPr="00671567" w14:paraId="686B216E" w14:textId="77777777" w:rsidTr="0055738E">
        <w:tc>
          <w:tcPr>
            <w:tcW w:w="2483" w:type="dxa"/>
            <w:tcMar>
              <w:top w:w="57" w:type="dxa"/>
              <w:left w:w="85" w:type="dxa"/>
              <w:bottom w:w="57" w:type="dxa"/>
              <w:right w:w="85" w:type="dxa"/>
            </w:tcMar>
          </w:tcPr>
          <w:p w14:paraId="327C5990" w14:textId="77777777" w:rsidR="0055738E" w:rsidRPr="00671567" w:rsidRDefault="0055738E" w:rsidP="0055738E">
            <w:pPr>
              <w:pStyle w:val="afffff6"/>
              <w:jc w:val="left"/>
            </w:pPr>
            <w:r w:rsidRPr="00671567">
              <w:t>Master reports status as</w:t>
            </w:r>
          </w:p>
        </w:tc>
        <w:tc>
          <w:tcPr>
            <w:tcW w:w="6861" w:type="dxa"/>
            <w:tcMar>
              <w:top w:w="57" w:type="dxa"/>
              <w:left w:w="85" w:type="dxa"/>
              <w:bottom w:w="57" w:type="dxa"/>
              <w:right w:w="85" w:type="dxa"/>
            </w:tcMar>
          </w:tcPr>
          <w:p w14:paraId="6784B044" w14:textId="77777777" w:rsidR="0055738E" w:rsidRPr="00671567" w:rsidRDefault="0055738E" w:rsidP="0055738E">
            <w:pPr>
              <w:pStyle w:val="aff8"/>
              <w:rPr>
                <w:lang w:val="ru-RU"/>
              </w:rPr>
            </w:pPr>
            <w:r>
              <w:rPr>
                <w:lang w:val="ru-RU"/>
              </w:rPr>
              <w:t>С</w:t>
            </w:r>
            <w:r w:rsidRPr="00671567">
              <w:rPr>
                <w:lang w:val="ru-RU"/>
              </w:rPr>
              <w:t xml:space="preserve">татус сегмента, как указано в системном каталоге: </w:t>
            </w:r>
            <w:r w:rsidRPr="00C0326C">
              <w:rPr>
                <w:rStyle w:val="afffff7"/>
              </w:rPr>
              <w:t>up</w:t>
            </w:r>
            <w:r w:rsidRPr="00671567">
              <w:rPr>
                <w:lang w:val="ru-RU"/>
              </w:rPr>
              <w:t xml:space="preserve"> или </w:t>
            </w:r>
            <w:r w:rsidRPr="00C0326C">
              <w:rPr>
                <w:rStyle w:val="afffff7"/>
              </w:rPr>
              <w:t>down</w:t>
            </w:r>
            <w:r w:rsidRPr="00671567">
              <w:rPr>
                <w:lang w:val="ru-RU"/>
              </w:rPr>
              <w:t>.</w:t>
            </w:r>
          </w:p>
        </w:tc>
      </w:tr>
      <w:tr w:rsidR="0055738E" w:rsidRPr="00671567" w14:paraId="2848518D" w14:textId="77777777" w:rsidTr="0055738E">
        <w:tc>
          <w:tcPr>
            <w:tcW w:w="2483" w:type="dxa"/>
            <w:tcMar>
              <w:top w:w="57" w:type="dxa"/>
              <w:left w:w="85" w:type="dxa"/>
              <w:bottom w:w="57" w:type="dxa"/>
              <w:right w:w="85" w:type="dxa"/>
            </w:tcMar>
          </w:tcPr>
          <w:p w14:paraId="70EE550C" w14:textId="77777777" w:rsidR="0055738E" w:rsidRPr="00671567" w:rsidRDefault="0055738E" w:rsidP="0055738E">
            <w:pPr>
              <w:pStyle w:val="afffff6"/>
              <w:jc w:val="left"/>
            </w:pPr>
            <w:r w:rsidRPr="00671567">
              <w:t>Database status</w:t>
            </w:r>
          </w:p>
        </w:tc>
        <w:tc>
          <w:tcPr>
            <w:tcW w:w="6861" w:type="dxa"/>
            <w:tcMar>
              <w:top w:w="57" w:type="dxa"/>
              <w:left w:w="85" w:type="dxa"/>
              <w:bottom w:w="57" w:type="dxa"/>
              <w:right w:w="85" w:type="dxa"/>
            </w:tcMar>
          </w:tcPr>
          <w:p w14:paraId="02419045" w14:textId="2BAF637C" w:rsidR="0055738E" w:rsidRDefault="0055738E" w:rsidP="0055738E">
            <w:pPr>
              <w:pStyle w:val="aff8"/>
              <w:rPr>
                <w:lang w:val="ru-RU"/>
              </w:rPr>
            </w:pPr>
            <w:r>
              <w:rPr>
                <w:lang w:val="ru-RU"/>
              </w:rPr>
              <w:t>С</w:t>
            </w:r>
            <w:r w:rsidRPr="008C7F62">
              <w:rPr>
                <w:lang w:val="ru-RU"/>
              </w:rPr>
              <w:t xml:space="preserve">татус </w:t>
            </w:r>
            <w:r w:rsidR="002C3408">
              <w:rPr>
                <w:lang w:val="ru-RU"/>
              </w:rPr>
              <w:t>RT.Warehouse</w:t>
            </w:r>
            <w:r w:rsidRPr="00C0326C">
              <w:rPr>
                <w:lang w:val="ru-RU"/>
              </w:rPr>
              <w:t xml:space="preserve"> </w:t>
            </w:r>
            <w:r w:rsidRPr="008C7F62">
              <w:rPr>
                <w:lang w:val="ru-RU"/>
              </w:rPr>
              <w:t xml:space="preserve">для входящих запросов: </w:t>
            </w:r>
            <w:r w:rsidRPr="00C0326C">
              <w:rPr>
                <w:rStyle w:val="afffff7"/>
              </w:rPr>
              <w:t>up</w:t>
            </w:r>
            <w:r>
              <w:rPr>
                <w:lang w:val="ru-RU"/>
              </w:rPr>
              <w:t xml:space="preserve">, </w:t>
            </w:r>
            <w:r w:rsidRPr="00C0326C">
              <w:rPr>
                <w:rStyle w:val="afffff7"/>
              </w:rPr>
              <w:t>down</w:t>
            </w:r>
            <w:r>
              <w:rPr>
                <w:lang w:val="ru-RU"/>
              </w:rPr>
              <w:t>, или</w:t>
            </w:r>
            <w:r w:rsidRPr="008C7F62">
              <w:rPr>
                <w:lang w:val="ru-RU"/>
              </w:rPr>
              <w:t xml:space="preserve"> </w:t>
            </w:r>
            <w:r w:rsidRPr="00C0326C">
              <w:rPr>
                <w:rStyle w:val="afffff7"/>
              </w:rPr>
              <w:t>suspended</w:t>
            </w:r>
            <w:r>
              <w:rPr>
                <w:lang w:val="ru-RU"/>
              </w:rPr>
              <w:t xml:space="preserve">. Состояние </w:t>
            </w:r>
            <w:r w:rsidRPr="00C0326C">
              <w:rPr>
                <w:rStyle w:val="afffff7"/>
              </w:rPr>
              <w:t>suspended</w:t>
            </w:r>
            <w:r w:rsidRPr="008C7F62">
              <w:rPr>
                <w:lang w:val="ru-RU"/>
              </w:rPr>
              <w:t xml:space="preserve"> означает, что активность базы данных временно приостанавливается, пока сегмент переходит из одного состояния в другое.</w:t>
            </w:r>
          </w:p>
        </w:tc>
      </w:tr>
    </w:tbl>
    <w:p w14:paraId="796D67B0" w14:textId="77777777" w:rsidR="0055738E" w:rsidRPr="00671567" w:rsidRDefault="0055738E" w:rsidP="0055738E">
      <w:pPr>
        <w:pStyle w:val="afff1"/>
      </w:pPr>
      <w:r w:rsidRPr="008C7F62">
        <w:t xml:space="preserve">Следующие поля вывода сообщаются </w:t>
      </w:r>
      <w:r w:rsidRPr="00C0326C">
        <w:rPr>
          <w:rStyle w:val="afffff0"/>
        </w:rPr>
        <w:t>gpstate</w:t>
      </w:r>
      <w:r w:rsidRPr="00C0326C">
        <w:rPr>
          <w:rStyle w:val="afffff0"/>
          <w:lang w:val="ru-RU"/>
        </w:rPr>
        <w:t xml:space="preserve"> -</w:t>
      </w:r>
      <w:r w:rsidRPr="00C0326C">
        <w:rPr>
          <w:rStyle w:val="afffff0"/>
        </w:rPr>
        <w:t>f</w:t>
      </w:r>
      <w:r>
        <w:t xml:space="preserve"> для статуса резервного мастера</w:t>
      </w:r>
      <w:r w:rsidRPr="008C7F62">
        <w:t>:</w:t>
      </w:r>
    </w:p>
    <w:p w14:paraId="752FB722" w14:textId="418EB7D7" w:rsidR="0055738E" w:rsidRPr="00A7250C" w:rsidRDefault="0055738E" w:rsidP="0055738E">
      <w:pPr>
        <w:pStyle w:val="aff6"/>
      </w:pPr>
      <w:r w:rsidRPr="00624C80">
        <w:t xml:space="preserve">Таблица </w:t>
      </w:r>
      <w:fldSimple w:instr=" SEQ Таблица \* ARABIC ">
        <w:r w:rsidR="000D13AA">
          <w:rPr>
            <w:noProof/>
          </w:rPr>
          <w:t>58</w:t>
        </w:r>
      </w:fldSimple>
      <w:r w:rsidRPr="00624C80">
        <w:t xml:space="preserve"> </w:t>
      </w:r>
      <w:r w:rsidRPr="00624C80">
        <w:rPr>
          <w:rFonts w:cs="Times New Roman"/>
        </w:rPr>
        <w:t>—</w:t>
      </w:r>
      <w:r w:rsidRPr="00624C80">
        <w:t xml:space="preserve"> </w:t>
      </w:r>
      <w:r w:rsidRPr="0098384A">
        <w:t>Выходные данные gpstate</w:t>
      </w:r>
      <w:r>
        <w:t xml:space="preserve"> –</w:t>
      </w:r>
      <w:r>
        <w:rPr>
          <w:lang w:val="en-US"/>
        </w:rPr>
        <w:t>f</w:t>
      </w:r>
      <w:r w:rsidRPr="00C0326C">
        <w:t xml:space="preserve"> </w:t>
      </w:r>
      <w:r w:rsidRPr="0098384A">
        <w:t xml:space="preserve">для </w:t>
      </w:r>
      <w:r>
        <w:t>резервного мастера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24E78D0A" w14:textId="77777777" w:rsidTr="0055738E">
        <w:trPr>
          <w:trHeight w:val="454"/>
          <w:tblHeader/>
        </w:trPr>
        <w:tc>
          <w:tcPr>
            <w:tcW w:w="2483" w:type="dxa"/>
            <w:shd w:val="clear" w:color="auto" w:fill="7030A0"/>
            <w:tcMar>
              <w:top w:w="57" w:type="dxa"/>
              <w:left w:w="85" w:type="dxa"/>
              <w:bottom w:w="57" w:type="dxa"/>
              <w:right w:w="85" w:type="dxa"/>
            </w:tcMar>
          </w:tcPr>
          <w:p w14:paraId="42917848" w14:textId="77777777" w:rsidR="0055738E" w:rsidRPr="00BB4D23" w:rsidRDefault="0055738E" w:rsidP="0055738E">
            <w:pPr>
              <w:pStyle w:val="affa"/>
            </w:pPr>
            <w:r w:rsidRPr="007C3E26">
              <w:t>Выходные данные</w:t>
            </w:r>
          </w:p>
        </w:tc>
        <w:tc>
          <w:tcPr>
            <w:tcW w:w="6861" w:type="dxa"/>
            <w:shd w:val="clear" w:color="auto" w:fill="7030A0"/>
            <w:tcMar>
              <w:top w:w="57" w:type="dxa"/>
              <w:left w:w="85" w:type="dxa"/>
              <w:bottom w:w="57" w:type="dxa"/>
              <w:right w:w="85" w:type="dxa"/>
            </w:tcMar>
          </w:tcPr>
          <w:p w14:paraId="61C02F68" w14:textId="77777777" w:rsidR="0055738E" w:rsidRPr="00991D67" w:rsidRDefault="0055738E" w:rsidP="0055738E">
            <w:pPr>
              <w:pStyle w:val="affa"/>
            </w:pPr>
            <w:r>
              <w:t>Описание</w:t>
            </w:r>
          </w:p>
        </w:tc>
      </w:tr>
      <w:tr w:rsidR="0055738E" w:rsidRPr="00A7250C" w14:paraId="543B8CE4" w14:textId="77777777" w:rsidTr="0055738E">
        <w:tc>
          <w:tcPr>
            <w:tcW w:w="2483" w:type="dxa"/>
            <w:tcMar>
              <w:top w:w="57" w:type="dxa"/>
              <w:left w:w="85" w:type="dxa"/>
              <w:bottom w:w="57" w:type="dxa"/>
              <w:right w:w="85" w:type="dxa"/>
            </w:tcMar>
          </w:tcPr>
          <w:p w14:paraId="621A6D75" w14:textId="77777777" w:rsidR="0055738E" w:rsidRPr="00991D67" w:rsidRDefault="0055738E" w:rsidP="0055738E">
            <w:pPr>
              <w:pStyle w:val="afffff6"/>
              <w:jc w:val="left"/>
            </w:pPr>
            <w:r w:rsidRPr="0098384A">
              <w:t>Standby address</w:t>
            </w:r>
          </w:p>
        </w:tc>
        <w:tc>
          <w:tcPr>
            <w:tcW w:w="6861" w:type="dxa"/>
            <w:tcMar>
              <w:top w:w="57" w:type="dxa"/>
              <w:left w:w="85" w:type="dxa"/>
              <w:bottom w:w="57" w:type="dxa"/>
              <w:right w:w="85" w:type="dxa"/>
            </w:tcMar>
          </w:tcPr>
          <w:p w14:paraId="2AE5FD84" w14:textId="77777777" w:rsidR="0055738E" w:rsidRPr="00A7250C" w:rsidRDefault="0055738E" w:rsidP="0055738E">
            <w:pPr>
              <w:pStyle w:val="aff8"/>
              <w:rPr>
                <w:lang w:val="ru-RU"/>
              </w:rPr>
            </w:pPr>
            <w:r>
              <w:rPr>
                <w:lang w:val="ru-RU"/>
              </w:rPr>
              <w:t>И</w:t>
            </w:r>
            <w:r w:rsidRPr="0098384A">
              <w:rPr>
                <w:lang w:val="ru-RU"/>
              </w:rPr>
              <w:t>мя хоста резервного мастера</w:t>
            </w:r>
            <w:r>
              <w:rPr>
                <w:lang w:val="ru-RU"/>
              </w:rPr>
              <w:t>.</w:t>
            </w:r>
          </w:p>
        </w:tc>
      </w:tr>
      <w:tr w:rsidR="0055738E" w:rsidRPr="00A7250C" w14:paraId="456F4F3E" w14:textId="77777777" w:rsidTr="0055738E">
        <w:tc>
          <w:tcPr>
            <w:tcW w:w="2483" w:type="dxa"/>
            <w:tcMar>
              <w:top w:w="57" w:type="dxa"/>
              <w:left w:w="85" w:type="dxa"/>
              <w:bottom w:w="57" w:type="dxa"/>
              <w:right w:w="85" w:type="dxa"/>
            </w:tcMar>
          </w:tcPr>
          <w:p w14:paraId="0B98DBCD" w14:textId="77777777" w:rsidR="0055738E" w:rsidRPr="0098384A" w:rsidRDefault="0055738E" w:rsidP="0055738E">
            <w:pPr>
              <w:pStyle w:val="afffff6"/>
              <w:jc w:val="left"/>
            </w:pPr>
            <w:r w:rsidRPr="0098384A">
              <w:t>Standby data dir</w:t>
            </w:r>
          </w:p>
        </w:tc>
        <w:tc>
          <w:tcPr>
            <w:tcW w:w="6861" w:type="dxa"/>
            <w:tcMar>
              <w:top w:w="57" w:type="dxa"/>
              <w:left w:w="85" w:type="dxa"/>
              <w:bottom w:w="57" w:type="dxa"/>
              <w:right w:w="85" w:type="dxa"/>
            </w:tcMar>
          </w:tcPr>
          <w:p w14:paraId="0234FA34" w14:textId="77777777" w:rsidR="0055738E" w:rsidRDefault="0055738E" w:rsidP="0055738E">
            <w:pPr>
              <w:pStyle w:val="aff8"/>
              <w:rPr>
                <w:lang w:val="ru-RU"/>
              </w:rPr>
            </w:pPr>
            <w:r>
              <w:rPr>
                <w:lang w:val="ru-RU"/>
              </w:rPr>
              <w:t>Р</w:t>
            </w:r>
            <w:r w:rsidRPr="0098384A">
              <w:rPr>
                <w:lang w:val="ru-RU"/>
              </w:rPr>
              <w:t>асположение в файловой системе каталога данных</w:t>
            </w:r>
            <w:r w:rsidRPr="00C0326C">
              <w:rPr>
                <w:lang w:val="ru-RU"/>
              </w:rPr>
              <w:t xml:space="preserve"> </w:t>
            </w:r>
            <w:r>
              <w:rPr>
                <w:lang w:val="ru-RU"/>
              </w:rPr>
              <w:t>резервного мастера.</w:t>
            </w:r>
          </w:p>
        </w:tc>
      </w:tr>
      <w:tr w:rsidR="0055738E" w:rsidRPr="00A7250C" w14:paraId="1F9702B2" w14:textId="77777777" w:rsidTr="0055738E">
        <w:tc>
          <w:tcPr>
            <w:tcW w:w="2483" w:type="dxa"/>
            <w:tcMar>
              <w:top w:w="57" w:type="dxa"/>
              <w:left w:w="85" w:type="dxa"/>
              <w:bottom w:w="57" w:type="dxa"/>
              <w:right w:w="85" w:type="dxa"/>
            </w:tcMar>
          </w:tcPr>
          <w:p w14:paraId="5A3FD9C3" w14:textId="77777777" w:rsidR="0055738E" w:rsidRPr="0098384A" w:rsidRDefault="0055738E" w:rsidP="0055738E">
            <w:pPr>
              <w:pStyle w:val="afffff6"/>
              <w:jc w:val="left"/>
            </w:pPr>
            <w:r w:rsidRPr="0098384A">
              <w:t>Standby port</w:t>
            </w:r>
          </w:p>
        </w:tc>
        <w:tc>
          <w:tcPr>
            <w:tcW w:w="6861" w:type="dxa"/>
            <w:tcMar>
              <w:top w:w="57" w:type="dxa"/>
              <w:left w:w="85" w:type="dxa"/>
              <w:bottom w:w="57" w:type="dxa"/>
              <w:right w:w="85" w:type="dxa"/>
            </w:tcMar>
          </w:tcPr>
          <w:p w14:paraId="5E91EF52" w14:textId="77777777" w:rsidR="0055738E" w:rsidRDefault="0055738E" w:rsidP="0055738E">
            <w:pPr>
              <w:pStyle w:val="aff8"/>
              <w:rPr>
                <w:lang w:val="ru-RU"/>
              </w:rPr>
            </w:pPr>
            <w:r>
              <w:rPr>
                <w:lang w:val="ru-RU"/>
              </w:rPr>
              <w:t>П</w:t>
            </w:r>
            <w:r w:rsidRPr="0098384A">
              <w:rPr>
                <w:lang w:val="ru-RU"/>
              </w:rPr>
              <w:t>орт процесса прослушивателя базы данных postgres</w:t>
            </w:r>
            <w:r>
              <w:rPr>
                <w:lang w:val="ru-RU"/>
              </w:rPr>
              <w:t xml:space="preserve"> резервного мастера.</w:t>
            </w:r>
          </w:p>
        </w:tc>
      </w:tr>
      <w:tr w:rsidR="0055738E" w:rsidRPr="00A7250C" w14:paraId="4A7F458A" w14:textId="77777777" w:rsidTr="0055738E">
        <w:tc>
          <w:tcPr>
            <w:tcW w:w="2483" w:type="dxa"/>
            <w:tcMar>
              <w:top w:w="57" w:type="dxa"/>
              <w:left w:w="85" w:type="dxa"/>
              <w:bottom w:w="57" w:type="dxa"/>
              <w:right w:w="85" w:type="dxa"/>
            </w:tcMar>
          </w:tcPr>
          <w:p w14:paraId="7F4F1B56" w14:textId="77777777" w:rsidR="0055738E" w:rsidRPr="0098384A" w:rsidRDefault="0055738E" w:rsidP="0055738E">
            <w:pPr>
              <w:pStyle w:val="afffff6"/>
              <w:jc w:val="left"/>
            </w:pPr>
            <w:r w:rsidRPr="0098384A">
              <w:t>Standby PID</w:t>
            </w:r>
          </w:p>
        </w:tc>
        <w:tc>
          <w:tcPr>
            <w:tcW w:w="6861" w:type="dxa"/>
            <w:tcMar>
              <w:top w:w="57" w:type="dxa"/>
              <w:left w:w="85" w:type="dxa"/>
              <w:bottom w:w="57" w:type="dxa"/>
              <w:right w:w="85" w:type="dxa"/>
            </w:tcMar>
          </w:tcPr>
          <w:p w14:paraId="18D8A6AF" w14:textId="77777777" w:rsidR="0055738E" w:rsidRDefault="0055738E" w:rsidP="0055738E">
            <w:pPr>
              <w:pStyle w:val="aff8"/>
              <w:rPr>
                <w:lang w:val="ru-RU"/>
              </w:rPr>
            </w:pPr>
            <w:r w:rsidRPr="0098384A">
              <w:rPr>
                <w:lang w:val="ru-RU"/>
              </w:rPr>
              <w:t>ID процесса резервного мастера</w:t>
            </w:r>
            <w:r>
              <w:rPr>
                <w:lang w:val="ru-RU"/>
              </w:rPr>
              <w:t>.</w:t>
            </w:r>
          </w:p>
        </w:tc>
      </w:tr>
      <w:tr w:rsidR="0055738E" w:rsidRPr="00A7250C" w14:paraId="463E673E" w14:textId="77777777" w:rsidTr="0055738E">
        <w:tc>
          <w:tcPr>
            <w:tcW w:w="2483" w:type="dxa"/>
            <w:tcMar>
              <w:top w:w="57" w:type="dxa"/>
              <w:left w:w="85" w:type="dxa"/>
              <w:bottom w:w="57" w:type="dxa"/>
              <w:right w:w="85" w:type="dxa"/>
            </w:tcMar>
          </w:tcPr>
          <w:p w14:paraId="0F9BA14B" w14:textId="77777777" w:rsidR="0055738E" w:rsidRPr="0098384A" w:rsidRDefault="0055738E" w:rsidP="0055738E">
            <w:pPr>
              <w:pStyle w:val="afffff6"/>
              <w:jc w:val="left"/>
            </w:pPr>
            <w:r w:rsidRPr="0098384A">
              <w:t>Standby status</w:t>
            </w:r>
          </w:p>
        </w:tc>
        <w:tc>
          <w:tcPr>
            <w:tcW w:w="6861" w:type="dxa"/>
            <w:tcMar>
              <w:top w:w="57" w:type="dxa"/>
              <w:left w:w="85" w:type="dxa"/>
              <w:bottom w:w="57" w:type="dxa"/>
              <w:right w:w="85" w:type="dxa"/>
            </w:tcMar>
          </w:tcPr>
          <w:p w14:paraId="60876BC6" w14:textId="77777777" w:rsidR="0055738E" w:rsidRPr="0098384A" w:rsidRDefault="0055738E" w:rsidP="0055738E">
            <w:pPr>
              <w:pStyle w:val="aff8"/>
              <w:rPr>
                <w:lang w:val="ru-RU"/>
              </w:rPr>
            </w:pPr>
            <w:r>
              <w:rPr>
                <w:lang w:val="ru-RU"/>
              </w:rPr>
              <w:t>С</w:t>
            </w:r>
            <w:r w:rsidRPr="0098384A">
              <w:rPr>
                <w:lang w:val="ru-RU"/>
              </w:rPr>
              <w:t xml:space="preserve">остояние резервного мастера: </w:t>
            </w:r>
            <w:r w:rsidRPr="00C0326C">
              <w:rPr>
                <w:rStyle w:val="afffff7"/>
              </w:rPr>
              <w:t>standby</w:t>
            </w:r>
            <w:r w:rsidRPr="00AF2340">
              <w:rPr>
                <w:rStyle w:val="afffff7"/>
                <w:lang w:val="ru-RU"/>
              </w:rPr>
              <w:t xml:space="preserve"> </w:t>
            </w:r>
            <w:r w:rsidRPr="00C0326C">
              <w:rPr>
                <w:rStyle w:val="afffff7"/>
              </w:rPr>
              <w:t>host</w:t>
            </w:r>
            <w:r w:rsidRPr="00AF2340">
              <w:rPr>
                <w:rStyle w:val="afffff7"/>
                <w:lang w:val="ru-RU"/>
              </w:rPr>
              <w:t xml:space="preserve"> </w:t>
            </w:r>
            <w:r w:rsidRPr="00C0326C">
              <w:rPr>
                <w:rStyle w:val="afffff7"/>
              </w:rPr>
              <w:t>passive</w:t>
            </w:r>
            <w:r>
              <w:rPr>
                <w:lang w:val="ru-RU"/>
              </w:rPr>
              <w:t>.</w:t>
            </w:r>
          </w:p>
        </w:tc>
      </w:tr>
      <w:tr w:rsidR="0055738E" w:rsidRPr="00A7250C" w14:paraId="2B547224" w14:textId="77777777" w:rsidTr="0055738E">
        <w:tc>
          <w:tcPr>
            <w:tcW w:w="2483" w:type="dxa"/>
            <w:tcMar>
              <w:top w:w="57" w:type="dxa"/>
              <w:left w:w="85" w:type="dxa"/>
              <w:bottom w:w="57" w:type="dxa"/>
              <w:right w:w="85" w:type="dxa"/>
            </w:tcMar>
          </w:tcPr>
          <w:p w14:paraId="630B86F8" w14:textId="77777777" w:rsidR="0055738E" w:rsidRPr="0098384A" w:rsidRDefault="0055738E" w:rsidP="0055738E">
            <w:pPr>
              <w:pStyle w:val="afffff6"/>
              <w:jc w:val="left"/>
            </w:pPr>
            <w:r w:rsidRPr="0098384A">
              <w:t>WAL Sender State</w:t>
            </w:r>
          </w:p>
        </w:tc>
        <w:tc>
          <w:tcPr>
            <w:tcW w:w="6861" w:type="dxa"/>
            <w:tcMar>
              <w:top w:w="57" w:type="dxa"/>
              <w:left w:w="85" w:type="dxa"/>
              <w:bottom w:w="57" w:type="dxa"/>
              <w:right w:w="85" w:type="dxa"/>
            </w:tcMar>
          </w:tcPr>
          <w:p w14:paraId="4C45C2F1" w14:textId="77777777" w:rsidR="0055738E" w:rsidRDefault="0055738E" w:rsidP="0055738E">
            <w:pPr>
              <w:pStyle w:val="aff8"/>
              <w:rPr>
                <w:lang w:val="ru-RU"/>
              </w:rPr>
            </w:pPr>
            <w:r>
              <w:rPr>
                <w:lang w:val="ru-RU"/>
              </w:rPr>
              <w:t>С</w:t>
            </w:r>
            <w:r w:rsidRPr="0098384A">
              <w:rPr>
                <w:lang w:val="ru-RU"/>
              </w:rPr>
              <w:t xml:space="preserve">остояние потоковой передачи журнала предзаписи (WAL): </w:t>
            </w:r>
            <w:r w:rsidRPr="00C0326C">
              <w:rPr>
                <w:rStyle w:val="afffff7"/>
              </w:rPr>
              <w:t>streaming</w:t>
            </w:r>
            <w:r w:rsidRPr="0098384A">
              <w:rPr>
                <w:lang w:val="ru-RU"/>
              </w:rPr>
              <w:t xml:space="preserve">, </w:t>
            </w:r>
            <w:r w:rsidRPr="00C0326C">
              <w:rPr>
                <w:rStyle w:val="afffff7"/>
              </w:rPr>
              <w:t>startup</w:t>
            </w:r>
            <w:r w:rsidRPr="0098384A">
              <w:rPr>
                <w:lang w:val="ru-RU"/>
              </w:rPr>
              <w:t>,</w:t>
            </w:r>
            <w:r w:rsidRPr="00C0326C">
              <w:rPr>
                <w:lang w:val="ru-RU"/>
              </w:rPr>
              <w:t xml:space="preserve"> </w:t>
            </w:r>
            <w:r w:rsidRPr="00C0326C">
              <w:rPr>
                <w:rStyle w:val="afffff7"/>
              </w:rPr>
              <w:t>backup</w:t>
            </w:r>
            <w:r w:rsidRPr="0098384A">
              <w:rPr>
                <w:lang w:val="ru-RU"/>
              </w:rPr>
              <w:t xml:space="preserve">, </w:t>
            </w:r>
            <w:r w:rsidRPr="00C0326C">
              <w:rPr>
                <w:rStyle w:val="afffff7"/>
              </w:rPr>
              <w:t>catchup</w:t>
            </w:r>
            <w:r>
              <w:rPr>
                <w:lang w:val="ru-RU"/>
              </w:rPr>
              <w:t>.</w:t>
            </w:r>
          </w:p>
        </w:tc>
      </w:tr>
      <w:tr w:rsidR="0055738E" w:rsidRPr="00A7250C" w14:paraId="6DD0B494" w14:textId="77777777" w:rsidTr="0055738E">
        <w:tc>
          <w:tcPr>
            <w:tcW w:w="2483" w:type="dxa"/>
            <w:tcMar>
              <w:top w:w="57" w:type="dxa"/>
              <w:left w:w="85" w:type="dxa"/>
              <w:bottom w:w="57" w:type="dxa"/>
              <w:right w:w="85" w:type="dxa"/>
            </w:tcMar>
          </w:tcPr>
          <w:p w14:paraId="61AB99B4" w14:textId="77777777" w:rsidR="0055738E" w:rsidRPr="0098384A" w:rsidRDefault="0055738E" w:rsidP="0055738E">
            <w:pPr>
              <w:pStyle w:val="afffff6"/>
              <w:jc w:val="left"/>
            </w:pPr>
            <w:r w:rsidRPr="0098384A">
              <w:t>Sync state</w:t>
            </w:r>
          </w:p>
        </w:tc>
        <w:tc>
          <w:tcPr>
            <w:tcW w:w="6861" w:type="dxa"/>
            <w:tcMar>
              <w:top w:w="57" w:type="dxa"/>
              <w:left w:w="85" w:type="dxa"/>
              <w:bottom w:w="57" w:type="dxa"/>
              <w:right w:w="85" w:type="dxa"/>
            </w:tcMar>
          </w:tcPr>
          <w:p w14:paraId="0F348B4D" w14:textId="77777777" w:rsidR="0055738E" w:rsidRDefault="0055738E" w:rsidP="0055738E">
            <w:pPr>
              <w:pStyle w:val="aff8"/>
              <w:rPr>
                <w:lang w:val="ru-RU"/>
              </w:rPr>
            </w:pPr>
            <w:r w:rsidRPr="0098384A">
              <w:rPr>
                <w:lang w:val="ru-RU"/>
              </w:rPr>
              <w:t xml:space="preserve">Состояние синхронизации отправителя WAL: </w:t>
            </w:r>
            <w:r w:rsidRPr="00941BB5">
              <w:rPr>
                <w:rStyle w:val="afffff7"/>
              </w:rPr>
              <w:t>sync</w:t>
            </w:r>
            <w:r>
              <w:rPr>
                <w:lang w:val="ru-RU"/>
              </w:rPr>
              <w:t>.</w:t>
            </w:r>
          </w:p>
        </w:tc>
      </w:tr>
      <w:tr w:rsidR="0055738E" w:rsidRPr="00A7250C" w14:paraId="6AF9BC80" w14:textId="77777777" w:rsidTr="0055738E">
        <w:tc>
          <w:tcPr>
            <w:tcW w:w="2483" w:type="dxa"/>
            <w:tcMar>
              <w:top w:w="57" w:type="dxa"/>
              <w:left w:w="85" w:type="dxa"/>
              <w:bottom w:w="57" w:type="dxa"/>
              <w:right w:w="85" w:type="dxa"/>
            </w:tcMar>
          </w:tcPr>
          <w:p w14:paraId="7AAC8706" w14:textId="77777777" w:rsidR="0055738E" w:rsidRPr="0098384A" w:rsidRDefault="0055738E" w:rsidP="0055738E">
            <w:pPr>
              <w:pStyle w:val="afffff6"/>
              <w:jc w:val="left"/>
            </w:pPr>
            <w:r w:rsidRPr="0098384A">
              <w:t>Sent Location</w:t>
            </w:r>
          </w:p>
        </w:tc>
        <w:tc>
          <w:tcPr>
            <w:tcW w:w="6861" w:type="dxa"/>
            <w:tcMar>
              <w:top w:w="57" w:type="dxa"/>
              <w:left w:w="85" w:type="dxa"/>
              <w:bottom w:w="57" w:type="dxa"/>
              <w:right w:w="85" w:type="dxa"/>
            </w:tcMar>
          </w:tcPr>
          <w:p w14:paraId="47C4FBB9" w14:textId="77777777" w:rsidR="0055738E" w:rsidRPr="0098384A" w:rsidRDefault="0055738E" w:rsidP="0055738E">
            <w:pPr>
              <w:pStyle w:val="aff8"/>
              <w:rPr>
                <w:lang w:val="ru-RU"/>
              </w:rPr>
            </w:pPr>
            <w:r w:rsidRPr="0098384A">
              <w:rPr>
                <w:lang w:val="ru-RU"/>
              </w:rPr>
              <w:t>Местоположение отправленной записи журнала транзакций отправителя WAL (xlog)</w:t>
            </w:r>
            <w:r>
              <w:rPr>
                <w:lang w:val="ru-RU"/>
              </w:rPr>
              <w:t>.</w:t>
            </w:r>
          </w:p>
        </w:tc>
      </w:tr>
      <w:tr w:rsidR="0055738E" w:rsidRPr="00A7250C" w14:paraId="187C36D5" w14:textId="77777777" w:rsidTr="0055738E">
        <w:tc>
          <w:tcPr>
            <w:tcW w:w="2483" w:type="dxa"/>
            <w:tcMar>
              <w:top w:w="57" w:type="dxa"/>
              <w:left w:w="85" w:type="dxa"/>
              <w:bottom w:w="57" w:type="dxa"/>
              <w:right w:w="85" w:type="dxa"/>
            </w:tcMar>
          </w:tcPr>
          <w:p w14:paraId="09C1619B" w14:textId="77777777" w:rsidR="0055738E" w:rsidRPr="0098384A" w:rsidRDefault="0055738E" w:rsidP="0055738E">
            <w:pPr>
              <w:pStyle w:val="afffff6"/>
              <w:jc w:val="left"/>
            </w:pPr>
            <w:r w:rsidRPr="0098384A">
              <w:t>Flush Location</w:t>
            </w:r>
          </w:p>
        </w:tc>
        <w:tc>
          <w:tcPr>
            <w:tcW w:w="6861" w:type="dxa"/>
            <w:tcMar>
              <w:top w:w="57" w:type="dxa"/>
              <w:left w:w="85" w:type="dxa"/>
              <w:bottom w:w="57" w:type="dxa"/>
              <w:right w:w="85" w:type="dxa"/>
            </w:tcMar>
          </w:tcPr>
          <w:p w14:paraId="5ACA2863" w14:textId="77777777" w:rsidR="0055738E" w:rsidRPr="0098384A" w:rsidRDefault="0055738E" w:rsidP="0055738E">
            <w:pPr>
              <w:pStyle w:val="aff8"/>
              <w:rPr>
                <w:lang w:val="ru-RU"/>
              </w:rPr>
            </w:pPr>
            <w:r>
              <w:rPr>
                <w:lang w:val="ru-RU"/>
              </w:rPr>
              <w:t>Место сброса записи xlog приё</w:t>
            </w:r>
            <w:r w:rsidRPr="0098384A">
              <w:rPr>
                <w:lang w:val="ru-RU"/>
              </w:rPr>
              <w:t>мника WAL</w:t>
            </w:r>
            <w:r>
              <w:rPr>
                <w:lang w:val="ru-RU"/>
              </w:rPr>
              <w:t>.</w:t>
            </w:r>
          </w:p>
        </w:tc>
      </w:tr>
      <w:tr w:rsidR="0055738E" w:rsidRPr="00A7250C" w14:paraId="581D2FFD" w14:textId="77777777" w:rsidTr="0055738E">
        <w:tc>
          <w:tcPr>
            <w:tcW w:w="2483" w:type="dxa"/>
            <w:tcMar>
              <w:top w:w="57" w:type="dxa"/>
              <w:left w:w="85" w:type="dxa"/>
              <w:bottom w:w="57" w:type="dxa"/>
              <w:right w:w="85" w:type="dxa"/>
            </w:tcMar>
          </w:tcPr>
          <w:p w14:paraId="70504D30" w14:textId="77777777" w:rsidR="0055738E" w:rsidRPr="0098384A" w:rsidRDefault="0055738E" w:rsidP="0055738E">
            <w:pPr>
              <w:pStyle w:val="afffff6"/>
              <w:jc w:val="left"/>
            </w:pPr>
            <w:r w:rsidRPr="0098384A">
              <w:t>Replay Location</w:t>
            </w:r>
          </w:p>
        </w:tc>
        <w:tc>
          <w:tcPr>
            <w:tcW w:w="6861" w:type="dxa"/>
            <w:tcMar>
              <w:top w:w="57" w:type="dxa"/>
              <w:left w:w="85" w:type="dxa"/>
              <w:bottom w:w="57" w:type="dxa"/>
              <w:right w:w="85" w:type="dxa"/>
            </w:tcMar>
          </w:tcPr>
          <w:p w14:paraId="53AE1309" w14:textId="77777777" w:rsidR="0055738E" w:rsidRPr="0098384A" w:rsidRDefault="0055738E" w:rsidP="0055738E">
            <w:pPr>
              <w:pStyle w:val="aff8"/>
              <w:rPr>
                <w:lang w:val="ru-RU"/>
              </w:rPr>
            </w:pPr>
            <w:r>
              <w:rPr>
                <w:lang w:val="ru-RU"/>
              </w:rPr>
              <w:t>Р</w:t>
            </w:r>
            <w:r w:rsidRPr="0098384A">
              <w:rPr>
                <w:lang w:val="ru-RU"/>
              </w:rPr>
              <w:t>езервное место воспроизведения записи xlog</w:t>
            </w:r>
            <w:r>
              <w:rPr>
                <w:lang w:val="ru-RU"/>
              </w:rPr>
              <w:t>.</w:t>
            </w:r>
          </w:p>
        </w:tc>
      </w:tr>
    </w:tbl>
    <w:p w14:paraId="72C6D014" w14:textId="77777777" w:rsidR="0055738E" w:rsidRDefault="0055738E" w:rsidP="000749E2">
      <w:pPr>
        <w:pStyle w:val="46"/>
      </w:pPr>
      <w:r>
        <w:t>Примеры</w:t>
      </w:r>
    </w:p>
    <w:p w14:paraId="502980EE" w14:textId="41E2735E" w:rsidR="0055738E" w:rsidRDefault="0055738E" w:rsidP="0055738E">
      <w:pPr>
        <w:pStyle w:val="afff1"/>
      </w:pPr>
      <w:r>
        <w:t xml:space="preserve">Показать подробную информацию о состоянии системы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46906B2D" w14:textId="77777777" w:rsidTr="0055738E">
        <w:tc>
          <w:tcPr>
            <w:tcW w:w="9344" w:type="dxa"/>
            <w:shd w:val="clear" w:color="auto" w:fill="F2F2F2" w:themeFill="background1" w:themeFillShade="F2"/>
          </w:tcPr>
          <w:p w14:paraId="6344196E" w14:textId="77777777" w:rsidR="0055738E" w:rsidRPr="001F26BF" w:rsidRDefault="0055738E" w:rsidP="0055738E">
            <w:pPr>
              <w:pStyle w:val="afffff"/>
            </w:pPr>
            <w:r w:rsidRPr="00553BAC">
              <w:t>gpstate -s</w:t>
            </w:r>
          </w:p>
        </w:tc>
      </w:tr>
    </w:tbl>
    <w:p w14:paraId="2D6C6B80" w14:textId="77777777" w:rsidR="0055738E" w:rsidRDefault="0055738E" w:rsidP="0055738E">
      <w:pPr>
        <w:pStyle w:val="afff1"/>
      </w:pPr>
      <w:r>
        <w:t>Сделать быструю проверку неработающих сегментов в системном каталоге хоста мастера: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3DE40A9E" w14:textId="77777777" w:rsidTr="0055738E">
        <w:tc>
          <w:tcPr>
            <w:tcW w:w="9344" w:type="dxa"/>
            <w:shd w:val="clear" w:color="auto" w:fill="F2F2F2" w:themeFill="background1" w:themeFillShade="F2"/>
          </w:tcPr>
          <w:p w14:paraId="3364D249" w14:textId="77777777" w:rsidR="0055738E" w:rsidRPr="001F26BF" w:rsidRDefault="0055738E" w:rsidP="0055738E">
            <w:pPr>
              <w:pStyle w:val="afffff"/>
            </w:pPr>
            <w:r w:rsidRPr="00553BAC">
              <w:t>gpstate -Q</w:t>
            </w:r>
          </w:p>
        </w:tc>
      </w:tr>
    </w:tbl>
    <w:p w14:paraId="70782FE7" w14:textId="77777777" w:rsidR="0055738E" w:rsidRDefault="0055738E" w:rsidP="0055738E">
      <w:pPr>
        <w:pStyle w:val="afff1"/>
      </w:pPr>
      <w:r>
        <w:lastRenderedPageBreak/>
        <w:t>Показать информацию об инстансах зеркального сегмента: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269CC71D" w14:textId="77777777" w:rsidTr="0055738E">
        <w:tc>
          <w:tcPr>
            <w:tcW w:w="9344" w:type="dxa"/>
            <w:shd w:val="clear" w:color="auto" w:fill="F2F2F2" w:themeFill="background1" w:themeFillShade="F2"/>
          </w:tcPr>
          <w:p w14:paraId="4DD2AF52" w14:textId="77777777" w:rsidR="0055738E" w:rsidRPr="001F26BF" w:rsidRDefault="0055738E" w:rsidP="0055738E">
            <w:pPr>
              <w:pStyle w:val="afffff"/>
            </w:pPr>
            <w:r w:rsidRPr="00553BAC">
              <w:t>gpstate -m</w:t>
            </w:r>
          </w:p>
        </w:tc>
      </w:tr>
    </w:tbl>
    <w:p w14:paraId="678F73B5" w14:textId="77777777" w:rsidR="0055738E" w:rsidRDefault="0055738E" w:rsidP="0055738E">
      <w:pPr>
        <w:pStyle w:val="afff1"/>
      </w:pPr>
      <w:r>
        <w:t>Показать информацию о конфигурации резервного мастера: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6E32815A" w14:textId="77777777" w:rsidTr="0055738E">
        <w:tc>
          <w:tcPr>
            <w:tcW w:w="9344" w:type="dxa"/>
            <w:shd w:val="clear" w:color="auto" w:fill="F2F2F2" w:themeFill="background1" w:themeFillShade="F2"/>
          </w:tcPr>
          <w:p w14:paraId="0556CE3C" w14:textId="77777777" w:rsidR="0055738E" w:rsidRPr="001F26BF" w:rsidRDefault="0055738E" w:rsidP="0055738E">
            <w:pPr>
              <w:pStyle w:val="afffff"/>
            </w:pPr>
            <w:r w:rsidRPr="00553BAC">
              <w:t>gpstate -f</w:t>
            </w:r>
          </w:p>
        </w:tc>
      </w:tr>
    </w:tbl>
    <w:p w14:paraId="22994452" w14:textId="223ED80C" w:rsidR="0055738E" w:rsidRDefault="0055738E" w:rsidP="0055738E">
      <w:pPr>
        <w:pStyle w:val="afff1"/>
      </w:pPr>
      <w:r>
        <w:t xml:space="preserve">Отобразить информацию о версии программного обеспечения </w:t>
      </w:r>
      <w:r w:rsidR="00A77E90" w:rsidRP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3900AFD2" w14:textId="77777777" w:rsidTr="0055738E">
        <w:tc>
          <w:tcPr>
            <w:tcW w:w="9344" w:type="dxa"/>
            <w:shd w:val="clear" w:color="auto" w:fill="F2F2F2" w:themeFill="background1" w:themeFillShade="F2"/>
          </w:tcPr>
          <w:p w14:paraId="6CDEC38B" w14:textId="77777777" w:rsidR="0055738E" w:rsidRPr="001F26BF" w:rsidRDefault="0055738E" w:rsidP="0055738E">
            <w:pPr>
              <w:pStyle w:val="afffff"/>
            </w:pPr>
            <w:r w:rsidRPr="008B0262">
              <w:t>gpstate -i</w:t>
            </w:r>
          </w:p>
        </w:tc>
      </w:tr>
    </w:tbl>
    <w:p w14:paraId="6A65DCBC" w14:textId="77777777" w:rsidR="0055738E" w:rsidRPr="00671567" w:rsidRDefault="0055738E" w:rsidP="000C5B1F">
      <w:pPr>
        <w:pStyle w:val="3a"/>
      </w:pPr>
      <w:bookmarkStart w:id="90" w:name="_Ref68188062"/>
      <w:bookmarkStart w:id="91" w:name="_Toc74742949"/>
      <w:r w:rsidRPr="00933148">
        <w:t>gpstop</w:t>
      </w:r>
      <w:bookmarkEnd w:id="90"/>
      <w:bookmarkEnd w:id="91"/>
    </w:p>
    <w:p w14:paraId="60D20325" w14:textId="289682B1" w:rsidR="0055738E" w:rsidRPr="00671567" w:rsidRDefault="0055738E" w:rsidP="0055738E">
      <w:pPr>
        <w:pStyle w:val="afff1"/>
      </w:pPr>
      <w:r w:rsidRPr="0014555F">
        <w:t xml:space="preserve">Останавливает или перезапускает систему </w:t>
      </w:r>
      <w:r w:rsidR="002C3408">
        <w:t>RT.Warehouse</w:t>
      </w:r>
      <w:r w:rsidRPr="0014555F">
        <w:t>.</w:t>
      </w:r>
    </w:p>
    <w:p w14:paraId="73CF7D07" w14:textId="1A3F5A32"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16E76676" w14:textId="77777777" w:rsidTr="0055738E">
        <w:tc>
          <w:tcPr>
            <w:tcW w:w="9344" w:type="dxa"/>
            <w:shd w:val="clear" w:color="auto" w:fill="F2F2F2" w:themeFill="background1" w:themeFillShade="F2"/>
          </w:tcPr>
          <w:p w14:paraId="79FC6688" w14:textId="77777777" w:rsidR="0055738E" w:rsidRDefault="0055738E" w:rsidP="0055738E">
            <w:pPr>
              <w:pStyle w:val="afffff"/>
            </w:pPr>
            <w:r>
              <w:t xml:space="preserve">gpstop [-d </w:t>
            </w:r>
            <w:r w:rsidRPr="00AE36E4">
              <w:rPr>
                <w:i/>
              </w:rPr>
              <w:t>master_data_directory</w:t>
            </w:r>
            <w:r>
              <w:t xml:space="preserve">] [-B </w:t>
            </w:r>
            <w:r w:rsidRPr="00AE36E4">
              <w:rPr>
                <w:i/>
              </w:rPr>
              <w:t>parallel_processes</w:t>
            </w:r>
            <w:r>
              <w:t xml:space="preserve">] </w:t>
            </w:r>
          </w:p>
          <w:p w14:paraId="62F66C4F" w14:textId="77777777" w:rsidR="0055738E" w:rsidRDefault="0055738E" w:rsidP="0055738E">
            <w:pPr>
              <w:pStyle w:val="afffff"/>
            </w:pPr>
            <w:r>
              <w:t xml:space="preserve">       [-M smart | fast | immediate] [-t </w:t>
            </w:r>
            <w:r w:rsidRPr="00AE36E4">
              <w:rPr>
                <w:i/>
              </w:rPr>
              <w:t>timeout_seconds</w:t>
            </w:r>
            <w:r>
              <w:t xml:space="preserve">] [-r] [-y] [-a] </w:t>
            </w:r>
          </w:p>
          <w:p w14:paraId="22A60B1C" w14:textId="77777777" w:rsidR="0055738E" w:rsidRDefault="0055738E" w:rsidP="0055738E">
            <w:pPr>
              <w:pStyle w:val="afffff"/>
            </w:pPr>
            <w:r>
              <w:t xml:space="preserve">       [-l </w:t>
            </w:r>
            <w:r w:rsidRPr="00AE36E4">
              <w:rPr>
                <w:i/>
              </w:rPr>
              <w:t>logfile_directory</w:t>
            </w:r>
            <w:r>
              <w:t>] [-v | -q]</w:t>
            </w:r>
          </w:p>
          <w:p w14:paraId="5705070A" w14:textId="77777777" w:rsidR="0055738E" w:rsidRDefault="0055738E" w:rsidP="0055738E">
            <w:pPr>
              <w:pStyle w:val="afffff"/>
            </w:pPr>
          </w:p>
          <w:p w14:paraId="76EBEA9D" w14:textId="77777777" w:rsidR="0055738E" w:rsidRDefault="0055738E" w:rsidP="0055738E">
            <w:pPr>
              <w:pStyle w:val="afffff"/>
            </w:pPr>
            <w:r>
              <w:t xml:space="preserve">gpstop -m [-d </w:t>
            </w:r>
            <w:r w:rsidRPr="00AE36E4">
              <w:rPr>
                <w:i/>
              </w:rPr>
              <w:t>master_data_directory</w:t>
            </w:r>
            <w:r>
              <w:t xml:space="preserve">] [-y] [-l </w:t>
            </w:r>
            <w:r w:rsidRPr="00AE36E4">
              <w:rPr>
                <w:i/>
              </w:rPr>
              <w:t>logfile_directory</w:t>
            </w:r>
            <w:r>
              <w:t>] [-v | -q]</w:t>
            </w:r>
          </w:p>
          <w:p w14:paraId="53947D06" w14:textId="77777777" w:rsidR="0055738E" w:rsidRDefault="0055738E" w:rsidP="0055738E">
            <w:pPr>
              <w:pStyle w:val="afffff"/>
            </w:pPr>
          </w:p>
          <w:p w14:paraId="028D2FEB" w14:textId="77777777" w:rsidR="0055738E" w:rsidRDefault="0055738E" w:rsidP="0055738E">
            <w:pPr>
              <w:pStyle w:val="afffff"/>
            </w:pPr>
            <w:r>
              <w:t xml:space="preserve">gpstop -u [-d </w:t>
            </w:r>
            <w:r w:rsidRPr="00AE36E4">
              <w:rPr>
                <w:i/>
              </w:rPr>
              <w:t>master_data_directory</w:t>
            </w:r>
            <w:r>
              <w:t xml:space="preserve">] [-l </w:t>
            </w:r>
            <w:r w:rsidRPr="00AE36E4">
              <w:rPr>
                <w:i/>
              </w:rPr>
              <w:t>logfile_directory</w:t>
            </w:r>
            <w:r>
              <w:t>] [-v | -q]</w:t>
            </w:r>
          </w:p>
          <w:p w14:paraId="7D73EA96" w14:textId="77777777" w:rsidR="0055738E" w:rsidRDefault="0055738E" w:rsidP="0055738E">
            <w:pPr>
              <w:pStyle w:val="afffff"/>
            </w:pPr>
            <w:r>
              <w:t xml:space="preserve"> </w:t>
            </w:r>
          </w:p>
          <w:p w14:paraId="62FB80BE" w14:textId="77777777" w:rsidR="0055738E" w:rsidRDefault="0055738E" w:rsidP="0055738E">
            <w:pPr>
              <w:pStyle w:val="afffff"/>
            </w:pPr>
            <w:r>
              <w:t xml:space="preserve">gpstop --host host_name [-d </w:t>
            </w:r>
            <w:r w:rsidRPr="00AE36E4">
              <w:rPr>
                <w:i/>
              </w:rPr>
              <w:t>master_data_directory</w:t>
            </w:r>
            <w:r>
              <w:t xml:space="preserve">] [-l </w:t>
            </w:r>
            <w:r w:rsidRPr="00AE36E4">
              <w:rPr>
                <w:i/>
              </w:rPr>
              <w:t>logfile_directory</w:t>
            </w:r>
            <w:r>
              <w:t>]</w:t>
            </w:r>
          </w:p>
          <w:p w14:paraId="6586DA5A" w14:textId="77777777" w:rsidR="0055738E" w:rsidRDefault="0055738E" w:rsidP="0055738E">
            <w:pPr>
              <w:pStyle w:val="afffff"/>
            </w:pPr>
            <w:r>
              <w:t xml:space="preserve">       [-t </w:t>
            </w:r>
            <w:r w:rsidRPr="00AE36E4">
              <w:rPr>
                <w:i/>
              </w:rPr>
              <w:t>timeout_seconds</w:t>
            </w:r>
            <w:r>
              <w:t>] [-a] [-v | -q]</w:t>
            </w:r>
          </w:p>
          <w:p w14:paraId="0173AD07" w14:textId="77777777" w:rsidR="0055738E" w:rsidRDefault="0055738E" w:rsidP="0055738E">
            <w:pPr>
              <w:pStyle w:val="afffff"/>
            </w:pPr>
          </w:p>
          <w:p w14:paraId="4DC1A276" w14:textId="77777777" w:rsidR="0055738E" w:rsidRDefault="0055738E" w:rsidP="0055738E">
            <w:pPr>
              <w:pStyle w:val="afffff"/>
            </w:pPr>
            <w:r>
              <w:t xml:space="preserve">gpstop --version </w:t>
            </w:r>
          </w:p>
          <w:p w14:paraId="18825632" w14:textId="77777777" w:rsidR="0055738E" w:rsidRDefault="0055738E" w:rsidP="0055738E">
            <w:pPr>
              <w:pStyle w:val="afffff"/>
            </w:pPr>
          </w:p>
          <w:p w14:paraId="5B318C7C" w14:textId="77777777" w:rsidR="0055738E" w:rsidRPr="001F26BF" w:rsidRDefault="0055738E" w:rsidP="0055738E">
            <w:pPr>
              <w:pStyle w:val="afffff"/>
            </w:pPr>
            <w:proofErr w:type="gramStart"/>
            <w:r>
              <w:t>gpstop</w:t>
            </w:r>
            <w:proofErr w:type="gramEnd"/>
            <w:r>
              <w:t xml:space="preserve"> -? | -h | --help</w:t>
            </w:r>
          </w:p>
        </w:tc>
      </w:tr>
    </w:tbl>
    <w:p w14:paraId="4652888B" w14:textId="77777777" w:rsidR="0055738E" w:rsidRPr="0014555F" w:rsidRDefault="0055738E" w:rsidP="000749E2">
      <w:pPr>
        <w:pStyle w:val="46"/>
      </w:pPr>
      <w:r w:rsidRPr="0014555F">
        <w:t>Описание</w:t>
      </w:r>
    </w:p>
    <w:p w14:paraId="674D27DE" w14:textId="1F02D89C" w:rsidR="0055738E" w:rsidRPr="0014555F" w:rsidRDefault="0055738E" w:rsidP="0055738E">
      <w:pPr>
        <w:pStyle w:val="afff1"/>
      </w:pPr>
      <w:r w:rsidRPr="0014555F">
        <w:t xml:space="preserve">Утилита </w:t>
      </w:r>
      <w:r w:rsidRPr="00AE36E4">
        <w:rPr>
          <w:rStyle w:val="afffff0"/>
        </w:rPr>
        <w:t>gpstop</w:t>
      </w:r>
      <w:r w:rsidRPr="0014555F">
        <w:t xml:space="preserve"> используется для остановки серверов баз данных, входящих в систему </w:t>
      </w:r>
      <w:r w:rsidR="002C3408">
        <w:rPr>
          <w:lang w:val="en-US"/>
        </w:rPr>
        <w:t>RT</w:t>
      </w:r>
      <w:r w:rsidR="002C3408" w:rsidRPr="002C3408">
        <w:t>.</w:t>
      </w:r>
      <w:r w:rsidR="002C3408">
        <w:rPr>
          <w:lang w:val="en-US"/>
        </w:rPr>
        <w:t>Warehouse</w:t>
      </w:r>
      <w:r w:rsidRPr="0014555F">
        <w:t xml:space="preserve">. Когда вы останавливаете систему </w:t>
      </w:r>
      <w:r w:rsidR="002C3408">
        <w:rPr>
          <w:lang w:val="en-US"/>
        </w:rPr>
        <w:t>RT</w:t>
      </w:r>
      <w:r w:rsidR="002C3408" w:rsidRPr="002C3408">
        <w:t>.</w:t>
      </w:r>
      <w:r w:rsidR="002C3408">
        <w:rPr>
          <w:lang w:val="en-US"/>
        </w:rPr>
        <w:t>Warehouse</w:t>
      </w:r>
      <w:r w:rsidRPr="0014555F">
        <w:t xml:space="preserve">, вы фактически останавливаете сразу несколько процессов сервера баз данных </w:t>
      </w:r>
      <w:r w:rsidRPr="00AE36E4">
        <w:rPr>
          <w:rStyle w:val="afffff0"/>
        </w:rPr>
        <w:t>postgres</w:t>
      </w:r>
      <w:r w:rsidRPr="0014555F">
        <w:t xml:space="preserve"> (</w:t>
      </w:r>
      <w:r>
        <w:t>мастер и все инстансы</w:t>
      </w:r>
      <w:r w:rsidRPr="0014555F">
        <w:t xml:space="preserve"> сегментов). Утилита </w:t>
      </w:r>
      <w:r w:rsidRPr="00AE36E4">
        <w:rPr>
          <w:rStyle w:val="afffff0"/>
        </w:rPr>
        <w:t>gpstop</w:t>
      </w:r>
      <w:r w:rsidRPr="0014555F">
        <w:t xml:space="preserve"> обрабатывает завершение работы отдельных </w:t>
      </w:r>
      <w:r>
        <w:t>инстансов</w:t>
      </w:r>
      <w:r w:rsidRPr="0014555F">
        <w:t xml:space="preserve">. Каждый </w:t>
      </w:r>
      <w:r>
        <w:t>инстансов</w:t>
      </w:r>
      <w:r w:rsidRPr="0014555F">
        <w:t xml:space="preserve"> выключается параллельно.</w:t>
      </w:r>
    </w:p>
    <w:p w14:paraId="15FF54A8" w14:textId="77777777" w:rsidR="0055738E" w:rsidRPr="0014555F" w:rsidRDefault="0055738E" w:rsidP="0055738E">
      <w:pPr>
        <w:pStyle w:val="afff1"/>
      </w:pPr>
      <w:r w:rsidRPr="0014555F">
        <w:t>Режим выключения по умолчанию (</w:t>
      </w:r>
      <w:r w:rsidRPr="00AF2340">
        <w:rPr>
          <w:rStyle w:val="afffff0"/>
          <w:lang w:val="ru-RU"/>
        </w:rPr>
        <w:t>-</w:t>
      </w:r>
      <w:r w:rsidRPr="00AE36E4">
        <w:rPr>
          <w:rStyle w:val="afffff0"/>
        </w:rPr>
        <w:t>M</w:t>
      </w:r>
      <w:r w:rsidRPr="0014555F">
        <w:t xml:space="preserve"> </w:t>
      </w:r>
      <w:r w:rsidRPr="00AE36E4">
        <w:rPr>
          <w:rStyle w:val="afffff0"/>
        </w:rPr>
        <w:t>smart</w:t>
      </w:r>
      <w:r w:rsidRPr="0014555F">
        <w:t xml:space="preserve">) ожидает завершения текущих клиентских подключений перед завершением выключения. Если какие-либо соединения остаются открытыми по истечении периода тайм-аута или если вы прерываете соединение с помощью </w:t>
      </w:r>
      <w:r w:rsidRPr="00AE36E4">
        <w:rPr>
          <w:rStyle w:val="afffff0"/>
        </w:rPr>
        <w:t>CTRL</w:t>
      </w:r>
      <w:r w:rsidRPr="00AF2340">
        <w:rPr>
          <w:rStyle w:val="afffff0"/>
          <w:lang w:val="ru-RU"/>
        </w:rPr>
        <w:t>-</w:t>
      </w:r>
      <w:r w:rsidRPr="00AE36E4">
        <w:rPr>
          <w:rStyle w:val="afffff0"/>
        </w:rPr>
        <w:t>C</w:t>
      </w:r>
      <w:r w:rsidRPr="0014555F">
        <w:t xml:space="preserve">, </w:t>
      </w:r>
      <w:r w:rsidRPr="00AE36E4">
        <w:rPr>
          <w:rStyle w:val="afffff0"/>
        </w:rPr>
        <w:t>gpstop</w:t>
      </w:r>
      <w:r w:rsidRPr="0014555F">
        <w:t xml:space="preserve"> выводит список открытых соединений и подсказывает, следует ли продолжать ожидание завершения соединений или выполнить </w:t>
      </w:r>
      <w:proofErr w:type="gramStart"/>
      <w:r w:rsidRPr="0014555F">
        <w:t>быстрое</w:t>
      </w:r>
      <w:proofErr w:type="gramEnd"/>
      <w:r w:rsidRPr="0014555F">
        <w:t xml:space="preserve"> или </w:t>
      </w:r>
      <w:r w:rsidRPr="0014555F">
        <w:lastRenderedPageBreak/>
        <w:t>немедленное завершение работы. Период ожидания по умолчанию составляе</w:t>
      </w:r>
      <w:r>
        <w:t>т 120 секунд и может быть изменё</w:t>
      </w:r>
      <w:r w:rsidRPr="0014555F">
        <w:t xml:space="preserve">н с помощью параметра </w:t>
      </w:r>
      <w:r w:rsidRPr="00AF2340">
        <w:rPr>
          <w:rStyle w:val="afffff0"/>
          <w:lang w:val="ru-RU"/>
        </w:rPr>
        <w:t>-</w:t>
      </w:r>
      <w:r w:rsidRPr="00AE36E4">
        <w:rPr>
          <w:rStyle w:val="afffff0"/>
        </w:rPr>
        <w:t>t</w:t>
      </w:r>
      <w:r w:rsidRPr="00AF2340">
        <w:rPr>
          <w:rStyle w:val="afffff0"/>
          <w:lang w:val="ru-RU"/>
        </w:rPr>
        <w:t xml:space="preserve"> </w:t>
      </w:r>
      <w:r w:rsidRPr="00AE36E4">
        <w:rPr>
          <w:rStyle w:val="afffff0"/>
          <w:i/>
        </w:rPr>
        <w:t>timeout</w:t>
      </w:r>
      <w:r w:rsidRPr="00AF2340">
        <w:rPr>
          <w:rStyle w:val="afffff0"/>
          <w:i/>
          <w:lang w:val="ru-RU"/>
        </w:rPr>
        <w:t>_</w:t>
      </w:r>
      <w:r w:rsidRPr="00AE36E4">
        <w:rPr>
          <w:rStyle w:val="afffff0"/>
          <w:i/>
        </w:rPr>
        <w:t>seconds</w:t>
      </w:r>
      <w:r w:rsidRPr="0014555F">
        <w:t>.</w:t>
      </w:r>
    </w:p>
    <w:p w14:paraId="7F5F5ECF" w14:textId="77777777" w:rsidR="0055738E" w:rsidRPr="0014555F" w:rsidRDefault="0055738E" w:rsidP="0055738E">
      <w:pPr>
        <w:pStyle w:val="afff1"/>
      </w:pPr>
      <w:r w:rsidRPr="0014555F">
        <w:t xml:space="preserve">Укажите </w:t>
      </w:r>
      <w:r w:rsidRPr="00AE36E4">
        <w:rPr>
          <w:rStyle w:val="afffff0"/>
          <w:lang w:val="ru-RU"/>
        </w:rPr>
        <w:t>-</w:t>
      </w:r>
      <w:r w:rsidRPr="00AE36E4">
        <w:rPr>
          <w:rStyle w:val="afffff0"/>
        </w:rPr>
        <w:t>M</w:t>
      </w:r>
      <w:r w:rsidRPr="00AE36E4">
        <w:rPr>
          <w:rStyle w:val="afffff0"/>
          <w:lang w:val="ru-RU"/>
        </w:rPr>
        <w:t xml:space="preserve"> </w:t>
      </w:r>
      <w:r w:rsidRPr="00AE36E4">
        <w:rPr>
          <w:rStyle w:val="afffff0"/>
        </w:rPr>
        <w:t>fast</w:t>
      </w:r>
      <w:r w:rsidRPr="00AE36E4">
        <w:t xml:space="preserve"> </w:t>
      </w:r>
      <w:r w:rsidRPr="0014555F">
        <w:t>режим выключения, чтобы откатить все выполняющиеся транзакции и разорвать любые соединения перед завершением работы.</w:t>
      </w:r>
    </w:p>
    <w:p w14:paraId="08C52ABB" w14:textId="77777777" w:rsidR="0055738E" w:rsidRPr="0014555F" w:rsidRDefault="0055738E" w:rsidP="0055738E">
      <w:pPr>
        <w:pStyle w:val="afff1"/>
      </w:pPr>
      <w:r w:rsidRPr="0014555F">
        <w:t xml:space="preserve">С параметром </w:t>
      </w:r>
      <w:r w:rsidRPr="00AE36E4">
        <w:rPr>
          <w:rStyle w:val="afffff0"/>
          <w:lang w:val="ru-RU"/>
        </w:rPr>
        <w:t>-</w:t>
      </w:r>
      <w:r w:rsidRPr="00AE36E4">
        <w:rPr>
          <w:rStyle w:val="afffff0"/>
        </w:rPr>
        <w:t>u</w:t>
      </w:r>
      <w:r w:rsidRPr="0014555F">
        <w:t xml:space="preserve"> утилита з</w:t>
      </w:r>
      <w:r>
        <w:t>агружает изменения, внесё</w:t>
      </w:r>
      <w:r w:rsidRPr="0014555F">
        <w:t xml:space="preserve">нные в файл </w:t>
      </w:r>
      <w:r>
        <w:t xml:space="preserve">мастера </w:t>
      </w:r>
      <w:r w:rsidRPr="00AE36E4">
        <w:rPr>
          <w:rStyle w:val="afffff0"/>
        </w:rPr>
        <w:t>pg</w:t>
      </w:r>
      <w:r w:rsidRPr="00AE36E4">
        <w:rPr>
          <w:rStyle w:val="afffff0"/>
          <w:lang w:val="ru-RU"/>
        </w:rPr>
        <w:t>_</w:t>
      </w:r>
      <w:proofErr w:type="gramStart"/>
      <w:r w:rsidRPr="00AE36E4">
        <w:rPr>
          <w:rStyle w:val="afffff0"/>
        </w:rPr>
        <w:t>hba</w:t>
      </w:r>
      <w:r w:rsidRPr="00AE36E4">
        <w:rPr>
          <w:rStyle w:val="afffff0"/>
          <w:lang w:val="ru-RU"/>
        </w:rPr>
        <w:t>.</w:t>
      </w:r>
      <w:r w:rsidRPr="00AE36E4">
        <w:rPr>
          <w:rStyle w:val="afffff0"/>
        </w:rPr>
        <w:t>conf</w:t>
      </w:r>
      <w:proofErr w:type="gramEnd"/>
      <w:r w:rsidRPr="0014555F">
        <w:t xml:space="preserve"> или в параметры конфигурации среды выполнения в файле </w:t>
      </w:r>
      <w:r>
        <w:t xml:space="preserve">мастера </w:t>
      </w:r>
      <w:r w:rsidRPr="00AE36E4">
        <w:rPr>
          <w:rStyle w:val="afffff0"/>
        </w:rPr>
        <w:t>postgresql</w:t>
      </w:r>
      <w:r w:rsidRPr="00AF2340">
        <w:rPr>
          <w:rStyle w:val="afffff0"/>
          <w:lang w:val="ru-RU"/>
        </w:rPr>
        <w:t>.</w:t>
      </w:r>
      <w:r w:rsidRPr="00AE36E4">
        <w:rPr>
          <w:rStyle w:val="afffff0"/>
        </w:rPr>
        <w:t>conf</w:t>
      </w:r>
      <w:r w:rsidRPr="0014555F">
        <w:t>, без прерывания обслуживания. Обратите внимание, что любые активные сеансы не будут принимать изменения, пока они не подключатся к базе данных.</w:t>
      </w:r>
    </w:p>
    <w:p w14:paraId="0F050168" w14:textId="77777777" w:rsidR="0055738E" w:rsidRPr="002F4B86" w:rsidRDefault="0055738E" w:rsidP="000749E2">
      <w:pPr>
        <w:pStyle w:val="46"/>
        <w:rPr>
          <w:lang w:val="ru-RU"/>
        </w:rPr>
      </w:pPr>
      <w:r w:rsidRPr="0063303D">
        <w:t>Параметры</w:t>
      </w:r>
    </w:p>
    <w:p w14:paraId="4E13B278" w14:textId="503CF0C9" w:rsidR="0055738E" w:rsidRPr="00A7250C" w:rsidRDefault="0055738E" w:rsidP="0055738E">
      <w:pPr>
        <w:pStyle w:val="aff6"/>
      </w:pPr>
      <w:r w:rsidRPr="00624C80">
        <w:t xml:space="preserve">Таблица </w:t>
      </w:r>
      <w:fldSimple w:instr=" SEQ Таблица \* ARABIC ">
        <w:r w:rsidR="000D13AA">
          <w:rPr>
            <w:noProof/>
          </w:rPr>
          <w:t>59</w:t>
        </w:r>
      </w:fldSimple>
      <w:r w:rsidRPr="00624C80">
        <w:t xml:space="preserve"> </w:t>
      </w:r>
      <w:r w:rsidRPr="00624C80">
        <w:rPr>
          <w:rFonts w:cs="Times New Roman"/>
        </w:rPr>
        <w:t>—</w:t>
      </w:r>
      <w:r w:rsidRPr="00624C80">
        <w:t xml:space="preserve"> </w:t>
      </w:r>
      <w:r>
        <w:t xml:space="preserve">Параметры </w:t>
      </w:r>
      <w:r w:rsidRPr="00063A65">
        <w:t>gpstop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70701BF0" w14:textId="77777777" w:rsidTr="0055738E">
        <w:trPr>
          <w:trHeight w:val="454"/>
          <w:tblHeader/>
        </w:trPr>
        <w:tc>
          <w:tcPr>
            <w:tcW w:w="2483" w:type="dxa"/>
            <w:shd w:val="clear" w:color="auto" w:fill="7030A0"/>
            <w:tcMar>
              <w:top w:w="57" w:type="dxa"/>
              <w:left w:w="85" w:type="dxa"/>
              <w:bottom w:w="57" w:type="dxa"/>
              <w:right w:w="85" w:type="dxa"/>
            </w:tcMar>
          </w:tcPr>
          <w:p w14:paraId="64B28E91"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31143CE0" w14:textId="77777777" w:rsidR="0055738E" w:rsidRPr="00991D67" w:rsidRDefault="0055738E" w:rsidP="0055738E">
            <w:pPr>
              <w:pStyle w:val="affa"/>
            </w:pPr>
            <w:r>
              <w:t>Описание</w:t>
            </w:r>
          </w:p>
        </w:tc>
      </w:tr>
      <w:tr w:rsidR="0055738E" w:rsidRPr="00A7250C" w14:paraId="1959FD9D" w14:textId="77777777" w:rsidTr="0055738E">
        <w:tc>
          <w:tcPr>
            <w:tcW w:w="2483" w:type="dxa"/>
            <w:tcMar>
              <w:top w:w="57" w:type="dxa"/>
              <w:left w:w="85" w:type="dxa"/>
              <w:bottom w:w="57" w:type="dxa"/>
              <w:right w:w="85" w:type="dxa"/>
            </w:tcMar>
          </w:tcPr>
          <w:p w14:paraId="17ECB9BB" w14:textId="77777777" w:rsidR="0055738E" w:rsidRPr="00991D67" w:rsidRDefault="0055738E" w:rsidP="0055738E">
            <w:pPr>
              <w:pStyle w:val="afffff6"/>
              <w:jc w:val="left"/>
            </w:pPr>
            <w:r w:rsidRPr="00063A65">
              <w:t>-a</w:t>
            </w:r>
          </w:p>
        </w:tc>
        <w:tc>
          <w:tcPr>
            <w:tcW w:w="6861" w:type="dxa"/>
            <w:tcMar>
              <w:top w:w="57" w:type="dxa"/>
              <w:left w:w="85" w:type="dxa"/>
              <w:bottom w:w="57" w:type="dxa"/>
              <w:right w:w="85" w:type="dxa"/>
            </w:tcMar>
          </w:tcPr>
          <w:p w14:paraId="6F9DF201" w14:textId="77777777" w:rsidR="0055738E" w:rsidRPr="00A7250C" w:rsidRDefault="0055738E" w:rsidP="0055738E">
            <w:pPr>
              <w:pStyle w:val="aff8"/>
              <w:rPr>
                <w:lang w:val="ru-RU"/>
              </w:rPr>
            </w:pPr>
            <w:r w:rsidRPr="00063A65">
              <w:rPr>
                <w:lang w:val="ru-RU"/>
              </w:rPr>
              <w:t>Не запрашивать подтверждение у пользователя.</w:t>
            </w:r>
          </w:p>
        </w:tc>
      </w:tr>
      <w:tr w:rsidR="0055738E" w:rsidRPr="00A7250C" w14:paraId="3F8566EA" w14:textId="77777777" w:rsidTr="0055738E">
        <w:tc>
          <w:tcPr>
            <w:tcW w:w="2483" w:type="dxa"/>
            <w:tcMar>
              <w:top w:w="57" w:type="dxa"/>
              <w:left w:w="85" w:type="dxa"/>
              <w:bottom w:w="57" w:type="dxa"/>
              <w:right w:w="85" w:type="dxa"/>
            </w:tcMar>
          </w:tcPr>
          <w:p w14:paraId="2C631D38" w14:textId="77777777" w:rsidR="0055738E" w:rsidRPr="00063A65" w:rsidRDefault="0055738E" w:rsidP="0055738E">
            <w:pPr>
              <w:pStyle w:val="afffff6"/>
              <w:jc w:val="left"/>
            </w:pPr>
            <w:r w:rsidRPr="00063A65">
              <w:t xml:space="preserve">-B </w:t>
            </w:r>
            <w:r w:rsidRPr="00AE36E4">
              <w:rPr>
                <w:i/>
              </w:rPr>
              <w:t>parallel_processes</w:t>
            </w:r>
          </w:p>
        </w:tc>
        <w:tc>
          <w:tcPr>
            <w:tcW w:w="6861" w:type="dxa"/>
            <w:tcMar>
              <w:top w:w="57" w:type="dxa"/>
              <w:left w:w="85" w:type="dxa"/>
              <w:bottom w:w="57" w:type="dxa"/>
              <w:right w:w="85" w:type="dxa"/>
            </w:tcMar>
          </w:tcPr>
          <w:p w14:paraId="7164B51F" w14:textId="77777777" w:rsidR="0055738E" w:rsidRPr="00063A65" w:rsidRDefault="0055738E" w:rsidP="0055738E">
            <w:pPr>
              <w:pStyle w:val="aff8"/>
              <w:rPr>
                <w:lang w:val="ru-RU"/>
              </w:rPr>
            </w:pPr>
            <w:r w:rsidRPr="00063A65">
              <w:rPr>
                <w:lang w:val="ru-RU"/>
              </w:rPr>
              <w:t>Количество сегментов, которы</w:t>
            </w:r>
            <w:r>
              <w:rPr>
                <w:lang w:val="ru-RU"/>
              </w:rPr>
              <w:t>е нужно остановить параллельно. Если параметр не указан</w:t>
            </w:r>
            <w:r w:rsidRPr="00063A65">
              <w:rPr>
                <w:lang w:val="ru-RU"/>
              </w:rPr>
              <w:t xml:space="preserve">, утилита запустит до 64 параллельных процессов в зависимости от того, сколько </w:t>
            </w:r>
            <w:r>
              <w:rPr>
                <w:lang w:val="ru-RU"/>
              </w:rPr>
              <w:t>инстансов</w:t>
            </w:r>
            <w:r w:rsidRPr="00063A65">
              <w:rPr>
                <w:lang w:val="ru-RU"/>
              </w:rPr>
              <w:t xml:space="preserve"> сегмента ей необходимо остановить.</w:t>
            </w:r>
          </w:p>
        </w:tc>
      </w:tr>
      <w:tr w:rsidR="0055738E" w:rsidRPr="00A7250C" w14:paraId="55FA7F08" w14:textId="77777777" w:rsidTr="0055738E">
        <w:tc>
          <w:tcPr>
            <w:tcW w:w="2483" w:type="dxa"/>
            <w:tcMar>
              <w:top w:w="57" w:type="dxa"/>
              <w:left w:w="85" w:type="dxa"/>
              <w:bottom w:w="57" w:type="dxa"/>
              <w:right w:w="85" w:type="dxa"/>
            </w:tcMar>
          </w:tcPr>
          <w:p w14:paraId="7BC9F433" w14:textId="77777777" w:rsidR="0055738E" w:rsidRPr="00063A65" w:rsidRDefault="0055738E" w:rsidP="0055738E">
            <w:pPr>
              <w:pStyle w:val="afffff6"/>
              <w:jc w:val="left"/>
            </w:pPr>
            <w:r w:rsidRPr="00063A65">
              <w:t xml:space="preserve">-d </w:t>
            </w:r>
            <w:r w:rsidRPr="00AE36E4">
              <w:rPr>
                <w:i/>
              </w:rPr>
              <w:t>master_data_directory</w:t>
            </w:r>
          </w:p>
        </w:tc>
        <w:tc>
          <w:tcPr>
            <w:tcW w:w="6861" w:type="dxa"/>
            <w:tcMar>
              <w:top w:w="57" w:type="dxa"/>
              <w:left w:w="85" w:type="dxa"/>
              <w:bottom w:w="57" w:type="dxa"/>
              <w:right w:w="85" w:type="dxa"/>
            </w:tcMar>
          </w:tcPr>
          <w:p w14:paraId="0DAA3687" w14:textId="77777777" w:rsidR="0055738E" w:rsidRPr="00063A65" w:rsidRDefault="0055738E" w:rsidP="0055738E">
            <w:pPr>
              <w:pStyle w:val="aff8"/>
              <w:rPr>
                <w:lang w:val="ru-RU"/>
              </w:rPr>
            </w:pPr>
            <w:r>
              <w:rPr>
                <w:lang w:val="ru-RU"/>
              </w:rPr>
              <w:t>Опционально. Каталог данных хоста мастера. Если не указан</w:t>
            </w:r>
            <w:r w:rsidRPr="00063A65">
              <w:rPr>
                <w:lang w:val="ru-RU"/>
              </w:rPr>
              <w:t>, будет использоватьс</w:t>
            </w:r>
            <w:r>
              <w:rPr>
                <w:lang w:val="ru-RU"/>
              </w:rPr>
              <w:t xml:space="preserve">я значение, установленное для </w:t>
            </w:r>
            <w:r w:rsidRPr="00AF2340">
              <w:rPr>
                <w:rStyle w:val="afffff7"/>
                <w:lang w:val="ru-RU"/>
              </w:rPr>
              <w:t>$</w:t>
            </w:r>
            <w:r w:rsidRPr="00AE36E4">
              <w:rPr>
                <w:rStyle w:val="afffff7"/>
              </w:rPr>
              <w:t>MASTER</w:t>
            </w:r>
            <w:r w:rsidRPr="00AF2340">
              <w:rPr>
                <w:rStyle w:val="afffff7"/>
                <w:lang w:val="ru-RU"/>
              </w:rPr>
              <w:t>_</w:t>
            </w:r>
            <w:r w:rsidRPr="00AE36E4">
              <w:rPr>
                <w:rStyle w:val="afffff7"/>
              </w:rPr>
              <w:t>DATA</w:t>
            </w:r>
            <w:r w:rsidRPr="00AF2340">
              <w:rPr>
                <w:rStyle w:val="afffff7"/>
                <w:lang w:val="ru-RU"/>
              </w:rPr>
              <w:t>_</w:t>
            </w:r>
            <w:r w:rsidRPr="00AE36E4">
              <w:rPr>
                <w:rStyle w:val="afffff7"/>
              </w:rPr>
              <w:t>DIRECTORY</w:t>
            </w:r>
            <w:r w:rsidRPr="00063A65">
              <w:rPr>
                <w:lang w:val="ru-RU"/>
              </w:rPr>
              <w:t>.</w:t>
            </w:r>
          </w:p>
        </w:tc>
      </w:tr>
      <w:tr w:rsidR="0055738E" w:rsidRPr="00A7250C" w14:paraId="476FFB6A" w14:textId="77777777" w:rsidTr="0055738E">
        <w:tc>
          <w:tcPr>
            <w:tcW w:w="2483" w:type="dxa"/>
            <w:tcMar>
              <w:top w:w="57" w:type="dxa"/>
              <w:left w:w="85" w:type="dxa"/>
              <w:bottom w:w="57" w:type="dxa"/>
              <w:right w:w="85" w:type="dxa"/>
            </w:tcMar>
          </w:tcPr>
          <w:p w14:paraId="05E83345" w14:textId="77777777" w:rsidR="0055738E" w:rsidRPr="00063A65" w:rsidRDefault="0055738E" w:rsidP="0055738E">
            <w:pPr>
              <w:pStyle w:val="afffff6"/>
              <w:jc w:val="left"/>
            </w:pPr>
            <w:r w:rsidRPr="00063A65">
              <w:t xml:space="preserve">--host </w:t>
            </w:r>
            <w:r w:rsidRPr="00AE36E4">
              <w:rPr>
                <w:i/>
              </w:rPr>
              <w:t>host_name</w:t>
            </w:r>
          </w:p>
        </w:tc>
        <w:tc>
          <w:tcPr>
            <w:tcW w:w="6861" w:type="dxa"/>
            <w:tcMar>
              <w:top w:w="57" w:type="dxa"/>
              <w:left w:w="85" w:type="dxa"/>
              <w:bottom w:w="57" w:type="dxa"/>
              <w:right w:w="85" w:type="dxa"/>
            </w:tcMar>
          </w:tcPr>
          <w:p w14:paraId="38039DFB" w14:textId="6F772157" w:rsidR="0055738E" w:rsidRDefault="0055738E" w:rsidP="0055738E">
            <w:pPr>
              <w:pStyle w:val="aff8"/>
              <w:rPr>
                <w:lang w:val="ru-RU"/>
              </w:rPr>
            </w:pPr>
            <w:r w:rsidRPr="00063A65">
              <w:rPr>
                <w:lang w:val="ru-RU"/>
              </w:rPr>
              <w:t xml:space="preserve">Утилита завершает работу </w:t>
            </w:r>
            <w:r>
              <w:rPr>
                <w:lang w:val="ru-RU"/>
              </w:rPr>
              <w:t>инстансов</w:t>
            </w:r>
            <w:r w:rsidRPr="00063A65">
              <w:rPr>
                <w:lang w:val="ru-RU"/>
              </w:rPr>
              <w:t xml:space="preserve"> сегмента </w:t>
            </w:r>
            <w:r w:rsidR="002C3408">
              <w:rPr>
                <w:lang w:val="ru-RU"/>
              </w:rPr>
              <w:t>RT.Warehouse</w:t>
            </w:r>
            <w:r w:rsidRPr="00063A65">
              <w:rPr>
                <w:lang w:val="ru-RU"/>
              </w:rPr>
              <w:t xml:space="preserve"> на указанном хосте, чтоб</w:t>
            </w:r>
            <w:r>
              <w:rPr>
                <w:lang w:val="ru-RU"/>
              </w:rPr>
              <w:t xml:space="preserve">ы разрешить обслуживание хоста. </w:t>
            </w:r>
            <w:r w:rsidRPr="00063A65">
              <w:rPr>
                <w:lang w:val="ru-RU"/>
              </w:rPr>
              <w:t xml:space="preserve">Каждый </w:t>
            </w:r>
            <w:r>
              <w:rPr>
                <w:lang w:val="ru-RU"/>
              </w:rPr>
              <w:t>инстанс основного</w:t>
            </w:r>
            <w:r w:rsidRPr="00063A65">
              <w:rPr>
                <w:lang w:val="ru-RU"/>
              </w:rPr>
              <w:t xml:space="preserve"> сегмента на хосте отключается, а связанный </w:t>
            </w:r>
            <w:r>
              <w:rPr>
                <w:lang w:val="ru-RU"/>
              </w:rPr>
              <w:t>инстанс</w:t>
            </w:r>
            <w:r w:rsidRPr="00063A65">
              <w:rPr>
                <w:lang w:val="ru-RU"/>
              </w:rPr>
              <w:t xml:space="preserve"> зеркального сегмента повышается до основного сегмента, если зеркальный сег</w:t>
            </w:r>
            <w:r>
              <w:rPr>
                <w:lang w:val="ru-RU"/>
              </w:rPr>
              <w:t>мент находится на другом хосте. Инстансы</w:t>
            </w:r>
            <w:r w:rsidRPr="00063A65">
              <w:rPr>
                <w:lang w:val="ru-RU"/>
              </w:rPr>
              <w:t xml:space="preserve"> зеркальных </w:t>
            </w:r>
            <w:r>
              <w:rPr>
                <w:lang w:val="ru-RU"/>
              </w:rPr>
              <w:t>сегментов на хосте выключаются.</w:t>
            </w:r>
          </w:p>
          <w:p w14:paraId="7DD07DB2" w14:textId="77777777" w:rsidR="0055738E" w:rsidRDefault="0055738E" w:rsidP="0055738E">
            <w:pPr>
              <w:pStyle w:val="aff8"/>
              <w:rPr>
                <w:lang w:val="ru-RU"/>
              </w:rPr>
            </w:pPr>
            <w:r>
              <w:rPr>
                <w:lang w:val="ru-RU"/>
              </w:rPr>
              <w:t>Инстансы</w:t>
            </w:r>
            <w:r w:rsidRPr="00063A65">
              <w:rPr>
                <w:lang w:val="ru-RU"/>
              </w:rPr>
              <w:t xml:space="preserve"> сегментов не </w:t>
            </w:r>
            <w:r>
              <w:rPr>
                <w:lang w:val="ru-RU"/>
              </w:rPr>
              <w:t>выключаются</w:t>
            </w:r>
            <w:r w:rsidRPr="00063A65">
              <w:rPr>
                <w:lang w:val="ru-RU"/>
              </w:rPr>
              <w:t>, и утилита возвращае</w:t>
            </w:r>
            <w:r>
              <w:rPr>
                <w:lang w:val="ru-RU"/>
              </w:rPr>
              <w:t>т ошибку в следующих случаях:</w:t>
            </w:r>
          </w:p>
          <w:p w14:paraId="42731BDC" w14:textId="77777777" w:rsidR="0055738E" w:rsidRPr="00C80B51" w:rsidRDefault="0055738E" w:rsidP="0055738E">
            <w:pPr>
              <w:pStyle w:val="0"/>
              <w:rPr>
                <w:lang w:val="ru-RU"/>
              </w:rPr>
            </w:pPr>
            <w:r>
              <w:rPr>
                <w:lang w:val="ru-RU"/>
              </w:rPr>
              <w:t>Зеркалирование сегментов</w:t>
            </w:r>
            <w:r w:rsidRPr="00C80B51">
              <w:rPr>
                <w:lang w:val="ru-RU"/>
              </w:rPr>
              <w:t xml:space="preserve"> не включено для системы.</w:t>
            </w:r>
          </w:p>
          <w:p w14:paraId="5500AD0C" w14:textId="77777777" w:rsidR="0055738E" w:rsidRPr="00C80B51" w:rsidRDefault="0055738E" w:rsidP="0055738E">
            <w:pPr>
              <w:pStyle w:val="0"/>
              <w:rPr>
                <w:lang w:val="ru-RU"/>
              </w:rPr>
            </w:pPr>
            <w:r>
              <w:rPr>
                <w:lang w:val="ru-RU"/>
              </w:rPr>
              <w:t>Мастер</w:t>
            </w:r>
            <w:r w:rsidRPr="00C80B51">
              <w:rPr>
                <w:lang w:val="ru-RU"/>
              </w:rPr>
              <w:t xml:space="preserve"> или резервный мастер </w:t>
            </w:r>
            <w:r>
              <w:rPr>
                <w:lang w:val="ru-RU"/>
              </w:rPr>
              <w:t>активны</w:t>
            </w:r>
            <w:r w:rsidRPr="00C80B51">
              <w:rPr>
                <w:lang w:val="ru-RU"/>
              </w:rPr>
              <w:t xml:space="preserve"> на хосте.</w:t>
            </w:r>
          </w:p>
          <w:p w14:paraId="15FB954E" w14:textId="77777777" w:rsidR="0055738E" w:rsidRPr="00C80B51" w:rsidRDefault="0055738E" w:rsidP="0055738E">
            <w:pPr>
              <w:pStyle w:val="0"/>
              <w:rPr>
                <w:lang w:val="ru-RU"/>
              </w:rPr>
            </w:pPr>
            <w:r>
              <w:rPr>
                <w:lang w:val="ru-RU"/>
              </w:rPr>
              <w:t>Инстанс</w:t>
            </w:r>
            <w:r w:rsidRPr="00C80B51">
              <w:rPr>
                <w:lang w:val="ru-RU"/>
              </w:rPr>
              <w:t xml:space="preserve"> основного сегмента и его зеркало </w:t>
            </w:r>
            <w:r>
              <w:rPr>
                <w:lang w:val="ru-RU"/>
              </w:rPr>
              <w:t>активны</w:t>
            </w:r>
            <w:r w:rsidRPr="00C80B51">
              <w:rPr>
                <w:lang w:val="ru-RU"/>
              </w:rPr>
              <w:t xml:space="preserve"> на хосте.</w:t>
            </w:r>
          </w:p>
          <w:p w14:paraId="6F9B930C" w14:textId="77777777" w:rsidR="0055738E" w:rsidRPr="00063A65" w:rsidRDefault="0055738E" w:rsidP="0055738E">
            <w:pPr>
              <w:pStyle w:val="aff8"/>
              <w:rPr>
                <w:lang w:val="ru-RU"/>
              </w:rPr>
            </w:pPr>
            <w:r>
              <w:rPr>
                <w:lang w:val="ru-RU"/>
              </w:rPr>
              <w:t>Этот параметр нельзя указывать</w:t>
            </w:r>
            <w:r w:rsidRPr="00063A65">
              <w:rPr>
                <w:lang w:val="ru-RU"/>
              </w:rPr>
              <w:t xml:space="preserve"> с параметрами </w:t>
            </w:r>
            <w:r w:rsidRPr="00C936E7">
              <w:rPr>
                <w:rStyle w:val="afffff7"/>
                <w:lang w:val="ru-RU"/>
              </w:rPr>
              <w:t>-</w:t>
            </w:r>
            <w:r w:rsidRPr="00C936E7">
              <w:rPr>
                <w:rStyle w:val="afffff7"/>
              </w:rPr>
              <w:t>m</w:t>
            </w:r>
            <w:r w:rsidRPr="00063A65">
              <w:rPr>
                <w:lang w:val="ru-RU"/>
              </w:rPr>
              <w:t xml:space="preserve">, </w:t>
            </w:r>
            <w:r w:rsidRPr="00C936E7">
              <w:rPr>
                <w:rStyle w:val="afffff7"/>
                <w:lang w:val="ru-RU"/>
              </w:rPr>
              <w:t>-</w:t>
            </w:r>
            <w:r w:rsidRPr="00C936E7">
              <w:rPr>
                <w:rStyle w:val="afffff7"/>
              </w:rPr>
              <w:t>r</w:t>
            </w:r>
            <w:r w:rsidRPr="00063A65">
              <w:rPr>
                <w:lang w:val="ru-RU"/>
              </w:rPr>
              <w:t xml:space="preserve">, </w:t>
            </w:r>
            <w:r w:rsidRPr="00C936E7">
              <w:rPr>
                <w:rStyle w:val="afffff7"/>
                <w:lang w:val="ru-RU"/>
              </w:rPr>
              <w:t>-</w:t>
            </w:r>
            <w:r w:rsidRPr="00C936E7">
              <w:rPr>
                <w:rStyle w:val="afffff7"/>
              </w:rPr>
              <w:t>u</w:t>
            </w:r>
            <w:r w:rsidRPr="00063A65">
              <w:rPr>
                <w:lang w:val="ru-RU"/>
              </w:rPr>
              <w:t xml:space="preserve"> или </w:t>
            </w:r>
            <w:r w:rsidRPr="00C936E7">
              <w:rPr>
                <w:rStyle w:val="afffff7"/>
                <w:lang w:val="ru-RU"/>
              </w:rPr>
              <w:noBreakHyphen/>
            </w:r>
            <w:r w:rsidRPr="00C936E7">
              <w:rPr>
                <w:rStyle w:val="afffff7"/>
              </w:rPr>
              <w:t>y</w:t>
            </w:r>
            <w:r w:rsidRPr="00063A65">
              <w:rPr>
                <w:lang w:val="ru-RU"/>
              </w:rPr>
              <w:t>.</w:t>
            </w:r>
          </w:p>
          <w:p w14:paraId="3E6518AA" w14:textId="77777777" w:rsidR="0055738E" w:rsidRDefault="0055738E" w:rsidP="0055738E">
            <w:pPr>
              <w:pStyle w:val="aff8"/>
              <w:rPr>
                <w:lang w:val="ru-RU"/>
              </w:rPr>
            </w:pPr>
            <w:r w:rsidRPr="00063A65">
              <w:rPr>
                <w:b/>
                <w:lang w:val="ru-RU"/>
              </w:rPr>
              <w:t>Примечание</w:t>
            </w:r>
            <w:r w:rsidRPr="00063A65">
              <w:rPr>
                <w:lang w:val="ru-RU"/>
              </w:rPr>
              <w:t xml:space="preserve">. Утилита </w:t>
            </w:r>
            <w:r w:rsidRPr="00C936E7">
              <w:rPr>
                <w:rStyle w:val="afffff7"/>
              </w:rPr>
              <w:t>gprecoverseg</w:t>
            </w:r>
            <w:r w:rsidRPr="00063A65">
              <w:rPr>
                <w:lang w:val="ru-RU"/>
              </w:rPr>
              <w:t xml:space="preserve"> восста</w:t>
            </w:r>
            <w:r>
              <w:rPr>
                <w:lang w:val="ru-RU"/>
              </w:rPr>
              <w:t>навливает инстансы сегментов. Запуск</w:t>
            </w:r>
            <w:r w:rsidRPr="00063A65">
              <w:rPr>
                <w:lang w:val="ru-RU"/>
              </w:rPr>
              <w:t xml:space="preserve"> команды </w:t>
            </w:r>
            <w:r w:rsidRPr="00C936E7">
              <w:rPr>
                <w:rStyle w:val="afffff7"/>
              </w:rPr>
              <w:t>gprecoverseg</w:t>
            </w:r>
            <w:r>
              <w:rPr>
                <w:lang w:val="ru-RU"/>
              </w:rPr>
              <w:t xml:space="preserve"> запускает</w:t>
            </w:r>
            <w:r w:rsidRPr="00063A65">
              <w:rPr>
                <w:lang w:val="ru-RU"/>
              </w:rPr>
              <w:t xml:space="preserve"> сегме</w:t>
            </w:r>
            <w:r>
              <w:rPr>
                <w:lang w:val="ru-RU"/>
              </w:rPr>
              <w:t>нты как зеркала, а затем возвращает</w:t>
            </w:r>
            <w:r w:rsidRPr="00063A65">
              <w:rPr>
                <w:lang w:val="ru-RU"/>
              </w:rPr>
              <w:t xml:space="preserve"> сегменты в их предпочтительную роль (основные сегменты).</w:t>
            </w:r>
          </w:p>
        </w:tc>
      </w:tr>
      <w:tr w:rsidR="0055738E" w:rsidRPr="00A7250C" w14:paraId="372451CB" w14:textId="77777777" w:rsidTr="0055738E">
        <w:tc>
          <w:tcPr>
            <w:tcW w:w="2483" w:type="dxa"/>
            <w:tcMar>
              <w:top w:w="57" w:type="dxa"/>
              <w:left w:w="85" w:type="dxa"/>
              <w:bottom w:w="57" w:type="dxa"/>
              <w:right w:w="85" w:type="dxa"/>
            </w:tcMar>
          </w:tcPr>
          <w:p w14:paraId="2E0CDA31" w14:textId="77777777" w:rsidR="0055738E" w:rsidRPr="00063A65" w:rsidRDefault="0055738E" w:rsidP="0055738E">
            <w:pPr>
              <w:pStyle w:val="afffff6"/>
              <w:jc w:val="left"/>
            </w:pPr>
            <w:r w:rsidRPr="00063A65">
              <w:t xml:space="preserve">-l </w:t>
            </w:r>
            <w:r w:rsidRPr="00A615EA">
              <w:rPr>
                <w:i/>
              </w:rPr>
              <w:t>logfile_directory</w:t>
            </w:r>
          </w:p>
        </w:tc>
        <w:tc>
          <w:tcPr>
            <w:tcW w:w="6861" w:type="dxa"/>
            <w:tcMar>
              <w:top w:w="57" w:type="dxa"/>
              <w:left w:w="85" w:type="dxa"/>
              <w:bottom w:w="57" w:type="dxa"/>
              <w:right w:w="85" w:type="dxa"/>
            </w:tcMar>
          </w:tcPr>
          <w:p w14:paraId="3E1B449F" w14:textId="77777777" w:rsidR="0055738E" w:rsidRPr="00063A65" w:rsidRDefault="0055738E" w:rsidP="0055738E">
            <w:pPr>
              <w:pStyle w:val="aff8"/>
              <w:rPr>
                <w:lang w:val="ru-RU"/>
              </w:rPr>
            </w:pPr>
            <w:r w:rsidRPr="00063A65">
              <w:rPr>
                <w:lang w:val="ru-RU"/>
              </w:rPr>
              <w:t>Ка</w:t>
            </w:r>
            <w:r>
              <w:rPr>
                <w:lang w:val="ru-RU"/>
              </w:rPr>
              <w:t xml:space="preserve">талог для записи файла журнала. </w:t>
            </w:r>
            <w:r w:rsidRPr="00063A65">
              <w:rPr>
                <w:lang w:val="ru-RU"/>
              </w:rPr>
              <w:t>П</w:t>
            </w:r>
            <w:r>
              <w:rPr>
                <w:lang w:val="ru-RU"/>
              </w:rPr>
              <w:t xml:space="preserve">о умолчанию </w:t>
            </w:r>
            <w:r w:rsidRPr="00A615EA">
              <w:rPr>
                <w:rStyle w:val="afffff7"/>
              </w:rPr>
              <w:t>~/gpAdminLogs</w:t>
            </w:r>
            <w:r w:rsidRPr="00063A65">
              <w:rPr>
                <w:lang w:val="ru-RU"/>
              </w:rPr>
              <w:t>.</w:t>
            </w:r>
          </w:p>
        </w:tc>
      </w:tr>
      <w:tr w:rsidR="0055738E" w:rsidRPr="00A7250C" w14:paraId="482B58D3" w14:textId="77777777" w:rsidTr="0055738E">
        <w:tc>
          <w:tcPr>
            <w:tcW w:w="2483" w:type="dxa"/>
            <w:tcMar>
              <w:top w:w="57" w:type="dxa"/>
              <w:left w:w="85" w:type="dxa"/>
              <w:bottom w:w="57" w:type="dxa"/>
              <w:right w:w="85" w:type="dxa"/>
            </w:tcMar>
          </w:tcPr>
          <w:p w14:paraId="07629DE9" w14:textId="77777777" w:rsidR="0055738E" w:rsidRPr="00063A65" w:rsidRDefault="0055738E" w:rsidP="0055738E">
            <w:pPr>
              <w:pStyle w:val="afffff6"/>
              <w:jc w:val="left"/>
            </w:pPr>
            <w:r w:rsidRPr="00F526F9">
              <w:t>-m</w:t>
            </w:r>
          </w:p>
        </w:tc>
        <w:tc>
          <w:tcPr>
            <w:tcW w:w="6861" w:type="dxa"/>
            <w:tcMar>
              <w:top w:w="57" w:type="dxa"/>
              <w:left w:w="85" w:type="dxa"/>
              <w:bottom w:w="57" w:type="dxa"/>
              <w:right w:w="85" w:type="dxa"/>
            </w:tcMar>
          </w:tcPr>
          <w:p w14:paraId="6D5099DB" w14:textId="631DF60D" w:rsidR="0055738E" w:rsidRPr="00063A65" w:rsidRDefault="0055738E" w:rsidP="0055738E">
            <w:pPr>
              <w:pStyle w:val="aff8"/>
              <w:rPr>
                <w:lang w:val="ru-RU"/>
              </w:rPr>
            </w:pPr>
            <w:r>
              <w:rPr>
                <w:lang w:val="ru-RU"/>
              </w:rPr>
              <w:t xml:space="preserve">Опционально. </w:t>
            </w:r>
            <w:r w:rsidRPr="00F526F9">
              <w:rPr>
                <w:lang w:val="ru-RU"/>
              </w:rPr>
              <w:t xml:space="preserve">Завершает работу </w:t>
            </w:r>
            <w:r>
              <w:rPr>
                <w:lang w:val="ru-RU"/>
              </w:rPr>
              <w:t>инстанса мастера</w:t>
            </w:r>
            <w:r w:rsidRPr="00F526F9">
              <w:rPr>
                <w:lang w:val="ru-RU"/>
              </w:rPr>
              <w:t xml:space="preserve"> </w:t>
            </w:r>
            <w:r w:rsidR="00A77E90" w:rsidRPr="002C3408">
              <w:t>RT</w:t>
            </w:r>
            <w:r w:rsidR="00A77E90" w:rsidRPr="00A77E90">
              <w:rPr>
                <w:lang w:val="ru-RU"/>
              </w:rPr>
              <w:t>.</w:t>
            </w:r>
            <w:r w:rsidR="00A77E90" w:rsidRPr="002C3408">
              <w:t>Warehouse</w:t>
            </w:r>
            <w:r w:rsidRPr="00F526F9">
              <w:rPr>
                <w:lang w:val="ru-RU"/>
              </w:rPr>
              <w:t>, запущенного в режиме обслуживания.</w:t>
            </w:r>
          </w:p>
        </w:tc>
      </w:tr>
      <w:tr w:rsidR="0055738E" w:rsidRPr="00A7250C" w14:paraId="06DBB997" w14:textId="77777777" w:rsidTr="0055738E">
        <w:tc>
          <w:tcPr>
            <w:tcW w:w="2483" w:type="dxa"/>
            <w:tcMar>
              <w:top w:w="57" w:type="dxa"/>
              <w:left w:w="85" w:type="dxa"/>
              <w:bottom w:w="57" w:type="dxa"/>
              <w:right w:w="85" w:type="dxa"/>
            </w:tcMar>
          </w:tcPr>
          <w:p w14:paraId="41FB70A4" w14:textId="77777777" w:rsidR="0055738E" w:rsidRPr="00F526F9" w:rsidRDefault="0055738E" w:rsidP="0055738E">
            <w:pPr>
              <w:pStyle w:val="afffff6"/>
              <w:jc w:val="left"/>
            </w:pPr>
            <w:r w:rsidRPr="00F526F9">
              <w:lastRenderedPageBreak/>
              <w:t>-M fast</w:t>
            </w:r>
          </w:p>
        </w:tc>
        <w:tc>
          <w:tcPr>
            <w:tcW w:w="6861" w:type="dxa"/>
            <w:tcMar>
              <w:top w:w="57" w:type="dxa"/>
              <w:left w:w="85" w:type="dxa"/>
              <w:bottom w:w="57" w:type="dxa"/>
              <w:right w:w="85" w:type="dxa"/>
            </w:tcMar>
          </w:tcPr>
          <w:p w14:paraId="661D232F" w14:textId="77777777" w:rsidR="0055738E" w:rsidRDefault="0055738E" w:rsidP="0055738E">
            <w:pPr>
              <w:pStyle w:val="aff8"/>
              <w:rPr>
                <w:lang w:val="ru-RU"/>
              </w:rPr>
            </w:pPr>
            <w:r>
              <w:rPr>
                <w:lang w:val="ru-RU"/>
              </w:rPr>
              <w:t xml:space="preserve">Быстрое выключение. </w:t>
            </w:r>
            <w:r w:rsidRPr="00F526F9">
              <w:rPr>
                <w:lang w:val="ru-RU"/>
              </w:rPr>
              <w:t>Любые текущие транзакции прерываются и откатываются.</w:t>
            </w:r>
          </w:p>
        </w:tc>
      </w:tr>
      <w:tr w:rsidR="0055738E" w:rsidRPr="00A7250C" w14:paraId="1E302778" w14:textId="77777777" w:rsidTr="0055738E">
        <w:tc>
          <w:tcPr>
            <w:tcW w:w="2483" w:type="dxa"/>
            <w:tcMar>
              <w:top w:w="57" w:type="dxa"/>
              <w:left w:w="85" w:type="dxa"/>
              <w:bottom w:w="57" w:type="dxa"/>
              <w:right w:w="85" w:type="dxa"/>
            </w:tcMar>
          </w:tcPr>
          <w:p w14:paraId="366B7E78" w14:textId="77777777" w:rsidR="0055738E" w:rsidRPr="00F526F9" w:rsidRDefault="0055738E" w:rsidP="0055738E">
            <w:pPr>
              <w:pStyle w:val="afffff6"/>
              <w:jc w:val="left"/>
            </w:pPr>
            <w:r w:rsidRPr="00F526F9">
              <w:t>-M immediate</w:t>
            </w:r>
          </w:p>
        </w:tc>
        <w:tc>
          <w:tcPr>
            <w:tcW w:w="6861" w:type="dxa"/>
            <w:tcMar>
              <w:top w:w="57" w:type="dxa"/>
              <w:left w:w="85" w:type="dxa"/>
              <w:bottom w:w="57" w:type="dxa"/>
              <w:right w:w="85" w:type="dxa"/>
            </w:tcMar>
          </w:tcPr>
          <w:p w14:paraId="54DF864D" w14:textId="77777777" w:rsidR="0055738E" w:rsidRDefault="0055738E" w:rsidP="0055738E">
            <w:pPr>
              <w:pStyle w:val="aff8"/>
              <w:rPr>
                <w:lang w:val="ru-RU"/>
              </w:rPr>
            </w:pPr>
            <w:r>
              <w:rPr>
                <w:lang w:val="ru-RU"/>
              </w:rPr>
              <w:t xml:space="preserve">Немедленное отключение. </w:t>
            </w:r>
            <w:r w:rsidRPr="00F526F9">
              <w:rPr>
                <w:lang w:val="ru-RU"/>
              </w:rPr>
              <w:t xml:space="preserve">Любые выполняющиеся транзакции прерываются. Этот режим завершает все процессы </w:t>
            </w:r>
            <w:r w:rsidRPr="00A615EA">
              <w:rPr>
                <w:rStyle w:val="afffff7"/>
              </w:rPr>
              <w:t>postgres</w:t>
            </w:r>
            <w:r w:rsidRPr="00F526F9">
              <w:rPr>
                <w:lang w:val="ru-RU"/>
              </w:rPr>
              <w:t>, не позволяя серверу базы данных завершить обработку транзакции или очистить любые временные или находящиеся в процессе рабочие файлы.</w:t>
            </w:r>
          </w:p>
        </w:tc>
      </w:tr>
      <w:tr w:rsidR="0055738E" w:rsidRPr="00A7250C" w14:paraId="229E9F44" w14:textId="77777777" w:rsidTr="0055738E">
        <w:tc>
          <w:tcPr>
            <w:tcW w:w="2483" w:type="dxa"/>
            <w:tcMar>
              <w:top w:w="57" w:type="dxa"/>
              <w:left w:w="85" w:type="dxa"/>
              <w:bottom w:w="57" w:type="dxa"/>
              <w:right w:w="85" w:type="dxa"/>
            </w:tcMar>
          </w:tcPr>
          <w:p w14:paraId="3866E4DC" w14:textId="77777777" w:rsidR="0055738E" w:rsidRPr="00F526F9" w:rsidRDefault="0055738E" w:rsidP="0055738E">
            <w:pPr>
              <w:pStyle w:val="afffff6"/>
              <w:jc w:val="left"/>
            </w:pPr>
            <w:r w:rsidRPr="00F526F9">
              <w:t>-M smart</w:t>
            </w:r>
          </w:p>
        </w:tc>
        <w:tc>
          <w:tcPr>
            <w:tcW w:w="6861" w:type="dxa"/>
            <w:tcMar>
              <w:top w:w="57" w:type="dxa"/>
              <w:left w:w="85" w:type="dxa"/>
              <w:bottom w:w="57" w:type="dxa"/>
              <w:right w:w="85" w:type="dxa"/>
            </w:tcMar>
          </w:tcPr>
          <w:p w14:paraId="5E66A396" w14:textId="77777777" w:rsidR="0055738E" w:rsidRDefault="0055738E" w:rsidP="0055738E">
            <w:pPr>
              <w:pStyle w:val="aff8"/>
              <w:rPr>
                <w:lang w:val="ru-RU"/>
              </w:rPr>
            </w:pPr>
            <w:r>
              <w:rPr>
                <w:lang w:val="ru-RU"/>
              </w:rPr>
              <w:t xml:space="preserve">Умное выключение. </w:t>
            </w:r>
            <w:r w:rsidRPr="00F526F9">
              <w:rPr>
                <w:lang w:val="ru-RU"/>
              </w:rPr>
              <w:t>Это</w:t>
            </w:r>
            <w:r>
              <w:rPr>
                <w:lang w:val="ru-RU"/>
              </w:rPr>
              <w:t xml:space="preserve"> режим выключения по умолчанию. </w:t>
            </w:r>
            <w:r w:rsidRPr="00A615EA">
              <w:rPr>
                <w:rStyle w:val="afffff7"/>
              </w:rPr>
              <w:t>gpstop</w:t>
            </w:r>
            <w:r w:rsidRPr="00F526F9">
              <w:rPr>
                <w:lang w:val="ru-RU"/>
              </w:rPr>
              <w:t xml:space="preserve"> ожидает отключения активных пользовательских подклю</w:t>
            </w:r>
            <w:r>
              <w:rPr>
                <w:lang w:val="ru-RU"/>
              </w:rPr>
              <w:t xml:space="preserve">чений и затем завершает работу. </w:t>
            </w:r>
            <w:r w:rsidRPr="00F526F9">
              <w:rPr>
                <w:lang w:val="ru-RU"/>
              </w:rPr>
              <w:t xml:space="preserve">Если какие-либо пользовательские подключения остаются открытыми после периода тайм-аута (или если вы прерываете их нажатием </w:t>
            </w:r>
            <w:r w:rsidRPr="00A615EA">
              <w:rPr>
                <w:rStyle w:val="afffff7"/>
              </w:rPr>
              <w:t>CTRL</w:t>
            </w:r>
            <w:r w:rsidRPr="00AF2340">
              <w:rPr>
                <w:rStyle w:val="afffff7"/>
                <w:lang w:val="ru-RU"/>
              </w:rPr>
              <w:t>-</w:t>
            </w:r>
            <w:r w:rsidRPr="00A615EA">
              <w:rPr>
                <w:rStyle w:val="afffff7"/>
              </w:rPr>
              <w:t>C</w:t>
            </w:r>
            <w:r w:rsidRPr="00F526F9">
              <w:rPr>
                <w:lang w:val="ru-RU"/>
              </w:rPr>
              <w:t xml:space="preserve">), </w:t>
            </w:r>
            <w:r w:rsidRPr="00A615EA">
              <w:rPr>
                <w:rStyle w:val="afffff7"/>
              </w:rPr>
              <w:t>gpstop</w:t>
            </w:r>
            <w:r w:rsidRPr="00F526F9">
              <w:rPr>
                <w:lang w:val="ru-RU"/>
              </w:rPr>
              <w:t xml:space="preserve"> выводит список открытых пользовательских подключений и предлагает продолжить ожидание завершения подключений или выполнить быстрое или немедленное завершение работы.</w:t>
            </w:r>
          </w:p>
        </w:tc>
      </w:tr>
      <w:tr w:rsidR="0055738E" w:rsidRPr="00A7250C" w14:paraId="207AB233" w14:textId="77777777" w:rsidTr="0055738E">
        <w:tc>
          <w:tcPr>
            <w:tcW w:w="2483" w:type="dxa"/>
            <w:tcMar>
              <w:top w:w="57" w:type="dxa"/>
              <w:left w:w="85" w:type="dxa"/>
              <w:bottom w:w="57" w:type="dxa"/>
              <w:right w:w="85" w:type="dxa"/>
            </w:tcMar>
          </w:tcPr>
          <w:p w14:paraId="3A50AB27" w14:textId="77777777" w:rsidR="0055738E" w:rsidRPr="00F526F9" w:rsidRDefault="0055738E" w:rsidP="0055738E">
            <w:pPr>
              <w:pStyle w:val="afffff6"/>
              <w:jc w:val="left"/>
            </w:pPr>
            <w:r w:rsidRPr="00F526F9">
              <w:t>-q</w:t>
            </w:r>
          </w:p>
        </w:tc>
        <w:tc>
          <w:tcPr>
            <w:tcW w:w="6861" w:type="dxa"/>
            <w:tcMar>
              <w:top w:w="57" w:type="dxa"/>
              <w:left w:w="85" w:type="dxa"/>
              <w:bottom w:w="57" w:type="dxa"/>
              <w:right w:w="85" w:type="dxa"/>
            </w:tcMar>
          </w:tcPr>
          <w:p w14:paraId="43C2BA87" w14:textId="77777777" w:rsidR="0055738E" w:rsidRDefault="0055738E" w:rsidP="0055738E">
            <w:pPr>
              <w:pStyle w:val="aff8"/>
              <w:rPr>
                <w:lang w:val="ru-RU"/>
              </w:rPr>
            </w:pPr>
            <w:r>
              <w:rPr>
                <w:lang w:val="ru-RU"/>
              </w:rPr>
              <w:t xml:space="preserve">Работа в тихом режиме. </w:t>
            </w:r>
            <w:r w:rsidRPr="00F526F9">
              <w:rPr>
                <w:lang w:val="ru-RU"/>
              </w:rPr>
              <w:t>Вывод команды не отображается на экране, но все равно записывается в файл журнала.</w:t>
            </w:r>
          </w:p>
        </w:tc>
      </w:tr>
      <w:tr w:rsidR="0055738E" w:rsidRPr="00A7250C" w14:paraId="613C5CA1" w14:textId="77777777" w:rsidTr="0055738E">
        <w:tc>
          <w:tcPr>
            <w:tcW w:w="2483" w:type="dxa"/>
            <w:tcMar>
              <w:top w:w="57" w:type="dxa"/>
              <w:left w:w="85" w:type="dxa"/>
              <w:bottom w:w="57" w:type="dxa"/>
              <w:right w:w="85" w:type="dxa"/>
            </w:tcMar>
          </w:tcPr>
          <w:p w14:paraId="1E130A3F" w14:textId="77777777" w:rsidR="0055738E" w:rsidRPr="00F526F9" w:rsidRDefault="0055738E" w:rsidP="0055738E">
            <w:pPr>
              <w:pStyle w:val="afffff6"/>
              <w:jc w:val="left"/>
            </w:pPr>
            <w:r w:rsidRPr="004127FC">
              <w:t>-r</w:t>
            </w:r>
          </w:p>
        </w:tc>
        <w:tc>
          <w:tcPr>
            <w:tcW w:w="6861" w:type="dxa"/>
            <w:tcMar>
              <w:top w:w="57" w:type="dxa"/>
              <w:left w:w="85" w:type="dxa"/>
              <w:bottom w:w="57" w:type="dxa"/>
              <w:right w:w="85" w:type="dxa"/>
            </w:tcMar>
          </w:tcPr>
          <w:p w14:paraId="5B7CE3CF" w14:textId="77777777" w:rsidR="0055738E" w:rsidRDefault="0055738E" w:rsidP="0055738E">
            <w:pPr>
              <w:pStyle w:val="aff8"/>
              <w:rPr>
                <w:lang w:val="ru-RU"/>
              </w:rPr>
            </w:pPr>
            <w:r>
              <w:rPr>
                <w:lang w:val="ru-RU"/>
              </w:rPr>
              <w:t>Перезагрузить</w:t>
            </w:r>
            <w:r w:rsidRPr="004127FC">
              <w:rPr>
                <w:lang w:val="ru-RU"/>
              </w:rPr>
              <w:t xml:space="preserve"> после завершения выключения.</w:t>
            </w:r>
          </w:p>
        </w:tc>
      </w:tr>
      <w:tr w:rsidR="0055738E" w:rsidRPr="00A7250C" w14:paraId="640C4BA3" w14:textId="77777777" w:rsidTr="0055738E">
        <w:tc>
          <w:tcPr>
            <w:tcW w:w="2483" w:type="dxa"/>
            <w:tcMar>
              <w:top w:w="57" w:type="dxa"/>
              <w:left w:w="85" w:type="dxa"/>
              <w:bottom w:w="57" w:type="dxa"/>
              <w:right w:w="85" w:type="dxa"/>
            </w:tcMar>
          </w:tcPr>
          <w:p w14:paraId="63BA83EC" w14:textId="77777777" w:rsidR="0055738E" w:rsidRPr="004127FC" w:rsidRDefault="0055738E" w:rsidP="0055738E">
            <w:pPr>
              <w:pStyle w:val="afffff6"/>
              <w:jc w:val="left"/>
            </w:pPr>
            <w:r w:rsidRPr="004127FC">
              <w:t xml:space="preserve">-t </w:t>
            </w:r>
            <w:r w:rsidRPr="00A615EA">
              <w:rPr>
                <w:i/>
              </w:rPr>
              <w:t>timeout_seconds</w:t>
            </w:r>
          </w:p>
        </w:tc>
        <w:tc>
          <w:tcPr>
            <w:tcW w:w="6861" w:type="dxa"/>
            <w:tcMar>
              <w:top w:w="57" w:type="dxa"/>
              <w:left w:w="85" w:type="dxa"/>
              <w:bottom w:w="57" w:type="dxa"/>
              <w:right w:w="85" w:type="dxa"/>
            </w:tcMar>
          </w:tcPr>
          <w:p w14:paraId="0563E31C" w14:textId="67A0A7BC" w:rsidR="0055738E" w:rsidRPr="004127FC" w:rsidRDefault="0055738E" w:rsidP="0055738E">
            <w:pPr>
              <w:pStyle w:val="aff8"/>
              <w:rPr>
                <w:lang w:val="ru-RU"/>
              </w:rPr>
            </w:pPr>
            <w:r>
              <w:rPr>
                <w:lang w:val="ru-RU"/>
              </w:rPr>
              <w:t>Задаё</w:t>
            </w:r>
            <w:r w:rsidRPr="004127FC">
              <w:rPr>
                <w:lang w:val="ru-RU"/>
              </w:rPr>
              <w:t>т порог тайм-аута (в секундах) для ожидания заверше</w:t>
            </w:r>
            <w:r>
              <w:rPr>
                <w:lang w:val="ru-RU"/>
              </w:rPr>
              <w:t xml:space="preserve">ния работы инстанса сегмента. </w:t>
            </w:r>
            <w:r w:rsidRPr="004127FC">
              <w:rPr>
                <w:lang w:val="ru-RU"/>
              </w:rPr>
              <w:t xml:space="preserve">Если </w:t>
            </w:r>
            <w:r>
              <w:rPr>
                <w:lang w:val="ru-RU"/>
              </w:rPr>
              <w:t>инстанс</w:t>
            </w:r>
            <w:r w:rsidRPr="004127FC">
              <w:rPr>
                <w:lang w:val="ru-RU"/>
              </w:rPr>
              <w:t xml:space="preserve"> сегмента не завершает работу в течение указанного количества секунд, </w:t>
            </w:r>
            <w:r w:rsidRPr="00A615EA">
              <w:rPr>
                <w:rStyle w:val="afffff7"/>
              </w:rPr>
              <w:t>gpstop</w:t>
            </w:r>
            <w:r w:rsidRPr="004127FC">
              <w:rPr>
                <w:lang w:val="ru-RU"/>
              </w:rPr>
              <w:t xml:space="preserve"> отображает сообщение, указывающее, что </w:t>
            </w:r>
            <w:r>
              <w:rPr>
                <w:lang w:val="ru-RU"/>
              </w:rPr>
              <w:t>один или несколько сегментов всё ещё</w:t>
            </w:r>
            <w:r w:rsidRPr="004127FC">
              <w:rPr>
                <w:lang w:val="ru-RU"/>
              </w:rPr>
              <w:t xml:space="preserve"> находятся в процессе завершения работы и что вы не можете перезапустить </w:t>
            </w:r>
            <w:r w:rsidR="002C3408">
              <w:rPr>
                <w:lang w:val="ru-RU"/>
              </w:rPr>
              <w:t>RT.Warehouse</w:t>
            </w:r>
            <w:r w:rsidRPr="004127FC">
              <w:rPr>
                <w:lang w:val="ru-RU"/>
              </w:rPr>
              <w:t xml:space="preserve">, пока </w:t>
            </w:r>
            <w:r>
              <w:rPr>
                <w:lang w:val="ru-RU"/>
              </w:rPr>
              <w:t xml:space="preserve">инстансы сегмента не будут остановлены. </w:t>
            </w:r>
            <w:r w:rsidRPr="004127FC">
              <w:rPr>
                <w:lang w:val="ru-RU"/>
              </w:rPr>
              <w:t xml:space="preserve">Этот параметр полезен в ситуациях, когда выполняется </w:t>
            </w:r>
            <w:r w:rsidRPr="00A615EA">
              <w:rPr>
                <w:rStyle w:val="afffff7"/>
              </w:rPr>
              <w:t>gpstop</w:t>
            </w:r>
            <w:r w:rsidRPr="004127FC">
              <w:rPr>
                <w:lang w:val="ru-RU"/>
              </w:rPr>
              <w:t xml:space="preserve"> и есть очень большие транзакци</w:t>
            </w:r>
            <w:r>
              <w:rPr>
                <w:lang w:val="ru-RU"/>
              </w:rPr>
              <w:t xml:space="preserve">и, которые необходимо откатить. </w:t>
            </w:r>
            <w:r w:rsidRPr="004127FC">
              <w:rPr>
                <w:lang w:val="ru-RU"/>
              </w:rPr>
              <w:t>Для отката таких крупных транзакций может потребоваться более минуты, а время ожидания по умолчанию превышает 120 секунд.</w:t>
            </w:r>
          </w:p>
        </w:tc>
      </w:tr>
      <w:tr w:rsidR="0055738E" w:rsidRPr="00A7250C" w14:paraId="2AF39CD1" w14:textId="77777777" w:rsidTr="0055738E">
        <w:tc>
          <w:tcPr>
            <w:tcW w:w="2483" w:type="dxa"/>
            <w:tcMar>
              <w:top w:w="57" w:type="dxa"/>
              <w:left w:w="85" w:type="dxa"/>
              <w:bottom w:w="57" w:type="dxa"/>
              <w:right w:w="85" w:type="dxa"/>
            </w:tcMar>
          </w:tcPr>
          <w:p w14:paraId="46BE9B55" w14:textId="77777777" w:rsidR="0055738E" w:rsidRPr="004127FC" w:rsidRDefault="0055738E" w:rsidP="0055738E">
            <w:pPr>
              <w:pStyle w:val="afffff6"/>
              <w:jc w:val="left"/>
            </w:pPr>
            <w:r w:rsidRPr="004127FC">
              <w:t>-u</w:t>
            </w:r>
          </w:p>
        </w:tc>
        <w:tc>
          <w:tcPr>
            <w:tcW w:w="6861" w:type="dxa"/>
            <w:tcMar>
              <w:top w:w="57" w:type="dxa"/>
              <w:left w:w="85" w:type="dxa"/>
              <w:bottom w:w="57" w:type="dxa"/>
              <w:right w:w="85" w:type="dxa"/>
            </w:tcMar>
          </w:tcPr>
          <w:p w14:paraId="1959F408" w14:textId="24C9552B" w:rsidR="0055738E" w:rsidRPr="004127FC" w:rsidRDefault="0055738E" w:rsidP="0055738E">
            <w:pPr>
              <w:pStyle w:val="aff8"/>
              <w:rPr>
                <w:lang w:val="ru-RU"/>
              </w:rPr>
            </w:pPr>
            <w:r>
              <w:rPr>
                <w:lang w:val="ru-RU"/>
              </w:rPr>
              <w:t xml:space="preserve">Этот параметр </w:t>
            </w:r>
            <w:r w:rsidRPr="004127FC">
              <w:rPr>
                <w:lang w:val="ru-RU"/>
              </w:rPr>
              <w:t xml:space="preserve">перезагружает файлы </w:t>
            </w:r>
            <w:r w:rsidRPr="00A615EA">
              <w:rPr>
                <w:rStyle w:val="afffff7"/>
              </w:rPr>
              <w:t>pg</w:t>
            </w:r>
            <w:r w:rsidRPr="00A615EA">
              <w:rPr>
                <w:rStyle w:val="afffff7"/>
                <w:lang w:val="ru-RU"/>
              </w:rPr>
              <w:t>_</w:t>
            </w:r>
            <w:proofErr w:type="gramStart"/>
            <w:r w:rsidRPr="00A615EA">
              <w:rPr>
                <w:rStyle w:val="afffff7"/>
              </w:rPr>
              <w:t>hba</w:t>
            </w:r>
            <w:r w:rsidRPr="00A615EA">
              <w:rPr>
                <w:rStyle w:val="afffff7"/>
                <w:lang w:val="ru-RU"/>
              </w:rPr>
              <w:t>.</w:t>
            </w:r>
            <w:r w:rsidRPr="00A615EA">
              <w:rPr>
                <w:rStyle w:val="afffff7"/>
              </w:rPr>
              <w:t>conf</w:t>
            </w:r>
            <w:proofErr w:type="gramEnd"/>
            <w:r w:rsidRPr="004127FC">
              <w:rPr>
                <w:lang w:val="ru-RU"/>
              </w:rPr>
              <w:t xml:space="preserve"> </w:t>
            </w:r>
            <w:r>
              <w:rPr>
                <w:lang w:val="ru-RU"/>
              </w:rPr>
              <w:t>мастера</w:t>
            </w:r>
            <w:r w:rsidRPr="004127FC">
              <w:rPr>
                <w:lang w:val="ru-RU"/>
              </w:rPr>
              <w:t xml:space="preserve"> и сегментов, а также параметры времени выполнения файлов </w:t>
            </w:r>
            <w:r w:rsidRPr="00A615EA">
              <w:rPr>
                <w:rStyle w:val="afffff7"/>
              </w:rPr>
              <w:t>postgresql</w:t>
            </w:r>
            <w:r w:rsidRPr="00A615EA">
              <w:rPr>
                <w:rStyle w:val="afffff7"/>
                <w:lang w:val="ru-RU"/>
              </w:rPr>
              <w:t>.</w:t>
            </w:r>
            <w:r w:rsidRPr="00A615EA">
              <w:rPr>
                <w:rStyle w:val="afffff7"/>
              </w:rPr>
              <w:t>conf</w:t>
            </w:r>
            <w:r w:rsidRPr="004127FC">
              <w:rPr>
                <w:lang w:val="ru-RU"/>
              </w:rPr>
              <w:t>, но не завершает работу</w:t>
            </w:r>
            <w:r>
              <w:rPr>
                <w:lang w:val="ru-RU"/>
              </w:rPr>
              <w:t xml:space="preserve"> массива </w:t>
            </w:r>
            <w:r w:rsidR="002C3408">
              <w:rPr>
                <w:lang w:val="ru-RU"/>
              </w:rPr>
              <w:t>RT.Warehouse</w:t>
            </w:r>
            <w:r>
              <w:rPr>
                <w:lang w:val="ru-RU"/>
              </w:rPr>
              <w:t>. Используйте этот параметр</w:t>
            </w:r>
            <w:r w:rsidRPr="004127FC">
              <w:rPr>
                <w:lang w:val="ru-RU"/>
              </w:rPr>
              <w:t xml:space="preserve">, чтобы активировать новые настройки конфигурации после редактирования </w:t>
            </w:r>
            <w:r w:rsidRPr="00A615EA">
              <w:rPr>
                <w:rStyle w:val="afffff7"/>
              </w:rPr>
              <w:t>postgresql</w:t>
            </w:r>
            <w:r w:rsidRPr="00AF2340">
              <w:rPr>
                <w:rStyle w:val="afffff7"/>
                <w:lang w:val="ru-RU"/>
              </w:rPr>
              <w:t>.</w:t>
            </w:r>
            <w:r w:rsidRPr="00A615EA">
              <w:rPr>
                <w:rStyle w:val="afffff7"/>
              </w:rPr>
              <w:t>conf</w:t>
            </w:r>
            <w:r w:rsidRPr="004127FC">
              <w:rPr>
                <w:lang w:val="ru-RU"/>
              </w:rPr>
              <w:t xml:space="preserve"> или </w:t>
            </w:r>
            <w:r w:rsidRPr="00A615EA">
              <w:rPr>
                <w:rStyle w:val="afffff7"/>
              </w:rPr>
              <w:t>pg</w:t>
            </w:r>
            <w:r w:rsidRPr="00AF2340">
              <w:rPr>
                <w:rStyle w:val="afffff7"/>
                <w:lang w:val="ru-RU"/>
              </w:rPr>
              <w:t>_</w:t>
            </w:r>
            <w:r w:rsidRPr="00A615EA">
              <w:rPr>
                <w:rStyle w:val="afffff7"/>
              </w:rPr>
              <w:t>hba</w:t>
            </w:r>
            <w:r w:rsidRPr="00AF2340">
              <w:rPr>
                <w:rStyle w:val="afffff7"/>
                <w:lang w:val="ru-RU"/>
              </w:rPr>
              <w:t>.</w:t>
            </w:r>
            <w:r w:rsidRPr="00A615EA">
              <w:rPr>
                <w:rStyle w:val="afffff7"/>
              </w:rPr>
              <w:t>conf</w:t>
            </w:r>
            <w:r w:rsidRPr="004127FC">
              <w:rPr>
                <w:lang w:val="ru-RU"/>
              </w:rPr>
              <w:t>.</w:t>
            </w:r>
            <w:r>
              <w:rPr>
                <w:lang w:val="ru-RU"/>
              </w:rPr>
              <w:t xml:space="preserve"> </w:t>
            </w:r>
            <w:r w:rsidRPr="004127FC">
              <w:rPr>
                <w:lang w:val="ru-RU"/>
              </w:rPr>
              <w:t>Обратите внимание, что это относится только к параметрам конфигурации, которые определены как параметры времени выполнения.</w:t>
            </w:r>
          </w:p>
        </w:tc>
      </w:tr>
      <w:tr w:rsidR="0055738E" w:rsidRPr="00A7250C" w14:paraId="43269165" w14:textId="77777777" w:rsidTr="0055738E">
        <w:tc>
          <w:tcPr>
            <w:tcW w:w="2483" w:type="dxa"/>
            <w:tcMar>
              <w:top w:w="57" w:type="dxa"/>
              <w:left w:w="85" w:type="dxa"/>
              <w:bottom w:w="57" w:type="dxa"/>
              <w:right w:w="85" w:type="dxa"/>
            </w:tcMar>
          </w:tcPr>
          <w:p w14:paraId="5ED3C375" w14:textId="77777777" w:rsidR="0055738E" w:rsidRPr="004127FC" w:rsidRDefault="0055738E" w:rsidP="0055738E">
            <w:pPr>
              <w:pStyle w:val="afffff6"/>
              <w:jc w:val="left"/>
            </w:pPr>
            <w:r w:rsidRPr="004127FC">
              <w:t>-v</w:t>
            </w:r>
          </w:p>
        </w:tc>
        <w:tc>
          <w:tcPr>
            <w:tcW w:w="6861" w:type="dxa"/>
            <w:tcMar>
              <w:top w:w="57" w:type="dxa"/>
              <w:left w:w="85" w:type="dxa"/>
              <w:bottom w:w="57" w:type="dxa"/>
              <w:right w:w="85" w:type="dxa"/>
            </w:tcMar>
          </w:tcPr>
          <w:p w14:paraId="7CFE4EEB" w14:textId="77777777" w:rsidR="0055738E" w:rsidRPr="004127FC" w:rsidRDefault="0055738E" w:rsidP="0055738E">
            <w:pPr>
              <w:pStyle w:val="aff8"/>
              <w:rPr>
                <w:lang w:val="ru-RU"/>
              </w:rPr>
            </w:pPr>
            <w:r w:rsidRPr="004127FC">
              <w:rPr>
                <w:lang w:val="ru-RU"/>
              </w:rPr>
              <w:t>Отображает подробные сообщения о состоянии, прогрессе и ошибках, выводимые утилитой.</w:t>
            </w:r>
          </w:p>
        </w:tc>
      </w:tr>
      <w:tr w:rsidR="0055738E" w:rsidRPr="00A7250C" w14:paraId="5D72A598" w14:textId="77777777" w:rsidTr="0055738E">
        <w:tc>
          <w:tcPr>
            <w:tcW w:w="2483" w:type="dxa"/>
            <w:tcMar>
              <w:top w:w="57" w:type="dxa"/>
              <w:left w:w="85" w:type="dxa"/>
              <w:bottom w:w="57" w:type="dxa"/>
              <w:right w:w="85" w:type="dxa"/>
            </w:tcMar>
          </w:tcPr>
          <w:p w14:paraId="39A4ABA1" w14:textId="77777777" w:rsidR="0055738E" w:rsidRPr="004127FC" w:rsidRDefault="0055738E" w:rsidP="0055738E">
            <w:pPr>
              <w:pStyle w:val="afffff6"/>
              <w:jc w:val="left"/>
            </w:pPr>
            <w:r w:rsidRPr="004127FC">
              <w:t>-y</w:t>
            </w:r>
          </w:p>
        </w:tc>
        <w:tc>
          <w:tcPr>
            <w:tcW w:w="6861" w:type="dxa"/>
            <w:tcMar>
              <w:top w:w="57" w:type="dxa"/>
              <w:left w:w="85" w:type="dxa"/>
              <w:bottom w:w="57" w:type="dxa"/>
              <w:right w:w="85" w:type="dxa"/>
            </w:tcMar>
          </w:tcPr>
          <w:p w14:paraId="7D591474" w14:textId="77777777" w:rsidR="0055738E" w:rsidRPr="004127FC" w:rsidRDefault="0055738E" w:rsidP="0055738E">
            <w:pPr>
              <w:pStyle w:val="aff8"/>
              <w:rPr>
                <w:lang w:val="ru-RU"/>
              </w:rPr>
            </w:pPr>
            <w:r w:rsidRPr="004127FC">
              <w:rPr>
                <w:lang w:val="ru-RU"/>
              </w:rPr>
              <w:t>Не останавлив</w:t>
            </w:r>
            <w:r>
              <w:rPr>
                <w:lang w:val="ru-RU"/>
              </w:rPr>
              <w:t xml:space="preserve">ает процесс резервного мастера. </w:t>
            </w:r>
            <w:r w:rsidRPr="004127FC">
              <w:rPr>
                <w:lang w:val="ru-RU"/>
              </w:rPr>
              <w:t>По умолчанию резервный мастер останавливается.</w:t>
            </w:r>
          </w:p>
        </w:tc>
      </w:tr>
      <w:tr w:rsidR="0055738E" w:rsidRPr="00A7250C" w14:paraId="4332832F" w14:textId="77777777" w:rsidTr="0055738E">
        <w:tc>
          <w:tcPr>
            <w:tcW w:w="2483" w:type="dxa"/>
            <w:tcMar>
              <w:top w:w="57" w:type="dxa"/>
              <w:left w:w="85" w:type="dxa"/>
              <w:bottom w:w="57" w:type="dxa"/>
              <w:right w:w="85" w:type="dxa"/>
            </w:tcMar>
          </w:tcPr>
          <w:p w14:paraId="12479103" w14:textId="77777777" w:rsidR="0055738E" w:rsidRPr="004127FC" w:rsidRDefault="0055738E" w:rsidP="0055738E">
            <w:pPr>
              <w:pStyle w:val="afffff6"/>
              <w:jc w:val="left"/>
            </w:pPr>
            <w:r w:rsidRPr="004127FC">
              <w:t>-? | -h | --help</w:t>
            </w:r>
          </w:p>
        </w:tc>
        <w:tc>
          <w:tcPr>
            <w:tcW w:w="6861" w:type="dxa"/>
            <w:tcMar>
              <w:top w:w="57" w:type="dxa"/>
              <w:left w:w="85" w:type="dxa"/>
              <w:bottom w:w="57" w:type="dxa"/>
              <w:right w:w="85" w:type="dxa"/>
            </w:tcMar>
          </w:tcPr>
          <w:p w14:paraId="5E92DCEE" w14:textId="77777777" w:rsidR="0055738E" w:rsidRPr="004127FC" w:rsidRDefault="0055738E" w:rsidP="0055738E">
            <w:pPr>
              <w:pStyle w:val="aff8"/>
              <w:rPr>
                <w:lang w:val="ru-RU"/>
              </w:rPr>
            </w:pPr>
            <w:r w:rsidRPr="004127FC">
              <w:rPr>
                <w:lang w:val="ru-RU"/>
              </w:rPr>
              <w:t>Отображает интерактивную справку.</w:t>
            </w:r>
          </w:p>
        </w:tc>
      </w:tr>
      <w:tr w:rsidR="0055738E" w:rsidRPr="00A7250C" w14:paraId="787B8833" w14:textId="77777777" w:rsidTr="0055738E">
        <w:tc>
          <w:tcPr>
            <w:tcW w:w="2483" w:type="dxa"/>
            <w:tcMar>
              <w:top w:w="57" w:type="dxa"/>
              <w:left w:w="85" w:type="dxa"/>
              <w:bottom w:w="57" w:type="dxa"/>
              <w:right w:w="85" w:type="dxa"/>
            </w:tcMar>
          </w:tcPr>
          <w:p w14:paraId="03DF6B0F" w14:textId="77777777" w:rsidR="0055738E" w:rsidRPr="004127FC" w:rsidRDefault="0055738E" w:rsidP="0055738E">
            <w:pPr>
              <w:pStyle w:val="afffff6"/>
              <w:jc w:val="left"/>
            </w:pPr>
            <w:r w:rsidRPr="004127FC">
              <w:t>--version</w:t>
            </w:r>
          </w:p>
        </w:tc>
        <w:tc>
          <w:tcPr>
            <w:tcW w:w="6861" w:type="dxa"/>
            <w:tcMar>
              <w:top w:w="57" w:type="dxa"/>
              <w:left w:w="85" w:type="dxa"/>
              <w:bottom w:w="57" w:type="dxa"/>
              <w:right w:w="85" w:type="dxa"/>
            </w:tcMar>
          </w:tcPr>
          <w:p w14:paraId="2D1ACEC8" w14:textId="77777777" w:rsidR="0055738E" w:rsidRPr="004127FC" w:rsidRDefault="0055738E" w:rsidP="0055738E">
            <w:pPr>
              <w:pStyle w:val="aff8"/>
              <w:rPr>
                <w:lang w:val="ru-RU"/>
              </w:rPr>
            </w:pPr>
            <w:r w:rsidRPr="004127FC">
              <w:rPr>
                <w:lang w:val="ru-RU"/>
              </w:rPr>
              <w:t>Отображает версию этой утилиты.</w:t>
            </w:r>
          </w:p>
        </w:tc>
      </w:tr>
    </w:tbl>
    <w:p w14:paraId="3624F98D" w14:textId="77777777" w:rsidR="0055738E" w:rsidRDefault="0055738E" w:rsidP="000749E2">
      <w:pPr>
        <w:pStyle w:val="46"/>
      </w:pPr>
      <w:r>
        <w:lastRenderedPageBreak/>
        <w:t>Примеры</w:t>
      </w:r>
    </w:p>
    <w:p w14:paraId="438654CA" w14:textId="3CAD7858" w:rsidR="0055738E" w:rsidRDefault="0055738E" w:rsidP="0055738E">
      <w:pPr>
        <w:pStyle w:val="afff1"/>
      </w:pPr>
      <w:r>
        <w:t xml:space="preserve">Остановить систему </w:t>
      </w:r>
      <w:r w:rsidR="002C3408">
        <w:t>RT.Warehouse</w:t>
      </w:r>
      <w:r>
        <w:t xml:space="preserve"> в интеллектуальном режиме: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3AEFC93C" w14:textId="77777777" w:rsidTr="0055738E">
        <w:tc>
          <w:tcPr>
            <w:tcW w:w="9344" w:type="dxa"/>
            <w:shd w:val="clear" w:color="auto" w:fill="F2F2F2" w:themeFill="background1" w:themeFillShade="F2"/>
          </w:tcPr>
          <w:p w14:paraId="136F9690" w14:textId="77777777" w:rsidR="0055738E" w:rsidRPr="001F26BF" w:rsidRDefault="0055738E" w:rsidP="0055738E">
            <w:pPr>
              <w:pStyle w:val="afffff"/>
            </w:pPr>
            <w:r w:rsidRPr="004719B6">
              <w:t>gpstop</w:t>
            </w:r>
          </w:p>
        </w:tc>
      </w:tr>
    </w:tbl>
    <w:p w14:paraId="1C07E21C" w14:textId="0F3DEE50" w:rsidR="0055738E" w:rsidRDefault="0055738E" w:rsidP="0055738E">
      <w:pPr>
        <w:pStyle w:val="afff1"/>
      </w:pPr>
      <w:r>
        <w:t xml:space="preserve">Остановить систему </w:t>
      </w:r>
      <w:r w:rsidR="002C3408">
        <w:t>RT.Warehouse</w:t>
      </w:r>
      <w:r>
        <w:t xml:space="preserve"> в быстром режиме: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649651DF" w14:textId="77777777" w:rsidTr="0055738E">
        <w:tc>
          <w:tcPr>
            <w:tcW w:w="9344" w:type="dxa"/>
            <w:shd w:val="clear" w:color="auto" w:fill="F2F2F2" w:themeFill="background1" w:themeFillShade="F2"/>
          </w:tcPr>
          <w:p w14:paraId="757A0171" w14:textId="77777777" w:rsidR="0055738E" w:rsidRPr="001F26BF" w:rsidRDefault="0055738E" w:rsidP="0055738E">
            <w:pPr>
              <w:pStyle w:val="afffff"/>
            </w:pPr>
            <w:r w:rsidRPr="004719B6">
              <w:t>gpstop -M fast</w:t>
            </w:r>
          </w:p>
        </w:tc>
      </w:tr>
    </w:tbl>
    <w:p w14:paraId="75CFC1BC" w14:textId="77777777" w:rsidR="0055738E" w:rsidRDefault="0055738E" w:rsidP="0055738E">
      <w:pPr>
        <w:pStyle w:val="afff1"/>
      </w:pPr>
      <w:r>
        <w:t>Остановить все инстансы сегментов, а затем перезапустить систему: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722AD401" w14:textId="77777777" w:rsidTr="0055738E">
        <w:tc>
          <w:tcPr>
            <w:tcW w:w="9344" w:type="dxa"/>
            <w:shd w:val="clear" w:color="auto" w:fill="F2F2F2" w:themeFill="background1" w:themeFillShade="F2"/>
          </w:tcPr>
          <w:p w14:paraId="3E482E73" w14:textId="77777777" w:rsidR="0055738E" w:rsidRPr="001F26BF" w:rsidRDefault="0055738E" w:rsidP="0055738E">
            <w:pPr>
              <w:pStyle w:val="afffff"/>
            </w:pPr>
            <w:r w:rsidRPr="004719B6">
              <w:t>gpstop -r</w:t>
            </w:r>
          </w:p>
        </w:tc>
      </w:tr>
    </w:tbl>
    <w:p w14:paraId="70142F95" w14:textId="77777777" w:rsidR="0055738E" w:rsidRDefault="0055738E" w:rsidP="0055738E">
      <w:pPr>
        <w:pStyle w:val="afff1"/>
      </w:pPr>
      <w:r>
        <w:t>Остановить инстанс мастера, запущенный в режиме обслуживания: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2CB97C37" w14:textId="77777777" w:rsidTr="0055738E">
        <w:tc>
          <w:tcPr>
            <w:tcW w:w="9344" w:type="dxa"/>
            <w:shd w:val="clear" w:color="auto" w:fill="F2F2F2" w:themeFill="background1" w:themeFillShade="F2"/>
          </w:tcPr>
          <w:p w14:paraId="517265D5" w14:textId="77777777" w:rsidR="0055738E" w:rsidRPr="001F26BF" w:rsidRDefault="0055738E" w:rsidP="0055738E">
            <w:pPr>
              <w:pStyle w:val="afffff"/>
            </w:pPr>
            <w:r w:rsidRPr="004719B6">
              <w:t>gpstop -m</w:t>
            </w:r>
          </w:p>
        </w:tc>
      </w:tr>
    </w:tbl>
    <w:p w14:paraId="62DF09AB" w14:textId="61AE955C" w:rsidR="0055738E" w:rsidRDefault="0055738E" w:rsidP="0055738E">
      <w:pPr>
        <w:pStyle w:val="afff1"/>
      </w:pPr>
      <w:r>
        <w:t xml:space="preserve">После внесения изменений в конфигурацию перезагрузить файлы </w:t>
      </w:r>
      <w:proofErr w:type="gramStart"/>
      <w:r w:rsidRPr="00A615EA">
        <w:rPr>
          <w:rStyle w:val="afffff0"/>
        </w:rPr>
        <w:t>postgresql</w:t>
      </w:r>
      <w:r w:rsidRPr="00A615EA">
        <w:rPr>
          <w:rStyle w:val="afffff0"/>
          <w:lang w:val="ru-RU"/>
        </w:rPr>
        <w:t>.</w:t>
      </w:r>
      <w:r w:rsidRPr="00A615EA">
        <w:rPr>
          <w:rStyle w:val="afffff0"/>
        </w:rPr>
        <w:t>conf</w:t>
      </w:r>
      <w:proofErr w:type="gramEnd"/>
      <w:r>
        <w:t xml:space="preserve"> и </w:t>
      </w:r>
      <w:r w:rsidRPr="00A615EA">
        <w:rPr>
          <w:rStyle w:val="afffff0"/>
        </w:rPr>
        <w:t>pg</w:t>
      </w:r>
      <w:r w:rsidRPr="00A615EA">
        <w:rPr>
          <w:rStyle w:val="afffff0"/>
          <w:lang w:val="ru-RU"/>
        </w:rPr>
        <w:t>_</w:t>
      </w:r>
      <w:r w:rsidRPr="00A615EA">
        <w:rPr>
          <w:rStyle w:val="afffff0"/>
        </w:rPr>
        <w:t>hba</w:t>
      </w:r>
      <w:r w:rsidRPr="00A615EA">
        <w:rPr>
          <w:rStyle w:val="afffff0"/>
          <w:lang w:val="ru-RU"/>
        </w:rPr>
        <w:t>.</w:t>
      </w:r>
      <w:r w:rsidRPr="00A615EA">
        <w:rPr>
          <w:rStyle w:val="afffff0"/>
        </w:rPr>
        <w:t>conf</w:t>
      </w:r>
      <w:r>
        <w:t xml:space="preserve">, но не завершать работу массива </w:t>
      </w:r>
      <w:r w:rsidR="002C3408">
        <w:t>RT.Warehouse</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32295AEB" w14:textId="77777777" w:rsidTr="0055738E">
        <w:tc>
          <w:tcPr>
            <w:tcW w:w="9344" w:type="dxa"/>
            <w:shd w:val="clear" w:color="auto" w:fill="F2F2F2" w:themeFill="background1" w:themeFillShade="F2"/>
          </w:tcPr>
          <w:p w14:paraId="2182CE19" w14:textId="77777777" w:rsidR="0055738E" w:rsidRPr="001F26BF" w:rsidRDefault="0055738E" w:rsidP="0055738E">
            <w:pPr>
              <w:pStyle w:val="afffff"/>
            </w:pPr>
            <w:r w:rsidRPr="004719B6">
              <w:t>gpstop -u</w:t>
            </w:r>
          </w:p>
        </w:tc>
      </w:tr>
    </w:tbl>
    <w:p w14:paraId="7791A7EF" w14:textId="77777777" w:rsidR="0055738E" w:rsidRPr="0014555F" w:rsidRDefault="0055738E" w:rsidP="000C5B1F">
      <w:pPr>
        <w:pStyle w:val="3a"/>
      </w:pPr>
      <w:bookmarkStart w:id="92" w:name="_Toc74742950"/>
      <w:r w:rsidRPr="00D92746">
        <w:t>gpsys1</w:t>
      </w:r>
      <w:bookmarkEnd w:id="92"/>
    </w:p>
    <w:p w14:paraId="29E46F5E" w14:textId="77777777" w:rsidR="0055738E" w:rsidRPr="0014555F" w:rsidRDefault="0055738E" w:rsidP="0055738E">
      <w:pPr>
        <w:pStyle w:val="afff1"/>
      </w:pPr>
      <w:r w:rsidRPr="00D92746">
        <w:t>Отображает информацию о вашей операционной системе.</w:t>
      </w:r>
    </w:p>
    <w:p w14:paraId="3B912039" w14:textId="7CA5460F"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5744DB49" w14:textId="77777777" w:rsidTr="0055738E">
        <w:tc>
          <w:tcPr>
            <w:tcW w:w="9344" w:type="dxa"/>
            <w:shd w:val="clear" w:color="auto" w:fill="F2F2F2" w:themeFill="background1" w:themeFillShade="F2"/>
          </w:tcPr>
          <w:p w14:paraId="498DF197" w14:textId="77777777" w:rsidR="0055738E" w:rsidRDefault="0055738E" w:rsidP="0055738E">
            <w:pPr>
              <w:pStyle w:val="afffff"/>
            </w:pPr>
            <w:r>
              <w:t>gpsys1 [ -a | -m | -p ]</w:t>
            </w:r>
          </w:p>
          <w:p w14:paraId="657A0140" w14:textId="77777777" w:rsidR="0055738E" w:rsidRDefault="0055738E" w:rsidP="0055738E">
            <w:pPr>
              <w:pStyle w:val="afffff"/>
            </w:pPr>
          </w:p>
          <w:p w14:paraId="148ED476" w14:textId="77777777" w:rsidR="0055738E" w:rsidRDefault="0055738E" w:rsidP="0055738E">
            <w:pPr>
              <w:pStyle w:val="afffff"/>
            </w:pPr>
            <w:r>
              <w:t xml:space="preserve">gpsys1 -? </w:t>
            </w:r>
          </w:p>
          <w:p w14:paraId="46796F09" w14:textId="77777777" w:rsidR="0055738E" w:rsidRDefault="0055738E" w:rsidP="0055738E">
            <w:pPr>
              <w:pStyle w:val="afffff"/>
            </w:pPr>
          </w:p>
          <w:p w14:paraId="3BA580A4" w14:textId="77777777" w:rsidR="0055738E" w:rsidRPr="001F26BF" w:rsidRDefault="0055738E" w:rsidP="0055738E">
            <w:pPr>
              <w:pStyle w:val="afffff"/>
            </w:pPr>
            <w:r>
              <w:t>gpsys1 --version</w:t>
            </w:r>
          </w:p>
        </w:tc>
      </w:tr>
    </w:tbl>
    <w:p w14:paraId="079D52D8" w14:textId="77777777" w:rsidR="0055738E" w:rsidRPr="00825AB5" w:rsidRDefault="0055738E" w:rsidP="000749E2">
      <w:pPr>
        <w:pStyle w:val="46"/>
      </w:pPr>
      <w:r w:rsidRPr="000749E2">
        <w:t>Описание</w:t>
      </w:r>
    </w:p>
    <w:p w14:paraId="397FDB59" w14:textId="77777777" w:rsidR="0055738E" w:rsidRPr="00825AB5" w:rsidRDefault="0055738E" w:rsidP="0055738E">
      <w:pPr>
        <w:pStyle w:val="afff1"/>
      </w:pPr>
      <w:proofErr w:type="gramStart"/>
      <w:r w:rsidRPr="00A615EA">
        <w:rPr>
          <w:rStyle w:val="afffff0"/>
        </w:rPr>
        <w:t>gpsys</w:t>
      </w:r>
      <w:r w:rsidRPr="00AF2340">
        <w:rPr>
          <w:rStyle w:val="afffff0"/>
          <w:lang w:val="ru-RU"/>
        </w:rPr>
        <w:t>1</w:t>
      </w:r>
      <w:proofErr w:type="gramEnd"/>
      <w:r w:rsidRPr="00825AB5">
        <w:t xml:space="preserve"> отображает платформу и установленную па</w:t>
      </w:r>
      <w:r>
        <w:t>мять (в байтах) текущего хоста.</w:t>
      </w:r>
      <w:r w:rsidRPr="00825AB5">
        <w:t xml:space="preserve"> </w:t>
      </w:r>
      <w:proofErr w:type="gramStart"/>
      <w:r w:rsidRPr="00825AB5">
        <w:t>Например</w:t>
      </w:r>
      <w:proofErr w:type="gramEnd"/>
      <w:r w:rsidRPr="00825AB5">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41F498C2" w14:textId="77777777" w:rsidTr="0055738E">
        <w:tc>
          <w:tcPr>
            <w:tcW w:w="9344" w:type="dxa"/>
            <w:shd w:val="clear" w:color="auto" w:fill="F2F2F2" w:themeFill="background1" w:themeFillShade="F2"/>
          </w:tcPr>
          <w:p w14:paraId="790EA59E" w14:textId="77777777" w:rsidR="0055738E" w:rsidRPr="001F26BF" w:rsidRDefault="0055738E" w:rsidP="0055738E">
            <w:pPr>
              <w:pStyle w:val="afffff"/>
            </w:pPr>
            <w:r w:rsidRPr="00825AB5">
              <w:t>linux 1073741824</w:t>
            </w:r>
          </w:p>
        </w:tc>
      </w:tr>
    </w:tbl>
    <w:p w14:paraId="5F9515C7" w14:textId="77777777" w:rsidR="0055738E" w:rsidRPr="002F4B86" w:rsidRDefault="0055738E" w:rsidP="000749E2">
      <w:pPr>
        <w:pStyle w:val="46"/>
        <w:rPr>
          <w:lang w:val="ru-RU"/>
        </w:rPr>
      </w:pPr>
      <w:r w:rsidRPr="0063303D">
        <w:t>Параметры</w:t>
      </w:r>
    </w:p>
    <w:p w14:paraId="7571622F" w14:textId="6FAE47A3" w:rsidR="0055738E" w:rsidRPr="00A7250C" w:rsidRDefault="0055738E" w:rsidP="0055738E">
      <w:pPr>
        <w:pStyle w:val="aff6"/>
      </w:pPr>
      <w:r w:rsidRPr="00624C80">
        <w:t xml:space="preserve">Таблица </w:t>
      </w:r>
      <w:fldSimple w:instr=" SEQ Таблица \* ARABIC ">
        <w:r w:rsidR="000D13AA">
          <w:rPr>
            <w:noProof/>
          </w:rPr>
          <w:t>60</w:t>
        </w:r>
      </w:fldSimple>
      <w:r w:rsidRPr="00624C80">
        <w:t xml:space="preserve"> </w:t>
      </w:r>
      <w:r w:rsidRPr="00624C80">
        <w:rPr>
          <w:rFonts w:cs="Times New Roman"/>
        </w:rPr>
        <w:t>—</w:t>
      </w:r>
      <w:r w:rsidRPr="00624C80">
        <w:t xml:space="preserve"> </w:t>
      </w:r>
      <w:r>
        <w:t xml:space="preserve">Параметры </w:t>
      </w:r>
      <w:r w:rsidRPr="00F770F5">
        <w:t>gpsys1</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6F73361C" w14:textId="77777777" w:rsidTr="0055738E">
        <w:trPr>
          <w:trHeight w:val="454"/>
          <w:tblHeader/>
        </w:trPr>
        <w:tc>
          <w:tcPr>
            <w:tcW w:w="2483" w:type="dxa"/>
            <w:shd w:val="clear" w:color="auto" w:fill="7030A0"/>
            <w:tcMar>
              <w:top w:w="57" w:type="dxa"/>
              <w:left w:w="85" w:type="dxa"/>
              <w:bottom w:w="57" w:type="dxa"/>
              <w:right w:w="85" w:type="dxa"/>
            </w:tcMar>
          </w:tcPr>
          <w:p w14:paraId="19D09EAF"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736471EB" w14:textId="77777777" w:rsidR="0055738E" w:rsidRPr="00991D67" w:rsidRDefault="0055738E" w:rsidP="0055738E">
            <w:pPr>
              <w:pStyle w:val="affa"/>
            </w:pPr>
            <w:r>
              <w:t>Описание</w:t>
            </w:r>
          </w:p>
        </w:tc>
      </w:tr>
      <w:tr w:rsidR="0055738E" w:rsidRPr="00A7250C" w14:paraId="5A30A6FD" w14:textId="77777777" w:rsidTr="0055738E">
        <w:tc>
          <w:tcPr>
            <w:tcW w:w="2483" w:type="dxa"/>
            <w:tcMar>
              <w:top w:w="57" w:type="dxa"/>
              <w:left w:w="85" w:type="dxa"/>
              <w:bottom w:w="57" w:type="dxa"/>
              <w:right w:w="85" w:type="dxa"/>
            </w:tcMar>
          </w:tcPr>
          <w:p w14:paraId="31EFC62F" w14:textId="77777777" w:rsidR="0055738E" w:rsidRPr="00991D67" w:rsidRDefault="0055738E" w:rsidP="0055738E">
            <w:pPr>
              <w:pStyle w:val="afffff6"/>
              <w:jc w:val="left"/>
            </w:pPr>
            <w:r>
              <w:t>-a</w:t>
            </w:r>
          </w:p>
        </w:tc>
        <w:tc>
          <w:tcPr>
            <w:tcW w:w="6861" w:type="dxa"/>
            <w:tcMar>
              <w:top w:w="57" w:type="dxa"/>
              <w:left w:w="85" w:type="dxa"/>
              <w:bottom w:w="57" w:type="dxa"/>
              <w:right w:w="85" w:type="dxa"/>
            </w:tcMar>
          </w:tcPr>
          <w:p w14:paraId="5692D636" w14:textId="77777777" w:rsidR="0055738E" w:rsidRPr="00A7250C" w:rsidRDefault="0055738E" w:rsidP="0055738E">
            <w:pPr>
              <w:pStyle w:val="aff8"/>
              <w:rPr>
                <w:lang w:val="ru-RU"/>
              </w:rPr>
            </w:pPr>
            <w:r w:rsidRPr="00CC7701">
              <w:rPr>
                <w:lang w:val="ru-RU"/>
              </w:rPr>
              <w:t>Показывает информацию о платформе и памяти для текущего хоста. Это значение по умолчанию.</w:t>
            </w:r>
          </w:p>
        </w:tc>
      </w:tr>
      <w:tr w:rsidR="0055738E" w:rsidRPr="00A7250C" w14:paraId="46F3A9F9" w14:textId="77777777" w:rsidTr="0055738E">
        <w:tc>
          <w:tcPr>
            <w:tcW w:w="2483" w:type="dxa"/>
            <w:tcMar>
              <w:top w:w="57" w:type="dxa"/>
              <w:left w:w="85" w:type="dxa"/>
              <w:bottom w:w="57" w:type="dxa"/>
              <w:right w:w="85" w:type="dxa"/>
            </w:tcMar>
          </w:tcPr>
          <w:p w14:paraId="17831BCB" w14:textId="77777777" w:rsidR="0055738E" w:rsidRPr="00CC7701" w:rsidRDefault="0055738E" w:rsidP="0055738E">
            <w:pPr>
              <w:pStyle w:val="afffff6"/>
              <w:jc w:val="left"/>
            </w:pPr>
            <w:r>
              <w:t>-m</w:t>
            </w:r>
          </w:p>
        </w:tc>
        <w:tc>
          <w:tcPr>
            <w:tcW w:w="6861" w:type="dxa"/>
            <w:tcMar>
              <w:top w:w="57" w:type="dxa"/>
              <w:left w:w="85" w:type="dxa"/>
              <w:bottom w:w="57" w:type="dxa"/>
              <w:right w:w="85" w:type="dxa"/>
            </w:tcMar>
          </w:tcPr>
          <w:p w14:paraId="1BCDF318" w14:textId="77777777" w:rsidR="0055738E" w:rsidRPr="00CC7701" w:rsidRDefault="0055738E" w:rsidP="0055738E">
            <w:pPr>
              <w:pStyle w:val="aff8"/>
              <w:rPr>
                <w:lang w:val="ru-RU"/>
              </w:rPr>
            </w:pPr>
            <w:r w:rsidRPr="00CC7701">
              <w:rPr>
                <w:lang w:val="ru-RU"/>
              </w:rPr>
              <w:t xml:space="preserve">Показывает </w:t>
            </w:r>
            <w:r>
              <w:rPr>
                <w:lang w:val="ru-RU"/>
              </w:rPr>
              <w:t xml:space="preserve">только </w:t>
            </w:r>
            <w:r w:rsidRPr="00CC7701">
              <w:rPr>
                <w:lang w:val="ru-RU"/>
              </w:rPr>
              <w:t>установленную системную память в байтах.</w:t>
            </w:r>
          </w:p>
        </w:tc>
      </w:tr>
      <w:tr w:rsidR="0055738E" w:rsidRPr="00A7250C" w14:paraId="18C36938" w14:textId="77777777" w:rsidTr="0055738E">
        <w:tc>
          <w:tcPr>
            <w:tcW w:w="2483" w:type="dxa"/>
            <w:tcMar>
              <w:top w:w="57" w:type="dxa"/>
              <w:left w:w="85" w:type="dxa"/>
              <w:bottom w:w="57" w:type="dxa"/>
              <w:right w:w="85" w:type="dxa"/>
            </w:tcMar>
          </w:tcPr>
          <w:p w14:paraId="0CCC8F86" w14:textId="77777777" w:rsidR="0055738E" w:rsidRPr="00CC7701" w:rsidRDefault="0055738E" w:rsidP="0055738E">
            <w:pPr>
              <w:pStyle w:val="afffff6"/>
              <w:jc w:val="left"/>
            </w:pPr>
            <w:r>
              <w:t>-p</w:t>
            </w:r>
          </w:p>
        </w:tc>
        <w:tc>
          <w:tcPr>
            <w:tcW w:w="6861" w:type="dxa"/>
            <w:tcMar>
              <w:top w:w="57" w:type="dxa"/>
              <w:left w:w="85" w:type="dxa"/>
              <w:bottom w:w="57" w:type="dxa"/>
              <w:right w:w="85" w:type="dxa"/>
            </w:tcMar>
          </w:tcPr>
          <w:p w14:paraId="1EAAC7E5" w14:textId="77777777" w:rsidR="0055738E" w:rsidRPr="00CC7701" w:rsidRDefault="0055738E" w:rsidP="0055738E">
            <w:pPr>
              <w:pStyle w:val="aff8"/>
              <w:rPr>
                <w:lang w:val="ru-RU"/>
              </w:rPr>
            </w:pPr>
            <w:r w:rsidRPr="00CC7701">
              <w:rPr>
                <w:lang w:val="ru-RU"/>
              </w:rPr>
              <w:t xml:space="preserve">Показывает </w:t>
            </w:r>
            <w:r>
              <w:rPr>
                <w:lang w:val="ru-RU"/>
              </w:rPr>
              <w:t xml:space="preserve">только </w:t>
            </w:r>
            <w:r w:rsidRPr="00CC7701">
              <w:rPr>
                <w:lang w:val="ru-RU"/>
              </w:rPr>
              <w:t xml:space="preserve">платформу ОС. Платформа может быть </w:t>
            </w:r>
            <w:r w:rsidRPr="00A615EA">
              <w:rPr>
                <w:rStyle w:val="afffff7"/>
              </w:rPr>
              <w:t>linux</w:t>
            </w:r>
            <w:r w:rsidRPr="00CC7701">
              <w:rPr>
                <w:lang w:val="ru-RU"/>
              </w:rPr>
              <w:t xml:space="preserve">, </w:t>
            </w:r>
            <w:r w:rsidRPr="00A615EA">
              <w:rPr>
                <w:rStyle w:val="afffff7"/>
              </w:rPr>
              <w:t>darwin</w:t>
            </w:r>
            <w:r w:rsidRPr="00CC7701">
              <w:rPr>
                <w:lang w:val="ru-RU"/>
              </w:rPr>
              <w:t xml:space="preserve"> или </w:t>
            </w:r>
            <w:r w:rsidRPr="00A615EA">
              <w:rPr>
                <w:rStyle w:val="afffff7"/>
              </w:rPr>
              <w:t>sunos</w:t>
            </w:r>
            <w:r w:rsidRPr="00AF2340">
              <w:rPr>
                <w:rStyle w:val="afffff7"/>
                <w:lang w:val="ru-RU"/>
              </w:rPr>
              <w:t>5</w:t>
            </w:r>
            <w:r w:rsidRPr="00CC7701">
              <w:rPr>
                <w:lang w:val="ru-RU"/>
              </w:rPr>
              <w:t>.</w:t>
            </w:r>
          </w:p>
        </w:tc>
      </w:tr>
      <w:tr w:rsidR="0055738E" w:rsidRPr="00A7250C" w14:paraId="7AD33714" w14:textId="77777777" w:rsidTr="0055738E">
        <w:tc>
          <w:tcPr>
            <w:tcW w:w="2483" w:type="dxa"/>
            <w:tcMar>
              <w:top w:w="57" w:type="dxa"/>
              <w:left w:w="85" w:type="dxa"/>
              <w:bottom w:w="57" w:type="dxa"/>
              <w:right w:w="85" w:type="dxa"/>
            </w:tcMar>
          </w:tcPr>
          <w:p w14:paraId="1BA858B2" w14:textId="77777777" w:rsidR="0055738E" w:rsidRPr="00CC7701" w:rsidRDefault="0055738E" w:rsidP="0055738E">
            <w:pPr>
              <w:pStyle w:val="afffff6"/>
              <w:jc w:val="left"/>
            </w:pPr>
            <w:r>
              <w:t>-?</w:t>
            </w:r>
          </w:p>
        </w:tc>
        <w:tc>
          <w:tcPr>
            <w:tcW w:w="6861" w:type="dxa"/>
            <w:tcMar>
              <w:top w:w="57" w:type="dxa"/>
              <w:left w:w="85" w:type="dxa"/>
              <w:bottom w:w="57" w:type="dxa"/>
              <w:right w:w="85" w:type="dxa"/>
            </w:tcMar>
          </w:tcPr>
          <w:p w14:paraId="245F65DB" w14:textId="77777777" w:rsidR="0055738E" w:rsidRPr="00CC7701" w:rsidRDefault="0055738E" w:rsidP="0055738E">
            <w:pPr>
              <w:pStyle w:val="aff8"/>
              <w:rPr>
                <w:lang w:val="ru-RU"/>
              </w:rPr>
            </w:pPr>
            <w:r w:rsidRPr="00CC7701">
              <w:rPr>
                <w:lang w:val="ru-RU"/>
              </w:rPr>
              <w:t>Отображает интерактивную справку.</w:t>
            </w:r>
          </w:p>
        </w:tc>
      </w:tr>
      <w:tr w:rsidR="0055738E" w:rsidRPr="00A7250C" w14:paraId="621BB49D" w14:textId="77777777" w:rsidTr="0055738E">
        <w:tc>
          <w:tcPr>
            <w:tcW w:w="2483" w:type="dxa"/>
            <w:tcMar>
              <w:top w:w="57" w:type="dxa"/>
              <w:left w:w="85" w:type="dxa"/>
              <w:bottom w:w="57" w:type="dxa"/>
              <w:right w:w="85" w:type="dxa"/>
            </w:tcMar>
          </w:tcPr>
          <w:p w14:paraId="13F50722" w14:textId="77777777" w:rsidR="0055738E" w:rsidRPr="00CC7701" w:rsidRDefault="0055738E" w:rsidP="0055738E">
            <w:pPr>
              <w:pStyle w:val="afffff6"/>
              <w:jc w:val="left"/>
            </w:pPr>
            <w:r w:rsidRPr="00CC7701">
              <w:t>--version</w:t>
            </w:r>
          </w:p>
        </w:tc>
        <w:tc>
          <w:tcPr>
            <w:tcW w:w="6861" w:type="dxa"/>
            <w:tcMar>
              <w:top w:w="57" w:type="dxa"/>
              <w:left w:w="85" w:type="dxa"/>
              <w:bottom w:w="57" w:type="dxa"/>
              <w:right w:w="85" w:type="dxa"/>
            </w:tcMar>
          </w:tcPr>
          <w:p w14:paraId="3A1F6969" w14:textId="77777777" w:rsidR="0055738E" w:rsidRPr="00CC7701" w:rsidRDefault="0055738E" w:rsidP="0055738E">
            <w:pPr>
              <w:pStyle w:val="aff8"/>
              <w:rPr>
                <w:lang w:val="ru-RU"/>
              </w:rPr>
            </w:pPr>
            <w:r w:rsidRPr="00CC7701">
              <w:rPr>
                <w:lang w:val="ru-RU"/>
              </w:rPr>
              <w:t>Отображает версию этой утилиты.</w:t>
            </w:r>
          </w:p>
        </w:tc>
      </w:tr>
    </w:tbl>
    <w:p w14:paraId="5BECD236" w14:textId="77777777" w:rsidR="0055738E" w:rsidRDefault="0055738E" w:rsidP="000749E2">
      <w:pPr>
        <w:pStyle w:val="46"/>
      </w:pPr>
      <w:r>
        <w:lastRenderedPageBreak/>
        <w:t>Примеры</w:t>
      </w:r>
    </w:p>
    <w:p w14:paraId="27494007" w14:textId="77777777" w:rsidR="0055738E" w:rsidRDefault="0055738E" w:rsidP="0055738E">
      <w:pPr>
        <w:pStyle w:val="afff1"/>
      </w:pPr>
      <w:r>
        <w:t>Показать информацию о текущей операционной системе хоста: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2B4BD812" w14:textId="77777777" w:rsidTr="0055738E">
        <w:tc>
          <w:tcPr>
            <w:tcW w:w="9344" w:type="dxa"/>
            <w:shd w:val="clear" w:color="auto" w:fill="F2F2F2" w:themeFill="background1" w:themeFillShade="F2"/>
          </w:tcPr>
          <w:p w14:paraId="402A214A" w14:textId="77777777" w:rsidR="0055738E" w:rsidRPr="001F26BF" w:rsidRDefault="0055738E" w:rsidP="0055738E">
            <w:pPr>
              <w:pStyle w:val="afffff"/>
            </w:pPr>
            <w:r>
              <w:t>gpsys1</w:t>
            </w:r>
          </w:p>
        </w:tc>
      </w:tr>
    </w:tbl>
    <w:p w14:paraId="17ACE942" w14:textId="77777777" w:rsidR="0055738E" w:rsidRPr="00825AB5" w:rsidRDefault="0055738E" w:rsidP="000C5B1F">
      <w:pPr>
        <w:pStyle w:val="3a"/>
      </w:pPr>
      <w:bookmarkStart w:id="93" w:name="_Toc74742951"/>
      <w:r w:rsidRPr="006B72F7">
        <w:t>pg_config</w:t>
      </w:r>
      <w:bookmarkEnd w:id="93"/>
    </w:p>
    <w:p w14:paraId="5F7D3DB9" w14:textId="2CFB029F" w:rsidR="0055738E" w:rsidRPr="00825AB5" w:rsidRDefault="0055738E" w:rsidP="0055738E">
      <w:pPr>
        <w:pStyle w:val="afff1"/>
      </w:pPr>
      <w:r w:rsidRPr="006B72F7">
        <w:t xml:space="preserve">Получает информацию об установленной версии </w:t>
      </w:r>
      <w:r w:rsidR="002C3408">
        <w:t>RT.Warehouse</w:t>
      </w:r>
      <w:r w:rsidRPr="006B72F7">
        <w:t>.</w:t>
      </w:r>
    </w:p>
    <w:p w14:paraId="62B5DD9D" w14:textId="4F5C12C3"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1F26BF" w14:paraId="2234BAD2" w14:textId="77777777" w:rsidTr="0055738E">
        <w:tc>
          <w:tcPr>
            <w:tcW w:w="9344" w:type="dxa"/>
            <w:shd w:val="clear" w:color="auto" w:fill="F2F2F2" w:themeFill="background1" w:themeFillShade="F2"/>
          </w:tcPr>
          <w:p w14:paraId="7603B017" w14:textId="77777777" w:rsidR="0055738E" w:rsidRDefault="0055738E" w:rsidP="0055738E">
            <w:pPr>
              <w:pStyle w:val="afffff"/>
            </w:pPr>
            <w:r>
              <w:t>pg_config [</w:t>
            </w:r>
            <w:r w:rsidRPr="0081037E">
              <w:rPr>
                <w:i/>
              </w:rPr>
              <w:t>option</w:t>
            </w:r>
            <w:r>
              <w:t xml:space="preserve"> ...]</w:t>
            </w:r>
          </w:p>
          <w:p w14:paraId="06875D51" w14:textId="77777777" w:rsidR="0055738E" w:rsidRDefault="0055738E" w:rsidP="0055738E">
            <w:pPr>
              <w:pStyle w:val="afffff"/>
            </w:pPr>
          </w:p>
          <w:p w14:paraId="1213A2C0" w14:textId="77777777" w:rsidR="0055738E" w:rsidRDefault="0055738E" w:rsidP="0055738E">
            <w:pPr>
              <w:pStyle w:val="afffff"/>
            </w:pPr>
            <w:r>
              <w:t>pg_config -? | --help</w:t>
            </w:r>
          </w:p>
          <w:p w14:paraId="16576DAE" w14:textId="77777777" w:rsidR="0055738E" w:rsidRDefault="0055738E" w:rsidP="0055738E">
            <w:pPr>
              <w:pStyle w:val="afffff"/>
            </w:pPr>
          </w:p>
          <w:p w14:paraId="33175C17" w14:textId="77777777" w:rsidR="0055738E" w:rsidRPr="001F26BF" w:rsidRDefault="0055738E" w:rsidP="0055738E">
            <w:pPr>
              <w:pStyle w:val="afffff"/>
            </w:pPr>
            <w:r>
              <w:t>pg_config --version</w:t>
            </w:r>
          </w:p>
        </w:tc>
      </w:tr>
    </w:tbl>
    <w:p w14:paraId="5BEFC34F" w14:textId="77777777" w:rsidR="0055738E" w:rsidRDefault="0055738E" w:rsidP="000749E2">
      <w:pPr>
        <w:pStyle w:val="46"/>
      </w:pPr>
      <w:r>
        <w:t>Описание</w:t>
      </w:r>
    </w:p>
    <w:p w14:paraId="1824904F" w14:textId="15759EFE" w:rsidR="0055738E" w:rsidRDefault="0055738E" w:rsidP="0055738E">
      <w:pPr>
        <w:pStyle w:val="afff1"/>
      </w:pPr>
      <w:r>
        <w:t xml:space="preserve">Утилита </w:t>
      </w:r>
      <w:r w:rsidRPr="0081037E">
        <w:rPr>
          <w:rStyle w:val="afffff0"/>
        </w:rPr>
        <w:t>pg</w:t>
      </w:r>
      <w:r w:rsidRPr="0081037E">
        <w:rPr>
          <w:rStyle w:val="afffff0"/>
          <w:lang w:val="ru-RU"/>
        </w:rPr>
        <w:t>_</w:t>
      </w:r>
      <w:r w:rsidRPr="0081037E">
        <w:rPr>
          <w:rStyle w:val="afffff0"/>
        </w:rPr>
        <w:t>config</w:t>
      </w:r>
      <w:r>
        <w:t xml:space="preserve"> распечатывает параметры конфигурации текущей установленной версии </w:t>
      </w:r>
      <w:r w:rsidR="002C3408">
        <w:t>RT.Warehouse</w:t>
      </w:r>
      <w:r>
        <w:t xml:space="preserve">. Она предназначена, например, для использования программными пакетами, которые хотят взаимодействовать с </w:t>
      </w:r>
      <w:r w:rsidR="002C3408">
        <w:t>RT.Warehouse</w:t>
      </w:r>
      <w:r>
        <w:t xml:space="preserve">, чтобы облегчить поиск необходимых файлов заголовков и библиотек. Обратите внимание, что информация, распечатанная с помощью </w:t>
      </w:r>
      <w:r w:rsidRPr="0081037E">
        <w:rPr>
          <w:rStyle w:val="afffff0"/>
        </w:rPr>
        <w:t>pg</w:t>
      </w:r>
      <w:r w:rsidRPr="0081037E">
        <w:rPr>
          <w:rStyle w:val="afffff0"/>
          <w:lang w:val="ru-RU"/>
        </w:rPr>
        <w:t>_</w:t>
      </w:r>
      <w:r w:rsidRPr="0081037E">
        <w:rPr>
          <w:rStyle w:val="afffff0"/>
        </w:rPr>
        <w:t>config</w:t>
      </w:r>
      <w:r>
        <w:t xml:space="preserve">, только о мастере </w:t>
      </w:r>
      <w:r w:rsidR="002C3408">
        <w:t>RT.Warehouse</w:t>
      </w:r>
      <w:r>
        <w:t>.</w:t>
      </w:r>
    </w:p>
    <w:p w14:paraId="4DC0DBAC" w14:textId="77777777" w:rsidR="0055738E" w:rsidRPr="00825AB5" w:rsidRDefault="0055738E" w:rsidP="0055738E">
      <w:pPr>
        <w:pStyle w:val="afff1"/>
      </w:pPr>
      <w:r>
        <w:t>Если указано более одного параметра, информация печатается в указанном порядке, по одному элементу в строке. Если параметры не указаны, вся доступная информация печатается с этикетками.</w:t>
      </w:r>
    </w:p>
    <w:p w14:paraId="7AB83F6E" w14:textId="77777777" w:rsidR="0055738E" w:rsidRPr="002F4B86" w:rsidRDefault="0055738E" w:rsidP="000749E2">
      <w:pPr>
        <w:pStyle w:val="46"/>
        <w:rPr>
          <w:lang w:val="ru-RU"/>
        </w:rPr>
      </w:pPr>
      <w:r w:rsidRPr="0063303D">
        <w:t>Параметры</w:t>
      </w:r>
    </w:p>
    <w:p w14:paraId="09665906" w14:textId="467D3075" w:rsidR="0055738E" w:rsidRPr="00A7250C" w:rsidRDefault="0055738E" w:rsidP="0055738E">
      <w:pPr>
        <w:pStyle w:val="aff6"/>
      </w:pPr>
      <w:r w:rsidRPr="00624C80">
        <w:t xml:space="preserve">Таблица </w:t>
      </w:r>
      <w:fldSimple w:instr=" SEQ Таблица \* ARABIC ">
        <w:r w:rsidR="000D13AA">
          <w:rPr>
            <w:noProof/>
          </w:rPr>
          <w:t>61</w:t>
        </w:r>
      </w:fldSimple>
      <w:r w:rsidRPr="00624C80">
        <w:t xml:space="preserve"> </w:t>
      </w:r>
      <w:r w:rsidRPr="00624C80">
        <w:rPr>
          <w:rFonts w:cs="Times New Roman"/>
        </w:rPr>
        <w:t>—</w:t>
      </w:r>
      <w:r w:rsidRPr="00624C80">
        <w:t xml:space="preserve"> </w:t>
      </w:r>
      <w:r>
        <w:t xml:space="preserve">Параметры </w:t>
      </w:r>
      <w:r w:rsidRPr="00C80B51">
        <w:t>pg_config</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46F8A0AF" w14:textId="77777777" w:rsidTr="0055738E">
        <w:trPr>
          <w:trHeight w:val="454"/>
          <w:tblHeader/>
        </w:trPr>
        <w:tc>
          <w:tcPr>
            <w:tcW w:w="2483" w:type="dxa"/>
            <w:shd w:val="clear" w:color="auto" w:fill="7030A0"/>
            <w:tcMar>
              <w:top w:w="57" w:type="dxa"/>
              <w:left w:w="85" w:type="dxa"/>
              <w:bottom w:w="57" w:type="dxa"/>
              <w:right w:w="85" w:type="dxa"/>
            </w:tcMar>
          </w:tcPr>
          <w:p w14:paraId="3671EA9C"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4B423BB0" w14:textId="77777777" w:rsidR="0055738E" w:rsidRPr="00991D67" w:rsidRDefault="0055738E" w:rsidP="0055738E">
            <w:pPr>
              <w:pStyle w:val="affa"/>
            </w:pPr>
            <w:r>
              <w:t>Описание</w:t>
            </w:r>
          </w:p>
        </w:tc>
      </w:tr>
      <w:tr w:rsidR="0055738E" w:rsidRPr="00A7250C" w14:paraId="08B72997" w14:textId="77777777" w:rsidTr="0055738E">
        <w:tc>
          <w:tcPr>
            <w:tcW w:w="2483" w:type="dxa"/>
            <w:tcMar>
              <w:top w:w="57" w:type="dxa"/>
              <w:left w:w="85" w:type="dxa"/>
              <w:bottom w:w="57" w:type="dxa"/>
              <w:right w:w="85" w:type="dxa"/>
            </w:tcMar>
          </w:tcPr>
          <w:p w14:paraId="4B3939EF" w14:textId="77777777" w:rsidR="0055738E" w:rsidRPr="00991D67" w:rsidRDefault="0055738E" w:rsidP="0055738E">
            <w:pPr>
              <w:pStyle w:val="afffff6"/>
              <w:jc w:val="left"/>
            </w:pPr>
            <w:r w:rsidRPr="00C80B51">
              <w:t>--bindir</w:t>
            </w:r>
          </w:p>
        </w:tc>
        <w:tc>
          <w:tcPr>
            <w:tcW w:w="6861" w:type="dxa"/>
            <w:tcMar>
              <w:top w:w="57" w:type="dxa"/>
              <w:left w:w="85" w:type="dxa"/>
              <w:bottom w:w="57" w:type="dxa"/>
              <w:right w:w="85" w:type="dxa"/>
            </w:tcMar>
          </w:tcPr>
          <w:p w14:paraId="6D704FED" w14:textId="77777777" w:rsidR="0055738E" w:rsidRPr="00A7250C" w:rsidRDefault="0055738E" w:rsidP="0055738E">
            <w:pPr>
              <w:pStyle w:val="aff8"/>
              <w:rPr>
                <w:lang w:val="ru-RU"/>
              </w:rPr>
            </w:pPr>
            <w:r>
              <w:rPr>
                <w:lang w:val="ru-RU"/>
              </w:rPr>
              <w:t>Выводит</w:t>
            </w:r>
            <w:r w:rsidRPr="00C80B51">
              <w:rPr>
                <w:lang w:val="ru-RU"/>
              </w:rPr>
              <w:t xml:space="preserve"> расположение исполняемых файлов пользователя. Используйте это</w:t>
            </w:r>
            <w:r>
              <w:rPr>
                <w:lang w:val="ru-RU"/>
              </w:rPr>
              <w:t>т параметр</w:t>
            </w:r>
            <w:r w:rsidRPr="00C80B51">
              <w:rPr>
                <w:lang w:val="ru-RU"/>
              </w:rPr>
              <w:t xml:space="preserve">, например, чтобы найти программу </w:t>
            </w:r>
            <w:r w:rsidRPr="000306EE">
              <w:rPr>
                <w:rStyle w:val="afffff7"/>
              </w:rPr>
              <w:t>psql</w:t>
            </w:r>
            <w:r>
              <w:rPr>
                <w:lang w:val="ru-RU"/>
              </w:rPr>
              <w:t>. Обычно это то же</w:t>
            </w:r>
            <w:r w:rsidRPr="00C80B51">
              <w:rPr>
                <w:lang w:val="ru-RU"/>
              </w:rPr>
              <w:t xml:space="preserve"> место, где находится программа </w:t>
            </w:r>
            <w:r w:rsidRPr="000306EE">
              <w:rPr>
                <w:rStyle w:val="afffff7"/>
              </w:rPr>
              <w:t>pg</w:t>
            </w:r>
            <w:r w:rsidRPr="00AF2340">
              <w:rPr>
                <w:rStyle w:val="afffff7"/>
                <w:lang w:val="ru-RU"/>
              </w:rPr>
              <w:t>_</w:t>
            </w:r>
            <w:r w:rsidRPr="000306EE">
              <w:rPr>
                <w:rStyle w:val="afffff7"/>
              </w:rPr>
              <w:t>config</w:t>
            </w:r>
            <w:r w:rsidRPr="00C80B51">
              <w:rPr>
                <w:lang w:val="ru-RU"/>
              </w:rPr>
              <w:t>.</w:t>
            </w:r>
          </w:p>
        </w:tc>
      </w:tr>
      <w:tr w:rsidR="0055738E" w:rsidRPr="00A7250C" w14:paraId="79DF2325" w14:textId="77777777" w:rsidTr="0055738E">
        <w:tc>
          <w:tcPr>
            <w:tcW w:w="2483" w:type="dxa"/>
            <w:tcMar>
              <w:top w:w="57" w:type="dxa"/>
              <w:left w:w="85" w:type="dxa"/>
              <w:bottom w:w="57" w:type="dxa"/>
              <w:right w:w="85" w:type="dxa"/>
            </w:tcMar>
          </w:tcPr>
          <w:p w14:paraId="75C34E4F" w14:textId="77777777" w:rsidR="0055738E" w:rsidRPr="00C80B51" w:rsidRDefault="0055738E" w:rsidP="0055738E">
            <w:pPr>
              <w:pStyle w:val="afffff6"/>
              <w:jc w:val="left"/>
            </w:pPr>
            <w:r w:rsidRPr="00C80B51">
              <w:t>--docdir</w:t>
            </w:r>
          </w:p>
        </w:tc>
        <w:tc>
          <w:tcPr>
            <w:tcW w:w="6861" w:type="dxa"/>
            <w:tcMar>
              <w:top w:w="57" w:type="dxa"/>
              <w:left w:w="85" w:type="dxa"/>
              <w:bottom w:w="57" w:type="dxa"/>
              <w:right w:w="85" w:type="dxa"/>
            </w:tcMar>
          </w:tcPr>
          <w:p w14:paraId="60A01F56" w14:textId="77777777" w:rsidR="0055738E" w:rsidRPr="00C80B51" w:rsidRDefault="0055738E" w:rsidP="0055738E">
            <w:pPr>
              <w:pStyle w:val="aff8"/>
              <w:rPr>
                <w:lang w:val="ru-RU"/>
              </w:rPr>
            </w:pPr>
            <w:r>
              <w:rPr>
                <w:lang w:val="ru-RU"/>
              </w:rPr>
              <w:t>Выводит</w:t>
            </w:r>
            <w:r w:rsidRPr="00C80B51">
              <w:rPr>
                <w:lang w:val="ru-RU"/>
              </w:rPr>
              <w:t xml:space="preserve"> расположение файлов документации.</w:t>
            </w:r>
          </w:p>
        </w:tc>
      </w:tr>
      <w:tr w:rsidR="0055738E" w:rsidRPr="00A7250C" w14:paraId="047002A7" w14:textId="77777777" w:rsidTr="0055738E">
        <w:tc>
          <w:tcPr>
            <w:tcW w:w="2483" w:type="dxa"/>
            <w:tcMar>
              <w:top w:w="57" w:type="dxa"/>
              <w:left w:w="85" w:type="dxa"/>
              <w:bottom w:w="57" w:type="dxa"/>
              <w:right w:w="85" w:type="dxa"/>
            </w:tcMar>
          </w:tcPr>
          <w:p w14:paraId="00543AC8" w14:textId="77777777" w:rsidR="0055738E" w:rsidRPr="00C80B51" w:rsidRDefault="0055738E" w:rsidP="0055738E">
            <w:pPr>
              <w:pStyle w:val="afffff6"/>
              <w:jc w:val="left"/>
            </w:pPr>
            <w:r w:rsidRPr="00C80B51">
              <w:t>--includedir</w:t>
            </w:r>
          </w:p>
        </w:tc>
        <w:tc>
          <w:tcPr>
            <w:tcW w:w="6861" w:type="dxa"/>
            <w:tcMar>
              <w:top w:w="57" w:type="dxa"/>
              <w:left w:w="85" w:type="dxa"/>
              <w:bottom w:w="57" w:type="dxa"/>
              <w:right w:w="85" w:type="dxa"/>
            </w:tcMar>
          </w:tcPr>
          <w:p w14:paraId="3A5FB358" w14:textId="77777777" w:rsidR="0055738E" w:rsidRPr="00C80B51" w:rsidRDefault="0055738E" w:rsidP="0055738E">
            <w:pPr>
              <w:pStyle w:val="aff8"/>
              <w:rPr>
                <w:lang w:val="ru-RU"/>
              </w:rPr>
            </w:pPr>
            <w:r>
              <w:rPr>
                <w:lang w:val="ru-RU"/>
              </w:rPr>
              <w:t>Выводит</w:t>
            </w:r>
            <w:r w:rsidRPr="00C80B51">
              <w:rPr>
                <w:lang w:val="ru-RU"/>
              </w:rPr>
              <w:t xml:space="preserve"> расположение файлов </w:t>
            </w:r>
            <w:r>
              <w:rPr>
                <w:lang w:val="ru-RU"/>
              </w:rPr>
              <w:t>C-</w:t>
            </w:r>
            <w:r w:rsidRPr="00C80B51">
              <w:rPr>
                <w:lang w:val="ru-RU"/>
              </w:rPr>
              <w:t>заголовков клиентских интерфейсов.</w:t>
            </w:r>
          </w:p>
        </w:tc>
      </w:tr>
      <w:tr w:rsidR="0055738E" w:rsidRPr="00A7250C" w14:paraId="4D947C54" w14:textId="77777777" w:rsidTr="0055738E">
        <w:tc>
          <w:tcPr>
            <w:tcW w:w="2483" w:type="dxa"/>
            <w:tcMar>
              <w:top w:w="57" w:type="dxa"/>
              <w:left w:w="85" w:type="dxa"/>
              <w:bottom w:w="57" w:type="dxa"/>
              <w:right w:w="85" w:type="dxa"/>
            </w:tcMar>
          </w:tcPr>
          <w:p w14:paraId="58226DB3" w14:textId="77777777" w:rsidR="0055738E" w:rsidRPr="00C80B51" w:rsidRDefault="0055738E" w:rsidP="0055738E">
            <w:pPr>
              <w:pStyle w:val="afffff6"/>
              <w:jc w:val="left"/>
            </w:pPr>
            <w:r w:rsidRPr="00C80B51">
              <w:t>--pkgincludedir</w:t>
            </w:r>
          </w:p>
        </w:tc>
        <w:tc>
          <w:tcPr>
            <w:tcW w:w="6861" w:type="dxa"/>
            <w:tcMar>
              <w:top w:w="57" w:type="dxa"/>
              <w:left w:w="85" w:type="dxa"/>
              <w:bottom w:w="57" w:type="dxa"/>
              <w:right w:w="85" w:type="dxa"/>
            </w:tcMar>
          </w:tcPr>
          <w:p w14:paraId="3BD74C3C" w14:textId="77777777" w:rsidR="0055738E" w:rsidRPr="00C80B51" w:rsidRDefault="0055738E" w:rsidP="0055738E">
            <w:pPr>
              <w:pStyle w:val="aff8"/>
              <w:rPr>
                <w:lang w:val="ru-RU"/>
              </w:rPr>
            </w:pPr>
            <w:r>
              <w:rPr>
                <w:lang w:val="ru-RU"/>
              </w:rPr>
              <w:t>Выводит</w:t>
            </w:r>
            <w:r w:rsidRPr="00C80B51">
              <w:rPr>
                <w:lang w:val="ru-RU"/>
              </w:rPr>
              <w:t xml:space="preserve"> расположение других файлов C</w:t>
            </w:r>
            <w:r>
              <w:rPr>
                <w:lang w:val="ru-RU"/>
              </w:rPr>
              <w:t>-</w:t>
            </w:r>
            <w:r w:rsidRPr="00C80B51">
              <w:rPr>
                <w:lang w:val="ru-RU"/>
              </w:rPr>
              <w:t>заголовков.</w:t>
            </w:r>
          </w:p>
        </w:tc>
      </w:tr>
      <w:tr w:rsidR="0055738E" w:rsidRPr="00A7250C" w14:paraId="46582D4E" w14:textId="77777777" w:rsidTr="0055738E">
        <w:tc>
          <w:tcPr>
            <w:tcW w:w="2483" w:type="dxa"/>
            <w:tcMar>
              <w:top w:w="57" w:type="dxa"/>
              <w:left w:w="85" w:type="dxa"/>
              <w:bottom w:w="57" w:type="dxa"/>
              <w:right w:w="85" w:type="dxa"/>
            </w:tcMar>
          </w:tcPr>
          <w:p w14:paraId="547276E2" w14:textId="77777777" w:rsidR="0055738E" w:rsidRPr="00C80B51" w:rsidRDefault="0055738E" w:rsidP="0055738E">
            <w:pPr>
              <w:pStyle w:val="afffff6"/>
              <w:jc w:val="left"/>
            </w:pPr>
            <w:r w:rsidRPr="00C80B51">
              <w:t>--includedir-server</w:t>
            </w:r>
          </w:p>
        </w:tc>
        <w:tc>
          <w:tcPr>
            <w:tcW w:w="6861" w:type="dxa"/>
            <w:tcMar>
              <w:top w:w="57" w:type="dxa"/>
              <w:left w:w="85" w:type="dxa"/>
              <w:bottom w:w="57" w:type="dxa"/>
              <w:right w:w="85" w:type="dxa"/>
            </w:tcMar>
          </w:tcPr>
          <w:p w14:paraId="4647AA2C" w14:textId="77777777" w:rsidR="0055738E" w:rsidRPr="00C80B51" w:rsidRDefault="0055738E" w:rsidP="0055738E">
            <w:pPr>
              <w:pStyle w:val="aff8"/>
              <w:rPr>
                <w:lang w:val="ru-RU"/>
              </w:rPr>
            </w:pPr>
            <w:r>
              <w:rPr>
                <w:lang w:val="ru-RU"/>
              </w:rPr>
              <w:t>Выводит</w:t>
            </w:r>
            <w:r w:rsidRPr="00C80B51">
              <w:rPr>
                <w:lang w:val="ru-RU"/>
              </w:rPr>
              <w:t xml:space="preserve"> расположение файлов C</w:t>
            </w:r>
            <w:r>
              <w:rPr>
                <w:lang w:val="ru-RU"/>
              </w:rPr>
              <w:t>-</w:t>
            </w:r>
            <w:r w:rsidRPr="00C80B51">
              <w:rPr>
                <w:lang w:val="ru-RU"/>
              </w:rPr>
              <w:t>заголовков для программирования сервера.</w:t>
            </w:r>
          </w:p>
        </w:tc>
      </w:tr>
      <w:tr w:rsidR="0055738E" w:rsidRPr="00A7250C" w14:paraId="1A5CD515" w14:textId="77777777" w:rsidTr="0055738E">
        <w:tc>
          <w:tcPr>
            <w:tcW w:w="2483" w:type="dxa"/>
            <w:tcMar>
              <w:top w:w="57" w:type="dxa"/>
              <w:left w:w="85" w:type="dxa"/>
              <w:bottom w:w="57" w:type="dxa"/>
              <w:right w:w="85" w:type="dxa"/>
            </w:tcMar>
          </w:tcPr>
          <w:p w14:paraId="3FCEE293" w14:textId="77777777" w:rsidR="0055738E" w:rsidRPr="00C80B51" w:rsidRDefault="0055738E" w:rsidP="0055738E">
            <w:pPr>
              <w:pStyle w:val="afffff6"/>
              <w:jc w:val="left"/>
            </w:pPr>
            <w:r w:rsidRPr="00C80B51">
              <w:t>--libdir</w:t>
            </w:r>
          </w:p>
        </w:tc>
        <w:tc>
          <w:tcPr>
            <w:tcW w:w="6861" w:type="dxa"/>
            <w:tcMar>
              <w:top w:w="57" w:type="dxa"/>
              <w:left w:w="85" w:type="dxa"/>
              <w:bottom w:w="57" w:type="dxa"/>
              <w:right w:w="85" w:type="dxa"/>
            </w:tcMar>
          </w:tcPr>
          <w:p w14:paraId="7ED7080D" w14:textId="77777777" w:rsidR="0055738E" w:rsidRPr="00C80B51" w:rsidRDefault="0055738E" w:rsidP="0055738E">
            <w:pPr>
              <w:pStyle w:val="aff8"/>
              <w:rPr>
                <w:lang w:val="ru-RU"/>
              </w:rPr>
            </w:pPr>
            <w:r>
              <w:rPr>
                <w:lang w:val="ru-RU"/>
              </w:rPr>
              <w:t>Выводит</w:t>
            </w:r>
            <w:r w:rsidRPr="00C80B51">
              <w:rPr>
                <w:lang w:val="ru-RU"/>
              </w:rPr>
              <w:t xml:space="preserve"> расположение библиотек объектного кода.</w:t>
            </w:r>
          </w:p>
        </w:tc>
      </w:tr>
      <w:tr w:rsidR="0055738E" w:rsidRPr="00A7250C" w14:paraId="5F63A44D" w14:textId="77777777" w:rsidTr="0055738E">
        <w:tc>
          <w:tcPr>
            <w:tcW w:w="2483" w:type="dxa"/>
            <w:tcMar>
              <w:top w:w="57" w:type="dxa"/>
              <w:left w:w="85" w:type="dxa"/>
              <w:bottom w:w="57" w:type="dxa"/>
              <w:right w:w="85" w:type="dxa"/>
            </w:tcMar>
          </w:tcPr>
          <w:p w14:paraId="766751EE" w14:textId="77777777" w:rsidR="0055738E" w:rsidRPr="00C80B51" w:rsidRDefault="0055738E" w:rsidP="0055738E">
            <w:pPr>
              <w:pStyle w:val="afffff6"/>
              <w:jc w:val="left"/>
            </w:pPr>
            <w:r w:rsidRPr="00C80B51">
              <w:t>--pkglibdir</w:t>
            </w:r>
          </w:p>
        </w:tc>
        <w:tc>
          <w:tcPr>
            <w:tcW w:w="6861" w:type="dxa"/>
            <w:tcMar>
              <w:top w:w="57" w:type="dxa"/>
              <w:left w:w="85" w:type="dxa"/>
              <w:bottom w:w="57" w:type="dxa"/>
              <w:right w:w="85" w:type="dxa"/>
            </w:tcMar>
          </w:tcPr>
          <w:p w14:paraId="74BF065A" w14:textId="77777777" w:rsidR="0055738E" w:rsidRPr="00C80B51" w:rsidRDefault="0055738E" w:rsidP="0055738E">
            <w:pPr>
              <w:pStyle w:val="aff8"/>
              <w:rPr>
                <w:lang w:val="ru-RU"/>
              </w:rPr>
            </w:pPr>
            <w:r>
              <w:rPr>
                <w:lang w:val="ru-RU"/>
              </w:rPr>
              <w:t>Выводит</w:t>
            </w:r>
            <w:r w:rsidRPr="00C80B51">
              <w:rPr>
                <w:lang w:val="ru-RU"/>
              </w:rPr>
              <w:t xml:space="preserve"> расположение динамически загружаемых модулей или место, где сервер будет их искать. (Другие файлы данных, </w:t>
            </w:r>
            <w:r w:rsidRPr="00C80B51">
              <w:rPr>
                <w:lang w:val="ru-RU"/>
              </w:rPr>
              <w:lastRenderedPageBreak/>
              <w:t>зависящие от архитектуры, также могут быть установлены в этом каталоге.)</w:t>
            </w:r>
          </w:p>
        </w:tc>
      </w:tr>
      <w:tr w:rsidR="0055738E" w:rsidRPr="00A7250C" w14:paraId="00401A25" w14:textId="77777777" w:rsidTr="0055738E">
        <w:tc>
          <w:tcPr>
            <w:tcW w:w="2483" w:type="dxa"/>
            <w:tcMar>
              <w:top w:w="57" w:type="dxa"/>
              <w:left w:w="85" w:type="dxa"/>
              <w:bottom w:w="57" w:type="dxa"/>
              <w:right w:w="85" w:type="dxa"/>
            </w:tcMar>
          </w:tcPr>
          <w:p w14:paraId="0CA316B0" w14:textId="77777777" w:rsidR="0055738E" w:rsidRPr="00C80B51" w:rsidRDefault="0055738E" w:rsidP="0055738E">
            <w:pPr>
              <w:pStyle w:val="afffff6"/>
              <w:jc w:val="left"/>
            </w:pPr>
            <w:r w:rsidRPr="007B75B1">
              <w:lastRenderedPageBreak/>
              <w:t>--localedir</w:t>
            </w:r>
          </w:p>
        </w:tc>
        <w:tc>
          <w:tcPr>
            <w:tcW w:w="6861" w:type="dxa"/>
            <w:tcMar>
              <w:top w:w="57" w:type="dxa"/>
              <w:left w:w="85" w:type="dxa"/>
              <w:bottom w:w="57" w:type="dxa"/>
              <w:right w:w="85" w:type="dxa"/>
            </w:tcMar>
          </w:tcPr>
          <w:p w14:paraId="67AA02F3" w14:textId="77777777" w:rsidR="0055738E" w:rsidRPr="00C80B51" w:rsidRDefault="0055738E" w:rsidP="0055738E">
            <w:pPr>
              <w:pStyle w:val="aff8"/>
              <w:rPr>
                <w:lang w:val="ru-RU"/>
              </w:rPr>
            </w:pPr>
            <w:r>
              <w:rPr>
                <w:lang w:val="ru-RU"/>
              </w:rPr>
              <w:t>Выводит</w:t>
            </w:r>
            <w:r w:rsidRPr="007B75B1">
              <w:rPr>
                <w:lang w:val="ru-RU"/>
              </w:rPr>
              <w:t xml:space="preserve"> расположение файлов поддержки локали.</w:t>
            </w:r>
          </w:p>
        </w:tc>
      </w:tr>
      <w:tr w:rsidR="0055738E" w:rsidRPr="00A7250C" w14:paraId="022BDC69" w14:textId="77777777" w:rsidTr="0055738E">
        <w:tc>
          <w:tcPr>
            <w:tcW w:w="2483" w:type="dxa"/>
            <w:tcMar>
              <w:top w:w="57" w:type="dxa"/>
              <w:left w:w="85" w:type="dxa"/>
              <w:bottom w:w="57" w:type="dxa"/>
              <w:right w:w="85" w:type="dxa"/>
            </w:tcMar>
          </w:tcPr>
          <w:p w14:paraId="3637A634" w14:textId="77777777" w:rsidR="0055738E" w:rsidRPr="007B75B1" w:rsidRDefault="0055738E" w:rsidP="0055738E">
            <w:pPr>
              <w:pStyle w:val="afffff6"/>
              <w:jc w:val="left"/>
            </w:pPr>
            <w:r w:rsidRPr="007B75B1">
              <w:t>--mandir</w:t>
            </w:r>
          </w:p>
        </w:tc>
        <w:tc>
          <w:tcPr>
            <w:tcW w:w="6861" w:type="dxa"/>
            <w:tcMar>
              <w:top w:w="57" w:type="dxa"/>
              <w:left w:w="85" w:type="dxa"/>
              <w:bottom w:w="57" w:type="dxa"/>
              <w:right w:w="85" w:type="dxa"/>
            </w:tcMar>
          </w:tcPr>
          <w:p w14:paraId="0FEFEB8B" w14:textId="77777777" w:rsidR="0055738E" w:rsidRPr="007B75B1" w:rsidRDefault="0055738E" w:rsidP="0055738E">
            <w:pPr>
              <w:pStyle w:val="aff8"/>
              <w:rPr>
                <w:lang w:val="ru-RU"/>
              </w:rPr>
            </w:pPr>
            <w:r>
              <w:rPr>
                <w:lang w:val="ru-RU"/>
              </w:rPr>
              <w:t>Выводит</w:t>
            </w:r>
            <w:r w:rsidRPr="007B75B1">
              <w:rPr>
                <w:lang w:val="ru-RU"/>
              </w:rPr>
              <w:t xml:space="preserve"> расположение страниц руководства.</w:t>
            </w:r>
          </w:p>
        </w:tc>
      </w:tr>
      <w:tr w:rsidR="0055738E" w:rsidRPr="00A7250C" w14:paraId="67AE30E0" w14:textId="77777777" w:rsidTr="0055738E">
        <w:tc>
          <w:tcPr>
            <w:tcW w:w="2483" w:type="dxa"/>
            <w:tcMar>
              <w:top w:w="57" w:type="dxa"/>
              <w:left w:w="85" w:type="dxa"/>
              <w:bottom w:w="57" w:type="dxa"/>
              <w:right w:w="85" w:type="dxa"/>
            </w:tcMar>
          </w:tcPr>
          <w:p w14:paraId="67B3625D" w14:textId="77777777" w:rsidR="0055738E" w:rsidRPr="007B75B1" w:rsidRDefault="0055738E" w:rsidP="0055738E">
            <w:pPr>
              <w:pStyle w:val="afffff6"/>
              <w:jc w:val="left"/>
            </w:pPr>
            <w:r w:rsidRPr="007B75B1">
              <w:t>--sharedir</w:t>
            </w:r>
          </w:p>
        </w:tc>
        <w:tc>
          <w:tcPr>
            <w:tcW w:w="6861" w:type="dxa"/>
            <w:tcMar>
              <w:top w:w="57" w:type="dxa"/>
              <w:left w:w="85" w:type="dxa"/>
              <w:bottom w:w="57" w:type="dxa"/>
              <w:right w:w="85" w:type="dxa"/>
            </w:tcMar>
          </w:tcPr>
          <w:p w14:paraId="67D168CB" w14:textId="77777777" w:rsidR="0055738E" w:rsidRPr="007B75B1" w:rsidRDefault="0055738E" w:rsidP="0055738E">
            <w:pPr>
              <w:pStyle w:val="aff8"/>
              <w:rPr>
                <w:lang w:val="ru-RU"/>
              </w:rPr>
            </w:pPr>
            <w:r>
              <w:rPr>
                <w:lang w:val="ru-RU"/>
              </w:rPr>
              <w:t>Выводит</w:t>
            </w:r>
            <w:r w:rsidRPr="007B75B1">
              <w:rPr>
                <w:lang w:val="ru-RU"/>
              </w:rPr>
              <w:t xml:space="preserve"> расположение файлов поддержки, не зависящих от архитектуры.</w:t>
            </w:r>
          </w:p>
        </w:tc>
      </w:tr>
      <w:tr w:rsidR="0055738E" w:rsidRPr="00A7250C" w14:paraId="233A3F09" w14:textId="77777777" w:rsidTr="0055738E">
        <w:tc>
          <w:tcPr>
            <w:tcW w:w="2483" w:type="dxa"/>
            <w:tcMar>
              <w:top w:w="57" w:type="dxa"/>
              <w:left w:w="85" w:type="dxa"/>
              <w:bottom w:w="57" w:type="dxa"/>
              <w:right w:w="85" w:type="dxa"/>
            </w:tcMar>
          </w:tcPr>
          <w:p w14:paraId="2095E841" w14:textId="77777777" w:rsidR="0055738E" w:rsidRPr="007B75B1" w:rsidRDefault="0055738E" w:rsidP="0055738E">
            <w:pPr>
              <w:pStyle w:val="afffff6"/>
              <w:jc w:val="left"/>
            </w:pPr>
            <w:r w:rsidRPr="007B75B1">
              <w:t>--sysconfdir</w:t>
            </w:r>
          </w:p>
        </w:tc>
        <w:tc>
          <w:tcPr>
            <w:tcW w:w="6861" w:type="dxa"/>
            <w:tcMar>
              <w:top w:w="57" w:type="dxa"/>
              <w:left w:w="85" w:type="dxa"/>
              <w:bottom w:w="57" w:type="dxa"/>
              <w:right w:w="85" w:type="dxa"/>
            </w:tcMar>
          </w:tcPr>
          <w:p w14:paraId="31FBC827" w14:textId="77777777" w:rsidR="0055738E" w:rsidRPr="007B75B1" w:rsidRDefault="0055738E" w:rsidP="0055738E">
            <w:pPr>
              <w:pStyle w:val="aff8"/>
              <w:rPr>
                <w:lang w:val="ru-RU"/>
              </w:rPr>
            </w:pPr>
            <w:r>
              <w:rPr>
                <w:lang w:val="ru-RU"/>
              </w:rPr>
              <w:t>Выводит</w:t>
            </w:r>
            <w:r w:rsidRPr="007B75B1">
              <w:rPr>
                <w:lang w:val="ru-RU"/>
              </w:rPr>
              <w:t xml:space="preserve"> расположение общесистемных файлов конфигурации.</w:t>
            </w:r>
          </w:p>
        </w:tc>
      </w:tr>
      <w:tr w:rsidR="0055738E" w:rsidRPr="00A7250C" w14:paraId="40F7C4A5" w14:textId="77777777" w:rsidTr="0055738E">
        <w:tc>
          <w:tcPr>
            <w:tcW w:w="2483" w:type="dxa"/>
            <w:tcMar>
              <w:top w:w="57" w:type="dxa"/>
              <w:left w:w="85" w:type="dxa"/>
              <w:bottom w:w="57" w:type="dxa"/>
              <w:right w:w="85" w:type="dxa"/>
            </w:tcMar>
          </w:tcPr>
          <w:p w14:paraId="0C90FEF6" w14:textId="77777777" w:rsidR="0055738E" w:rsidRPr="007B75B1" w:rsidRDefault="0055738E" w:rsidP="0055738E">
            <w:pPr>
              <w:pStyle w:val="afffff6"/>
              <w:jc w:val="left"/>
            </w:pPr>
            <w:r w:rsidRPr="007B75B1">
              <w:t>--pgxs</w:t>
            </w:r>
          </w:p>
        </w:tc>
        <w:tc>
          <w:tcPr>
            <w:tcW w:w="6861" w:type="dxa"/>
            <w:tcMar>
              <w:top w:w="57" w:type="dxa"/>
              <w:left w:w="85" w:type="dxa"/>
              <w:bottom w:w="57" w:type="dxa"/>
              <w:right w:w="85" w:type="dxa"/>
            </w:tcMar>
          </w:tcPr>
          <w:p w14:paraId="3191C9CE" w14:textId="77777777" w:rsidR="0055738E" w:rsidRPr="007B75B1" w:rsidRDefault="0055738E" w:rsidP="0055738E">
            <w:pPr>
              <w:pStyle w:val="aff8"/>
              <w:rPr>
                <w:lang w:val="ru-RU"/>
              </w:rPr>
            </w:pPr>
            <w:r>
              <w:rPr>
                <w:lang w:val="ru-RU"/>
              </w:rPr>
              <w:t>Выводит</w:t>
            </w:r>
            <w:r w:rsidRPr="007B75B1">
              <w:rPr>
                <w:lang w:val="ru-RU"/>
              </w:rPr>
              <w:t xml:space="preserve"> расположение make-файлов расширения.</w:t>
            </w:r>
          </w:p>
        </w:tc>
      </w:tr>
      <w:tr w:rsidR="0055738E" w:rsidRPr="00A7250C" w14:paraId="4B833AFC" w14:textId="77777777" w:rsidTr="0055738E">
        <w:tc>
          <w:tcPr>
            <w:tcW w:w="2483" w:type="dxa"/>
            <w:tcMar>
              <w:top w:w="57" w:type="dxa"/>
              <w:left w:w="85" w:type="dxa"/>
              <w:bottom w:w="57" w:type="dxa"/>
              <w:right w:w="85" w:type="dxa"/>
            </w:tcMar>
          </w:tcPr>
          <w:p w14:paraId="7C3FBB7D" w14:textId="77777777" w:rsidR="0055738E" w:rsidRPr="007B75B1" w:rsidRDefault="0055738E" w:rsidP="0055738E">
            <w:pPr>
              <w:pStyle w:val="afffff6"/>
              <w:jc w:val="left"/>
            </w:pPr>
            <w:r w:rsidRPr="007B75B1">
              <w:t>--configure</w:t>
            </w:r>
          </w:p>
        </w:tc>
        <w:tc>
          <w:tcPr>
            <w:tcW w:w="6861" w:type="dxa"/>
            <w:tcMar>
              <w:top w:w="57" w:type="dxa"/>
              <w:left w:w="85" w:type="dxa"/>
              <w:bottom w:w="57" w:type="dxa"/>
              <w:right w:w="85" w:type="dxa"/>
            </w:tcMar>
          </w:tcPr>
          <w:p w14:paraId="3408AA8A" w14:textId="152FAC13" w:rsidR="0055738E" w:rsidRPr="007B75B1" w:rsidRDefault="0055738E" w:rsidP="0055738E">
            <w:pPr>
              <w:pStyle w:val="aff8"/>
              <w:rPr>
                <w:lang w:val="ru-RU"/>
              </w:rPr>
            </w:pPr>
            <w:r>
              <w:rPr>
                <w:lang w:val="ru-RU"/>
              </w:rPr>
              <w:t>Выводит</w:t>
            </w:r>
            <w:r w:rsidRPr="007B75B1">
              <w:rPr>
                <w:lang w:val="ru-RU"/>
              </w:rPr>
              <w:t xml:space="preserve"> параметры, которые были заданы с</w:t>
            </w:r>
            <w:r>
              <w:rPr>
                <w:lang w:val="ru-RU"/>
              </w:rPr>
              <w:t>крипту</w:t>
            </w:r>
            <w:r w:rsidRPr="007B75B1">
              <w:rPr>
                <w:lang w:val="ru-RU"/>
              </w:rPr>
              <w:t xml:space="preserve"> настройки при настройке </w:t>
            </w:r>
            <w:r w:rsidR="002C3408">
              <w:rPr>
                <w:lang w:val="ru-RU"/>
              </w:rPr>
              <w:t>RT.Warehouse</w:t>
            </w:r>
            <w:r>
              <w:rPr>
                <w:lang w:val="ru-RU"/>
              </w:rPr>
              <w:t xml:space="preserve"> для сборки</w:t>
            </w:r>
            <w:r w:rsidRPr="007B75B1">
              <w:rPr>
                <w:lang w:val="ru-RU"/>
              </w:rPr>
              <w:t>.</w:t>
            </w:r>
          </w:p>
        </w:tc>
      </w:tr>
      <w:tr w:rsidR="0055738E" w:rsidRPr="00A7250C" w14:paraId="72248CE8" w14:textId="77777777" w:rsidTr="0055738E">
        <w:tc>
          <w:tcPr>
            <w:tcW w:w="2483" w:type="dxa"/>
            <w:tcMar>
              <w:top w:w="57" w:type="dxa"/>
              <w:left w:w="85" w:type="dxa"/>
              <w:bottom w:w="57" w:type="dxa"/>
              <w:right w:w="85" w:type="dxa"/>
            </w:tcMar>
          </w:tcPr>
          <w:p w14:paraId="047AC0FF" w14:textId="77777777" w:rsidR="0055738E" w:rsidRPr="007B75B1" w:rsidRDefault="0055738E" w:rsidP="0055738E">
            <w:pPr>
              <w:pStyle w:val="afffff6"/>
              <w:jc w:val="left"/>
            </w:pPr>
            <w:r w:rsidRPr="007B75B1">
              <w:t>--cc</w:t>
            </w:r>
          </w:p>
        </w:tc>
        <w:tc>
          <w:tcPr>
            <w:tcW w:w="6861" w:type="dxa"/>
            <w:tcMar>
              <w:top w:w="57" w:type="dxa"/>
              <w:left w:w="85" w:type="dxa"/>
              <w:bottom w:w="57" w:type="dxa"/>
              <w:right w:w="85" w:type="dxa"/>
            </w:tcMar>
          </w:tcPr>
          <w:p w14:paraId="744ABC3E" w14:textId="66DF23D0" w:rsidR="0055738E" w:rsidRPr="007B75B1" w:rsidRDefault="0055738E" w:rsidP="0055738E">
            <w:pPr>
              <w:pStyle w:val="aff8"/>
              <w:rPr>
                <w:lang w:val="ru-RU"/>
              </w:rPr>
            </w:pPr>
            <w:r>
              <w:rPr>
                <w:lang w:val="ru-RU"/>
              </w:rPr>
              <w:t>Выводит</w:t>
            </w:r>
            <w:r w:rsidRPr="007B75B1">
              <w:rPr>
                <w:lang w:val="ru-RU"/>
              </w:rPr>
              <w:t xml:space="preserve"> значение переменной </w:t>
            </w:r>
            <w:r w:rsidRPr="000306EE">
              <w:rPr>
                <w:rStyle w:val="afffff7"/>
              </w:rPr>
              <w:t>CC</w:t>
            </w:r>
            <w:r>
              <w:rPr>
                <w:lang w:val="ru-RU"/>
              </w:rPr>
              <w:t>, которая использовалась для сборки</w:t>
            </w:r>
            <w:r w:rsidRPr="007B75B1">
              <w:rPr>
                <w:lang w:val="ru-RU"/>
              </w:rPr>
              <w:t xml:space="preserve"> </w:t>
            </w:r>
            <w:r w:rsidR="002C3408">
              <w:rPr>
                <w:lang w:val="ru-RU"/>
              </w:rPr>
              <w:t>RT.Warehouse</w:t>
            </w:r>
            <w:r>
              <w:rPr>
                <w:lang w:val="ru-RU"/>
              </w:rPr>
              <w:t>. Параметр</w:t>
            </w:r>
            <w:r w:rsidRPr="007B75B1">
              <w:rPr>
                <w:lang w:val="ru-RU"/>
              </w:rPr>
              <w:t xml:space="preserve"> показывает используемый компилятор C.</w:t>
            </w:r>
          </w:p>
        </w:tc>
      </w:tr>
      <w:tr w:rsidR="0055738E" w:rsidRPr="00A7250C" w14:paraId="69E9529D" w14:textId="77777777" w:rsidTr="0055738E">
        <w:tc>
          <w:tcPr>
            <w:tcW w:w="2483" w:type="dxa"/>
            <w:tcMar>
              <w:top w:w="57" w:type="dxa"/>
              <w:left w:w="85" w:type="dxa"/>
              <w:bottom w:w="57" w:type="dxa"/>
              <w:right w:w="85" w:type="dxa"/>
            </w:tcMar>
          </w:tcPr>
          <w:p w14:paraId="7F3EA02E" w14:textId="77777777" w:rsidR="0055738E" w:rsidRPr="007B75B1" w:rsidRDefault="0055738E" w:rsidP="0055738E">
            <w:pPr>
              <w:pStyle w:val="afffff6"/>
              <w:jc w:val="left"/>
            </w:pPr>
            <w:r w:rsidRPr="007B75B1">
              <w:t>--cppflags</w:t>
            </w:r>
          </w:p>
        </w:tc>
        <w:tc>
          <w:tcPr>
            <w:tcW w:w="6861" w:type="dxa"/>
            <w:tcMar>
              <w:top w:w="57" w:type="dxa"/>
              <w:left w:w="85" w:type="dxa"/>
              <w:bottom w:w="57" w:type="dxa"/>
              <w:right w:w="85" w:type="dxa"/>
            </w:tcMar>
          </w:tcPr>
          <w:p w14:paraId="20940750" w14:textId="2622FC14" w:rsidR="0055738E" w:rsidRPr="007B75B1" w:rsidRDefault="0055738E" w:rsidP="0055738E">
            <w:pPr>
              <w:pStyle w:val="aff8"/>
              <w:rPr>
                <w:lang w:val="ru-RU"/>
              </w:rPr>
            </w:pPr>
            <w:r>
              <w:rPr>
                <w:lang w:val="ru-RU"/>
              </w:rPr>
              <w:t>Выводит</w:t>
            </w:r>
            <w:r w:rsidRPr="007B75B1">
              <w:rPr>
                <w:lang w:val="ru-RU"/>
              </w:rPr>
              <w:t xml:space="preserve"> значение переменной </w:t>
            </w:r>
            <w:r w:rsidRPr="000306EE">
              <w:rPr>
                <w:rStyle w:val="afffff7"/>
              </w:rPr>
              <w:t>CPPFLAGS</w:t>
            </w:r>
            <w:r w:rsidRPr="007B75B1">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7B75B1">
              <w:rPr>
                <w:lang w:val="ru-RU"/>
              </w:rPr>
              <w:t xml:space="preserve">. </w:t>
            </w:r>
            <w:r>
              <w:rPr>
                <w:lang w:val="ru-RU"/>
              </w:rPr>
              <w:t>Параметр</w:t>
            </w:r>
            <w:r w:rsidRPr="007B75B1">
              <w:rPr>
                <w:lang w:val="ru-RU"/>
              </w:rPr>
              <w:t xml:space="preserve"> показывает переключатели компилятора C, необходимые во время предварительной обработки.</w:t>
            </w:r>
          </w:p>
        </w:tc>
      </w:tr>
      <w:tr w:rsidR="0055738E" w:rsidRPr="00A7250C" w14:paraId="20CDB3C0" w14:textId="77777777" w:rsidTr="0055738E">
        <w:tc>
          <w:tcPr>
            <w:tcW w:w="2483" w:type="dxa"/>
            <w:tcMar>
              <w:top w:w="57" w:type="dxa"/>
              <w:left w:w="85" w:type="dxa"/>
              <w:bottom w:w="57" w:type="dxa"/>
              <w:right w:w="85" w:type="dxa"/>
            </w:tcMar>
          </w:tcPr>
          <w:p w14:paraId="371346F9" w14:textId="77777777" w:rsidR="0055738E" w:rsidRPr="007B75B1" w:rsidRDefault="0055738E" w:rsidP="0055738E">
            <w:pPr>
              <w:pStyle w:val="afffff6"/>
              <w:jc w:val="left"/>
            </w:pPr>
            <w:r w:rsidRPr="00B267E9">
              <w:t>--cflags</w:t>
            </w:r>
          </w:p>
        </w:tc>
        <w:tc>
          <w:tcPr>
            <w:tcW w:w="6861" w:type="dxa"/>
            <w:tcMar>
              <w:top w:w="57" w:type="dxa"/>
              <w:left w:w="85" w:type="dxa"/>
              <w:bottom w:w="57" w:type="dxa"/>
              <w:right w:w="85" w:type="dxa"/>
            </w:tcMar>
          </w:tcPr>
          <w:p w14:paraId="7996948C" w14:textId="0F621E77" w:rsidR="0055738E" w:rsidRPr="007B75B1" w:rsidRDefault="0055738E" w:rsidP="0055738E">
            <w:pPr>
              <w:pStyle w:val="aff8"/>
              <w:rPr>
                <w:lang w:val="ru-RU"/>
              </w:rPr>
            </w:pPr>
            <w:r>
              <w:rPr>
                <w:lang w:val="ru-RU"/>
              </w:rPr>
              <w:t>Выводит</w:t>
            </w:r>
            <w:r w:rsidRPr="00B267E9">
              <w:rPr>
                <w:lang w:val="ru-RU"/>
              </w:rPr>
              <w:t xml:space="preserve"> значение переменной </w:t>
            </w:r>
            <w:r w:rsidRPr="000306EE">
              <w:rPr>
                <w:rStyle w:val="afffff7"/>
              </w:rPr>
              <w:t>CFLAGS</w:t>
            </w:r>
            <w:r w:rsidRPr="00B267E9">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B267E9">
              <w:rPr>
                <w:lang w:val="ru-RU"/>
              </w:rPr>
              <w:t xml:space="preserve">. </w:t>
            </w:r>
            <w:r>
              <w:rPr>
                <w:lang w:val="ru-RU"/>
              </w:rPr>
              <w:t>Параметр</w:t>
            </w:r>
            <w:r w:rsidRPr="00B267E9">
              <w:rPr>
                <w:lang w:val="ru-RU"/>
              </w:rPr>
              <w:t xml:space="preserve"> показывает переключатели компилятора C.</w:t>
            </w:r>
          </w:p>
        </w:tc>
      </w:tr>
      <w:tr w:rsidR="0055738E" w:rsidRPr="00A7250C" w14:paraId="7FA3284B" w14:textId="77777777" w:rsidTr="0055738E">
        <w:tc>
          <w:tcPr>
            <w:tcW w:w="2483" w:type="dxa"/>
            <w:tcMar>
              <w:top w:w="57" w:type="dxa"/>
              <w:left w:w="85" w:type="dxa"/>
              <w:bottom w:w="57" w:type="dxa"/>
              <w:right w:w="85" w:type="dxa"/>
            </w:tcMar>
          </w:tcPr>
          <w:p w14:paraId="0E758E04" w14:textId="77777777" w:rsidR="0055738E" w:rsidRPr="00B267E9" w:rsidRDefault="0055738E" w:rsidP="0055738E">
            <w:pPr>
              <w:pStyle w:val="afffff6"/>
              <w:jc w:val="left"/>
            </w:pPr>
            <w:r w:rsidRPr="00B267E9">
              <w:t>--cflags_sl</w:t>
            </w:r>
          </w:p>
        </w:tc>
        <w:tc>
          <w:tcPr>
            <w:tcW w:w="6861" w:type="dxa"/>
            <w:tcMar>
              <w:top w:w="57" w:type="dxa"/>
              <w:left w:w="85" w:type="dxa"/>
              <w:bottom w:w="57" w:type="dxa"/>
              <w:right w:w="85" w:type="dxa"/>
            </w:tcMar>
          </w:tcPr>
          <w:p w14:paraId="4ED5EAF2" w14:textId="62B611E6" w:rsidR="0055738E" w:rsidRPr="00B267E9" w:rsidRDefault="0055738E" w:rsidP="0055738E">
            <w:pPr>
              <w:pStyle w:val="aff8"/>
              <w:rPr>
                <w:lang w:val="ru-RU"/>
              </w:rPr>
            </w:pPr>
            <w:r>
              <w:rPr>
                <w:lang w:val="ru-RU"/>
              </w:rPr>
              <w:t>Выводит</w:t>
            </w:r>
            <w:r w:rsidRPr="00B267E9">
              <w:rPr>
                <w:lang w:val="ru-RU"/>
              </w:rPr>
              <w:t xml:space="preserve"> значение переменной </w:t>
            </w:r>
            <w:r w:rsidRPr="000306EE">
              <w:rPr>
                <w:rStyle w:val="afffff7"/>
              </w:rPr>
              <w:t>CFLAGS</w:t>
            </w:r>
            <w:r w:rsidRPr="000306EE">
              <w:rPr>
                <w:rStyle w:val="afffff7"/>
                <w:lang w:val="ru-RU"/>
              </w:rPr>
              <w:t>_</w:t>
            </w:r>
            <w:r w:rsidRPr="000306EE">
              <w:rPr>
                <w:rStyle w:val="afffff7"/>
              </w:rPr>
              <w:t>SL</w:t>
            </w:r>
            <w:r w:rsidRPr="00B267E9">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7B75B1">
              <w:rPr>
                <w:lang w:val="ru-RU"/>
              </w:rPr>
              <w:t xml:space="preserve">. </w:t>
            </w:r>
            <w:r>
              <w:rPr>
                <w:lang w:val="ru-RU"/>
              </w:rPr>
              <w:t>Параметр</w:t>
            </w:r>
            <w:r w:rsidRPr="00B267E9">
              <w:rPr>
                <w:lang w:val="ru-RU"/>
              </w:rPr>
              <w:t xml:space="preserve"> </w:t>
            </w:r>
            <w:r>
              <w:rPr>
                <w:lang w:val="ru-RU"/>
              </w:rPr>
              <w:t>показывает</w:t>
            </w:r>
            <w:r w:rsidRPr="00B267E9">
              <w:rPr>
                <w:lang w:val="ru-RU"/>
              </w:rPr>
              <w:t xml:space="preserve"> дополнительные переключатели компилятора C, используемые для создания общих библиотек.</w:t>
            </w:r>
          </w:p>
        </w:tc>
      </w:tr>
      <w:tr w:rsidR="0055738E" w:rsidRPr="00A7250C" w14:paraId="753A597B" w14:textId="77777777" w:rsidTr="0055738E">
        <w:tc>
          <w:tcPr>
            <w:tcW w:w="2483" w:type="dxa"/>
            <w:tcMar>
              <w:top w:w="57" w:type="dxa"/>
              <w:left w:w="85" w:type="dxa"/>
              <w:bottom w:w="57" w:type="dxa"/>
              <w:right w:w="85" w:type="dxa"/>
            </w:tcMar>
          </w:tcPr>
          <w:p w14:paraId="314DB20B" w14:textId="77777777" w:rsidR="0055738E" w:rsidRPr="00B267E9" w:rsidRDefault="0055738E" w:rsidP="0055738E">
            <w:pPr>
              <w:pStyle w:val="afffff6"/>
              <w:jc w:val="left"/>
            </w:pPr>
            <w:r w:rsidRPr="00B267E9">
              <w:t>--ldflags</w:t>
            </w:r>
          </w:p>
        </w:tc>
        <w:tc>
          <w:tcPr>
            <w:tcW w:w="6861" w:type="dxa"/>
            <w:tcMar>
              <w:top w:w="57" w:type="dxa"/>
              <w:left w:w="85" w:type="dxa"/>
              <w:bottom w:w="57" w:type="dxa"/>
              <w:right w:w="85" w:type="dxa"/>
            </w:tcMar>
          </w:tcPr>
          <w:p w14:paraId="0CB41FF3" w14:textId="1FC96CB7" w:rsidR="0055738E" w:rsidRPr="00B267E9" w:rsidRDefault="0055738E" w:rsidP="0055738E">
            <w:pPr>
              <w:pStyle w:val="aff8"/>
              <w:rPr>
                <w:lang w:val="ru-RU"/>
              </w:rPr>
            </w:pPr>
            <w:r>
              <w:rPr>
                <w:lang w:val="ru-RU"/>
              </w:rPr>
              <w:t>Выводит</w:t>
            </w:r>
            <w:r w:rsidRPr="00B267E9">
              <w:rPr>
                <w:lang w:val="ru-RU"/>
              </w:rPr>
              <w:t xml:space="preserve"> значение переменной </w:t>
            </w:r>
            <w:r w:rsidRPr="000306EE">
              <w:rPr>
                <w:rStyle w:val="afffff7"/>
              </w:rPr>
              <w:t>LDFLAGS</w:t>
            </w:r>
            <w:r w:rsidRPr="00B267E9">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7B75B1">
              <w:rPr>
                <w:lang w:val="ru-RU"/>
              </w:rPr>
              <w:t xml:space="preserve">. </w:t>
            </w:r>
            <w:r>
              <w:rPr>
                <w:lang w:val="ru-RU"/>
              </w:rPr>
              <w:t>Параметр</w:t>
            </w:r>
            <w:r w:rsidRPr="00B267E9">
              <w:rPr>
                <w:lang w:val="ru-RU"/>
              </w:rPr>
              <w:t xml:space="preserve"> показывает переключатели компоновщика.</w:t>
            </w:r>
          </w:p>
        </w:tc>
      </w:tr>
      <w:tr w:rsidR="0055738E" w:rsidRPr="00A7250C" w14:paraId="47136392" w14:textId="77777777" w:rsidTr="0055738E">
        <w:tc>
          <w:tcPr>
            <w:tcW w:w="2483" w:type="dxa"/>
            <w:tcMar>
              <w:top w:w="57" w:type="dxa"/>
              <w:left w:w="85" w:type="dxa"/>
              <w:bottom w:w="57" w:type="dxa"/>
              <w:right w:w="85" w:type="dxa"/>
            </w:tcMar>
          </w:tcPr>
          <w:p w14:paraId="5A87CA54" w14:textId="77777777" w:rsidR="0055738E" w:rsidRPr="00B267E9" w:rsidRDefault="0055738E" w:rsidP="0055738E">
            <w:pPr>
              <w:pStyle w:val="afffff6"/>
              <w:jc w:val="left"/>
            </w:pPr>
            <w:r w:rsidRPr="00B267E9">
              <w:t>--ldflags_ex</w:t>
            </w:r>
          </w:p>
        </w:tc>
        <w:tc>
          <w:tcPr>
            <w:tcW w:w="6861" w:type="dxa"/>
            <w:tcMar>
              <w:top w:w="57" w:type="dxa"/>
              <w:left w:w="85" w:type="dxa"/>
              <w:bottom w:w="57" w:type="dxa"/>
              <w:right w:w="85" w:type="dxa"/>
            </w:tcMar>
          </w:tcPr>
          <w:p w14:paraId="2669E217" w14:textId="2BA81306" w:rsidR="0055738E" w:rsidRPr="00B267E9" w:rsidRDefault="0055738E" w:rsidP="0055738E">
            <w:pPr>
              <w:pStyle w:val="aff8"/>
              <w:rPr>
                <w:lang w:val="ru-RU"/>
              </w:rPr>
            </w:pPr>
            <w:r>
              <w:rPr>
                <w:lang w:val="ru-RU"/>
              </w:rPr>
              <w:t>Выводит</w:t>
            </w:r>
            <w:r w:rsidRPr="00B267E9">
              <w:rPr>
                <w:lang w:val="ru-RU"/>
              </w:rPr>
              <w:t xml:space="preserve"> значение переменной </w:t>
            </w:r>
            <w:r w:rsidRPr="000306EE">
              <w:rPr>
                <w:rStyle w:val="afffff7"/>
              </w:rPr>
              <w:t>LDFLAGS</w:t>
            </w:r>
            <w:r w:rsidRPr="000306EE">
              <w:rPr>
                <w:rStyle w:val="afffff7"/>
                <w:lang w:val="ru-RU"/>
              </w:rPr>
              <w:t>_</w:t>
            </w:r>
            <w:r w:rsidRPr="000306EE">
              <w:rPr>
                <w:rStyle w:val="afffff7"/>
              </w:rPr>
              <w:t>EX</w:t>
            </w:r>
            <w:r w:rsidRPr="00B267E9">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7B75B1">
              <w:rPr>
                <w:lang w:val="ru-RU"/>
              </w:rPr>
              <w:t xml:space="preserve">. </w:t>
            </w:r>
            <w:r>
              <w:rPr>
                <w:lang w:val="ru-RU"/>
              </w:rPr>
              <w:t>Параметр показывает</w:t>
            </w:r>
            <w:r w:rsidRPr="00B267E9">
              <w:rPr>
                <w:lang w:val="ru-RU"/>
              </w:rPr>
              <w:t xml:space="preserve"> переключатели компоновщика, которые использовались только для сборки исполняемых файлов.</w:t>
            </w:r>
          </w:p>
        </w:tc>
      </w:tr>
      <w:tr w:rsidR="0055738E" w:rsidRPr="00A7250C" w14:paraId="012C537C" w14:textId="77777777" w:rsidTr="0055738E">
        <w:tc>
          <w:tcPr>
            <w:tcW w:w="2483" w:type="dxa"/>
            <w:tcMar>
              <w:top w:w="57" w:type="dxa"/>
              <w:left w:w="85" w:type="dxa"/>
              <w:bottom w:w="57" w:type="dxa"/>
              <w:right w:w="85" w:type="dxa"/>
            </w:tcMar>
          </w:tcPr>
          <w:p w14:paraId="4DDFC25D" w14:textId="77777777" w:rsidR="0055738E" w:rsidRPr="00B267E9" w:rsidRDefault="0055738E" w:rsidP="0055738E">
            <w:pPr>
              <w:pStyle w:val="afffff6"/>
              <w:jc w:val="left"/>
            </w:pPr>
            <w:r w:rsidRPr="00B267E9">
              <w:t>--ldflags_sl</w:t>
            </w:r>
          </w:p>
        </w:tc>
        <w:tc>
          <w:tcPr>
            <w:tcW w:w="6861" w:type="dxa"/>
            <w:tcMar>
              <w:top w:w="57" w:type="dxa"/>
              <w:left w:w="85" w:type="dxa"/>
              <w:bottom w:w="57" w:type="dxa"/>
              <w:right w:w="85" w:type="dxa"/>
            </w:tcMar>
          </w:tcPr>
          <w:p w14:paraId="1C3039F6" w14:textId="7E7CB6AE" w:rsidR="0055738E" w:rsidRPr="00B267E9" w:rsidRDefault="0055738E" w:rsidP="0055738E">
            <w:pPr>
              <w:pStyle w:val="aff8"/>
              <w:rPr>
                <w:lang w:val="ru-RU"/>
              </w:rPr>
            </w:pPr>
            <w:r>
              <w:rPr>
                <w:lang w:val="ru-RU"/>
              </w:rPr>
              <w:t>Выводит</w:t>
            </w:r>
            <w:r w:rsidRPr="00B267E9">
              <w:rPr>
                <w:lang w:val="ru-RU"/>
              </w:rPr>
              <w:t xml:space="preserve"> значение переменной </w:t>
            </w:r>
            <w:r w:rsidRPr="000306EE">
              <w:rPr>
                <w:rStyle w:val="afffff7"/>
              </w:rPr>
              <w:t>LDFLAGS</w:t>
            </w:r>
            <w:r w:rsidRPr="000306EE">
              <w:rPr>
                <w:rStyle w:val="afffff7"/>
                <w:lang w:val="ru-RU"/>
              </w:rPr>
              <w:t>_</w:t>
            </w:r>
            <w:r w:rsidRPr="000306EE">
              <w:rPr>
                <w:rStyle w:val="afffff7"/>
              </w:rPr>
              <w:t>SL</w:t>
            </w:r>
            <w:r w:rsidRPr="00B267E9">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7B75B1">
              <w:rPr>
                <w:lang w:val="ru-RU"/>
              </w:rPr>
              <w:t xml:space="preserve">. </w:t>
            </w:r>
            <w:r>
              <w:rPr>
                <w:lang w:val="ru-RU"/>
              </w:rPr>
              <w:t>Параметр</w:t>
            </w:r>
            <w:r w:rsidRPr="00B267E9">
              <w:rPr>
                <w:lang w:val="ru-RU"/>
              </w:rPr>
              <w:t xml:space="preserve"> </w:t>
            </w:r>
            <w:r>
              <w:rPr>
                <w:lang w:val="ru-RU"/>
              </w:rPr>
              <w:t>показывает</w:t>
            </w:r>
            <w:r w:rsidRPr="00B267E9">
              <w:rPr>
                <w:lang w:val="ru-RU"/>
              </w:rPr>
              <w:t xml:space="preserve"> переключатели компоновщика, используемые только для создания общих библиотек.</w:t>
            </w:r>
          </w:p>
        </w:tc>
      </w:tr>
      <w:tr w:rsidR="0055738E" w:rsidRPr="00A7250C" w14:paraId="7BE46938" w14:textId="77777777" w:rsidTr="0055738E">
        <w:tc>
          <w:tcPr>
            <w:tcW w:w="2483" w:type="dxa"/>
            <w:tcMar>
              <w:top w:w="57" w:type="dxa"/>
              <w:left w:w="85" w:type="dxa"/>
              <w:bottom w:w="57" w:type="dxa"/>
              <w:right w:w="85" w:type="dxa"/>
            </w:tcMar>
          </w:tcPr>
          <w:p w14:paraId="1C8B699B" w14:textId="77777777" w:rsidR="0055738E" w:rsidRPr="00B267E9" w:rsidRDefault="0055738E" w:rsidP="0055738E">
            <w:pPr>
              <w:pStyle w:val="afffff6"/>
              <w:jc w:val="left"/>
            </w:pPr>
            <w:r w:rsidRPr="00B267E9">
              <w:t>--libs</w:t>
            </w:r>
          </w:p>
        </w:tc>
        <w:tc>
          <w:tcPr>
            <w:tcW w:w="6861" w:type="dxa"/>
            <w:tcMar>
              <w:top w:w="57" w:type="dxa"/>
              <w:left w:w="85" w:type="dxa"/>
              <w:bottom w:w="57" w:type="dxa"/>
              <w:right w:w="85" w:type="dxa"/>
            </w:tcMar>
          </w:tcPr>
          <w:p w14:paraId="2B5F2392" w14:textId="26DF0EC7" w:rsidR="0055738E" w:rsidRPr="00B267E9" w:rsidRDefault="0055738E" w:rsidP="0055738E">
            <w:pPr>
              <w:pStyle w:val="aff8"/>
              <w:rPr>
                <w:lang w:val="ru-RU"/>
              </w:rPr>
            </w:pPr>
            <w:r>
              <w:rPr>
                <w:lang w:val="ru-RU"/>
              </w:rPr>
              <w:t>Выводит</w:t>
            </w:r>
            <w:r w:rsidRPr="00B267E9">
              <w:rPr>
                <w:lang w:val="ru-RU"/>
              </w:rPr>
              <w:t xml:space="preserve"> значение переменной </w:t>
            </w:r>
            <w:r w:rsidRPr="000306EE">
              <w:rPr>
                <w:rStyle w:val="afffff7"/>
              </w:rPr>
              <w:t>LIBS</w:t>
            </w:r>
            <w:r w:rsidRPr="00B267E9">
              <w:rPr>
                <w:lang w:val="ru-RU"/>
              </w:rPr>
              <w:t xml:space="preserve">, которая использовалась для </w:t>
            </w:r>
            <w:r>
              <w:rPr>
                <w:lang w:val="ru-RU"/>
              </w:rPr>
              <w:t>сборки</w:t>
            </w:r>
            <w:r w:rsidRPr="007B75B1">
              <w:rPr>
                <w:lang w:val="ru-RU"/>
              </w:rPr>
              <w:t xml:space="preserve"> </w:t>
            </w:r>
            <w:r w:rsidR="002C3408">
              <w:rPr>
                <w:lang w:val="ru-RU"/>
              </w:rPr>
              <w:t>RT.Warehouse</w:t>
            </w:r>
            <w:r w:rsidRPr="007B75B1">
              <w:rPr>
                <w:lang w:val="ru-RU"/>
              </w:rPr>
              <w:t xml:space="preserve">. </w:t>
            </w:r>
            <w:r>
              <w:rPr>
                <w:lang w:val="ru-RU"/>
              </w:rPr>
              <w:t>Обычно параметр</w:t>
            </w:r>
            <w:r w:rsidRPr="00B267E9">
              <w:rPr>
                <w:lang w:val="ru-RU"/>
              </w:rPr>
              <w:t xml:space="preserve"> содержит ключи </w:t>
            </w:r>
            <w:r w:rsidRPr="000306EE">
              <w:rPr>
                <w:rStyle w:val="afffff7"/>
                <w:lang w:val="ru-RU"/>
              </w:rPr>
              <w:t>-</w:t>
            </w:r>
            <w:r w:rsidRPr="000306EE">
              <w:rPr>
                <w:rStyle w:val="afffff7"/>
              </w:rPr>
              <w:t>l</w:t>
            </w:r>
            <w:r w:rsidRPr="00B267E9">
              <w:rPr>
                <w:lang w:val="ru-RU"/>
              </w:rPr>
              <w:t xml:space="preserve"> для внешних библиотек, связанных с </w:t>
            </w:r>
            <w:r w:rsidR="002C3408">
              <w:rPr>
                <w:lang w:val="ru-RU"/>
              </w:rPr>
              <w:t>RT.Warehouse</w:t>
            </w:r>
            <w:r w:rsidRPr="00B267E9">
              <w:rPr>
                <w:lang w:val="ru-RU"/>
              </w:rPr>
              <w:t>.</w:t>
            </w:r>
          </w:p>
        </w:tc>
      </w:tr>
      <w:tr w:rsidR="0055738E" w:rsidRPr="00A7250C" w14:paraId="66245D61" w14:textId="77777777" w:rsidTr="0055738E">
        <w:tc>
          <w:tcPr>
            <w:tcW w:w="2483" w:type="dxa"/>
            <w:tcMar>
              <w:top w:w="57" w:type="dxa"/>
              <w:left w:w="85" w:type="dxa"/>
              <w:bottom w:w="57" w:type="dxa"/>
              <w:right w:w="85" w:type="dxa"/>
            </w:tcMar>
          </w:tcPr>
          <w:p w14:paraId="04A5955A" w14:textId="77777777" w:rsidR="0055738E" w:rsidRPr="00B267E9" w:rsidRDefault="0055738E" w:rsidP="0055738E">
            <w:pPr>
              <w:pStyle w:val="afffff6"/>
              <w:jc w:val="left"/>
            </w:pPr>
            <w:r w:rsidRPr="00B267E9">
              <w:t>--version</w:t>
            </w:r>
          </w:p>
        </w:tc>
        <w:tc>
          <w:tcPr>
            <w:tcW w:w="6861" w:type="dxa"/>
            <w:tcMar>
              <w:top w:w="57" w:type="dxa"/>
              <w:left w:w="85" w:type="dxa"/>
              <w:bottom w:w="57" w:type="dxa"/>
              <w:right w:w="85" w:type="dxa"/>
            </w:tcMar>
          </w:tcPr>
          <w:p w14:paraId="5F5F4D46" w14:textId="712E1F91" w:rsidR="0055738E" w:rsidRPr="00B267E9" w:rsidRDefault="0055738E" w:rsidP="0055738E">
            <w:pPr>
              <w:pStyle w:val="aff8"/>
              <w:rPr>
                <w:lang w:val="ru-RU"/>
              </w:rPr>
            </w:pPr>
            <w:r>
              <w:rPr>
                <w:lang w:val="ru-RU"/>
              </w:rPr>
              <w:t>Выводит</w:t>
            </w:r>
            <w:r w:rsidRPr="00B267E9">
              <w:rPr>
                <w:lang w:val="ru-RU"/>
              </w:rPr>
              <w:t xml:space="preserve"> версию </w:t>
            </w:r>
            <w:r w:rsidR="002C3408">
              <w:rPr>
                <w:lang w:val="ru-RU"/>
              </w:rPr>
              <w:t>RT.Warehouse</w:t>
            </w:r>
            <w:r w:rsidRPr="00B267E9">
              <w:rPr>
                <w:lang w:val="ru-RU"/>
              </w:rPr>
              <w:t>.</w:t>
            </w:r>
          </w:p>
        </w:tc>
      </w:tr>
    </w:tbl>
    <w:p w14:paraId="1C1F421C" w14:textId="77777777" w:rsidR="0055738E" w:rsidRDefault="0055738E" w:rsidP="000749E2">
      <w:pPr>
        <w:pStyle w:val="46"/>
      </w:pPr>
      <w:r>
        <w:lastRenderedPageBreak/>
        <w:t>Примеры</w:t>
      </w:r>
    </w:p>
    <w:p w14:paraId="7637E6EA" w14:textId="28C0DB14" w:rsidR="0055738E" w:rsidRDefault="0055738E" w:rsidP="0055738E">
      <w:pPr>
        <w:pStyle w:val="afff1"/>
      </w:pPr>
      <w:r>
        <w:t xml:space="preserve">Чтобы воспроизвести конфигурацию сборки текущей установки </w:t>
      </w:r>
      <w:r w:rsidR="002C3408">
        <w:t>RT.Warehouse</w:t>
      </w:r>
      <w:r>
        <w:t>, выполните следующую команду:</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4B58D3AE" w14:textId="77777777" w:rsidTr="0055738E">
        <w:tc>
          <w:tcPr>
            <w:tcW w:w="9344" w:type="dxa"/>
            <w:shd w:val="clear" w:color="auto" w:fill="F2F2F2" w:themeFill="background1" w:themeFillShade="F2"/>
          </w:tcPr>
          <w:p w14:paraId="59A2886E" w14:textId="77777777" w:rsidR="0055738E" w:rsidRPr="001F26BF" w:rsidRDefault="0055738E" w:rsidP="0055738E">
            <w:pPr>
              <w:pStyle w:val="afffff"/>
            </w:pPr>
            <w:r w:rsidRPr="00C8104A">
              <w:t>eval ./configure 'pg_config --configure'</w:t>
            </w:r>
          </w:p>
        </w:tc>
      </w:tr>
    </w:tbl>
    <w:p w14:paraId="29BD8D62" w14:textId="77777777" w:rsidR="0055738E" w:rsidRPr="00825AB5" w:rsidRDefault="0055738E" w:rsidP="0055738E">
      <w:pPr>
        <w:pStyle w:val="afff1"/>
      </w:pPr>
      <w:r>
        <w:t xml:space="preserve">Вывод </w:t>
      </w:r>
      <w:r w:rsidRPr="00CF342D">
        <w:rPr>
          <w:rStyle w:val="afffff0"/>
        </w:rPr>
        <w:t>pg</w:t>
      </w:r>
      <w:r w:rsidRPr="00AF2340">
        <w:rPr>
          <w:rStyle w:val="afffff0"/>
          <w:lang w:val="ru-RU"/>
        </w:rPr>
        <w:t>_</w:t>
      </w:r>
      <w:r w:rsidRPr="00CF342D">
        <w:rPr>
          <w:rStyle w:val="afffff0"/>
        </w:rPr>
        <w:t>config</w:t>
      </w:r>
      <w:r w:rsidRPr="00AF2340">
        <w:rPr>
          <w:rStyle w:val="afffff0"/>
          <w:lang w:val="ru-RU"/>
        </w:rPr>
        <w:t xml:space="preserve"> --</w:t>
      </w:r>
      <w:r w:rsidRPr="00CF342D">
        <w:rPr>
          <w:rStyle w:val="afffff0"/>
        </w:rPr>
        <w:t>configure</w:t>
      </w:r>
      <w:r>
        <w:t xml:space="preserve"> содержит кавычки оболочки, поэтому аргументы с пробелами представлены правильно. Следовательно, для получения правильных результатов необходимо использовать </w:t>
      </w:r>
      <w:r w:rsidRPr="00610475">
        <w:rPr>
          <w:rStyle w:val="afffff0"/>
        </w:rPr>
        <w:t>eval</w:t>
      </w:r>
      <w:r>
        <w:t>.</w:t>
      </w:r>
    </w:p>
    <w:p w14:paraId="67E5B3E7" w14:textId="77777777" w:rsidR="0055738E" w:rsidRPr="00825AB5" w:rsidRDefault="0055738E" w:rsidP="000C5B1F">
      <w:pPr>
        <w:pStyle w:val="3a"/>
      </w:pPr>
      <w:bookmarkStart w:id="94" w:name="_Ref62821399"/>
      <w:bookmarkStart w:id="95" w:name="_Toc74742952"/>
      <w:r w:rsidRPr="002B50D4">
        <w:t>pg_dump</w:t>
      </w:r>
      <w:bookmarkEnd w:id="94"/>
      <w:bookmarkEnd w:id="95"/>
    </w:p>
    <w:p w14:paraId="723393CF" w14:textId="77777777" w:rsidR="0055738E" w:rsidRPr="00825AB5" w:rsidRDefault="0055738E" w:rsidP="0055738E">
      <w:pPr>
        <w:pStyle w:val="afff1"/>
      </w:pPr>
      <w:r w:rsidRPr="002B50D4">
        <w:t>Извлекает базу данных в отдельный файл с</w:t>
      </w:r>
      <w:r>
        <w:t>крипта</w:t>
      </w:r>
      <w:r w:rsidRPr="002B50D4">
        <w:t xml:space="preserve"> или другой архивный файл.</w:t>
      </w:r>
    </w:p>
    <w:p w14:paraId="3FBA65CF" w14:textId="6FAC8580"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30C18DEA" w14:textId="77777777" w:rsidTr="0055738E">
        <w:tc>
          <w:tcPr>
            <w:tcW w:w="9344" w:type="dxa"/>
            <w:shd w:val="clear" w:color="auto" w:fill="F2F2F2" w:themeFill="background1" w:themeFillShade="F2"/>
          </w:tcPr>
          <w:p w14:paraId="6CE0888B" w14:textId="77777777" w:rsidR="0055738E" w:rsidRDefault="0055738E" w:rsidP="0055738E">
            <w:pPr>
              <w:pStyle w:val="afffff"/>
            </w:pPr>
            <w:r>
              <w:t>pg_dump [</w:t>
            </w:r>
            <w:r w:rsidRPr="00AF2340">
              <w:rPr>
                <w:i/>
              </w:rPr>
              <w:t>connection-option</w:t>
            </w:r>
            <w:r>
              <w:t xml:space="preserve"> ...] [</w:t>
            </w:r>
            <w:r w:rsidRPr="00AF2340">
              <w:rPr>
                <w:i/>
              </w:rPr>
              <w:t>dump_option</w:t>
            </w:r>
            <w:r>
              <w:t xml:space="preserve"> ...] [</w:t>
            </w:r>
            <w:r w:rsidRPr="00AF2340">
              <w:rPr>
                <w:i/>
              </w:rPr>
              <w:t>dbname</w:t>
            </w:r>
            <w:r>
              <w:t>]</w:t>
            </w:r>
          </w:p>
          <w:p w14:paraId="7CE32E3C" w14:textId="77777777" w:rsidR="0055738E" w:rsidRDefault="0055738E" w:rsidP="0055738E">
            <w:pPr>
              <w:pStyle w:val="afffff"/>
            </w:pPr>
          </w:p>
          <w:p w14:paraId="3271A9CF" w14:textId="77777777" w:rsidR="0055738E" w:rsidRDefault="0055738E" w:rsidP="0055738E">
            <w:pPr>
              <w:pStyle w:val="afffff"/>
            </w:pPr>
            <w:r>
              <w:t>pg_dump -? | --help</w:t>
            </w:r>
          </w:p>
          <w:p w14:paraId="4D8C4756" w14:textId="77777777" w:rsidR="0055738E" w:rsidRDefault="0055738E" w:rsidP="0055738E">
            <w:pPr>
              <w:pStyle w:val="afffff"/>
            </w:pPr>
          </w:p>
          <w:p w14:paraId="19997F9E" w14:textId="77777777" w:rsidR="0055738E" w:rsidRPr="001F26BF" w:rsidRDefault="0055738E" w:rsidP="0055738E">
            <w:pPr>
              <w:pStyle w:val="afffff"/>
            </w:pPr>
            <w:r>
              <w:t>pg_dump -V | --version</w:t>
            </w:r>
          </w:p>
        </w:tc>
      </w:tr>
    </w:tbl>
    <w:p w14:paraId="0C6E28B8" w14:textId="77777777" w:rsidR="0055738E" w:rsidRDefault="0055738E" w:rsidP="000749E2">
      <w:pPr>
        <w:pStyle w:val="46"/>
      </w:pPr>
      <w:r>
        <w:t>Описание</w:t>
      </w:r>
    </w:p>
    <w:p w14:paraId="791CE518" w14:textId="7F042E03" w:rsidR="0055738E" w:rsidRDefault="0055738E" w:rsidP="0055738E">
      <w:pPr>
        <w:pStyle w:val="afff1"/>
      </w:pPr>
      <w:r w:rsidRPr="00AF2340">
        <w:rPr>
          <w:rStyle w:val="afffff0"/>
        </w:rPr>
        <w:t>pg</w:t>
      </w:r>
      <w:r w:rsidRPr="002D7449">
        <w:rPr>
          <w:rStyle w:val="afffff0"/>
          <w:lang w:val="ru-RU"/>
        </w:rPr>
        <w:t>_</w:t>
      </w:r>
      <w:r w:rsidRPr="00AF2340">
        <w:rPr>
          <w:rStyle w:val="afffff0"/>
        </w:rPr>
        <w:t>dump</w:t>
      </w:r>
      <w:r>
        <w:t xml:space="preserve"> — это стандартная утилита PostgreSQL для резервного копирования базы данных, которая также поддерживается в </w:t>
      </w:r>
      <w:r w:rsidR="002C3408">
        <w:t>RT.Warehouse</w:t>
      </w:r>
      <w:r>
        <w:t xml:space="preserve">. Создаёт единый (непараллельный) файл дампа. Для регулярного резервного копирования </w:t>
      </w:r>
      <w:r w:rsidR="002C3408">
        <w:t>RT.Warehouse</w:t>
      </w:r>
      <w:r w:rsidRPr="00AF2340">
        <w:t xml:space="preserve"> </w:t>
      </w:r>
      <w:r>
        <w:t xml:space="preserve">лучше использовать утилиту резервного копирования </w:t>
      </w:r>
      <w:r w:rsidR="002C3408">
        <w:t>RT.Warehouse</w:t>
      </w:r>
      <w:r>
        <w:t xml:space="preserve"> </w:t>
      </w:r>
      <w:r w:rsidRPr="00AF2340">
        <w:rPr>
          <w:rStyle w:val="afffff0"/>
        </w:rPr>
        <w:t>gpbackup</w:t>
      </w:r>
      <w:r>
        <w:t xml:space="preserve"> для обеспечения максимальной производительности.</w:t>
      </w:r>
    </w:p>
    <w:p w14:paraId="648DCA25" w14:textId="0F455FB1" w:rsidR="0055738E" w:rsidRDefault="0055738E" w:rsidP="0055738E">
      <w:pPr>
        <w:pStyle w:val="afff1"/>
      </w:pPr>
      <w:r>
        <w:t xml:space="preserve">Используйте </w:t>
      </w:r>
      <w:r w:rsidRPr="00AF2340">
        <w:rPr>
          <w:rStyle w:val="afffff0"/>
        </w:rPr>
        <w:t>pg</w:t>
      </w:r>
      <w:r w:rsidRPr="0038434C">
        <w:rPr>
          <w:rStyle w:val="afffff0"/>
          <w:lang w:val="ru-RU"/>
        </w:rPr>
        <w:t>_</w:t>
      </w:r>
      <w:r w:rsidRPr="00AF2340">
        <w:rPr>
          <w:rStyle w:val="afffff0"/>
        </w:rPr>
        <w:t>dump</w:t>
      </w:r>
      <w:r>
        <w:t xml:space="preserve">, если вы переносите свои данные в систему базы данных другого вендора или в другую систему </w:t>
      </w:r>
      <w:r w:rsidR="002C3408">
        <w:t>RT.Warehouse</w:t>
      </w:r>
      <w:r w:rsidRPr="0038434C">
        <w:t xml:space="preserve"> </w:t>
      </w:r>
      <w:r>
        <w:t xml:space="preserve">с другой конфигурацией сегментов (например, если система, в которую вы мигрируете, имеет большее или меньшее количество инстансов сегментов). Для восстановления вы должны использовать соответствующую утилиту </w:t>
      </w:r>
      <w:r w:rsidRPr="00200D50">
        <w:rPr>
          <w:rStyle w:val="afffff0"/>
        </w:rPr>
        <w:t>pg</w:t>
      </w:r>
      <w:r w:rsidRPr="002D7449">
        <w:rPr>
          <w:rStyle w:val="afffff0"/>
          <w:lang w:val="ru-RU"/>
        </w:rPr>
        <w:t>_</w:t>
      </w:r>
      <w:r w:rsidRPr="00200D50">
        <w:rPr>
          <w:rStyle w:val="afffff0"/>
        </w:rPr>
        <w:t>restore</w:t>
      </w:r>
      <w:r>
        <w:t xml:space="preserve"> (если файл дампа находится в формате архива) или вы можете использовать клиентскую программу, такую </w:t>
      </w:r>
      <w:r>
        <w:rPr>
          <w:rFonts w:ascii="Arial" w:hAnsi="Arial" w:cs="Arial"/>
        </w:rPr>
        <w:t>​​</w:t>
      </w:r>
      <w:r>
        <w:rPr>
          <w:rFonts w:cs="Rostelecom Basis Light"/>
        </w:rPr>
        <w:t>как</w:t>
      </w:r>
      <w:r>
        <w:t xml:space="preserve"> </w:t>
      </w:r>
      <w:r w:rsidRPr="00200D50">
        <w:rPr>
          <w:rStyle w:val="afffff0"/>
        </w:rPr>
        <w:t>psql</w:t>
      </w:r>
      <w:r>
        <w:t xml:space="preserve"> (</w:t>
      </w:r>
      <w:r>
        <w:rPr>
          <w:rFonts w:cs="Rostelecom Basis Light"/>
        </w:rPr>
        <w:t>если</w:t>
      </w:r>
      <w:r>
        <w:t xml:space="preserve"> </w:t>
      </w:r>
      <w:r>
        <w:rPr>
          <w:rFonts w:cs="Rostelecom Basis Light"/>
        </w:rPr>
        <w:t>файл</w:t>
      </w:r>
      <w:r>
        <w:t xml:space="preserve"> </w:t>
      </w:r>
      <w:r>
        <w:rPr>
          <w:rFonts w:cs="Rostelecom Basis Light"/>
        </w:rPr>
        <w:t>дампа</w:t>
      </w:r>
      <w:r>
        <w:t xml:space="preserve"> </w:t>
      </w:r>
      <w:r>
        <w:rPr>
          <w:rFonts w:cs="Rostelecom Basis Light"/>
        </w:rPr>
        <w:t>находится</w:t>
      </w:r>
      <w:r>
        <w:t xml:space="preserve"> </w:t>
      </w:r>
      <w:r>
        <w:rPr>
          <w:rFonts w:cs="Rostelecom Basis Light"/>
        </w:rPr>
        <w:t>в</w:t>
      </w:r>
      <w:r>
        <w:t xml:space="preserve"> </w:t>
      </w:r>
      <w:r>
        <w:rPr>
          <w:rFonts w:cs="Rostelecom Basis Light"/>
        </w:rPr>
        <w:t>текстовом</w:t>
      </w:r>
      <w:r>
        <w:t xml:space="preserve"> </w:t>
      </w:r>
      <w:r>
        <w:rPr>
          <w:rFonts w:cs="Rostelecom Basis Light"/>
        </w:rPr>
        <w:t>формате</w:t>
      </w:r>
      <w:r>
        <w:t>).</w:t>
      </w:r>
    </w:p>
    <w:p w14:paraId="2E90D42B" w14:textId="27E65AD3" w:rsidR="0055738E" w:rsidRDefault="0055738E" w:rsidP="0055738E">
      <w:pPr>
        <w:pStyle w:val="afff1"/>
      </w:pPr>
      <w:r>
        <w:t xml:space="preserve">Поскольку </w:t>
      </w:r>
      <w:r w:rsidRPr="00200D50">
        <w:rPr>
          <w:rStyle w:val="afffff0"/>
        </w:rPr>
        <w:t>pg</w:t>
      </w:r>
      <w:r w:rsidRPr="00200D50">
        <w:rPr>
          <w:rStyle w:val="afffff0"/>
          <w:lang w:val="ru-RU"/>
        </w:rPr>
        <w:t>_</w:t>
      </w:r>
      <w:r w:rsidRPr="00200D50">
        <w:rPr>
          <w:rStyle w:val="afffff0"/>
        </w:rPr>
        <w:t>dump</w:t>
      </w:r>
      <w:r>
        <w:t xml:space="preserve"> совместима с обычной PostgreSQL, её можно использовать для переноса данных в </w:t>
      </w:r>
      <w:r w:rsidR="002C3408">
        <w:t>RT.Warehouse</w:t>
      </w:r>
      <w:r>
        <w:t xml:space="preserve">. Утилита </w:t>
      </w:r>
      <w:r w:rsidRPr="00B4417A">
        <w:rPr>
          <w:rStyle w:val="afffff0"/>
        </w:rPr>
        <w:t>pg</w:t>
      </w:r>
      <w:r w:rsidRPr="00B4417A">
        <w:rPr>
          <w:rStyle w:val="afffff0"/>
          <w:lang w:val="ru-RU"/>
        </w:rPr>
        <w:t>_</w:t>
      </w:r>
      <w:r w:rsidRPr="00B4417A">
        <w:rPr>
          <w:rStyle w:val="afffff0"/>
        </w:rPr>
        <w:t>dump</w:t>
      </w:r>
      <w:r>
        <w:t xml:space="preserve"> в </w:t>
      </w:r>
      <w:r w:rsidR="002C3408">
        <w:t>RT.Warehouse</w:t>
      </w:r>
      <w:r w:rsidRPr="00B4417A">
        <w:t xml:space="preserve"> </w:t>
      </w:r>
      <w:r>
        <w:t xml:space="preserve">очень похожа на утилиту </w:t>
      </w:r>
      <w:r w:rsidRPr="00B4417A">
        <w:rPr>
          <w:rStyle w:val="afffff0"/>
        </w:rPr>
        <w:t>pg</w:t>
      </w:r>
      <w:r w:rsidRPr="002D7449">
        <w:rPr>
          <w:rStyle w:val="afffff0"/>
          <w:lang w:val="ru-RU"/>
        </w:rPr>
        <w:t>_</w:t>
      </w:r>
      <w:r w:rsidRPr="00B4417A">
        <w:rPr>
          <w:rStyle w:val="afffff0"/>
        </w:rPr>
        <w:t>dump</w:t>
      </w:r>
      <w:r>
        <w:t xml:space="preserve"> PostgreSQL, со следующими исключениями и ограничениями:</w:t>
      </w:r>
    </w:p>
    <w:p w14:paraId="05285097" w14:textId="1C498DC3" w:rsidR="0055738E" w:rsidRDefault="0055738E" w:rsidP="000749E2">
      <w:pPr>
        <w:pStyle w:val="a2"/>
        <w:numPr>
          <w:ilvl w:val="0"/>
          <w:numId w:val="52"/>
        </w:numPr>
        <w:jc w:val="both"/>
      </w:pPr>
      <w:r>
        <w:t xml:space="preserve">При использовании </w:t>
      </w:r>
      <w:r w:rsidRPr="00B4417A">
        <w:rPr>
          <w:rStyle w:val="afffff0"/>
        </w:rPr>
        <w:t>pg</w:t>
      </w:r>
      <w:r w:rsidRPr="000749E2">
        <w:rPr>
          <w:rStyle w:val="afffff0"/>
          <w:lang w:val="ru-RU"/>
        </w:rPr>
        <w:t>_</w:t>
      </w:r>
      <w:r w:rsidRPr="00B4417A">
        <w:rPr>
          <w:rStyle w:val="afffff0"/>
        </w:rPr>
        <w:t>dump</w:t>
      </w:r>
      <w:r>
        <w:t xml:space="preserve"> для резервного копирования базы данных </w:t>
      </w:r>
      <w:r w:rsidR="002C3408">
        <w:t>RT.Warehouse</w:t>
      </w:r>
      <w:r>
        <w:t xml:space="preserve"> имейте в виду, что операция дампа может занять много времени (несколько часов) для очень больших баз </w:t>
      </w:r>
      <w:r>
        <w:lastRenderedPageBreak/>
        <w:t>данных. Кроме того, вы должны убедиться, что у вас достаточно места на диске для создания файла дампа.</w:t>
      </w:r>
    </w:p>
    <w:p w14:paraId="76A85199" w14:textId="372DB13E" w:rsidR="0055738E" w:rsidRDefault="0055738E" w:rsidP="0055738E">
      <w:pPr>
        <w:pStyle w:val="affff8"/>
      </w:pPr>
      <w:r>
        <w:t xml:space="preserve">Если вы переносите данные из одной системы </w:t>
      </w:r>
      <w:r w:rsidR="002C3408">
        <w:t>RT.Warehouse</w:t>
      </w:r>
      <w:r>
        <w:t xml:space="preserve"> в другую, используйте параметр командной строки </w:t>
      </w:r>
      <w:r w:rsidRPr="002D7449">
        <w:rPr>
          <w:rStyle w:val="afffff0"/>
          <w:lang w:val="ru-RU"/>
        </w:rPr>
        <w:t>--</w:t>
      </w:r>
      <w:r w:rsidRPr="00B4417A">
        <w:rPr>
          <w:rStyle w:val="afffff0"/>
        </w:rPr>
        <w:t>gp</w:t>
      </w:r>
      <w:r w:rsidRPr="002D7449">
        <w:rPr>
          <w:rStyle w:val="afffff0"/>
          <w:lang w:val="ru-RU"/>
        </w:rPr>
        <w:t>-</w:t>
      </w:r>
      <w:r w:rsidRPr="00B4417A">
        <w:rPr>
          <w:rStyle w:val="afffff0"/>
        </w:rPr>
        <w:t>syntax</w:t>
      </w:r>
      <w:r>
        <w:t xml:space="preserve">, чтобы включить предложение </w:t>
      </w:r>
      <w:r w:rsidRPr="00B4417A">
        <w:rPr>
          <w:rStyle w:val="afffff0"/>
        </w:rPr>
        <w:t>DISTRIBUTED</w:t>
      </w:r>
      <w:r w:rsidRPr="002D7449">
        <w:rPr>
          <w:rStyle w:val="afffff0"/>
          <w:lang w:val="ru-RU"/>
        </w:rPr>
        <w:t xml:space="preserve"> </w:t>
      </w:r>
      <w:r w:rsidRPr="00B4417A">
        <w:rPr>
          <w:rStyle w:val="afffff0"/>
        </w:rPr>
        <w:t>BY</w:t>
      </w:r>
      <w:r>
        <w:t xml:space="preserve"> в операторы </w:t>
      </w:r>
      <w:r w:rsidRPr="00B4417A">
        <w:rPr>
          <w:rStyle w:val="afffff0"/>
        </w:rPr>
        <w:t>CREATE</w:t>
      </w:r>
      <w:r w:rsidRPr="002D7449">
        <w:rPr>
          <w:rStyle w:val="afffff0"/>
          <w:lang w:val="ru-RU"/>
        </w:rPr>
        <w:t xml:space="preserve"> </w:t>
      </w:r>
      <w:r w:rsidRPr="00B4417A">
        <w:rPr>
          <w:rStyle w:val="afffff0"/>
        </w:rPr>
        <w:t>TABLE</w:t>
      </w:r>
      <w:r>
        <w:t xml:space="preserve">. Это гарантирует, что данные таблицы </w:t>
      </w:r>
      <w:r w:rsidR="002C3408">
        <w:t>RT.Warehouse</w:t>
      </w:r>
      <w:r w:rsidRPr="00B4417A">
        <w:t xml:space="preserve"> </w:t>
      </w:r>
      <w:r>
        <w:t>будут распределены с правильными столбцами ключа распределения после восстановления.</w:t>
      </w:r>
    </w:p>
    <w:p w14:paraId="324F42E2" w14:textId="77777777" w:rsidR="0055738E" w:rsidRDefault="0055738E" w:rsidP="0055738E">
      <w:pPr>
        <w:pStyle w:val="afff1"/>
      </w:pPr>
      <w:proofErr w:type="gramStart"/>
      <w:r w:rsidRPr="00B4417A">
        <w:rPr>
          <w:rStyle w:val="afffff0"/>
        </w:rPr>
        <w:t>pg</w:t>
      </w:r>
      <w:r w:rsidRPr="00B4417A">
        <w:rPr>
          <w:rStyle w:val="afffff0"/>
          <w:lang w:val="ru-RU"/>
        </w:rPr>
        <w:t>_</w:t>
      </w:r>
      <w:r w:rsidRPr="00B4417A">
        <w:rPr>
          <w:rStyle w:val="afffff0"/>
        </w:rPr>
        <w:t>dump</w:t>
      </w:r>
      <w:proofErr w:type="gramEnd"/>
      <w:r>
        <w:t xml:space="preserve"> делает последовательные резервные копии, даже если Одновременно с этим база данных используется. </w:t>
      </w:r>
      <w:proofErr w:type="gramStart"/>
      <w:r w:rsidRPr="00B4417A">
        <w:rPr>
          <w:rStyle w:val="afffff0"/>
        </w:rPr>
        <w:t>pg</w:t>
      </w:r>
      <w:r w:rsidRPr="00B4417A">
        <w:rPr>
          <w:rStyle w:val="afffff0"/>
          <w:lang w:val="ru-RU"/>
        </w:rPr>
        <w:t>_</w:t>
      </w:r>
      <w:r w:rsidRPr="00B4417A">
        <w:rPr>
          <w:rStyle w:val="afffff0"/>
        </w:rPr>
        <w:t>dump</w:t>
      </w:r>
      <w:proofErr w:type="gramEnd"/>
      <w:r>
        <w:t xml:space="preserve"> не блокирует доступ к базе данных других пользователей (на чтение или запись).</w:t>
      </w:r>
    </w:p>
    <w:p w14:paraId="25C5ABF3" w14:textId="77777777" w:rsidR="0055738E" w:rsidRDefault="0055738E" w:rsidP="0055738E">
      <w:pPr>
        <w:pStyle w:val="afff1"/>
      </w:pPr>
      <w:r>
        <w:t xml:space="preserve">При использовании с одним из форматов архивных файлов и в сочетании с </w:t>
      </w:r>
      <w:r w:rsidRPr="00B4417A">
        <w:rPr>
          <w:rStyle w:val="afffff0"/>
        </w:rPr>
        <w:t>pg</w:t>
      </w:r>
      <w:r w:rsidRPr="00B4417A">
        <w:rPr>
          <w:rStyle w:val="afffff0"/>
          <w:lang w:val="ru-RU"/>
        </w:rPr>
        <w:t>_</w:t>
      </w:r>
      <w:r w:rsidRPr="00B4417A">
        <w:rPr>
          <w:rStyle w:val="afffff0"/>
        </w:rPr>
        <w:t>restore</w:t>
      </w:r>
      <w:r>
        <w:t xml:space="preserve">, </w:t>
      </w:r>
      <w:r w:rsidRPr="00B4417A">
        <w:rPr>
          <w:rStyle w:val="afffff0"/>
        </w:rPr>
        <w:t>pg</w:t>
      </w:r>
      <w:r w:rsidRPr="00B4417A">
        <w:rPr>
          <w:rStyle w:val="afffff0"/>
          <w:lang w:val="ru-RU"/>
        </w:rPr>
        <w:t>_</w:t>
      </w:r>
      <w:r w:rsidRPr="00B4417A">
        <w:rPr>
          <w:rStyle w:val="afffff0"/>
        </w:rPr>
        <w:t>dump</w:t>
      </w:r>
      <w:r>
        <w:t xml:space="preserve"> предоставляет гибкий механизм архивирования и передачи. </w:t>
      </w:r>
      <w:r w:rsidRPr="00B4417A">
        <w:rPr>
          <w:rStyle w:val="afffff0"/>
        </w:rPr>
        <w:t>pg</w:t>
      </w:r>
      <w:r w:rsidRPr="00B4417A">
        <w:rPr>
          <w:rStyle w:val="afffff0"/>
          <w:lang w:val="ru-RU"/>
        </w:rPr>
        <w:t>_</w:t>
      </w:r>
      <w:r w:rsidRPr="00B4417A">
        <w:rPr>
          <w:rStyle w:val="afffff0"/>
        </w:rPr>
        <w:t>dump</w:t>
      </w:r>
      <w:r>
        <w:t xml:space="preserve"> можно использовать для резервного копирования всей базы данных, затем </w:t>
      </w:r>
      <w:r w:rsidRPr="00B4417A">
        <w:rPr>
          <w:rStyle w:val="afffff0"/>
        </w:rPr>
        <w:t>pg</w:t>
      </w:r>
      <w:r w:rsidRPr="00B4417A">
        <w:rPr>
          <w:rStyle w:val="afffff0"/>
          <w:lang w:val="ru-RU"/>
        </w:rPr>
        <w:t>_</w:t>
      </w:r>
      <w:r w:rsidRPr="00B4417A">
        <w:rPr>
          <w:rStyle w:val="afffff0"/>
        </w:rPr>
        <w:t>restore</w:t>
      </w:r>
      <w:r>
        <w:t xml:space="preserve"> можно использовать для проверки архива и/или выбора частей базы данных для восстановления. Наиболее гибкими форматами выходных файлов являются формат</w:t>
      </w:r>
      <w:r w:rsidRPr="0000481D">
        <w:t xml:space="preserve"> </w:t>
      </w:r>
      <w:r w:rsidRPr="00B4417A">
        <w:rPr>
          <w:rStyle w:val="afffff0"/>
          <w:i/>
        </w:rPr>
        <w:t>custom</w:t>
      </w:r>
      <w:r w:rsidRPr="0000481D">
        <w:t xml:space="preserve"> </w:t>
      </w:r>
      <w:r>
        <w:t>(</w:t>
      </w:r>
      <w:r w:rsidRPr="002D7449">
        <w:rPr>
          <w:rStyle w:val="afffff0"/>
          <w:lang w:val="ru-RU"/>
        </w:rPr>
        <w:t>-</w:t>
      </w:r>
      <w:r w:rsidRPr="00B4417A">
        <w:rPr>
          <w:rStyle w:val="afffff0"/>
        </w:rPr>
        <w:t>Fc</w:t>
      </w:r>
      <w:r>
        <w:t xml:space="preserve">) и формат </w:t>
      </w:r>
      <w:r w:rsidRPr="00B4417A">
        <w:rPr>
          <w:rStyle w:val="afffff0"/>
          <w:i/>
        </w:rPr>
        <w:t>directory</w:t>
      </w:r>
      <w:r>
        <w:t xml:space="preserve"> (</w:t>
      </w:r>
      <w:r w:rsidRPr="002D7449">
        <w:rPr>
          <w:rStyle w:val="afffff0"/>
          <w:lang w:val="ru-RU"/>
        </w:rPr>
        <w:t>-</w:t>
      </w:r>
      <w:r w:rsidRPr="00B4417A">
        <w:rPr>
          <w:rStyle w:val="afffff0"/>
        </w:rPr>
        <w:t>Fd</w:t>
      </w:r>
      <w:r>
        <w:t xml:space="preserve">). Они позволяют выбирать и переупорядочивать все заархивированные элементы, поддерживают параллельное восстановление и сжаты по умолчанию. Формат </w:t>
      </w:r>
      <w:r w:rsidRPr="00B4417A">
        <w:rPr>
          <w:rStyle w:val="afffff0"/>
          <w:i/>
        </w:rPr>
        <w:t>directory</w:t>
      </w:r>
      <w:r>
        <w:t xml:space="preserve"> — единственный формат, поддерживающий параллельные дампы.</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55738E" w14:paraId="73D7ED15" w14:textId="77777777" w:rsidTr="0055738E">
        <w:trPr>
          <w:cantSplit/>
        </w:trPr>
        <w:tc>
          <w:tcPr>
            <w:tcW w:w="9248" w:type="dxa"/>
          </w:tcPr>
          <w:p w14:paraId="2B624692" w14:textId="77777777" w:rsidR="0055738E" w:rsidRPr="003B6273" w:rsidRDefault="0055738E" w:rsidP="0055738E">
            <w:pPr>
              <w:pStyle w:val="afff1"/>
              <w:ind w:firstLine="0"/>
              <w:rPr>
                <w:b/>
              </w:rPr>
            </w:pPr>
            <w:r>
              <w:rPr>
                <w:b/>
              </w:rPr>
              <w:t>Примечание</w:t>
            </w:r>
            <w:r w:rsidRPr="003B6273">
              <w:rPr>
                <w:b/>
              </w:rPr>
              <w:t>.</w:t>
            </w:r>
          </w:p>
          <w:p w14:paraId="743A18D7" w14:textId="77777777" w:rsidR="0055738E" w:rsidRDefault="0055738E" w:rsidP="0055738E">
            <w:pPr>
              <w:pStyle w:val="afff1"/>
              <w:ind w:firstLine="0"/>
            </w:pPr>
            <w:r w:rsidRPr="0000481D">
              <w:t xml:space="preserve">Параметр </w:t>
            </w:r>
            <w:r w:rsidRPr="002D7449">
              <w:rPr>
                <w:rStyle w:val="afffff0"/>
                <w:lang w:val="ru-RU"/>
              </w:rPr>
              <w:t>--</w:t>
            </w:r>
            <w:r w:rsidRPr="00B4417A">
              <w:rPr>
                <w:rStyle w:val="afffff0"/>
              </w:rPr>
              <w:t>ignore</w:t>
            </w:r>
            <w:r w:rsidRPr="002D7449">
              <w:rPr>
                <w:rStyle w:val="afffff0"/>
                <w:lang w:val="ru-RU"/>
              </w:rPr>
              <w:t>-</w:t>
            </w:r>
            <w:r w:rsidRPr="00B4417A">
              <w:rPr>
                <w:rStyle w:val="afffff0"/>
              </w:rPr>
              <w:t>version</w:t>
            </w:r>
            <w:r w:rsidRPr="0000481D">
              <w:t xml:space="preserve"> устарел и будет удален в следующем выпуске.</w:t>
            </w:r>
          </w:p>
        </w:tc>
      </w:tr>
    </w:tbl>
    <w:p w14:paraId="3DAF3DEF" w14:textId="77777777" w:rsidR="0055738E" w:rsidRPr="002F4B86" w:rsidRDefault="0055738E" w:rsidP="000749E2">
      <w:pPr>
        <w:pStyle w:val="46"/>
        <w:rPr>
          <w:lang w:val="ru-RU"/>
        </w:rPr>
      </w:pPr>
      <w:r w:rsidRPr="0063303D">
        <w:t>Параметры</w:t>
      </w:r>
    </w:p>
    <w:p w14:paraId="06E7C4AE" w14:textId="6FA3F2E0" w:rsidR="0055738E" w:rsidRPr="00A7250C" w:rsidRDefault="0055738E" w:rsidP="0055738E">
      <w:pPr>
        <w:pStyle w:val="aff6"/>
      </w:pPr>
      <w:r w:rsidRPr="00624C80">
        <w:t xml:space="preserve">Таблица </w:t>
      </w:r>
      <w:fldSimple w:instr=" SEQ Таблица \* ARABIC ">
        <w:r w:rsidR="000D13AA">
          <w:rPr>
            <w:noProof/>
          </w:rPr>
          <w:t>62</w:t>
        </w:r>
      </w:fldSimple>
      <w:r w:rsidRPr="00624C80">
        <w:t xml:space="preserve"> </w:t>
      </w:r>
      <w:r w:rsidRPr="00624C80">
        <w:rPr>
          <w:rFonts w:cs="Times New Roman"/>
        </w:rPr>
        <w:t>—</w:t>
      </w:r>
      <w:r w:rsidRPr="00624C80">
        <w:t xml:space="preserve"> </w:t>
      </w:r>
      <w:r>
        <w:rPr>
          <w:lang w:val="en-US"/>
        </w:rPr>
        <w:t>dbname</w:t>
      </w:r>
      <w:r w:rsidRPr="00AE7419">
        <w:t xml:space="preserve"> </w:t>
      </w:r>
      <w:r>
        <w:t xml:space="preserve">параметры </w:t>
      </w:r>
      <w:r w:rsidRPr="00431FC9">
        <w:t>pg_dump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6F90855D" w14:textId="77777777" w:rsidTr="0055738E">
        <w:trPr>
          <w:trHeight w:val="454"/>
          <w:tblHeader/>
        </w:trPr>
        <w:tc>
          <w:tcPr>
            <w:tcW w:w="2483" w:type="dxa"/>
            <w:shd w:val="clear" w:color="auto" w:fill="7030A0"/>
            <w:tcMar>
              <w:top w:w="57" w:type="dxa"/>
              <w:left w:w="85" w:type="dxa"/>
              <w:bottom w:w="57" w:type="dxa"/>
              <w:right w:w="85" w:type="dxa"/>
            </w:tcMar>
          </w:tcPr>
          <w:p w14:paraId="04710C4C"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7FF18537" w14:textId="77777777" w:rsidR="0055738E" w:rsidRPr="00991D67" w:rsidRDefault="0055738E" w:rsidP="0055738E">
            <w:pPr>
              <w:pStyle w:val="affa"/>
            </w:pPr>
            <w:r>
              <w:t>Описание</w:t>
            </w:r>
          </w:p>
        </w:tc>
      </w:tr>
      <w:tr w:rsidR="0055738E" w:rsidRPr="00A7250C" w14:paraId="7B8F94D3" w14:textId="77777777" w:rsidTr="0055738E">
        <w:tc>
          <w:tcPr>
            <w:tcW w:w="2483" w:type="dxa"/>
            <w:tcMar>
              <w:top w:w="57" w:type="dxa"/>
              <w:left w:w="85" w:type="dxa"/>
              <w:bottom w:w="57" w:type="dxa"/>
              <w:right w:w="85" w:type="dxa"/>
            </w:tcMar>
          </w:tcPr>
          <w:p w14:paraId="165940B1" w14:textId="77777777" w:rsidR="0055738E" w:rsidRPr="00991D67" w:rsidRDefault="0055738E" w:rsidP="0055738E">
            <w:pPr>
              <w:pStyle w:val="afffff6"/>
              <w:jc w:val="left"/>
            </w:pPr>
            <w:r w:rsidRPr="00431FC9">
              <w:t>dbname</w:t>
            </w:r>
          </w:p>
        </w:tc>
        <w:tc>
          <w:tcPr>
            <w:tcW w:w="6861" w:type="dxa"/>
            <w:tcMar>
              <w:top w:w="57" w:type="dxa"/>
              <w:left w:w="85" w:type="dxa"/>
              <w:bottom w:w="57" w:type="dxa"/>
              <w:right w:w="85" w:type="dxa"/>
            </w:tcMar>
          </w:tcPr>
          <w:p w14:paraId="79137C2C" w14:textId="77777777" w:rsidR="0055738E" w:rsidRPr="00A7250C" w:rsidRDefault="0055738E" w:rsidP="0055738E">
            <w:pPr>
              <w:pStyle w:val="aff8"/>
              <w:rPr>
                <w:lang w:val="ru-RU"/>
              </w:rPr>
            </w:pPr>
            <w:r>
              <w:rPr>
                <w:lang w:val="ru-RU"/>
              </w:rPr>
              <w:t>Задаё</w:t>
            </w:r>
            <w:r w:rsidRPr="00431FC9">
              <w:rPr>
                <w:lang w:val="ru-RU"/>
              </w:rPr>
              <w:t xml:space="preserve">т имя базы данных для дампа. Если </w:t>
            </w:r>
            <w:r>
              <w:rPr>
                <w:lang w:val="ru-RU"/>
              </w:rPr>
              <w:t>параметр не указан</w:t>
            </w:r>
            <w:r w:rsidRPr="00431FC9">
              <w:rPr>
                <w:lang w:val="ru-RU"/>
              </w:rPr>
              <w:t xml:space="preserve">, используется переменная среды </w:t>
            </w:r>
            <w:r w:rsidRPr="00AE7419">
              <w:rPr>
                <w:rStyle w:val="afffff7"/>
              </w:rPr>
              <w:t>PGDATABASE</w:t>
            </w:r>
            <w:r w:rsidRPr="00431FC9">
              <w:rPr>
                <w:lang w:val="ru-RU"/>
              </w:rPr>
              <w:t>. Если он</w:t>
            </w:r>
            <w:r>
              <w:rPr>
                <w:lang w:val="ru-RU"/>
              </w:rPr>
              <w:t>а</w:t>
            </w:r>
            <w:r w:rsidRPr="00431FC9">
              <w:rPr>
                <w:lang w:val="ru-RU"/>
              </w:rPr>
              <w:t xml:space="preserve"> не установлен</w:t>
            </w:r>
            <w:r>
              <w:rPr>
                <w:lang w:val="ru-RU"/>
              </w:rPr>
              <w:t>а</w:t>
            </w:r>
            <w:r w:rsidRPr="00431FC9">
              <w:rPr>
                <w:lang w:val="ru-RU"/>
              </w:rPr>
              <w:t>, используется имя пользователя, указанное для соединения.</w:t>
            </w:r>
          </w:p>
        </w:tc>
      </w:tr>
    </w:tbl>
    <w:p w14:paraId="4E4D51C5" w14:textId="0515B136" w:rsidR="0055738E" w:rsidRPr="00A7250C" w:rsidRDefault="0055738E" w:rsidP="0055738E">
      <w:pPr>
        <w:pStyle w:val="aff6"/>
      </w:pPr>
      <w:r w:rsidRPr="00624C80">
        <w:t xml:space="preserve">Таблица </w:t>
      </w:r>
      <w:fldSimple w:instr=" SEQ Таблица \* ARABIC ">
        <w:r w:rsidR="000D13AA">
          <w:rPr>
            <w:noProof/>
          </w:rPr>
          <w:t>63</w:t>
        </w:r>
      </w:fldSimple>
      <w:r w:rsidRPr="00624C80">
        <w:t xml:space="preserve"> </w:t>
      </w:r>
      <w:r w:rsidRPr="00624C80">
        <w:rPr>
          <w:rFonts w:cs="Times New Roman"/>
        </w:rPr>
        <w:t>—</w:t>
      </w:r>
      <w:r w:rsidRPr="00624C80">
        <w:t xml:space="preserve"> </w:t>
      </w:r>
      <w:r>
        <w:t xml:space="preserve">dump параметры </w:t>
      </w:r>
      <w:r w:rsidRPr="00431FC9">
        <w:t>pg_dump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0FBB3D8A" w14:textId="77777777" w:rsidTr="0055738E">
        <w:trPr>
          <w:trHeight w:val="454"/>
          <w:tblHeader/>
        </w:trPr>
        <w:tc>
          <w:tcPr>
            <w:tcW w:w="2483" w:type="dxa"/>
            <w:shd w:val="clear" w:color="auto" w:fill="7030A0"/>
            <w:tcMar>
              <w:top w:w="57" w:type="dxa"/>
              <w:left w:w="85" w:type="dxa"/>
              <w:bottom w:w="57" w:type="dxa"/>
              <w:right w:w="85" w:type="dxa"/>
            </w:tcMar>
          </w:tcPr>
          <w:p w14:paraId="0746DACC"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44446A9F" w14:textId="77777777" w:rsidR="0055738E" w:rsidRPr="00991D67" w:rsidRDefault="0055738E" w:rsidP="0055738E">
            <w:pPr>
              <w:pStyle w:val="affa"/>
            </w:pPr>
            <w:r>
              <w:t>Описание</w:t>
            </w:r>
          </w:p>
        </w:tc>
      </w:tr>
      <w:tr w:rsidR="0055738E" w:rsidRPr="00A7250C" w14:paraId="49699C0F" w14:textId="77777777" w:rsidTr="0055738E">
        <w:tc>
          <w:tcPr>
            <w:tcW w:w="2483" w:type="dxa"/>
            <w:tcMar>
              <w:top w:w="57" w:type="dxa"/>
              <w:left w:w="85" w:type="dxa"/>
              <w:bottom w:w="57" w:type="dxa"/>
              <w:right w:w="85" w:type="dxa"/>
            </w:tcMar>
          </w:tcPr>
          <w:p w14:paraId="1D34A091" w14:textId="77777777" w:rsidR="0055738E" w:rsidRPr="00991D67" w:rsidRDefault="0055738E" w:rsidP="0055738E">
            <w:pPr>
              <w:pStyle w:val="afffff6"/>
              <w:jc w:val="left"/>
            </w:pPr>
            <w:r w:rsidRPr="00391734">
              <w:t>-a | --data-only</w:t>
            </w:r>
          </w:p>
        </w:tc>
        <w:tc>
          <w:tcPr>
            <w:tcW w:w="6861" w:type="dxa"/>
            <w:tcMar>
              <w:top w:w="57" w:type="dxa"/>
              <w:left w:w="85" w:type="dxa"/>
              <w:bottom w:w="57" w:type="dxa"/>
              <w:right w:w="85" w:type="dxa"/>
            </w:tcMar>
          </w:tcPr>
          <w:p w14:paraId="07008E74" w14:textId="77777777" w:rsidR="0055738E" w:rsidRPr="00391734" w:rsidRDefault="0055738E" w:rsidP="0055738E">
            <w:pPr>
              <w:pStyle w:val="aff8"/>
              <w:rPr>
                <w:lang w:val="ru-RU"/>
              </w:rPr>
            </w:pPr>
            <w:r>
              <w:rPr>
                <w:lang w:val="ru-RU"/>
              </w:rPr>
              <w:t>Выгружает</w:t>
            </w:r>
            <w:r w:rsidRPr="00391734">
              <w:rPr>
                <w:lang w:val="ru-RU"/>
              </w:rPr>
              <w:t xml:space="preserve"> только данные, а не схему (определения данных). </w:t>
            </w:r>
            <w:r>
              <w:rPr>
                <w:lang w:val="ru-RU"/>
              </w:rPr>
              <w:t>В</w:t>
            </w:r>
            <w:r w:rsidRPr="00391734">
              <w:rPr>
                <w:lang w:val="ru-RU"/>
              </w:rPr>
              <w:t xml:space="preserve">ыгружаются </w:t>
            </w:r>
            <w:r>
              <w:rPr>
                <w:lang w:val="ru-RU"/>
              </w:rPr>
              <w:t>д</w:t>
            </w:r>
            <w:r w:rsidRPr="00391734">
              <w:rPr>
                <w:lang w:val="ru-RU"/>
              </w:rPr>
              <w:t>анные таблицы и значения последовательности.</w:t>
            </w:r>
          </w:p>
          <w:p w14:paraId="3B65BF53" w14:textId="77777777" w:rsidR="0055738E" w:rsidRPr="00A7250C" w:rsidRDefault="0055738E" w:rsidP="0055738E">
            <w:pPr>
              <w:pStyle w:val="aff8"/>
              <w:rPr>
                <w:lang w:val="ru-RU"/>
              </w:rPr>
            </w:pPr>
            <w:r>
              <w:rPr>
                <w:lang w:val="ru-RU"/>
              </w:rPr>
              <w:t>Этот параметр аналогичен</w:t>
            </w:r>
            <w:r w:rsidRPr="00391734">
              <w:rPr>
                <w:lang w:val="ru-RU"/>
              </w:rPr>
              <w:t>, но по исто</w:t>
            </w:r>
            <w:r>
              <w:rPr>
                <w:lang w:val="ru-RU"/>
              </w:rPr>
              <w:t>рическим причинам не идентичен</w:t>
            </w:r>
            <w:r w:rsidRPr="00391734">
              <w:rPr>
                <w:lang w:val="ru-RU"/>
              </w:rPr>
              <w:t xml:space="preserve">, </w:t>
            </w:r>
            <w:r>
              <w:rPr>
                <w:lang w:val="ru-RU"/>
              </w:rPr>
              <w:t xml:space="preserve">указанию параметра </w:t>
            </w:r>
            <w:r w:rsidRPr="002D7449">
              <w:rPr>
                <w:rStyle w:val="afffff7"/>
                <w:lang w:val="ru-RU"/>
              </w:rPr>
              <w:t>--</w:t>
            </w:r>
            <w:r w:rsidRPr="00AE7419">
              <w:rPr>
                <w:rStyle w:val="afffff7"/>
              </w:rPr>
              <w:t>section</w:t>
            </w:r>
            <w:r w:rsidRPr="002D7449">
              <w:rPr>
                <w:rStyle w:val="afffff7"/>
                <w:lang w:val="ru-RU"/>
              </w:rPr>
              <w:t>=</w:t>
            </w:r>
            <w:r w:rsidRPr="00AE7419">
              <w:rPr>
                <w:rStyle w:val="afffff7"/>
              </w:rPr>
              <w:t>data</w:t>
            </w:r>
            <w:r w:rsidRPr="00391734">
              <w:rPr>
                <w:lang w:val="ru-RU"/>
              </w:rPr>
              <w:t>.</w:t>
            </w:r>
          </w:p>
        </w:tc>
      </w:tr>
      <w:tr w:rsidR="0055738E" w:rsidRPr="00A7250C" w14:paraId="28F97A8B" w14:textId="77777777" w:rsidTr="0055738E">
        <w:tc>
          <w:tcPr>
            <w:tcW w:w="2483" w:type="dxa"/>
            <w:tcMar>
              <w:top w:w="57" w:type="dxa"/>
              <w:left w:w="85" w:type="dxa"/>
              <w:bottom w:w="57" w:type="dxa"/>
              <w:right w:w="85" w:type="dxa"/>
            </w:tcMar>
          </w:tcPr>
          <w:p w14:paraId="7394BB2C" w14:textId="77777777" w:rsidR="0055738E" w:rsidRPr="00391734" w:rsidRDefault="0055738E" w:rsidP="0055738E">
            <w:pPr>
              <w:pStyle w:val="afffff6"/>
              <w:jc w:val="left"/>
            </w:pPr>
            <w:r w:rsidRPr="00391734">
              <w:t>-b | --blobs</w:t>
            </w:r>
          </w:p>
        </w:tc>
        <w:tc>
          <w:tcPr>
            <w:tcW w:w="6861" w:type="dxa"/>
            <w:tcMar>
              <w:top w:w="57" w:type="dxa"/>
              <w:left w:w="85" w:type="dxa"/>
              <w:bottom w:w="57" w:type="dxa"/>
              <w:right w:w="85" w:type="dxa"/>
            </w:tcMar>
          </w:tcPr>
          <w:p w14:paraId="2BDD6B04" w14:textId="77777777" w:rsidR="0055738E" w:rsidRPr="00391734" w:rsidRDefault="0055738E" w:rsidP="0055738E">
            <w:pPr>
              <w:pStyle w:val="aff8"/>
              <w:rPr>
                <w:lang w:val="ru-RU"/>
              </w:rPr>
            </w:pPr>
            <w:r>
              <w:rPr>
                <w:lang w:val="ru-RU"/>
              </w:rPr>
              <w:t>Включает большие объекты в дамп</w:t>
            </w:r>
            <w:r w:rsidRPr="00391734">
              <w:rPr>
                <w:lang w:val="ru-RU"/>
              </w:rPr>
              <w:t>. Это поведение по умолчанию, за исключением случаев, когда указаны</w:t>
            </w:r>
            <w:r w:rsidRPr="00FB2ACE">
              <w:rPr>
                <w:lang w:val="ru-RU"/>
              </w:rPr>
              <w:t xml:space="preserve"> </w:t>
            </w:r>
            <w:r>
              <w:rPr>
                <w:lang w:val="ru-RU"/>
              </w:rPr>
              <w:t>параметры</w:t>
            </w:r>
            <w:r w:rsidRPr="00391734">
              <w:rPr>
                <w:lang w:val="ru-RU"/>
              </w:rPr>
              <w:t xml:space="preserve"> </w:t>
            </w:r>
            <w:r w:rsidRPr="002D7449">
              <w:rPr>
                <w:rStyle w:val="afffff7"/>
                <w:lang w:val="ru-RU"/>
              </w:rPr>
              <w:t>--</w:t>
            </w:r>
            <w:r w:rsidRPr="00FB2ACE">
              <w:rPr>
                <w:rStyle w:val="afffff7"/>
              </w:rPr>
              <w:t>schema</w:t>
            </w:r>
            <w:r w:rsidRPr="00391734">
              <w:rPr>
                <w:lang w:val="ru-RU"/>
              </w:rPr>
              <w:t xml:space="preserve">, </w:t>
            </w:r>
            <w:r w:rsidRPr="002D7449">
              <w:rPr>
                <w:rStyle w:val="afffff7"/>
                <w:lang w:val="ru-RU"/>
              </w:rPr>
              <w:t>--</w:t>
            </w:r>
            <w:r w:rsidRPr="00FB2ACE">
              <w:rPr>
                <w:rStyle w:val="afffff7"/>
              </w:rPr>
              <w:t>table</w:t>
            </w:r>
            <w:r w:rsidRPr="00391734">
              <w:rPr>
                <w:lang w:val="ru-RU"/>
              </w:rPr>
              <w:t xml:space="preserve"> или </w:t>
            </w:r>
            <w:r w:rsidRPr="002D7449">
              <w:rPr>
                <w:rStyle w:val="afffff7"/>
                <w:lang w:val="ru-RU"/>
              </w:rPr>
              <w:t>--</w:t>
            </w:r>
            <w:r w:rsidRPr="00FB2ACE">
              <w:rPr>
                <w:rStyle w:val="afffff7"/>
              </w:rPr>
              <w:t>schema</w:t>
            </w:r>
            <w:r w:rsidRPr="002D7449">
              <w:rPr>
                <w:rStyle w:val="afffff7"/>
                <w:lang w:val="ru-RU"/>
              </w:rPr>
              <w:t>-</w:t>
            </w:r>
            <w:r w:rsidRPr="00FB2ACE">
              <w:rPr>
                <w:rStyle w:val="afffff7"/>
              </w:rPr>
              <w:t>only</w:t>
            </w:r>
            <w:r w:rsidRPr="00391734">
              <w:rPr>
                <w:lang w:val="ru-RU"/>
              </w:rPr>
              <w:t xml:space="preserve">. Параметр </w:t>
            </w:r>
            <w:r w:rsidRPr="002D7449">
              <w:rPr>
                <w:rStyle w:val="afffff7"/>
                <w:lang w:val="ru-RU"/>
              </w:rPr>
              <w:t>-</w:t>
            </w:r>
            <w:r w:rsidRPr="00FB2ACE">
              <w:rPr>
                <w:rStyle w:val="afffff7"/>
              </w:rPr>
              <w:t>b</w:t>
            </w:r>
            <w:r w:rsidRPr="00391734">
              <w:rPr>
                <w:lang w:val="ru-RU"/>
              </w:rPr>
              <w:t xml:space="preserve"> полезен </w:t>
            </w:r>
            <w:r w:rsidRPr="00391734">
              <w:rPr>
                <w:lang w:val="ru-RU"/>
              </w:rPr>
              <w:lastRenderedPageBreak/>
              <w:t xml:space="preserve">только при добавлении больших объектов в дампы, где была запрошена конкретная схема или таблица. Обратите внимание, что большие </w:t>
            </w:r>
            <w:r>
              <w:rPr>
                <w:lang w:val="ru-RU"/>
              </w:rPr>
              <w:t>бинарные</w:t>
            </w:r>
            <w:r w:rsidRPr="00391734">
              <w:rPr>
                <w:lang w:val="ru-RU"/>
              </w:rPr>
              <w:t xml:space="preserve"> объекты </w:t>
            </w:r>
            <w:r>
              <w:rPr>
                <w:lang w:val="ru-RU"/>
              </w:rPr>
              <w:t>(</w:t>
            </w:r>
            <w:r>
              <w:t>blobs</w:t>
            </w:r>
            <w:r w:rsidRPr="00FB2ACE">
              <w:rPr>
                <w:lang w:val="ru-RU"/>
              </w:rPr>
              <w:t xml:space="preserve">) </w:t>
            </w:r>
            <w:r w:rsidRPr="00391734">
              <w:rPr>
                <w:lang w:val="ru-RU"/>
              </w:rPr>
              <w:t xml:space="preserve">считаются данными и поэтому будут включены, когда используется </w:t>
            </w:r>
            <w:r w:rsidRPr="002D7449">
              <w:rPr>
                <w:rStyle w:val="afffff7"/>
                <w:lang w:val="ru-RU"/>
              </w:rPr>
              <w:t>--</w:t>
            </w:r>
            <w:r w:rsidRPr="00FB2ACE">
              <w:rPr>
                <w:rStyle w:val="afffff7"/>
              </w:rPr>
              <w:t>data</w:t>
            </w:r>
            <w:r w:rsidRPr="002D7449">
              <w:rPr>
                <w:rStyle w:val="afffff7"/>
                <w:lang w:val="ru-RU"/>
              </w:rPr>
              <w:t>-</w:t>
            </w:r>
            <w:r w:rsidRPr="00FB2ACE">
              <w:rPr>
                <w:rStyle w:val="afffff7"/>
              </w:rPr>
              <w:t>only</w:t>
            </w:r>
            <w:r w:rsidRPr="00391734">
              <w:rPr>
                <w:lang w:val="ru-RU"/>
              </w:rPr>
              <w:t xml:space="preserve">, но не когда </w:t>
            </w:r>
            <w:r w:rsidRPr="002D7449">
              <w:rPr>
                <w:rStyle w:val="afffff7"/>
                <w:lang w:val="ru-RU"/>
              </w:rPr>
              <w:t>--</w:t>
            </w:r>
            <w:r w:rsidRPr="00FB2ACE">
              <w:rPr>
                <w:rStyle w:val="afffff7"/>
              </w:rPr>
              <w:t>schema</w:t>
            </w:r>
            <w:r w:rsidRPr="002D7449">
              <w:rPr>
                <w:rStyle w:val="afffff7"/>
                <w:lang w:val="ru-RU"/>
              </w:rPr>
              <w:t>-</w:t>
            </w:r>
            <w:r w:rsidRPr="00FB2ACE">
              <w:rPr>
                <w:rStyle w:val="afffff7"/>
              </w:rPr>
              <w:t>only</w:t>
            </w:r>
            <w:r w:rsidRPr="00391734">
              <w:rPr>
                <w:lang w:val="ru-RU"/>
              </w:rPr>
              <w:t>.</w:t>
            </w:r>
          </w:p>
          <w:p w14:paraId="685F3ECF" w14:textId="2C3C09B5" w:rsidR="0055738E" w:rsidRPr="00391734" w:rsidRDefault="0055738E" w:rsidP="0055738E">
            <w:pPr>
              <w:pStyle w:val="aff8"/>
              <w:rPr>
                <w:lang w:val="ru-RU"/>
              </w:rPr>
            </w:pPr>
            <w:r w:rsidRPr="00391734">
              <w:rPr>
                <w:b/>
                <w:lang w:val="ru-RU"/>
              </w:rPr>
              <w:t>Примечание</w:t>
            </w:r>
            <w:r w:rsidRPr="00391734">
              <w:rPr>
                <w:lang w:val="ru-RU"/>
              </w:rPr>
              <w:t xml:space="preserve">. </w:t>
            </w:r>
            <w:r w:rsidR="002C3408">
              <w:rPr>
                <w:lang w:val="ru-RU"/>
              </w:rPr>
              <w:t>RT.Warehouse</w:t>
            </w:r>
            <w:r w:rsidRPr="00391734">
              <w:rPr>
                <w:lang w:val="ru-RU"/>
              </w:rPr>
              <w:t xml:space="preserve"> не поддерживает </w:t>
            </w:r>
            <w:hyperlink r:id="rId20" w:history="1">
              <w:r w:rsidRPr="00FB2ACE">
                <w:rPr>
                  <w:rStyle w:val="af5"/>
                  <w:sz w:val="22"/>
                  <w:lang w:val="ru-RU"/>
                </w:rPr>
                <w:t>функцию больших объектов</w:t>
              </w:r>
            </w:hyperlink>
            <w:r w:rsidRPr="00391734">
              <w:rPr>
                <w:lang w:val="ru-RU"/>
              </w:rPr>
              <w:t xml:space="preserve"> PostgreSQL для потоковой передачи пользовательских данных, которые хранятся в структурах больших объектов.</w:t>
            </w:r>
          </w:p>
        </w:tc>
      </w:tr>
      <w:tr w:rsidR="0055738E" w:rsidRPr="00A7250C" w14:paraId="6BC7EEFD" w14:textId="77777777" w:rsidTr="0055738E">
        <w:tc>
          <w:tcPr>
            <w:tcW w:w="2483" w:type="dxa"/>
            <w:tcMar>
              <w:top w:w="57" w:type="dxa"/>
              <w:left w:w="85" w:type="dxa"/>
              <w:bottom w:w="57" w:type="dxa"/>
              <w:right w:w="85" w:type="dxa"/>
            </w:tcMar>
          </w:tcPr>
          <w:p w14:paraId="05DEFD31" w14:textId="77777777" w:rsidR="0055738E" w:rsidRPr="00391734" w:rsidRDefault="0055738E" w:rsidP="0055738E">
            <w:pPr>
              <w:pStyle w:val="afffff6"/>
              <w:jc w:val="left"/>
            </w:pPr>
            <w:r w:rsidRPr="00391734">
              <w:lastRenderedPageBreak/>
              <w:t>-c | --clean</w:t>
            </w:r>
          </w:p>
        </w:tc>
        <w:tc>
          <w:tcPr>
            <w:tcW w:w="6861" w:type="dxa"/>
            <w:tcMar>
              <w:top w:w="57" w:type="dxa"/>
              <w:left w:w="85" w:type="dxa"/>
              <w:bottom w:w="57" w:type="dxa"/>
              <w:right w:w="85" w:type="dxa"/>
            </w:tcMar>
          </w:tcPr>
          <w:p w14:paraId="56A3FA58" w14:textId="77777777" w:rsidR="0055738E" w:rsidRPr="00391734" w:rsidRDefault="0055738E" w:rsidP="0055738E">
            <w:pPr>
              <w:pStyle w:val="aff8"/>
              <w:rPr>
                <w:lang w:val="ru-RU"/>
              </w:rPr>
            </w:pPr>
            <w:r w:rsidRPr="00391734">
              <w:rPr>
                <w:lang w:val="ru-RU"/>
              </w:rPr>
              <w:t xml:space="preserve">Добавляет команды в текстовый файл вывода для очистки (удаления) объектов базы данных перед выводом команд для их создания. (Восстановление может привести к появлению </w:t>
            </w:r>
            <w:r>
              <w:rPr>
                <w:lang w:val="ru-RU"/>
              </w:rPr>
              <w:t>сообщений о</w:t>
            </w:r>
            <w:r w:rsidRPr="00391734">
              <w:rPr>
                <w:lang w:val="ru-RU"/>
              </w:rPr>
              <w:t xml:space="preserve"> некоторых безобидных ошибках, если какие-либо объекты не присутствуют в целевой базе данных.) Обратите внимание, что объекты не удаляются до начала операции дампа, </w:t>
            </w:r>
            <w:r>
              <w:rPr>
                <w:lang w:val="ru-RU"/>
              </w:rPr>
              <w:t>а</w:t>
            </w:r>
            <w:r w:rsidRPr="00391734">
              <w:rPr>
                <w:lang w:val="ru-RU"/>
              </w:rPr>
              <w:t xml:space="preserve"> команды </w:t>
            </w:r>
            <w:r w:rsidRPr="00FB2ACE">
              <w:rPr>
                <w:rStyle w:val="afffff7"/>
              </w:rPr>
              <w:t>DROP</w:t>
            </w:r>
            <w:r w:rsidRPr="00391734">
              <w:rPr>
                <w:lang w:val="ru-RU"/>
              </w:rPr>
              <w:t xml:space="preserve"> добавляются в выходны</w:t>
            </w:r>
            <w:r>
              <w:rPr>
                <w:lang w:val="ru-RU"/>
              </w:rPr>
              <w:t>е файлы дампа DDL, чтобы при использовании этих файлов</w:t>
            </w:r>
            <w:r w:rsidRPr="00391734">
              <w:rPr>
                <w:lang w:val="ru-RU"/>
              </w:rPr>
              <w:t xml:space="preserve"> для восстановления команды </w:t>
            </w:r>
            <w:r w:rsidRPr="00FB2ACE">
              <w:rPr>
                <w:rStyle w:val="afffff7"/>
              </w:rPr>
              <w:t>DROP</w:t>
            </w:r>
            <w:r>
              <w:rPr>
                <w:lang w:val="ru-RU"/>
              </w:rPr>
              <w:t xml:space="preserve"> запускались</w:t>
            </w:r>
            <w:r w:rsidRPr="00391734">
              <w:rPr>
                <w:lang w:val="ru-RU"/>
              </w:rPr>
              <w:t xml:space="preserve"> до команд </w:t>
            </w:r>
            <w:r w:rsidRPr="00FB2ACE">
              <w:rPr>
                <w:rStyle w:val="afffff7"/>
              </w:rPr>
              <w:t>CREATE</w:t>
            </w:r>
            <w:r>
              <w:rPr>
                <w:lang w:val="ru-RU"/>
              </w:rPr>
              <w:t>. Этот параметр</w:t>
            </w:r>
            <w:r w:rsidRPr="00391734">
              <w:rPr>
                <w:lang w:val="ru-RU"/>
              </w:rPr>
              <w:t xml:space="preserve"> имеет смысл </w:t>
            </w:r>
            <w:r>
              <w:rPr>
                <w:lang w:val="ru-RU"/>
              </w:rPr>
              <w:t xml:space="preserve">использовать </w:t>
            </w:r>
            <w:r w:rsidRPr="00391734">
              <w:rPr>
                <w:lang w:val="ru-RU"/>
              </w:rPr>
              <w:t xml:space="preserve">только для обычного текстового формата. Для форматов архивов вы можете указать </w:t>
            </w:r>
            <w:r>
              <w:rPr>
                <w:lang w:val="ru-RU"/>
              </w:rPr>
              <w:t>параметр</w:t>
            </w:r>
            <w:r w:rsidRPr="00391734">
              <w:rPr>
                <w:lang w:val="ru-RU"/>
              </w:rPr>
              <w:t xml:space="preserve"> при вызове </w:t>
            </w:r>
            <w:r w:rsidRPr="00FB2ACE">
              <w:rPr>
                <w:rStyle w:val="afffff7"/>
              </w:rPr>
              <w:t>pg</w:t>
            </w:r>
            <w:r w:rsidRPr="002D7449">
              <w:rPr>
                <w:rStyle w:val="afffff7"/>
                <w:lang w:val="ru-RU"/>
              </w:rPr>
              <w:t>_</w:t>
            </w:r>
            <w:r w:rsidRPr="00FB2ACE">
              <w:rPr>
                <w:rStyle w:val="afffff7"/>
              </w:rPr>
              <w:t>restore</w:t>
            </w:r>
            <w:r w:rsidRPr="00391734">
              <w:rPr>
                <w:lang w:val="ru-RU"/>
              </w:rPr>
              <w:t>.</w:t>
            </w:r>
          </w:p>
        </w:tc>
      </w:tr>
      <w:tr w:rsidR="0055738E" w:rsidRPr="00A7250C" w14:paraId="40C1325E" w14:textId="77777777" w:rsidTr="0055738E">
        <w:tc>
          <w:tcPr>
            <w:tcW w:w="2483" w:type="dxa"/>
            <w:tcMar>
              <w:top w:w="57" w:type="dxa"/>
              <w:left w:w="85" w:type="dxa"/>
              <w:bottom w:w="57" w:type="dxa"/>
              <w:right w:w="85" w:type="dxa"/>
            </w:tcMar>
          </w:tcPr>
          <w:p w14:paraId="702844C3" w14:textId="77777777" w:rsidR="0055738E" w:rsidRPr="00391734" w:rsidRDefault="0055738E" w:rsidP="0055738E">
            <w:pPr>
              <w:pStyle w:val="afffff6"/>
              <w:jc w:val="left"/>
            </w:pPr>
            <w:r w:rsidRPr="00391734">
              <w:t>-C | --create</w:t>
            </w:r>
          </w:p>
        </w:tc>
        <w:tc>
          <w:tcPr>
            <w:tcW w:w="6861" w:type="dxa"/>
            <w:tcMar>
              <w:top w:w="57" w:type="dxa"/>
              <w:left w:w="85" w:type="dxa"/>
              <w:bottom w:w="57" w:type="dxa"/>
              <w:right w:w="85" w:type="dxa"/>
            </w:tcMar>
          </w:tcPr>
          <w:p w14:paraId="53E2D98F" w14:textId="77777777" w:rsidR="0055738E" w:rsidRPr="00391734" w:rsidRDefault="0055738E" w:rsidP="0055738E">
            <w:pPr>
              <w:pStyle w:val="aff8"/>
              <w:rPr>
                <w:lang w:val="ru-RU"/>
              </w:rPr>
            </w:pPr>
            <w:r>
              <w:rPr>
                <w:lang w:val="ru-RU"/>
              </w:rPr>
              <w:t>Начнает</w:t>
            </w:r>
            <w:r w:rsidRPr="00391734">
              <w:rPr>
                <w:lang w:val="ru-RU"/>
              </w:rPr>
              <w:t xml:space="preserve"> вывод с команды для создания самой базы данных и повторного подключения к созданной базе данных. (</w:t>
            </w:r>
            <w:r>
              <w:rPr>
                <w:lang w:val="ru-RU"/>
              </w:rPr>
              <w:t>Используя</w:t>
            </w:r>
            <w:r w:rsidRPr="00391734">
              <w:rPr>
                <w:lang w:val="ru-RU"/>
              </w:rPr>
              <w:t xml:space="preserve"> с</w:t>
            </w:r>
            <w:r>
              <w:rPr>
                <w:lang w:val="ru-RU"/>
              </w:rPr>
              <w:t>крипт</w:t>
            </w:r>
            <w:r w:rsidRPr="00391734">
              <w:rPr>
                <w:lang w:val="ru-RU"/>
              </w:rPr>
              <w:t xml:space="preserve"> этой формы</w:t>
            </w:r>
            <w:r>
              <w:rPr>
                <w:lang w:val="ru-RU"/>
              </w:rPr>
              <w:t>,</w:t>
            </w:r>
            <w:r w:rsidRPr="00391734">
              <w:rPr>
                <w:lang w:val="ru-RU"/>
              </w:rPr>
              <w:t xml:space="preserve"> не имеет значения, к какой базе данных в целевой установке вы подключаетесь перед зап</w:t>
            </w:r>
            <w:r>
              <w:rPr>
                <w:lang w:val="ru-RU"/>
              </w:rPr>
              <w:t>уском скрипта</w:t>
            </w:r>
            <w:r w:rsidRPr="00391734">
              <w:rPr>
                <w:lang w:val="ru-RU"/>
              </w:rPr>
              <w:t xml:space="preserve">.) Если также указан </w:t>
            </w:r>
            <w:r>
              <w:rPr>
                <w:lang w:val="ru-RU"/>
              </w:rPr>
              <w:t xml:space="preserve">параметр </w:t>
            </w:r>
            <w:r w:rsidRPr="005F0C9B">
              <w:rPr>
                <w:rStyle w:val="afffff7"/>
                <w:lang w:val="ru-RU"/>
              </w:rPr>
              <w:t>--</w:t>
            </w:r>
            <w:r w:rsidRPr="005F0C9B">
              <w:rPr>
                <w:rStyle w:val="afffff7"/>
              </w:rPr>
              <w:t>clean</w:t>
            </w:r>
            <w:r>
              <w:rPr>
                <w:lang w:val="ru-RU"/>
              </w:rPr>
              <w:t>, скрипт</w:t>
            </w:r>
            <w:r w:rsidRPr="00391734">
              <w:rPr>
                <w:lang w:val="ru-RU"/>
              </w:rPr>
              <w:t xml:space="preserve"> удаляет и воссоздает целевую базу данных перед по</w:t>
            </w:r>
            <w:r>
              <w:rPr>
                <w:lang w:val="ru-RU"/>
              </w:rPr>
              <w:t xml:space="preserve">вторным подключением к ней. Этот параметр </w:t>
            </w:r>
            <w:r w:rsidRPr="00391734">
              <w:rPr>
                <w:lang w:val="ru-RU"/>
              </w:rPr>
              <w:t xml:space="preserve">имеет смысл </w:t>
            </w:r>
            <w:r>
              <w:rPr>
                <w:lang w:val="ru-RU"/>
              </w:rPr>
              <w:t xml:space="preserve">использовать </w:t>
            </w:r>
            <w:r w:rsidRPr="00391734">
              <w:rPr>
                <w:lang w:val="ru-RU"/>
              </w:rPr>
              <w:t xml:space="preserve">только для обычного текстового формата. Для форматов архивов вы можете указать </w:t>
            </w:r>
            <w:r>
              <w:rPr>
                <w:lang w:val="ru-RU"/>
              </w:rPr>
              <w:t>параметр</w:t>
            </w:r>
            <w:r w:rsidRPr="00391734">
              <w:rPr>
                <w:lang w:val="ru-RU"/>
              </w:rPr>
              <w:t xml:space="preserve"> при вызове </w:t>
            </w:r>
            <w:r w:rsidRPr="00E91E6A">
              <w:rPr>
                <w:rStyle w:val="afffff7"/>
              </w:rPr>
              <w:t>pg</w:t>
            </w:r>
            <w:r w:rsidRPr="002D7449">
              <w:rPr>
                <w:rStyle w:val="afffff7"/>
                <w:lang w:val="ru-RU"/>
              </w:rPr>
              <w:t>_</w:t>
            </w:r>
            <w:r w:rsidRPr="00E91E6A">
              <w:rPr>
                <w:rStyle w:val="afffff7"/>
              </w:rPr>
              <w:t>restore</w:t>
            </w:r>
            <w:r w:rsidRPr="00391734">
              <w:rPr>
                <w:lang w:val="ru-RU"/>
              </w:rPr>
              <w:t>.</w:t>
            </w:r>
          </w:p>
        </w:tc>
      </w:tr>
      <w:tr w:rsidR="0055738E" w:rsidRPr="00A7250C" w14:paraId="60C8D5F1" w14:textId="77777777" w:rsidTr="0055738E">
        <w:tc>
          <w:tcPr>
            <w:tcW w:w="2483" w:type="dxa"/>
            <w:tcMar>
              <w:top w:w="57" w:type="dxa"/>
              <w:left w:w="85" w:type="dxa"/>
              <w:bottom w:w="57" w:type="dxa"/>
              <w:right w:w="85" w:type="dxa"/>
            </w:tcMar>
          </w:tcPr>
          <w:p w14:paraId="4EB61DCF" w14:textId="77777777" w:rsidR="0055738E" w:rsidRPr="00391734" w:rsidRDefault="0055738E" w:rsidP="0055738E">
            <w:pPr>
              <w:pStyle w:val="afffff6"/>
              <w:jc w:val="left"/>
            </w:pPr>
            <w:r w:rsidRPr="00391734">
              <w:t xml:space="preserve">-E </w:t>
            </w:r>
            <w:r w:rsidRPr="00E91E6A">
              <w:rPr>
                <w:i/>
              </w:rPr>
              <w:t>encoding</w:t>
            </w:r>
            <w:r w:rsidRPr="00391734">
              <w:t xml:space="preserve"> | --encoding=</w:t>
            </w:r>
            <w:r w:rsidRPr="00E91E6A">
              <w:rPr>
                <w:i/>
              </w:rPr>
              <w:t>encoding</w:t>
            </w:r>
          </w:p>
        </w:tc>
        <w:tc>
          <w:tcPr>
            <w:tcW w:w="6861" w:type="dxa"/>
            <w:tcMar>
              <w:top w:w="57" w:type="dxa"/>
              <w:left w:w="85" w:type="dxa"/>
              <w:bottom w:w="57" w:type="dxa"/>
              <w:right w:w="85" w:type="dxa"/>
            </w:tcMar>
          </w:tcPr>
          <w:p w14:paraId="3BA269FD" w14:textId="77777777" w:rsidR="0055738E" w:rsidRPr="00391734" w:rsidRDefault="0055738E" w:rsidP="0055738E">
            <w:pPr>
              <w:pStyle w:val="aff8"/>
              <w:rPr>
                <w:lang w:val="ru-RU"/>
              </w:rPr>
            </w:pPr>
            <w:r>
              <w:rPr>
                <w:lang w:val="ru-RU"/>
              </w:rPr>
              <w:t>Создаёт</w:t>
            </w:r>
            <w:r w:rsidRPr="00391734">
              <w:rPr>
                <w:lang w:val="ru-RU"/>
              </w:rPr>
              <w:t xml:space="preserve"> дамп в указанной кодировке набора символов. По умолчанию дамп создается в кодировке базы данных. (Другой сп</w:t>
            </w:r>
            <w:r>
              <w:rPr>
                <w:lang w:val="ru-RU"/>
              </w:rPr>
              <w:t>особ получить тот же результат —</w:t>
            </w:r>
            <w:r w:rsidRPr="00391734">
              <w:rPr>
                <w:lang w:val="ru-RU"/>
              </w:rPr>
              <w:t xml:space="preserve"> установить для переменной среды </w:t>
            </w:r>
            <w:r w:rsidRPr="00E91E6A">
              <w:rPr>
                <w:rStyle w:val="afffff7"/>
              </w:rPr>
              <w:t>PGCLIENTENCODING</w:t>
            </w:r>
            <w:r w:rsidRPr="00391734">
              <w:rPr>
                <w:lang w:val="ru-RU"/>
              </w:rPr>
              <w:t xml:space="preserve"> желаемую кодировку дампа.)</w:t>
            </w:r>
          </w:p>
        </w:tc>
      </w:tr>
      <w:tr w:rsidR="0055738E" w:rsidRPr="00A7250C" w14:paraId="4A5D2475" w14:textId="77777777" w:rsidTr="0055738E">
        <w:tc>
          <w:tcPr>
            <w:tcW w:w="2483" w:type="dxa"/>
            <w:tcMar>
              <w:top w:w="57" w:type="dxa"/>
              <w:left w:w="85" w:type="dxa"/>
              <w:bottom w:w="57" w:type="dxa"/>
              <w:right w:w="85" w:type="dxa"/>
            </w:tcMar>
          </w:tcPr>
          <w:p w14:paraId="13C45FE3" w14:textId="77777777" w:rsidR="0055738E" w:rsidRPr="00391734" w:rsidRDefault="0055738E" w:rsidP="0055738E">
            <w:pPr>
              <w:pStyle w:val="afffff6"/>
              <w:jc w:val="left"/>
            </w:pPr>
            <w:r w:rsidRPr="00391734">
              <w:t xml:space="preserve">-f </w:t>
            </w:r>
            <w:r w:rsidRPr="00E91E6A">
              <w:rPr>
                <w:i/>
              </w:rPr>
              <w:t>file</w:t>
            </w:r>
            <w:r w:rsidRPr="00391734">
              <w:t xml:space="preserve"> | --file=</w:t>
            </w:r>
            <w:r w:rsidRPr="00E91E6A">
              <w:rPr>
                <w:i/>
              </w:rPr>
              <w:t>file</w:t>
            </w:r>
          </w:p>
        </w:tc>
        <w:tc>
          <w:tcPr>
            <w:tcW w:w="6861" w:type="dxa"/>
            <w:tcMar>
              <w:top w:w="57" w:type="dxa"/>
              <w:left w:w="85" w:type="dxa"/>
              <w:bottom w:w="57" w:type="dxa"/>
              <w:right w:w="85" w:type="dxa"/>
            </w:tcMar>
          </w:tcPr>
          <w:p w14:paraId="6F9F3911" w14:textId="77777777" w:rsidR="0055738E" w:rsidRPr="00391734" w:rsidRDefault="0055738E" w:rsidP="0055738E">
            <w:pPr>
              <w:pStyle w:val="aff8"/>
              <w:rPr>
                <w:lang w:val="ru-RU"/>
              </w:rPr>
            </w:pPr>
            <w:r>
              <w:rPr>
                <w:lang w:val="ru-RU"/>
              </w:rPr>
              <w:t>Отправляет</w:t>
            </w:r>
            <w:r w:rsidRPr="00391734">
              <w:rPr>
                <w:lang w:val="ru-RU"/>
              </w:rPr>
              <w:t xml:space="preserve"> вывод в указанный файл. Этот параметр можно не указывать для форматов вывода на основе файлов, и в этом случае используется стандартный вывод. Однако он должен быть указан для формата вывода </w:t>
            </w:r>
            <w:r>
              <w:rPr>
                <w:lang w:val="ru-RU"/>
              </w:rPr>
              <w:t xml:space="preserve">в каталог, где </w:t>
            </w:r>
            <w:r w:rsidRPr="00391734">
              <w:rPr>
                <w:lang w:val="ru-RU"/>
              </w:rPr>
              <w:t>указывает</w:t>
            </w:r>
            <w:r>
              <w:rPr>
                <w:lang w:val="ru-RU"/>
              </w:rPr>
              <w:t>ся</w:t>
            </w:r>
            <w:r w:rsidRPr="00391734">
              <w:rPr>
                <w:lang w:val="ru-RU"/>
              </w:rPr>
              <w:t xml:space="preserve"> целевой каталог вместо фай</w:t>
            </w:r>
            <w:r>
              <w:rPr>
                <w:lang w:val="ru-RU"/>
              </w:rPr>
              <w:t xml:space="preserve">ла. В этом случае </w:t>
            </w:r>
            <w:r w:rsidRPr="00391734">
              <w:rPr>
                <w:lang w:val="ru-RU"/>
              </w:rPr>
              <w:t>pg_dump</w:t>
            </w:r>
            <w:r>
              <w:rPr>
                <w:lang w:val="ru-RU"/>
              </w:rPr>
              <w:t xml:space="preserve"> создаёт каталог, который</w:t>
            </w:r>
            <w:r w:rsidRPr="00391734">
              <w:rPr>
                <w:lang w:val="ru-RU"/>
              </w:rPr>
              <w:t xml:space="preserve"> не должен существовать раньше.</w:t>
            </w:r>
          </w:p>
        </w:tc>
      </w:tr>
      <w:tr w:rsidR="0055738E" w:rsidRPr="00391734" w14:paraId="4501CD67" w14:textId="77777777" w:rsidTr="0055738E">
        <w:tc>
          <w:tcPr>
            <w:tcW w:w="2483" w:type="dxa"/>
            <w:tcMar>
              <w:top w:w="57" w:type="dxa"/>
              <w:left w:w="85" w:type="dxa"/>
              <w:bottom w:w="57" w:type="dxa"/>
              <w:right w:w="85" w:type="dxa"/>
            </w:tcMar>
          </w:tcPr>
          <w:p w14:paraId="724C69E7" w14:textId="77777777" w:rsidR="0055738E" w:rsidRPr="002D7449" w:rsidRDefault="0055738E" w:rsidP="0055738E">
            <w:pPr>
              <w:pStyle w:val="afffff6"/>
              <w:jc w:val="left"/>
              <w:rPr>
                <w:lang w:val="en-US"/>
              </w:rPr>
            </w:pPr>
            <w:r w:rsidRPr="002D7449">
              <w:rPr>
                <w:lang w:val="en-US"/>
              </w:rPr>
              <w:t>-F p|c|d|t | --format=plain|custom|directory|tar</w:t>
            </w:r>
          </w:p>
        </w:tc>
        <w:tc>
          <w:tcPr>
            <w:tcW w:w="6861" w:type="dxa"/>
            <w:tcMar>
              <w:top w:w="57" w:type="dxa"/>
              <w:left w:w="85" w:type="dxa"/>
              <w:bottom w:w="57" w:type="dxa"/>
              <w:right w:w="85" w:type="dxa"/>
            </w:tcMar>
          </w:tcPr>
          <w:p w14:paraId="7887B51B" w14:textId="77777777" w:rsidR="0055738E" w:rsidRPr="00391734" w:rsidRDefault="0055738E" w:rsidP="0055738E">
            <w:pPr>
              <w:pStyle w:val="aff8"/>
              <w:rPr>
                <w:lang w:val="ru-RU"/>
              </w:rPr>
            </w:pPr>
            <w:r>
              <w:rPr>
                <w:lang w:val="ru-RU"/>
              </w:rPr>
              <w:t>Выбирает формат вывода. Ф</w:t>
            </w:r>
            <w:r w:rsidRPr="00391734">
              <w:rPr>
                <w:lang w:val="ru-RU"/>
              </w:rPr>
              <w:t>ормат может быть одним из следующих:</w:t>
            </w:r>
          </w:p>
          <w:p w14:paraId="093BC61F" w14:textId="77777777" w:rsidR="0055738E" w:rsidRPr="00E70CAA" w:rsidRDefault="0055738E" w:rsidP="0055738E">
            <w:pPr>
              <w:pStyle w:val="0"/>
              <w:rPr>
                <w:lang w:val="ru-RU"/>
              </w:rPr>
            </w:pPr>
            <w:proofErr w:type="gramStart"/>
            <w:r w:rsidRPr="00E70CAA">
              <w:rPr>
                <w:rStyle w:val="afffff7"/>
              </w:rPr>
              <w:t>p</w:t>
            </w:r>
            <w:proofErr w:type="gramEnd"/>
            <w:r w:rsidRPr="00E70CAA">
              <w:rPr>
                <w:rStyle w:val="afffff7"/>
                <w:lang w:val="ru-RU"/>
              </w:rPr>
              <w:t xml:space="preserve"> | </w:t>
            </w:r>
            <w:r w:rsidRPr="00E70CAA">
              <w:rPr>
                <w:rStyle w:val="afffff7"/>
              </w:rPr>
              <w:t>plain</w:t>
            </w:r>
            <w:r w:rsidRPr="00E70CAA">
              <w:rPr>
                <w:lang w:val="ru-RU"/>
              </w:rPr>
              <w:t xml:space="preserve"> — выводит текстовый файл </w:t>
            </w:r>
            <w:r>
              <w:t>SQL</w:t>
            </w:r>
            <w:r>
              <w:rPr>
                <w:lang w:val="ru-RU"/>
              </w:rPr>
              <w:t>-скрипта</w:t>
            </w:r>
            <w:r w:rsidRPr="00E70CAA">
              <w:rPr>
                <w:lang w:val="ru-RU"/>
              </w:rPr>
              <w:t xml:space="preserve"> (по умолчанию).</w:t>
            </w:r>
          </w:p>
          <w:p w14:paraId="552C49BC" w14:textId="77777777" w:rsidR="0055738E" w:rsidRPr="002D7449" w:rsidRDefault="0055738E" w:rsidP="0055738E">
            <w:pPr>
              <w:pStyle w:val="0"/>
              <w:rPr>
                <w:lang w:val="ru-RU"/>
              </w:rPr>
            </w:pPr>
            <w:proofErr w:type="gramStart"/>
            <w:r w:rsidRPr="00DD7213">
              <w:rPr>
                <w:rStyle w:val="afffff7"/>
              </w:rPr>
              <w:t>c</w:t>
            </w:r>
            <w:proofErr w:type="gramEnd"/>
            <w:r w:rsidRPr="00DD7213">
              <w:rPr>
                <w:rStyle w:val="afffff7"/>
                <w:lang w:val="ru-RU"/>
              </w:rPr>
              <w:t xml:space="preserve"> | </w:t>
            </w:r>
            <w:r w:rsidRPr="00DD7213">
              <w:rPr>
                <w:rStyle w:val="afffff7"/>
              </w:rPr>
              <w:t>custom</w:t>
            </w:r>
            <w:r w:rsidRPr="00DD7213">
              <w:rPr>
                <w:lang w:val="ru-RU"/>
              </w:rPr>
              <w:t xml:space="preserve"> — выводит собственный архив, пригодный </w:t>
            </w:r>
            <w:r>
              <w:rPr>
                <w:lang w:val="ru-RU"/>
              </w:rPr>
              <w:t>в качестве ввода для</w:t>
            </w:r>
            <w:r w:rsidRPr="00DD7213">
              <w:rPr>
                <w:lang w:val="ru-RU"/>
              </w:rPr>
              <w:t xml:space="preserve"> </w:t>
            </w:r>
            <w:r w:rsidRPr="00DD7213">
              <w:rPr>
                <w:rStyle w:val="afffff7"/>
              </w:rPr>
              <w:t>pg</w:t>
            </w:r>
            <w:r w:rsidRPr="00DD7213">
              <w:rPr>
                <w:rStyle w:val="afffff7"/>
                <w:lang w:val="ru-RU"/>
              </w:rPr>
              <w:t>_</w:t>
            </w:r>
            <w:r w:rsidRPr="00DD7213">
              <w:rPr>
                <w:rStyle w:val="afffff7"/>
              </w:rPr>
              <w:t>restore</w:t>
            </w:r>
            <w:r w:rsidRPr="00DD7213">
              <w:rPr>
                <w:lang w:val="ru-RU"/>
              </w:rPr>
              <w:t>. Вместе с выходным форматом каталога</w:t>
            </w:r>
            <w:r>
              <w:rPr>
                <w:lang w:val="ru-RU"/>
              </w:rPr>
              <w:t xml:space="preserve"> (</w:t>
            </w:r>
            <w:r w:rsidRPr="00DD7213">
              <w:rPr>
                <w:rStyle w:val="afffff7"/>
              </w:rPr>
              <w:t>directory</w:t>
            </w:r>
            <w:r w:rsidRPr="00DD7213">
              <w:rPr>
                <w:lang w:val="ru-RU"/>
              </w:rPr>
              <w:t xml:space="preserve">) это наиболее гибкий </w:t>
            </w:r>
            <w:r w:rsidRPr="00DD7213">
              <w:rPr>
                <w:lang w:val="ru-RU"/>
              </w:rPr>
              <w:lastRenderedPageBreak/>
              <w:t xml:space="preserve">выходной формат, поскольку он позволяет вручную выбирать и переупорядочивать заархивированные элементы во время восстановления. </w:t>
            </w:r>
            <w:r w:rsidRPr="002D7449">
              <w:rPr>
                <w:lang w:val="ru-RU"/>
              </w:rPr>
              <w:t>По умолчанию этот формат сжимается, а также поддерживает параллельные дампы.</w:t>
            </w:r>
          </w:p>
          <w:p w14:paraId="1F158D29" w14:textId="77777777" w:rsidR="0055738E" w:rsidRPr="00CC7BDA" w:rsidRDefault="0055738E" w:rsidP="0055738E">
            <w:pPr>
              <w:pStyle w:val="0"/>
            </w:pPr>
            <w:proofErr w:type="gramStart"/>
            <w:r w:rsidRPr="00DD7213">
              <w:rPr>
                <w:rStyle w:val="afffff7"/>
              </w:rPr>
              <w:t>d</w:t>
            </w:r>
            <w:proofErr w:type="gramEnd"/>
            <w:r w:rsidRPr="00DD7213">
              <w:rPr>
                <w:rStyle w:val="afffff7"/>
                <w:lang w:val="ru-RU"/>
              </w:rPr>
              <w:t xml:space="preserve"> | </w:t>
            </w:r>
            <w:r w:rsidRPr="00DD7213">
              <w:rPr>
                <w:rStyle w:val="afffff7"/>
              </w:rPr>
              <w:t>directory</w:t>
            </w:r>
            <w:r w:rsidRPr="00DD7213">
              <w:rPr>
                <w:lang w:val="ru-RU"/>
              </w:rPr>
              <w:t xml:space="preserve"> </w:t>
            </w:r>
            <w:r>
              <w:rPr>
                <w:lang w:val="ru-RU"/>
              </w:rPr>
              <w:t>— выводит</w:t>
            </w:r>
            <w:r w:rsidRPr="00DD7213">
              <w:rPr>
                <w:lang w:val="ru-RU"/>
              </w:rPr>
              <w:t xml:space="preserve"> архив в </w:t>
            </w:r>
            <w:r>
              <w:rPr>
                <w:lang w:val="ru-RU"/>
              </w:rPr>
              <w:t>формате каталога, подходящий в качестве ввода для</w:t>
            </w:r>
            <w:r w:rsidRPr="00DD7213">
              <w:rPr>
                <w:lang w:val="ru-RU"/>
              </w:rPr>
              <w:t xml:space="preserve"> </w:t>
            </w:r>
            <w:r w:rsidRPr="00DD7213">
              <w:rPr>
                <w:rStyle w:val="afffff7"/>
              </w:rPr>
              <w:t>pg</w:t>
            </w:r>
            <w:r w:rsidRPr="00DD7213">
              <w:rPr>
                <w:rStyle w:val="afffff7"/>
                <w:lang w:val="ru-RU"/>
              </w:rPr>
              <w:t>_</w:t>
            </w:r>
            <w:r w:rsidRPr="00DD7213">
              <w:rPr>
                <w:rStyle w:val="afffff7"/>
              </w:rPr>
              <w:t>restore</w:t>
            </w:r>
            <w:r w:rsidRPr="00DD7213">
              <w:rPr>
                <w:lang w:val="ru-RU"/>
              </w:rPr>
              <w:t xml:space="preserve">. </w:t>
            </w:r>
            <w:r>
              <w:rPr>
                <w:lang w:val="ru-RU"/>
              </w:rPr>
              <w:t>Будет создан</w:t>
            </w:r>
            <w:r w:rsidRPr="00DD7213">
              <w:rPr>
                <w:lang w:val="ru-RU"/>
              </w:rPr>
              <w:t xml:space="preserve"> каталог с одним файлом для каждой выгружаемой таблицы и </w:t>
            </w:r>
            <w:r>
              <w:t>blob</w:t>
            </w:r>
            <w:r w:rsidRPr="00DD7213">
              <w:rPr>
                <w:lang w:val="ru-RU"/>
              </w:rPr>
              <w:t xml:space="preserve">-объекта, а также так называемый файл </w:t>
            </w:r>
            <w:r>
              <w:t>Table</w:t>
            </w:r>
            <w:r w:rsidRPr="00DD7213">
              <w:rPr>
                <w:lang w:val="ru-RU"/>
              </w:rPr>
              <w:t xml:space="preserve"> </w:t>
            </w:r>
            <w:r>
              <w:t>of</w:t>
            </w:r>
            <w:r w:rsidRPr="00DD7213">
              <w:rPr>
                <w:lang w:val="ru-RU"/>
              </w:rPr>
              <w:t xml:space="preserve"> </w:t>
            </w:r>
            <w:r>
              <w:t>Contents</w:t>
            </w:r>
            <w:r w:rsidRPr="00DD7213">
              <w:rPr>
                <w:lang w:val="ru-RU"/>
              </w:rPr>
              <w:t xml:space="preserve">, описывающий выгружаемые объекты в машиночитаемом формате, который может читать </w:t>
            </w:r>
            <w:r w:rsidRPr="002A264C">
              <w:rPr>
                <w:rStyle w:val="afffff7"/>
              </w:rPr>
              <w:t>pg</w:t>
            </w:r>
            <w:r w:rsidRPr="002A264C">
              <w:rPr>
                <w:rStyle w:val="afffff7"/>
                <w:lang w:val="ru-RU"/>
              </w:rPr>
              <w:t>_</w:t>
            </w:r>
            <w:r w:rsidRPr="002A264C">
              <w:rPr>
                <w:rStyle w:val="afffff7"/>
              </w:rPr>
              <w:t>restore</w:t>
            </w:r>
            <w:r w:rsidRPr="00DD7213">
              <w:rPr>
                <w:lang w:val="ru-RU"/>
              </w:rPr>
              <w:t xml:space="preserve">. </w:t>
            </w:r>
            <w:r w:rsidRPr="002D7449">
              <w:rPr>
                <w:lang w:val="ru-RU"/>
              </w:rPr>
              <w:t xml:space="preserve">Архивом формата каталогов можно управлять стандартными инструментами </w:t>
            </w:r>
            <w:r>
              <w:t>Unix</w:t>
            </w:r>
            <w:r w:rsidRPr="002D7449">
              <w:rPr>
                <w:lang w:val="ru-RU"/>
              </w:rPr>
              <w:t xml:space="preserve">; например, файлы в несжатом архиве можно сжать с помощью инструмента </w:t>
            </w:r>
            <w:r w:rsidRPr="002A264C">
              <w:rPr>
                <w:rStyle w:val="afffff7"/>
              </w:rPr>
              <w:t>gzip</w:t>
            </w:r>
            <w:r w:rsidRPr="002D7449">
              <w:rPr>
                <w:lang w:val="ru-RU"/>
              </w:rPr>
              <w:t xml:space="preserve">. </w:t>
            </w:r>
            <w:r>
              <w:t xml:space="preserve">По умолчанию данный </w:t>
            </w:r>
            <w:r w:rsidRPr="00CC7BDA">
              <w:t xml:space="preserve">формат </w:t>
            </w:r>
            <w:r>
              <w:rPr>
                <w:lang w:val="ru-RU"/>
              </w:rPr>
              <w:t>имеет сжатие</w:t>
            </w:r>
            <w:r w:rsidRPr="00CC7BDA">
              <w:t>.</w:t>
            </w:r>
          </w:p>
          <w:p w14:paraId="18D52BE6" w14:textId="77777777" w:rsidR="0055738E" w:rsidRPr="002A264C" w:rsidRDefault="0055738E" w:rsidP="0055738E">
            <w:pPr>
              <w:pStyle w:val="0"/>
              <w:rPr>
                <w:lang w:val="ru-RU"/>
              </w:rPr>
            </w:pPr>
            <w:proofErr w:type="gramStart"/>
            <w:r w:rsidRPr="002A264C">
              <w:rPr>
                <w:rStyle w:val="afffff7"/>
              </w:rPr>
              <w:t>t</w:t>
            </w:r>
            <w:proofErr w:type="gramEnd"/>
            <w:r w:rsidRPr="002A264C">
              <w:rPr>
                <w:rStyle w:val="afffff7"/>
                <w:lang w:val="ru-RU"/>
              </w:rPr>
              <w:t xml:space="preserve"> | </w:t>
            </w:r>
            <w:r w:rsidRPr="002A264C">
              <w:rPr>
                <w:rStyle w:val="afffff7"/>
              </w:rPr>
              <w:t>tar</w:t>
            </w:r>
            <w:r>
              <w:rPr>
                <w:lang w:val="ru-RU"/>
              </w:rPr>
              <w:t xml:space="preserve"> —</w:t>
            </w:r>
            <w:r w:rsidRPr="002A264C">
              <w:rPr>
                <w:lang w:val="ru-RU"/>
              </w:rPr>
              <w:t xml:space="preserve"> выводит архив в формате </w:t>
            </w:r>
            <w:r>
              <w:t>tar</w:t>
            </w:r>
            <w:r>
              <w:rPr>
                <w:lang w:val="ru-RU"/>
              </w:rPr>
              <w:t>, подходящий в качестве ввода для</w:t>
            </w:r>
            <w:r w:rsidRPr="002A264C">
              <w:rPr>
                <w:lang w:val="ru-RU"/>
              </w:rPr>
              <w:t xml:space="preserve"> </w:t>
            </w:r>
            <w:r w:rsidRPr="002A264C">
              <w:rPr>
                <w:rStyle w:val="afffff7"/>
              </w:rPr>
              <w:t>pg</w:t>
            </w:r>
            <w:r w:rsidRPr="002A264C">
              <w:rPr>
                <w:rStyle w:val="afffff7"/>
                <w:lang w:val="ru-RU"/>
              </w:rPr>
              <w:t>_</w:t>
            </w:r>
            <w:r w:rsidRPr="002A264C">
              <w:rPr>
                <w:rStyle w:val="afffff7"/>
              </w:rPr>
              <w:t>restore</w:t>
            </w:r>
            <w:r w:rsidRPr="002A264C">
              <w:rPr>
                <w:lang w:val="ru-RU"/>
              </w:rPr>
              <w:t xml:space="preserve">. Формат </w:t>
            </w:r>
            <w:r>
              <w:t>tar</w:t>
            </w:r>
            <w:r w:rsidRPr="002A264C">
              <w:rPr>
                <w:lang w:val="ru-RU"/>
              </w:rPr>
              <w:t xml:space="preserve"> совместим с форматом каталога; при извлечении </w:t>
            </w:r>
            <w:r>
              <w:t>tar</w:t>
            </w:r>
            <w:r w:rsidRPr="002A264C">
              <w:rPr>
                <w:lang w:val="ru-RU"/>
              </w:rPr>
              <w:t xml:space="preserve">-архива получается </w:t>
            </w:r>
            <w:r>
              <w:rPr>
                <w:lang w:val="ru-RU"/>
              </w:rPr>
              <w:t>валидный</w:t>
            </w:r>
            <w:r w:rsidRPr="002A264C">
              <w:rPr>
                <w:lang w:val="ru-RU"/>
              </w:rPr>
              <w:t xml:space="preserve"> архив в формате каталога. </w:t>
            </w:r>
            <w:r w:rsidRPr="002D7449">
              <w:rPr>
                <w:lang w:val="ru-RU"/>
              </w:rPr>
              <w:t xml:space="preserve">Однако формат </w:t>
            </w:r>
            <w:r>
              <w:t>tar</w:t>
            </w:r>
            <w:r w:rsidRPr="002D7449">
              <w:rPr>
                <w:lang w:val="ru-RU"/>
              </w:rPr>
              <w:t xml:space="preserve"> не поддерживает сжатие. </w:t>
            </w:r>
            <w:r w:rsidRPr="002A264C">
              <w:rPr>
                <w:lang w:val="ru-RU"/>
              </w:rPr>
              <w:t xml:space="preserve">Кроме того, при использовании формата </w:t>
            </w:r>
            <w:r>
              <w:t>tar</w:t>
            </w:r>
            <w:r w:rsidRPr="002A264C">
              <w:rPr>
                <w:lang w:val="ru-RU"/>
              </w:rPr>
              <w:t xml:space="preserve"> относительный порядок элементов данных таблицы не может быть изменён во время восстановления.</w:t>
            </w:r>
          </w:p>
        </w:tc>
      </w:tr>
      <w:tr w:rsidR="0055738E" w:rsidRPr="00391734" w14:paraId="5E5F1293" w14:textId="77777777" w:rsidTr="0055738E">
        <w:tc>
          <w:tcPr>
            <w:tcW w:w="2483" w:type="dxa"/>
            <w:tcMar>
              <w:top w:w="57" w:type="dxa"/>
              <w:left w:w="85" w:type="dxa"/>
              <w:bottom w:w="57" w:type="dxa"/>
              <w:right w:w="85" w:type="dxa"/>
            </w:tcMar>
          </w:tcPr>
          <w:p w14:paraId="7131C0C1" w14:textId="77777777" w:rsidR="0055738E" w:rsidRPr="00391734" w:rsidRDefault="0055738E" w:rsidP="0055738E">
            <w:pPr>
              <w:pStyle w:val="afffff6"/>
              <w:jc w:val="left"/>
            </w:pPr>
            <w:r w:rsidRPr="00391734">
              <w:lastRenderedPageBreak/>
              <w:t>-i | --ignore-version</w:t>
            </w:r>
          </w:p>
        </w:tc>
        <w:tc>
          <w:tcPr>
            <w:tcW w:w="6861" w:type="dxa"/>
            <w:tcMar>
              <w:top w:w="57" w:type="dxa"/>
              <w:left w:w="85" w:type="dxa"/>
              <w:bottom w:w="57" w:type="dxa"/>
              <w:right w:w="85" w:type="dxa"/>
            </w:tcMar>
          </w:tcPr>
          <w:p w14:paraId="1CBCB23D" w14:textId="77777777" w:rsidR="0055738E" w:rsidRPr="00391734" w:rsidRDefault="0055738E" w:rsidP="0055738E">
            <w:pPr>
              <w:pStyle w:val="aff8"/>
              <w:rPr>
                <w:lang w:val="ru-RU"/>
              </w:rPr>
            </w:pPr>
            <w:r w:rsidRPr="00391734">
              <w:rPr>
                <w:b/>
                <w:lang w:val="ru-RU"/>
              </w:rPr>
              <w:t>Примечание</w:t>
            </w:r>
            <w:r w:rsidRPr="00391734">
              <w:rPr>
                <w:lang w:val="ru-RU"/>
              </w:rPr>
              <w:t>. Эта опция устарела и будет удалена в следующем выпуске.</w:t>
            </w:r>
          </w:p>
          <w:p w14:paraId="0E0E8709" w14:textId="13C8BAD3" w:rsidR="0055738E" w:rsidRPr="00391734" w:rsidRDefault="0055738E" w:rsidP="0055738E">
            <w:pPr>
              <w:pStyle w:val="aff8"/>
              <w:rPr>
                <w:lang w:val="ru-RU"/>
              </w:rPr>
            </w:pPr>
            <w:r w:rsidRPr="00391734">
              <w:rPr>
                <w:lang w:val="ru-RU"/>
              </w:rPr>
              <w:t xml:space="preserve">Игнорировать несоответствие версий между </w:t>
            </w:r>
            <w:r w:rsidRPr="002A264C">
              <w:rPr>
                <w:rStyle w:val="afffff7"/>
              </w:rPr>
              <w:t>pg</w:t>
            </w:r>
            <w:r w:rsidRPr="002D7449">
              <w:rPr>
                <w:rStyle w:val="afffff7"/>
                <w:lang w:val="ru-RU"/>
              </w:rPr>
              <w:t>_</w:t>
            </w:r>
            <w:r w:rsidRPr="002A264C">
              <w:rPr>
                <w:rStyle w:val="afffff7"/>
              </w:rPr>
              <w:t>dump</w:t>
            </w:r>
            <w:r w:rsidRPr="00391734">
              <w:rPr>
                <w:lang w:val="ru-RU"/>
              </w:rPr>
              <w:t xml:space="preserve"> и сервером базы данных. </w:t>
            </w:r>
            <w:r w:rsidRPr="002A264C">
              <w:rPr>
                <w:rStyle w:val="afffff7"/>
              </w:rPr>
              <w:t>pg</w:t>
            </w:r>
            <w:r w:rsidRPr="002D7449">
              <w:rPr>
                <w:rStyle w:val="afffff7"/>
                <w:lang w:val="ru-RU"/>
              </w:rPr>
              <w:t>_</w:t>
            </w:r>
            <w:r w:rsidRPr="002A264C">
              <w:rPr>
                <w:rStyle w:val="afffff7"/>
              </w:rPr>
              <w:t>dump</w:t>
            </w:r>
            <w:r w:rsidRPr="00391734">
              <w:rPr>
                <w:lang w:val="ru-RU"/>
              </w:rPr>
              <w:t xml:space="preserve"> может выгружать данные с серверов, на которых запущены предыдущие версии </w:t>
            </w:r>
            <w:r w:rsidR="002C3408">
              <w:rPr>
                <w:lang w:val="ru-RU"/>
              </w:rPr>
              <w:t>RT.Warehouse</w:t>
            </w:r>
            <w:r w:rsidRPr="00391734">
              <w:rPr>
                <w:lang w:val="ru-RU"/>
              </w:rPr>
              <w:t xml:space="preserve"> (или PostgreSQL), но очень старые версии могут больше не</w:t>
            </w:r>
            <w:r>
              <w:rPr>
                <w:lang w:val="ru-RU"/>
              </w:rPr>
              <w:t xml:space="preserve"> поддерживаться. Используйте этот параметр</w:t>
            </w:r>
            <w:r w:rsidRPr="00391734">
              <w:rPr>
                <w:lang w:val="ru-RU"/>
              </w:rPr>
              <w:t>, если вам нужно отменить проверку версии.</w:t>
            </w:r>
          </w:p>
        </w:tc>
      </w:tr>
      <w:tr w:rsidR="0055738E" w:rsidRPr="00391734" w14:paraId="4DE07258" w14:textId="77777777" w:rsidTr="0055738E">
        <w:tc>
          <w:tcPr>
            <w:tcW w:w="2483" w:type="dxa"/>
            <w:tcMar>
              <w:top w:w="57" w:type="dxa"/>
              <w:left w:w="85" w:type="dxa"/>
              <w:bottom w:w="57" w:type="dxa"/>
              <w:right w:w="85" w:type="dxa"/>
            </w:tcMar>
          </w:tcPr>
          <w:p w14:paraId="005874FC" w14:textId="77777777" w:rsidR="0055738E" w:rsidRPr="00391734" w:rsidRDefault="0055738E" w:rsidP="0055738E">
            <w:pPr>
              <w:pStyle w:val="afffff6"/>
              <w:jc w:val="left"/>
            </w:pPr>
            <w:r w:rsidRPr="007F73BE">
              <w:t xml:space="preserve">-j </w:t>
            </w:r>
            <w:r w:rsidRPr="002A264C">
              <w:rPr>
                <w:i/>
              </w:rPr>
              <w:t>njobs</w:t>
            </w:r>
            <w:r w:rsidRPr="007F73BE">
              <w:t xml:space="preserve"> | --jobs=</w:t>
            </w:r>
            <w:r w:rsidRPr="002A264C">
              <w:rPr>
                <w:i/>
              </w:rPr>
              <w:t>njobs</w:t>
            </w:r>
          </w:p>
        </w:tc>
        <w:tc>
          <w:tcPr>
            <w:tcW w:w="6861" w:type="dxa"/>
            <w:tcMar>
              <w:top w:w="57" w:type="dxa"/>
              <w:left w:w="85" w:type="dxa"/>
              <w:bottom w:w="57" w:type="dxa"/>
              <w:right w:w="85" w:type="dxa"/>
            </w:tcMar>
          </w:tcPr>
          <w:p w14:paraId="5C8CAA62" w14:textId="77777777" w:rsidR="0055738E" w:rsidRPr="007F73BE" w:rsidRDefault="0055738E" w:rsidP="0055738E">
            <w:pPr>
              <w:pStyle w:val="aff8"/>
              <w:rPr>
                <w:lang w:val="ru-RU"/>
              </w:rPr>
            </w:pPr>
            <w:r>
              <w:rPr>
                <w:lang w:val="ru-RU"/>
              </w:rPr>
              <w:t>Запускает</w:t>
            </w:r>
            <w:r w:rsidRPr="007F73BE">
              <w:rPr>
                <w:lang w:val="ru-RU"/>
              </w:rPr>
              <w:t xml:space="preserve"> дамп параллельно, одновременно выгружая </w:t>
            </w:r>
            <w:r w:rsidRPr="002A264C">
              <w:rPr>
                <w:rStyle w:val="afffff7"/>
                <w:i/>
              </w:rPr>
              <w:t>njobs</w:t>
            </w:r>
            <w:r w:rsidRPr="007F73BE">
              <w:rPr>
                <w:lang w:val="ru-RU"/>
              </w:rPr>
              <w:t xml:space="preserve"> </w:t>
            </w:r>
            <w:r>
              <w:rPr>
                <w:lang w:val="ru-RU"/>
              </w:rPr>
              <w:t xml:space="preserve">таблиц. Этот параметр </w:t>
            </w:r>
            <w:r w:rsidRPr="007F73BE">
              <w:rPr>
                <w:lang w:val="ru-RU"/>
              </w:rPr>
              <w:t>сокращает время дампа, но также увеличивает нагрузку на сервер базы данн</w:t>
            </w:r>
            <w:r>
              <w:rPr>
                <w:lang w:val="ru-RU"/>
              </w:rPr>
              <w:t>ых. Вы можете использовать этот параметр</w:t>
            </w:r>
            <w:r w:rsidRPr="007F73BE">
              <w:rPr>
                <w:lang w:val="ru-RU"/>
              </w:rPr>
              <w:t xml:space="preserve"> только с форматом вывода каталога</w:t>
            </w:r>
            <w:r>
              <w:rPr>
                <w:lang w:val="ru-RU"/>
              </w:rPr>
              <w:t xml:space="preserve"> (</w:t>
            </w:r>
            <w:r w:rsidRPr="002A264C">
              <w:rPr>
                <w:rStyle w:val="afffff7"/>
              </w:rPr>
              <w:t>directory</w:t>
            </w:r>
            <w:r w:rsidRPr="002A264C">
              <w:rPr>
                <w:lang w:val="ru-RU"/>
              </w:rPr>
              <w:t>)</w:t>
            </w:r>
            <w:r w:rsidRPr="007F73BE">
              <w:rPr>
                <w:lang w:val="ru-RU"/>
              </w:rPr>
              <w:t>, потому что это единственный формат вывода, в котором несколько процессов могут записывать свои данные одновременно.</w:t>
            </w:r>
          </w:p>
          <w:p w14:paraId="1B714C58" w14:textId="77777777" w:rsidR="0055738E" w:rsidRPr="007F73BE" w:rsidRDefault="0055738E" w:rsidP="0055738E">
            <w:pPr>
              <w:pStyle w:val="aff8"/>
              <w:rPr>
                <w:lang w:val="ru-RU"/>
              </w:rPr>
            </w:pPr>
            <w:r w:rsidRPr="007F73BE">
              <w:rPr>
                <w:b/>
                <w:lang w:val="ru-RU"/>
              </w:rPr>
              <w:t>Примечание</w:t>
            </w:r>
            <w:r w:rsidRPr="007F73BE">
              <w:rPr>
                <w:lang w:val="ru-RU"/>
              </w:rPr>
              <w:t xml:space="preserve">. Параллельные дампы с использованием </w:t>
            </w:r>
            <w:r w:rsidRPr="002A264C">
              <w:rPr>
                <w:rStyle w:val="afffff7"/>
              </w:rPr>
              <w:t>pg</w:t>
            </w:r>
            <w:r w:rsidRPr="002A264C">
              <w:rPr>
                <w:rStyle w:val="afffff7"/>
                <w:lang w:val="ru-RU"/>
              </w:rPr>
              <w:t>_</w:t>
            </w:r>
            <w:r w:rsidRPr="002A264C">
              <w:rPr>
                <w:rStyle w:val="afffff7"/>
              </w:rPr>
              <w:t>dump</w:t>
            </w:r>
            <w:r>
              <w:rPr>
                <w:lang w:val="ru-RU"/>
              </w:rPr>
              <w:t xml:space="preserve"> распараллеливаются только на хосте</w:t>
            </w:r>
            <w:r w:rsidRPr="007F73BE">
              <w:rPr>
                <w:lang w:val="ru-RU"/>
              </w:rPr>
              <w:t xml:space="preserve"> диспетчера запросов (</w:t>
            </w:r>
            <w:r>
              <w:rPr>
                <w:lang w:val="ru-RU"/>
              </w:rPr>
              <w:t>мастере</w:t>
            </w:r>
            <w:r w:rsidRPr="007F73BE">
              <w:rPr>
                <w:lang w:val="ru-RU"/>
              </w:rPr>
              <w:t xml:space="preserve">), а не на </w:t>
            </w:r>
            <w:r>
              <w:rPr>
                <w:lang w:val="ru-RU"/>
              </w:rPr>
              <w:t>хостах</w:t>
            </w:r>
            <w:r w:rsidRPr="007F73BE">
              <w:rPr>
                <w:lang w:val="ru-RU"/>
              </w:rPr>
              <w:t xml:space="preserve"> исполнителя (сегмента) запроса, как в случае использования </w:t>
            </w:r>
            <w:r w:rsidRPr="002A264C">
              <w:rPr>
                <w:rStyle w:val="afffff7"/>
              </w:rPr>
              <w:t>gpbackup</w:t>
            </w:r>
            <w:r w:rsidRPr="007F73BE">
              <w:rPr>
                <w:lang w:val="ru-RU"/>
              </w:rPr>
              <w:t>.</w:t>
            </w:r>
          </w:p>
          <w:p w14:paraId="648A8C8E" w14:textId="77777777" w:rsidR="0055738E" w:rsidRPr="007F73BE" w:rsidRDefault="0055738E" w:rsidP="0055738E">
            <w:pPr>
              <w:pStyle w:val="aff8"/>
              <w:rPr>
                <w:lang w:val="ru-RU"/>
              </w:rPr>
            </w:pPr>
            <w:proofErr w:type="gramStart"/>
            <w:r w:rsidRPr="002A264C">
              <w:rPr>
                <w:rStyle w:val="afffff7"/>
              </w:rPr>
              <w:t>pg</w:t>
            </w:r>
            <w:r w:rsidRPr="002D7449">
              <w:rPr>
                <w:rStyle w:val="afffff7"/>
                <w:lang w:val="ru-RU"/>
              </w:rPr>
              <w:t>_</w:t>
            </w:r>
            <w:r w:rsidRPr="002A264C">
              <w:rPr>
                <w:rStyle w:val="afffff7"/>
              </w:rPr>
              <w:t>dump</w:t>
            </w:r>
            <w:proofErr w:type="gramEnd"/>
            <w:r w:rsidRPr="007F73BE">
              <w:rPr>
                <w:lang w:val="ru-RU"/>
              </w:rPr>
              <w:t xml:space="preserve"> откроет </w:t>
            </w:r>
            <w:r w:rsidRPr="002A264C">
              <w:rPr>
                <w:rStyle w:val="afffff7"/>
                <w:i/>
              </w:rPr>
              <w:t>njobs</w:t>
            </w:r>
            <w:r w:rsidRPr="007F73BE">
              <w:rPr>
                <w:lang w:val="ru-RU"/>
              </w:rPr>
              <w:t xml:space="preserve"> + 1 соединений с базой данных, поэтому убедитесь, что ваш параметр </w:t>
            </w:r>
            <w:r w:rsidRPr="002A264C">
              <w:rPr>
                <w:rStyle w:val="afffff7"/>
              </w:rPr>
              <w:t>max</w:t>
            </w:r>
            <w:r w:rsidRPr="002D7449">
              <w:rPr>
                <w:rStyle w:val="afffff7"/>
                <w:lang w:val="ru-RU"/>
              </w:rPr>
              <w:t>_</w:t>
            </w:r>
            <w:r w:rsidRPr="002A264C">
              <w:rPr>
                <w:rStyle w:val="afffff7"/>
              </w:rPr>
              <w:t>connections</w:t>
            </w:r>
            <w:r w:rsidRPr="007F73BE">
              <w:rPr>
                <w:lang w:val="ru-RU"/>
              </w:rPr>
              <w:t xml:space="preserve"> достаточно высок, чтобы вместить все соединения.</w:t>
            </w:r>
          </w:p>
          <w:p w14:paraId="323F1374" w14:textId="77777777" w:rsidR="0055738E" w:rsidRPr="007F73BE" w:rsidRDefault="0055738E" w:rsidP="0055738E">
            <w:pPr>
              <w:pStyle w:val="aff8"/>
              <w:rPr>
                <w:lang w:val="ru-RU"/>
              </w:rPr>
            </w:pPr>
            <w:r w:rsidRPr="007F73BE">
              <w:rPr>
                <w:lang w:val="ru-RU"/>
              </w:rPr>
              <w:lastRenderedPageBreak/>
              <w:t>Запрос исключительных блокировок объектов базы данных при запуске параллельного дампа может привести к сбою дампа. Причина в том, что процесс</w:t>
            </w:r>
            <w:r>
              <w:rPr>
                <w:lang w:val="ru-RU"/>
              </w:rPr>
              <w:t xml:space="preserve"> мастера</w:t>
            </w:r>
            <w:r w:rsidRPr="007F73BE">
              <w:rPr>
                <w:lang w:val="ru-RU"/>
              </w:rPr>
              <w:t xml:space="preserve"> </w:t>
            </w:r>
            <w:r w:rsidRPr="002A264C">
              <w:rPr>
                <w:rStyle w:val="afffff7"/>
              </w:rPr>
              <w:t>pg</w:t>
            </w:r>
            <w:r w:rsidRPr="002D7449">
              <w:rPr>
                <w:rStyle w:val="afffff7"/>
                <w:lang w:val="ru-RU"/>
              </w:rPr>
              <w:t>_</w:t>
            </w:r>
            <w:r w:rsidRPr="002A264C">
              <w:rPr>
                <w:rStyle w:val="afffff7"/>
              </w:rPr>
              <w:t>dump</w:t>
            </w:r>
            <w:r w:rsidRPr="007F73BE">
              <w:rPr>
                <w:lang w:val="ru-RU"/>
              </w:rPr>
              <w:t xml:space="preserve"> запрашивает общие блокировки на объектах, которые рабочие процессы собираются сбрасывать позже, чтобы гарантировать, что никто не удалит их и не заставит их уйти во время выполнения дампа. Если другой клиент затем запрашивает исключительную блокировку для таблицы, эта блокировка не будет предоставлена, но будет поставлена </w:t>
            </w:r>
            <w:r w:rsidRPr="007F73BE">
              <w:rPr>
                <w:rFonts w:ascii="Arial" w:hAnsi="Arial" w:cs="Arial"/>
                <w:lang w:val="ru-RU"/>
              </w:rPr>
              <w:t>​​</w:t>
            </w:r>
            <w:r w:rsidRPr="007F73BE">
              <w:rPr>
                <w:rFonts w:cs="Rostelecom Basis Light"/>
                <w:lang w:val="ru-RU"/>
              </w:rPr>
              <w:t>в</w:t>
            </w:r>
            <w:r w:rsidRPr="007F73BE">
              <w:rPr>
                <w:lang w:val="ru-RU"/>
              </w:rPr>
              <w:t xml:space="preserve"> </w:t>
            </w:r>
            <w:r w:rsidRPr="007F73BE">
              <w:rPr>
                <w:rFonts w:cs="Rostelecom Basis Light"/>
                <w:lang w:val="ru-RU"/>
              </w:rPr>
              <w:t>очередь</w:t>
            </w:r>
            <w:r w:rsidRPr="007F73BE">
              <w:rPr>
                <w:lang w:val="ru-RU"/>
              </w:rPr>
              <w:t xml:space="preserve"> </w:t>
            </w:r>
            <w:r w:rsidRPr="007F73BE">
              <w:rPr>
                <w:rFonts w:cs="Rostelecom Basis Light"/>
                <w:lang w:val="ru-RU"/>
              </w:rPr>
              <w:t>в</w:t>
            </w:r>
            <w:r w:rsidRPr="007F73BE">
              <w:rPr>
                <w:lang w:val="ru-RU"/>
              </w:rPr>
              <w:t xml:space="preserve"> </w:t>
            </w:r>
            <w:r w:rsidRPr="007F73BE">
              <w:rPr>
                <w:rFonts w:cs="Rostelecom Basis Light"/>
                <w:lang w:val="ru-RU"/>
              </w:rPr>
              <w:t>ожидании</w:t>
            </w:r>
            <w:r w:rsidRPr="007F73BE">
              <w:rPr>
                <w:lang w:val="ru-RU"/>
              </w:rPr>
              <w:t xml:space="preserve"> </w:t>
            </w:r>
            <w:r w:rsidRPr="007F73BE">
              <w:rPr>
                <w:rFonts w:cs="Rostelecom Basis Light"/>
                <w:lang w:val="ru-RU"/>
              </w:rPr>
              <w:t>освобождения</w:t>
            </w:r>
            <w:r w:rsidRPr="007F73BE">
              <w:rPr>
                <w:lang w:val="ru-RU"/>
              </w:rPr>
              <w:t xml:space="preserve"> </w:t>
            </w:r>
            <w:r w:rsidRPr="007F73BE">
              <w:rPr>
                <w:rFonts w:cs="Rostelecom Basis Light"/>
                <w:lang w:val="ru-RU"/>
              </w:rPr>
              <w:t>общей</w:t>
            </w:r>
            <w:r w:rsidRPr="007F73BE">
              <w:rPr>
                <w:lang w:val="ru-RU"/>
              </w:rPr>
              <w:t xml:space="preserve"> </w:t>
            </w:r>
            <w:r w:rsidRPr="007F73BE">
              <w:rPr>
                <w:rFonts w:cs="Rostelecom Basis Light"/>
                <w:lang w:val="ru-RU"/>
              </w:rPr>
              <w:t>блокировки</w:t>
            </w:r>
            <w:r w:rsidRPr="007F73BE">
              <w:rPr>
                <w:lang w:val="ru-RU"/>
              </w:rPr>
              <w:t xml:space="preserve"> </w:t>
            </w:r>
            <w:r w:rsidRPr="007F73BE">
              <w:rPr>
                <w:rFonts w:cs="Rostelecom Basis Light"/>
                <w:lang w:val="ru-RU"/>
              </w:rPr>
              <w:t>процесса</w:t>
            </w:r>
            <w:r w:rsidRPr="007A0E0C">
              <w:rPr>
                <w:rFonts w:cs="Rostelecom Basis Light"/>
                <w:lang w:val="ru-RU"/>
              </w:rPr>
              <w:t xml:space="preserve"> </w:t>
            </w:r>
            <w:r>
              <w:rPr>
                <w:rFonts w:cs="Rostelecom Basis Light"/>
                <w:lang w:val="ru-RU"/>
              </w:rPr>
              <w:t>мастера</w:t>
            </w:r>
            <w:r w:rsidRPr="007F73BE">
              <w:rPr>
                <w:lang w:val="ru-RU"/>
              </w:rPr>
              <w:t xml:space="preserve">. </w:t>
            </w:r>
            <w:r w:rsidRPr="007F73BE">
              <w:rPr>
                <w:rFonts w:cs="Rostelecom Basis Light"/>
                <w:lang w:val="ru-RU"/>
              </w:rPr>
              <w:t>Следовательно</w:t>
            </w:r>
            <w:r w:rsidRPr="007F73BE">
              <w:rPr>
                <w:lang w:val="ru-RU"/>
              </w:rPr>
              <w:t xml:space="preserve">, </w:t>
            </w:r>
            <w:r w:rsidRPr="007F73BE">
              <w:rPr>
                <w:rFonts w:cs="Rostelecom Basis Light"/>
                <w:lang w:val="ru-RU"/>
              </w:rPr>
              <w:t>любой</w:t>
            </w:r>
            <w:r w:rsidRPr="007F73BE">
              <w:rPr>
                <w:lang w:val="ru-RU"/>
              </w:rPr>
              <w:t xml:space="preserve"> </w:t>
            </w:r>
            <w:r w:rsidRPr="007F73BE">
              <w:rPr>
                <w:rFonts w:cs="Rostelecom Basis Light"/>
                <w:lang w:val="ru-RU"/>
              </w:rPr>
              <w:t>другой</w:t>
            </w:r>
            <w:r w:rsidRPr="007F73BE">
              <w:rPr>
                <w:lang w:val="ru-RU"/>
              </w:rPr>
              <w:t xml:space="preserve"> </w:t>
            </w:r>
            <w:r w:rsidRPr="007F73BE">
              <w:rPr>
                <w:rFonts w:cs="Rostelecom Basis Light"/>
                <w:lang w:val="ru-RU"/>
              </w:rPr>
              <w:t>дос</w:t>
            </w:r>
            <w:r w:rsidRPr="007F73BE">
              <w:rPr>
                <w:lang w:val="ru-RU"/>
              </w:rPr>
              <w:t>туп к таблице также не б</w:t>
            </w:r>
            <w:r>
              <w:rPr>
                <w:lang w:val="ru-RU"/>
              </w:rPr>
              <w:t>удет предоставлен и будет помещё</w:t>
            </w:r>
            <w:r w:rsidRPr="007F73BE">
              <w:rPr>
                <w:lang w:val="ru-RU"/>
              </w:rPr>
              <w:t xml:space="preserve">н в очередь после запроса </w:t>
            </w:r>
            <w:r>
              <w:rPr>
                <w:lang w:val="ru-RU"/>
              </w:rPr>
              <w:t>исключительной</w:t>
            </w:r>
            <w:r w:rsidRPr="007F73BE">
              <w:rPr>
                <w:lang w:val="ru-RU"/>
              </w:rPr>
              <w:t xml:space="preserve"> блокировки. Это включает в себя рабочий процесс, пытающийся выгрузить таблицу. Без всяких мер предосторожности это была бы классическая тупиковая ситуация. Чтобы обнаружить этот конфликт, рабочий процесс </w:t>
            </w:r>
            <w:r w:rsidRPr="007A0E0C">
              <w:rPr>
                <w:rStyle w:val="afffff7"/>
              </w:rPr>
              <w:t>pg</w:t>
            </w:r>
            <w:r w:rsidRPr="002D7449">
              <w:rPr>
                <w:rStyle w:val="afffff7"/>
                <w:lang w:val="ru-RU"/>
              </w:rPr>
              <w:t>_</w:t>
            </w:r>
            <w:r w:rsidRPr="007A0E0C">
              <w:rPr>
                <w:rStyle w:val="afffff7"/>
              </w:rPr>
              <w:t>dump</w:t>
            </w:r>
            <w:r w:rsidRPr="007F73BE">
              <w:rPr>
                <w:lang w:val="ru-RU"/>
              </w:rPr>
              <w:t xml:space="preserve"> запрашивает другую разделяемую блокировку с помощью параметра </w:t>
            </w:r>
            <w:r w:rsidRPr="007A0E0C">
              <w:rPr>
                <w:rStyle w:val="afffff7"/>
              </w:rPr>
              <w:t>NOWAIT</w:t>
            </w:r>
            <w:r w:rsidRPr="007F73BE">
              <w:rPr>
                <w:lang w:val="ru-RU"/>
              </w:rPr>
              <w:t xml:space="preserve">. Если рабочему процессу не предоставлена </w:t>
            </w:r>
            <w:r w:rsidRPr="007F73BE">
              <w:rPr>
                <w:rFonts w:ascii="Arial" w:hAnsi="Arial" w:cs="Arial"/>
                <w:lang w:val="ru-RU"/>
              </w:rPr>
              <w:t>​​</w:t>
            </w:r>
            <w:r w:rsidRPr="007F73BE">
              <w:rPr>
                <w:rFonts w:cs="Rostelecom Basis Light"/>
                <w:lang w:val="ru-RU"/>
              </w:rPr>
              <w:t>эта</w:t>
            </w:r>
            <w:r w:rsidRPr="007F73BE">
              <w:rPr>
                <w:lang w:val="ru-RU"/>
              </w:rPr>
              <w:t xml:space="preserve"> </w:t>
            </w:r>
            <w:r w:rsidRPr="007F73BE">
              <w:rPr>
                <w:rFonts w:cs="Rostelecom Basis Light"/>
                <w:lang w:val="ru-RU"/>
              </w:rPr>
              <w:t>разделяемая</w:t>
            </w:r>
            <w:r w:rsidRPr="007F73BE">
              <w:rPr>
                <w:lang w:val="ru-RU"/>
              </w:rPr>
              <w:t xml:space="preserve"> </w:t>
            </w:r>
            <w:r w:rsidRPr="007F73BE">
              <w:rPr>
                <w:rFonts w:cs="Rostelecom Basis Light"/>
                <w:lang w:val="ru-RU"/>
              </w:rPr>
              <w:t>блокировка</w:t>
            </w:r>
            <w:r w:rsidRPr="007F73BE">
              <w:rPr>
                <w:lang w:val="ru-RU"/>
              </w:rPr>
              <w:t xml:space="preserve">, </w:t>
            </w:r>
            <w:r w:rsidRPr="007F73BE">
              <w:rPr>
                <w:rFonts w:cs="Rostelecom Basis Light"/>
                <w:lang w:val="ru-RU"/>
              </w:rPr>
              <w:t>значит</w:t>
            </w:r>
            <w:r w:rsidRPr="007F73BE">
              <w:rPr>
                <w:lang w:val="ru-RU"/>
              </w:rPr>
              <w:t xml:space="preserve">, </w:t>
            </w:r>
            <w:r w:rsidRPr="007F73BE">
              <w:rPr>
                <w:rFonts w:cs="Rostelecom Basis Light"/>
                <w:lang w:val="ru-RU"/>
              </w:rPr>
              <w:t>кто</w:t>
            </w:r>
            <w:r w:rsidRPr="007F73BE">
              <w:rPr>
                <w:lang w:val="ru-RU"/>
              </w:rPr>
              <w:t>-</w:t>
            </w:r>
            <w:r w:rsidRPr="007F73BE">
              <w:rPr>
                <w:rFonts w:cs="Rostelecom Basis Light"/>
                <w:lang w:val="ru-RU"/>
              </w:rPr>
              <w:t>то</w:t>
            </w:r>
            <w:r w:rsidRPr="007F73BE">
              <w:rPr>
                <w:lang w:val="ru-RU"/>
              </w:rPr>
              <w:t xml:space="preserve"> </w:t>
            </w:r>
            <w:r w:rsidRPr="007F73BE">
              <w:rPr>
                <w:rFonts w:cs="Rostelecom Basis Light"/>
                <w:lang w:val="ru-RU"/>
              </w:rPr>
              <w:t>еще</w:t>
            </w:r>
            <w:r w:rsidRPr="007F73BE">
              <w:rPr>
                <w:lang w:val="ru-RU"/>
              </w:rPr>
              <w:t xml:space="preserve"> </w:t>
            </w:r>
            <w:r w:rsidRPr="007F73BE">
              <w:rPr>
                <w:rFonts w:cs="Rostelecom Basis Light"/>
                <w:lang w:val="ru-RU"/>
              </w:rPr>
              <w:t>должен</w:t>
            </w:r>
            <w:r w:rsidRPr="007F73BE">
              <w:rPr>
                <w:lang w:val="ru-RU"/>
              </w:rPr>
              <w:t xml:space="preserve"> </w:t>
            </w:r>
            <w:r w:rsidRPr="007F73BE">
              <w:rPr>
                <w:rFonts w:cs="Rostelecom Basis Light"/>
                <w:lang w:val="ru-RU"/>
              </w:rPr>
              <w:t>был</w:t>
            </w:r>
            <w:r w:rsidRPr="007F73BE">
              <w:rPr>
                <w:lang w:val="ru-RU"/>
              </w:rPr>
              <w:t xml:space="preserve"> </w:t>
            </w:r>
            <w:r w:rsidRPr="007F73BE">
              <w:rPr>
                <w:rFonts w:cs="Rostelecom Basis Light"/>
                <w:lang w:val="ru-RU"/>
              </w:rPr>
              <w:t>запросить</w:t>
            </w:r>
            <w:r w:rsidRPr="007F73BE">
              <w:rPr>
                <w:lang w:val="ru-RU"/>
              </w:rPr>
              <w:t xml:space="preserve"> </w:t>
            </w:r>
            <w:r w:rsidRPr="007F73BE">
              <w:rPr>
                <w:rFonts w:cs="Rostelecom Basis Light"/>
                <w:lang w:val="ru-RU"/>
              </w:rPr>
              <w:t>исключительную</w:t>
            </w:r>
            <w:r w:rsidRPr="007F73BE">
              <w:rPr>
                <w:lang w:val="ru-RU"/>
              </w:rPr>
              <w:t xml:space="preserve"> </w:t>
            </w:r>
            <w:r w:rsidRPr="007F73BE">
              <w:rPr>
                <w:rFonts w:cs="Rostelecom Basis Light"/>
                <w:lang w:val="ru-RU"/>
              </w:rPr>
              <w:t>блокировку</w:t>
            </w:r>
            <w:r w:rsidRPr="007F73BE">
              <w:rPr>
                <w:lang w:val="ru-RU"/>
              </w:rPr>
              <w:t xml:space="preserve"> тем временем, и нет возможности продолжить создание дампа, поэтому у </w:t>
            </w:r>
            <w:r w:rsidRPr="007A0E0C">
              <w:rPr>
                <w:rStyle w:val="afffff7"/>
              </w:rPr>
              <w:t>pg</w:t>
            </w:r>
            <w:r w:rsidRPr="002D7449">
              <w:rPr>
                <w:rStyle w:val="afffff7"/>
                <w:lang w:val="ru-RU"/>
              </w:rPr>
              <w:t>_</w:t>
            </w:r>
            <w:r w:rsidRPr="007A0E0C">
              <w:rPr>
                <w:rStyle w:val="afffff7"/>
              </w:rPr>
              <w:t>dump</w:t>
            </w:r>
            <w:r w:rsidRPr="007F73BE">
              <w:rPr>
                <w:lang w:val="ru-RU"/>
              </w:rPr>
              <w:t xml:space="preserve"> нет другого выбора, кроме как прервать создание дампа.</w:t>
            </w:r>
          </w:p>
          <w:p w14:paraId="38DA2A40" w14:textId="10DE79A9" w:rsidR="0055738E" w:rsidRPr="007F73BE" w:rsidRDefault="0055738E" w:rsidP="0055738E">
            <w:pPr>
              <w:pStyle w:val="aff8"/>
              <w:rPr>
                <w:lang w:val="ru-RU"/>
              </w:rPr>
            </w:pPr>
            <w:r w:rsidRPr="007F73BE">
              <w:rPr>
                <w:lang w:val="ru-RU"/>
              </w:rPr>
              <w:t xml:space="preserve">Для согласованного резервного копирования сервер базы данных должен поддерживать синхронизированные </w:t>
            </w:r>
            <w:r>
              <w:rPr>
                <w:lang w:val="ru-RU"/>
              </w:rPr>
              <w:t>снапшоты —</w:t>
            </w:r>
            <w:r w:rsidRPr="007F73BE">
              <w:rPr>
                <w:lang w:val="ru-RU"/>
              </w:rPr>
              <w:t xml:space="preserve"> функцию, которая была представлена </w:t>
            </w:r>
            <w:r w:rsidRPr="007F73BE">
              <w:rPr>
                <w:rFonts w:ascii="Arial" w:hAnsi="Arial" w:cs="Arial"/>
                <w:lang w:val="ru-RU"/>
              </w:rPr>
              <w:t>​​</w:t>
            </w:r>
            <w:r w:rsidRPr="007F73BE">
              <w:rPr>
                <w:rFonts w:cs="Rostelecom Basis Light"/>
                <w:lang w:val="ru-RU"/>
              </w:rPr>
              <w:t>в</w:t>
            </w:r>
            <w:r w:rsidRPr="007F73BE">
              <w:rPr>
                <w:lang w:val="ru-RU"/>
              </w:rPr>
              <w:t xml:space="preserve"> </w:t>
            </w:r>
            <w:r w:rsidR="002C3408">
              <w:rPr>
                <w:lang w:val="ru-RU"/>
              </w:rPr>
              <w:t>RT.Warehouse</w:t>
            </w:r>
            <w:r w:rsidRPr="007F73BE">
              <w:rPr>
                <w:lang w:val="ru-RU"/>
              </w:rPr>
              <w:t xml:space="preserve"> 6.0. </w:t>
            </w:r>
            <w:r w:rsidRPr="007F73BE">
              <w:rPr>
                <w:rFonts w:cs="Rostelecom Basis Light"/>
                <w:lang w:val="ru-RU"/>
              </w:rPr>
              <w:t>С</w:t>
            </w:r>
            <w:r w:rsidRPr="007F73BE">
              <w:rPr>
                <w:lang w:val="ru-RU"/>
              </w:rPr>
              <w:t xml:space="preserve"> </w:t>
            </w:r>
            <w:r w:rsidRPr="007F73BE">
              <w:rPr>
                <w:rFonts w:cs="Rostelecom Basis Light"/>
                <w:lang w:val="ru-RU"/>
              </w:rPr>
              <w:t>помощью</w:t>
            </w:r>
            <w:r w:rsidRPr="007F73BE">
              <w:rPr>
                <w:lang w:val="ru-RU"/>
              </w:rPr>
              <w:t xml:space="preserve"> </w:t>
            </w:r>
            <w:r w:rsidRPr="007F73BE">
              <w:rPr>
                <w:rFonts w:cs="Rostelecom Basis Light"/>
                <w:lang w:val="ru-RU"/>
              </w:rPr>
              <w:t>этой</w:t>
            </w:r>
            <w:r w:rsidRPr="007F73BE">
              <w:rPr>
                <w:lang w:val="ru-RU"/>
              </w:rPr>
              <w:t xml:space="preserve"> </w:t>
            </w:r>
            <w:r w:rsidRPr="007F73BE">
              <w:rPr>
                <w:rFonts w:cs="Rostelecom Basis Light"/>
                <w:lang w:val="ru-RU"/>
              </w:rPr>
              <w:t>функции</w:t>
            </w:r>
            <w:r w:rsidRPr="007F73BE">
              <w:rPr>
                <w:lang w:val="ru-RU"/>
              </w:rPr>
              <w:t xml:space="preserve"> </w:t>
            </w:r>
            <w:r w:rsidRPr="007F73BE">
              <w:rPr>
                <w:rFonts w:cs="Rostelecom Basis Light"/>
                <w:lang w:val="ru-RU"/>
              </w:rPr>
              <w:t>клиенты</w:t>
            </w:r>
            <w:r w:rsidRPr="007F73BE">
              <w:rPr>
                <w:lang w:val="ru-RU"/>
              </w:rPr>
              <w:t xml:space="preserve"> </w:t>
            </w:r>
            <w:r w:rsidRPr="007F73BE">
              <w:rPr>
                <w:rFonts w:cs="Rostelecom Basis Light"/>
                <w:lang w:val="ru-RU"/>
              </w:rPr>
              <w:t>базы</w:t>
            </w:r>
            <w:r w:rsidRPr="007F73BE">
              <w:rPr>
                <w:lang w:val="ru-RU"/>
              </w:rPr>
              <w:t xml:space="preserve"> </w:t>
            </w:r>
            <w:r w:rsidRPr="007F73BE">
              <w:rPr>
                <w:rFonts w:cs="Rostelecom Basis Light"/>
                <w:lang w:val="ru-RU"/>
              </w:rPr>
              <w:t>данных</w:t>
            </w:r>
            <w:r w:rsidRPr="007F73BE">
              <w:rPr>
                <w:lang w:val="ru-RU"/>
              </w:rPr>
              <w:t xml:space="preserve"> </w:t>
            </w:r>
            <w:r w:rsidRPr="007F73BE">
              <w:rPr>
                <w:rFonts w:cs="Rostelecom Basis Light"/>
                <w:lang w:val="ru-RU"/>
              </w:rPr>
              <w:t>могут</w:t>
            </w:r>
            <w:r w:rsidRPr="007F73BE">
              <w:rPr>
                <w:lang w:val="ru-RU"/>
              </w:rPr>
              <w:t xml:space="preserve"> </w:t>
            </w:r>
            <w:r w:rsidRPr="007F73BE">
              <w:rPr>
                <w:rFonts w:cs="Rostelecom Basis Light"/>
                <w:lang w:val="ru-RU"/>
              </w:rPr>
              <w:t>гарантировать</w:t>
            </w:r>
            <w:r w:rsidRPr="007F73BE">
              <w:rPr>
                <w:lang w:val="ru-RU"/>
              </w:rPr>
              <w:t xml:space="preserve">, </w:t>
            </w:r>
            <w:r w:rsidRPr="007F73BE">
              <w:rPr>
                <w:rFonts w:cs="Rostelecom Basis Light"/>
                <w:lang w:val="ru-RU"/>
              </w:rPr>
              <w:t>что</w:t>
            </w:r>
            <w:r w:rsidRPr="007F73BE">
              <w:rPr>
                <w:lang w:val="ru-RU"/>
              </w:rPr>
              <w:t xml:space="preserve"> </w:t>
            </w:r>
            <w:r w:rsidRPr="007F73BE">
              <w:rPr>
                <w:rFonts w:cs="Rostelecom Basis Light"/>
                <w:lang w:val="ru-RU"/>
              </w:rPr>
              <w:t>они</w:t>
            </w:r>
            <w:r w:rsidRPr="007F73BE">
              <w:rPr>
                <w:lang w:val="ru-RU"/>
              </w:rPr>
              <w:t xml:space="preserve"> </w:t>
            </w:r>
            <w:r w:rsidRPr="007F73BE">
              <w:rPr>
                <w:rFonts w:cs="Rostelecom Basis Light"/>
                <w:lang w:val="ru-RU"/>
              </w:rPr>
              <w:t>видят</w:t>
            </w:r>
            <w:r w:rsidRPr="007F73BE">
              <w:rPr>
                <w:lang w:val="ru-RU"/>
              </w:rPr>
              <w:t xml:space="preserve"> </w:t>
            </w:r>
            <w:r w:rsidRPr="007F73BE">
              <w:rPr>
                <w:rFonts w:cs="Rostelecom Basis Light"/>
                <w:lang w:val="ru-RU"/>
              </w:rPr>
              <w:t>один</w:t>
            </w:r>
            <w:r w:rsidRPr="007F73BE">
              <w:rPr>
                <w:lang w:val="ru-RU"/>
              </w:rPr>
              <w:t xml:space="preserve"> </w:t>
            </w:r>
            <w:r w:rsidRPr="007F73BE">
              <w:rPr>
                <w:rFonts w:cs="Rostelecom Basis Light"/>
                <w:lang w:val="ru-RU"/>
              </w:rPr>
              <w:t>и</w:t>
            </w:r>
            <w:r w:rsidRPr="007F73BE">
              <w:rPr>
                <w:lang w:val="ru-RU"/>
              </w:rPr>
              <w:t xml:space="preserve"> </w:t>
            </w:r>
            <w:r w:rsidRPr="007F73BE">
              <w:rPr>
                <w:rFonts w:cs="Rostelecom Basis Light"/>
                <w:lang w:val="ru-RU"/>
              </w:rPr>
              <w:t>тот</w:t>
            </w:r>
            <w:r w:rsidRPr="007F73BE">
              <w:rPr>
                <w:lang w:val="ru-RU"/>
              </w:rPr>
              <w:t xml:space="preserve"> </w:t>
            </w:r>
            <w:r w:rsidRPr="007F73BE">
              <w:rPr>
                <w:rFonts w:cs="Rostelecom Basis Light"/>
                <w:lang w:val="ru-RU"/>
              </w:rPr>
              <w:t>же</w:t>
            </w:r>
            <w:r w:rsidRPr="007F73BE">
              <w:rPr>
                <w:lang w:val="ru-RU"/>
              </w:rPr>
              <w:t xml:space="preserve"> </w:t>
            </w:r>
            <w:r w:rsidRPr="007F73BE">
              <w:rPr>
                <w:rFonts w:cs="Rostelecom Basis Light"/>
                <w:lang w:val="ru-RU"/>
              </w:rPr>
              <w:t>набор</w:t>
            </w:r>
            <w:r w:rsidRPr="007F73BE">
              <w:rPr>
                <w:lang w:val="ru-RU"/>
              </w:rPr>
              <w:t xml:space="preserve"> </w:t>
            </w:r>
            <w:r w:rsidRPr="007F73BE">
              <w:rPr>
                <w:rFonts w:cs="Rostelecom Basis Light"/>
                <w:lang w:val="ru-RU"/>
              </w:rPr>
              <w:t>данных</w:t>
            </w:r>
            <w:r w:rsidRPr="007F73BE">
              <w:rPr>
                <w:lang w:val="ru-RU"/>
              </w:rPr>
              <w:t xml:space="preserve">, </w:t>
            </w:r>
            <w:r w:rsidRPr="007F73BE">
              <w:rPr>
                <w:rFonts w:cs="Rostelecom Basis Light"/>
                <w:lang w:val="ru-RU"/>
              </w:rPr>
              <w:t>даже</w:t>
            </w:r>
            <w:r w:rsidRPr="007F73BE">
              <w:rPr>
                <w:lang w:val="ru-RU"/>
              </w:rPr>
              <w:t xml:space="preserve"> </w:t>
            </w:r>
            <w:r w:rsidRPr="007F73BE">
              <w:rPr>
                <w:rFonts w:cs="Rostelecom Basis Light"/>
                <w:lang w:val="ru-RU"/>
              </w:rPr>
              <w:t>если</w:t>
            </w:r>
            <w:r w:rsidRPr="007F73BE">
              <w:rPr>
                <w:lang w:val="ru-RU"/>
              </w:rPr>
              <w:t xml:space="preserve"> </w:t>
            </w:r>
            <w:r w:rsidRPr="007F73BE">
              <w:rPr>
                <w:rFonts w:cs="Rostelecom Basis Light"/>
                <w:lang w:val="ru-RU"/>
              </w:rPr>
              <w:t>они</w:t>
            </w:r>
            <w:r w:rsidRPr="007F73BE">
              <w:rPr>
                <w:lang w:val="ru-RU"/>
              </w:rPr>
              <w:t xml:space="preserve"> </w:t>
            </w:r>
            <w:r w:rsidRPr="007F73BE">
              <w:rPr>
                <w:rFonts w:cs="Rostelecom Basis Light"/>
                <w:lang w:val="ru-RU"/>
              </w:rPr>
              <w:t>используют</w:t>
            </w:r>
            <w:r w:rsidRPr="007F73BE">
              <w:rPr>
                <w:lang w:val="ru-RU"/>
              </w:rPr>
              <w:t xml:space="preserve"> </w:t>
            </w:r>
            <w:r w:rsidRPr="007F73BE">
              <w:rPr>
                <w:rFonts w:cs="Rostelecom Basis Light"/>
                <w:lang w:val="ru-RU"/>
              </w:rPr>
              <w:t>разные</w:t>
            </w:r>
            <w:r w:rsidRPr="007F73BE">
              <w:rPr>
                <w:lang w:val="ru-RU"/>
              </w:rPr>
              <w:t xml:space="preserve"> </w:t>
            </w:r>
            <w:r w:rsidRPr="007F73BE">
              <w:rPr>
                <w:rFonts w:cs="Rostelecom Basis Light"/>
                <w:lang w:val="ru-RU"/>
              </w:rPr>
              <w:t>соединения</w:t>
            </w:r>
            <w:r w:rsidRPr="007F73BE">
              <w:rPr>
                <w:lang w:val="ru-RU"/>
              </w:rPr>
              <w:t xml:space="preserve">. </w:t>
            </w:r>
            <w:r w:rsidRPr="002D3B5D">
              <w:rPr>
                <w:rStyle w:val="afffff7"/>
              </w:rPr>
              <w:t>pg</w:t>
            </w:r>
            <w:r w:rsidRPr="002D3B5D">
              <w:rPr>
                <w:rStyle w:val="afffff7"/>
                <w:lang w:val="ru-RU"/>
              </w:rPr>
              <w:t>_</w:t>
            </w:r>
            <w:r w:rsidRPr="002D3B5D">
              <w:rPr>
                <w:rStyle w:val="afffff7"/>
              </w:rPr>
              <w:t>dump</w:t>
            </w:r>
            <w:r w:rsidRPr="002D3B5D">
              <w:rPr>
                <w:rStyle w:val="afffff7"/>
                <w:lang w:val="ru-RU"/>
              </w:rPr>
              <w:t xml:space="preserve"> -</w:t>
            </w:r>
            <w:r w:rsidRPr="002D3B5D">
              <w:rPr>
                <w:rStyle w:val="afffff7"/>
              </w:rPr>
              <w:t>j</w:t>
            </w:r>
            <w:r w:rsidRPr="007F73BE">
              <w:rPr>
                <w:lang w:val="ru-RU"/>
              </w:rPr>
              <w:t xml:space="preserve"> </w:t>
            </w:r>
            <w:r w:rsidRPr="007F73BE">
              <w:rPr>
                <w:rFonts w:cs="Rostelecom Basis Light"/>
                <w:lang w:val="ru-RU"/>
              </w:rPr>
              <w:t>использует</w:t>
            </w:r>
            <w:r w:rsidRPr="007F73BE">
              <w:rPr>
                <w:lang w:val="ru-RU"/>
              </w:rPr>
              <w:t xml:space="preserve"> </w:t>
            </w:r>
            <w:r w:rsidRPr="007F73BE">
              <w:rPr>
                <w:rFonts w:cs="Rostelecom Basis Light"/>
                <w:lang w:val="ru-RU"/>
              </w:rPr>
              <w:t>несколько</w:t>
            </w:r>
            <w:r w:rsidRPr="007F73BE">
              <w:rPr>
                <w:lang w:val="ru-RU"/>
              </w:rPr>
              <w:t xml:space="preserve"> </w:t>
            </w:r>
            <w:r w:rsidRPr="007F73BE">
              <w:rPr>
                <w:rFonts w:cs="Rostelecom Basis Light"/>
                <w:lang w:val="ru-RU"/>
              </w:rPr>
              <w:t>соединений</w:t>
            </w:r>
            <w:r w:rsidRPr="007F73BE">
              <w:rPr>
                <w:lang w:val="ru-RU"/>
              </w:rPr>
              <w:t xml:space="preserve"> </w:t>
            </w:r>
            <w:r w:rsidRPr="007F73BE">
              <w:rPr>
                <w:rFonts w:cs="Rostelecom Basis Light"/>
                <w:lang w:val="ru-RU"/>
              </w:rPr>
              <w:t>с</w:t>
            </w:r>
            <w:r w:rsidRPr="007F73BE">
              <w:rPr>
                <w:lang w:val="ru-RU"/>
              </w:rPr>
              <w:t xml:space="preserve"> базой данных; он подключается к базе данных один раз с процессом</w:t>
            </w:r>
            <w:r>
              <w:rPr>
                <w:lang w:val="ru-RU"/>
              </w:rPr>
              <w:t xml:space="preserve"> мастера и ещё</w:t>
            </w:r>
            <w:r w:rsidRPr="007F73BE">
              <w:rPr>
                <w:lang w:val="ru-RU"/>
              </w:rPr>
              <w:t xml:space="preserve"> раз для каждого рабочего задания. Без функции синхронизированного </w:t>
            </w:r>
            <w:r>
              <w:rPr>
                <w:lang w:val="ru-RU"/>
              </w:rPr>
              <w:t>снапшота</w:t>
            </w:r>
            <w:r w:rsidRPr="007F73BE">
              <w:rPr>
                <w:lang w:val="ru-RU"/>
              </w:rPr>
              <w:t xml:space="preserve"> разные рабочие задания не будут гарантированно видеть одни и те же данные в каждом соединении, что может привести к несогласованному резервному копированию.</w:t>
            </w:r>
          </w:p>
          <w:p w14:paraId="24939C50" w14:textId="62462749" w:rsidR="0055738E" w:rsidRPr="007F73BE" w:rsidRDefault="0055738E" w:rsidP="0055738E">
            <w:pPr>
              <w:pStyle w:val="aff8"/>
              <w:rPr>
                <w:lang w:val="ru-RU"/>
              </w:rPr>
            </w:pPr>
            <w:r w:rsidRPr="007F73BE">
              <w:rPr>
                <w:lang w:val="ru-RU"/>
              </w:rPr>
              <w:t>Если вы хотите запустить параллельный дамп сервера до версии 6.0, вам необходимо убедиться, что содержимое базы данных не меняется с момента подключения мастера к базе данных до момента подключения последнего рабочего задания к базе данных. Са</w:t>
            </w:r>
            <w:r>
              <w:rPr>
                <w:lang w:val="ru-RU"/>
              </w:rPr>
              <w:t>мый простой способ сделать это —</w:t>
            </w:r>
            <w:r w:rsidRPr="007F73BE">
              <w:rPr>
                <w:lang w:val="ru-RU"/>
              </w:rPr>
              <w:t xml:space="preserve"> остановить любые процессы изменения данных (DDL и DML), обращающиеся к базе данных, перед запуском резервного копирования. Вам также необходимо указать параметр </w:t>
            </w:r>
            <w:r w:rsidRPr="002D3B5D">
              <w:rPr>
                <w:rStyle w:val="afffff7"/>
                <w:lang w:val="ru-RU"/>
              </w:rPr>
              <w:t>--</w:t>
            </w:r>
            <w:r w:rsidRPr="002D3B5D">
              <w:rPr>
                <w:rStyle w:val="afffff7"/>
              </w:rPr>
              <w:t>no</w:t>
            </w:r>
            <w:r w:rsidRPr="002D3B5D">
              <w:rPr>
                <w:rStyle w:val="afffff7"/>
                <w:lang w:val="ru-RU"/>
              </w:rPr>
              <w:t>-</w:t>
            </w:r>
            <w:r w:rsidRPr="002D3B5D">
              <w:rPr>
                <w:rStyle w:val="afffff7"/>
              </w:rPr>
              <w:t>synchronized</w:t>
            </w:r>
            <w:r w:rsidRPr="002D3B5D">
              <w:rPr>
                <w:rStyle w:val="afffff7"/>
                <w:lang w:val="ru-RU"/>
              </w:rPr>
              <w:t>-</w:t>
            </w:r>
            <w:r w:rsidRPr="002D3B5D">
              <w:rPr>
                <w:rStyle w:val="afffff7"/>
              </w:rPr>
              <w:t>snapshots</w:t>
            </w:r>
            <w:r w:rsidRPr="007F73BE">
              <w:rPr>
                <w:lang w:val="ru-RU"/>
              </w:rPr>
              <w:t xml:space="preserve"> при запуске </w:t>
            </w:r>
            <w:r w:rsidRPr="002D3B5D">
              <w:rPr>
                <w:rStyle w:val="afffff7"/>
              </w:rPr>
              <w:t>pg</w:t>
            </w:r>
            <w:r w:rsidRPr="002D3B5D">
              <w:rPr>
                <w:rStyle w:val="afffff7"/>
                <w:lang w:val="ru-RU"/>
              </w:rPr>
              <w:t>_</w:t>
            </w:r>
            <w:r w:rsidRPr="002D3B5D">
              <w:rPr>
                <w:rStyle w:val="afffff7"/>
              </w:rPr>
              <w:t>dump</w:t>
            </w:r>
            <w:r w:rsidRPr="002D3B5D">
              <w:rPr>
                <w:rStyle w:val="afffff7"/>
                <w:lang w:val="ru-RU"/>
              </w:rPr>
              <w:t xml:space="preserve"> -</w:t>
            </w:r>
            <w:r w:rsidRPr="002D3B5D">
              <w:rPr>
                <w:rStyle w:val="afffff7"/>
              </w:rPr>
              <w:t>j</w:t>
            </w:r>
            <w:r w:rsidRPr="007F73BE">
              <w:rPr>
                <w:lang w:val="ru-RU"/>
              </w:rPr>
              <w:t xml:space="preserve"> для сервера </w:t>
            </w:r>
            <w:r w:rsidR="002C3408">
              <w:rPr>
                <w:lang w:val="ru-RU"/>
              </w:rPr>
              <w:t>RT.Warehouse</w:t>
            </w:r>
            <w:r w:rsidRPr="007F73BE">
              <w:rPr>
                <w:lang w:val="ru-RU"/>
              </w:rPr>
              <w:t xml:space="preserve"> до версии 6.0.</w:t>
            </w:r>
          </w:p>
        </w:tc>
      </w:tr>
      <w:tr w:rsidR="0055738E" w:rsidRPr="00391734" w14:paraId="76110689" w14:textId="77777777" w:rsidTr="0055738E">
        <w:tc>
          <w:tcPr>
            <w:tcW w:w="2483" w:type="dxa"/>
            <w:tcMar>
              <w:top w:w="57" w:type="dxa"/>
              <w:left w:w="85" w:type="dxa"/>
              <w:bottom w:w="57" w:type="dxa"/>
              <w:right w:w="85" w:type="dxa"/>
            </w:tcMar>
          </w:tcPr>
          <w:p w14:paraId="368F662C" w14:textId="77777777" w:rsidR="0055738E" w:rsidRPr="007F73BE" w:rsidRDefault="0055738E" w:rsidP="0055738E">
            <w:pPr>
              <w:pStyle w:val="afffff6"/>
              <w:jc w:val="left"/>
            </w:pPr>
            <w:r w:rsidRPr="007F73BE">
              <w:lastRenderedPageBreak/>
              <w:t xml:space="preserve">-n </w:t>
            </w:r>
            <w:r w:rsidRPr="002D3B5D">
              <w:rPr>
                <w:i/>
              </w:rPr>
              <w:t>schema</w:t>
            </w:r>
            <w:r w:rsidRPr="007F73BE">
              <w:t xml:space="preserve"> | --schema=</w:t>
            </w:r>
            <w:r w:rsidRPr="002D3B5D">
              <w:rPr>
                <w:i/>
              </w:rPr>
              <w:t>schema</w:t>
            </w:r>
          </w:p>
        </w:tc>
        <w:tc>
          <w:tcPr>
            <w:tcW w:w="6861" w:type="dxa"/>
            <w:tcMar>
              <w:top w:w="57" w:type="dxa"/>
              <w:left w:w="85" w:type="dxa"/>
              <w:bottom w:w="57" w:type="dxa"/>
              <w:right w:w="85" w:type="dxa"/>
            </w:tcMar>
          </w:tcPr>
          <w:p w14:paraId="364F7569" w14:textId="77777777" w:rsidR="0055738E" w:rsidRPr="007F73BE" w:rsidRDefault="0055738E" w:rsidP="0055738E">
            <w:pPr>
              <w:pStyle w:val="aff8"/>
              <w:rPr>
                <w:lang w:val="ru-RU"/>
              </w:rPr>
            </w:pPr>
            <w:r w:rsidRPr="007F73BE">
              <w:rPr>
                <w:lang w:val="ru-RU"/>
              </w:rPr>
              <w:t>Выгруж</w:t>
            </w:r>
            <w:r>
              <w:rPr>
                <w:lang w:val="ru-RU"/>
              </w:rPr>
              <w:t>ает</w:t>
            </w:r>
            <w:r w:rsidRPr="007F73BE">
              <w:rPr>
                <w:lang w:val="ru-RU"/>
              </w:rPr>
              <w:t xml:space="preserve"> только схемы, со</w:t>
            </w:r>
            <w:r>
              <w:rPr>
                <w:lang w:val="ru-RU"/>
              </w:rPr>
              <w:t>ответствующие шаблону схемы;</w:t>
            </w:r>
            <w:r w:rsidRPr="007F73BE">
              <w:rPr>
                <w:lang w:val="ru-RU"/>
              </w:rPr>
              <w:t xml:space="preserve"> выбирает</w:t>
            </w:r>
            <w:r>
              <w:rPr>
                <w:lang w:val="ru-RU"/>
              </w:rPr>
              <w:t>ся как сама схема</w:t>
            </w:r>
            <w:r w:rsidRPr="007F73BE">
              <w:rPr>
                <w:lang w:val="ru-RU"/>
              </w:rPr>
              <w:t xml:space="preserve">, так и все содержащиеся в ней </w:t>
            </w:r>
            <w:r w:rsidRPr="007F73BE">
              <w:rPr>
                <w:lang w:val="ru-RU"/>
              </w:rPr>
              <w:lastRenderedPageBreak/>
              <w:t xml:space="preserve">объекты. Если этот параметр не указан, все несистемные схемы в целевой базе данных будут сброшены. Можно выбрать несколько схем, написав несколько ключей </w:t>
            </w:r>
            <w:r w:rsidRPr="002D3B5D">
              <w:rPr>
                <w:rStyle w:val="afffff7"/>
                <w:lang w:val="ru-RU"/>
              </w:rPr>
              <w:t>-</w:t>
            </w:r>
            <w:r w:rsidRPr="002D3B5D">
              <w:rPr>
                <w:rStyle w:val="afffff7"/>
              </w:rPr>
              <w:t>n</w:t>
            </w:r>
            <w:r w:rsidRPr="007F73BE">
              <w:rPr>
                <w:lang w:val="ru-RU"/>
              </w:rPr>
              <w:t xml:space="preserve">. Кроме того, параметр схемы интерпретируется как шаблон в соответствии с теми же правилами, которые используются командами </w:t>
            </w:r>
            <w:r>
              <w:rPr>
                <w:rStyle w:val="afffff7"/>
              </w:rPr>
              <w:t>psql</w:t>
            </w:r>
            <w:r w:rsidRPr="002D3B5D">
              <w:rPr>
                <w:rStyle w:val="afffff7"/>
                <w:lang w:val="ru-RU"/>
              </w:rPr>
              <w:t xml:space="preserve"> \</w:t>
            </w:r>
            <w:r w:rsidRPr="002D3B5D">
              <w:rPr>
                <w:rStyle w:val="afffff7"/>
              </w:rPr>
              <w:t>d</w:t>
            </w:r>
            <w:r w:rsidRPr="007F73BE">
              <w:rPr>
                <w:lang w:val="ru-RU"/>
              </w:rPr>
              <w:t xml:space="preserve">, поэтому несколько схем также можно выбрать, написав подстановочные </w:t>
            </w:r>
            <w:r>
              <w:rPr>
                <w:lang w:val="ru-RU"/>
              </w:rPr>
              <w:t>символы</w:t>
            </w:r>
            <w:r w:rsidRPr="007F73BE">
              <w:rPr>
                <w:lang w:val="ru-RU"/>
              </w:rPr>
              <w:t xml:space="preserve"> в шаблоне. При использовании подстановочных </w:t>
            </w:r>
            <w:r>
              <w:rPr>
                <w:lang w:val="ru-RU"/>
              </w:rPr>
              <w:t>символов</w:t>
            </w:r>
            <w:r w:rsidRPr="007F73BE">
              <w:rPr>
                <w:lang w:val="ru-RU"/>
              </w:rPr>
              <w:t xml:space="preserve"> будьте осторожны</w:t>
            </w:r>
            <w:r>
              <w:rPr>
                <w:lang w:val="ru-RU"/>
              </w:rPr>
              <w:t xml:space="preserve"> при необходимости заключать</w:t>
            </w:r>
            <w:r w:rsidRPr="007F73BE">
              <w:rPr>
                <w:lang w:val="ru-RU"/>
              </w:rPr>
              <w:t xml:space="preserve"> образец в кавычки, чтобы оболочка не расширяла подстановочные знаки.</w:t>
            </w:r>
          </w:p>
          <w:p w14:paraId="2158054D" w14:textId="77777777" w:rsidR="0055738E" w:rsidRPr="007F73BE" w:rsidRDefault="0055738E" w:rsidP="0055738E">
            <w:pPr>
              <w:pStyle w:val="aff8"/>
              <w:rPr>
                <w:lang w:val="ru-RU"/>
              </w:rPr>
            </w:pPr>
            <w:r w:rsidRPr="007F73BE">
              <w:rPr>
                <w:b/>
                <w:lang w:val="ru-RU"/>
              </w:rPr>
              <w:t>Примечание</w:t>
            </w:r>
            <w:r>
              <w:rPr>
                <w:lang w:val="ru-RU"/>
              </w:rPr>
              <w:t>. Если указан</w:t>
            </w:r>
            <w:r w:rsidRPr="007F73BE">
              <w:rPr>
                <w:lang w:val="ru-RU"/>
              </w:rPr>
              <w:t xml:space="preserve"> </w:t>
            </w:r>
            <w:r w:rsidRPr="002D3B5D">
              <w:rPr>
                <w:rStyle w:val="afffff7"/>
                <w:lang w:val="ru-RU"/>
              </w:rPr>
              <w:t>-</w:t>
            </w:r>
            <w:r w:rsidRPr="002D3B5D">
              <w:rPr>
                <w:rStyle w:val="afffff7"/>
              </w:rPr>
              <w:t>n</w:t>
            </w:r>
            <w:r w:rsidRPr="007F73BE">
              <w:rPr>
                <w:lang w:val="ru-RU"/>
              </w:rPr>
              <w:t xml:space="preserve">, </w:t>
            </w:r>
            <w:r w:rsidRPr="002D3B5D">
              <w:rPr>
                <w:rStyle w:val="afffff7"/>
              </w:rPr>
              <w:t>pg</w:t>
            </w:r>
            <w:r w:rsidRPr="002D7449">
              <w:rPr>
                <w:rStyle w:val="afffff7"/>
                <w:lang w:val="ru-RU"/>
              </w:rPr>
              <w:t>_</w:t>
            </w:r>
            <w:r w:rsidRPr="002D3B5D">
              <w:rPr>
                <w:rStyle w:val="afffff7"/>
              </w:rPr>
              <w:t>dump</w:t>
            </w:r>
            <w:r w:rsidRPr="007F73BE">
              <w:rPr>
                <w:lang w:val="ru-RU"/>
              </w:rPr>
              <w:t xml:space="preserve"> не пытается сбросить дамп любых других объектов базы данных, от которых может зависеть выбранная схема (схемы). Следовательно, нет гарантии, что результаты дампа конкретной схемы могут быть успешно восстановлены сами по себе в чистую базу данных.</w:t>
            </w:r>
          </w:p>
          <w:p w14:paraId="48D031BD" w14:textId="77777777" w:rsidR="0055738E" w:rsidRPr="007F73BE" w:rsidRDefault="0055738E" w:rsidP="0055738E">
            <w:pPr>
              <w:pStyle w:val="aff8"/>
              <w:rPr>
                <w:lang w:val="ru-RU"/>
              </w:rPr>
            </w:pPr>
            <w:r w:rsidRPr="002D3B5D">
              <w:rPr>
                <w:b/>
                <w:lang w:val="ru-RU"/>
              </w:rPr>
              <w:t>Примечание</w:t>
            </w:r>
            <w:r w:rsidRPr="007F73BE">
              <w:rPr>
                <w:lang w:val="ru-RU"/>
              </w:rPr>
              <w:t xml:space="preserve">. Объекты, не относящиеся к схеме, такие как </w:t>
            </w:r>
            <w:r>
              <w:t>blob</w:t>
            </w:r>
            <w:r w:rsidRPr="002D3B5D">
              <w:rPr>
                <w:lang w:val="ru-RU"/>
              </w:rPr>
              <w:t>-</w:t>
            </w:r>
            <w:r w:rsidRPr="007F73BE">
              <w:rPr>
                <w:lang w:val="ru-RU"/>
              </w:rPr>
              <w:t xml:space="preserve"> объекты, не выгружаются, если указан параметр </w:t>
            </w:r>
            <w:r w:rsidRPr="002D3B5D">
              <w:rPr>
                <w:rStyle w:val="afffff7"/>
                <w:lang w:val="ru-RU"/>
              </w:rPr>
              <w:t>-</w:t>
            </w:r>
            <w:r w:rsidRPr="002D3B5D">
              <w:rPr>
                <w:rStyle w:val="afffff7"/>
              </w:rPr>
              <w:t>n</w:t>
            </w:r>
            <w:r w:rsidRPr="007F73BE">
              <w:rPr>
                <w:lang w:val="ru-RU"/>
              </w:rPr>
              <w:t xml:space="preserve">. Вы можете добавить </w:t>
            </w:r>
            <w:r>
              <w:t>blob</w:t>
            </w:r>
            <w:r w:rsidRPr="002D3B5D">
              <w:rPr>
                <w:lang w:val="ru-RU"/>
              </w:rPr>
              <w:t>-</w:t>
            </w:r>
            <w:r>
              <w:rPr>
                <w:lang w:val="ru-RU"/>
              </w:rPr>
              <w:t>объекты</w:t>
            </w:r>
            <w:r w:rsidRPr="007F73BE">
              <w:rPr>
                <w:lang w:val="ru-RU"/>
              </w:rPr>
              <w:t xml:space="preserve"> обратно в дамп с помощью </w:t>
            </w:r>
            <w:r w:rsidRPr="002D7449">
              <w:rPr>
                <w:rStyle w:val="afffff7"/>
                <w:lang w:val="ru-RU"/>
              </w:rPr>
              <w:t>--</w:t>
            </w:r>
            <w:r w:rsidRPr="002D3B5D">
              <w:rPr>
                <w:rStyle w:val="afffff7"/>
              </w:rPr>
              <w:t>blobs</w:t>
            </w:r>
            <w:r w:rsidRPr="007F73BE">
              <w:rPr>
                <w:lang w:val="ru-RU"/>
              </w:rPr>
              <w:t>.</w:t>
            </w:r>
          </w:p>
        </w:tc>
      </w:tr>
      <w:tr w:rsidR="0055738E" w:rsidRPr="007020E4" w14:paraId="49CC9E62" w14:textId="77777777" w:rsidTr="0055738E">
        <w:tc>
          <w:tcPr>
            <w:tcW w:w="2483" w:type="dxa"/>
            <w:tcMar>
              <w:top w:w="57" w:type="dxa"/>
              <w:left w:w="85" w:type="dxa"/>
              <w:bottom w:w="57" w:type="dxa"/>
              <w:right w:w="85" w:type="dxa"/>
            </w:tcMar>
          </w:tcPr>
          <w:p w14:paraId="06349EAC" w14:textId="77777777" w:rsidR="0055738E" w:rsidRPr="002D7449" w:rsidRDefault="0055738E" w:rsidP="0055738E">
            <w:pPr>
              <w:pStyle w:val="afffff6"/>
              <w:jc w:val="left"/>
              <w:rPr>
                <w:lang w:val="en-US"/>
              </w:rPr>
            </w:pPr>
            <w:r w:rsidRPr="002D7449">
              <w:rPr>
                <w:lang w:val="en-US"/>
              </w:rPr>
              <w:lastRenderedPageBreak/>
              <w:t xml:space="preserve">-N </w:t>
            </w:r>
            <w:r w:rsidRPr="002D7449">
              <w:rPr>
                <w:i/>
                <w:lang w:val="en-US"/>
              </w:rPr>
              <w:t>schema</w:t>
            </w:r>
            <w:r w:rsidRPr="002D7449">
              <w:rPr>
                <w:lang w:val="en-US"/>
              </w:rPr>
              <w:t xml:space="preserve"> | --exclude-schema=</w:t>
            </w:r>
            <w:r w:rsidRPr="002D7449">
              <w:rPr>
                <w:i/>
                <w:lang w:val="en-US"/>
              </w:rPr>
              <w:t>schema</w:t>
            </w:r>
          </w:p>
        </w:tc>
        <w:tc>
          <w:tcPr>
            <w:tcW w:w="6861" w:type="dxa"/>
            <w:tcMar>
              <w:top w:w="57" w:type="dxa"/>
              <w:left w:w="85" w:type="dxa"/>
              <w:bottom w:w="57" w:type="dxa"/>
              <w:right w:w="85" w:type="dxa"/>
            </w:tcMar>
          </w:tcPr>
          <w:p w14:paraId="2BB7EB5A" w14:textId="77777777" w:rsidR="0055738E" w:rsidRPr="007020E4" w:rsidRDefault="0055738E" w:rsidP="0055738E">
            <w:pPr>
              <w:pStyle w:val="aff8"/>
              <w:rPr>
                <w:lang w:val="ru-RU"/>
              </w:rPr>
            </w:pPr>
            <w:r>
              <w:rPr>
                <w:lang w:val="ru-RU"/>
              </w:rPr>
              <w:t>Не выгружает</w:t>
            </w:r>
            <w:r w:rsidRPr="007020E4">
              <w:rPr>
                <w:lang w:val="ru-RU"/>
              </w:rPr>
              <w:t xml:space="preserve"> схемы, соответствующие шаблону схемы. Шаблон интерпретируется по тем же правилам, что и </w:t>
            </w:r>
            <w:r w:rsidRPr="002D7449">
              <w:rPr>
                <w:rStyle w:val="afffff7"/>
                <w:lang w:val="ru-RU"/>
              </w:rPr>
              <w:t>-</w:t>
            </w:r>
            <w:r w:rsidRPr="00770CEF">
              <w:rPr>
                <w:rStyle w:val="afffff7"/>
              </w:rPr>
              <w:t>n</w:t>
            </w:r>
            <w:r w:rsidRPr="007020E4">
              <w:rPr>
                <w:lang w:val="ru-RU"/>
              </w:rPr>
              <w:t xml:space="preserve">. </w:t>
            </w:r>
            <w:r w:rsidRPr="002D7449">
              <w:rPr>
                <w:rStyle w:val="afffff7"/>
                <w:lang w:val="ru-RU"/>
              </w:rPr>
              <w:t>-</w:t>
            </w:r>
            <w:r w:rsidRPr="00770CEF">
              <w:rPr>
                <w:rStyle w:val="afffff7"/>
              </w:rPr>
              <w:t>N</w:t>
            </w:r>
            <w:r w:rsidRPr="007020E4">
              <w:rPr>
                <w:lang w:val="ru-RU"/>
              </w:rPr>
              <w:t xml:space="preserve"> можно указывать более одного раза, чтобы исключить схемы, соответствующие любому из нескольких шаблонов. Когда заданы оба параметра </w:t>
            </w:r>
            <w:r w:rsidRPr="00770CEF">
              <w:rPr>
                <w:rStyle w:val="afffff7"/>
                <w:lang w:val="ru-RU"/>
              </w:rPr>
              <w:t>-</w:t>
            </w:r>
            <w:r w:rsidRPr="00770CEF">
              <w:rPr>
                <w:rStyle w:val="afffff7"/>
              </w:rPr>
              <w:t>n</w:t>
            </w:r>
            <w:r w:rsidRPr="007020E4">
              <w:rPr>
                <w:lang w:val="ru-RU"/>
              </w:rPr>
              <w:t xml:space="preserve"> и </w:t>
            </w:r>
            <w:r w:rsidRPr="00770CEF">
              <w:rPr>
                <w:rStyle w:val="afffff7"/>
                <w:lang w:val="ru-RU"/>
              </w:rPr>
              <w:t>-</w:t>
            </w:r>
            <w:r w:rsidRPr="00770CEF">
              <w:rPr>
                <w:rStyle w:val="afffff7"/>
              </w:rPr>
              <w:t>N</w:t>
            </w:r>
            <w:r w:rsidRPr="007020E4">
              <w:rPr>
                <w:lang w:val="ru-RU"/>
              </w:rPr>
              <w:t xml:space="preserve">, происходит сброс только тех схем, которые соответствуют хотя бы одному переключателю </w:t>
            </w:r>
            <w:r w:rsidRPr="00770CEF">
              <w:rPr>
                <w:rStyle w:val="afffff7"/>
                <w:lang w:val="ru-RU"/>
              </w:rPr>
              <w:noBreakHyphen/>
            </w:r>
            <w:r w:rsidRPr="00770CEF">
              <w:rPr>
                <w:rStyle w:val="afffff7"/>
              </w:rPr>
              <w:t>n</w:t>
            </w:r>
            <w:r w:rsidRPr="007020E4">
              <w:rPr>
                <w:lang w:val="ru-RU"/>
              </w:rPr>
              <w:t xml:space="preserve">, но не соответствуют переключателям </w:t>
            </w:r>
            <w:r w:rsidRPr="002D7449">
              <w:rPr>
                <w:rStyle w:val="afffff7"/>
                <w:lang w:val="ru-RU"/>
              </w:rPr>
              <w:t>-</w:t>
            </w:r>
            <w:r w:rsidRPr="00770CEF">
              <w:rPr>
                <w:rStyle w:val="afffff7"/>
              </w:rPr>
              <w:t>N</w:t>
            </w:r>
            <w:r w:rsidRPr="007020E4">
              <w:rPr>
                <w:lang w:val="ru-RU"/>
              </w:rPr>
              <w:t xml:space="preserve">. Если </w:t>
            </w:r>
            <w:r w:rsidRPr="002D7449">
              <w:rPr>
                <w:rStyle w:val="afffff7"/>
                <w:lang w:val="ru-RU"/>
              </w:rPr>
              <w:t>-</w:t>
            </w:r>
            <w:r w:rsidRPr="00770CEF">
              <w:rPr>
                <w:rStyle w:val="afffff7"/>
              </w:rPr>
              <w:t>N</w:t>
            </w:r>
            <w:r w:rsidRPr="007020E4">
              <w:rPr>
                <w:lang w:val="ru-RU"/>
              </w:rPr>
              <w:t xml:space="preserve"> отображается без </w:t>
            </w:r>
            <w:r w:rsidRPr="002D7449">
              <w:rPr>
                <w:rStyle w:val="afffff7"/>
                <w:lang w:val="ru-RU"/>
              </w:rPr>
              <w:t>-</w:t>
            </w:r>
            <w:r w:rsidRPr="00770CEF">
              <w:rPr>
                <w:rStyle w:val="afffff7"/>
              </w:rPr>
              <w:t>n</w:t>
            </w:r>
            <w:r w:rsidRPr="007020E4">
              <w:rPr>
                <w:lang w:val="ru-RU"/>
              </w:rPr>
              <w:t xml:space="preserve">, то схемы, соответствующие </w:t>
            </w:r>
            <w:r w:rsidRPr="002D7449">
              <w:rPr>
                <w:rStyle w:val="afffff7"/>
                <w:lang w:val="ru-RU"/>
              </w:rPr>
              <w:t>-</w:t>
            </w:r>
            <w:r w:rsidRPr="00770CEF">
              <w:rPr>
                <w:rStyle w:val="afffff7"/>
              </w:rPr>
              <w:t>N</w:t>
            </w:r>
            <w:r w:rsidRPr="007020E4">
              <w:rPr>
                <w:lang w:val="ru-RU"/>
              </w:rPr>
              <w:t>, исключаются из обычного дампа.</w:t>
            </w:r>
          </w:p>
        </w:tc>
      </w:tr>
      <w:tr w:rsidR="0055738E" w:rsidRPr="007020E4" w14:paraId="45CE009F" w14:textId="77777777" w:rsidTr="0055738E">
        <w:tc>
          <w:tcPr>
            <w:tcW w:w="2483" w:type="dxa"/>
            <w:tcMar>
              <w:top w:w="57" w:type="dxa"/>
              <w:left w:w="85" w:type="dxa"/>
              <w:bottom w:w="57" w:type="dxa"/>
              <w:right w:w="85" w:type="dxa"/>
            </w:tcMar>
          </w:tcPr>
          <w:p w14:paraId="49E4E267" w14:textId="77777777" w:rsidR="0055738E" w:rsidRPr="007020E4" w:rsidRDefault="0055738E" w:rsidP="0055738E">
            <w:pPr>
              <w:pStyle w:val="afffff6"/>
              <w:jc w:val="left"/>
            </w:pPr>
            <w:r w:rsidRPr="007020E4">
              <w:t>-o | --oids</w:t>
            </w:r>
          </w:p>
        </w:tc>
        <w:tc>
          <w:tcPr>
            <w:tcW w:w="6861" w:type="dxa"/>
            <w:tcMar>
              <w:top w:w="57" w:type="dxa"/>
              <w:left w:w="85" w:type="dxa"/>
              <w:bottom w:w="57" w:type="dxa"/>
              <w:right w:w="85" w:type="dxa"/>
            </w:tcMar>
          </w:tcPr>
          <w:p w14:paraId="6CCE6A39" w14:textId="098905DA" w:rsidR="0055738E" w:rsidRPr="007020E4" w:rsidRDefault="0055738E" w:rsidP="0055738E">
            <w:pPr>
              <w:pStyle w:val="aff8"/>
              <w:rPr>
                <w:lang w:val="ru-RU"/>
              </w:rPr>
            </w:pPr>
            <w:r w:rsidRPr="007020E4">
              <w:rPr>
                <w:lang w:val="ru-RU"/>
              </w:rPr>
              <w:t>Дамп идентификаторов объектов (OID) как часть данных для кажд</w:t>
            </w:r>
            <w:r>
              <w:rPr>
                <w:lang w:val="ru-RU"/>
              </w:rPr>
              <w:t>ой таблицы. Использование этого параметра</w:t>
            </w:r>
            <w:r w:rsidRPr="007020E4">
              <w:rPr>
                <w:lang w:val="ru-RU"/>
              </w:rPr>
              <w:t xml:space="preserve"> не рекомендуется для файлов, которые должны быть восстановлены в </w:t>
            </w:r>
            <w:r w:rsidR="002C3408">
              <w:rPr>
                <w:lang w:val="ru-RU"/>
              </w:rPr>
              <w:t>RT.Warehouse</w:t>
            </w:r>
            <w:r w:rsidRPr="007020E4">
              <w:rPr>
                <w:lang w:val="ru-RU"/>
              </w:rPr>
              <w:t>.</w:t>
            </w:r>
          </w:p>
        </w:tc>
      </w:tr>
      <w:tr w:rsidR="0055738E" w:rsidRPr="007020E4" w14:paraId="0EB78CCB" w14:textId="77777777" w:rsidTr="0055738E">
        <w:tc>
          <w:tcPr>
            <w:tcW w:w="2483" w:type="dxa"/>
            <w:tcMar>
              <w:top w:w="57" w:type="dxa"/>
              <w:left w:w="85" w:type="dxa"/>
              <w:bottom w:w="57" w:type="dxa"/>
              <w:right w:w="85" w:type="dxa"/>
            </w:tcMar>
          </w:tcPr>
          <w:p w14:paraId="0AFAAD9B" w14:textId="77777777" w:rsidR="0055738E" w:rsidRPr="007020E4" w:rsidRDefault="0055738E" w:rsidP="0055738E">
            <w:pPr>
              <w:pStyle w:val="afffff6"/>
              <w:jc w:val="left"/>
            </w:pPr>
            <w:r w:rsidRPr="007020E4">
              <w:t>-O | --no-owner</w:t>
            </w:r>
          </w:p>
        </w:tc>
        <w:tc>
          <w:tcPr>
            <w:tcW w:w="6861" w:type="dxa"/>
            <w:tcMar>
              <w:top w:w="57" w:type="dxa"/>
              <w:left w:w="85" w:type="dxa"/>
              <w:bottom w:w="57" w:type="dxa"/>
              <w:right w:w="85" w:type="dxa"/>
            </w:tcMar>
          </w:tcPr>
          <w:p w14:paraId="4DE2BE9E" w14:textId="77777777" w:rsidR="0055738E" w:rsidRPr="007020E4" w:rsidRDefault="0055738E" w:rsidP="0055738E">
            <w:pPr>
              <w:pStyle w:val="aff8"/>
              <w:rPr>
                <w:lang w:val="ru-RU"/>
              </w:rPr>
            </w:pPr>
            <w:r>
              <w:rPr>
                <w:lang w:val="ru-RU"/>
              </w:rPr>
              <w:t>Не выводить</w:t>
            </w:r>
            <w:r w:rsidRPr="007020E4">
              <w:rPr>
                <w:lang w:val="ru-RU"/>
              </w:rPr>
              <w:t xml:space="preserve"> команды для установки владения объектами в соответствии с исходной базой данных. По умолчанию </w:t>
            </w:r>
            <w:r w:rsidRPr="003719DC">
              <w:rPr>
                <w:rStyle w:val="afffff7"/>
              </w:rPr>
              <w:t>pg</w:t>
            </w:r>
            <w:r w:rsidRPr="003719DC">
              <w:rPr>
                <w:rStyle w:val="afffff7"/>
                <w:lang w:val="ru-RU"/>
              </w:rPr>
              <w:t>_</w:t>
            </w:r>
            <w:r w:rsidRPr="003719DC">
              <w:rPr>
                <w:rStyle w:val="afffff7"/>
              </w:rPr>
              <w:t>dump</w:t>
            </w:r>
            <w:r>
              <w:rPr>
                <w:lang w:val="ru-RU"/>
              </w:rPr>
              <w:t xml:space="preserve"> выдаё</w:t>
            </w:r>
            <w:r w:rsidRPr="007020E4">
              <w:rPr>
                <w:lang w:val="ru-RU"/>
              </w:rPr>
              <w:t xml:space="preserve">т операторы </w:t>
            </w:r>
            <w:r w:rsidRPr="003719DC">
              <w:rPr>
                <w:rStyle w:val="afffff7"/>
              </w:rPr>
              <w:t>ALTER</w:t>
            </w:r>
            <w:r w:rsidRPr="002D7449">
              <w:rPr>
                <w:rStyle w:val="afffff7"/>
                <w:lang w:val="ru-RU"/>
              </w:rPr>
              <w:t xml:space="preserve"> </w:t>
            </w:r>
            <w:r w:rsidRPr="003719DC">
              <w:rPr>
                <w:rStyle w:val="afffff7"/>
              </w:rPr>
              <w:t>OWNER</w:t>
            </w:r>
            <w:r w:rsidRPr="007020E4">
              <w:rPr>
                <w:lang w:val="ru-RU"/>
              </w:rPr>
              <w:t xml:space="preserve"> или </w:t>
            </w:r>
            <w:r w:rsidRPr="003719DC">
              <w:rPr>
                <w:rStyle w:val="afffff7"/>
              </w:rPr>
              <w:t>SET</w:t>
            </w:r>
            <w:r w:rsidRPr="002D7449">
              <w:rPr>
                <w:rStyle w:val="afffff7"/>
                <w:lang w:val="ru-RU"/>
              </w:rPr>
              <w:t xml:space="preserve"> </w:t>
            </w:r>
            <w:r w:rsidRPr="003719DC">
              <w:rPr>
                <w:rStyle w:val="afffff7"/>
              </w:rPr>
              <w:t>SESSION</w:t>
            </w:r>
            <w:r w:rsidRPr="002D7449">
              <w:rPr>
                <w:rStyle w:val="afffff7"/>
                <w:lang w:val="ru-RU"/>
              </w:rPr>
              <w:t xml:space="preserve"> </w:t>
            </w:r>
            <w:r w:rsidRPr="003719DC">
              <w:rPr>
                <w:rStyle w:val="afffff7"/>
              </w:rPr>
              <w:t>AUTHORIZATION</w:t>
            </w:r>
            <w:r w:rsidRPr="007020E4">
              <w:rPr>
                <w:lang w:val="ru-RU"/>
              </w:rPr>
              <w:t>, чтобы установить владельца созданных объектов базы данных. Эти операторы заверша</w:t>
            </w:r>
            <w:r>
              <w:rPr>
                <w:lang w:val="ru-RU"/>
              </w:rPr>
              <w:t>тся ошибкой при запуске скрипта</w:t>
            </w:r>
            <w:r w:rsidRPr="007020E4">
              <w:rPr>
                <w:lang w:val="ru-RU"/>
              </w:rPr>
              <w:t>, если он не запущен суперпользователем (или тем же пользователем, которому пр</w:t>
            </w:r>
            <w:r>
              <w:rPr>
                <w:lang w:val="ru-RU"/>
              </w:rPr>
              <w:t>инадлежат все объекты в скрипте). Чтобы создать скрипт</w:t>
            </w:r>
            <w:r w:rsidRPr="007020E4">
              <w:rPr>
                <w:lang w:val="ru-RU"/>
              </w:rPr>
              <w:t xml:space="preserve">, который может быть восстановлен любым пользователем, но предоставит этому пользователю право владения всеми объектами, укажите </w:t>
            </w:r>
            <w:r w:rsidRPr="003719DC">
              <w:rPr>
                <w:rStyle w:val="afffff7"/>
                <w:lang w:val="ru-RU"/>
              </w:rPr>
              <w:t>-</w:t>
            </w:r>
            <w:r w:rsidRPr="003719DC">
              <w:rPr>
                <w:rStyle w:val="afffff7"/>
              </w:rPr>
              <w:t>O</w:t>
            </w:r>
            <w:r>
              <w:rPr>
                <w:lang w:val="ru-RU"/>
              </w:rPr>
              <w:t>. Этот параметр</w:t>
            </w:r>
            <w:r w:rsidRPr="007020E4">
              <w:rPr>
                <w:lang w:val="ru-RU"/>
              </w:rPr>
              <w:t xml:space="preserve"> имеет смысл только для обычного текстового формата. Для форматов</w:t>
            </w:r>
            <w:r>
              <w:rPr>
                <w:lang w:val="ru-RU"/>
              </w:rPr>
              <w:t xml:space="preserve"> архивов вы можете указать параметр</w:t>
            </w:r>
            <w:r w:rsidRPr="007020E4">
              <w:rPr>
                <w:lang w:val="ru-RU"/>
              </w:rPr>
              <w:t xml:space="preserve"> при вызове </w:t>
            </w:r>
            <w:r w:rsidRPr="003719DC">
              <w:rPr>
                <w:rStyle w:val="afffff7"/>
              </w:rPr>
              <w:t>pg</w:t>
            </w:r>
            <w:r w:rsidRPr="002D7449">
              <w:rPr>
                <w:rStyle w:val="afffff7"/>
                <w:lang w:val="ru-RU"/>
              </w:rPr>
              <w:t>_</w:t>
            </w:r>
            <w:r w:rsidRPr="003719DC">
              <w:rPr>
                <w:rStyle w:val="afffff7"/>
              </w:rPr>
              <w:t>restore</w:t>
            </w:r>
            <w:r w:rsidRPr="007020E4">
              <w:rPr>
                <w:lang w:val="ru-RU"/>
              </w:rPr>
              <w:t>.</w:t>
            </w:r>
          </w:p>
        </w:tc>
      </w:tr>
      <w:tr w:rsidR="0055738E" w:rsidRPr="007020E4" w14:paraId="58B5E246" w14:textId="77777777" w:rsidTr="0055738E">
        <w:tc>
          <w:tcPr>
            <w:tcW w:w="2483" w:type="dxa"/>
            <w:tcMar>
              <w:top w:w="57" w:type="dxa"/>
              <w:left w:w="85" w:type="dxa"/>
              <w:bottom w:w="57" w:type="dxa"/>
              <w:right w:w="85" w:type="dxa"/>
            </w:tcMar>
          </w:tcPr>
          <w:p w14:paraId="32A0EF9C" w14:textId="77777777" w:rsidR="0055738E" w:rsidRPr="007020E4" w:rsidRDefault="0055738E" w:rsidP="0055738E">
            <w:pPr>
              <w:pStyle w:val="afffff6"/>
              <w:jc w:val="left"/>
            </w:pPr>
            <w:r w:rsidRPr="007020E4">
              <w:t>-s | --schema-only</w:t>
            </w:r>
          </w:p>
        </w:tc>
        <w:tc>
          <w:tcPr>
            <w:tcW w:w="6861" w:type="dxa"/>
            <w:tcMar>
              <w:top w:w="57" w:type="dxa"/>
              <w:left w:w="85" w:type="dxa"/>
              <w:bottom w:w="57" w:type="dxa"/>
              <w:right w:w="85" w:type="dxa"/>
            </w:tcMar>
          </w:tcPr>
          <w:p w14:paraId="6314FF6C" w14:textId="77777777" w:rsidR="0055738E" w:rsidRPr="007020E4" w:rsidRDefault="0055738E" w:rsidP="0055738E">
            <w:pPr>
              <w:pStyle w:val="aff8"/>
              <w:rPr>
                <w:lang w:val="ru-RU"/>
              </w:rPr>
            </w:pPr>
            <w:r>
              <w:rPr>
                <w:lang w:val="ru-RU"/>
              </w:rPr>
              <w:t>Выгружает</w:t>
            </w:r>
            <w:r w:rsidRPr="007020E4">
              <w:rPr>
                <w:lang w:val="ru-RU"/>
              </w:rPr>
              <w:t xml:space="preserve"> только определения объекта (схему), но не данные.</w:t>
            </w:r>
          </w:p>
          <w:p w14:paraId="3797C493" w14:textId="77777777" w:rsidR="0055738E" w:rsidRPr="007020E4" w:rsidRDefault="0055738E" w:rsidP="0055738E">
            <w:pPr>
              <w:pStyle w:val="aff8"/>
              <w:rPr>
                <w:lang w:val="ru-RU"/>
              </w:rPr>
            </w:pPr>
            <w:r>
              <w:rPr>
                <w:lang w:val="ru-RU"/>
              </w:rPr>
              <w:lastRenderedPageBreak/>
              <w:t>Этот параметр противоположен</w:t>
            </w:r>
            <w:r w:rsidRPr="007020E4">
              <w:rPr>
                <w:lang w:val="ru-RU"/>
              </w:rPr>
              <w:t xml:space="preserve"> </w:t>
            </w:r>
            <w:r w:rsidRPr="002D7449">
              <w:rPr>
                <w:rStyle w:val="afffff7"/>
                <w:lang w:val="ru-RU"/>
              </w:rPr>
              <w:t>--</w:t>
            </w:r>
            <w:r w:rsidRPr="007D3766">
              <w:rPr>
                <w:rStyle w:val="afffff7"/>
              </w:rPr>
              <w:t>data</w:t>
            </w:r>
            <w:r w:rsidRPr="002D7449">
              <w:rPr>
                <w:rStyle w:val="afffff7"/>
                <w:lang w:val="ru-RU"/>
              </w:rPr>
              <w:t>-</w:t>
            </w:r>
            <w:r w:rsidRPr="007D3766">
              <w:rPr>
                <w:rStyle w:val="afffff7"/>
              </w:rPr>
              <w:t>only</w:t>
            </w:r>
            <w:r w:rsidRPr="007020E4">
              <w:rPr>
                <w:lang w:val="ru-RU"/>
              </w:rPr>
              <w:t>. Э</w:t>
            </w:r>
            <w:r>
              <w:rPr>
                <w:lang w:val="ru-RU"/>
              </w:rPr>
              <w:t xml:space="preserve">то похоже на указание </w:t>
            </w:r>
            <w:r w:rsidRPr="002D7449">
              <w:rPr>
                <w:rStyle w:val="afffff7"/>
                <w:lang w:val="ru-RU"/>
              </w:rPr>
              <w:t>--</w:t>
            </w:r>
            <w:r w:rsidRPr="007D3766">
              <w:rPr>
                <w:rStyle w:val="afffff7"/>
              </w:rPr>
              <w:t>section</w:t>
            </w:r>
            <w:r w:rsidRPr="002D7449">
              <w:rPr>
                <w:rStyle w:val="afffff7"/>
                <w:lang w:val="ru-RU"/>
              </w:rPr>
              <w:t>=</w:t>
            </w:r>
            <w:r w:rsidRPr="007D3766">
              <w:rPr>
                <w:rStyle w:val="afffff7"/>
              </w:rPr>
              <w:t>pre</w:t>
            </w:r>
            <w:r w:rsidRPr="002D7449">
              <w:rPr>
                <w:rStyle w:val="afffff7"/>
                <w:lang w:val="ru-RU"/>
              </w:rPr>
              <w:t>-</w:t>
            </w:r>
            <w:r w:rsidRPr="007D3766">
              <w:rPr>
                <w:rStyle w:val="afffff7"/>
              </w:rPr>
              <w:t>data</w:t>
            </w:r>
            <w:r w:rsidRPr="002D7449">
              <w:rPr>
                <w:rStyle w:val="afffff7"/>
                <w:lang w:val="ru-RU"/>
              </w:rPr>
              <w:t xml:space="preserve"> --</w:t>
            </w:r>
            <w:r w:rsidRPr="007D3766">
              <w:rPr>
                <w:rStyle w:val="afffff7"/>
              </w:rPr>
              <w:t>section</w:t>
            </w:r>
            <w:r w:rsidRPr="002D7449">
              <w:rPr>
                <w:rStyle w:val="afffff7"/>
                <w:lang w:val="ru-RU"/>
              </w:rPr>
              <w:t>=</w:t>
            </w:r>
            <w:r w:rsidRPr="007D3766">
              <w:rPr>
                <w:rStyle w:val="afffff7"/>
              </w:rPr>
              <w:t>post</w:t>
            </w:r>
            <w:r w:rsidRPr="002D7449">
              <w:rPr>
                <w:rStyle w:val="afffff7"/>
                <w:lang w:val="ru-RU"/>
              </w:rPr>
              <w:t>-</w:t>
            </w:r>
            <w:r w:rsidRPr="007D3766">
              <w:rPr>
                <w:rStyle w:val="afffff7"/>
              </w:rPr>
              <w:t>data</w:t>
            </w:r>
            <w:r w:rsidRPr="007020E4">
              <w:rPr>
                <w:lang w:val="ru-RU"/>
              </w:rPr>
              <w:t>, но по историческим причинам не идентично ему.</w:t>
            </w:r>
          </w:p>
          <w:p w14:paraId="545D1C49" w14:textId="77777777" w:rsidR="0055738E" w:rsidRPr="007020E4" w:rsidRDefault="0055738E" w:rsidP="0055738E">
            <w:pPr>
              <w:pStyle w:val="aff8"/>
              <w:rPr>
                <w:lang w:val="ru-RU"/>
              </w:rPr>
            </w:pPr>
            <w:r>
              <w:rPr>
                <w:lang w:val="ru-RU"/>
              </w:rPr>
              <w:t>(Не путайте его</w:t>
            </w:r>
            <w:r w:rsidRPr="007020E4">
              <w:rPr>
                <w:lang w:val="ru-RU"/>
              </w:rPr>
              <w:t xml:space="preserve"> с параметром </w:t>
            </w:r>
            <w:r w:rsidRPr="002D7449">
              <w:rPr>
                <w:rStyle w:val="afffff7"/>
                <w:lang w:val="ru-RU"/>
              </w:rPr>
              <w:t>--</w:t>
            </w:r>
            <w:r w:rsidRPr="007D3766">
              <w:rPr>
                <w:rStyle w:val="afffff7"/>
              </w:rPr>
              <w:t>schema</w:t>
            </w:r>
            <w:r w:rsidRPr="007020E4">
              <w:rPr>
                <w:lang w:val="ru-RU"/>
              </w:rPr>
              <w:t>, в котором слово «схема» используется в другом значении.)</w:t>
            </w:r>
          </w:p>
          <w:p w14:paraId="1312F10B" w14:textId="77777777" w:rsidR="0055738E" w:rsidRPr="007020E4" w:rsidRDefault="0055738E" w:rsidP="0055738E">
            <w:pPr>
              <w:pStyle w:val="aff8"/>
              <w:rPr>
                <w:lang w:val="ru-RU"/>
              </w:rPr>
            </w:pPr>
            <w:r w:rsidRPr="007020E4">
              <w:rPr>
                <w:lang w:val="ru-RU"/>
              </w:rPr>
              <w:t>Чтобы исключить данные таблицы только для подмножест</w:t>
            </w:r>
            <w:r>
              <w:rPr>
                <w:lang w:val="ru-RU"/>
              </w:rPr>
              <w:t xml:space="preserve">ва таблиц в базе данных, см. </w:t>
            </w:r>
            <w:r w:rsidRPr="002D7449">
              <w:rPr>
                <w:rStyle w:val="afffff7"/>
                <w:lang w:val="ru-RU"/>
              </w:rPr>
              <w:t>--</w:t>
            </w:r>
            <w:r w:rsidRPr="007D3766">
              <w:rPr>
                <w:rStyle w:val="afffff7"/>
              </w:rPr>
              <w:t>exclude</w:t>
            </w:r>
            <w:r w:rsidRPr="002D7449">
              <w:rPr>
                <w:rStyle w:val="afffff7"/>
                <w:lang w:val="ru-RU"/>
              </w:rPr>
              <w:t>-</w:t>
            </w:r>
            <w:r w:rsidRPr="007D3766">
              <w:rPr>
                <w:rStyle w:val="afffff7"/>
              </w:rPr>
              <w:t>table</w:t>
            </w:r>
            <w:r w:rsidRPr="002D7449">
              <w:rPr>
                <w:rStyle w:val="afffff7"/>
                <w:lang w:val="ru-RU"/>
              </w:rPr>
              <w:t>-</w:t>
            </w:r>
            <w:r w:rsidRPr="007D3766">
              <w:rPr>
                <w:rStyle w:val="afffff7"/>
              </w:rPr>
              <w:t>data</w:t>
            </w:r>
            <w:r w:rsidRPr="007020E4">
              <w:rPr>
                <w:lang w:val="ru-RU"/>
              </w:rPr>
              <w:t>.</w:t>
            </w:r>
          </w:p>
        </w:tc>
      </w:tr>
      <w:tr w:rsidR="0055738E" w:rsidRPr="007020E4" w14:paraId="2D0109D2" w14:textId="77777777" w:rsidTr="0055738E">
        <w:tc>
          <w:tcPr>
            <w:tcW w:w="2483" w:type="dxa"/>
            <w:tcMar>
              <w:top w:w="57" w:type="dxa"/>
              <w:left w:w="85" w:type="dxa"/>
              <w:bottom w:w="57" w:type="dxa"/>
              <w:right w:w="85" w:type="dxa"/>
            </w:tcMar>
          </w:tcPr>
          <w:p w14:paraId="54B688DF" w14:textId="77777777" w:rsidR="0055738E" w:rsidRPr="007020E4" w:rsidRDefault="0055738E" w:rsidP="0055738E">
            <w:pPr>
              <w:pStyle w:val="afffff6"/>
              <w:jc w:val="left"/>
            </w:pPr>
            <w:r w:rsidRPr="007020E4">
              <w:lastRenderedPageBreak/>
              <w:t xml:space="preserve">-S </w:t>
            </w:r>
            <w:r w:rsidRPr="007D3766">
              <w:rPr>
                <w:i/>
              </w:rPr>
              <w:t>username</w:t>
            </w:r>
            <w:r w:rsidRPr="007020E4">
              <w:t xml:space="preserve"> | --superuser=</w:t>
            </w:r>
            <w:r w:rsidRPr="007D3766">
              <w:rPr>
                <w:i/>
              </w:rPr>
              <w:t>username</w:t>
            </w:r>
          </w:p>
        </w:tc>
        <w:tc>
          <w:tcPr>
            <w:tcW w:w="6861" w:type="dxa"/>
            <w:tcMar>
              <w:top w:w="57" w:type="dxa"/>
              <w:left w:w="85" w:type="dxa"/>
              <w:bottom w:w="57" w:type="dxa"/>
              <w:right w:w="85" w:type="dxa"/>
            </w:tcMar>
          </w:tcPr>
          <w:p w14:paraId="79ADACFF" w14:textId="77777777" w:rsidR="0055738E" w:rsidRPr="007020E4" w:rsidRDefault="0055738E" w:rsidP="0055738E">
            <w:pPr>
              <w:pStyle w:val="aff8"/>
              <w:rPr>
                <w:lang w:val="ru-RU"/>
              </w:rPr>
            </w:pPr>
            <w:r>
              <w:rPr>
                <w:lang w:val="ru-RU"/>
              </w:rPr>
              <w:t>Указывает</w:t>
            </w:r>
            <w:r w:rsidRPr="007020E4">
              <w:rPr>
                <w:lang w:val="ru-RU"/>
              </w:rPr>
              <w:t xml:space="preserve"> имя пользователя суперпользователя, которое будет использоваться при отключении триггеров. Это актуально, только если используется </w:t>
            </w:r>
            <w:r w:rsidRPr="002D7449">
              <w:rPr>
                <w:rStyle w:val="afffff7"/>
                <w:lang w:val="ru-RU"/>
              </w:rPr>
              <w:t>--</w:t>
            </w:r>
            <w:r w:rsidRPr="007D3766">
              <w:rPr>
                <w:rStyle w:val="afffff7"/>
              </w:rPr>
              <w:t>disable</w:t>
            </w:r>
            <w:r w:rsidRPr="002D7449">
              <w:rPr>
                <w:rStyle w:val="afffff7"/>
                <w:lang w:val="ru-RU"/>
              </w:rPr>
              <w:t>-</w:t>
            </w:r>
            <w:r w:rsidRPr="007D3766">
              <w:rPr>
                <w:rStyle w:val="afffff7"/>
              </w:rPr>
              <w:t>triggers</w:t>
            </w:r>
            <w:r w:rsidRPr="007020E4">
              <w:rPr>
                <w:lang w:val="ru-RU"/>
              </w:rPr>
              <w:t>. Лучше оставить это без внимания и вместо этого запустить полученный скрипт от имени суперпользователя.</w:t>
            </w:r>
          </w:p>
          <w:p w14:paraId="16D2B89D" w14:textId="19CCC947" w:rsidR="0055738E" w:rsidRPr="007020E4" w:rsidRDefault="0055738E" w:rsidP="0055738E">
            <w:pPr>
              <w:pStyle w:val="aff8"/>
              <w:rPr>
                <w:lang w:val="ru-RU"/>
              </w:rPr>
            </w:pPr>
            <w:r w:rsidRPr="007020E4">
              <w:rPr>
                <w:b/>
                <w:lang w:val="ru-RU"/>
              </w:rPr>
              <w:t>Примечание</w:t>
            </w:r>
            <w:r w:rsidRPr="007020E4">
              <w:rPr>
                <w:lang w:val="ru-RU"/>
              </w:rPr>
              <w:t xml:space="preserve">. </w:t>
            </w:r>
            <w:r w:rsidR="002C3408">
              <w:rPr>
                <w:lang w:val="ru-RU"/>
              </w:rPr>
              <w:t>RT.Warehouse</w:t>
            </w:r>
            <w:r w:rsidRPr="007D3766">
              <w:rPr>
                <w:lang w:val="ru-RU"/>
              </w:rPr>
              <w:t xml:space="preserve"> </w:t>
            </w:r>
            <w:r w:rsidRPr="007020E4">
              <w:rPr>
                <w:lang w:val="ru-RU"/>
              </w:rPr>
              <w:t>не поддерживает пользовательские триггеры.</w:t>
            </w:r>
          </w:p>
        </w:tc>
      </w:tr>
      <w:tr w:rsidR="0055738E" w:rsidRPr="007020E4" w14:paraId="2CA314FE" w14:textId="77777777" w:rsidTr="0055738E">
        <w:tc>
          <w:tcPr>
            <w:tcW w:w="2483" w:type="dxa"/>
            <w:tcMar>
              <w:top w:w="57" w:type="dxa"/>
              <w:left w:w="85" w:type="dxa"/>
              <w:bottom w:w="57" w:type="dxa"/>
              <w:right w:w="85" w:type="dxa"/>
            </w:tcMar>
          </w:tcPr>
          <w:p w14:paraId="1BE28C44" w14:textId="77777777" w:rsidR="0055738E" w:rsidRPr="007020E4" w:rsidRDefault="0055738E" w:rsidP="0055738E">
            <w:pPr>
              <w:pStyle w:val="afffff6"/>
              <w:jc w:val="left"/>
            </w:pPr>
            <w:r w:rsidRPr="007020E4">
              <w:t xml:space="preserve">-t </w:t>
            </w:r>
            <w:r w:rsidRPr="007D3766">
              <w:rPr>
                <w:i/>
              </w:rPr>
              <w:t>table</w:t>
            </w:r>
            <w:r w:rsidRPr="007020E4">
              <w:t xml:space="preserve"> | --table=</w:t>
            </w:r>
            <w:r w:rsidRPr="007D3766">
              <w:rPr>
                <w:i/>
              </w:rPr>
              <w:t>table</w:t>
            </w:r>
          </w:p>
        </w:tc>
        <w:tc>
          <w:tcPr>
            <w:tcW w:w="6861" w:type="dxa"/>
            <w:tcMar>
              <w:top w:w="57" w:type="dxa"/>
              <w:left w:w="85" w:type="dxa"/>
              <w:bottom w:w="57" w:type="dxa"/>
              <w:right w:w="85" w:type="dxa"/>
            </w:tcMar>
          </w:tcPr>
          <w:p w14:paraId="5D2BD169" w14:textId="77777777" w:rsidR="0055738E" w:rsidRPr="007020E4" w:rsidRDefault="0055738E" w:rsidP="0055738E">
            <w:pPr>
              <w:pStyle w:val="aff8"/>
              <w:rPr>
                <w:lang w:val="ru-RU"/>
              </w:rPr>
            </w:pPr>
            <w:r>
              <w:rPr>
                <w:lang w:val="ru-RU"/>
              </w:rPr>
              <w:t>Выгружает</w:t>
            </w:r>
            <w:r w:rsidRPr="007020E4">
              <w:rPr>
                <w:lang w:val="ru-RU"/>
              </w:rPr>
              <w:t xml:space="preserve"> только таблицы (или представления, или последовательности, или сторонние таблицы), соответствующие шаблону таблицы. Укажите таблицу в формате </w:t>
            </w:r>
            <w:proofErr w:type="gramStart"/>
            <w:r w:rsidRPr="007D3766">
              <w:rPr>
                <w:rStyle w:val="afffff7"/>
              </w:rPr>
              <w:t>schema</w:t>
            </w:r>
            <w:r w:rsidRPr="002D7449">
              <w:rPr>
                <w:rStyle w:val="afffff7"/>
                <w:lang w:val="ru-RU"/>
              </w:rPr>
              <w:t>.</w:t>
            </w:r>
            <w:r w:rsidRPr="007D3766">
              <w:rPr>
                <w:rStyle w:val="afffff7"/>
              </w:rPr>
              <w:t>table</w:t>
            </w:r>
            <w:proofErr w:type="gramEnd"/>
            <w:r w:rsidRPr="007020E4">
              <w:rPr>
                <w:lang w:val="ru-RU"/>
              </w:rPr>
              <w:t>.</w:t>
            </w:r>
          </w:p>
          <w:p w14:paraId="750D98A3" w14:textId="77777777" w:rsidR="0055738E" w:rsidRPr="007020E4" w:rsidRDefault="0055738E" w:rsidP="0055738E">
            <w:pPr>
              <w:pStyle w:val="aff8"/>
              <w:rPr>
                <w:lang w:val="ru-RU"/>
              </w:rPr>
            </w:pPr>
            <w:r w:rsidRPr="007020E4">
              <w:rPr>
                <w:lang w:val="ru-RU"/>
              </w:rPr>
              <w:t xml:space="preserve">Можно выбрать несколько таблиц, написав несколько ключей </w:t>
            </w:r>
            <w:r w:rsidRPr="00B808EE">
              <w:rPr>
                <w:rStyle w:val="afffff7"/>
                <w:lang w:val="ru-RU"/>
              </w:rPr>
              <w:noBreakHyphen/>
            </w:r>
            <w:r w:rsidRPr="00B808EE">
              <w:rPr>
                <w:rStyle w:val="afffff7"/>
              </w:rPr>
              <w:t>t</w:t>
            </w:r>
            <w:r w:rsidRPr="007020E4">
              <w:rPr>
                <w:lang w:val="ru-RU"/>
              </w:rPr>
              <w:t xml:space="preserve">. Кроме того, параметр </w:t>
            </w:r>
            <w:r w:rsidRPr="00B808EE">
              <w:rPr>
                <w:rStyle w:val="afffff7"/>
                <w:i/>
              </w:rPr>
              <w:t>table</w:t>
            </w:r>
            <w:r w:rsidRPr="007020E4">
              <w:rPr>
                <w:lang w:val="ru-RU"/>
              </w:rPr>
              <w:t xml:space="preserve"> интерпретируется как шаблон в соответствии с теми же правилами, кото</w:t>
            </w:r>
            <w:r>
              <w:rPr>
                <w:lang w:val="ru-RU"/>
              </w:rPr>
              <w:t xml:space="preserve">рые используются командами </w:t>
            </w:r>
            <w:r w:rsidRPr="00B808EE">
              <w:rPr>
                <w:rStyle w:val="afffff7"/>
              </w:rPr>
              <w:t>psql</w:t>
            </w:r>
            <w:r w:rsidRPr="00B808EE">
              <w:rPr>
                <w:rStyle w:val="afffff7"/>
                <w:lang w:val="ru-RU"/>
              </w:rPr>
              <w:t>\</w:t>
            </w:r>
            <w:r w:rsidRPr="00B808EE">
              <w:rPr>
                <w:rStyle w:val="afffff7"/>
              </w:rPr>
              <w:t>d</w:t>
            </w:r>
            <w:r w:rsidRPr="007020E4">
              <w:rPr>
                <w:lang w:val="ru-RU"/>
              </w:rPr>
              <w:t xml:space="preserve">, поэтому несколько таблиц также можно выбрать, записав в шаблон </w:t>
            </w:r>
            <w:r>
              <w:rPr>
                <w:lang w:val="ru-RU"/>
              </w:rPr>
              <w:t xml:space="preserve">подстановочные </w:t>
            </w:r>
            <w:r w:rsidRPr="007020E4">
              <w:rPr>
                <w:lang w:val="ru-RU"/>
              </w:rPr>
              <w:t xml:space="preserve">символы. При использовании подстановочных </w:t>
            </w:r>
            <w:r>
              <w:rPr>
                <w:lang w:val="ru-RU"/>
              </w:rPr>
              <w:t>символов</w:t>
            </w:r>
            <w:r w:rsidRPr="007020E4">
              <w:rPr>
                <w:lang w:val="ru-RU"/>
              </w:rPr>
              <w:t xml:space="preserve"> будьте осторожны при необходимости заключать образец в кавычки, чтобы оболочка не расширяла подстановочные знаки. Ключи </w:t>
            </w:r>
            <w:r w:rsidRPr="002D7449">
              <w:rPr>
                <w:rStyle w:val="afffff7"/>
                <w:lang w:val="ru-RU"/>
              </w:rPr>
              <w:t>-</w:t>
            </w:r>
            <w:r w:rsidRPr="00B808EE">
              <w:rPr>
                <w:rStyle w:val="afffff7"/>
              </w:rPr>
              <w:t>n</w:t>
            </w:r>
            <w:r w:rsidRPr="007020E4">
              <w:rPr>
                <w:lang w:val="ru-RU"/>
              </w:rPr>
              <w:t xml:space="preserve"> и </w:t>
            </w:r>
            <w:r w:rsidRPr="002D7449">
              <w:rPr>
                <w:rStyle w:val="afffff7"/>
                <w:lang w:val="ru-RU"/>
              </w:rPr>
              <w:t>-</w:t>
            </w:r>
            <w:r w:rsidRPr="00B808EE">
              <w:rPr>
                <w:rStyle w:val="afffff7"/>
              </w:rPr>
              <w:t>N</w:t>
            </w:r>
            <w:r w:rsidRPr="007020E4">
              <w:rPr>
                <w:lang w:val="ru-RU"/>
              </w:rPr>
              <w:t xml:space="preserve"> не действуют, когда используется </w:t>
            </w:r>
            <w:r w:rsidRPr="002D7449">
              <w:rPr>
                <w:rStyle w:val="afffff7"/>
                <w:lang w:val="ru-RU"/>
              </w:rPr>
              <w:t>-</w:t>
            </w:r>
            <w:r w:rsidRPr="00B808EE">
              <w:rPr>
                <w:rStyle w:val="afffff7"/>
              </w:rPr>
              <w:t>t</w:t>
            </w:r>
            <w:r w:rsidRPr="007020E4">
              <w:rPr>
                <w:lang w:val="ru-RU"/>
              </w:rPr>
              <w:t xml:space="preserve">, потому что таблицы, выбранные </w:t>
            </w:r>
            <w:r w:rsidRPr="002D7449">
              <w:rPr>
                <w:rStyle w:val="afffff7"/>
                <w:lang w:val="ru-RU"/>
              </w:rPr>
              <w:t>-</w:t>
            </w:r>
            <w:r w:rsidRPr="00B808EE">
              <w:rPr>
                <w:rStyle w:val="afffff7"/>
              </w:rPr>
              <w:t>t</w:t>
            </w:r>
            <w:r w:rsidRPr="007020E4">
              <w:rPr>
                <w:lang w:val="ru-RU"/>
              </w:rPr>
              <w:t>, будут сброшены независимо от этих переключателей, а объекты, не являющиеся таблицами, не будут сброшены.</w:t>
            </w:r>
          </w:p>
          <w:p w14:paraId="25A589D8" w14:textId="77777777" w:rsidR="0055738E" w:rsidRPr="007020E4" w:rsidRDefault="0055738E" w:rsidP="0055738E">
            <w:pPr>
              <w:pStyle w:val="aff8"/>
              <w:rPr>
                <w:lang w:val="ru-RU"/>
              </w:rPr>
            </w:pPr>
            <w:r w:rsidRPr="007020E4">
              <w:rPr>
                <w:b/>
                <w:lang w:val="ru-RU"/>
              </w:rPr>
              <w:t>Примечание</w:t>
            </w:r>
            <w:r>
              <w:rPr>
                <w:lang w:val="ru-RU"/>
              </w:rPr>
              <w:t>. Если указан</w:t>
            </w:r>
            <w:r w:rsidRPr="007020E4">
              <w:rPr>
                <w:lang w:val="ru-RU"/>
              </w:rPr>
              <w:t xml:space="preserve"> </w:t>
            </w:r>
            <w:r w:rsidRPr="002D7449">
              <w:rPr>
                <w:rStyle w:val="afffff7"/>
                <w:lang w:val="ru-RU"/>
              </w:rPr>
              <w:t>-</w:t>
            </w:r>
            <w:r w:rsidRPr="00B808EE">
              <w:rPr>
                <w:rStyle w:val="afffff7"/>
              </w:rPr>
              <w:t>t</w:t>
            </w:r>
            <w:r w:rsidRPr="007020E4">
              <w:rPr>
                <w:lang w:val="ru-RU"/>
              </w:rPr>
              <w:t xml:space="preserve">, </w:t>
            </w:r>
            <w:r w:rsidRPr="00B808EE">
              <w:rPr>
                <w:rStyle w:val="afffff7"/>
              </w:rPr>
              <w:t>pg</w:t>
            </w:r>
            <w:r w:rsidRPr="002D7449">
              <w:rPr>
                <w:rStyle w:val="afffff7"/>
                <w:lang w:val="ru-RU"/>
              </w:rPr>
              <w:t>_</w:t>
            </w:r>
            <w:r w:rsidRPr="00B808EE">
              <w:rPr>
                <w:rStyle w:val="afffff7"/>
              </w:rPr>
              <w:t>dump</w:t>
            </w:r>
            <w:r w:rsidRPr="007020E4">
              <w:rPr>
                <w:lang w:val="ru-RU"/>
              </w:rPr>
              <w:t xml:space="preserve"> не пытается сбросить дамп любых других объектов базы данных, от которых может зависеть выбранная таблица (таблицы). Следовательно, нет гарантии, что результаты дампа конкретной таблицы могут быть успешно восстановлены сами по себе в чистую базу данных.</w:t>
            </w:r>
          </w:p>
          <w:p w14:paraId="5AA5FB35" w14:textId="77777777" w:rsidR="0055738E" w:rsidRPr="007020E4" w:rsidRDefault="0055738E" w:rsidP="0055738E">
            <w:pPr>
              <w:pStyle w:val="aff8"/>
              <w:rPr>
                <w:lang w:val="ru-RU"/>
              </w:rPr>
            </w:pPr>
            <w:r w:rsidRPr="007020E4">
              <w:rPr>
                <w:lang w:val="ru-RU"/>
              </w:rPr>
              <w:t xml:space="preserve">Кроме того, </w:t>
            </w:r>
            <w:r w:rsidRPr="002D7449">
              <w:rPr>
                <w:rStyle w:val="afffff7"/>
                <w:lang w:val="ru-RU"/>
              </w:rPr>
              <w:t>-</w:t>
            </w:r>
            <w:r w:rsidRPr="00B808EE">
              <w:rPr>
                <w:rStyle w:val="afffff7"/>
              </w:rPr>
              <w:t>t</w:t>
            </w:r>
            <w:r w:rsidRPr="007020E4">
              <w:rPr>
                <w:lang w:val="ru-RU"/>
              </w:rPr>
              <w:t xml:space="preserve"> нельзя использовать для указания раздела дочерней таблицы. Чтобы создать дамп </w:t>
            </w:r>
            <w:r>
              <w:rPr>
                <w:lang w:val="ru-RU"/>
              </w:rPr>
              <w:t>партиционированной</w:t>
            </w:r>
            <w:r w:rsidRPr="007020E4">
              <w:rPr>
                <w:lang w:val="ru-RU"/>
              </w:rPr>
              <w:t xml:space="preserve"> таблицы, вы должны указать имя родительской таблицы.</w:t>
            </w:r>
          </w:p>
        </w:tc>
      </w:tr>
      <w:tr w:rsidR="0055738E" w:rsidRPr="00013362" w14:paraId="6A8B56DC" w14:textId="77777777" w:rsidTr="0055738E">
        <w:tc>
          <w:tcPr>
            <w:tcW w:w="2483" w:type="dxa"/>
            <w:tcMar>
              <w:top w:w="57" w:type="dxa"/>
              <w:left w:w="85" w:type="dxa"/>
              <w:bottom w:w="57" w:type="dxa"/>
              <w:right w:w="85" w:type="dxa"/>
            </w:tcMar>
          </w:tcPr>
          <w:p w14:paraId="07692DF7" w14:textId="77777777" w:rsidR="0055738E" w:rsidRPr="002D7449" w:rsidRDefault="0055738E" w:rsidP="0055738E">
            <w:pPr>
              <w:pStyle w:val="afffff6"/>
              <w:jc w:val="left"/>
              <w:rPr>
                <w:lang w:val="en-US"/>
              </w:rPr>
            </w:pPr>
            <w:r w:rsidRPr="002D7449">
              <w:rPr>
                <w:lang w:val="en-US"/>
              </w:rPr>
              <w:t xml:space="preserve">-T </w:t>
            </w:r>
            <w:r w:rsidRPr="002D7449">
              <w:rPr>
                <w:i/>
                <w:lang w:val="en-US"/>
              </w:rPr>
              <w:t>table</w:t>
            </w:r>
            <w:r w:rsidRPr="002D7449">
              <w:rPr>
                <w:lang w:val="en-US"/>
              </w:rPr>
              <w:t xml:space="preserve"> | --exclude-table=</w:t>
            </w:r>
            <w:r w:rsidRPr="002D7449">
              <w:rPr>
                <w:i/>
                <w:lang w:val="en-US"/>
              </w:rPr>
              <w:t>table</w:t>
            </w:r>
          </w:p>
        </w:tc>
        <w:tc>
          <w:tcPr>
            <w:tcW w:w="6861" w:type="dxa"/>
            <w:tcMar>
              <w:top w:w="57" w:type="dxa"/>
              <w:left w:w="85" w:type="dxa"/>
              <w:bottom w:w="57" w:type="dxa"/>
              <w:right w:w="85" w:type="dxa"/>
            </w:tcMar>
          </w:tcPr>
          <w:p w14:paraId="69152077" w14:textId="77777777" w:rsidR="0055738E" w:rsidRPr="00013362" w:rsidRDefault="0055738E" w:rsidP="0055738E">
            <w:pPr>
              <w:pStyle w:val="aff8"/>
              <w:rPr>
                <w:lang w:val="ru-RU"/>
              </w:rPr>
            </w:pPr>
            <w:r>
              <w:rPr>
                <w:lang w:val="ru-RU"/>
              </w:rPr>
              <w:t>Не выгружает</w:t>
            </w:r>
            <w:r w:rsidRPr="00013362">
              <w:rPr>
                <w:lang w:val="ru-RU"/>
              </w:rPr>
              <w:t xml:space="preserve"> таблицы, соответствующие шаблону таблицы. Шаблон интерпретируется по тем же правилам, что и для </w:t>
            </w:r>
            <w:r w:rsidRPr="002D7449">
              <w:rPr>
                <w:rStyle w:val="afffff7"/>
                <w:lang w:val="ru-RU"/>
              </w:rPr>
              <w:t>-</w:t>
            </w:r>
            <w:r w:rsidRPr="00B808EE">
              <w:rPr>
                <w:rStyle w:val="afffff7"/>
              </w:rPr>
              <w:t>t</w:t>
            </w:r>
            <w:r w:rsidRPr="00013362">
              <w:rPr>
                <w:lang w:val="ru-RU"/>
              </w:rPr>
              <w:t xml:space="preserve">. </w:t>
            </w:r>
            <w:r w:rsidRPr="002D7449">
              <w:rPr>
                <w:rStyle w:val="afffff7"/>
                <w:lang w:val="ru-RU"/>
              </w:rPr>
              <w:t>-</w:t>
            </w:r>
            <w:r w:rsidRPr="00B808EE">
              <w:rPr>
                <w:rStyle w:val="afffff7"/>
              </w:rPr>
              <w:t>T</w:t>
            </w:r>
            <w:r w:rsidRPr="00013362">
              <w:rPr>
                <w:lang w:val="ru-RU"/>
              </w:rPr>
              <w:t xml:space="preserve"> можно указывать более одного раза, чтобы исключить таблицы, соответствующие любому из нескольких шаблонов. Когда заданы оба параметра </w:t>
            </w:r>
            <w:r w:rsidRPr="002D7449">
              <w:rPr>
                <w:rStyle w:val="afffff7"/>
                <w:lang w:val="ru-RU"/>
              </w:rPr>
              <w:t>-</w:t>
            </w:r>
            <w:r w:rsidRPr="00B808EE">
              <w:rPr>
                <w:rStyle w:val="afffff7"/>
              </w:rPr>
              <w:t>t</w:t>
            </w:r>
            <w:r w:rsidRPr="00013362">
              <w:rPr>
                <w:lang w:val="ru-RU"/>
              </w:rPr>
              <w:t xml:space="preserve"> и </w:t>
            </w:r>
            <w:r w:rsidRPr="002D7449">
              <w:rPr>
                <w:rStyle w:val="afffff7"/>
                <w:lang w:val="ru-RU"/>
              </w:rPr>
              <w:t>-</w:t>
            </w:r>
            <w:r w:rsidRPr="00B808EE">
              <w:rPr>
                <w:rStyle w:val="afffff7"/>
              </w:rPr>
              <w:t>T</w:t>
            </w:r>
            <w:r w:rsidRPr="00013362">
              <w:rPr>
                <w:lang w:val="ru-RU"/>
              </w:rPr>
              <w:t xml:space="preserve">, происходит сброс только тех таблиц, которые соответствуют хотя бы одному переключателю </w:t>
            </w:r>
            <w:r w:rsidRPr="002D7449">
              <w:rPr>
                <w:rStyle w:val="afffff7"/>
                <w:lang w:val="ru-RU"/>
              </w:rPr>
              <w:t>-</w:t>
            </w:r>
            <w:r w:rsidRPr="00B808EE">
              <w:rPr>
                <w:rStyle w:val="afffff7"/>
              </w:rPr>
              <w:t>t</w:t>
            </w:r>
            <w:r w:rsidRPr="00013362">
              <w:rPr>
                <w:lang w:val="ru-RU"/>
              </w:rPr>
              <w:t xml:space="preserve">, но не соответствуют параметрам </w:t>
            </w:r>
            <w:r w:rsidRPr="002D7449">
              <w:rPr>
                <w:rStyle w:val="afffff7"/>
                <w:lang w:val="ru-RU"/>
              </w:rPr>
              <w:t>-</w:t>
            </w:r>
            <w:r w:rsidRPr="00B808EE">
              <w:rPr>
                <w:rStyle w:val="afffff7"/>
              </w:rPr>
              <w:t>T</w:t>
            </w:r>
            <w:r w:rsidRPr="00013362">
              <w:rPr>
                <w:lang w:val="ru-RU"/>
              </w:rPr>
              <w:t xml:space="preserve">. Если </w:t>
            </w:r>
            <w:r w:rsidRPr="002D7449">
              <w:rPr>
                <w:rStyle w:val="afffff7"/>
                <w:lang w:val="ru-RU"/>
              </w:rPr>
              <w:t>-</w:t>
            </w:r>
            <w:r w:rsidRPr="00B808EE">
              <w:rPr>
                <w:rStyle w:val="afffff7"/>
              </w:rPr>
              <w:t>T</w:t>
            </w:r>
            <w:r w:rsidRPr="00013362">
              <w:rPr>
                <w:lang w:val="ru-RU"/>
              </w:rPr>
              <w:t xml:space="preserve"> отображается без </w:t>
            </w:r>
            <w:r w:rsidRPr="002D7449">
              <w:rPr>
                <w:rStyle w:val="afffff7"/>
                <w:lang w:val="ru-RU"/>
              </w:rPr>
              <w:t>-</w:t>
            </w:r>
            <w:r w:rsidRPr="00B808EE">
              <w:rPr>
                <w:rStyle w:val="afffff7"/>
              </w:rPr>
              <w:t>t</w:t>
            </w:r>
            <w:r w:rsidRPr="00013362">
              <w:rPr>
                <w:lang w:val="ru-RU"/>
              </w:rPr>
              <w:t xml:space="preserve">, то таблицы, соответствующие </w:t>
            </w:r>
            <w:r w:rsidRPr="002D7449">
              <w:rPr>
                <w:rStyle w:val="afffff7"/>
                <w:lang w:val="ru-RU"/>
              </w:rPr>
              <w:t>-</w:t>
            </w:r>
            <w:r w:rsidRPr="00B808EE">
              <w:rPr>
                <w:rStyle w:val="afffff7"/>
              </w:rPr>
              <w:t>T</w:t>
            </w:r>
            <w:r w:rsidRPr="00013362">
              <w:rPr>
                <w:lang w:val="ru-RU"/>
              </w:rPr>
              <w:t>, исключаются из обычного дампа.</w:t>
            </w:r>
          </w:p>
        </w:tc>
      </w:tr>
      <w:tr w:rsidR="0055738E" w:rsidRPr="00013362" w14:paraId="1B826C1E" w14:textId="77777777" w:rsidTr="0055738E">
        <w:tc>
          <w:tcPr>
            <w:tcW w:w="2483" w:type="dxa"/>
            <w:tcMar>
              <w:top w:w="57" w:type="dxa"/>
              <w:left w:w="85" w:type="dxa"/>
              <w:bottom w:w="57" w:type="dxa"/>
              <w:right w:w="85" w:type="dxa"/>
            </w:tcMar>
          </w:tcPr>
          <w:p w14:paraId="7E9029C2" w14:textId="77777777" w:rsidR="0055738E" w:rsidRPr="00013362" w:rsidRDefault="0055738E" w:rsidP="0055738E">
            <w:pPr>
              <w:pStyle w:val="afffff6"/>
              <w:jc w:val="left"/>
            </w:pPr>
            <w:r w:rsidRPr="00013362">
              <w:lastRenderedPageBreak/>
              <w:t>-v | --verbose</w:t>
            </w:r>
          </w:p>
        </w:tc>
        <w:tc>
          <w:tcPr>
            <w:tcW w:w="6861" w:type="dxa"/>
            <w:tcMar>
              <w:top w:w="57" w:type="dxa"/>
              <w:left w:w="85" w:type="dxa"/>
              <w:bottom w:w="57" w:type="dxa"/>
              <w:right w:w="85" w:type="dxa"/>
            </w:tcMar>
          </w:tcPr>
          <w:p w14:paraId="7B9EF0A2" w14:textId="77777777" w:rsidR="0055738E" w:rsidRPr="00013362" w:rsidRDefault="0055738E" w:rsidP="0055738E">
            <w:pPr>
              <w:pStyle w:val="aff8"/>
              <w:rPr>
                <w:lang w:val="ru-RU"/>
              </w:rPr>
            </w:pPr>
            <w:r>
              <w:rPr>
                <w:lang w:val="ru-RU"/>
              </w:rPr>
              <w:t>Задаё</w:t>
            </w:r>
            <w:r w:rsidRPr="00013362">
              <w:rPr>
                <w:lang w:val="ru-RU"/>
              </w:rPr>
              <w:t>т подр</w:t>
            </w:r>
            <w:r>
              <w:rPr>
                <w:lang w:val="ru-RU"/>
              </w:rPr>
              <w:t>обный режим.</w:t>
            </w:r>
            <w:r w:rsidRPr="00013362">
              <w:rPr>
                <w:lang w:val="ru-RU"/>
              </w:rPr>
              <w:t xml:space="preserve"> </w:t>
            </w:r>
            <w:r w:rsidRPr="00B808EE">
              <w:rPr>
                <w:rStyle w:val="afffff7"/>
              </w:rPr>
              <w:t>pg</w:t>
            </w:r>
            <w:r w:rsidRPr="002D7449">
              <w:rPr>
                <w:rStyle w:val="afffff7"/>
                <w:lang w:val="ru-RU"/>
              </w:rPr>
              <w:t>_</w:t>
            </w:r>
            <w:r w:rsidRPr="00B808EE">
              <w:rPr>
                <w:rStyle w:val="afffff7"/>
              </w:rPr>
              <w:t>dump</w:t>
            </w:r>
            <w:r w:rsidRPr="00013362">
              <w:rPr>
                <w:lang w:val="ru-RU"/>
              </w:rPr>
              <w:t xml:space="preserve"> </w:t>
            </w:r>
            <w:r>
              <w:rPr>
                <w:lang w:val="ru-RU"/>
              </w:rPr>
              <w:t xml:space="preserve">будет </w:t>
            </w:r>
            <w:r w:rsidRPr="00013362">
              <w:rPr>
                <w:lang w:val="ru-RU"/>
              </w:rPr>
              <w:t>выводить подробные коммента</w:t>
            </w:r>
            <w:r>
              <w:rPr>
                <w:lang w:val="ru-RU"/>
              </w:rPr>
              <w:t>рии к объекту и время запуска/</w:t>
            </w:r>
            <w:r w:rsidRPr="00013362">
              <w:rPr>
                <w:lang w:val="ru-RU"/>
              </w:rPr>
              <w:t>остановки в файл дампа, а также сообщения о ходе выполнения до стандартной ошибки.</w:t>
            </w:r>
          </w:p>
        </w:tc>
      </w:tr>
      <w:tr w:rsidR="0055738E" w:rsidRPr="00013362" w14:paraId="22072B2A" w14:textId="77777777" w:rsidTr="0055738E">
        <w:tc>
          <w:tcPr>
            <w:tcW w:w="2483" w:type="dxa"/>
            <w:tcMar>
              <w:top w:w="57" w:type="dxa"/>
              <w:left w:w="85" w:type="dxa"/>
              <w:bottom w:w="57" w:type="dxa"/>
              <w:right w:w="85" w:type="dxa"/>
            </w:tcMar>
          </w:tcPr>
          <w:p w14:paraId="757A78B6" w14:textId="77777777" w:rsidR="0055738E" w:rsidRPr="00013362" w:rsidRDefault="0055738E" w:rsidP="0055738E">
            <w:pPr>
              <w:pStyle w:val="afffff6"/>
              <w:jc w:val="left"/>
            </w:pPr>
            <w:r w:rsidRPr="00013362">
              <w:t>-V | --version</w:t>
            </w:r>
          </w:p>
        </w:tc>
        <w:tc>
          <w:tcPr>
            <w:tcW w:w="6861" w:type="dxa"/>
            <w:tcMar>
              <w:top w:w="57" w:type="dxa"/>
              <w:left w:w="85" w:type="dxa"/>
              <w:bottom w:w="57" w:type="dxa"/>
              <w:right w:w="85" w:type="dxa"/>
            </w:tcMar>
          </w:tcPr>
          <w:p w14:paraId="7675D8B2" w14:textId="77777777" w:rsidR="0055738E" w:rsidRPr="00013362" w:rsidRDefault="0055738E" w:rsidP="0055738E">
            <w:pPr>
              <w:pStyle w:val="aff8"/>
              <w:rPr>
                <w:lang w:val="ru-RU"/>
              </w:rPr>
            </w:pPr>
            <w:r>
              <w:rPr>
                <w:lang w:val="ru-RU"/>
              </w:rPr>
              <w:t xml:space="preserve">Распечатывает версию </w:t>
            </w:r>
            <w:r w:rsidRPr="00B808EE">
              <w:rPr>
                <w:rStyle w:val="afffff7"/>
              </w:rPr>
              <w:t>pg</w:t>
            </w:r>
            <w:r w:rsidRPr="002D7449">
              <w:rPr>
                <w:rStyle w:val="afffff7"/>
                <w:lang w:val="ru-RU"/>
              </w:rPr>
              <w:t>_</w:t>
            </w:r>
            <w:r w:rsidRPr="00B808EE">
              <w:rPr>
                <w:rStyle w:val="afffff7"/>
              </w:rPr>
              <w:t>dump</w:t>
            </w:r>
            <w:r>
              <w:rPr>
                <w:lang w:val="ru-RU"/>
              </w:rPr>
              <w:t xml:space="preserve"> и выходит</w:t>
            </w:r>
            <w:r w:rsidRPr="00013362">
              <w:rPr>
                <w:lang w:val="ru-RU"/>
              </w:rPr>
              <w:t>.</w:t>
            </w:r>
          </w:p>
        </w:tc>
      </w:tr>
      <w:tr w:rsidR="0055738E" w:rsidRPr="00013362" w14:paraId="63691EDB" w14:textId="77777777" w:rsidTr="0055738E">
        <w:tc>
          <w:tcPr>
            <w:tcW w:w="2483" w:type="dxa"/>
            <w:tcMar>
              <w:top w:w="57" w:type="dxa"/>
              <w:left w:w="85" w:type="dxa"/>
              <w:bottom w:w="57" w:type="dxa"/>
              <w:right w:w="85" w:type="dxa"/>
            </w:tcMar>
          </w:tcPr>
          <w:p w14:paraId="080F9F89" w14:textId="77777777" w:rsidR="0055738E" w:rsidRPr="002D7449" w:rsidRDefault="0055738E" w:rsidP="0055738E">
            <w:pPr>
              <w:pStyle w:val="afffff6"/>
              <w:jc w:val="left"/>
              <w:rPr>
                <w:lang w:val="en-US"/>
              </w:rPr>
            </w:pPr>
            <w:r w:rsidRPr="002D7449">
              <w:rPr>
                <w:lang w:val="en-US"/>
              </w:rPr>
              <w:t>-x | --no-privileges | --no-acl</w:t>
            </w:r>
          </w:p>
        </w:tc>
        <w:tc>
          <w:tcPr>
            <w:tcW w:w="6861" w:type="dxa"/>
            <w:tcMar>
              <w:top w:w="57" w:type="dxa"/>
              <w:left w:w="85" w:type="dxa"/>
              <w:bottom w:w="57" w:type="dxa"/>
              <w:right w:w="85" w:type="dxa"/>
            </w:tcMar>
          </w:tcPr>
          <w:p w14:paraId="5A6803DD" w14:textId="77777777" w:rsidR="0055738E" w:rsidRPr="00013362" w:rsidRDefault="0055738E" w:rsidP="0055738E">
            <w:pPr>
              <w:pStyle w:val="aff8"/>
              <w:rPr>
                <w:lang w:val="ru-RU"/>
              </w:rPr>
            </w:pPr>
            <w:r>
              <w:rPr>
                <w:lang w:val="ru-RU"/>
              </w:rPr>
              <w:t>Запрещает</w:t>
            </w:r>
            <w:r w:rsidRPr="00013362">
              <w:rPr>
                <w:lang w:val="ru-RU"/>
              </w:rPr>
              <w:t xml:space="preserve"> сброс прав доступа (команды </w:t>
            </w:r>
            <w:r w:rsidRPr="00B808EE">
              <w:rPr>
                <w:rStyle w:val="afffff7"/>
              </w:rPr>
              <w:t>GRANT</w:t>
            </w:r>
            <w:r>
              <w:rPr>
                <w:lang w:val="ru-RU"/>
              </w:rPr>
              <w:t>/</w:t>
            </w:r>
            <w:r w:rsidRPr="00B808EE">
              <w:rPr>
                <w:rStyle w:val="afffff7"/>
              </w:rPr>
              <w:t>REVOKE</w:t>
            </w:r>
            <w:r w:rsidRPr="00013362">
              <w:rPr>
                <w:lang w:val="ru-RU"/>
              </w:rPr>
              <w:t>).</w:t>
            </w:r>
          </w:p>
        </w:tc>
      </w:tr>
      <w:tr w:rsidR="0055738E" w:rsidRPr="00013362" w14:paraId="7220334F" w14:textId="77777777" w:rsidTr="0055738E">
        <w:tc>
          <w:tcPr>
            <w:tcW w:w="2483" w:type="dxa"/>
            <w:tcMar>
              <w:top w:w="57" w:type="dxa"/>
              <w:left w:w="85" w:type="dxa"/>
              <w:bottom w:w="57" w:type="dxa"/>
              <w:right w:w="85" w:type="dxa"/>
            </w:tcMar>
          </w:tcPr>
          <w:p w14:paraId="52D1B523" w14:textId="77777777" w:rsidR="0055738E" w:rsidRPr="00013362" w:rsidRDefault="0055738E" w:rsidP="0055738E">
            <w:pPr>
              <w:pStyle w:val="afffff6"/>
              <w:jc w:val="left"/>
            </w:pPr>
            <w:r w:rsidRPr="008D15C0">
              <w:t>-Z 0..9 | --compress=0..9</w:t>
            </w:r>
          </w:p>
        </w:tc>
        <w:tc>
          <w:tcPr>
            <w:tcW w:w="6861" w:type="dxa"/>
            <w:tcMar>
              <w:top w:w="57" w:type="dxa"/>
              <w:left w:w="85" w:type="dxa"/>
              <w:bottom w:w="57" w:type="dxa"/>
              <w:right w:w="85" w:type="dxa"/>
            </w:tcMar>
          </w:tcPr>
          <w:p w14:paraId="521EEA0A" w14:textId="77777777" w:rsidR="0055738E" w:rsidRPr="008D15C0" w:rsidRDefault="0055738E" w:rsidP="0055738E">
            <w:pPr>
              <w:pStyle w:val="aff8"/>
              <w:rPr>
                <w:lang w:val="ru-RU"/>
              </w:rPr>
            </w:pPr>
            <w:r>
              <w:rPr>
                <w:lang w:val="ru-RU"/>
              </w:rPr>
              <w:t>Указывает</w:t>
            </w:r>
            <w:r w:rsidRPr="008D15C0">
              <w:rPr>
                <w:lang w:val="ru-RU"/>
              </w:rPr>
              <w:t xml:space="preserve"> используемый уровень сжатия. Ноль означает отсутствие сжатия. Для пользовательского формата архива </w:t>
            </w:r>
            <w:r>
              <w:rPr>
                <w:lang w:val="ru-RU"/>
              </w:rPr>
              <w:t>параметр</w:t>
            </w:r>
            <w:r w:rsidRPr="008D15C0">
              <w:rPr>
                <w:lang w:val="ru-RU"/>
              </w:rPr>
              <w:t xml:space="preserve"> определяет сжатие отдельных табличных данных сегментов, и по умолчанию сжатие выполняется на умеренном уровне.</w:t>
            </w:r>
          </w:p>
          <w:p w14:paraId="070551CF" w14:textId="77777777" w:rsidR="0055738E" w:rsidRPr="00013362" w:rsidRDefault="0055738E" w:rsidP="0055738E">
            <w:pPr>
              <w:pStyle w:val="aff8"/>
              <w:rPr>
                <w:lang w:val="ru-RU"/>
              </w:rPr>
            </w:pPr>
            <w:r w:rsidRPr="008D15C0">
              <w:rPr>
                <w:lang w:val="ru-RU"/>
              </w:rPr>
              <w:t xml:space="preserve">Для вывода обычного текста установка ненулевого уровня сжатия приводит к сжатию всего выходного файла, как если бы он был передан через </w:t>
            </w:r>
            <w:r w:rsidRPr="00B808EE">
              <w:rPr>
                <w:rStyle w:val="afffff7"/>
              </w:rPr>
              <w:t>gzip</w:t>
            </w:r>
            <w:r>
              <w:rPr>
                <w:lang w:val="ru-RU"/>
              </w:rPr>
              <w:t>. Н</w:t>
            </w:r>
            <w:r w:rsidRPr="008D15C0">
              <w:rPr>
                <w:lang w:val="ru-RU"/>
              </w:rPr>
              <w:t xml:space="preserve">о по умолчанию </w:t>
            </w:r>
            <w:r>
              <w:rPr>
                <w:lang w:val="ru-RU"/>
              </w:rPr>
              <w:t>сжатие не установлено</w:t>
            </w:r>
            <w:r w:rsidRPr="008D15C0">
              <w:rPr>
                <w:lang w:val="ru-RU"/>
              </w:rPr>
              <w:t>. Формат tar-архива в настоящее время вообще не поддерживает сжатие.</w:t>
            </w:r>
          </w:p>
        </w:tc>
      </w:tr>
      <w:tr w:rsidR="0055738E" w:rsidRPr="00013362" w14:paraId="301524E2" w14:textId="77777777" w:rsidTr="0055738E">
        <w:tc>
          <w:tcPr>
            <w:tcW w:w="2483" w:type="dxa"/>
            <w:tcMar>
              <w:top w:w="57" w:type="dxa"/>
              <w:left w:w="85" w:type="dxa"/>
              <w:bottom w:w="57" w:type="dxa"/>
              <w:right w:w="85" w:type="dxa"/>
            </w:tcMar>
          </w:tcPr>
          <w:p w14:paraId="585D57FB" w14:textId="77777777" w:rsidR="0055738E" w:rsidRPr="008D15C0" w:rsidRDefault="0055738E" w:rsidP="0055738E">
            <w:pPr>
              <w:pStyle w:val="afffff6"/>
              <w:jc w:val="left"/>
            </w:pPr>
            <w:r w:rsidRPr="008D15C0">
              <w:t>--binary-upgrade</w:t>
            </w:r>
          </w:p>
        </w:tc>
        <w:tc>
          <w:tcPr>
            <w:tcW w:w="6861" w:type="dxa"/>
            <w:tcMar>
              <w:top w:w="57" w:type="dxa"/>
              <w:left w:w="85" w:type="dxa"/>
              <w:bottom w:w="57" w:type="dxa"/>
              <w:right w:w="85" w:type="dxa"/>
            </w:tcMar>
          </w:tcPr>
          <w:p w14:paraId="100522CF" w14:textId="77777777" w:rsidR="0055738E" w:rsidRPr="008D15C0" w:rsidRDefault="0055738E" w:rsidP="0055738E">
            <w:pPr>
              <w:pStyle w:val="aff8"/>
              <w:rPr>
                <w:lang w:val="ru-RU"/>
              </w:rPr>
            </w:pPr>
            <w:r>
              <w:rPr>
                <w:lang w:val="ru-RU"/>
              </w:rPr>
              <w:t>Этот параметр предназначен</w:t>
            </w:r>
            <w:r w:rsidRPr="008D15C0">
              <w:rPr>
                <w:lang w:val="ru-RU"/>
              </w:rPr>
              <w:t xml:space="preserve"> для использования утилит обновления </w:t>
            </w:r>
            <w:r>
              <w:t>in</w:t>
            </w:r>
            <w:r w:rsidRPr="00B808EE">
              <w:rPr>
                <w:lang w:val="ru-RU"/>
              </w:rPr>
              <w:t>-</w:t>
            </w:r>
            <w:r>
              <w:t>place</w:t>
            </w:r>
            <w:r w:rsidRPr="008D15C0">
              <w:rPr>
                <w:lang w:val="ru-RU"/>
              </w:rPr>
              <w:t xml:space="preserve">. Его использование для других целей не рекомендуется и не поддерживается. Поведение </w:t>
            </w:r>
            <w:r>
              <w:rPr>
                <w:lang w:val="ru-RU"/>
              </w:rPr>
              <w:t>параметра</w:t>
            </w:r>
            <w:r w:rsidRPr="008D15C0">
              <w:rPr>
                <w:lang w:val="ru-RU"/>
              </w:rPr>
              <w:t xml:space="preserve"> может измениться в будущих выпусках без предварительного уведомления.</w:t>
            </w:r>
          </w:p>
        </w:tc>
      </w:tr>
      <w:tr w:rsidR="0055738E" w:rsidRPr="00013362" w14:paraId="5F34E240" w14:textId="77777777" w:rsidTr="0055738E">
        <w:tc>
          <w:tcPr>
            <w:tcW w:w="2483" w:type="dxa"/>
            <w:tcMar>
              <w:top w:w="57" w:type="dxa"/>
              <w:left w:w="85" w:type="dxa"/>
              <w:bottom w:w="57" w:type="dxa"/>
              <w:right w:w="85" w:type="dxa"/>
            </w:tcMar>
          </w:tcPr>
          <w:p w14:paraId="3634C918" w14:textId="77777777" w:rsidR="0055738E" w:rsidRPr="008D15C0" w:rsidRDefault="0055738E" w:rsidP="0055738E">
            <w:pPr>
              <w:pStyle w:val="afffff6"/>
              <w:jc w:val="left"/>
            </w:pPr>
            <w:r w:rsidRPr="008D15C0">
              <w:t>--column-inserts | --attribute-inserts</w:t>
            </w:r>
          </w:p>
        </w:tc>
        <w:tc>
          <w:tcPr>
            <w:tcW w:w="6861" w:type="dxa"/>
            <w:tcMar>
              <w:top w:w="57" w:type="dxa"/>
              <w:left w:w="85" w:type="dxa"/>
              <w:bottom w:w="57" w:type="dxa"/>
              <w:right w:w="85" w:type="dxa"/>
            </w:tcMar>
          </w:tcPr>
          <w:p w14:paraId="22137324" w14:textId="77777777" w:rsidR="0055738E" w:rsidRPr="008D15C0" w:rsidRDefault="0055738E" w:rsidP="0055738E">
            <w:pPr>
              <w:pStyle w:val="aff8"/>
              <w:rPr>
                <w:lang w:val="ru-RU"/>
              </w:rPr>
            </w:pPr>
            <w:r>
              <w:rPr>
                <w:lang w:val="ru-RU"/>
              </w:rPr>
              <w:t>Выгружает</w:t>
            </w:r>
            <w:r w:rsidRPr="008D15C0">
              <w:rPr>
                <w:lang w:val="ru-RU"/>
              </w:rPr>
              <w:t xml:space="preserve"> данные как команды </w:t>
            </w:r>
            <w:r w:rsidRPr="00B808EE">
              <w:rPr>
                <w:rStyle w:val="afffff7"/>
              </w:rPr>
              <w:t>INSERT</w:t>
            </w:r>
            <w:r w:rsidRPr="008D15C0">
              <w:rPr>
                <w:lang w:val="ru-RU"/>
              </w:rPr>
              <w:t xml:space="preserve"> с явными именами столбцов (</w:t>
            </w:r>
            <w:r w:rsidRPr="00B808EE">
              <w:rPr>
                <w:rStyle w:val="afffff7"/>
              </w:rPr>
              <w:t>INSERT</w:t>
            </w:r>
            <w:r w:rsidRPr="002D7449">
              <w:rPr>
                <w:rStyle w:val="afffff7"/>
                <w:lang w:val="ru-RU"/>
              </w:rPr>
              <w:t xml:space="preserve"> </w:t>
            </w:r>
            <w:r w:rsidRPr="00B808EE">
              <w:rPr>
                <w:rStyle w:val="afffff7"/>
              </w:rPr>
              <w:t>INTOtable</w:t>
            </w:r>
            <w:r w:rsidRPr="002D7449">
              <w:rPr>
                <w:rStyle w:val="afffff7"/>
                <w:lang w:val="ru-RU"/>
              </w:rPr>
              <w:t xml:space="preserve"> (</w:t>
            </w:r>
            <w:r w:rsidRPr="00B808EE">
              <w:rPr>
                <w:rStyle w:val="afffff7"/>
              </w:rPr>
              <w:t>column</w:t>
            </w:r>
            <w:r w:rsidRPr="002D7449">
              <w:rPr>
                <w:rStyle w:val="afffff7"/>
                <w:lang w:val="ru-RU"/>
              </w:rPr>
              <w:t xml:space="preserve">, ...) </w:t>
            </w:r>
            <w:r w:rsidRPr="00B808EE">
              <w:rPr>
                <w:rStyle w:val="afffff7"/>
              </w:rPr>
              <w:t>VALUES</w:t>
            </w:r>
            <w:r w:rsidRPr="00466CC2">
              <w:rPr>
                <w:rStyle w:val="afffff7"/>
                <w:lang w:val="ru-RU"/>
              </w:rPr>
              <w:t xml:space="preserve"> ...</w:t>
            </w:r>
            <w:r w:rsidRPr="008D15C0">
              <w:rPr>
                <w:lang w:val="ru-RU"/>
              </w:rPr>
              <w:t>). Это сделает восстановление очень медленным; в основном это полезно для создания дампов, которые могут быть загружены в базы данных, не основанные на Postgre</w:t>
            </w:r>
            <w:r>
              <w:rPr>
                <w:lang w:val="ru-RU"/>
              </w:rPr>
              <w:t>SQL. Однако, поскольку этот параметр</w:t>
            </w:r>
            <w:r w:rsidRPr="008D15C0">
              <w:rPr>
                <w:lang w:val="ru-RU"/>
              </w:rPr>
              <w:t xml:space="preserve"> генерирует отдельную команду для каждой строки, ошибка при перезагрузке строки приводит к потере только этой строки, а не всего содержимого таблицы.</w:t>
            </w:r>
          </w:p>
        </w:tc>
      </w:tr>
      <w:tr w:rsidR="0055738E" w:rsidRPr="00013362" w14:paraId="61A1D0AC" w14:textId="77777777" w:rsidTr="0055738E">
        <w:tc>
          <w:tcPr>
            <w:tcW w:w="2483" w:type="dxa"/>
            <w:tcMar>
              <w:top w:w="57" w:type="dxa"/>
              <w:left w:w="85" w:type="dxa"/>
              <w:bottom w:w="57" w:type="dxa"/>
              <w:right w:w="85" w:type="dxa"/>
            </w:tcMar>
          </w:tcPr>
          <w:p w14:paraId="0AD8979B" w14:textId="77777777" w:rsidR="0055738E" w:rsidRPr="008D15C0" w:rsidRDefault="0055738E" w:rsidP="0055738E">
            <w:pPr>
              <w:pStyle w:val="afffff6"/>
              <w:jc w:val="left"/>
            </w:pPr>
            <w:r w:rsidRPr="00232CBD">
              <w:t>--disable-dollar-quotin</w:t>
            </w:r>
          </w:p>
        </w:tc>
        <w:tc>
          <w:tcPr>
            <w:tcW w:w="6861" w:type="dxa"/>
            <w:tcMar>
              <w:top w:w="57" w:type="dxa"/>
              <w:left w:w="85" w:type="dxa"/>
              <w:bottom w:w="57" w:type="dxa"/>
              <w:right w:w="85" w:type="dxa"/>
            </w:tcMar>
          </w:tcPr>
          <w:p w14:paraId="323CCD6E" w14:textId="77777777" w:rsidR="0055738E" w:rsidRPr="008D15C0" w:rsidRDefault="0055738E" w:rsidP="0055738E">
            <w:pPr>
              <w:pStyle w:val="aff8"/>
              <w:rPr>
                <w:lang w:val="ru-RU"/>
              </w:rPr>
            </w:pPr>
            <w:r w:rsidRPr="00232CBD">
              <w:rPr>
                <w:lang w:val="ru-RU"/>
              </w:rPr>
              <w:t>Этот параметр отключает использование долларовых кавычек для тел функций и заставляет их заключать в кавычки с использованием стандартного строкового синтаксиса SQL.</w:t>
            </w:r>
          </w:p>
        </w:tc>
      </w:tr>
      <w:tr w:rsidR="0055738E" w:rsidRPr="00013362" w14:paraId="0D77A74A" w14:textId="77777777" w:rsidTr="0055738E">
        <w:tc>
          <w:tcPr>
            <w:tcW w:w="2483" w:type="dxa"/>
            <w:tcMar>
              <w:top w:w="57" w:type="dxa"/>
              <w:left w:w="85" w:type="dxa"/>
              <w:bottom w:w="57" w:type="dxa"/>
              <w:right w:w="85" w:type="dxa"/>
            </w:tcMar>
          </w:tcPr>
          <w:p w14:paraId="17CF3CEA" w14:textId="77777777" w:rsidR="0055738E" w:rsidRPr="00232CBD" w:rsidRDefault="0055738E" w:rsidP="0055738E">
            <w:pPr>
              <w:pStyle w:val="afffff6"/>
              <w:jc w:val="left"/>
            </w:pPr>
            <w:r w:rsidRPr="00232CBD">
              <w:t>--disable-triggers</w:t>
            </w:r>
          </w:p>
        </w:tc>
        <w:tc>
          <w:tcPr>
            <w:tcW w:w="6861" w:type="dxa"/>
            <w:tcMar>
              <w:top w:w="57" w:type="dxa"/>
              <w:left w:w="85" w:type="dxa"/>
              <w:bottom w:w="57" w:type="dxa"/>
              <w:right w:w="85" w:type="dxa"/>
            </w:tcMar>
          </w:tcPr>
          <w:p w14:paraId="04609C1A" w14:textId="77777777" w:rsidR="0055738E" w:rsidRPr="00232CBD" w:rsidRDefault="0055738E" w:rsidP="0055738E">
            <w:pPr>
              <w:pStyle w:val="aff8"/>
              <w:rPr>
                <w:lang w:val="ru-RU"/>
              </w:rPr>
            </w:pPr>
            <w:r>
              <w:rPr>
                <w:lang w:val="ru-RU"/>
              </w:rPr>
              <w:t>Этот параметр актуален</w:t>
            </w:r>
            <w:r w:rsidRPr="00232CBD">
              <w:rPr>
                <w:lang w:val="ru-RU"/>
              </w:rPr>
              <w:t xml:space="preserve"> только при создании дампа только с данными. Он предписывает </w:t>
            </w:r>
            <w:r w:rsidRPr="00B808EE">
              <w:rPr>
                <w:rStyle w:val="afffff7"/>
              </w:rPr>
              <w:t>pg</w:t>
            </w:r>
            <w:r w:rsidRPr="002D7449">
              <w:rPr>
                <w:rStyle w:val="afffff7"/>
                <w:lang w:val="ru-RU"/>
              </w:rPr>
              <w:t>_</w:t>
            </w:r>
            <w:r w:rsidRPr="00B808EE">
              <w:rPr>
                <w:rStyle w:val="afffff7"/>
              </w:rPr>
              <w:t>dump</w:t>
            </w:r>
            <w:r w:rsidRPr="00232CBD">
              <w:rPr>
                <w:lang w:val="ru-RU"/>
              </w:rPr>
              <w:t xml:space="preserve"> включать команды для временного отключения триггеров в целевых таблицах на время перезагрузки данных. Используйте это</w:t>
            </w:r>
            <w:r>
              <w:rPr>
                <w:lang w:val="ru-RU"/>
              </w:rPr>
              <w:t>т параметр</w:t>
            </w:r>
            <w:r w:rsidRPr="00232CBD">
              <w:rPr>
                <w:lang w:val="ru-RU"/>
              </w:rPr>
              <w:t xml:space="preserve">, если у вас есть триггеры для таблиц, которые вы не хотите вызывать во время перезагрузки данных. Команды, выдаваемые для </w:t>
            </w:r>
            <w:r w:rsidRPr="002D7449">
              <w:rPr>
                <w:rStyle w:val="afffff7"/>
                <w:lang w:val="ru-RU"/>
              </w:rPr>
              <w:t>--</w:t>
            </w:r>
            <w:r w:rsidRPr="008D01CA">
              <w:rPr>
                <w:rStyle w:val="afffff7"/>
              </w:rPr>
              <w:t>disable</w:t>
            </w:r>
            <w:r w:rsidRPr="002D7449">
              <w:rPr>
                <w:rStyle w:val="afffff7"/>
                <w:lang w:val="ru-RU"/>
              </w:rPr>
              <w:t>-</w:t>
            </w:r>
            <w:r w:rsidRPr="008D01CA">
              <w:rPr>
                <w:rStyle w:val="afffff7"/>
              </w:rPr>
              <w:t>triggers</w:t>
            </w:r>
            <w:r w:rsidRPr="00232CBD">
              <w:rPr>
                <w:lang w:val="ru-RU"/>
              </w:rPr>
              <w:t xml:space="preserve">, должны выполняться от имени суперпользователя. Таким образом, вы также должны указать имя суперпользователя с </w:t>
            </w:r>
            <w:r w:rsidRPr="002D7449">
              <w:rPr>
                <w:rStyle w:val="afffff7"/>
                <w:lang w:val="ru-RU"/>
              </w:rPr>
              <w:t>-</w:t>
            </w:r>
            <w:r w:rsidRPr="008D01CA">
              <w:rPr>
                <w:rStyle w:val="afffff7"/>
              </w:rPr>
              <w:t>S</w:t>
            </w:r>
            <w:r w:rsidRPr="00232CBD">
              <w:rPr>
                <w:lang w:val="ru-RU"/>
              </w:rPr>
              <w:t xml:space="preserve"> или, желательно, быть осторожным, чтобы запустить получившийся ск</w:t>
            </w:r>
            <w:r>
              <w:rPr>
                <w:lang w:val="ru-RU"/>
              </w:rPr>
              <w:t xml:space="preserve">рипт как суперпользователь. Этот параметр </w:t>
            </w:r>
            <w:r w:rsidRPr="00232CBD">
              <w:rPr>
                <w:lang w:val="ru-RU"/>
              </w:rPr>
              <w:t xml:space="preserve">имеет смысл только для обычного текстового </w:t>
            </w:r>
            <w:r w:rsidRPr="00232CBD">
              <w:rPr>
                <w:lang w:val="ru-RU"/>
              </w:rPr>
              <w:lastRenderedPageBreak/>
              <w:t xml:space="preserve">формата. Для форматов архивов вы можете указать </w:t>
            </w:r>
            <w:r>
              <w:rPr>
                <w:lang w:val="ru-RU"/>
              </w:rPr>
              <w:t>параметр</w:t>
            </w:r>
            <w:r w:rsidRPr="00232CBD">
              <w:rPr>
                <w:lang w:val="ru-RU"/>
              </w:rPr>
              <w:t xml:space="preserve"> при вызове </w:t>
            </w:r>
            <w:r w:rsidRPr="008D01CA">
              <w:rPr>
                <w:rStyle w:val="afffff7"/>
              </w:rPr>
              <w:t>pg</w:t>
            </w:r>
            <w:r w:rsidRPr="002D7449">
              <w:rPr>
                <w:rStyle w:val="afffff7"/>
                <w:lang w:val="ru-RU"/>
              </w:rPr>
              <w:t>_</w:t>
            </w:r>
            <w:r w:rsidRPr="008D01CA">
              <w:rPr>
                <w:rStyle w:val="afffff7"/>
              </w:rPr>
              <w:t>restore</w:t>
            </w:r>
            <w:r w:rsidRPr="00232CBD">
              <w:rPr>
                <w:lang w:val="ru-RU"/>
              </w:rPr>
              <w:t>.</w:t>
            </w:r>
          </w:p>
          <w:p w14:paraId="095142AD" w14:textId="51C49F15" w:rsidR="0055738E" w:rsidRPr="00232CBD" w:rsidRDefault="0055738E" w:rsidP="0055738E">
            <w:pPr>
              <w:pStyle w:val="aff8"/>
              <w:rPr>
                <w:lang w:val="ru-RU"/>
              </w:rPr>
            </w:pPr>
            <w:r w:rsidRPr="00232CBD">
              <w:rPr>
                <w:b/>
                <w:lang w:val="ru-RU"/>
              </w:rPr>
              <w:t>Примечание</w:t>
            </w:r>
            <w:r w:rsidRPr="00232CBD">
              <w:rPr>
                <w:lang w:val="ru-RU"/>
              </w:rPr>
              <w:t xml:space="preserve">. </w:t>
            </w:r>
            <w:r w:rsidR="002C3408">
              <w:rPr>
                <w:lang w:val="ru-RU"/>
              </w:rPr>
              <w:t>RT.Warehouse</w:t>
            </w:r>
            <w:r w:rsidRPr="008D01CA">
              <w:rPr>
                <w:lang w:val="ru-RU"/>
              </w:rPr>
              <w:t xml:space="preserve"> </w:t>
            </w:r>
            <w:r w:rsidRPr="00232CBD">
              <w:rPr>
                <w:lang w:val="ru-RU"/>
              </w:rPr>
              <w:t>не поддерживает пользовательские триггеры.</w:t>
            </w:r>
          </w:p>
        </w:tc>
      </w:tr>
      <w:tr w:rsidR="0055738E" w:rsidRPr="00013362" w14:paraId="74A23C5E" w14:textId="77777777" w:rsidTr="0055738E">
        <w:tc>
          <w:tcPr>
            <w:tcW w:w="2483" w:type="dxa"/>
            <w:tcMar>
              <w:top w:w="57" w:type="dxa"/>
              <w:left w:w="85" w:type="dxa"/>
              <w:bottom w:w="57" w:type="dxa"/>
              <w:right w:w="85" w:type="dxa"/>
            </w:tcMar>
          </w:tcPr>
          <w:p w14:paraId="42597D73" w14:textId="77777777" w:rsidR="0055738E" w:rsidRPr="00232CBD" w:rsidRDefault="0055738E" w:rsidP="0055738E">
            <w:pPr>
              <w:pStyle w:val="afffff6"/>
              <w:jc w:val="left"/>
            </w:pPr>
            <w:r w:rsidRPr="00232CBD">
              <w:lastRenderedPageBreak/>
              <w:t>--exclude-table-data=</w:t>
            </w:r>
            <w:r w:rsidRPr="008D01CA">
              <w:rPr>
                <w:i/>
              </w:rPr>
              <w:t>table</w:t>
            </w:r>
          </w:p>
        </w:tc>
        <w:tc>
          <w:tcPr>
            <w:tcW w:w="6861" w:type="dxa"/>
            <w:tcMar>
              <w:top w:w="57" w:type="dxa"/>
              <w:left w:w="85" w:type="dxa"/>
              <w:bottom w:w="57" w:type="dxa"/>
              <w:right w:w="85" w:type="dxa"/>
            </w:tcMar>
          </w:tcPr>
          <w:p w14:paraId="7E2E8E20" w14:textId="77777777" w:rsidR="0055738E" w:rsidRPr="00232CBD" w:rsidRDefault="0055738E" w:rsidP="0055738E">
            <w:pPr>
              <w:pStyle w:val="aff8"/>
              <w:rPr>
                <w:lang w:val="ru-RU"/>
              </w:rPr>
            </w:pPr>
            <w:r>
              <w:rPr>
                <w:lang w:val="ru-RU"/>
              </w:rPr>
              <w:t>Не выгружает</w:t>
            </w:r>
            <w:r w:rsidRPr="00232CBD">
              <w:rPr>
                <w:lang w:val="ru-RU"/>
              </w:rPr>
              <w:t xml:space="preserve"> данные для любых таблиц, соответствующих шаблону таблицы. Шаблон интерпретируется по тем же правилам, что и для </w:t>
            </w:r>
            <w:r w:rsidRPr="002D7449">
              <w:rPr>
                <w:rStyle w:val="afffff7"/>
                <w:lang w:val="ru-RU"/>
              </w:rPr>
              <w:t>-</w:t>
            </w:r>
            <w:r w:rsidRPr="008D01CA">
              <w:rPr>
                <w:rStyle w:val="afffff7"/>
              </w:rPr>
              <w:t>t</w:t>
            </w:r>
            <w:r w:rsidRPr="00232CBD">
              <w:rPr>
                <w:lang w:val="ru-RU"/>
              </w:rPr>
              <w:t xml:space="preserve">. </w:t>
            </w:r>
            <w:r w:rsidRPr="002D7449">
              <w:rPr>
                <w:rStyle w:val="afffff7"/>
                <w:lang w:val="ru-RU"/>
              </w:rPr>
              <w:t>--</w:t>
            </w:r>
            <w:r w:rsidRPr="008D01CA">
              <w:rPr>
                <w:rStyle w:val="afffff7"/>
              </w:rPr>
              <w:t>exclude</w:t>
            </w:r>
            <w:r w:rsidRPr="002D7449">
              <w:rPr>
                <w:rStyle w:val="afffff7"/>
                <w:lang w:val="ru-RU"/>
              </w:rPr>
              <w:t>-</w:t>
            </w:r>
            <w:r w:rsidRPr="008D01CA">
              <w:rPr>
                <w:rStyle w:val="afffff7"/>
              </w:rPr>
              <w:t>table</w:t>
            </w:r>
            <w:r w:rsidRPr="002D7449">
              <w:rPr>
                <w:rStyle w:val="afffff7"/>
                <w:lang w:val="ru-RU"/>
              </w:rPr>
              <w:t>-</w:t>
            </w:r>
            <w:r w:rsidRPr="008D01CA">
              <w:rPr>
                <w:rStyle w:val="afffff7"/>
              </w:rPr>
              <w:t>data</w:t>
            </w:r>
            <w:r w:rsidRPr="00232CBD">
              <w:rPr>
                <w:lang w:val="ru-RU"/>
              </w:rPr>
              <w:t xml:space="preserve"> можно указывать более одного раза, чтобы исключить таблицы, соответствующие люб</w:t>
            </w:r>
            <w:r>
              <w:rPr>
                <w:lang w:val="ru-RU"/>
              </w:rPr>
              <w:t>ому из нескольких шаблонов. Этот параметр полезен</w:t>
            </w:r>
            <w:r w:rsidRPr="00232CBD">
              <w:rPr>
                <w:lang w:val="ru-RU"/>
              </w:rPr>
              <w:t>, когда вам нужно определение конкретной таблицы, даже если вам не нужны данные в ней.</w:t>
            </w:r>
          </w:p>
          <w:p w14:paraId="5B0F4A4C" w14:textId="77777777" w:rsidR="0055738E" w:rsidRPr="00232CBD" w:rsidRDefault="0055738E" w:rsidP="0055738E">
            <w:pPr>
              <w:pStyle w:val="aff8"/>
              <w:rPr>
                <w:lang w:val="ru-RU"/>
              </w:rPr>
            </w:pPr>
            <w:r w:rsidRPr="00232CBD">
              <w:rPr>
                <w:lang w:val="ru-RU"/>
              </w:rPr>
              <w:t>Чтобы исключить данные для вс</w:t>
            </w:r>
            <w:r>
              <w:rPr>
                <w:lang w:val="ru-RU"/>
              </w:rPr>
              <w:t xml:space="preserve">ех таблиц в базе данных, см. </w:t>
            </w:r>
            <w:r w:rsidRPr="002D7449">
              <w:rPr>
                <w:rStyle w:val="afffff7"/>
                <w:lang w:val="ru-RU"/>
              </w:rPr>
              <w:t>--</w:t>
            </w:r>
            <w:r w:rsidRPr="008D01CA">
              <w:rPr>
                <w:rStyle w:val="afffff7"/>
              </w:rPr>
              <w:t>schema</w:t>
            </w:r>
            <w:r w:rsidRPr="002D7449">
              <w:rPr>
                <w:rStyle w:val="afffff7"/>
                <w:lang w:val="ru-RU"/>
              </w:rPr>
              <w:t>-</w:t>
            </w:r>
            <w:r w:rsidRPr="008D01CA">
              <w:rPr>
                <w:rStyle w:val="afffff7"/>
              </w:rPr>
              <w:t>only</w:t>
            </w:r>
            <w:r w:rsidRPr="00232CBD">
              <w:rPr>
                <w:lang w:val="ru-RU"/>
              </w:rPr>
              <w:t>.</w:t>
            </w:r>
          </w:p>
        </w:tc>
      </w:tr>
      <w:tr w:rsidR="0055738E" w:rsidRPr="00013362" w14:paraId="0EC39F1E" w14:textId="77777777" w:rsidTr="0055738E">
        <w:tc>
          <w:tcPr>
            <w:tcW w:w="2483" w:type="dxa"/>
            <w:tcMar>
              <w:top w:w="57" w:type="dxa"/>
              <w:left w:w="85" w:type="dxa"/>
              <w:bottom w:w="57" w:type="dxa"/>
              <w:right w:w="85" w:type="dxa"/>
            </w:tcMar>
          </w:tcPr>
          <w:p w14:paraId="0EF2DE88" w14:textId="77777777" w:rsidR="0055738E" w:rsidRPr="00232CBD" w:rsidRDefault="0055738E" w:rsidP="0055738E">
            <w:pPr>
              <w:pStyle w:val="afffff6"/>
              <w:jc w:val="left"/>
            </w:pPr>
            <w:r w:rsidRPr="00FA1D4C">
              <w:t>--if-exists</w:t>
            </w:r>
          </w:p>
        </w:tc>
        <w:tc>
          <w:tcPr>
            <w:tcW w:w="6861" w:type="dxa"/>
            <w:tcMar>
              <w:top w:w="57" w:type="dxa"/>
              <w:left w:w="85" w:type="dxa"/>
              <w:bottom w:w="57" w:type="dxa"/>
              <w:right w:w="85" w:type="dxa"/>
            </w:tcMar>
          </w:tcPr>
          <w:p w14:paraId="164FCEF7" w14:textId="77777777" w:rsidR="0055738E" w:rsidRPr="00232CBD" w:rsidRDefault="0055738E" w:rsidP="0055738E">
            <w:pPr>
              <w:pStyle w:val="aff8"/>
              <w:rPr>
                <w:lang w:val="ru-RU"/>
              </w:rPr>
            </w:pPr>
            <w:r>
              <w:rPr>
                <w:lang w:val="ru-RU"/>
              </w:rPr>
              <w:t>Использует</w:t>
            </w:r>
            <w:r w:rsidRPr="00FA1D4C">
              <w:rPr>
                <w:lang w:val="ru-RU"/>
              </w:rPr>
              <w:t xml:space="preserve"> услов</w:t>
            </w:r>
            <w:r>
              <w:rPr>
                <w:lang w:val="ru-RU"/>
              </w:rPr>
              <w:t>ные команды (например, добавление предложения</w:t>
            </w:r>
            <w:r w:rsidRPr="00FA1D4C">
              <w:rPr>
                <w:lang w:val="ru-RU"/>
              </w:rPr>
              <w:t xml:space="preserve"> </w:t>
            </w:r>
            <w:r w:rsidRPr="008D01CA">
              <w:rPr>
                <w:rStyle w:val="afffff7"/>
              </w:rPr>
              <w:t>IF</w:t>
            </w:r>
            <w:r w:rsidRPr="008D01CA">
              <w:rPr>
                <w:rStyle w:val="afffff7"/>
                <w:lang w:val="ru-RU"/>
              </w:rPr>
              <w:t xml:space="preserve"> </w:t>
            </w:r>
            <w:r w:rsidRPr="008D01CA">
              <w:rPr>
                <w:rStyle w:val="afffff7"/>
              </w:rPr>
              <w:t>EXISTS</w:t>
            </w:r>
            <w:r w:rsidRPr="00FA1D4C">
              <w:rPr>
                <w:lang w:val="ru-RU"/>
              </w:rPr>
              <w:t>) при оч</w:t>
            </w:r>
            <w:r>
              <w:rPr>
                <w:lang w:val="ru-RU"/>
              </w:rPr>
              <w:t>истке объектов базы данных. Этот параметр недействителен, если также не указан</w:t>
            </w:r>
            <w:r w:rsidRPr="00FA1D4C">
              <w:rPr>
                <w:lang w:val="ru-RU"/>
              </w:rPr>
              <w:t xml:space="preserve"> </w:t>
            </w:r>
            <w:r w:rsidRPr="008D01CA">
              <w:rPr>
                <w:rStyle w:val="afffff7"/>
              </w:rPr>
              <w:t>--clean</w:t>
            </w:r>
            <w:r w:rsidRPr="00FA1D4C">
              <w:rPr>
                <w:lang w:val="ru-RU"/>
              </w:rPr>
              <w:t>.</w:t>
            </w:r>
          </w:p>
        </w:tc>
      </w:tr>
      <w:tr w:rsidR="0055738E" w:rsidRPr="00013362" w14:paraId="593E4619" w14:textId="77777777" w:rsidTr="0055738E">
        <w:tc>
          <w:tcPr>
            <w:tcW w:w="2483" w:type="dxa"/>
            <w:tcMar>
              <w:top w:w="57" w:type="dxa"/>
              <w:left w:w="85" w:type="dxa"/>
              <w:bottom w:w="57" w:type="dxa"/>
              <w:right w:w="85" w:type="dxa"/>
            </w:tcMar>
          </w:tcPr>
          <w:p w14:paraId="01BBFD05" w14:textId="77777777" w:rsidR="0055738E" w:rsidRPr="00FA1D4C" w:rsidRDefault="0055738E" w:rsidP="0055738E">
            <w:pPr>
              <w:pStyle w:val="afffff6"/>
              <w:jc w:val="left"/>
            </w:pPr>
            <w:r w:rsidRPr="00FA1D4C">
              <w:t>--inserts</w:t>
            </w:r>
          </w:p>
        </w:tc>
        <w:tc>
          <w:tcPr>
            <w:tcW w:w="6861" w:type="dxa"/>
            <w:tcMar>
              <w:top w:w="57" w:type="dxa"/>
              <w:left w:w="85" w:type="dxa"/>
              <w:bottom w:w="57" w:type="dxa"/>
              <w:right w:w="85" w:type="dxa"/>
            </w:tcMar>
          </w:tcPr>
          <w:p w14:paraId="23E6685C" w14:textId="77777777" w:rsidR="0055738E" w:rsidRPr="00FA1D4C" w:rsidRDefault="0055738E" w:rsidP="0055738E">
            <w:pPr>
              <w:pStyle w:val="aff8"/>
              <w:rPr>
                <w:lang w:val="ru-RU"/>
              </w:rPr>
            </w:pPr>
            <w:r>
              <w:rPr>
                <w:lang w:val="ru-RU"/>
              </w:rPr>
              <w:t>Выгружает</w:t>
            </w:r>
            <w:r w:rsidRPr="00FA1D4C">
              <w:rPr>
                <w:lang w:val="ru-RU"/>
              </w:rPr>
              <w:t xml:space="preserve"> данные как команды </w:t>
            </w:r>
            <w:r w:rsidRPr="005C0108">
              <w:rPr>
                <w:rStyle w:val="afffff7"/>
              </w:rPr>
              <w:t>INSERT</w:t>
            </w:r>
            <w:r w:rsidRPr="00FA1D4C">
              <w:rPr>
                <w:lang w:val="ru-RU"/>
              </w:rPr>
              <w:t xml:space="preserve"> (а не </w:t>
            </w:r>
            <w:r w:rsidRPr="005C0108">
              <w:rPr>
                <w:rStyle w:val="afffff7"/>
              </w:rPr>
              <w:t>COPY</w:t>
            </w:r>
            <w:r w:rsidRPr="00FA1D4C">
              <w:rPr>
                <w:lang w:val="ru-RU"/>
              </w:rPr>
              <w:t>). Это сделает восстановление очень медленным; в основном это полезно для создания дампов, которые могут быть загружены в базы данных, не основанные на Po</w:t>
            </w:r>
            <w:r>
              <w:rPr>
                <w:lang w:val="ru-RU"/>
              </w:rPr>
              <w:t xml:space="preserve">stgreSQL. Однако, поскольку этот параметр </w:t>
            </w:r>
            <w:r w:rsidRPr="00FA1D4C">
              <w:rPr>
                <w:lang w:val="ru-RU"/>
              </w:rPr>
              <w:t>генерирует отдельную команду для каждой строки, ошибка при перезагрузке строки приводит к потере только этой строки, а не всего содержимого таблицы. Обратите внимание, что восстановление может полностью завершиться неудачно, если вы изменили порядок столбцов. П</w:t>
            </w:r>
            <w:r>
              <w:rPr>
                <w:lang w:val="ru-RU"/>
              </w:rPr>
              <w:t xml:space="preserve">араметр </w:t>
            </w:r>
            <w:r w:rsidRPr="002D7449">
              <w:rPr>
                <w:rStyle w:val="afffff7"/>
                <w:lang w:val="ru-RU"/>
              </w:rPr>
              <w:t>--</w:t>
            </w:r>
            <w:r w:rsidRPr="005C0108">
              <w:rPr>
                <w:rStyle w:val="afffff7"/>
              </w:rPr>
              <w:t>column</w:t>
            </w:r>
            <w:r w:rsidRPr="002D7449">
              <w:rPr>
                <w:rStyle w:val="afffff7"/>
                <w:lang w:val="ru-RU"/>
              </w:rPr>
              <w:t>-</w:t>
            </w:r>
            <w:r w:rsidRPr="005C0108">
              <w:rPr>
                <w:rStyle w:val="afffff7"/>
              </w:rPr>
              <w:t>inserts</w:t>
            </w:r>
            <w:r w:rsidRPr="00FA1D4C">
              <w:rPr>
                <w:lang w:val="ru-RU"/>
              </w:rPr>
              <w:t xml:space="preserve"> безопасен от изменений порядка столбцов, хотя и медленнее.</w:t>
            </w:r>
          </w:p>
        </w:tc>
      </w:tr>
      <w:tr w:rsidR="0055738E" w:rsidRPr="00013362" w14:paraId="3F0043C5" w14:textId="77777777" w:rsidTr="0055738E">
        <w:tc>
          <w:tcPr>
            <w:tcW w:w="2483" w:type="dxa"/>
            <w:tcMar>
              <w:top w:w="57" w:type="dxa"/>
              <w:left w:w="85" w:type="dxa"/>
              <w:bottom w:w="57" w:type="dxa"/>
              <w:right w:w="85" w:type="dxa"/>
            </w:tcMar>
          </w:tcPr>
          <w:p w14:paraId="45141229" w14:textId="77777777" w:rsidR="0055738E" w:rsidRPr="00FA1D4C" w:rsidRDefault="0055738E" w:rsidP="0055738E">
            <w:pPr>
              <w:pStyle w:val="afffff6"/>
              <w:jc w:val="left"/>
            </w:pPr>
            <w:r w:rsidRPr="002F7402">
              <w:t>--lock-wait-timeout=</w:t>
            </w:r>
            <w:r w:rsidRPr="005C0108">
              <w:rPr>
                <w:i/>
              </w:rPr>
              <w:t>timeout</w:t>
            </w:r>
          </w:p>
        </w:tc>
        <w:tc>
          <w:tcPr>
            <w:tcW w:w="6861" w:type="dxa"/>
            <w:tcMar>
              <w:top w:w="57" w:type="dxa"/>
              <w:left w:w="85" w:type="dxa"/>
              <w:bottom w:w="57" w:type="dxa"/>
              <w:right w:w="85" w:type="dxa"/>
            </w:tcMar>
          </w:tcPr>
          <w:p w14:paraId="2E098A02" w14:textId="77777777" w:rsidR="0055738E" w:rsidRPr="00FA1D4C" w:rsidRDefault="0055738E" w:rsidP="0055738E">
            <w:pPr>
              <w:pStyle w:val="aff8"/>
              <w:rPr>
                <w:lang w:val="ru-RU"/>
              </w:rPr>
            </w:pPr>
            <w:r>
              <w:rPr>
                <w:lang w:val="ru-RU"/>
              </w:rPr>
              <w:t>Не ждать</w:t>
            </w:r>
            <w:r w:rsidRPr="002F7402">
              <w:rPr>
                <w:lang w:val="ru-RU"/>
              </w:rPr>
              <w:t xml:space="preserve"> бесконечно, чтобы получить блокировки разделяемой таблицы в нача</w:t>
            </w:r>
            <w:r>
              <w:rPr>
                <w:lang w:val="ru-RU"/>
              </w:rPr>
              <w:t>ле дампа. Вместо этого выполняет</w:t>
            </w:r>
            <w:r w:rsidRPr="002F7402">
              <w:rPr>
                <w:lang w:val="ru-RU"/>
              </w:rPr>
              <w:t xml:space="preserve"> сбой, если не удалось заблокировать таблицу в течение указанного </w:t>
            </w:r>
            <w:r w:rsidRPr="005C0108">
              <w:rPr>
                <w:rStyle w:val="afffff7"/>
                <w:i/>
              </w:rPr>
              <w:t>timeout</w:t>
            </w:r>
            <w:r>
              <w:rPr>
                <w:lang w:val="ru-RU"/>
              </w:rPr>
              <w:t>. Указывает</w:t>
            </w:r>
            <w:r w:rsidRPr="002F7402">
              <w:rPr>
                <w:lang w:val="ru-RU"/>
              </w:rPr>
              <w:t xml:space="preserve"> время ожидания в миллисекундах.</w:t>
            </w:r>
          </w:p>
        </w:tc>
      </w:tr>
      <w:tr w:rsidR="0055738E" w:rsidRPr="00013362" w14:paraId="124EE175" w14:textId="77777777" w:rsidTr="0055738E">
        <w:tc>
          <w:tcPr>
            <w:tcW w:w="2483" w:type="dxa"/>
            <w:tcMar>
              <w:top w:w="57" w:type="dxa"/>
              <w:left w:w="85" w:type="dxa"/>
              <w:bottom w:w="57" w:type="dxa"/>
              <w:right w:w="85" w:type="dxa"/>
            </w:tcMar>
          </w:tcPr>
          <w:p w14:paraId="0834BCA1" w14:textId="77777777" w:rsidR="0055738E" w:rsidRPr="002F7402" w:rsidRDefault="0055738E" w:rsidP="0055738E">
            <w:pPr>
              <w:pStyle w:val="afffff6"/>
              <w:jc w:val="left"/>
            </w:pPr>
            <w:r w:rsidRPr="002F7402">
              <w:t>--no-security-labels</w:t>
            </w:r>
          </w:p>
        </w:tc>
        <w:tc>
          <w:tcPr>
            <w:tcW w:w="6861" w:type="dxa"/>
            <w:tcMar>
              <w:top w:w="57" w:type="dxa"/>
              <w:left w:w="85" w:type="dxa"/>
              <w:bottom w:w="57" w:type="dxa"/>
              <w:right w:w="85" w:type="dxa"/>
            </w:tcMar>
          </w:tcPr>
          <w:p w14:paraId="6A351AB7" w14:textId="77777777" w:rsidR="0055738E" w:rsidRPr="002F7402" w:rsidRDefault="0055738E" w:rsidP="0055738E">
            <w:pPr>
              <w:pStyle w:val="aff8"/>
              <w:rPr>
                <w:lang w:val="ru-RU"/>
              </w:rPr>
            </w:pPr>
            <w:r w:rsidRPr="002F7402">
              <w:rPr>
                <w:lang w:val="ru-RU"/>
              </w:rPr>
              <w:t xml:space="preserve">Не </w:t>
            </w:r>
            <w:r>
              <w:rPr>
                <w:lang w:val="ru-RU"/>
              </w:rPr>
              <w:t xml:space="preserve">дампить </w:t>
            </w:r>
            <w:r w:rsidRPr="002F7402">
              <w:rPr>
                <w:lang w:val="ru-RU"/>
              </w:rPr>
              <w:t>защитные наклейки.</w:t>
            </w:r>
          </w:p>
        </w:tc>
      </w:tr>
      <w:tr w:rsidR="0055738E" w:rsidRPr="00013362" w14:paraId="07F4E4AD" w14:textId="77777777" w:rsidTr="0055738E">
        <w:tc>
          <w:tcPr>
            <w:tcW w:w="2483" w:type="dxa"/>
            <w:tcMar>
              <w:top w:w="57" w:type="dxa"/>
              <w:left w:w="85" w:type="dxa"/>
              <w:bottom w:w="57" w:type="dxa"/>
              <w:right w:w="85" w:type="dxa"/>
            </w:tcMar>
          </w:tcPr>
          <w:p w14:paraId="772C0C75" w14:textId="77777777" w:rsidR="0055738E" w:rsidRPr="002F7402" w:rsidRDefault="0055738E" w:rsidP="0055738E">
            <w:pPr>
              <w:pStyle w:val="afffff6"/>
              <w:jc w:val="left"/>
            </w:pPr>
            <w:r w:rsidRPr="002F7402">
              <w:t>--no-synchronized-snapshots</w:t>
            </w:r>
          </w:p>
        </w:tc>
        <w:tc>
          <w:tcPr>
            <w:tcW w:w="6861" w:type="dxa"/>
            <w:tcMar>
              <w:top w:w="57" w:type="dxa"/>
              <w:left w:w="85" w:type="dxa"/>
              <w:bottom w:w="57" w:type="dxa"/>
              <w:right w:w="85" w:type="dxa"/>
            </w:tcMar>
          </w:tcPr>
          <w:p w14:paraId="6FE6E53A" w14:textId="50E4E0BA" w:rsidR="0055738E" w:rsidRPr="002F7402" w:rsidRDefault="0055738E" w:rsidP="0055738E">
            <w:pPr>
              <w:pStyle w:val="aff8"/>
              <w:rPr>
                <w:lang w:val="ru-RU"/>
              </w:rPr>
            </w:pPr>
            <w:r>
              <w:rPr>
                <w:lang w:val="ru-RU"/>
              </w:rPr>
              <w:t xml:space="preserve">Этот параметр </w:t>
            </w:r>
            <w:r w:rsidRPr="002F7402">
              <w:rPr>
                <w:lang w:val="ru-RU"/>
              </w:rPr>
              <w:t xml:space="preserve">позволяет запускать </w:t>
            </w:r>
            <w:r w:rsidRPr="005C0108">
              <w:rPr>
                <w:rStyle w:val="afffff7"/>
              </w:rPr>
              <w:t>pg</w:t>
            </w:r>
            <w:r w:rsidRPr="005C0108">
              <w:rPr>
                <w:rStyle w:val="afffff7"/>
                <w:lang w:val="ru-RU"/>
              </w:rPr>
              <w:t>_</w:t>
            </w:r>
            <w:r w:rsidRPr="005C0108">
              <w:rPr>
                <w:rStyle w:val="afffff7"/>
              </w:rPr>
              <w:t>dump</w:t>
            </w:r>
            <w:r w:rsidRPr="005C0108">
              <w:rPr>
                <w:rStyle w:val="afffff7"/>
                <w:lang w:val="ru-RU"/>
              </w:rPr>
              <w:t xml:space="preserve"> -</w:t>
            </w:r>
            <w:r w:rsidRPr="005C0108">
              <w:rPr>
                <w:rStyle w:val="afffff7"/>
              </w:rPr>
              <w:t>j</w:t>
            </w:r>
            <w:r w:rsidRPr="002F7402">
              <w:rPr>
                <w:lang w:val="ru-RU"/>
              </w:rPr>
              <w:t xml:space="preserve"> для сервера </w:t>
            </w:r>
            <w:r w:rsidR="002C3408">
              <w:rPr>
                <w:lang w:val="ru-RU"/>
              </w:rPr>
              <w:t>RT.Warehouse</w:t>
            </w:r>
            <w:r w:rsidRPr="005C0108">
              <w:rPr>
                <w:lang w:val="ru-RU"/>
              </w:rPr>
              <w:t xml:space="preserve"> </w:t>
            </w:r>
            <w:r w:rsidRPr="002F7402">
              <w:rPr>
                <w:lang w:val="ru-RU"/>
              </w:rPr>
              <w:t xml:space="preserve">до 6.0; см. документацию по параметру </w:t>
            </w:r>
            <w:r w:rsidRPr="002D7449">
              <w:rPr>
                <w:rStyle w:val="afffff7"/>
                <w:lang w:val="ru-RU"/>
              </w:rPr>
              <w:t>-</w:t>
            </w:r>
            <w:r w:rsidRPr="005C0108">
              <w:rPr>
                <w:rStyle w:val="afffff7"/>
              </w:rPr>
              <w:t>j</w:t>
            </w:r>
            <w:r w:rsidRPr="002F7402">
              <w:rPr>
                <w:lang w:val="ru-RU"/>
              </w:rPr>
              <w:t xml:space="preserve"> для получения более подробной информации.</w:t>
            </w:r>
          </w:p>
        </w:tc>
      </w:tr>
      <w:tr w:rsidR="0055738E" w:rsidRPr="00013362" w14:paraId="79726FDB" w14:textId="77777777" w:rsidTr="0055738E">
        <w:tc>
          <w:tcPr>
            <w:tcW w:w="2483" w:type="dxa"/>
            <w:tcMar>
              <w:top w:w="57" w:type="dxa"/>
              <w:left w:w="85" w:type="dxa"/>
              <w:bottom w:w="57" w:type="dxa"/>
              <w:right w:w="85" w:type="dxa"/>
            </w:tcMar>
          </w:tcPr>
          <w:p w14:paraId="58F56509" w14:textId="77777777" w:rsidR="0055738E" w:rsidRPr="002F7402" w:rsidRDefault="0055738E" w:rsidP="0055738E">
            <w:pPr>
              <w:pStyle w:val="afffff6"/>
              <w:jc w:val="left"/>
            </w:pPr>
            <w:r w:rsidRPr="0064317B">
              <w:t>--no-tablespaces</w:t>
            </w:r>
          </w:p>
        </w:tc>
        <w:tc>
          <w:tcPr>
            <w:tcW w:w="6861" w:type="dxa"/>
            <w:tcMar>
              <w:top w:w="57" w:type="dxa"/>
              <w:left w:w="85" w:type="dxa"/>
              <w:bottom w:w="57" w:type="dxa"/>
              <w:right w:w="85" w:type="dxa"/>
            </w:tcMar>
          </w:tcPr>
          <w:p w14:paraId="59320035" w14:textId="77777777" w:rsidR="0055738E" w:rsidRPr="0064317B" w:rsidRDefault="0055738E" w:rsidP="0055738E">
            <w:pPr>
              <w:pStyle w:val="aff8"/>
              <w:rPr>
                <w:lang w:val="ru-RU"/>
              </w:rPr>
            </w:pPr>
            <w:r>
              <w:rPr>
                <w:lang w:val="ru-RU"/>
              </w:rPr>
              <w:t>Не выводиn</w:t>
            </w:r>
            <w:r w:rsidRPr="0064317B">
              <w:rPr>
                <w:lang w:val="ru-RU"/>
              </w:rPr>
              <w:t xml:space="preserve"> команды для выбор</w:t>
            </w:r>
            <w:r>
              <w:rPr>
                <w:lang w:val="ru-RU"/>
              </w:rPr>
              <w:t xml:space="preserve">а табличных пространств. С этим параметром </w:t>
            </w:r>
            <w:r w:rsidRPr="0064317B">
              <w:rPr>
                <w:lang w:val="ru-RU"/>
              </w:rPr>
              <w:t>все объекты будут созданы в том табличном пространстве, которое используется по умолчанию во время восстановления.</w:t>
            </w:r>
          </w:p>
          <w:p w14:paraId="6E3EC758" w14:textId="77777777" w:rsidR="0055738E" w:rsidRPr="002F7402" w:rsidRDefault="0055738E" w:rsidP="0055738E">
            <w:pPr>
              <w:pStyle w:val="aff8"/>
              <w:rPr>
                <w:lang w:val="ru-RU"/>
              </w:rPr>
            </w:pPr>
            <w:r>
              <w:rPr>
                <w:lang w:val="ru-RU"/>
              </w:rPr>
              <w:t xml:space="preserve">Этот параметр </w:t>
            </w:r>
            <w:r w:rsidRPr="0064317B">
              <w:rPr>
                <w:lang w:val="ru-RU"/>
              </w:rPr>
              <w:t xml:space="preserve">имеет смысл только для обычного текстового формата. Для форматов архивов вы можете указать </w:t>
            </w:r>
            <w:r>
              <w:rPr>
                <w:lang w:val="ru-RU"/>
              </w:rPr>
              <w:t>параметр</w:t>
            </w:r>
            <w:r w:rsidRPr="0064317B">
              <w:rPr>
                <w:lang w:val="ru-RU"/>
              </w:rPr>
              <w:t xml:space="preserve"> при вызове </w:t>
            </w:r>
            <w:r w:rsidRPr="005C0108">
              <w:rPr>
                <w:rStyle w:val="afffff7"/>
              </w:rPr>
              <w:t>pg</w:t>
            </w:r>
            <w:r w:rsidRPr="002D7449">
              <w:rPr>
                <w:rStyle w:val="afffff7"/>
                <w:lang w:val="ru-RU"/>
              </w:rPr>
              <w:t>_</w:t>
            </w:r>
            <w:r w:rsidRPr="005C0108">
              <w:rPr>
                <w:rStyle w:val="afffff7"/>
              </w:rPr>
              <w:t>restore</w:t>
            </w:r>
            <w:r w:rsidRPr="0064317B">
              <w:rPr>
                <w:lang w:val="ru-RU"/>
              </w:rPr>
              <w:t>.</w:t>
            </w:r>
          </w:p>
        </w:tc>
      </w:tr>
      <w:tr w:rsidR="0055738E" w:rsidRPr="00013362" w14:paraId="48E794B6" w14:textId="77777777" w:rsidTr="0055738E">
        <w:tc>
          <w:tcPr>
            <w:tcW w:w="2483" w:type="dxa"/>
            <w:tcMar>
              <w:top w:w="57" w:type="dxa"/>
              <w:left w:w="85" w:type="dxa"/>
              <w:bottom w:w="57" w:type="dxa"/>
              <w:right w:w="85" w:type="dxa"/>
            </w:tcMar>
          </w:tcPr>
          <w:p w14:paraId="363A0C2F" w14:textId="77777777" w:rsidR="0055738E" w:rsidRPr="0064317B" w:rsidRDefault="0055738E" w:rsidP="0055738E">
            <w:pPr>
              <w:pStyle w:val="afffff6"/>
              <w:jc w:val="left"/>
            </w:pPr>
            <w:r w:rsidRPr="00132807">
              <w:t>--no-unlogged-table-data</w:t>
            </w:r>
          </w:p>
        </w:tc>
        <w:tc>
          <w:tcPr>
            <w:tcW w:w="6861" w:type="dxa"/>
            <w:tcMar>
              <w:top w:w="57" w:type="dxa"/>
              <w:left w:w="85" w:type="dxa"/>
              <w:bottom w:w="57" w:type="dxa"/>
              <w:right w:w="85" w:type="dxa"/>
            </w:tcMar>
          </w:tcPr>
          <w:p w14:paraId="6BF24901" w14:textId="77777777" w:rsidR="0055738E" w:rsidRPr="0064317B" w:rsidRDefault="0055738E" w:rsidP="0055738E">
            <w:pPr>
              <w:pStyle w:val="aff8"/>
              <w:rPr>
                <w:lang w:val="ru-RU"/>
              </w:rPr>
            </w:pPr>
            <w:r>
              <w:rPr>
                <w:lang w:val="ru-RU"/>
              </w:rPr>
              <w:t>Не выгружает</w:t>
            </w:r>
            <w:r w:rsidRPr="00132807">
              <w:rPr>
                <w:lang w:val="ru-RU"/>
              </w:rPr>
              <w:t xml:space="preserve"> содержимое незаре</w:t>
            </w:r>
            <w:r>
              <w:rPr>
                <w:lang w:val="ru-RU"/>
              </w:rPr>
              <w:t>гистрированных таблиц. Этот параметр</w:t>
            </w:r>
            <w:r w:rsidRPr="00132807">
              <w:rPr>
                <w:lang w:val="ru-RU"/>
              </w:rPr>
              <w:t xml:space="preserve"> не влияет на то, сбрасываются ли определения таблиц (схемы); он только подавляет сброс данных таблицы. Данные в </w:t>
            </w:r>
            <w:r w:rsidRPr="00132807">
              <w:rPr>
                <w:lang w:val="ru-RU"/>
              </w:rPr>
              <w:lastRenderedPageBreak/>
              <w:t>незарегистрированных таблицах всегда исключаются при выгрузке с резервного сервера.</w:t>
            </w:r>
          </w:p>
        </w:tc>
      </w:tr>
      <w:tr w:rsidR="0055738E" w:rsidRPr="00013362" w14:paraId="63E12385" w14:textId="77777777" w:rsidTr="0055738E">
        <w:tc>
          <w:tcPr>
            <w:tcW w:w="2483" w:type="dxa"/>
            <w:tcMar>
              <w:top w:w="57" w:type="dxa"/>
              <w:left w:w="85" w:type="dxa"/>
              <w:bottom w:w="57" w:type="dxa"/>
              <w:right w:w="85" w:type="dxa"/>
            </w:tcMar>
          </w:tcPr>
          <w:p w14:paraId="7740F2F0" w14:textId="77777777" w:rsidR="0055738E" w:rsidRPr="00132807" w:rsidRDefault="0055738E" w:rsidP="0055738E">
            <w:pPr>
              <w:pStyle w:val="afffff6"/>
              <w:jc w:val="left"/>
            </w:pPr>
            <w:r w:rsidRPr="00132807">
              <w:lastRenderedPageBreak/>
              <w:t>--quote-all-identifiers</w:t>
            </w:r>
          </w:p>
        </w:tc>
        <w:tc>
          <w:tcPr>
            <w:tcW w:w="6861" w:type="dxa"/>
            <w:tcMar>
              <w:top w:w="57" w:type="dxa"/>
              <w:left w:w="85" w:type="dxa"/>
              <w:bottom w:w="57" w:type="dxa"/>
              <w:right w:w="85" w:type="dxa"/>
            </w:tcMar>
          </w:tcPr>
          <w:p w14:paraId="11B4E5D0" w14:textId="214F245F" w:rsidR="0055738E" w:rsidRPr="00132807" w:rsidRDefault="0055738E" w:rsidP="0055738E">
            <w:pPr>
              <w:pStyle w:val="aff8"/>
              <w:rPr>
                <w:lang w:val="ru-RU"/>
              </w:rPr>
            </w:pPr>
            <w:r w:rsidRPr="00132807">
              <w:rPr>
                <w:lang w:val="ru-RU"/>
              </w:rPr>
              <w:t xml:space="preserve">Принудительное цитирование всех идентификаторов. Этот </w:t>
            </w:r>
            <w:r>
              <w:rPr>
                <w:lang w:val="ru-RU"/>
              </w:rPr>
              <w:t>параметр</w:t>
            </w:r>
            <w:r w:rsidRPr="00132807">
              <w:rPr>
                <w:lang w:val="ru-RU"/>
              </w:rPr>
              <w:t xml:space="preserve"> рекомендуется при выгрузке базы данных с сервера, основная версия </w:t>
            </w:r>
            <w:r w:rsidR="002C3408">
              <w:rPr>
                <w:lang w:val="ru-RU"/>
              </w:rPr>
              <w:t>RT</w:t>
            </w:r>
            <w:proofErr w:type="gramStart"/>
            <w:r w:rsidR="002C3408">
              <w:rPr>
                <w:lang w:val="ru-RU"/>
              </w:rPr>
              <w:t>.</w:t>
            </w:r>
            <w:proofErr w:type="gramEnd"/>
            <w:r w:rsidR="002C3408">
              <w:rPr>
                <w:lang w:val="ru-RU"/>
              </w:rPr>
              <w:t>Warehouse</w:t>
            </w:r>
            <w:r w:rsidRPr="00132807">
              <w:rPr>
                <w:lang w:val="ru-RU"/>
              </w:rPr>
              <w:t xml:space="preserve"> которого отличается от версии </w:t>
            </w:r>
            <w:r w:rsidRPr="00821D96">
              <w:rPr>
                <w:rStyle w:val="afffff7"/>
              </w:rPr>
              <w:t>pg</w:t>
            </w:r>
            <w:r w:rsidRPr="002D7449">
              <w:rPr>
                <w:rStyle w:val="afffff7"/>
                <w:lang w:val="ru-RU"/>
              </w:rPr>
              <w:t>_</w:t>
            </w:r>
            <w:r w:rsidRPr="00821D96">
              <w:rPr>
                <w:rStyle w:val="afffff7"/>
              </w:rPr>
              <w:t>dump</w:t>
            </w:r>
            <w:r w:rsidRPr="00132807">
              <w:rPr>
                <w:lang w:val="ru-RU"/>
              </w:rPr>
              <w:t xml:space="preserve">, или когда выходные данные предназначены для загрузки на сервер другой основной версии. По умолчанию </w:t>
            </w:r>
            <w:r w:rsidRPr="00821D96">
              <w:rPr>
                <w:rStyle w:val="afffff7"/>
              </w:rPr>
              <w:t>pg</w:t>
            </w:r>
            <w:r w:rsidRPr="002D7449">
              <w:rPr>
                <w:rStyle w:val="afffff7"/>
                <w:lang w:val="ru-RU"/>
              </w:rPr>
              <w:t>_</w:t>
            </w:r>
            <w:r w:rsidRPr="00821D96">
              <w:rPr>
                <w:rStyle w:val="afffff7"/>
              </w:rPr>
              <w:t>dump</w:t>
            </w:r>
            <w:r w:rsidRPr="00132807">
              <w:rPr>
                <w:lang w:val="ru-RU"/>
              </w:rPr>
              <w:t xml:space="preserve"> цитирует только идентификаторы, которые являются зарезервированными словами в его собственной основной версии. Иногда это приводит к проблемам совместимости при работе с серверами других версий, которые могут иметь несколько другие наборы зарезервированных слов. Использование </w:t>
            </w:r>
            <w:r w:rsidRPr="00821D96">
              <w:rPr>
                <w:rStyle w:val="afffff7"/>
                <w:lang w:val="ru-RU"/>
              </w:rPr>
              <w:t>--</w:t>
            </w:r>
            <w:r w:rsidRPr="00821D96">
              <w:rPr>
                <w:rStyle w:val="afffff7"/>
              </w:rPr>
              <w:t>quote</w:t>
            </w:r>
            <w:r w:rsidRPr="00821D96">
              <w:rPr>
                <w:rStyle w:val="afffff7"/>
                <w:lang w:val="ru-RU"/>
              </w:rPr>
              <w:t>-</w:t>
            </w:r>
            <w:r w:rsidRPr="00821D96">
              <w:rPr>
                <w:rStyle w:val="afffff7"/>
              </w:rPr>
              <w:t>all</w:t>
            </w:r>
            <w:r w:rsidRPr="00821D96">
              <w:rPr>
                <w:rStyle w:val="afffff7"/>
                <w:lang w:val="ru-RU"/>
              </w:rPr>
              <w:t>-</w:t>
            </w:r>
            <w:r w:rsidRPr="00821D96">
              <w:rPr>
                <w:rStyle w:val="afffff7"/>
              </w:rPr>
              <w:t>identifiers</w:t>
            </w:r>
            <w:r w:rsidRPr="00132807">
              <w:rPr>
                <w:lang w:val="ru-RU"/>
              </w:rPr>
              <w:t xml:space="preserve"> пре</w:t>
            </w:r>
            <w:r>
              <w:rPr>
                <w:lang w:val="ru-RU"/>
              </w:rPr>
              <w:t>дотвращает такие проблемы за счё</w:t>
            </w:r>
            <w:r w:rsidRPr="00132807">
              <w:rPr>
                <w:lang w:val="ru-RU"/>
              </w:rPr>
              <w:t>т бо</w:t>
            </w:r>
            <w:r>
              <w:rPr>
                <w:lang w:val="ru-RU"/>
              </w:rPr>
              <w:t>лее трудного для чтения скрипта</w:t>
            </w:r>
            <w:r w:rsidRPr="00132807">
              <w:rPr>
                <w:lang w:val="ru-RU"/>
              </w:rPr>
              <w:t xml:space="preserve"> дампа.</w:t>
            </w:r>
          </w:p>
        </w:tc>
      </w:tr>
      <w:tr w:rsidR="0055738E" w:rsidRPr="00013362" w14:paraId="6A2128CC" w14:textId="77777777" w:rsidTr="0055738E">
        <w:tc>
          <w:tcPr>
            <w:tcW w:w="2483" w:type="dxa"/>
            <w:tcMar>
              <w:top w:w="57" w:type="dxa"/>
              <w:left w:w="85" w:type="dxa"/>
              <w:bottom w:w="57" w:type="dxa"/>
              <w:right w:w="85" w:type="dxa"/>
            </w:tcMar>
          </w:tcPr>
          <w:p w14:paraId="4F1C7FAE" w14:textId="77777777" w:rsidR="0055738E" w:rsidRPr="00132807" w:rsidRDefault="0055738E" w:rsidP="0055738E">
            <w:pPr>
              <w:pStyle w:val="afffff6"/>
              <w:jc w:val="left"/>
            </w:pPr>
            <w:r w:rsidRPr="00873166">
              <w:t>--section=</w:t>
            </w:r>
            <w:r w:rsidRPr="00821D96">
              <w:rPr>
                <w:i/>
              </w:rPr>
              <w:t>sectionname</w:t>
            </w:r>
          </w:p>
        </w:tc>
        <w:tc>
          <w:tcPr>
            <w:tcW w:w="6861" w:type="dxa"/>
            <w:tcMar>
              <w:top w:w="57" w:type="dxa"/>
              <w:left w:w="85" w:type="dxa"/>
              <w:bottom w:w="57" w:type="dxa"/>
              <w:right w:w="85" w:type="dxa"/>
            </w:tcMar>
          </w:tcPr>
          <w:p w14:paraId="135B124D" w14:textId="77777777" w:rsidR="0055738E" w:rsidRPr="00873166" w:rsidRDefault="0055738E" w:rsidP="0055738E">
            <w:pPr>
              <w:pStyle w:val="aff8"/>
              <w:rPr>
                <w:lang w:val="ru-RU"/>
              </w:rPr>
            </w:pPr>
            <w:r>
              <w:rPr>
                <w:lang w:val="ru-RU"/>
              </w:rPr>
              <w:t>Выгружает только названную партицию</w:t>
            </w:r>
            <w:r w:rsidRPr="00873166">
              <w:rPr>
                <w:lang w:val="ru-RU"/>
              </w:rPr>
              <w:t xml:space="preserve">. Имя </w:t>
            </w:r>
            <w:r>
              <w:rPr>
                <w:lang w:val="ru-RU"/>
              </w:rPr>
              <w:t xml:space="preserve">партиции </w:t>
            </w:r>
            <w:r w:rsidRPr="00873166">
              <w:rPr>
                <w:lang w:val="ru-RU"/>
              </w:rPr>
              <w:t xml:space="preserve">может быть </w:t>
            </w:r>
            <w:r w:rsidRPr="00821D96">
              <w:rPr>
                <w:rStyle w:val="afffff7"/>
              </w:rPr>
              <w:t>pre</w:t>
            </w:r>
            <w:r w:rsidRPr="00821D96">
              <w:rPr>
                <w:rStyle w:val="afffff7"/>
                <w:lang w:val="ru-RU"/>
              </w:rPr>
              <w:t>-</w:t>
            </w:r>
            <w:r w:rsidRPr="00821D96">
              <w:rPr>
                <w:rStyle w:val="afffff7"/>
              </w:rPr>
              <w:t>data</w:t>
            </w:r>
            <w:r>
              <w:rPr>
                <w:lang w:val="ru-RU"/>
              </w:rPr>
              <w:t xml:space="preserve">, </w:t>
            </w:r>
            <w:r w:rsidRPr="00821D96">
              <w:rPr>
                <w:rStyle w:val="afffff7"/>
              </w:rPr>
              <w:t>data</w:t>
            </w:r>
            <w:r>
              <w:rPr>
                <w:lang w:val="ru-RU"/>
              </w:rPr>
              <w:t xml:space="preserve"> или</w:t>
            </w:r>
            <w:r w:rsidRPr="00821D96">
              <w:rPr>
                <w:lang w:val="ru-RU"/>
              </w:rPr>
              <w:t xml:space="preserve"> </w:t>
            </w:r>
            <w:r w:rsidRPr="00821D96">
              <w:rPr>
                <w:rStyle w:val="afffff7"/>
                <w:lang w:val="ru-RU"/>
              </w:rPr>
              <w:t>post-data</w:t>
            </w:r>
            <w:r w:rsidRPr="00873166">
              <w:rPr>
                <w:lang w:val="ru-RU"/>
              </w:rPr>
              <w:t xml:space="preserve">. Этот параметр можно указывать несколько раз, чтобы выбрать несколько </w:t>
            </w:r>
            <w:r>
              <w:rPr>
                <w:lang w:val="ru-RU"/>
              </w:rPr>
              <w:t>партиций</w:t>
            </w:r>
            <w:r w:rsidRPr="00873166">
              <w:rPr>
                <w:lang w:val="ru-RU"/>
              </w:rPr>
              <w:t xml:space="preserve">. По умолчанию </w:t>
            </w:r>
            <w:r>
              <w:rPr>
                <w:lang w:val="ru-RU"/>
              </w:rPr>
              <w:t>дампятся все партиции</w:t>
            </w:r>
            <w:r w:rsidRPr="00873166">
              <w:rPr>
                <w:lang w:val="ru-RU"/>
              </w:rPr>
              <w:t>.</w:t>
            </w:r>
          </w:p>
          <w:p w14:paraId="27D9D084" w14:textId="77777777" w:rsidR="0055738E" w:rsidRPr="00132807" w:rsidRDefault="0055738E" w:rsidP="0055738E">
            <w:pPr>
              <w:pStyle w:val="aff8"/>
              <w:rPr>
                <w:lang w:val="ru-RU"/>
              </w:rPr>
            </w:pPr>
            <w:r>
              <w:rPr>
                <w:lang w:val="ru-RU"/>
              </w:rPr>
              <w:t xml:space="preserve">Партиция </w:t>
            </w:r>
            <w:r w:rsidRPr="00821D96">
              <w:rPr>
                <w:rStyle w:val="afffff7"/>
              </w:rPr>
              <w:t>data</w:t>
            </w:r>
            <w:r w:rsidRPr="00873166">
              <w:rPr>
                <w:lang w:val="ru-RU"/>
              </w:rPr>
              <w:t xml:space="preserve"> содержит фактические данные таблицы и значения последовательности. Элементы </w:t>
            </w:r>
            <w:r w:rsidRPr="00821D96">
              <w:rPr>
                <w:rStyle w:val="afffff7"/>
                <w:lang w:val="ru-RU"/>
              </w:rPr>
              <w:t>post-data</w:t>
            </w:r>
            <w:r w:rsidRPr="00873166">
              <w:rPr>
                <w:lang w:val="ru-RU"/>
              </w:rPr>
              <w:t xml:space="preserve"> включают определения индексов, триггеров, правил и ограничений, кро</w:t>
            </w:r>
            <w:r>
              <w:rPr>
                <w:lang w:val="ru-RU"/>
              </w:rPr>
              <w:t>ме проверенных ограничений. Э</w:t>
            </w:r>
            <w:r w:rsidRPr="00873166">
              <w:rPr>
                <w:lang w:val="ru-RU"/>
              </w:rPr>
              <w:t xml:space="preserve">лементы </w:t>
            </w:r>
            <w:r w:rsidRPr="00821D96">
              <w:rPr>
                <w:rStyle w:val="afffff7"/>
              </w:rPr>
              <w:t>pre</w:t>
            </w:r>
            <w:r w:rsidRPr="00821D96">
              <w:rPr>
                <w:rStyle w:val="afffff7"/>
                <w:lang w:val="ru-RU"/>
              </w:rPr>
              <w:t>-</w:t>
            </w:r>
            <w:r w:rsidRPr="00821D96">
              <w:rPr>
                <w:rStyle w:val="afffff7"/>
              </w:rPr>
              <w:t>data</w:t>
            </w:r>
            <w:r w:rsidRPr="00873166">
              <w:rPr>
                <w:lang w:val="ru-RU"/>
              </w:rPr>
              <w:t xml:space="preserve"> включают все другие элементы определения данных.</w:t>
            </w:r>
          </w:p>
        </w:tc>
      </w:tr>
      <w:tr w:rsidR="0055738E" w:rsidRPr="00013362" w14:paraId="7242C288" w14:textId="77777777" w:rsidTr="0055738E">
        <w:tc>
          <w:tcPr>
            <w:tcW w:w="2483" w:type="dxa"/>
            <w:tcMar>
              <w:top w:w="57" w:type="dxa"/>
              <w:left w:w="85" w:type="dxa"/>
              <w:bottom w:w="57" w:type="dxa"/>
              <w:right w:w="85" w:type="dxa"/>
            </w:tcMar>
          </w:tcPr>
          <w:p w14:paraId="152719F1" w14:textId="77777777" w:rsidR="0055738E" w:rsidRPr="00873166" w:rsidRDefault="0055738E" w:rsidP="0055738E">
            <w:pPr>
              <w:pStyle w:val="afffff6"/>
              <w:jc w:val="left"/>
            </w:pPr>
            <w:r w:rsidRPr="00873166">
              <w:t>--serializable-deferrable</w:t>
            </w:r>
          </w:p>
        </w:tc>
        <w:tc>
          <w:tcPr>
            <w:tcW w:w="6861" w:type="dxa"/>
            <w:tcMar>
              <w:top w:w="57" w:type="dxa"/>
              <w:left w:w="85" w:type="dxa"/>
              <w:bottom w:w="57" w:type="dxa"/>
              <w:right w:w="85" w:type="dxa"/>
            </w:tcMar>
          </w:tcPr>
          <w:p w14:paraId="181AE162" w14:textId="77777777" w:rsidR="0055738E" w:rsidRPr="00873166" w:rsidRDefault="0055738E" w:rsidP="0055738E">
            <w:pPr>
              <w:pStyle w:val="aff8"/>
              <w:rPr>
                <w:lang w:val="ru-RU"/>
              </w:rPr>
            </w:pPr>
            <w:r>
              <w:rPr>
                <w:lang w:val="ru-RU"/>
              </w:rPr>
              <w:t>Использует</w:t>
            </w:r>
            <w:r w:rsidRPr="00873166">
              <w:rPr>
                <w:lang w:val="ru-RU"/>
              </w:rPr>
              <w:t xml:space="preserve"> сериализуемую транзакцию для дампа, чтобы гарантировать, что используемый </w:t>
            </w:r>
            <w:r>
              <w:rPr>
                <w:lang w:val="ru-RU"/>
              </w:rPr>
              <w:t>снапшот</w:t>
            </w:r>
            <w:r w:rsidRPr="00873166">
              <w:rPr>
                <w:lang w:val="ru-RU"/>
              </w:rPr>
              <w:t xml:space="preserve"> совместим с более поздними состояниями базы данных; но </w:t>
            </w:r>
            <w:r>
              <w:rPr>
                <w:lang w:val="ru-RU"/>
              </w:rPr>
              <w:t>делает</w:t>
            </w:r>
            <w:r w:rsidRPr="00873166">
              <w:rPr>
                <w:lang w:val="ru-RU"/>
              </w:rPr>
              <w:t xml:space="preserve"> это, дождавшись точки в потоке транзакций, в которой не может быть никаких аномалий, чтобы не было риска сбоя дампа или отката других транзакций с помощью </w:t>
            </w:r>
            <w:r w:rsidRPr="00D673BB">
              <w:rPr>
                <w:rStyle w:val="afffff7"/>
              </w:rPr>
              <w:t>serialization</w:t>
            </w:r>
            <w:r w:rsidRPr="002D7449">
              <w:rPr>
                <w:rStyle w:val="afffff7"/>
                <w:lang w:val="ru-RU"/>
              </w:rPr>
              <w:t>_</w:t>
            </w:r>
            <w:r w:rsidRPr="00D673BB">
              <w:rPr>
                <w:rStyle w:val="afffff7"/>
              </w:rPr>
              <w:t>failure</w:t>
            </w:r>
            <w:r w:rsidRPr="00873166">
              <w:rPr>
                <w:lang w:val="ru-RU"/>
              </w:rPr>
              <w:t>.</w:t>
            </w:r>
          </w:p>
          <w:p w14:paraId="5A45343B" w14:textId="77777777" w:rsidR="0055738E" w:rsidRPr="00873166" w:rsidRDefault="0055738E" w:rsidP="0055738E">
            <w:pPr>
              <w:pStyle w:val="aff8"/>
              <w:rPr>
                <w:lang w:val="ru-RU"/>
              </w:rPr>
            </w:pPr>
            <w:r w:rsidRPr="00873166">
              <w:rPr>
                <w:lang w:val="ru-RU"/>
              </w:rPr>
              <w:t>Этот вариант невыгоден для дампа, который предназначен только дл</w:t>
            </w:r>
            <w:r>
              <w:rPr>
                <w:lang w:val="ru-RU"/>
              </w:rPr>
              <w:t>я аварийного восстановления. Он может быть полезнен</w:t>
            </w:r>
            <w:r w:rsidRPr="00873166">
              <w:rPr>
                <w:lang w:val="ru-RU"/>
              </w:rPr>
              <w:t xml:space="preserve"> для дампа, используемого для заг</w:t>
            </w:r>
            <w:r>
              <w:rPr>
                <w:lang w:val="ru-RU"/>
              </w:rPr>
              <w:t>рузки копии базы данных для отчё</w:t>
            </w:r>
            <w:r w:rsidRPr="00873166">
              <w:rPr>
                <w:lang w:val="ru-RU"/>
              </w:rPr>
              <w:t xml:space="preserve">тов или </w:t>
            </w:r>
            <w:r>
              <w:rPr>
                <w:lang w:val="ru-RU"/>
              </w:rPr>
              <w:t>загрузки общей копии только для чтения</w:t>
            </w:r>
            <w:r w:rsidRPr="00873166">
              <w:rPr>
                <w:lang w:val="ru-RU"/>
              </w:rPr>
              <w:t>, в то время как исходная база данных продолжает обновляться. Без этого дамп может отражать состояние, которое не согласуется с каким-либо последовательным выполнением тран</w:t>
            </w:r>
            <w:r>
              <w:rPr>
                <w:lang w:val="ru-RU"/>
              </w:rPr>
              <w:t>закций, в конечном итоге совершё</w:t>
            </w:r>
            <w:r w:rsidRPr="00873166">
              <w:rPr>
                <w:lang w:val="ru-RU"/>
              </w:rPr>
              <w:t>нных. Например, если используются методы пакетной обработки, пакет может отображаться как закрытый в дампе, но не отображаются все элементы, входящие в пакет.</w:t>
            </w:r>
          </w:p>
          <w:p w14:paraId="2BF1AE26" w14:textId="77777777" w:rsidR="0055738E" w:rsidRPr="00873166" w:rsidRDefault="0055738E" w:rsidP="0055738E">
            <w:pPr>
              <w:pStyle w:val="aff8"/>
              <w:rPr>
                <w:lang w:val="ru-RU"/>
              </w:rPr>
            </w:pPr>
            <w:r>
              <w:rPr>
                <w:lang w:val="ru-RU"/>
              </w:rPr>
              <w:t>Этот параметр</w:t>
            </w:r>
            <w:r w:rsidRPr="00873166">
              <w:rPr>
                <w:lang w:val="ru-RU"/>
              </w:rPr>
              <w:t xml:space="preserve"> не будет иметь никакого значения, если при запуске </w:t>
            </w:r>
            <w:r w:rsidRPr="00F270E5">
              <w:rPr>
                <w:rStyle w:val="afffff7"/>
              </w:rPr>
              <w:t>pg</w:t>
            </w:r>
            <w:r w:rsidRPr="002D7449">
              <w:rPr>
                <w:rStyle w:val="afffff7"/>
                <w:lang w:val="ru-RU"/>
              </w:rPr>
              <w:t>_</w:t>
            </w:r>
            <w:r w:rsidRPr="00F270E5">
              <w:rPr>
                <w:rStyle w:val="afffff7"/>
              </w:rPr>
              <w:t>dump</w:t>
            </w:r>
            <w:r w:rsidRPr="00873166">
              <w:rPr>
                <w:lang w:val="ru-RU"/>
              </w:rPr>
              <w:t xml:space="preserve"> нет активных транзакций чтения-записи. Если транзакции чтения-записи активны, начало дампа может быть </w:t>
            </w:r>
            <w:r>
              <w:rPr>
                <w:lang w:val="ru-RU"/>
              </w:rPr>
              <w:t>отложено на неопределё</w:t>
            </w:r>
            <w:r w:rsidRPr="00873166">
              <w:rPr>
                <w:lang w:val="ru-RU"/>
              </w:rPr>
              <w:t>нный период времени. После запуска производительность с переключателем или без него такая же.</w:t>
            </w:r>
          </w:p>
          <w:p w14:paraId="71B2C52A" w14:textId="76C3D47A" w:rsidR="0055738E" w:rsidRPr="00873166" w:rsidRDefault="0055738E" w:rsidP="0055738E">
            <w:pPr>
              <w:pStyle w:val="aff8"/>
              <w:rPr>
                <w:lang w:val="ru-RU"/>
              </w:rPr>
            </w:pPr>
            <w:r w:rsidRPr="00873166">
              <w:rPr>
                <w:b/>
                <w:lang w:val="ru-RU"/>
              </w:rPr>
              <w:lastRenderedPageBreak/>
              <w:t>Примечание</w:t>
            </w:r>
            <w:r w:rsidRPr="00873166">
              <w:rPr>
                <w:lang w:val="ru-RU"/>
              </w:rPr>
              <w:t xml:space="preserve">. Поскольку </w:t>
            </w:r>
            <w:r w:rsidR="002C3408">
              <w:rPr>
                <w:lang w:val="ru-RU"/>
              </w:rPr>
              <w:t>RT.Warehouse</w:t>
            </w:r>
            <w:r w:rsidRPr="00F270E5">
              <w:rPr>
                <w:lang w:val="ru-RU"/>
              </w:rPr>
              <w:t xml:space="preserve"> </w:t>
            </w:r>
            <w:r w:rsidRPr="00873166">
              <w:rPr>
                <w:lang w:val="ru-RU"/>
              </w:rPr>
              <w:t xml:space="preserve">не поддерживает сериализуемые транзакции, параметр </w:t>
            </w:r>
            <w:r w:rsidRPr="00F270E5">
              <w:rPr>
                <w:rStyle w:val="afffff7"/>
                <w:lang w:val="ru-RU"/>
              </w:rPr>
              <w:t>--</w:t>
            </w:r>
            <w:r w:rsidRPr="00F270E5">
              <w:rPr>
                <w:rStyle w:val="afffff7"/>
              </w:rPr>
              <w:t>serializable</w:t>
            </w:r>
            <w:r w:rsidRPr="00F270E5">
              <w:rPr>
                <w:rStyle w:val="afffff7"/>
                <w:lang w:val="ru-RU"/>
              </w:rPr>
              <w:t>-</w:t>
            </w:r>
            <w:r w:rsidRPr="00F270E5">
              <w:rPr>
                <w:rStyle w:val="afffff7"/>
              </w:rPr>
              <w:t>deferrable</w:t>
            </w:r>
            <w:r w:rsidRPr="00873166">
              <w:rPr>
                <w:lang w:val="ru-RU"/>
              </w:rPr>
              <w:t xml:space="preserve"> не действует в </w:t>
            </w:r>
            <w:r w:rsidR="002C3408">
              <w:rPr>
                <w:lang w:val="ru-RU"/>
              </w:rPr>
              <w:t>RT.Warehouse</w:t>
            </w:r>
            <w:r w:rsidRPr="00873166">
              <w:rPr>
                <w:lang w:val="ru-RU"/>
              </w:rPr>
              <w:t>.</w:t>
            </w:r>
          </w:p>
        </w:tc>
      </w:tr>
      <w:tr w:rsidR="0055738E" w:rsidRPr="00013362" w14:paraId="041E9D83" w14:textId="77777777" w:rsidTr="0055738E">
        <w:tc>
          <w:tcPr>
            <w:tcW w:w="2483" w:type="dxa"/>
            <w:tcMar>
              <w:top w:w="57" w:type="dxa"/>
              <w:left w:w="85" w:type="dxa"/>
              <w:bottom w:w="57" w:type="dxa"/>
              <w:right w:w="85" w:type="dxa"/>
            </w:tcMar>
          </w:tcPr>
          <w:p w14:paraId="062DD95D" w14:textId="77777777" w:rsidR="0055738E" w:rsidRPr="00873166" w:rsidRDefault="0055738E" w:rsidP="0055738E">
            <w:pPr>
              <w:pStyle w:val="afffff6"/>
              <w:jc w:val="left"/>
            </w:pPr>
            <w:r w:rsidRPr="00873166">
              <w:lastRenderedPageBreak/>
              <w:t>--use-set-session-authorization</w:t>
            </w:r>
          </w:p>
        </w:tc>
        <w:tc>
          <w:tcPr>
            <w:tcW w:w="6861" w:type="dxa"/>
            <w:tcMar>
              <w:top w:w="57" w:type="dxa"/>
              <w:left w:w="85" w:type="dxa"/>
              <w:bottom w:w="57" w:type="dxa"/>
              <w:right w:w="85" w:type="dxa"/>
            </w:tcMar>
          </w:tcPr>
          <w:p w14:paraId="27F8854D" w14:textId="77777777" w:rsidR="0055738E" w:rsidRPr="00873166" w:rsidRDefault="0055738E" w:rsidP="0055738E">
            <w:pPr>
              <w:pStyle w:val="aff8"/>
              <w:rPr>
                <w:lang w:val="ru-RU"/>
              </w:rPr>
            </w:pPr>
            <w:r>
              <w:rPr>
                <w:lang w:val="ru-RU"/>
              </w:rPr>
              <w:t>Выводит</w:t>
            </w:r>
            <w:r w:rsidRPr="00873166">
              <w:rPr>
                <w:lang w:val="ru-RU"/>
              </w:rPr>
              <w:t xml:space="preserve"> стандартные </w:t>
            </w:r>
            <w:r>
              <w:t>SQL</w:t>
            </w:r>
            <w:r w:rsidRPr="00F270E5">
              <w:rPr>
                <w:lang w:val="ru-RU"/>
              </w:rPr>
              <w:t>-</w:t>
            </w:r>
            <w:r w:rsidRPr="00873166">
              <w:rPr>
                <w:lang w:val="ru-RU"/>
              </w:rPr>
              <w:t xml:space="preserve">команды </w:t>
            </w:r>
            <w:r w:rsidRPr="00F270E5">
              <w:rPr>
                <w:rStyle w:val="afffff7"/>
              </w:rPr>
              <w:t>SET</w:t>
            </w:r>
            <w:r w:rsidRPr="00F270E5">
              <w:rPr>
                <w:rStyle w:val="afffff7"/>
                <w:lang w:val="ru-RU"/>
              </w:rPr>
              <w:t xml:space="preserve"> </w:t>
            </w:r>
            <w:r w:rsidRPr="00F270E5">
              <w:rPr>
                <w:rStyle w:val="afffff7"/>
              </w:rPr>
              <w:t>SESSION</w:t>
            </w:r>
            <w:r w:rsidRPr="00F270E5">
              <w:rPr>
                <w:rStyle w:val="afffff7"/>
                <w:lang w:val="ru-RU"/>
              </w:rPr>
              <w:t xml:space="preserve"> </w:t>
            </w:r>
            <w:r w:rsidRPr="00F270E5">
              <w:rPr>
                <w:rStyle w:val="afffff7"/>
              </w:rPr>
              <w:t>AUTHORIZATION</w:t>
            </w:r>
            <w:r w:rsidRPr="00873166">
              <w:rPr>
                <w:lang w:val="ru-RU"/>
              </w:rPr>
              <w:t xml:space="preserve"> вместо команд </w:t>
            </w:r>
            <w:r w:rsidRPr="00F270E5">
              <w:rPr>
                <w:rStyle w:val="afffff7"/>
              </w:rPr>
              <w:t>ALTER</w:t>
            </w:r>
            <w:r w:rsidRPr="002D7449">
              <w:rPr>
                <w:rStyle w:val="afffff7"/>
                <w:lang w:val="ru-RU"/>
              </w:rPr>
              <w:t xml:space="preserve"> </w:t>
            </w:r>
            <w:r w:rsidRPr="00F270E5">
              <w:rPr>
                <w:rStyle w:val="afffff7"/>
              </w:rPr>
              <w:t>OWNER</w:t>
            </w:r>
            <w:r w:rsidRPr="00873166">
              <w:rPr>
                <w:lang w:val="ru-RU"/>
              </w:rPr>
              <w:t xml:space="preserve">, чтобы определить владельца объекта. Это делает дамп более совместимым со стандартами, но в зависимости от истории объектов в дампе может не восстанавливаться должным образом. Дамп с использованием </w:t>
            </w:r>
            <w:r w:rsidRPr="00F270E5">
              <w:rPr>
                <w:rStyle w:val="afffff7"/>
              </w:rPr>
              <w:t>SET</w:t>
            </w:r>
            <w:r w:rsidRPr="002D7449">
              <w:rPr>
                <w:rStyle w:val="afffff7"/>
                <w:lang w:val="ru-RU"/>
              </w:rPr>
              <w:t xml:space="preserve"> </w:t>
            </w:r>
            <w:r w:rsidRPr="00F270E5">
              <w:rPr>
                <w:rStyle w:val="afffff7"/>
              </w:rPr>
              <w:t>SESSION</w:t>
            </w:r>
            <w:r w:rsidRPr="002D7449">
              <w:rPr>
                <w:rStyle w:val="afffff7"/>
                <w:lang w:val="ru-RU"/>
              </w:rPr>
              <w:t xml:space="preserve"> </w:t>
            </w:r>
            <w:r w:rsidRPr="00F270E5">
              <w:rPr>
                <w:rStyle w:val="afffff7"/>
              </w:rPr>
              <w:t>AUTHORIZATION</w:t>
            </w:r>
            <w:r w:rsidRPr="00873166">
              <w:rPr>
                <w:lang w:val="ru-RU"/>
              </w:rPr>
              <w:t xml:space="preserve"> потребует прав суперпользователя для правильного восстановления, тогда как </w:t>
            </w:r>
            <w:r w:rsidRPr="00F270E5">
              <w:rPr>
                <w:rStyle w:val="afffff7"/>
              </w:rPr>
              <w:t>ALTER</w:t>
            </w:r>
            <w:r w:rsidRPr="002D7449">
              <w:rPr>
                <w:rStyle w:val="afffff7"/>
                <w:lang w:val="ru-RU"/>
              </w:rPr>
              <w:t xml:space="preserve"> </w:t>
            </w:r>
            <w:r w:rsidRPr="00F270E5">
              <w:rPr>
                <w:rStyle w:val="afffff7"/>
              </w:rPr>
              <w:t>OWNER</w:t>
            </w:r>
            <w:r w:rsidRPr="00873166">
              <w:rPr>
                <w:lang w:val="ru-RU"/>
              </w:rPr>
              <w:t xml:space="preserve"> требует меньших прав.</w:t>
            </w:r>
          </w:p>
        </w:tc>
      </w:tr>
      <w:tr w:rsidR="0055738E" w:rsidRPr="00873166" w14:paraId="2DC3D49B" w14:textId="77777777" w:rsidTr="0055738E">
        <w:tc>
          <w:tcPr>
            <w:tcW w:w="2483" w:type="dxa"/>
            <w:tcMar>
              <w:top w:w="57" w:type="dxa"/>
              <w:left w:w="85" w:type="dxa"/>
              <w:bottom w:w="57" w:type="dxa"/>
              <w:right w:w="85" w:type="dxa"/>
            </w:tcMar>
          </w:tcPr>
          <w:p w14:paraId="258D6975" w14:textId="77777777" w:rsidR="0055738E" w:rsidRPr="002D7449" w:rsidRDefault="0055738E" w:rsidP="0055738E">
            <w:pPr>
              <w:pStyle w:val="afffff6"/>
              <w:jc w:val="left"/>
              <w:rPr>
                <w:lang w:val="en-US"/>
              </w:rPr>
            </w:pPr>
            <w:r w:rsidRPr="002D7449">
              <w:rPr>
                <w:lang w:val="en-US"/>
              </w:rPr>
              <w:t>--gp-syntax | --no-gp-syntax</w:t>
            </w:r>
          </w:p>
        </w:tc>
        <w:tc>
          <w:tcPr>
            <w:tcW w:w="6861" w:type="dxa"/>
            <w:tcMar>
              <w:top w:w="57" w:type="dxa"/>
              <w:left w:w="85" w:type="dxa"/>
              <w:bottom w:w="57" w:type="dxa"/>
              <w:right w:w="85" w:type="dxa"/>
            </w:tcMar>
          </w:tcPr>
          <w:p w14:paraId="3D137031" w14:textId="68E14D31" w:rsidR="0055738E" w:rsidRPr="00873166" w:rsidRDefault="0055738E" w:rsidP="0055738E">
            <w:pPr>
              <w:pStyle w:val="aff8"/>
              <w:rPr>
                <w:lang w:val="ru-RU"/>
              </w:rPr>
            </w:pPr>
            <w:r w:rsidRPr="00873166">
              <w:rPr>
                <w:lang w:val="ru-RU"/>
              </w:rPr>
              <w:t>Используйте</w:t>
            </w:r>
            <w:r w:rsidRPr="002C3408">
              <w:rPr>
                <w:lang w:val="ru-RU"/>
              </w:rPr>
              <w:t xml:space="preserve"> </w:t>
            </w:r>
            <w:r w:rsidRPr="002C3408">
              <w:rPr>
                <w:rStyle w:val="afffff7"/>
                <w:lang w:val="ru-RU"/>
              </w:rPr>
              <w:t>--</w:t>
            </w:r>
            <w:r w:rsidRPr="00F270E5">
              <w:rPr>
                <w:rStyle w:val="afffff7"/>
              </w:rPr>
              <w:t>gp</w:t>
            </w:r>
            <w:r w:rsidRPr="002C3408">
              <w:rPr>
                <w:rStyle w:val="afffff7"/>
                <w:lang w:val="ru-RU"/>
              </w:rPr>
              <w:t>-</w:t>
            </w:r>
            <w:r w:rsidRPr="00F270E5">
              <w:rPr>
                <w:rStyle w:val="afffff7"/>
              </w:rPr>
              <w:t>syntax</w:t>
            </w:r>
            <w:r w:rsidRPr="002C3408">
              <w:rPr>
                <w:lang w:val="ru-RU"/>
              </w:rPr>
              <w:t xml:space="preserve"> </w:t>
            </w:r>
            <w:r w:rsidRPr="00873166">
              <w:rPr>
                <w:lang w:val="ru-RU"/>
              </w:rPr>
              <w:t>для</w:t>
            </w:r>
            <w:r w:rsidRPr="002C3408">
              <w:rPr>
                <w:lang w:val="ru-RU"/>
              </w:rPr>
              <w:t xml:space="preserve"> </w:t>
            </w:r>
            <w:r w:rsidRPr="00873166">
              <w:rPr>
                <w:lang w:val="ru-RU"/>
              </w:rPr>
              <w:t>вывода</w:t>
            </w:r>
            <w:r w:rsidRPr="002C3408">
              <w:rPr>
                <w:lang w:val="ru-RU"/>
              </w:rPr>
              <w:t xml:space="preserve"> </w:t>
            </w:r>
            <w:r w:rsidRPr="00873166">
              <w:rPr>
                <w:lang w:val="ru-RU"/>
              </w:rPr>
              <w:t>синтаксиса</w:t>
            </w:r>
            <w:r w:rsidRPr="002C3408">
              <w:rPr>
                <w:lang w:val="ru-RU"/>
              </w:rPr>
              <w:t xml:space="preserve"> </w:t>
            </w:r>
            <w:r w:rsidR="002C3408">
              <w:t>RT</w:t>
            </w:r>
            <w:r w:rsidR="002C3408" w:rsidRPr="002C3408">
              <w:rPr>
                <w:lang w:val="ru-RU"/>
              </w:rPr>
              <w:t>.</w:t>
            </w:r>
            <w:r w:rsidR="002C3408">
              <w:t>Warehouse</w:t>
            </w:r>
            <w:r w:rsidRPr="002C3408">
              <w:rPr>
                <w:lang w:val="ru-RU"/>
              </w:rPr>
              <w:t xml:space="preserve"> </w:t>
            </w:r>
            <w:r w:rsidRPr="00873166">
              <w:rPr>
                <w:lang w:val="ru-RU"/>
              </w:rPr>
              <w:t>в</w:t>
            </w:r>
            <w:r w:rsidRPr="002C3408">
              <w:rPr>
                <w:lang w:val="ru-RU"/>
              </w:rPr>
              <w:t xml:space="preserve"> </w:t>
            </w:r>
            <w:r w:rsidRPr="00873166">
              <w:rPr>
                <w:lang w:val="ru-RU"/>
              </w:rPr>
              <w:t>операторах</w:t>
            </w:r>
            <w:r w:rsidRPr="002C3408">
              <w:rPr>
                <w:lang w:val="ru-RU"/>
              </w:rPr>
              <w:t xml:space="preserve"> </w:t>
            </w:r>
            <w:r w:rsidRPr="00F270E5">
              <w:rPr>
                <w:rStyle w:val="afffff7"/>
              </w:rPr>
              <w:t>CREATE</w:t>
            </w:r>
            <w:r w:rsidRPr="002C3408">
              <w:rPr>
                <w:rStyle w:val="afffff7"/>
                <w:lang w:val="ru-RU"/>
              </w:rPr>
              <w:t xml:space="preserve"> </w:t>
            </w:r>
            <w:r w:rsidRPr="00F270E5">
              <w:rPr>
                <w:rStyle w:val="afffff7"/>
              </w:rPr>
              <w:t>TABLE</w:t>
            </w:r>
            <w:r w:rsidRPr="002C3408">
              <w:rPr>
                <w:lang w:val="ru-RU"/>
              </w:rPr>
              <w:t xml:space="preserve">. </w:t>
            </w:r>
            <w:r w:rsidRPr="00873166">
              <w:rPr>
                <w:lang w:val="ru-RU"/>
              </w:rPr>
              <w:t>Это</w:t>
            </w:r>
            <w:r w:rsidRPr="002C3408">
              <w:rPr>
                <w:lang w:val="ru-RU"/>
              </w:rPr>
              <w:t xml:space="preserve"> </w:t>
            </w:r>
            <w:r w:rsidRPr="00873166">
              <w:rPr>
                <w:lang w:val="ru-RU"/>
              </w:rPr>
              <w:t>позволяет</w:t>
            </w:r>
            <w:r w:rsidRPr="002C3408">
              <w:rPr>
                <w:lang w:val="ru-RU"/>
              </w:rPr>
              <w:t xml:space="preserve"> </w:t>
            </w:r>
            <w:r w:rsidRPr="00873166">
              <w:rPr>
                <w:lang w:val="ru-RU"/>
              </w:rPr>
              <w:t>сбрасывать</w:t>
            </w:r>
            <w:r w:rsidRPr="002C3408">
              <w:rPr>
                <w:lang w:val="ru-RU"/>
              </w:rPr>
              <w:t xml:space="preserve"> </w:t>
            </w:r>
            <w:r w:rsidRPr="00873166">
              <w:rPr>
                <w:lang w:val="ru-RU"/>
              </w:rPr>
              <w:t>политику</w:t>
            </w:r>
            <w:r w:rsidRPr="002C3408">
              <w:rPr>
                <w:lang w:val="ru-RU"/>
              </w:rPr>
              <w:t xml:space="preserve"> </w:t>
            </w:r>
            <w:r w:rsidRPr="00873166">
              <w:rPr>
                <w:lang w:val="ru-RU"/>
              </w:rPr>
              <w:t>распр</w:t>
            </w:r>
            <w:r>
              <w:rPr>
                <w:lang w:val="ru-RU"/>
              </w:rPr>
              <w:t>еделени</w:t>
            </w:r>
            <w:r w:rsidRPr="00873166">
              <w:rPr>
                <w:lang w:val="ru-RU"/>
              </w:rPr>
              <w:t>я</w:t>
            </w:r>
            <w:r w:rsidRPr="002C3408">
              <w:rPr>
                <w:lang w:val="ru-RU"/>
              </w:rPr>
              <w:t xml:space="preserve"> (</w:t>
            </w:r>
            <w:r w:rsidRPr="00873166">
              <w:rPr>
                <w:lang w:val="ru-RU"/>
              </w:rPr>
              <w:t>условия</w:t>
            </w:r>
            <w:r w:rsidRPr="002C3408">
              <w:rPr>
                <w:lang w:val="ru-RU"/>
              </w:rPr>
              <w:t xml:space="preserve"> </w:t>
            </w:r>
            <w:r w:rsidRPr="00F270E5">
              <w:rPr>
                <w:rStyle w:val="afffff7"/>
              </w:rPr>
              <w:t>DISTRIBUTED</w:t>
            </w:r>
            <w:r w:rsidRPr="002C3408">
              <w:rPr>
                <w:rStyle w:val="afffff7"/>
                <w:lang w:val="ru-RU"/>
              </w:rPr>
              <w:t xml:space="preserve"> </w:t>
            </w:r>
            <w:r w:rsidRPr="00F270E5">
              <w:rPr>
                <w:rStyle w:val="afffff7"/>
              </w:rPr>
              <w:t>BY</w:t>
            </w:r>
            <w:r w:rsidRPr="002C3408">
              <w:rPr>
                <w:lang w:val="ru-RU"/>
              </w:rPr>
              <w:t xml:space="preserve"> </w:t>
            </w:r>
            <w:r w:rsidRPr="00873166">
              <w:rPr>
                <w:lang w:val="ru-RU"/>
              </w:rPr>
              <w:t>или</w:t>
            </w:r>
            <w:r w:rsidRPr="002C3408">
              <w:rPr>
                <w:lang w:val="ru-RU"/>
              </w:rPr>
              <w:t xml:space="preserve"> </w:t>
            </w:r>
            <w:r w:rsidRPr="00F270E5">
              <w:rPr>
                <w:rStyle w:val="afffff7"/>
              </w:rPr>
              <w:t>DISTRIBUTED</w:t>
            </w:r>
            <w:r w:rsidRPr="002C3408">
              <w:rPr>
                <w:rStyle w:val="afffff7"/>
                <w:lang w:val="ru-RU"/>
              </w:rPr>
              <w:t xml:space="preserve"> </w:t>
            </w:r>
            <w:r w:rsidRPr="00F270E5">
              <w:rPr>
                <w:rStyle w:val="afffff7"/>
              </w:rPr>
              <w:t>RANDOMLY</w:t>
            </w:r>
            <w:r w:rsidRPr="002C3408">
              <w:rPr>
                <w:lang w:val="ru-RU"/>
              </w:rPr>
              <w:t xml:space="preserve">) </w:t>
            </w:r>
            <w:r w:rsidRPr="00873166">
              <w:rPr>
                <w:lang w:val="ru-RU"/>
              </w:rPr>
              <w:t>таблицы</w:t>
            </w:r>
            <w:r w:rsidRPr="002C3408">
              <w:rPr>
                <w:lang w:val="ru-RU"/>
              </w:rPr>
              <w:t xml:space="preserve"> </w:t>
            </w:r>
            <w:r w:rsidR="002C3408">
              <w:t>RT</w:t>
            </w:r>
            <w:r w:rsidR="002C3408" w:rsidRPr="002C3408">
              <w:rPr>
                <w:lang w:val="ru-RU"/>
              </w:rPr>
              <w:t>.</w:t>
            </w:r>
            <w:r w:rsidR="002C3408">
              <w:t>Warehouse</w:t>
            </w:r>
            <w:r w:rsidRPr="002C3408">
              <w:rPr>
                <w:lang w:val="ru-RU"/>
              </w:rPr>
              <w:t xml:space="preserve">, </w:t>
            </w:r>
            <w:r w:rsidRPr="00873166">
              <w:rPr>
                <w:lang w:val="ru-RU"/>
              </w:rPr>
              <w:t>что</w:t>
            </w:r>
            <w:r w:rsidRPr="002C3408">
              <w:rPr>
                <w:lang w:val="ru-RU"/>
              </w:rPr>
              <w:t xml:space="preserve"> </w:t>
            </w:r>
            <w:r w:rsidRPr="00873166">
              <w:rPr>
                <w:lang w:val="ru-RU"/>
              </w:rPr>
              <w:t>полезно</w:t>
            </w:r>
            <w:r w:rsidRPr="002C3408">
              <w:rPr>
                <w:lang w:val="ru-RU"/>
              </w:rPr>
              <w:t xml:space="preserve"> </w:t>
            </w:r>
            <w:r w:rsidRPr="00873166">
              <w:rPr>
                <w:lang w:val="ru-RU"/>
              </w:rPr>
              <w:t>для</w:t>
            </w:r>
            <w:r w:rsidRPr="002C3408">
              <w:rPr>
                <w:lang w:val="ru-RU"/>
              </w:rPr>
              <w:t xml:space="preserve"> </w:t>
            </w:r>
            <w:r w:rsidRPr="00873166">
              <w:rPr>
                <w:lang w:val="ru-RU"/>
              </w:rPr>
              <w:t>восстановления</w:t>
            </w:r>
            <w:r w:rsidRPr="002C3408">
              <w:rPr>
                <w:lang w:val="ru-RU"/>
              </w:rPr>
              <w:t xml:space="preserve"> </w:t>
            </w:r>
            <w:r w:rsidRPr="00873166">
              <w:rPr>
                <w:lang w:val="ru-RU"/>
              </w:rPr>
              <w:t>в</w:t>
            </w:r>
            <w:r w:rsidRPr="002C3408">
              <w:rPr>
                <w:lang w:val="ru-RU"/>
              </w:rPr>
              <w:t xml:space="preserve"> </w:t>
            </w:r>
            <w:r w:rsidRPr="00873166">
              <w:rPr>
                <w:lang w:val="ru-RU"/>
              </w:rPr>
              <w:t>других</w:t>
            </w:r>
            <w:r w:rsidRPr="002C3408">
              <w:rPr>
                <w:lang w:val="ru-RU"/>
              </w:rPr>
              <w:t xml:space="preserve"> </w:t>
            </w:r>
            <w:r w:rsidRPr="00873166">
              <w:rPr>
                <w:lang w:val="ru-RU"/>
              </w:rPr>
              <w:t>системах</w:t>
            </w:r>
            <w:r w:rsidRPr="002C3408">
              <w:rPr>
                <w:lang w:val="ru-RU"/>
              </w:rPr>
              <w:t xml:space="preserve"> </w:t>
            </w:r>
            <w:r w:rsidR="002C3408">
              <w:t>RT</w:t>
            </w:r>
            <w:r w:rsidR="002C3408" w:rsidRPr="002C3408">
              <w:rPr>
                <w:lang w:val="ru-RU"/>
              </w:rPr>
              <w:t>.</w:t>
            </w:r>
            <w:r w:rsidR="002C3408">
              <w:t>Warehouse</w:t>
            </w:r>
            <w:r w:rsidRPr="002C3408">
              <w:rPr>
                <w:lang w:val="ru-RU"/>
              </w:rPr>
              <w:t xml:space="preserve">. </w:t>
            </w:r>
            <w:r w:rsidRPr="00873166">
              <w:rPr>
                <w:lang w:val="ru-RU"/>
              </w:rPr>
              <w:t xml:space="preserve">По умолчанию синтаксис </w:t>
            </w:r>
            <w:r w:rsidR="002C3408">
              <w:t>RT</w:t>
            </w:r>
            <w:r w:rsidR="002C3408" w:rsidRPr="002C3408">
              <w:rPr>
                <w:lang w:val="ru-RU"/>
              </w:rPr>
              <w:t>.</w:t>
            </w:r>
            <w:r w:rsidR="002C3408">
              <w:t>Warehouse</w:t>
            </w:r>
            <w:r w:rsidRPr="00F270E5">
              <w:rPr>
                <w:lang w:val="ru-RU"/>
              </w:rPr>
              <w:t xml:space="preserve"> </w:t>
            </w:r>
            <w:r w:rsidRPr="00873166">
              <w:rPr>
                <w:lang w:val="ru-RU"/>
              </w:rPr>
              <w:t xml:space="preserve">включается при подключении к системе </w:t>
            </w:r>
            <w:r w:rsidR="002C3408">
              <w:t>RT</w:t>
            </w:r>
            <w:r w:rsidR="002C3408" w:rsidRPr="002C3408">
              <w:rPr>
                <w:lang w:val="ru-RU"/>
              </w:rPr>
              <w:t>.</w:t>
            </w:r>
            <w:r w:rsidR="002C3408">
              <w:t>Warehouse</w:t>
            </w:r>
            <w:r w:rsidRPr="00873166">
              <w:rPr>
                <w:lang w:val="ru-RU"/>
              </w:rPr>
              <w:t xml:space="preserve"> и исключается при подключении к обычной системе </w:t>
            </w:r>
            <w:r w:rsidRPr="00873166">
              <w:t>PostgreSQL</w:t>
            </w:r>
            <w:r w:rsidRPr="00873166">
              <w:rPr>
                <w:lang w:val="ru-RU"/>
              </w:rPr>
              <w:t>.</w:t>
            </w:r>
          </w:p>
        </w:tc>
      </w:tr>
      <w:tr w:rsidR="0055738E" w:rsidRPr="00873166" w14:paraId="32361F89" w14:textId="77777777" w:rsidTr="0055738E">
        <w:tc>
          <w:tcPr>
            <w:tcW w:w="2483" w:type="dxa"/>
            <w:tcMar>
              <w:top w:w="57" w:type="dxa"/>
              <w:left w:w="85" w:type="dxa"/>
              <w:bottom w:w="57" w:type="dxa"/>
              <w:right w:w="85" w:type="dxa"/>
            </w:tcMar>
          </w:tcPr>
          <w:p w14:paraId="4CBFF8C1" w14:textId="77777777" w:rsidR="0055738E" w:rsidRPr="00873166" w:rsidRDefault="0055738E" w:rsidP="0055738E">
            <w:pPr>
              <w:pStyle w:val="afffff6"/>
              <w:jc w:val="left"/>
            </w:pPr>
            <w:r w:rsidRPr="00873166">
              <w:t xml:space="preserve">--function-oids </w:t>
            </w:r>
            <w:r w:rsidRPr="00F270E5">
              <w:rPr>
                <w:i/>
              </w:rPr>
              <w:t>oids</w:t>
            </w:r>
          </w:p>
        </w:tc>
        <w:tc>
          <w:tcPr>
            <w:tcW w:w="6861" w:type="dxa"/>
            <w:tcMar>
              <w:top w:w="57" w:type="dxa"/>
              <w:left w:w="85" w:type="dxa"/>
              <w:bottom w:w="57" w:type="dxa"/>
              <w:right w:w="85" w:type="dxa"/>
            </w:tcMar>
          </w:tcPr>
          <w:p w14:paraId="7BB6D1A9" w14:textId="77777777" w:rsidR="0055738E" w:rsidRPr="00873166" w:rsidRDefault="0055738E" w:rsidP="0055738E">
            <w:pPr>
              <w:pStyle w:val="aff8"/>
              <w:rPr>
                <w:lang w:val="ru-RU"/>
              </w:rPr>
            </w:pPr>
            <w:r w:rsidRPr="00873166">
              <w:rPr>
                <w:lang w:val="ru-RU"/>
              </w:rPr>
              <w:t xml:space="preserve">Дамп функции (функций), указанной в списке идентификаторов объектов </w:t>
            </w:r>
            <w:r w:rsidRPr="00F270E5">
              <w:rPr>
                <w:rStyle w:val="afffff7"/>
                <w:i/>
              </w:rPr>
              <w:t>oids</w:t>
            </w:r>
            <w:r w:rsidRPr="00873166">
              <w:rPr>
                <w:lang w:val="ru-RU"/>
              </w:rPr>
              <w:t>.</w:t>
            </w:r>
          </w:p>
          <w:p w14:paraId="2F964086" w14:textId="77777777" w:rsidR="0055738E" w:rsidRPr="00873166" w:rsidRDefault="0055738E" w:rsidP="0055738E">
            <w:pPr>
              <w:pStyle w:val="aff8"/>
              <w:rPr>
                <w:lang w:val="ru-RU"/>
              </w:rPr>
            </w:pPr>
            <w:r w:rsidRPr="00873166">
              <w:rPr>
                <w:b/>
                <w:lang w:val="ru-RU"/>
              </w:rPr>
              <w:t>Примечание</w:t>
            </w:r>
            <w:r>
              <w:rPr>
                <w:lang w:val="ru-RU"/>
              </w:rPr>
              <w:t>. Этот параметр предназначен</w:t>
            </w:r>
            <w:r w:rsidRPr="00873166">
              <w:rPr>
                <w:lang w:val="ru-RU"/>
              </w:rPr>
              <w:t xml:space="preserve"> исключительно для использования другими утилитами администрирования; его использование для каких-либо других целей не рекомендуется и не поддерживается. Поведение </w:t>
            </w:r>
            <w:r>
              <w:rPr>
                <w:lang w:val="ru-RU"/>
              </w:rPr>
              <w:t>параметра</w:t>
            </w:r>
            <w:r w:rsidRPr="00873166">
              <w:rPr>
                <w:lang w:val="ru-RU"/>
              </w:rPr>
              <w:t xml:space="preserve"> может измениться в будущих выпусках без предварительного уведомления.</w:t>
            </w:r>
          </w:p>
        </w:tc>
      </w:tr>
      <w:tr w:rsidR="0055738E" w:rsidRPr="00873166" w14:paraId="48BF8A7B" w14:textId="77777777" w:rsidTr="0055738E">
        <w:tc>
          <w:tcPr>
            <w:tcW w:w="2483" w:type="dxa"/>
            <w:tcMar>
              <w:top w:w="57" w:type="dxa"/>
              <w:left w:w="85" w:type="dxa"/>
              <w:bottom w:w="57" w:type="dxa"/>
              <w:right w:w="85" w:type="dxa"/>
            </w:tcMar>
          </w:tcPr>
          <w:p w14:paraId="61648FDA" w14:textId="77777777" w:rsidR="0055738E" w:rsidRPr="00873166" w:rsidRDefault="0055738E" w:rsidP="0055738E">
            <w:pPr>
              <w:pStyle w:val="afffff6"/>
              <w:jc w:val="left"/>
            </w:pPr>
            <w:r w:rsidRPr="00A31CF9">
              <w:t xml:space="preserve">--relation-oids </w:t>
            </w:r>
            <w:r w:rsidRPr="00F270E5">
              <w:rPr>
                <w:i/>
              </w:rPr>
              <w:t>oids</w:t>
            </w:r>
          </w:p>
        </w:tc>
        <w:tc>
          <w:tcPr>
            <w:tcW w:w="6861" w:type="dxa"/>
            <w:tcMar>
              <w:top w:w="57" w:type="dxa"/>
              <w:left w:w="85" w:type="dxa"/>
              <w:bottom w:w="57" w:type="dxa"/>
              <w:right w:w="85" w:type="dxa"/>
            </w:tcMar>
          </w:tcPr>
          <w:p w14:paraId="69EF8A2A" w14:textId="77777777" w:rsidR="0055738E" w:rsidRPr="00A31CF9" w:rsidRDefault="0055738E" w:rsidP="0055738E">
            <w:pPr>
              <w:pStyle w:val="aff8"/>
              <w:rPr>
                <w:lang w:val="ru-RU"/>
              </w:rPr>
            </w:pPr>
            <w:r>
              <w:rPr>
                <w:lang w:val="ru-RU"/>
              </w:rPr>
              <w:t>Выгружает</w:t>
            </w:r>
            <w:r w:rsidRPr="00A31CF9">
              <w:rPr>
                <w:lang w:val="ru-RU"/>
              </w:rPr>
              <w:t xml:space="preserve"> отношения, указанные в списке идентификаторов объектов </w:t>
            </w:r>
            <w:r w:rsidRPr="00F270E5">
              <w:rPr>
                <w:rStyle w:val="afffff7"/>
                <w:i/>
              </w:rPr>
              <w:t>oids</w:t>
            </w:r>
            <w:r w:rsidRPr="00A31CF9">
              <w:rPr>
                <w:lang w:val="ru-RU"/>
              </w:rPr>
              <w:t>.</w:t>
            </w:r>
          </w:p>
          <w:p w14:paraId="259463A5" w14:textId="77777777" w:rsidR="0055738E" w:rsidRPr="00873166" w:rsidRDefault="0055738E" w:rsidP="0055738E">
            <w:pPr>
              <w:pStyle w:val="aff8"/>
              <w:rPr>
                <w:lang w:val="ru-RU"/>
              </w:rPr>
            </w:pPr>
            <w:r w:rsidRPr="00A31CF9">
              <w:rPr>
                <w:b/>
                <w:lang w:val="ru-RU"/>
              </w:rPr>
              <w:t>Примечание</w:t>
            </w:r>
            <w:r>
              <w:rPr>
                <w:lang w:val="ru-RU"/>
              </w:rPr>
              <w:t>. Этот параметр предназначен</w:t>
            </w:r>
            <w:r w:rsidRPr="00A31CF9">
              <w:rPr>
                <w:lang w:val="ru-RU"/>
              </w:rPr>
              <w:t xml:space="preserve"> исключительно для использования другими утилитами администрирования; его использование для каких-либо других целей не рекомендуется и не поддерживается. Поведение опции может измениться в будущих выпусках без предварительного уведомления.</w:t>
            </w:r>
          </w:p>
        </w:tc>
      </w:tr>
      <w:tr w:rsidR="0055738E" w:rsidRPr="00873166" w14:paraId="1BFDF0C6" w14:textId="77777777" w:rsidTr="0055738E">
        <w:tc>
          <w:tcPr>
            <w:tcW w:w="2483" w:type="dxa"/>
            <w:tcMar>
              <w:top w:w="57" w:type="dxa"/>
              <w:left w:w="85" w:type="dxa"/>
              <w:bottom w:w="57" w:type="dxa"/>
              <w:right w:w="85" w:type="dxa"/>
            </w:tcMar>
          </w:tcPr>
          <w:p w14:paraId="77306CD8" w14:textId="77777777" w:rsidR="0055738E" w:rsidRPr="00A31CF9" w:rsidRDefault="0055738E" w:rsidP="0055738E">
            <w:pPr>
              <w:pStyle w:val="afffff6"/>
              <w:jc w:val="left"/>
            </w:pPr>
            <w:r w:rsidRPr="00A31CF9">
              <w:t>-? | --help</w:t>
            </w:r>
          </w:p>
        </w:tc>
        <w:tc>
          <w:tcPr>
            <w:tcW w:w="6861" w:type="dxa"/>
            <w:tcMar>
              <w:top w:w="57" w:type="dxa"/>
              <w:left w:w="85" w:type="dxa"/>
              <w:bottom w:w="57" w:type="dxa"/>
              <w:right w:w="85" w:type="dxa"/>
            </w:tcMar>
          </w:tcPr>
          <w:p w14:paraId="17CC8458" w14:textId="77777777" w:rsidR="0055738E" w:rsidRPr="00A31CF9" w:rsidRDefault="0055738E" w:rsidP="0055738E">
            <w:pPr>
              <w:pStyle w:val="aff8"/>
              <w:rPr>
                <w:lang w:val="ru-RU"/>
              </w:rPr>
            </w:pPr>
            <w:r>
              <w:rPr>
                <w:lang w:val="ru-RU"/>
              </w:rPr>
              <w:t>Показывает</w:t>
            </w:r>
            <w:r w:rsidRPr="00A31CF9">
              <w:rPr>
                <w:lang w:val="ru-RU"/>
              </w:rPr>
              <w:t xml:space="preserve"> справку об аргументах командной строки </w:t>
            </w:r>
            <w:r w:rsidRPr="00F270E5">
              <w:rPr>
                <w:rStyle w:val="afffff7"/>
              </w:rPr>
              <w:t>pg</w:t>
            </w:r>
            <w:r w:rsidRPr="00F270E5">
              <w:rPr>
                <w:rStyle w:val="afffff7"/>
                <w:lang w:val="ru-RU"/>
              </w:rPr>
              <w:t>_</w:t>
            </w:r>
            <w:r w:rsidRPr="00F270E5">
              <w:rPr>
                <w:rStyle w:val="afffff7"/>
              </w:rPr>
              <w:t>dump</w:t>
            </w:r>
            <w:r>
              <w:rPr>
                <w:lang w:val="ru-RU"/>
              </w:rPr>
              <w:t xml:space="preserve"> и выходит</w:t>
            </w:r>
            <w:r w:rsidRPr="00A31CF9">
              <w:rPr>
                <w:lang w:val="ru-RU"/>
              </w:rPr>
              <w:t>.</w:t>
            </w:r>
          </w:p>
        </w:tc>
      </w:tr>
    </w:tbl>
    <w:p w14:paraId="780A965F" w14:textId="41741B72" w:rsidR="0055738E" w:rsidRPr="008360A5" w:rsidRDefault="0055738E" w:rsidP="0055738E">
      <w:pPr>
        <w:pStyle w:val="aff6"/>
        <w:rPr>
          <w:lang w:val="en-US"/>
        </w:rPr>
      </w:pPr>
      <w:r w:rsidRPr="00624C80">
        <w:t>Таблица</w:t>
      </w:r>
      <w:r w:rsidRPr="008360A5">
        <w:rPr>
          <w:lang w:val="en-US"/>
        </w:rPr>
        <w:t xml:space="preserve"> </w:t>
      </w:r>
      <w:r>
        <w:fldChar w:fldCharType="begin"/>
      </w:r>
      <w:r w:rsidRPr="008360A5">
        <w:rPr>
          <w:lang w:val="en-US"/>
        </w:rPr>
        <w:instrText xml:space="preserve"> SEQ </w:instrText>
      </w:r>
      <w:r>
        <w:instrText>Таблица</w:instrText>
      </w:r>
      <w:r w:rsidRPr="008360A5">
        <w:rPr>
          <w:lang w:val="en-US"/>
        </w:rPr>
        <w:instrText xml:space="preserve"> \* ARABIC </w:instrText>
      </w:r>
      <w:r>
        <w:fldChar w:fldCharType="separate"/>
      </w:r>
      <w:r w:rsidR="000D13AA">
        <w:rPr>
          <w:noProof/>
          <w:lang w:val="en-US"/>
        </w:rPr>
        <w:t>64</w:t>
      </w:r>
      <w:r>
        <w:rPr>
          <w:noProof/>
        </w:rPr>
        <w:fldChar w:fldCharType="end"/>
      </w:r>
      <w:r w:rsidRPr="008360A5">
        <w:rPr>
          <w:lang w:val="en-US"/>
        </w:rPr>
        <w:t xml:space="preserve"> </w:t>
      </w:r>
      <w:r w:rsidRPr="008360A5">
        <w:rPr>
          <w:rFonts w:cs="Times New Roman"/>
          <w:lang w:val="en-US"/>
        </w:rPr>
        <w:t>—</w:t>
      </w:r>
      <w:r w:rsidRPr="008360A5">
        <w:rPr>
          <w:lang w:val="en-US"/>
        </w:rPr>
        <w:t xml:space="preserve"> </w:t>
      </w:r>
      <w:r>
        <w:rPr>
          <w:lang w:val="en-US"/>
        </w:rPr>
        <w:t>connection</w:t>
      </w:r>
      <w:r w:rsidRPr="008360A5">
        <w:rPr>
          <w:lang w:val="en-US"/>
        </w:rPr>
        <w:t xml:space="preserve"> </w:t>
      </w:r>
      <w:r>
        <w:t>параметры</w:t>
      </w:r>
      <w:r w:rsidRPr="008360A5">
        <w:rPr>
          <w:lang w:val="en-US"/>
        </w:rPr>
        <w:t xml:space="preserve"> pg_dump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33DF4B5C" w14:textId="77777777" w:rsidTr="0055738E">
        <w:trPr>
          <w:trHeight w:val="454"/>
          <w:tblHeader/>
        </w:trPr>
        <w:tc>
          <w:tcPr>
            <w:tcW w:w="2483" w:type="dxa"/>
            <w:shd w:val="clear" w:color="auto" w:fill="7030A0"/>
            <w:tcMar>
              <w:top w:w="57" w:type="dxa"/>
              <w:left w:w="85" w:type="dxa"/>
              <w:bottom w:w="57" w:type="dxa"/>
              <w:right w:w="85" w:type="dxa"/>
            </w:tcMar>
          </w:tcPr>
          <w:p w14:paraId="4937AE6D"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782B656F" w14:textId="77777777" w:rsidR="0055738E" w:rsidRPr="00991D67" w:rsidRDefault="0055738E" w:rsidP="0055738E">
            <w:pPr>
              <w:pStyle w:val="affa"/>
            </w:pPr>
            <w:r>
              <w:t>Описание</w:t>
            </w:r>
          </w:p>
        </w:tc>
      </w:tr>
      <w:tr w:rsidR="0055738E" w:rsidRPr="00A7250C" w14:paraId="64BFBE2C" w14:textId="77777777" w:rsidTr="0055738E">
        <w:tc>
          <w:tcPr>
            <w:tcW w:w="2483" w:type="dxa"/>
            <w:tcMar>
              <w:top w:w="57" w:type="dxa"/>
              <w:left w:w="85" w:type="dxa"/>
              <w:bottom w:w="57" w:type="dxa"/>
              <w:right w:w="85" w:type="dxa"/>
            </w:tcMar>
          </w:tcPr>
          <w:p w14:paraId="185AE1F7" w14:textId="77777777" w:rsidR="0055738E" w:rsidRPr="00991D67" w:rsidRDefault="0055738E" w:rsidP="0055738E">
            <w:pPr>
              <w:pStyle w:val="afffff6"/>
              <w:jc w:val="left"/>
            </w:pPr>
            <w:r w:rsidRPr="0003316F">
              <w:t xml:space="preserve">-d </w:t>
            </w:r>
            <w:r w:rsidRPr="008360A5">
              <w:rPr>
                <w:i/>
              </w:rPr>
              <w:t>dbname</w:t>
            </w:r>
            <w:r w:rsidRPr="0003316F">
              <w:t xml:space="preserve"> | --dbname=</w:t>
            </w:r>
            <w:r w:rsidRPr="008360A5">
              <w:rPr>
                <w:i/>
              </w:rPr>
              <w:t>dbname</w:t>
            </w:r>
          </w:p>
        </w:tc>
        <w:tc>
          <w:tcPr>
            <w:tcW w:w="6861" w:type="dxa"/>
            <w:tcMar>
              <w:top w:w="57" w:type="dxa"/>
              <w:left w:w="85" w:type="dxa"/>
              <w:bottom w:w="57" w:type="dxa"/>
              <w:right w:w="85" w:type="dxa"/>
            </w:tcMar>
          </w:tcPr>
          <w:p w14:paraId="719B7687" w14:textId="77777777" w:rsidR="0055738E" w:rsidRPr="0003316F" w:rsidRDefault="0055738E" w:rsidP="0055738E">
            <w:pPr>
              <w:pStyle w:val="aff8"/>
              <w:rPr>
                <w:lang w:val="ru-RU"/>
              </w:rPr>
            </w:pPr>
            <w:r>
              <w:rPr>
                <w:lang w:val="ru-RU"/>
              </w:rPr>
              <w:t>Задаё</w:t>
            </w:r>
            <w:r w:rsidRPr="0003316F">
              <w:rPr>
                <w:lang w:val="ru-RU"/>
              </w:rPr>
              <w:t>т имя базы данных для подключения. Это</w:t>
            </w:r>
            <w:r>
              <w:rPr>
                <w:lang w:val="ru-RU"/>
              </w:rPr>
              <w:t>т параметр эквивалентен</w:t>
            </w:r>
            <w:r w:rsidRPr="0003316F">
              <w:rPr>
                <w:lang w:val="ru-RU"/>
              </w:rPr>
              <w:t xml:space="preserve"> указанию </w:t>
            </w:r>
            <w:r w:rsidRPr="008360A5">
              <w:rPr>
                <w:rStyle w:val="afffff7"/>
              </w:rPr>
              <w:t>dbname</w:t>
            </w:r>
            <w:r w:rsidRPr="0003316F">
              <w:rPr>
                <w:lang w:val="ru-RU"/>
              </w:rPr>
              <w:t xml:space="preserve"> в качестве первого аргумента командной строки, не являющегося параметром.</w:t>
            </w:r>
          </w:p>
          <w:p w14:paraId="741F02EA" w14:textId="1E4DB530" w:rsidR="0055738E" w:rsidRPr="00A7250C" w:rsidRDefault="0055738E" w:rsidP="0055738E">
            <w:pPr>
              <w:pStyle w:val="aff8"/>
              <w:rPr>
                <w:lang w:val="ru-RU"/>
              </w:rPr>
            </w:pPr>
            <w:r w:rsidRPr="0003316F">
              <w:rPr>
                <w:lang w:val="ru-RU"/>
              </w:rPr>
              <w:t xml:space="preserve">Если этот параметр содержит знак </w:t>
            </w:r>
            <w:r w:rsidRPr="002D7449">
              <w:rPr>
                <w:rStyle w:val="afffff7"/>
                <w:lang w:val="ru-RU"/>
              </w:rPr>
              <w:t>=</w:t>
            </w:r>
            <w:r w:rsidRPr="0003316F">
              <w:rPr>
                <w:lang w:val="ru-RU"/>
              </w:rPr>
              <w:t xml:space="preserve"> или начинается с допуст</w:t>
            </w:r>
            <w:r>
              <w:rPr>
                <w:lang w:val="ru-RU"/>
              </w:rPr>
              <w:t>имого префикса URI (</w:t>
            </w:r>
            <w:r w:rsidRPr="008360A5">
              <w:rPr>
                <w:rStyle w:val="afffff7"/>
              </w:rPr>
              <w:t>postgresql</w:t>
            </w:r>
            <w:r w:rsidRPr="002D7449">
              <w:rPr>
                <w:rStyle w:val="afffff7"/>
                <w:lang w:val="ru-RU"/>
              </w:rPr>
              <w:t>://</w:t>
            </w:r>
            <w:r>
              <w:rPr>
                <w:lang w:val="ru-RU"/>
              </w:rPr>
              <w:t xml:space="preserve"> или </w:t>
            </w:r>
            <w:r w:rsidRPr="008360A5">
              <w:rPr>
                <w:rStyle w:val="afffff7"/>
              </w:rPr>
              <w:t>postgres</w:t>
            </w:r>
            <w:r w:rsidRPr="002D7449">
              <w:rPr>
                <w:rStyle w:val="afffff7"/>
                <w:lang w:val="ru-RU"/>
              </w:rPr>
              <w:t>://</w:t>
            </w:r>
            <w:r w:rsidRPr="0003316F">
              <w:rPr>
                <w:lang w:val="ru-RU"/>
              </w:rPr>
              <w:t xml:space="preserve">), он рассматривается как строка </w:t>
            </w:r>
            <w:r w:rsidRPr="008360A5">
              <w:rPr>
                <w:rStyle w:val="afffff7"/>
              </w:rPr>
              <w:t>conninfo</w:t>
            </w:r>
            <w:r w:rsidRPr="0003316F">
              <w:rPr>
                <w:lang w:val="ru-RU"/>
              </w:rPr>
              <w:t xml:space="preserve">. Для получения </w:t>
            </w:r>
            <w:r w:rsidRPr="0003316F">
              <w:rPr>
                <w:lang w:val="ru-RU"/>
              </w:rPr>
              <w:lastRenderedPageBreak/>
              <w:t xml:space="preserve">дополнительной информации см. </w:t>
            </w:r>
            <w:hyperlink r:id="rId21" w:anchor="LIBPQ-CONNSTRING" w:history="1">
              <w:r w:rsidRPr="008360A5">
                <w:rPr>
                  <w:rStyle w:val="af5"/>
                  <w:sz w:val="22"/>
                  <w:lang w:val="ru-RU"/>
                </w:rPr>
                <w:t>Строки подключения</w:t>
              </w:r>
            </w:hyperlink>
            <w:r w:rsidRPr="0003316F">
              <w:rPr>
                <w:lang w:val="ru-RU"/>
              </w:rPr>
              <w:t xml:space="preserve"> в документации PostgreSQL.</w:t>
            </w:r>
          </w:p>
        </w:tc>
      </w:tr>
      <w:tr w:rsidR="0055738E" w:rsidRPr="00A7250C" w14:paraId="5A984A43" w14:textId="77777777" w:rsidTr="0055738E">
        <w:tc>
          <w:tcPr>
            <w:tcW w:w="2483" w:type="dxa"/>
            <w:tcMar>
              <w:top w:w="57" w:type="dxa"/>
              <w:left w:w="85" w:type="dxa"/>
              <w:bottom w:w="57" w:type="dxa"/>
              <w:right w:w="85" w:type="dxa"/>
            </w:tcMar>
          </w:tcPr>
          <w:p w14:paraId="2AEF7EDE" w14:textId="77777777" w:rsidR="0055738E" w:rsidRPr="0003316F" w:rsidRDefault="0055738E" w:rsidP="0055738E">
            <w:pPr>
              <w:pStyle w:val="afffff6"/>
              <w:jc w:val="left"/>
            </w:pPr>
            <w:r w:rsidRPr="0003316F">
              <w:lastRenderedPageBreak/>
              <w:t xml:space="preserve">-h </w:t>
            </w:r>
            <w:r w:rsidRPr="008360A5">
              <w:rPr>
                <w:i/>
              </w:rPr>
              <w:t>host</w:t>
            </w:r>
            <w:r w:rsidRPr="0003316F">
              <w:t xml:space="preserve"> | --host=</w:t>
            </w:r>
            <w:r w:rsidRPr="008360A5">
              <w:rPr>
                <w:i/>
              </w:rPr>
              <w:t>host</w:t>
            </w:r>
          </w:p>
        </w:tc>
        <w:tc>
          <w:tcPr>
            <w:tcW w:w="6861" w:type="dxa"/>
            <w:tcMar>
              <w:top w:w="57" w:type="dxa"/>
              <w:left w:w="85" w:type="dxa"/>
              <w:bottom w:w="57" w:type="dxa"/>
              <w:right w:w="85" w:type="dxa"/>
            </w:tcMar>
          </w:tcPr>
          <w:p w14:paraId="40E2DF2B" w14:textId="13CA3861" w:rsidR="0055738E" w:rsidRPr="0003316F" w:rsidRDefault="0055738E" w:rsidP="0055738E">
            <w:pPr>
              <w:pStyle w:val="aff8"/>
              <w:rPr>
                <w:lang w:val="ru-RU"/>
              </w:rPr>
            </w:pPr>
            <w:r>
              <w:rPr>
                <w:lang w:val="ru-RU"/>
              </w:rPr>
              <w:t>Имя хоста машины, на которой</w:t>
            </w:r>
            <w:r w:rsidRPr="0003316F">
              <w:rPr>
                <w:lang w:val="ru-RU"/>
              </w:rPr>
              <w:t xml:space="preserve"> работает сервер </w:t>
            </w:r>
            <w:r>
              <w:rPr>
                <w:lang w:val="ru-RU"/>
              </w:rPr>
              <w:t xml:space="preserve">мастера </w:t>
            </w:r>
            <w:r w:rsidRPr="0003316F">
              <w:rPr>
                <w:lang w:val="ru-RU"/>
              </w:rPr>
              <w:t xml:space="preserve">базы данных </w:t>
            </w:r>
            <w:r w:rsidR="002C3408">
              <w:rPr>
                <w:lang w:val="ru-RU"/>
              </w:rPr>
              <w:t>RT.Warehouse</w:t>
            </w:r>
            <w:r>
              <w:rPr>
                <w:lang w:val="ru-RU"/>
              </w:rPr>
              <w:t>. Если не указан</w:t>
            </w:r>
            <w:r w:rsidRPr="0003316F">
              <w:rPr>
                <w:lang w:val="ru-RU"/>
              </w:rPr>
              <w:t xml:space="preserve">, считывается из переменной среды </w:t>
            </w:r>
            <w:r w:rsidRPr="008360A5">
              <w:rPr>
                <w:rStyle w:val="afffff7"/>
              </w:rPr>
              <w:t>PGHOST</w:t>
            </w:r>
            <w:r w:rsidRPr="0003316F">
              <w:rPr>
                <w:lang w:val="ru-RU"/>
              </w:rPr>
              <w:t xml:space="preserve"> или по умолчанию используется </w:t>
            </w:r>
            <w:r w:rsidRPr="008360A5">
              <w:rPr>
                <w:rStyle w:val="afffff7"/>
              </w:rPr>
              <w:t>localhost</w:t>
            </w:r>
            <w:r w:rsidRPr="0003316F">
              <w:rPr>
                <w:lang w:val="ru-RU"/>
              </w:rPr>
              <w:t>.</w:t>
            </w:r>
          </w:p>
        </w:tc>
      </w:tr>
      <w:tr w:rsidR="0055738E" w:rsidRPr="00A7250C" w14:paraId="1303688E" w14:textId="77777777" w:rsidTr="0055738E">
        <w:tc>
          <w:tcPr>
            <w:tcW w:w="2483" w:type="dxa"/>
            <w:tcMar>
              <w:top w:w="57" w:type="dxa"/>
              <w:left w:w="85" w:type="dxa"/>
              <w:bottom w:w="57" w:type="dxa"/>
              <w:right w:w="85" w:type="dxa"/>
            </w:tcMar>
          </w:tcPr>
          <w:p w14:paraId="1F65DDC9" w14:textId="77777777" w:rsidR="0055738E" w:rsidRPr="0003316F" w:rsidRDefault="0055738E" w:rsidP="0055738E">
            <w:pPr>
              <w:pStyle w:val="afffff6"/>
              <w:jc w:val="left"/>
            </w:pPr>
            <w:r w:rsidRPr="0003316F">
              <w:t xml:space="preserve">-p </w:t>
            </w:r>
            <w:r w:rsidRPr="008360A5">
              <w:rPr>
                <w:i/>
              </w:rPr>
              <w:t>port</w:t>
            </w:r>
            <w:r w:rsidRPr="0003316F">
              <w:t xml:space="preserve"> | --port=</w:t>
            </w:r>
            <w:r w:rsidRPr="008360A5">
              <w:rPr>
                <w:i/>
              </w:rPr>
              <w:t>port</w:t>
            </w:r>
          </w:p>
        </w:tc>
        <w:tc>
          <w:tcPr>
            <w:tcW w:w="6861" w:type="dxa"/>
            <w:tcMar>
              <w:top w:w="57" w:type="dxa"/>
              <w:left w:w="85" w:type="dxa"/>
              <w:bottom w:w="57" w:type="dxa"/>
              <w:right w:w="85" w:type="dxa"/>
            </w:tcMar>
          </w:tcPr>
          <w:p w14:paraId="21FA1BA6" w14:textId="1FB93820" w:rsidR="0055738E" w:rsidRPr="0003316F" w:rsidRDefault="0055738E" w:rsidP="0055738E">
            <w:pPr>
              <w:pStyle w:val="aff8"/>
              <w:rPr>
                <w:lang w:val="ru-RU"/>
              </w:rPr>
            </w:pPr>
            <w:r>
              <w:rPr>
                <w:lang w:val="ru-RU"/>
              </w:rPr>
              <w:t xml:space="preserve">Порт TCP, на котором </w:t>
            </w:r>
            <w:r w:rsidRPr="0003316F">
              <w:rPr>
                <w:lang w:val="ru-RU"/>
              </w:rPr>
              <w:t>сервер</w:t>
            </w:r>
            <w:r>
              <w:rPr>
                <w:lang w:val="ru-RU"/>
              </w:rPr>
              <w:t xml:space="preserve"> мастера</w:t>
            </w:r>
            <w:r w:rsidRPr="0003316F">
              <w:rPr>
                <w:lang w:val="ru-RU"/>
              </w:rPr>
              <w:t xml:space="preserve"> базы данных </w:t>
            </w:r>
            <w:r w:rsidR="002C3408">
              <w:rPr>
                <w:lang w:val="ru-RU"/>
              </w:rPr>
              <w:t>RT.Warehouse</w:t>
            </w:r>
            <w:r w:rsidRPr="0003316F">
              <w:rPr>
                <w:lang w:val="ru-RU"/>
              </w:rPr>
              <w:t xml:space="preserve"> ожидает подклю</w:t>
            </w:r>
            <w:r>
              <w:rPr>
                <w:lang w:val="ru-RU"/>
              </w:rPr>
              <w:t>чений. Если не указан</w:t>
            </w:r>
            <w:r w:rsidRPr="0003316F">
              <w:rPr>
                <w:lang w:val="ru-RU"/>
              </w:rPr>
              <w:t xml:space="preserve">, считывается из переменной среды </w:t>
            </w:r>
            <w:r w:rsidRPr="008360A5">
              <w:rPr>
                <w:rStyle w:val="afffff7"/>
              </w:rPr>
              <w:t>PGPORT</w:t>
            </w:r>
            <w:r w:rsidRPr="0003316F">
              <w:rPr>
                <w:lang w:val="ru-RU"/>
              </w:rPr>
              <w:t xml:space="preserve"> или по умолчанию </w:t>
            </w:r>
            <w:r w:rsidRPr="005F0AEE">
              <w:rPr>
                <w:rStyle w:val="afffff7"/>
              </w:rPr>
              <w:t>5432</w:t>
            </w:r>
            <w:r w:rsidRPr="0003316F">
              <w:rPr>
                <w:lang w:val="ru-RU"/>
              </w:rPr>
              <w:t>.</w:t>
            </w:r>
          </w:p>
        </w:tc>
      </w:tr>
      <w:tr w:rsidR="0055738E" w:rsidRPr="00A7250C" w14:paraId="2336891F" w14:textId="77777777" w:rsidTr="0055738E">
        <w:tc>
          <w:tcPr>
            <w:tcW w:w="2483" w:type="dxa"/>
            <w:tcMar>
              <w:top w:w="57" w:type="dxa"/>
              <w:left w:w="85" w:type="dxa"/>
              <w:bottom w:w="57" w:type="dxa"/>
              <w:right w:w="85" w:type="dxa"/>
            </w:tcMar>
          </w:tcPr>
          <w:p w14:paraId="04CEBA60" w14:textId="77777777" w:rsidR="0055738E" w:rsidRPr="0003316F" w:rsidRDefault="0055738E" w:rsidP="0055738E">
            <w:pPr>
              <w:pStyle w:val="afffff6"/>
              <w:jc w:val="left"/>
            </w:pPr>
            <w:r w:rsidRPr="0003316F">
              <w:t xml:space="preserve">-U </w:t>
            </w:r>
            <w:r w:rsidRPr="005F0AEE">
              <w:rPr>
                <w:i/>
              </w:rPr>
              <w:t>username</w:t>
            </w:r>
            <w:r w:rsidRPr="0003316F">
              <w:t xml:space="preserve"> | --username=</w:t>
            </w:r>
            <w:r w:rsidRPr="005F0AEE">
              <w:rPr>
                <w:i/>
              </w:rPr>
              <w:t>username</w:t>
            </w:r>
          </w:p>
        </w:tc>
        <w:tc>
          <w:tcPr>
            <w:tcW w:w="6861" w:type="dxa"/>
            <w:tcMar>
              <w:top w:w="57" w:type="dxa"/>
              <w:left w:w="85" w:type="dxa"/>
              <w:bottom w:w="57" w:type="dxa"/>
              <w:right w:w="85" w:type="dxa"/>
            </w:tcMar>
          </w:tcPr>
          <w:p w14:paraId="09D09D7D" w14:textId="77777777" w:rsidR="0055738E" w:rsidRPr="0003316F" w:rsidRDefault="0055738E" w:rsidP="0055738E">
            <w:pPr>
              <w:pStyle w:val="aff8"/>
              <w:rPr>
                <w:lang w:val="ru-RU"/>
              </w:rPr>
            </w:pPr>
            <w:r w:rsidRPr="0003316F">
              <w:rPr>
                <w:lang w:val="ru-RU"/>
              </w:rPr>
              <w:t xml:space="preserve">Имя роли базы данных </w:t>
            </w:r>
            <w:r>
              <w:rPr>
                <w:lang w:val="ru-RU"/>
              </w:rPr>
              <w:t>для подключения. Если не указан</w:t>
            </w:r>
            <w:r w:rsidRPr="0003316F">
              <w:rPr>
                <w:lang w:val="ru-RU"/>
              </w:rPr>
              <w:t xml:space="preserve">, считывается из переменной среды </w:t>
            </w:r>
            <w:r w:rsidRPr="005F0AEE">
              <w:rPr>
                <w:rStyle w:val="afffff7"/>
              </w:rPr>
              <w:t>PGUSER</w:t>
            </w:r>
            <w:r w:rsidRPr="0003316F">
              <w:rPr>
                <w:lang w:val="ru-RU"/>
              </w:rPr>
              <w:t xml:space="preserve"> или по умолчанию используется имя текущей системной роли.</w:t>
            </w:r>
          </w:p>
        </w:tc>
      </w:tr>
      <w:tr w:rsidR="0055738E" w:rsidRPr="00A7250C" w14:paraId="7E8FF9BE" w14:textId="77777777" w:rsidTr="0055738E">
        <w:tc>
          <w:tcPr>
            <w:tcW w:w="2483" w:type="dxa"/>
            <w:tcMar>
              <w:top w:w="57" w:type="dxa"/>
              <w:left w:w="85" w:type="dxa"/>
              <w:bottom w:w="57" w:type="dxa"/>
              <w:right w:w="85" w:type="dxa"/>
            </w:tcMar>
          </w:tcPr>
          <w:p w14:paraId="7E373363" w14:textId="77777777" w:rsidR="0055738E" w:rsidRPr="0003316F" w:rsidRDefault="0055738E" w:rsidP="0055738E">
            <w:pPr>
              <w:pStyle w:val="afffff6"/>
              <w:jc w:val="left"/>
            </w:pPr>
            <w:r w:rsidRPr="0003316F">
              <w:t>-W | --password</w:t>
            </w:r>
          </w:p>
        </w:tc>
        <w:tc>
          <w:tcPr>
            <w:tcW w:w="6861" w:type="dxa"/>
            <w:tcMar>
              <w:top w:w="57" w:type="dxa"/>
              <w:left w:w="85" w:type="dxa"/>
              <w:bottom w:w="57" w:type="dxa"/>
              <w:right w:w="85" w:type="dxa"/>
            </w:tcMar>
          </w:tcPr>
          <w:p w14:paraId="26BB67F5" w14:textId="77777777" w:rsidR="0055738E" w:rsidRPr="0003316F" w:rsidRDefault="0055738E" w:rsidP="0055738E">
            <w:pPr>
              <w:pStyle w:val="aff8"/>
              <w:rPr>
                <w:lang w:val="ru-RU"/>
              </w:rPr>
            </w:pPr>
            <w:r w:rsidRPr="0003316F">
              <w:rPr>
                <w:lang w:val="ru-RU"/>
              </w:rPr>
              <w:t>Принудительно ввести пароль.</w:t>
            </w:r>
          </w:p>
        </w:tc>
      </w:tr>
      <w:tr w:rsidR="0055738E" w:rsidRPr="00A7250C" w14:paraId="2272E0F6" w14:textId="77777777" w:rsidTr="0055738E">
        <w:tc>
          <w:tcPr>
            <w:tcW w:w="2483" w:type="dxa"/>
            <w:tcMar>
              <w:top w:w="57" w:type="dxa"/>
              <w:left w:w="85" w:type="dxa"/>
              <w:bottom w:w="57" w:type="dxa"/>
              <w:right w:w="85" w:type="dxa"/>
            </w:tcMar>
          </w:tcPr>
          <w:p w14:paraId="746CE2C2" w14:textId="77777777" w:rsidR="0055738E" w:rsidRPr="0003316F" w:rsidRDefault="0055738E" w:rsidP="0055738E">
            <w:pPr>
              <w:pStyle w:val="afffff6"/>
              <w:jc w:val="left"/>
            </w:pPr>
            <w:r w:rsidRPr="0065799E">
              <w:t>-w | --no-password</w:t>
            </w:r>
          </w:p>
        </w:tc>
        <w:tc>
          <w:tcPr>
            <w:tcW w:w="6861" w:type="dxa"/>
            <w:tcMar>
              <w:top w:w="57" w:type="dxa"/>
              <w:left w:w="85" w:type="dxa"/>
              <w:bottom w:w="57" w:type="dxa"/>
              <w:right w:w="85" w:type="dxa"/>
            </w:tcMar>
          </w:tcPr>
          <w:p w14:paraId="10442CAF" w14:textId="77777777" w:rsidR="0055738E" w:rsidRPr="0003316F" w:rsidRDefault="0055738E" w:rsidP="0055738E">
            <w:pPr>
              <w:pStyle w:val="aff8"/>
              <w:rPr>
                <w:lang w:val="ru-RU"/>
              </w:rPr>
            </w:pPr>
            <w:r>
              <w:rPr>
                <w:lang w:val="ru-RU"/>
              </w:rPr>
              <w:t>Никогда не запрашивать</w:t>
            </w:r>
            <w:r w:rsidRPr="0065799E">
              <w:rPr>
                <w:lang w:val="ru-RU"/>
              </w:rPr>
              <w:t xml:space="preserve"> пароль. Если сервер требует аутентификации по паролю, а пароль недоступен другими средствами, такими как </w:t>
            </w:r>
            <w:proofErr w:type="gramStart"/>
            <w:r w:rsidRPr="0065799E">
              <w:rPr>
                <w:lang w:val="ru-RU"/>
              </w:rPr>
              <w:t xml:space="preserve">файл </w:t>
            </w:r>
            <w:r w:rsidRPr="002D7449">
              <w:rPr>
                <w:rStyle w:val="afffff7"/>
                <w:lang w:val="ru-RU"/>
              </w:rPr>
              <w:t>.</w:t>
            </w:r>
            <w:r w:rsidRPr="005F0AEE">
              <w:rPr>
                <w:rStyle w:val="afffff7"/>
              </w:rPr>
              <w:t>pgpass</w:t>
            </w:r>
            <w:proofErr w:type="gramEnd"/>
            <w:r w:rsidRPr="0065799E">
              <w:rPr>
                <w:lang w:val="ru-RU"/>
              </w:rPr>
              <w:t>, попытка подключения не удастся</w:t>
            </w:r>
            <w:r>
              <w:rPr>
                <w:lang w:val="ru-RU"/>
              </w:rPr>
              <w:t>. Этот параметр может быть полезен</w:t>
            </w:r>
            <w:r w:rsidRPr="0065799E">
              <w:rPr>
                <w:lang w:val="ru-RU"/>
              </w:rPr>
              <w:t xml:space="preserve"> в пакетных заданиях и с</w:t>
            </w:r>
            <w:r>
              <w:rPr>
                <w:lang w:val="ru-RU"/>
              </w:rPr>
              <w:t>криптах</w:t>
            </w:r>
            <w:r w:rsidRPr="0065799E">
              <w:rPr>
                <w:lang w:val="ru-RU"/>
              </w:rPr>
              <w:t>, где нет пользователя для ввода пароля.</w:t>
            </w:r>
          </w:p>
        </w:tc>
      </w:tr>
      <w:tr w:rsidR="0055738E" w:rsidRPr="00A7250C" w14:paraId="16031AF5" w14:textId="77777777" w:rsidTr="0055738E">
        <w:tc>
          <w:tcPr>
            <w:tcW w:w="2483" w:type="dxa"/>
            <w:tcMar>
              <w:top w:w="57" w:type="dxa"/>
              <w:left w:w="85" w:type="dxa"/>
              <w:bottom w:w="57" w:type="dxa"/>
              <w:right w:w="85" w:type="dxa"/>
            </w:tcMar>
          </w:tcPr>
          <w:p w14:paraId="2C2CF75D" w14:textId="77777777" w:rsidR="0055738E" w:rsidRPr="0065799E" w:rsidRDefault="0055738E" w:rsidP="0055738E">
            <w:pPr>
              <w:pStyle w:val="afffff6"/>
              <w:jc w:val="left"/>
            </w:pPr>
            <w:r w:rsidRPr="0065799E">
              <w:t>--role=</w:t>
            </w:r>
            <w:r w:rsidRPr="005F0AEE">
              <w:rPr>
                <w:i/>
              </w:rPr>
              <w:t>rolename</w:t>
            </w:r>
          </w:p>
        </w:tc>
        <w:tc>
          <w:tcPr>
            <w:tcW w:w="6861" w:type="dxa"/>
            <w:tcMar>
              <w:top w:w="57" w:type="dxa"/>
              <w:left w:w="85" w:type="dxa"/>
              <w:bottom w:w="57" w:type="dxa"/>
              <w:right w:w="85" w:type="dxa"/>
            </w:tcMar>
          </w:tcPr>
          <w:p w14:paraId="541A74E3" w14:textId="77777777" w:rsidR="0055738E" w:rsidRPr="0065799E" w:rsidRDefault="0055738E" w:rsidP="0055738E">
            <w:pPr>
              <w:pStyle w:val="aff8"/>
              <w:rPr>
                <w:lang w:val="ru-RU"/>
              </w:rPr>
            </w:pPr>
            <w:r>
              <w:rPr>
                <w:lang w:val="ru-RU"/>
              </w:rPr>
              <w:t>Задаё</w:t>
            </w:r>
            <w:r w:rsidRPr="0065799E">
              <w:rPr>
                <w:lang w:val="ru-RU"/>
              </w:rPr>
              <w:t>т имя роли, которая будет использ</w:t>
            </w:r>
            <w:r>
              <w:rPr>
                <w:lang w:val="ru-RU"/>
              </w:rPr>
              <w:t xml:space="preserve">оваться для создания дампа. Этот параметр </w:t>
            </w:r>
            <w:r w:rsidRPr="0065799E">
              <w:rPr>
                <w:lang w:val="ru-RU"/>
              </w:rPr>
              <w:t xml:space="preserve">заставляет </w:t>
            </w:r>
            <w:r w:rsidRPr="005F0AEE">
              <w:rPr>
                <w:rStyle w:val="afffff7"/>
              </w:rPr>
              <w:t>pg</w:t>
            </w:r>
            <w:r w:rsidRPr="002D7449">
              <w:rPr>
                <w:rStyle w:val="afffff7"/>
                <w:lang w:val="ru-RU"/>
              </w:rPr>
              <w:t>_</w:t>
            </w:r>
            <w:r w:rsidRPr="005F0AEE">
              <w:rPr>
                <w:rStyle w:val="afffff7"/>
              </w:rPr>
              <w:t>dump</w:t>
            </w:r>
            <w:r w:rsidRPr="0065799E">
              <w:rPr>
                <w:lang w:val="ru-RU"/>
              </w:rPr>
              <w:t xml:space="preserve"> выдавать команду </w:t>
            </w:r>
            <w:r w:rsidRPr="005F0AEE">
              <w:rPr>
                <w:rStyle w:val="afffff7"/>
              </w:rPr>
              <w:t>SET</w:t>
            </w:r>
            <w:r w:rsidRPr="002D7449">
              <w:rPr>
                <w:rStyle w:val="afffff7"/>
                <w:lang w:val="ru-RU"/>
              </w:rPr>
              <w:t xml:space="preserve"> </w:t>
            </w:r>
            <w:r w:rsidRPr="005F0AEE">
              <w:rPr>
                <w:rStyle w:val="afffff7"/>
              </w:rPr>
              <w:t>ROLE</w:t>
            </w:r>
            <w:r w:rsidRPr="002D7449">
              <w:rPr>
                <w:rStyle w:val="afffff7"/>
                <w:lang w:val="ru-RU"/>
              </w:rPr>
              <w:t xml:space="preserve"> </w:t>
            </w:r>
            <w:r w:rsidRPr="005F0AEE">
              <w:rPr>
                <w:rStyle w:val="afffff7"/>
                <w:i/>
              </w:rPr>
              <w:t>rolename</w:t>
            </w:r>
            <w:r w:rsidRPr="0065799E">
              <w:rPr>
                <w:lang w:val="ru-RU"/>
              </w:rPr>
              <w:t xml:space="preserve"> после подключения к базе данных. Это полезно, когда аутентифицированный пользователь (указанный параметром </w:t>
            </w:r>
            <w:r w:rsidRPr="002D7449">
              <w:rPr>
                <w:rStyle w:val="afffff7"/>
                <w:lang w:val="ru-RU"/>
              </w:rPr>
              <w:t>-</w:t>
            </w:r>
            <w:r w:rsidRPr="005F0AEE">
              <w:rPr>
                <w:rStyle w:val="afffff7"/>
              </w:rPr>
              <w:t>U</w:t>
            </w:r>
            <w:r w:rsidRPr="0065799E">
              <w:rPr>
                <w:lang w:val="ru-RU"/>
              </w:rPr>
              <w:t xml:space="preserve">) не имеет прав, необходимых для </w:t>
            </w:r>
            <w:r w:rsidRPr="005F0AEE">
              <w:rPr>
                <w:rStyle w:val="afffff7"/>
              </w:rPr>
              <w:t>pg</w:t>
            </w:r>
            <w:r w:rsidRPr="002D7449">
              <w:rPr>
                <w:rStyle w:val="afffff7"/>
                <w:lang w:val="ru-RU"/>
              </w:rPr>
              <w:t>_</w:t>
            </w:r>
            <w:r w:rsidRPr="005F0AEE">
              <w:rPr>
                <w:rStyle w:val="afffff7"/>
              </w:rPr>
              <w:t>dump</w:t>
            </w:r>
            <w:r w:rsidRPr="0065799E">
              <w:rPr>
                <w:lang w:val="ru-RU"/>
              </w:rPr>
              <w:t>, но может переключиться на роль с необходимыми правами. Некоторые установки имеют политику, запрещающую вход непосредственно в систему как суперпользова</w:t>
            </w:r>
            <w:r>
              <w:rPr>
                <w:lang w:val="ru-RU"/>
              </w:rPr>
              <w:t>тель, и использование этого параметра</w:t>
            </w:r>
            <w:r w:rsidRPr="0065799E">
              <w:rPr>
                <w:lang w:val="ru-RU"/>
              </w:rPr>
              <w:t xml:space="preserve"> позволяет делать дамп без нарушения политики.</w:t>
            </w:r>
          </w:p>
        </w:tc>
      </w:tr>
    </w:tbl>
    <w:p w14:paraId="102DF176" w14:textId="77777777" w:rsidR="0055738E" w:rsidRDefault="0055738E" w:rsidP="000749E2">
      <w:pPr>
        <w:pStyle w:val="46"/>
      </w:pPr>
      <w:r>
        <w:t>Примечания</w:t>
      </w:r>
    </w:p>
    <w:p w14:paraId="4D950825" w14:textId="77777777" w:rsidR="0055738E" w:rsidRDefault="0055738E" w:rsidP="0055738E">
      <w:pPr>
        <w:pStyle w:val="afff1"/>
      </w:pPr>
      <w:r>
        <w:t xml:space="preserve">Если выбран дамп только данных и используется параметр </w:t>
      </w:r>
      <w:r w:rsidRPr="00C4180A">
        <w:rPr>
          <w:rStyle w:val="afffff0"/>
          <w:lang w:val="ru-RU"/>
        </w:rPr>
        <w:t>--</w:t>
      </w:r>
      <w:r w:rsidRPr="00C4180A">
        <w:rPr>
          <w:rStyle w:val="afffff0"/>
        </w:rPr>
        <w:t>disable</w:t>
      </w:r>
      <w:r w:rsidRPr="00C4180A">
        <w:rPr>
          <w:rStyle w:val="afffff0"/>
          <w:lang w:val="ru-RU"/>
        </w:rPr>
        <w:t>-</w:t>
      </w:r>
      <w:r w:rsidRPr="00C4180A">
        <w:rPr>
          <w:rStyle w:val="afffff0"/>
        </w:rPr>
        <w:t>triggers</w:t>
      </w:r>
      <w:r>
        <w:t xml:space="preserve">, </w:t>
      </w:r>
      <w:r w:rsidRPr="00C4180A">
        <w:rPr>
          <w:rStyle w:val="afffff0"/>
        </w:rPr>
        <w:t>pg</w:t>
      </w:r>
      <w:r w:rsidRPr="00C4180A">
        <w:rPr>
          <w:rStyle w:val="afffff0"/>
          <w:lang w:val="ru-RU"/>
        </w:rPr>
        <w:t>_</w:t>
      </w:r>
      <w:r w:rsidRPr="00C4180A">
        <w:rPr>
          <w:rStyle w:val="afffff0"/>
        </w:rPr>
        <w:t>dump</w:t>
      </w:r>
      <w:r>
        <w:t xml:space="preserve"> выдаёт команды для отключения триггеров в пользовательских таблицах перед вставкой данных и команды для их повторного включения после того, как данные были вставлены. Если восстановление остановлено посередине, системные каталоги могут остаться в неправильном состоянии.</w:t>
      </w:r>
    </w:p>
    <w:p w14:paraId="696649D5" w14:textId="77777777" w:rsidR="0055738E" w:rsidRDefault="0055738E" w:rsidP="0055738E">
      <w:pPr>
        <w:pStyle w:val="afff1"/>
      </w:pPr>
      <w:r>
        <w:t xml:space="preserve">Файл дампа, созданный </w:t>
      </w:r>
      <w:r w:rsidRPr="00C4180A">
        <w:rPr>
          <w:rStyle w:val="afffff0"/>
        </w:rPr>
        <w:t>pg</w:t>
      </w:r>
      <w:r w:rsidRPr="002D7449">
        <w:rPr>
          <w:rStyle w:val="afffff0"/>
          <w:lang w:val="ru-RU"/>
        </w:rPr>
        <w:t>_</w:t>
      </w:r>
      <w:r w:rsidRPr="00C4180A">
        <w:rPr>
          <w:rStyle w:val="afffff0"/>
        </w:rPr>
        <w:t>dump</w:t>
      </w:r>
      <w:r>
        <w:t xml:space="preserve">, не содержит статистики, используемой оптимизатором для принятия решений по планированию запросов. Таким образом, после восстановления из файла дампа рекомендуется запустить </w:t>
      </w:r>
      <w:r w:rsidRPr="00C4180A">
        <w:rPr>
          <w:rStyle w:val="afffff0"/>
        </w:rPr>
        <w:t>ANALYZE</w:t>
      </w:r>
      <w:r>
        <w:t>, чтобы обеспечить оптимальную производительность.</w:t>
      </w:r>
    </w:p>
    <w:p w14:paraId="142B5AC8" w14:textId="77777777" w:rsidR="0055738E" w:rsidRDefault="0055738E" w:rsidP="0055738E">
      <w:pPr>
        <w:pStyle w:val="afff1"/>
      </w:pPr>
      <w:r>
        <w:t xml:space="preserve">Активность </w:t>
      </w:r>
      <w:r w:rsidRPr="00C4180A">
        <w:rPr>
          <w:rStyle w:val="afffff0"/>
        </w:rPr>
        <w:t>pg</w:t>
      </w:r>
      <w:r w:rsidRPr="002D7449">
        <w:rPr>
          <w:rStyle w:val="afffff0"/>
          <w:lang w:val="ru-RU"/>
        </w:rPr>
        <w:t>_</w:t>
      </w:r>
      <w:r w:rsidRPr="00C4180A">
        <w:rPr>
          <w:rStyle w:val="afffff0"/>
        </w:rPr>
        <w:t>dump</w:t>
      </w:r>
      <w:r>
        <w:t xml:space="preserve"> в базе данных обычно собирается сборщиком статистики. Если это нежелательно, вы можете установить для параметра </w:t>
      </w:r>
      <w:r w:rsidRPr="00C4180A">
        <w:rPr>
          <w:rStyle w:val="afffff0"/>
        </w:rPr>
        <w:lastRenderedPageBreak/>
        <w:t>track</w:t>
      </w:r>
      <w:r w:rsidRPr="002D7449">
        <w:rPr>
          <w:rStyle w:val="afffff0"/>
          <w:lang w:val="ru-RU"/>
        </w:rPr>
        <w:t>_</w:t>
      </w:r>
      <w:r w:rsidRPr="00C4180A">
        <w:rPr>
          <w:rStyle w:val="afffff0"/>
        </w:rPr>
        <w:t>counts</w:t>
      </w:r>
      <w:r>
        <w:t xml:space="preserve"> значение </w:t>
      </w:r>
      <w:r w:rsidRPr="00C4180A">
        <w:rPr>
          <w:rStyle w:val="afffff0"/>
        </w:rPr>
        <w:t>false</w:t>
      </w:r>
      <w:r>
        <w:t xml:space="preserve"> с помощью </w:t>
      </w:r>
      <w:r w:rsidRPr="00C4180A">
        <w:rPr>
          <w:rStyle w:val="afffff0"/>
        </w:rPr>
        <w:t>PGOPTIONS</w:t>
      </w:r>
      <w:r>
        <w:t xml:space="preserve"> или команды </w:t>
      </w:r>
      <w:r w:rsidRPr="00C4180A">
        <w:rPr>
          <w:rStyle w:val="afffff0"/>
        </w:rPr>
        <w:t>ALTER</w:t>
      </w:r>
      <w:r w:rsidRPr="00C4180A">
        <w:rPr>
          <w:rStyle w:val="afffff0"/>
          <w:lang w:val="ru-RU"/>
        </w:rPr>
        <w:t xml:space="preserve"> </w:t>
      </w:r>
      <w:r w:rsidRPr="00C4180A">
        <w:rPr>
          <w:rStyle w:val="afffff0"/>
        </w:rPr>
        <w:t>USER</w:t>
      </w:r>
      <w:r>
        <w:t>.</w:t>
      </w:r>
    </w:p>
    <w:p w14:paraId="5E465B6F" w14:textId="5029756E" w:rsidR="0055738E" w:rsidRPr="00873166" w:rsidRDefault="0055738E" w:rsidP="0055738E">
      <w:pPr>
        <w:pStyle w:val="afff1"/>
      </w:pPr>
      <w:r>
        <w:t xml:space="preserve">Поскольку </w:t>
      </w:r>
      <w:r w:rsidRPr="00C4180A">
        <w:rPr>
          <w:rStyle w:val="afffff0"/>
        </w:rPr>
        <w:t>pg</w:t>
      </w:r>
      <w:r w:rsidRPr="00C4180A">
        <w:rPr>
          <w:rStyle w:val="afffff0"/>
          <w:lang w:val="ru-RU"/>
        </w:rPr>
        <w:t>_</w:t>
      </w:r>
      <w:r w:rsidRPr="00C4180A">
        <w:rPr>
          <w:rStyle w:val="afffff0"/>
        </w:rPr>
        <w:t>dump</w:t>
      </w:r>
      <w:r>
        <w:t xml:space="preserve"> может использоваться для передачи данных в более новые версии </w:t>
      </w:r>
      <w:r w:rsidR="002C3408">
        <w:t>RT.Warehouse</w:t>
      </w:r>
      <w:r>
        <w:t xml:space="preserve">, можно ожидать, что вывод </w:t>
      </w:r>
      <w:r w:rsidRPr="00C4180A">
        <w:rPr>
          <w:rStyle w:val="afffff0"/>
        </w:rPr>
        <w:t>pg</w:t>
      </w:r>
      <w:r w:rsidRPr="00C4180A">
        <w:rPr>
          <w:rStyle w:val="afffff0"/>
          <w:lang w:val="ru-RU"/>
        </w:rPr>
        <w:t>_</w:t>
      </w:r>
      <w:r w:rsidRPr="00C4180A">
        <w:rPr>
          <w:rStyle w:val="afffff0"/>
        </w:rPr>
        <w:t>dump</w:t>
      </w:r>
      <w:r>
        <w:t xml:space="preserve"> будет загружен в версии </w:t>
      </w:r>
      <w:r w:rsidR="002C3408">
        <w:t>RT.Warehouse</w:t>
      </w:r>
      <w:r w:rsidRPr="00C4180A">
        <w:t xml:space="preserve"> </w:t>
      </w:r>
      <w:r>
        <w:t xml:space="preserve">более новые, чем версия </w:t>
      </w:r>
      <w:r w:rsidRPr="00C4180A">
        <w:rPr>
          <w:rStyle w:val="afffff0"/>
        </w:rPr>
        <w:t>pg</w:t>
      </w:r>
      <w:r w:rsidRPr="00C4180A">
        <w:rPr>
          <w:rStyle w:val="afffff0"/>
          <w:lang w:val="ru-RU"/>
        </w:rPr>
        <w:t>_</w:t>
      </w:r>
      <w:r w:rsidRPr="00C4180A">
        <w:rPr>
          <w:rStyle w:val="afffff0"/>
        </w:rPr>
        <w:t>dump</w:t>
      </w:r>
      <w:r>
        <w:t xml:space="preserve">. </w:t>
      </w:r>
      <w:r w:rsidRPr="00C4180A">
        <w:rPr>
          <w:rStyle w:val="afffff0"/>
        </w:rPr>
        <w:t>pg</w:t>
      </w:r>
      <w:r w:rsidRPr="00C4180A">
        <w:rPr>
          <w:rStyle w:val="afffff0"/>
          <w:lang w:val="ru-RU"/>
        </w:rPr>
        <w:t>_</w:t>
      </w:r>
      <w:r w:rsidRPr="00C4180A">
        <w:rPr>
          <w:rStyle w:val="afffff0"/>
        </w:rPr>
        <w:t>dump</w:t>
      </w:r>
      <w:r>
        <w:t xml:space="preserve"> также может выполнять дамп из версий </w:t>
      </w:r>
      <w:r w:rsidR="002C3408">
        <w:t>RT.Warehouse</w:t>
      </w:r>
      <w:r>
        <w:t xml:space="preserve">, более старых, чем её собственная версия. Однако </w:t>
      </w:r>
      <w:r w:rsidRPr="00C4180A">
        <w:rPr>
          <w:rStyle w:val="afffff0"/>
        </w:rPr>
        <w:t>pg</w:t>
      </w:r>
      <w:r w:rsidRPr="00C4180A">
        <w:rPr>
          <w:rStyle w:val="afffff0"/>
          <w:lang w:val="ru-RU"/>
        </w:rPr>
        <w:t>_</w:t>
      </w:r>
      <w:r w:rsidRPr="00C4180A">
        <w:rPr>
          <w:rStyle w:val="afffff0"/>
        </w:rPr>
        <w:t>dump</w:t>
      </w:r>
      <w:r>
        <w:t xml:space="preserve"> не может выполнять дамп из версий </w:t>
      </w:r>
      <w:r w:rsidR="002C3408">
        <w:t>RT.Warehouse</w:t>
      </w:r>
      <w:r>
        <w:t xml:space="preserve"> новее, чем её собственная основная версия; он откажется даже от попытки, а не рискнёт сделать недопустимый дамп. Кроме того, не гарантируется, что вывод </w:t>
      </w:r>
      <w:r w:rsidRPr="00C4180A">
        <w:rPr>
          <w:rStyle w:val="afffff0"/>
        </w:rPr>
        <w:t>pg</w:t>
      </w:r>
      <w:r w:rsidRPr="00C4180A">
        <w:rPr>
          <w:rStyle w:val="afffff0"/>
          <w:lang w:val="ru-RU"/>
        </w:rPr>
        <w:t>_</w:t>
      </w:r>
      <w:r w:rsidRPr="00C4180A">
        <w:rPr>
          <w:rStyle w:val="afffff0"/>
        </w:rPr>
        <w:t>dump</w:t>
      </w:r>
      <w:r>
        <w:t xml:space="preserve"> может быть загружен на сервер более старой основной версии — даже если дамп был взят с сервера этой версии. Загрузка файла дампа на старый сервер может потребовать ручного редактирования файла дампа, чтобы удалить синтаксис, не понятый старому серверу. В случаях перекрёстных версий рекомендуется использовать параметр </w:t>
      </w:r>
      <w:r w:rsidRPr="00C4180A">
        <w:rPr>
          <w:rStyle w:val="afffff0"/>
          <w:lang w:val="ru-RU"/>
        </w:rPr>
        <w:t>--</w:t>
      </w:r>
      <w:r w:rsidRPr="00C4180A">
        <w:rPr>
          <w:rStyle w:val="afffff0"/>
        </w:rPr>
        <w:t>quote</w:t>
      </w:r>
      <w:r w:rsidRPr="00C4180A">
        <w:rPr>
          <w:rStyle w:val="afffff0"/>
          <w:lang w:val="ru-RU"/>
        </w:rPr>
        <w:t>-</w:t>
      </w:r>
      <w:r w:rsidRPr="00C4180A">
        <w:rPr>
          <w:rStyle w:val="afffff0"/>
        </w:rPr>
        <w:t>all</w:t>
      </w:r>
      <w:r w:rsidRPr="00C4180A">
        <w:rPr>
          <w:rStyle w:val="afffff0"/>
          <w:lang w:val="ru-RU"/>
        </w:rPr>
        <w:t>-</w:t>
      </w:r>
      <w:r w:rsidRPr="00C4180A">
        <w:rPr>
          <w:rStyle w:val="afffff0"/>
        </w:rPr>
        <w:t>identifiers</w:t>
      </w:r>
      <w:r>
        <w:t xml:space="preserve">, так как он может предотвратить проблемы, возникающие из-за изменения списков зарезервированных слов в разных версиях </w:t>
      </w:r>
      <w:r w:rsidR="002C3408">
        <w:t>RT.Warehouse</w:t>
      </w:r>
      <w:r>
        <w:t>.</w:t>
      </w:r>
    </w:p>
    <w:p w14:paraId="4C2E94AE" w14:textId="77777777" w:rsidR="0055738E" w:rsidRDefault="0055738E" w:rsidP="000749E2">
      <w:pPr>
        <w:pStyle w:val="46"/>
      </w:pPr>
      <w:r>
        <w:t>Примеры</w:t>
      </w:r>
    </w:p>
    <w:p w14:paraId="320AAB82" w14:textId="77777777" w:rsidR="0055738E" w:rsidRDefault="0055738E" w:rsidP="0055738E">
      <w:pPr>
        <w:pStyle w:val="afff1"/>
      </w:pPr>
      <w:r>
        <w:t xml:space="preserve">Выгрузить базу данных </w:t>
      </w:r>
      <w:r w:rsidRPr="00C4180A">
        <w:rPr>
          <w:rStyle w:val="afffff0"/>
        </w:rPr>
        <w:t>mydb</w:t>
      </w:r>
      <w:r>
        <w:t xml:space="preserve"> в файл SQL-скрипта: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7E488D2B" w14:textId="77777777" w:rsidTr="0055738E">
        <w:tc>
          <w:tcPr>
            <w:tcW w:w="9344" w:type="dxa"/>
            <w:shd w:val="clear" w:color="auto" w:fill="F2F2F2" w:themeFill="background1" w:themeFillShade="F2"/>
          </w:tcPr>
          <w:p w14:paraId="5E625AF7" w14:textId="77777777" w:rsidR="0055738E" w:rsidRPr="001F26BF" w:rsidRDefault="0055738E" w:rsidP="0055738E">
            <w:pPr>
              <w:pStyle w:val="afffff"/>
            </w:pPr>
            <w:r w:rsidRPr="00633F74">
              <w:t>pg_dump mydb &gt; db.sql</w:t>
            </w:r>
          </w:p>
        </w:tc>
      </w:tr>
    </w:tbl>
    <w:p w14:paraId="405CA9DA" w14:textId="77777777" w:rsidR="0055738E" w:rsidRDefault="0055738E" w:rsidP="0055738E">
      <w:pPr>
        <w:pStyle w:val="afff1"/>
      </w:pPr>
      <w:r>
        <w:t xml:space="preserve">Чтобы перезагрузить такой скрипт в (только что созданную) базу данных с именем </w:t>
      </w:r>
      <w:r w:rsidRPr="0011756C">
        <w:rPr>
          <w:rStyle w:val="afffff0"/>
        </w:rPr>
        <w:t>newdb</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4193D2B4" w14:textId="77777777" w:rsidTr="0055738E">
        <w:tc>
          <w:tcPr>
            <w:tcW w:w="9344" w:type="dxa"/>
            <w:shd w:val="clear" w:color="auto" w:fill="F2F2F2" w:themeFill="background1" w:themeFillShade="F2"/>
          </w:tcPr>
          <w:p w14:paraId="3DECD428" w14:textId="77777777" w:rsidR="0055738E" w:rsidRPr="001F26BF" w:rsidRDefault="0055738E" w:rsidP="0055738E">
            <w:pPr>
              <w:pStyle w:val="afffff"/>
            </w:pPr>
            <w:r w:rsidRPr="00633F74">
              <w:t>psql -d newdb -f db.sql</w:t>
            </w:r>
          </w:p>
        </w:tc>
      </w:tr>
    </w:tbl>
    <w:p w14:paraId="5F072ADD" w14:textId="28F18A88" w:rsidR="0055738E" w:rsidRDefault="0055738E" w:rsidP="0055738E">
      <w:pPr>
        <w:pStyle w:val="afff1"/>
      </w:pPr>
      <w:r>
        <w:t xml:space="preserve">Сделать дамп </w:t>
      </w:r>
      <w:r w:rsidR="002C3408">
        <w:t>RT.Warehouse</w:t>
      </w:r>
      <w:r w:rsidRPr="0011756C">
        <w:t xml:space="preserve"> </w:t>
      </w:r>
      <w:r>
        <w:t>в формате tar и включить информацию о политике распределения: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0F13574D" w14:textId="77777777" w:rsidTr="0055738E">
        <w:tc>
          <w:tcPr>
            <w:tcW w:w="9344" w:type="dxa"/>
            <w:shd w:val="clear" w:color="auto" w:fill="F2F2F2" w:themeFill="background1" w:themeFillShade="F2"/>
          </w:tcPr>
          <w:p w14:paraId="31045A92" w14:textId="77777777" w:rsidR="0055738E" w:rsidRPr="001F26BF" w:rsidRDefault="0055738E" w:rsidP="0055738E">
            <w:pPr>
              <w:pStyle w:val="afffff"/>
            </w:pPr>
            <w:r w:rsidRPr="00633F74">
              <w:t>pg_dump -Ft --gp-syntax mydb &gt; db.tar</w:t>
            </w:r>
          </w:p>
        </w:tc>
      </w:tr>
    </w:tbl>
    <w:p w14:paraId="7408EAA7" w14:textId="77777777" w:rsidR="0055738E" w:rsidRDefault="0055738E" w:rsidP="0055738E">
      <w:pPr>
        <w:pStyle w:val="afff1"/>
      </w:pPr>
      <w:r>
        <w:t>Чтобы выгрузить базу данных в архивный файл произвольного формата: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6236E9AC" w14:textId="77777777" w:rsidTr="0055738E">
        <w:tc>
          <w:tcPr>
            <w:tcW w:w="9344" w:type="dxa"/>
            <w:shd w:val="clear" w:color="auto" w:fill="F2F2F2" w:themeFill="background1" w:themeFillShade="F2"/>
          </w:tcPr>
          <w:p w14:paraId="151F0607" w14:textId="77777777" w:rsidR="0055738E" w:rsidRPr="001F26BF" w:rsidRDefault="0055738E" w:rsidP="0055738E">
            <w:pPr>
              <w:pStyle w:val="afffff"/>
            </w:pPr>
            <w:r w:rsidRPr="00633F74">
              <w:t>pg_dump -Fc mydb &gt; db.dump</w:t>
            </w:r>
          </w:p>
        </w:tc>
      </w:tr>
    </w:tbl>
    <w:p w14:paraId="6FAF4EFD" w14:textId="77777777" w:rsidR="0055738E" w:rsidRDefault="0055738E" w:rsidP="0055738E">
      <w:pPr>
        <w:pStyle w:val="afff1"/>
      </w:pPr>
      <w:r>
        <w:t>Чтобы выгрузить базу данных в архив в формате каталога: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6089E03" w14:textId="77777777" w:rsidTr="0055738E">
        <w:tc>
          <w:tcPr>
            <w:tcW w:w="9344" w:type="dxa"/>
            <w:shd w:val="clear" w:color="auto" w:fill="F2F2F2" w:themeFill="background1" w:themeFillShade="F2"/>
          </w:tcPr>
          <w:p w14:paraId="33762224" w14:textId="77777777" w:rsidR="0055738E" w:rsidRPr="001F26BF" w:rsidRDefault="0055738E" w:rsidP="0055738E">
            <w:pPr>
              <w:pStyle w:val="afffff"/>
            </w:pPr>
            <w:r w:rsidRPr="00633F74">
              <w:t>pg_dump -Fd mydb -f dumpdir</w:t>
            </w:r>
          </w:p>
        </w:tc>
      </w:tr>
    </w:tbl>
    <w:p w14:paraId="23A2B840" w14:textId="77777777" w:rsidR="0055738E" w:rsidRDefault="0055738E" w:rsidP="0055738E">
      <w:pPr>
        <w:pStyle w:val="afff1"/>
      </w:pPr>
      <w:r>
        <w:t>Чтобы выгрузить базу данных в архив формата каталога параллельно с 5 рабочими заданиями: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29C61DFB" w14:textId="77777777" w:rsidTr="0055738E">
        <w:tc>
          <w:tcPr>
            <w:tcW w:w="9344" w:type="dxa"/>
            <w:shd w:val="clear" w:color="auto" w:fill="F2F2F2" w:themeFill="background1" w:themeFillShade="F2"/>
          </w:tcPr>
          <w:p w14:paraId="34833CF4" w14:textId="77777777" w:rsidR="0055738E" w:rsidRPr="001F26BF" w:rsidRDefault="0055738E" w:rsidP="0055738E">
            <w:pPr>
              <w:pStyle w:val="afffff"/>
            </w:pPr>
            <w:r w:rsidRPr="00633F74">
              <w:t>pg_dump -Fd mydb -j 5 -f dumpdir</w:t>
            </w:r>
          </w:p>
        </w:tc>
      </w:tr>
    </w:tbl>
    <w:p w14:paraId="3078E8A5" w14:textId="77777777" w:rsidR="0055738E" w:rsidRDefault="0055738E" w:rsidP="0055738E">
      <w:pPr>
        <w:pStyle w:val="afff1"/>
      </w:pPr>
      <w:r>
        <w:t xml:space="preserve">Чтобы перезагрузить архивный файл в (только что созданную) базу данных с именем </w:t>
      </w:r>
      <w:r w:rsidRPr="00EB1BFE">
        <w:rPr>
          <w:rStyle w:val="afffff0"/>
        </w:rPr>
        <w:t>newdb</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7682F1B2" w14:textId="77777777" w:rsidTr="0055738E">
        <w:tc>
          <w:tcPr>
            <w:tcW w:w="9344" w:type="dxa"/>
            <w:shd w:val="clear" w:color="auto" w:fill="F2F2F2" w:themeFill="background1" w:themeFillShade="F2"/>
          </w:tcPr>
          <w:p w14:paraId="2981E034" w14:textId="77777777" w:rsidR="0055738E" w:rsidRPr="001F26BF" w:rsidRDefault="0055738E" w:rsidP="0055738E">
            <w:pPr>
              <w:pStyle w:val="afffff"/>
            </w:pPr>
            <w:r w:rsidRPr="00633F74">
              <w:t>pg_restore -d newdb db.dump</w:t>
            </w:r>
          </w:p>
        </w:tc>
      </w:tr>
    </w:tbl>
    <w:p w14:paraId="187F2C75" w14:textId="77777777" w:rsidR="0055738E" w:rsidRDefault="0055738E" w:rsidP="0055738E">
      <w:pPr>
        <w:pStyle w:val="afff1"/>
      </w:pPr>
      <w:r>
        <w:t xml:space="preserve">Чтобы выгрузить одну таблицу с именем </w:t>
      </w:r>
      <w:r w:rsidRPr="00EB1BFE">
        <w:rPr>
          <w:rStyle w:val="afffff0"/>
        </w:rPr>
        <w:t>mytab</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66D7D7BF" w14:textId="77777777" w:rsidTr="0055738E">
        <w:tc>
          <w:tcPr>
            <w:tcW w:w="9344" w:type="dxa"/>
            <w:shd w:val="clear" w:color="auto" w:fill="F2F2F2" w:themeFill="background1" w:themeFillShade="F2"/>
          </w:tcPr>
          <w:p w14:paraId="61D94278" w14:textId="77777777" w:rsidR="0055738E" w:rsidRPr="001F26BF" w:rsidRDefault="0055738E" w:rsidP="0055738E">
            <w:pPr>
              <w:pStyle w:val="afffff"/>
            </w:pPr>
            <w:r w:rsidRPr="00633F74">
              <w:t>pg_dump -t mytab mydb &gt; db.sql</w:t>
            </w:r>
          </w:p>
        </w:tc>
      </w:tr>
    </w:tbl>
    <w:p w14:paraId="017CB8A5" w14:textId="77777777" w:rsidR="0055738E" w:rsidRDefault="0055738E" w:rsidP="0055738E">
      <w:pPr>
        <w:pStyle w:val="afff1"/>
      </w:pPr>
      <w:r>
        <w:t xml:space="preserve">Чтобы указать имя в верхнем или смешанном регистре в </w:t>
      </w:r>
      <w:r w:rsidRPr="002D7449">
        <w:rPr>
          <w:rStyle w:val="afffff0"/>
          <w:lang w:val="ru-RU"/>
        </w:rPr>
        <w:t>-</w:t>
      </w:r>
      <w:r w:rsidRPr="00EB1BFE">
        <w:rPr>
          <w:rStyle w:val="afffff0"/>
        </w:rPr>
        <w:t>t</w:t>
      </w:r>
      <w:r>
        <w:t xml:space="preserve"> и связанных переключателях, вам нужно заключить имя в двойные кавычки; иначе он будет сложен в нижний регистр. Но двойные кавычки — это особенность оболочки, </w:t>
      </w:r>
      <w:r>
        <w:lastRenderedPageBreak/>
        <w:t>поэтому они, в свою очередь, должны быть заключены в кавычки. Таким образом, чтобы выгрузить одну таблицу со смешанным именем, вам понадобится что-то вроде: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0D06C748" w14:textId="77777777" w:rsidTr="0055738E">
        <w:tc>
          <w:tcPr>
            <w:tcW w:w="9344" w:type="dxa"/>
            <w:shd w:val="clear" w:color="auto" w:fill="F2F2F2" w:themeFill="background1" w:themeFillShade="F2"/>
          </w:tcPr>
          <w:p w14:paraId="28C447E4" w14:textId="77777777" w:rsidR="0055738E" w:rsidRPr="001F26BF" w:rsidRDefault="0055738E" w:rsidP="0055738E">
            <w:pPr>
              <w:pStyle w:val="afffff"/>
            </w:pPr>
            <w:r w:rsidRPr="00633F74">
              <w:t>pg_dump -t '"MixedCaseName"' mydb &gt; mytab.sql</w:t>
            </w:r>
          </w:p>
        </w:tc>
      </w:tr>
    </w:tbl>
    <w:p w14:paraId="5817BEC7" w14:textId="77777777" w:rsidR="0055738E" w:rsidRPr="00633F74" w:rsidRDefault="0055738E" w:rsidP="000C5B1F">
      <w:pPr>
        <w:pStyle w:val="3a"/>
      </w:pPr>
      <w:bookmarkStart w:id="96" w:name="_Toc74742953"/>
      <w:r w:rsidRPr="007D2B5E">
        <w:t>pg_dumpall</w:t>
      </w:r>
      <w:bookmarkEnd w:id="96"/>
    </w:p>
    <w:p w14:paraId="21FEC188" w14:textId="4FEE5409" w:rsidR="0055738E" w:rsidRPr="007D2B5E" w:rsidRDefault="0055738E" w:rsidP="0055738E">
      <w:pPr>
        <w:pStyle w:val="afff1"/>
      </w:pPr>
      <w:r w:rsidRPr="007D2B5E">
        <w:t xml:space="preserve">Извлекает все базы данных в системе </w:t>
      </w:r>
      <w:r w:rsidR="002C3408">
        <w:rPr>
          <w:lang w:val="en-US"/>
        </w:rPr>
        <w:t>RT</w:t>
      </w:r>
      <w:r w:rsidR="002C3408" w:rsidRPr="002C3408">
        <w:t>.</w:t>
      </w:r>
      <w:r w:rsidR="002C3408">
        <w:rPr>
          <w:lang w:val="en-US"/>
        </w:rPr>
        <w:t>Warehouse</w:t>
      </w:r>
      <w:r w:rsidRPr="007D2B5E">
        <w:t xml:space="preserve"> в один файл с</w:t>
      </w:r>
      <w:r>
        <w:t>крипта</w:t>
      </w:r>
      <w:r w:rsidRPr="007D2B5E">
        <w:t xml:space="preserve"> или другой архивный файл.</w:t>
      </w:r>
    </w:p>
    <w:p w14:paraId="4553497C" w14:textId="01A5CCEC"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01E25024" w14:textId="77777777" w:rsidTr="0055738E">
        <w:tc>
          <w:tcPr>
            <w:tcW w:w="9344" w:type="dxa"/>
            <w:shd w:val="clear" w:color="auto" w:fill="F2F2F2" w:themeFill="background1" w:themeFillShade="F2"/>
          </w:tcPr>
          <w:p w14:paraId="2736F40A" w14:textId="77777777" w:rsidR="0055738E" w:rsidRDefault="0055738E" w:rsidP="0055738E">
            <w:pPr>
              <w:pStyle w:val="afffff"/>
            </w:pPr>
            <w:r>
              <w:t>pg_dumpall [</w:t>
            </w:r>
            <w:r w:rsidRPr="00EB1BFE">
              <w:rPr>
                <w:i/>
              </w:rPr>
              <w:t>connection-option</w:t>
            </w:r>
            <w:r>
              <w:t xml:space="preserve"> ...] [</w:t>
            </w:r>
            <w:r w:rsidRPr="00EB1BFE">
              <w:rPr>
                <w:i/>
              </w:rPr>
              <w:t>dump_option</w:t>
            </w:r>
            <w:r>
              <w:t xml:space="preserve"> ...]</w:t>
            </w:r>
          </w:p>
          <w:p w14:paraId="023CDCE2" w14:textId="77777777" w:rsidR="0055738E" w:rsidRDefault="0055738E" w:rsidP="0055738E">
            <w:pPr>
              <w:pStyle w:val="afffff"/>
            </w:pPr>
          </w:p>
          <w:p w14:paraId="73F274E2" w14:textId="77777777" w:rsidR="0055738E" w:rsidRDefault="0055738E" w:rsidP="0055738E">
            <w:pPr>
              <w:pStyle w:val="afffff"/>
            </w:pPr>
            <w:r>
              <w:t>pg_dumpall -? | --help</w:t>
            </w:r>
          </w:p>
          <w:p w14:paraId="377AF771" w14:textId="77777777" w:rsidR="0055738E" w:rsidRDefault="0055738E" w:rsidP="0055738E">
            <w:pPr>
              <w:pStyle w:val="afffff"/>
            </w:pPr>
          </w:p>
          <w:p w14:paraId="037385D8" w14:textId="77777777" w:rsidR="0055738E" w:rsidRPr="001F26BF" w:rsidRDefault="0055738E" w:rsidP="0055738E">
            <w:pPr>
              <w:pStyle w:val="afffff"/>
            </w:pPr>
            <w:r>
              <w:t>pg_dumpall -V | --version</w:t>
            </w:r>
          </w:p>
        </w:tc>
      </w:tr>
    </w:tbl>
    <w:p w14:paraId="6229300C" w14:textId="77777777" w:rsidR="0055738E" w:rsidRDefault="0055738E" w:rsidP="000749E2">
      <w:pPr>
        <w:pStyle w:val="46"/>
      </w:pPr>
      <w:r>
        <w:t>Описание</w:t>
      </w:r>
    </w:p>
    <w:p w14:paraId="61251453" w14:textId="610EF25F" w:rsidR="0055738E" w:rsidRDefault="0055738E" w:rsidP="0055738E">
      <w:pPr>
        <w:pStyle w:val="afff1"/>
      </w:pPr>
      <w:r w:rsidRPr="00EB1BFE">
        <w:rPr>
          <w:rStyle w:val="afffff0"/>
        </w:rPr>
        <w:t>pg_dumpall</w:t>
      </w:r>
      <w:r>
        <w:rPr>
          <w:lang w:val="en-US"/>
        </w:rPr>
        <w:t xml:space="preserve"> —</w:t>
      </w:r>
      <w:r w:rsidRPr="00CC7BDA">
        <w:rPr>
          <w:lang w:val="en-US"/>
        </w:rPr>
        <w:t xml:space="preserve"> </w:t>
      </w:r>
      <w:r>
        <w:t>это</w:t>
      </w:r>
      <w:r w:rsidRPr="00CC7BDA">
        <w:rPr>
          <w:lang w:val="en-US"/>
        </w:rPr>
        <w:t xml:space="preserve"> </w:t>
      </w:r>
      <w:r>
        <w:t>стандартная</w:t>
      </w:r>
      <w:r w:rsidRPr="00CC7BDA">
        <w:rPr>
          <w:lang w:val="en-US"/>
        </w:rPr>
        <w:t xml:space="preserve"> </w:t>
      </w:r>
      <w:r>
        <w:t>утилита</w:t>
      </w:r>
      <w:r w:rsidRPr="00CC7BDA">
        <w:rPr>
          <w:lang w:val="en-US"/>
        </w:rPr>
        <w:t xml:space="preserve"> PostgreSQL </w:t>
      </w:r>
      <w:r>
        <w:t>для</w:t>
      </w:r>
      <w:r w:rsidRPr="00CC7BDA">
        <w:rPr>
          <w:lang w:val="en-US"/>
        </w:rPr>
        <w:t xml:space="preserve"> </w:t>
      </w:r>
      <w:r>
        <w:t>резервного</w:t>
      </w:r>
      <w:r w:rsidRPr="00CC7BDA">
        <w:rPr>
          <w:lang w:val="en-US"/>
        </w:rPr>
        <w:t xml:space="preserve"> </w:t>
      </w:r>
      <w:r>
        <w:t>копирования</w:t>
      </w:r>
      <w:r w:rsidRPr="00CC7BDA">
        <w:rPr>
          <w:lang w:val="en-US"/>
        </w:rPr>
        <w:t xml:space="preserve"> </w:t>
      </w:r>
      <w:r>
        <w:t>всех</w:t>
      </w:r>
      <w:r w:rsidRPr="00CC7BDA">
        <w:rPr>
          <w:lang w:val="en-US"/>
        </w:rPr>
        <w:t xml:space="preserve"> </w:t>
      </w:r>
      <w:r>
        <w:t>баз</w:t>
      </w:r>
      <w:r w:rsidRPr="00CC7BDA">
        <w:rPr>
          <w:lang w:val="en-US"/>
        </w:rPr>
        <w:t xml:space="preserve"> </w:t>
      </w:r>
      <w:r>
        <w:t>данных</w:t>
      </w:r>
      <w:r w:rsidRPr="00CC7BDA">
        <w:rPr>
          <w:lang w:val="en-US"/>
        </w:rPr>
        <w:t xml:space="preserve"> </w:t>
      </w:r>
      <w:r>
        <w:t>в</w:t>
      </w:r>
      <w:r w:rsidRPr="00CC7BDA">
        <w:rPr>
          <w:lang w:val="en-US"/>
        </w:rPr>
        <w:t xml:space="preserve"> </w:t>
      </w:r>
      <w:r>
        <w:t>инстансе</w:t>
      </w:r>
      <w:r w:rsidRPr="00CC7BDA">
        <w:rPr>
          <w:lang w:val="en-US"/>
        </w:rPr>
        <w:t xml:space="preserve"> </w:t>
      </w:r>
      <w:r w:rsidR="002C3408">
        <w:rPr>
          <w:lang w:val="en-US"/>
        </w:rPr>
        <w:t>RT.Warehouse</w:t>
      </w:r>
      <w:r w:rsidRPr="00CC7BDA">
        <w:rPr>
          <w:lang w:val="en-US"/>
        </w:rPr>
        <w:t xml:space="preserve"> (</w:t>
      </w:r>
      <w:r>
        <w:t>или</w:t>
      </w:r>
      <w:r w:rsidRPr="00CC7BDA">
        <w:rPr>
          <w:lang w:val="en-US"/>
        </w:rPr>
        <w:t xml:space="preserve"> PostgreSQL), </w:t>
      </w:r>
      <w:r>
        <w:t>которая</w:t>
      </w:r>
      <w:r w:rsidRPr="00CC7BDA">
        <w:rPr>
          <w:lang w:val="en-US"/>
        </w:rPr>
        <w:t xml:space="preserve"> </w:t>
      </w:r>
      <w:r>
        <w:t>также</w:t>
      </w:r>
      <w:r w:rsidRPr="00CC7BDA">
        <w:rPr>
          <w:lang w:val="en-US"/>
        </w:rPr>
        <w:t xml:space="preserve"> </w:t>
      </w:r>
      <w:r>
        <w:t>поддерживается</w:t>
      </w:r>
      <w:r w:rsidRPr="00CC7BDA">
        <w:rPr>
          <w:lang w:val="en-US"/>
        </w:rPr>
        <w:t xml:space="preserve"> </w:t>
      </w:r>
      <w:r>
        <w:t>в</w:t>
      </w:r>
      <w:r w:rsidRPr="00CC7BDA">
        <w:rPr>
          <w:lang w:val="en-US"/>
        </w:rPr>
        <w:t xml:space="preserve"> </w:t>
      </w:r>
      <w:r w:rsidR="002C3408">
        <w:rPr>
          <w:lang w:val="en-US"/>
        </w:rPr>
        <w:t>RT.Warehouse</w:t>
      </w:r>
      <w:r w:rsidRPr="00CC7BDA">
        <w:rPr>
          <w:lang w:val="en-US"/>
        </w:rPr>
        <w:t xml:space="preserve">. </w:t>
      </w:r>
      <w:r>
        <w:t>Она</w:t>
      </w:r>
      <w:r w:rsidRPr="002C3408">
        <w:rPr>
          <w:lang w:val="en-US"/>
        </w:rPr>
        <w:t xml:space="preserve"> </w:t>
      </w:r>
      <w:r>
        <w:t>создаёт</w:t>
      </w:r>
      <w:r w:rsidRPr="002C3408">
        <w:rPr>
          <w:lang w:val="en-US"/>
        </w:rPr>
        <w:t xml:space="preserve"> </w:t>
      </w:r>
      <w:r>
        <w:t>единый</w:t>
      </w:r>
      <w:r w:rsidRPr="002C3408">
        <w:rPr>
          <w:lang w:val="en-US"/>
        </w:rPr>
        <w:t xml:space="preserve"> (</w:t>
      </w:r>
      <w:r>
        <w:t>непараллельный</w:t>
      </w:r>
      <w:r w:rsidRPr="002C3408">
        <w:rPr>
          <w:lang w:val="en-US"/>
        </w:rPr>
        <w:t xml:space="preserve">) </w:t>
      </w:r>
      <w:r>
        <w:t>файл</w:t>
      </w:r>
      <w:r w:rsidRPr="002C3408">
        <w:rPr>
          <w:lang w:val="en-US"/>
        </w:rPr>
        <w:t xml:space="preserve"> </w:t>
      </w:r>
      <w:r>
        <w:t>дампа</w:t>
      </w:r>
      <w:r w:rsidRPr="002C3408">
        <w:rPr>
          <w:lang w:val="en-US"/>
        </w:rPr>
        <w:t xml:space="preserve">. </w:t>
      </w:r>
      <w:r>
        <w:t xml:space="preserve">Для регулярного резервного копирования </w:t>
      </w:r>
      <w:r w:rsidR="002C3408">
        <w:t>RT.Warehouse</w:t>
      </w:r>
      <w:r w:rsidRPr="00A53208">
        <w:t xml:space="preserve"> </w:t>
      </w:r>
      <w:r>
        <w:t xml:space="preserve">лучше использовать утилиту резервного копирования </w:t>
      </w:r>
      <w:r w:rsidR="002C3408">
        <w:t>RT.Warehouse</w:t>
      </w:r>
      <w:r>
        <w:t xml:space="preserve"> </w:t>
      </w:r>
      <w:r w:rsidRPr="00A53208">
        <w:rPr>
          <w:rStyle w:val="afffff0"/>
        </w:rPr>
        <w:t>gpbackup</w:t>
      </w:r>
      <w:r>
        <w:t xml:space="preserve"> для достижения наилучшей производительности.</w:t>
      </w:r>
    </w:p>
    <w:p w14:paraId="6689AE6F" w14:textId="77777777" w:rsidR="0055738E" w:rsidRDefault="0055738E" w:rsidP="0055738E">
      <w:pPr>
        <w:pStyle w:val="afff1"/>
      </w:pPr>
      <w:proofErr w:type="gramStart"/>
      <w:r w:rsidRPr="00A53208">
        <w:rPr>
          <w:rStyle w:val="afffff0"/>
        </w:rPr>
        <w:t>pg</w:t>
      </w:r>
      <w:r w:rsidRPr="00A53208">
        <w:rPr>
          <w:rStyle w:val="afffff0"/>
          <w:lang w:val="ru-RU"/>
        </w:rPr>
        <w:t>_</w:t>
      </w:r>
      <w:r w:rsidRPr="00A53208">
        <w:rPr>
          <w:rStyle w:val="afffff0"/>
        </w:rPr>
        <w:t>dumpall</w:t>
      </w:r>
      <w:proofErr w:type="gramEnd"/>
      <w:r>
        <w:t xml:space="preserve"> создаёт один файл скрипта, содержащий SQL-команды, которые можно использовать в качестве входных данных для </w:t>
      </w:r>
      <w:r w:rsidRPr="00A53208">
        <w:rPr>
          <w:rStyle w:val="afffff0"/>
        </w:rPr>
        <w:t>psql</w:t>
      </w:r>
      <w:r>
        <w:t xml:space="preserve"> для восстановления баз данных. Это делается путём вызова </w:t>
      </w:r>
      <w:r w:rsidRPr="00A53208">
        <w:rPr>
          <w:rStyle w:val="afffff0"/>
        </w:rPr>
        <w:t>pg</w:t>
      </w:r>
      <w:r w:rsidRPr="00A53208">
        <w:rPr>
          <w:rStyle w:val="afffff0"/>
          <w:lang w:val="ru-RU"/>
        </w:rPr>
        <w:t>_</w:t>
      </w:r>
      <w:r w:rsidRPr="00A53208">
        <w:rPr>
          <w:rStyle w:val="afffff0"/>
        </w:rPr>
        <w:t>dump</w:t>
      </w:r>
      <w:r>
        <w:t xml:space="preserve"> для каждой базы данных. </w:t>
      </w:r>
      <w:r w:rsidRPr="00A53208">
        <w:rPr>
          <w:rStyle w:val="afffff0"/>
        </w:rPr>
        <w:t>pg</w:t>
      </w:r>
      <w:r w:rsidRPr="00A53208">
        <w:rPr>
          <w:rStyle w:val="afffff0"/>
          <w:lang w:val="ru-RU"/>
        </w:rPr>
        <w:t>_</w:t>
      </w:r>
      <w:r w:rsidRPr="00A53208">
        <w:rPr>
          <w:rStyle w:val="afffff0"/>
        </w:rPr>
        <w:t>dumpall</w:t>
      </w:r>
      <w:r>
        <w:t xml:space="preserve"> также выгружает глобальные объекты, общие для всех баз данных (</w:t>
      </w:r>
      <w:r w:rsidRPr="00A53208">
        <w:rPr>
          <w:rStyle w:val="afffff0"/>
        </w:rPr>
        <w:t>pg</w:t>
      </w:r>
      <w:r w:rsidRPr="002D7449">
        <w:rPr>
          <w:rStyle w:val="afffff0"/>
          <w:lang w:val="ru-RU"/>
        </w:rPr>
        <w:t>_</w:t>
      </w:r>
      <w:r w:rsidRPr="00A53208">
        <w:rPr>
          <w:rStyle w:val="afffff0"/>
        </w:rPr>
        <w:t>dump</w:t>
      </w:r>
      <w:r>
        <w:t xml:space="preserve"> не сохраняет эти объекты). В настоящее время в них входит информация о пользователях и группах базы данных, а также разрешениях на доступ, которые применяются к базам данных в целом.</w:t>
      </w:r>
    </w:p>
    <w:p w14:paraId="4AF5C2F2" w14:textId="77777777" w:rsidR="0055738E" w:rsidRDefault="0055738E" w:rsidP="0055738E">
      <w:pPr>
        <w:pStyle w:val="afff1"/>
      </w:pPr>
      <w:r>
        <w:t xml:space="preserve">Поскольку </w:t>
      </w:r>
      <w:r w:rsidRPr="00A53208">
        <w:rPr>
          <w:rStyle w:val="afffff0"/>
        </w:rPr>
        <w:t>pg</w:t>
      </w:r>
      <w:r w:rsidRPr="00A53208">
        <w:rPr>
          <w:rStyle w:val="afffff0"/>
          <w:lang w:val="ru-RU"/>
        </w:rPr>
        <w:t>_</w:t>
      </w:r>
      <w:r w:rsidRPr="00A53208">
        <w:rPr>
          <w:rStyle w:val="afffff0"/>
        </w:rPr>
        <w:t>dumpall</w:t>
      </w:r>
      <w:r>
        <w:t xml:space="preserve"> считывает таблицы из всех баз данных, вам скорее всего придётся подключиться как суперпользователь базы данных, чтобы создать полный дамп. Также вам потребуются привилегии суперпользователя для выполнения сохраненного скрипта, чтобы иметь возможность добавлять пользователей и группы, а также создавать базы данных.</w:t>
      </w:r>
    </w:p>
    <w:p w14:paraId="5144A9F6" w14:textId="77777777" w:rsidR="0055738E" w:rsidRDefault="0055738E" w:rsidP="0055738E">
      <w:pPr>
        <w:pStyle w:val="afff1"/>
      </w:pPr>
      <w:r>
        <w:t xml:space="preserve">Скрипт SQL будет записан в стандартный вывод. Используйте </w:t>
      </w:r>
      <w:r w:rsidRPr="00A53208">
        <w:t>[</w:t>
      </w:r>
      <w:r w:rsidRPr="002D7449">
        <w:rPr>
          <w:rStyle w:val="afffff0"/>
          <w:lang w:val="ru-RU"/>
        </w:rPr>
        <w:t>-</w:t>
      </w:r>
      <w:r w:rsidRPr="00A53208">
        <w:rPr>
          <w:rStyle w:val="afffff0"/>
        </w:rPr>
        <w:t>f</w:t>
      </w:r>
      <w:r w:rsidRPr="002D7449">
        <w:rPr>
          <w:rStyle w:val="afffff0"/>
          <w:lang w:val="ru-RU"/>
        </w:rPr>
        <w:t xml:space="preserve"> | --</w:t>
      </w:r>
      <w:r w:rsidRPr="00A53208">
        <w:rPr>
          <w:rStyle w:val="afffff0"/>
        </w:rPr>
        <w:t>file</w:t>
      </w:r>
      <w:r>
        <w:t>] или операторы оболочки, чтобы перенаправить его в файл.</w:t>
      </w:r>
    </w:p>
    <w:p w14:paraId="5239195C" w14:textId="45FCDE76" w:rsidR="0055738E" w:rsidRDefault="0055738E" w:rsidP="0055738E">
      <w:pPr>
        <w:pStyle w:val="afff1"/>
      </w:pPr>
      <w:proofErr w:type="gramStart"/>
      <w:r w:rsidRPr="00A53208">
        <w:rPr>
          <w:rStyle w:val="afffff0"/>
        </w:rPr>
        <w:t>pg</w:t>
      </w:r>
      <w:r w:rsidRPr="00A53208">
        <w:rPr>
          <w:rStyle w:val="afffff0"/>
          <w:lang w:val="ru-RU"/>
        </w:rPr>
        <w:t>_</w:t>
      </w:r>
      <w:r w:rsidRPr="00A53208">
        <w:rPr>
          <w:rStyle w:val="afffff0"/>
        </w:rPr>
        <w:t>dumpall</w:t>
      </w:r>
      <w:proofErr w:type="gramEnd"/>
      <w:r>
        <w:t xml:space="preserve"> требуется несколько раз подключиться к серверу мастера </w:t>
      </w:r>
      <w:r w:rsidR="002C3408">
        <w:t>RT.Warehouse</w:t>
      </w:r>
      <w:r>
        <w:t xml:space="preserve"> (один раз для каждой базы данных). Если вы используете аутентификацию по паролю, вероятно, каждый раз будет запрашивать пароль. В таких случаях удобно иметь файл </w:t>
      </w:r>
      <w:r w:rsidRPr="00A53208">
        <w:rPr>
          <w:rStyle w:val="afffff0"/>
        </w:rPr>
        <w:t>~</w:t>
      </w:r>
      <w:proofErr w:type="gramStart"/>
      <w:r w:rsidRPr="00A53208">
        <w:rPr>
          <w:rStyle w:val="afffff0"/>
        </w:rPr>
        <w:t>/.pgpass</w:t>
      </w:r>
      <w:proofErr w:type="gramEnd"/>
      <w:r>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55738E" w14:paraId="4DAF4901" w14:textId="77777777" w:rsidTr="0055738E">
        <w:trPr>
          <w:cantSplit/>
        </w:trPr>
        <w:tc>
          <w:tcPr>
            <w:tcW w:w="9248" w:type="dxa"/>
          </w:tcPr>
          <w:p w14:paraId="738EB3D6" w14:textId="77777777" w:rsidR="0055738E" w:rsidRPr="003B6273" w:rsidRDefault="0055738E" w:rsidP="0055738E">
            <w:pPr>
              <w:pStyle w:val="afff1"/>
              <w:ind w:firstLine="0"/>
              <w:rPr>
                <w:b/>
              </w:rPr>
            </w:pPr>
            <w:r>
              <w:rPr>
                <w:b/>
              </w:rPr>
              <w:lastRenderedPageBreak/>
              <w:t>Примечание</w:t>
            </w:r>
            <w:r w:rsidRPr="003B6273">
              <w:rPr>
                <w:b/>
              </w:rPr>
              <w:t>.</w:t>
            </w:r>
          </w:p>
          <w:p w14:paraId="44961BA4" w14:textId="77777777" w:rsidR="0055738E" w:rsidRDefault="0055738E" w:rsidP="0055738E">
            <w:pPr>
              <w:pStyle w:val="afff1"/>
              <w:ind w:firstLine="0"/>
            </w:pPr>
            <w:r>
              <w:t xml:space="preserve">Параметр </w:t>
            </w:r>
            <w:r w:rsidRPr="00A53208">
              <w:rPr>
                <w:rStyle w:val="afffff0"/>
                <w:lang w:val="ru-RU"/>
              </w:rPr>
              <w:t>--</w:t>
            </w:r>
            <w:r w:rsidRPr="00A53208">
              <w:rPr>
                <w:rStyle w:val="afffff0"/>
              </w:rPr>
              <w:t>ignore</w:t>
            </w:r>
            <w:r w:rsidRPr="00A53208">
              <w:rPr>
                <w:rStyle w:val="afffff0"/>
                <w:lang w:val="ru-RU"/>
              </w:rPr>
              <w:t>-</w:t>
            </w:r>
            <w:r w:rsidRPr="00A53208">
              <w:rPr>
                <w:rStyle w:val="afffff0"/>
              </w:rPr>
              <w:t>version</w:t>
            </w:r>
            <w:r>
              <w:t xml:space="preserve"> устарел и будет удалён в следующем выпуске.</w:t>
            </w:r>
          </w:p>
        </w:tc>
      </w:tr>
    </w:tbl>
    <w:p w14:paraId="589090D1" w14:textId="77777777" w:rsidR="0055738E" w:rsidRPr="002F4B86" w:rsidRDefault="0055738E" w:rsidP="000749E2">
      <w:pPr>
        <w:pStyle w:val="46"/>
        <w:rPr>
          <w:lang w:val="ru-RU"/>
        </w:rPr>
      </w:pPr>
      <w:r w:rsidRPr="0063303D">
        <w:t>Параметры</w:t>
      </w:r>
    </w:p>
    <w:p w14:paraId="3D107984" w14:textId="03F2FD1F" w:rsidR="0055738E" w:rsidRPr="00B24B1D" w:rsidRDefault="0055738E" w:rsidP="0055738E">
      <w:pPr>
        <w:pStyle w:val="aff6"/>
        <w:rPr>
          <w:lang w:val="en-US"/>
        </w:rPr>
      </w:pPr>
      <w:r w:rsidRPr="00624C80">
        <w:t xml:space="preserve">Таблица </w:t>
      </w:r>
      <w:fldSimple w:instr=" SEQ Таблица \* ARABIC ">
        <w:r w:rsidR="000D13AA">
          <w:rPr>
            <w:noProof/>
          </w:rPr>
          <w:t>65</w:t>
        </w:r>
      </w:fldSimple>
      <w:r w:rsidRPr="00624C80">
        <w:t xml:space="preserve"> </w:t>
      </w:r>
      <w:r w:rsidRPr="00624C80">
        <w:rPr>
          <w:rFonts w:cs="Times New Roman"/>
        </w:rPr>
        <w:t>—</w:t>
      </w:r>
      <w:r w:rsidRPr="00624C80">
        <w:t xml:space="preserve"> </w:t>
      </w:r>
      <w:r>
        <w:rPr>
          <w:lang w:val="en-US"/>
        </w:rPr>
        <w:t>dump</w:t>
      </w:r>
      <w:r w:rsidRPr="00B24B1D">
        <w:t xml:space="preserve"> </w:t>
      </w:r>
      <w:r>
        <w:t xml:space="preserve">параметры </w:t>
      </w:r>
      <w:r w:rsidRPr="00431FC9">
        <w:t>pg_dump</w:t>
      </w:r>
      <w:r>
        <w:rPr>
          <w:lang w:val="en-US"/>
        </w:rPr>
        <w:t>all</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37CB6059" w14:textId="77777777" w:rsidTr="0055738E">
        <w:trPr>
          <w:trHeight w:val="454"/>
          <w:tblHeader/>
        </w:trPr>
        <w:tc>
          <w:tcPr>
            <w:tcW w:w="2483" w:type="dxa"/>
            <w:shd w:val="clear" w:color="auto" w:fill="7030A0"/>
            <w:tcMar>
              <w:top w:w="57" w:type="dxa"/>
              <w:left w:w="85" w:type="dxa"/>
              <w:bottom w:w="57" w:type="dxa"/>
              <w:right w:w="85" w:type="dxa"/>
            </w:tcMar>
          </w:tcPr>
          <w:p w14:paraId="3C12A3C1"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3221050C" w14:textId="77777777" w:rsidR="0055738E" w:rsidRPr="00991D67" w:rsidRDefault="0055738E" w:rsidP="0055738E">
            <w:pPr>
              <w:pStyle w:val="affa"/>
            </w:pPr>
            <w:r>
              <w:t>Описание</w:t>
            </w:r>
          </w:p>
        </w:tc>
      </w:tr>
      <w:tr w:rsidR="0055738E" w:rsidRPr="00A7250C" w14:paraId="1763D9C1" w14:textId="77777777" w:rsidTr="0055738E">
        <w:tc>
          <w:tcPr>
            <w:tcW w:w="2483" w:type="dxa"/>
            <w:tcMar>
              <w:top w:w="57" w:type="dxa"/>
              <w:left w:w="85" w:type="dxa"/>
              <w:bottom w:w="57" w:type="dxa"/>
              <w:right w:w="85" w:type="dxa"/>
            </w:tcMar>
          </w:tcPr>
          <w:p w14:paraId="103BF8A6" w14:textId="77777777" w:rsidR="0055738E" w:rsidRPr="00991D67" w:rsidRDefault="0055738E" w:rsidP="0055738E">
            <w:pPr>
              <w:pStyle w:val="afffff6"/>
              <w:jc w:val="left"/>
            </w:pPr>
            <w:r w:rsidRPr="00BF313E">
              <w:t>-a | --data-only</w:t>
            </w:r>
          </w:p>
        </w:tc>
        <w:tc>
          <w:tcPr>
            <w:tcW w:w="6861" w:type="dxa"/>
            <w:tcMar>
              <w:top w:w="57" w:type="dxa"/>
              <w:left w:w="85" w:type="dxa"/>
              <w:bottom w:w="57" w:type="dxa"/>
              <w:right w:w="85" w:type="dxa"/>
            </w:tcMar>
          </w:tcPr>
          <w:p w14:paraId="67BEA243" w14:textId="77777777" w:rsidR="0055738E" w:rsidRPr="00A7250C" w:rsidRDefault="0055738E" w:rsidP="0055738E">
            <w:pPr>
              <w:pStyle w:val="aff8"/>
              <w:rPr>
                <w:lang w:val="ru-RU"/>
              </w:rPr>
            </w:pPr>
            <w:r>
              <w:rPr>
                <w:lang w:val="ru-RU"/>
              </w:rPr>
              <w:t>Выгружает</w:t>
            </w:r>
            <w:r w:rsidRPr="00BF313E">
              <w:rPr>
                <w:lang w:val="ru-RU"/>
              </w:rPr>
              <w:t xml:space="preserve"> только данные, а не схему</w:t>
            </w:r>
            <w:r>
              <w:rPr>
                <w:lang w:val="ru-RU"/>
              </w:rPr>
              <w:t xml:space="preserve"> (определения данных). Этот параметр</w:t>
            </w:r>
            <w:r w:rsidRPr="00BF313E">
              <w:rPr>
                <w:lang w:val="ru-RU"/>
              </w:rPr>
              <w:t xml:space="preserve"> имеет смысл только для обычного текстового формата. Для форматов архивов вы можете указать </w:t>
            </w:r>
            <w:r>
              <w:rPr>
                <w:lang w:val="ru-RU"/>
              </w:rPr>
              <w:t>параметр</w:t>
            </w:r>
            <w:r w:rsidRPr="00BF313E">
              <w:rPr>
                <w:lang w:val="ru-RU"/>
              </w:rPr>
              <w:t xml:space="preserve"> при вызове </w:t>
            </w:r>
            <w:r w:rsidRPr="00FD453A">
              <w:rPr>
                <w:rStyle w:val="afffff7"/>
              </w:rPr>
              <w:t>pg</w:t>
            </w:r>
            <w:r w:rsidRPr="002D7449">
              <w:rPr>
                <w:rStyle w:val="afffff7"/>
                <w:lang w:val="ru-RU"/>
              </w:rPr>
              <w:t>_</w:t>
            </w:r>
            <w:r w:rsidRPr="00FD453A">
              <w:rPr>
                <w:rStyle w:val="afffff7"/>
              </w:rPr>
              <w:t>restore</w:t>
            </w:r>
            <w:r w:rsidRPr="00BF313E">
              <w:rPr>
                <w:lang w:val="ru-RU"/>
              </w:rPr>
              <w:t>.</w:t>
            </w:r>
          </w:p>
        </w:tc>
      </w:tr>
      <w:tr w:rsidR="0055738E" w:rsidRPr="00A7250C" w14:paraId="5D512D31" w14:textId="77777777" w:rsidTr="0055738E">
        <w:tc>
          <w:tcPr>
            <w:tcW w:w="2483" w:type="dxa"/>
            <w:tcMar>
              <w:top w:w="57" w:type="dxa"/>
              <w:left w:w="85" w:type="dxa"/>
              <w:bottom w:w="57" w:type="dxa"/>
              <w:right w:w="85" w:type="dxa"/>
            </w:tcMar>
          </w:tcPr>
          <w:p w14:paraId="6CA58CCA" w14:textId="77777777" w:rsidR="0055738E" w:rsidRPr="00BF313E" w:rsidRDefault="0055738E" w:rsidP="0055738E">
            <w:pPr>
              <w:pStyle w:val="afffff6"/>
              <w:jc w:val="left"/>
            </w:pPr>
            <w:r w:rsidRPr="00BF313E">
              <w:t>-c | --clean</w:t>
            </w:r>
          </w:p>
        </w:tc>
        <w:tc>
          <w:tcPr>
            <w:tcW w:w="6861" w:type="dxa"/>
            <w:tcMar>
              <w:top w:w="57" w:type="dxa"/>
              <w:left w:w="85" w:type="dxa"/>
              <w:bottom w:w="57" w:type="dxa"/>
              <w:right w:w="85" w:type="dxa"/>
            </w:tcMar>
          </w:tcPr>
          <w:p w14:paraId="26170CC2" w14:textId="77777777" w:rsidR="0055738E" w:rsidRPr="00BF313E" w:rsidRDefault="0055738E" w:rsidP="0055738E">
            <w:pPr>
              <w:pStyle w:val="aff8"/>
              <w:rPr>
                <w:lang w:val="ru-RU"/>
              </w:rPr>
            </w:pPr>
            <w:r>
              <w:rPr>
                <w:lang w:val="ru-RU"/>
              </w:rPr>
              <w:t>Выводит</w:t>
            </w:r>
            <w:r w:rsidRPr="00BF313E">
              <w:rPr>
                <w:lang w:val="ru-RU"/>
              </w:rPr>
              <w:t xml:space="preserve"> команды для очистки (удаления) объектов базы данных до (команд для) их созда</w:t>
            </w:r>
            <w:r>
              <w:rPr>
                <w:lang w:val="ru-RU"/>
              </w:rPr>
              <w:t>ния. Этот параметр</w:t>
            </w:r>
            <w:r w:rsidRPr="00BF313E">
              <w:rPr>
                <w:lang w:val="ru-RU"/>
              </w:rPr>
              <w:t xml:space="preserve"> имеет смысл только для обычного текстового формата. Для форматов архивов вы можете указать </w:t>
            </w:r>
            <w:r>
              <w:rPr>
                <w:lang w:val="ru-RU"/>
              </w:rPr>
              <w:t>параметр</w:t>
            </w:r>
            <w:r w:rsidRPr="00BF313E">
              <w:rPr>
                <w:lang w:val="ru-RU"/>
              </w:rPr>
              <w:t xml:space="preserve"> при вызове </w:t>
            </w:r>
            <w:r w:rsidRPr="00FD453A">
              <w:rPr>
                <w:rStyle w:val="afffff7"/>
              </w:rPr>
              <w:t>pg</w:t>
            </w:r>
            <w:r w:rsidRPr="002D7449">
              <w:rPr>
                <w:rStyle w:val="afffff7"/>
                <w:lang w:val="ru-RU"/>
              </w:rPr>
              <w:t>_</w:t>
            </w:r>
            <w:r w:rsidRPr="00FD453A">
              <w:rPr>
                <w:rStyle w:val="afffff7"/>
              </w:rPr>
              <w:t>restore</w:t>
            </w:r>
            <w:r w:rsidRPr="00BF313E">
              <w:rPr>
                <w:lang w:val="ru-RU"/>
              </w:rPr>
              <w:t>.</w:t>
            </w:r>
          </w:p>
        </w:tc>
      </w:tr>
      <w:tr w:rsidR="0055738E" w:rsidRPr="00A7250C" w14:paraId="661C83C7" w14:textId="77777777" w:rsidTr="0055738E">
        <w:tc>
          <w:tcPr>
            <w:tcW w:w="2483" w:type="dxa"/>
            <w:tcMar>
              <w:top w:w="57" w:type="dxa"/>
              <w:left w:w="85" w:type="dxa"/>
              <w:bottom w:w="57" w:type="dxa"/>
              <w:right w:w="85" w:type="dxa"/>
            </w:tcMar>
          </w:tcPr>
          <w:p w14:paraId="0E3F8BEB" w14:textId="77777777" w:rsidR="0055738E" w:rsidRPr="00BF313E" w:rsidRDefault="0055738E" w:rsidP="0055738E">
            <w:pPr>
              <w:pStyle w:val="afffff6"/>
              <w:jc w:val="left"/>
            </w:pPr>
            <w:r w:rsidRPr="00AF5AEA">
              <w:t>-f filename | --file=filename</w:t>
            </w:r>
          </w:p>
        </w:tc>
        <w:tc>
          <w:tcPr>
            <w:tcW w:w="6861" w:type="dxa"/>
            <w:tcMar>
              <w:top w:w="57" w:type="dxa"/>
              <w:left w:w="85" w:type="dxa"/>
              <w:bottom w:w="57" w:type="dxa"/>
              <w:right w:w="85" w:type="dxa"/>
            </w:tcMar>
          </w:tcPr>
          <w:p w14:paraId="36E7650D" w14:textId="77777777" w:rsidR="0055738E" w:rsidRPr="00BF313E" w:rsidRDefault="0055738E" w:rsidP="0055738E">
            <w:pPr>
              <w:pStyle w:val="aff8"/>
              <w:rPr>
                <w:lang w:val="ru-RU"/>
              </w:rPr>
            </w:pPr>
            <w:r>
              <w:rPr>
                <w:lang w:val="ru-RU"/>
              </w:rPr>
              <w:t>Отправляет</w:t>
            </w:r>
            <w:r w:rsidRPr="00AF5AEA">
              <w:rPr>
                <w:lang w:val="ru-RU"/>
              </w:rPr>
              <w:t xml:space="preserve"> вывод в указанный файл.</w:t>
            </w:r>
          </w:p>
        </w:tc>
      </w:tr>
      <w:tr w:rsidR="0055738E" w:rsidRPr="00A7250C" w14:paraId="6642303E" w14:textId="77777777" w:rsidTr="0055738E">
        <w:tc>
          <w:tcPr>
            <w:tcW w:w="2483" w:type="dxa"/>
            <w:tcMar>
              <w:top w:w="57" w:type="dxa"/>
              <w:left w:w="85" w:type="dxa"/>
              <w:bottom w:w="57" w:type="dxa"/>
              <w:right w:w="85" w:type="dxa"/>
            </w:tcMar>
          </w:tcPr>
          <w:p w14:paraId="6EF8643F" w14:textId="77777777" w:rsidR="0055738E" w:rsidRPr="00AF5AEA" w:rsidRDefault="0055738E" w:rsidP="0055738E">
            <w:pPr>
              <w:pStyle w:val="afffff6"/>
              <w:jc w:val="left"/>
            </w:pPr>
            <w:r w:rsidRPr="00AF5AEA">
              <w:t>-g | --globals-only</w:t>
            </w:r>
          </w:p>
        </w:tc>
        <w:tc>
          <w:tcPr>
            <w:tcW w:w="6861" w:type="dxa"/>
            <w:tcMar>
              <w:top w:w="57" w:type="dxa"/>
              <w:left w:w="85" w:type="dxa"/>
              <w:bottom w:w="57" w:type="dxa"/>
              <w:right w:w="85" w:type="dxa"/>
            </w:tcMar>
          </w:tcPr>
          <w:p w14:paraId="4A2AC7DC" w14:textId="77777777" w:rsidR="0055738E" w:rsidRPr="00AF5AEA" w:rsidRDefault="0055738E" w:rsidP="0055738E">
            <w:pPr>
              <w:pStyle w:val="aff8"/>
              <w:rPr>
                <w:lang w:val="ru-RU"/>
              </w:rPr>
            </w:pPr>
            <w:r w:rsidRPr="00AF5AEA">
              <w:rPr>
                <w:lang w:val="ru-RU"/>
              </w:rPr>
              <w:t>Дамп только глобальных объектов (ролей и табличных пространств), без баз данных.</w:t>
            </w:r>
          </w:p>
        </w:tc>
      </w:tr>
      <w:tr w:rsidR="0055738E" w:rsidRPr="00A7250C" w14:paraId="331AFAD6" w14:textId="77777777" w:rsidTr="0055738E">
        <w:tc>
          <w:tcPr>
            <w:tcW w:w="2483" w:type="dxa"/>
            <w:tcMar>
              <w:top w:w="57" w:type="dxa"/>
              <w:left w:w="85" w:type="dxa"/>
              <w:bottom w:w="57" w:type="dxa"/>
              <w:right w:w="85" w:type="dxa"/>
            </w:tcMar>
          </w:tcPr>
          <w:p w14:paraId="144194E4" w14:textId="77777777" w:rsidR="0055738E" w:rsidRPr="00AF5AEA" w:rsidRDefault="0055738E" w:rsidP="0055738E">
            <w:pPr>
              <w:pStyle w:val="afffff6"/>
              <w:jc w:val="left"/>
            </w:pPr>
            <w:r w:rsidRPr="004A35E0">
              <w:t>-i | --ignore-version</w:t>
            </w:r>
          </w:p>
        </w:tc>
        <w:tc>
          <w:tcPr>
            <w:tcW w:w="6861" w:type="dxa"/>
            <w:tcMar>
              <w:top w:w="57" w:type="dxa"/>
              <w:left w:w="85" w:type="dxa"/>
              <w:bottom w:w="57" w:type="dxa"/>
              <w:right w:w="85" w:type="dxa"/>
            </w:tcMar>
          </w:tcPr>
          <w:p w14:paraId="32F9A48E" w14:textId="77777777" w:rsidR="0055738E" w:rsidRPr="006C716D" w:rsidRDefault="0055738E" w:rsidP="0055738E">
            <w:pPr>
              <w:pStyle w:val="aff8"/>
              <w:rPr>
                <w:lang w:val="ru-RU"/>
              </w:rPr>
            </w:pPr>
            <w:r w:rsidRPr="006C716D">
              <w:rPr>
                <w:b/>
                <w:lang w:val="ru-RU"/>
              </w:rPr>
              <w:t>Примечание</w:t>
            </w:r>
            <w:r>
              <w:rPr>
                <w:lang w:val="ru-RU"/>
              </w:rPr>
              <w:t>. Этот параметр устарел и будет удалён</w:t>
            </w:r>
            <w:r w:rsidRPr="006C716D">
              <w:rPr>
                <w:lang w:val="ru-RU"/>
              </w:rPr>
              <w:t xml:space="preserve"> в следующем выпуске.</w:t>
            </w:r>
          </w:p>
          <w:p w14:paraId="2E2A9821" w14:textId="4195164C" w:rsidR="0055738E" w:rsidRPr="00AF5AEA" w:rsidRDefault="0055738E" w:rsidP="0055738E">
            <w:pPr>
              <w:pStyle w:val="aff8"/>
              <w:rPr>
                <w:lang w:val="ru-RU"/>
              </w:rPr>
            </w:pPr>
            <w:r>
              <w:rPr>
                <w:lang w:val="ru-RU"/>
              </w:rPr>
              <w:t>Игнорирует</w:t>
            </w:r>
            <w:r w:rsidRPr="006C716D">
              <w:rPr>
                <w:lang w:val="ru-RU"/>
              </w:rPr>
              <w:t xml:space="preserve"> несоответствие версий между </w:t>
            </w:r>
            <w:r w:rsidRPr="00FD453A">
              <w:rPr>
                <w:rStyle w:val="afffff7"/>
              </w:rPr>
              <w:t>pg</w:t>
            </w:r>
            <w:r w:rsidRPr="002D7449">
              <w:rPr>
                <w:rStyle w:val="afffff7"/>
                <w:lang w:val="ru-RU"/>
              </w:rPr>
              <w:t>_</w:t>
            </w:r>
            <w:r w:rsidRPr="00FD453A">
              <w:rPr>
                <w:rStyle w:val="afffff7"/>
              </w:rPr>
              <w:t>dump</w:t>
            </w:r>
            <w:r w:rsidRPr="006C716D">
              <w:rPr>
                <w:lang w:val="ru-RU"/>
              </w:rPr>
              <w:t xml:space="preserve"> и сервером базы данных. </w:t>
            </w:r>
            <w:r w:rsidRPr="00FD453A">
              <w:rPr>
                <w:rStyle w:val="afffff7"/>
              </w:rPr>
              <w:t>pg</w:t>
            </w:r>
            <w:r w:rsidRPr="002D7449">
              <w:rPr>
                <w:rStyle w:val="afffff7"/>
                <w:lang w:val="ru-RU"/>
              </w:rPr>
              <w:t>_</w:t>
            </w:r>
            <w:r w:rsidRPr="00FD453A">
              <w:rPr>
                <w:rStyle w:val="afffff7"/>
              </w:rPr>
              <w:t>dump</w:t>
            </w:r>
            <w:r w:rsidRPr="006C716D">
              <w:rPr>
                <w:lang w:val="ru-RU"/>
              </w:rPr>
              <w:t xml:space="preserve"> может выгружать данные с серверов, на которых запущены предыдущие версии </w:t>
            </w:r>
            <w:r w:rsidR="002C3408">
              <w:rPr>
                <w:lang w:val="ru-RU"/>
              </w:rPr>
              <w:t>RT.Warehouse</w:t>
            </w:r>
            <w:r w:rsidRPr="006C716D">
              <w:rPr>
                <w:lang w:val="ru-RU"/>
              </w:rPr>
              <w:t xml:space="preserve"> (или PostgreSQL), но очень старые версии могут больше не</w:t>
            </w:r>
            <w:r>
              <w:rPr>
                <w:lang w:val="ru-RU"/>
              </w:rPr>
              <w:t xml:space="preserve"> поддерживаться. Используйте этот параметр</w:t>
            </w:r>
            <w:r w:rsidRPr="006C716D">
              <w:rPr>
                <w:lang w:val="ru-RU"/>
              </w:rPr>
              <w:t>, если вам нужно отменить проверку версии.</w:t>
            </w:r>
          </w:p>
        </w:tc>
      </w:tr>
      <w:tr w:rsidR="0055738E" w:rsidRPr="00A7250C" w14:paraId="7CA85668" w14:textId="77777777" w:rsidTr="0055738E">
        <w:tc>
          <w:tcPr>
            <w:tcW w:w="2483" w:type="dxa"/>
            <w:tcMar>
              <w:top w:w="57" w:type="dxa"/>
              <w:left w:w="85" w:type="dxa"/>
              <w:bottom w:w="57" w:type="dxa"/>
              <w:right w:w="85" w:type="dxa"/>
            </w:tcMar>
          </w:tcPr>
          <w:p w14:paraId="2D15BD35" w14:textId="77777777" w:rsidR="0055738E" w:rsidRPr="004A35E0" w:rsidRDefault="0055738E" w:rsidP="0055738E">
            <w:pPr>
              <w:pStyle w:val="afffff6"/>
              <w:jc w:val="left"/>
            </w:pPr>
            <w:r w:rsidRPr="006C716D">
              <w:t>-o | --oids</w:t>
            </w:r>
          </w:p>
        </w:tc>
        <w:tc>
          <w:tcPr>
            <w:tcW w:w="6861" w:type="dxa"/>
            <w:tcMar>
              <w:top w:w="57" w:type="dxa"/>
              <w:left w:w="85" w:type="dxa"/>
              <w:bottom w:w="57" w:type="dxa"/>
              <w:right w:w="85" w:type="dxa"/>
            </w:tcMar>
          </w:tcPr>
          <w:p w14:paraId="36086F73" w14:textId="073D85D2" w:rsidR="0055738E" w:rsidRPr="006C716D" w:rsidRDefault="0055738E" w:rsidP="0055738E">
            <w:pPr>
              <w:pStyle w:val="aff8"/>
              <w:rPr>
                <w:lang w:val="ru-RU"/>
              </w:rPr>
            </w:pPr>
            <w:r w:rsidRPr="006C716D">
              <w:rPr>
                <w:lang w:val="ru-RU"/>
              </w:rPr>
              <w:t>Дамп идентификаторов объектов (OID) как часть данных для каждой т</w:t>
            </w:r>
            <w:r>
              <w:rPr>
                <w:lang w:val="ru-RU"/>
              </w:rPr>
              <w:t>аблицы. Использование этого параметра</w:t>
            </w:r>
            <w:r w:rsidRPr="006C716D">
              <w:rPr>
                <w:lang w:val="ru-RU"/>
              </w:rPr>
              <w:t xml:space="preserve"> не рекомендуется для файлов, которые должны быть восстановлены в </w:t>
            </w:r>
            <w:r w:rsidR="002C3408">
              <w:rPr>
                <w:lang w:val="ru-RU"/>
              </w:rPr>
              <w:t>RT.Warehouse</w:t>
            </w:r>
            <w:r w:rsidRPr="006C716D">
              <w:rPr>
                <w:lang w:val="ru-RU"/>
              </w:rPr>
              <w:t>.</w:t>
            </w:r>
          </w:p>
        </w:tc>
      </w:tr>
      <w:tr w:rsidR="0055738E" w:rsidRPr="00A7250C" w14:paraId="57FF7549" w14:textId="77777777" w:rsidTr="0055738E">
        <w:tc>
          <w:tcPr>
            <w:tcW w:w="2483" w:type="dxa"/>
            <w:tcMar>
              <w:top w:w="57" w:type="dxa"/>
              <w:left w:w="85" w:type="dxa"/>
              <w:bottom w:w="57" w:type="dxa"/>
              <w:right w:w="85" w:type="dxa"/>
            </w:tcMar>
          </w:tcPr>
          <w:p w14:paraId="6107C67F" w14:textId="77777777" w:rsidR="0055738E" w:rsidRPr="006C716D" w:rsidRDefault="0055738E" w:rsidP="0055738E">
            <w:pPr>
              <w:pStyle w:val="afffff6"/>
              <w:jc w:val="left"/>
            </w:pPr>
            <w:r w:rsidRPr="006C716D">
              <w:t>-O | --no-owner</w:t>
            </w:r>
          </w:p>
        </w:tc>
        <w:tc>
          <w:tcPr>
            <w:tcW w:w="6861" w:type="dxa"/>
            <w:tcMar>
              <w:top w:w="57" w:type="dxa"/>
              <w:left w:w="85" w:type="dxa"/>
              <w:bottom w:w="57" w:type="dxa"/>
              <w:right w:w="85" w:type="dxa"/>
            </w:tcMar>
          </w:tcPr>
          <w:p w14:paraId="0256D394" w14:textId="77777777" w:rsidR="0055738E" w:rsidRPr="006C716D" w:rsidRDefault="0055738E" w:rsidP="0055738E">
            <w:pPr>
              <w:pStyle w:val="aff8"/>
              <w:rPr>
                <w:lang w:val="ru-RU"/>
              </w:rPr>
            </w:pPr>
            <w:r>
              <w:rPr>
                <w:lang w:val="ru-RU"/>
              </w:rPr>
              <w:t>Не выводит</w:t>
            </w:r>
            <w:r w:rsidRPr="006C716D">
              <w:rPr>
                <w:lang w:val="ru-RU"/>
              </w:rPr>
              <w:t xml:space="preserve"> команды для установки владения объектами в соответствии с исходной базой данных. По умолчанию </w:t>
            </w:r>
            <w:r w:rsidRPr="00FD453A">
              <w:rPr>
                <w:rStyle w:val="afffff7"/>
              </w:rPr>
              <w:t>pg</w:t>
            </w:r>
            <w:r w:rsidRPr="00FD453A">
              <w:rPr>
                <w:rStyle w:val="afffff7"/>
                <w:lang w:val="ru-RU"/>
              </w:rPr>
              <w:t>_</w:t>
            </w:r>
            <w:r w:rsidRPr="00FD453A">
              <w:rPr>
                <w:rStyle w:val="afffff7"/>
              </w:rPr>
              <w:t>dump</w:t>
            </w:r>
            <w:r>
              <w:rPr>
                <w:lang w:val="ru-RU"/>
              </w:rPr>
              <w:t xml:space="preserve"> выдаё</w:t>
            </w:r>
            <w:r w:rsidRPr="006C716D">
              <w:rPr>
                <w:lang w:val="ru-RU"/>
              </w:rPr>
              <w:t xml:space="preserve">т операторы </w:t>
            </w:r>
            <w:r w:rsidRPr="00FD453A">
              <w:rPr>
                <w:rStyle w:val="afffff7"/>
              </w:rPr>
              <w:t>ALTER</w:t>
            </w:r>
            <w:r w:rsidRPr="002D7449">
              <w:rPr>
                <w:rStyle w:val="afffff7"/>
                <w:lang w:val="ru-RU"/>
              </w:rPr>
              <w:t xml:space="preserve"> </w:t>
            </w:r>
            <w:r w:rsidRPr="00FD453A">
              <w:rPr>
                <w:rStyle w:val="afffff7"/>
              </w:rPr>
              <w:t>OWNER</w:t>
            </w:r>
            <w:r w:rsidRPr="006C716D">
              <w:rPr>
                <w:lang w:val="ru-RU"/>
              </w:rPr>
              <w:t xml:space="preserve"> или </w:t>
            </w:r>
            <w:r w:rsidRPr="00FD453A">
              <w:rPr>
                <w:rStyle w:val="afffff7"/>
              </w:rPr>
              <w:t>SET</w:t>
            </w:r>
            <w:r w:rsidRPr="002D7449">
              <w:rPr>
                <w:rStyle w:val="afffff7"/>
                <w:lang w:val="ru-RU"/>
              </w:rPr>
              <w:t xml:space="preserve"> </w:t>
            </w:r>
            <w:r w:rsidRPr="00FD453A">
              <w:rPr>
                <w:rStyle w:val="afffff7"/>
              </w:rPr>
              <w:t>SESSION</w:t>
            </w:r>
            <w:r w:rsidRPr="002D7449">
              <w:rPr>
                <w:rStyle w:val="afffff7"/>
                <w:lang w:val="ru-RU"/>
              </w:rPr>
              <w:t xml:space="preserve"> </w:t>
            </w:r>
            <w:r w:rsidRPr="00FD453A">
              <w:rPr>
                <w:rStyle w:val="afffff7"/>
              </w:rPr>
              <w:t>AUTHORIZATION</w:t>
            </w:r>
            <w:r w:rsidRPr="006C716D">
              <w:rPr>
                <w:lang w:val="ru-RU"/>
              </w:rPr>
              <w:t>, чтобы установить владельца созданных объектов базы данных. Эти операторы заверша</w:t>
            </w:r>
            <w:r>
              <w:rPr>
                <w:lang w:val="ru-RU"/>
              </w:rPr>
              <w:t>тся ошибкой при запуске скрипта</w:t>
            </w:r>
            <w:r w:rsidRPr="006C716D">
              <w:rPr>
                <w:lang w:val="ru-RU"/>
              </w:rPr>
              <w:t>, если он не запущен суперпользователем (или тем же пользователем, которому пр</w:t>
            </w:r>
            <w:r>
              <w:rPr>
                <w:lang w:val="ru-RU"/>
              </w:rPr>
              <w:t>инадлежат все объекты в скрипте). Чтобы создать скрипт</w:t>
            </w:r>
            <w:r w:rsidRPr="006C716D">
              <w:rPr>
                <w:lang w:val="ru-RU"/>
              </w:rPr>
              <w:t xml:space="preserve">, который может быть восстановлен любым пользователем, но предоставит этому пользователю право владения всеми объектами, укажите </w:t>
            </w:r>
            <w:r w:rsidRPr="00FD453A">
              <w:rPr>
                <w:rStyle w:val="afffff7"/>
                <w:lang w:val="ru-RU"/>
              </w:rPr>
              <w:t>-</w:t>
            </w:r>
            <w:r w:rsidRPr="00FD453A">
              <w:rPr>
                <w:rStyle w:val="afffff7"/>
              </w:rPr>
              <w:t>O</w:t>
            </w:r>
            <w:r>
              <w:rPr>
                <w:lang w:val="ru-RU"/>
              </w:rPr>
              <w:t>. Этот параметр</w:t>
            </w:r>
            <w:r w:rsidRPr="006C716D">
              <w:rPr>
                <w:lang w:val="ru-RU"/>
              </w:rPr>
              <w:t xml:space="preserve"> имеет смысл только для обычного текстового формата. Для форматов</w:t>
            </w:r>
            <w:r>
              <w:rPr>
                <w:lang w:val="ru-RU"/>
              </w:rPr>
              <w:t xml:space="preserve"> архивов вы можете указать параметр</w:t>
            </w:r>
            <w:r w:rsidRPr="006C716D">
              <w:rPr>
                <w:lang w:val="ru-RU"/>
              </w:rPr>
              <w:t xml:space="preserve"> при вызове </w:t>
            </w:r>
            <w:r w:rsidRPr="00FD453A">
              <w:rPr>
                <w:rStyle w:val="afffff7"/>
              </w:rPr>
              <w:t>pg</w:t>
            </w:r>
            <w:r w:rsidRPr="002D7449">
              <w:rPr>
                <w:rStyle w:val="afffff7"/>
                <w:lang w:val="ru-RU"/>
              </w:rPr>
              <w:t>_</w:t>
            </w:r>
            <w:r w:rsidRPr="00FD453A">
              <w:rPr>
                <w:rStyle w:val="afffff7"/>
              </w:rPr>
              <w:t>restore</w:t>
            </w:r>
            <w:r w:rsidRPr="006C716D">
              <w:rPr>
                <w:lang w:val="ru-RU"/>
              </w:rPr>
              <w:t>.</w:t>
            </w:r>
          </w:p>
        </w:tc>
      </w:tr>
      <w:tr w:rsidR="0055738E" w:rsidRPr="00A7250C" w14:paraId="24BC89E3" w14:textId="77777777" w:rsidTr="0055738E">
        <w:tc>
          <w:tcPr>
            <w:tcW w:w="2483" w:type="dxa"/>
            <w:tcMar>
              <w:top w:w="57" w:type="dxa"/>
              <w:left w:w="85" w:type="dxa"/>
              <w:bottom w:w="57" w:type="dxa"/>
              <w:right w:w="85" w:type="dxa"/>
            </w:tcMar>
          </w:tcPr>
          <w:p w14:paraId="7E4344EA" w14:textId="77777777" w:rsidR="0055738E" w:rsidRPr="006C716D" w:rsidRDefault="0055738E" w:rsidP="0055738E">
            <w:pPr>
              <w:pStyle w:val="afffff6"/>
              <w:jc w:val="left"/>
            </w:pPr>
            <w:r w:rsidRPr="006C716D">
              <w:lastRenderedPageBreak/>
              <w:t>-r | --roles-only</w:t>
            </w:r>
          </w:p>
        </w:tc>
        <w:tc>
          <w:tcPr>
            <w:tcW w:w="6861" w:type="dxa"/>
            <w:tcMar>
              <w:top w:w="57" w:type="dxa"/>
              <w:left w:w="85" w:type="dxa"/>
              <w:bottom w:w="57" w:type="dxa"/>
              <w:right w:w="85" w:type="dxa"/>
            </w:tcMar>
          </w:tcPr>
          <w:p w14:paraId="75B7BC37" w14:textId="77777777" w:rsidR="0055738E" w:rsidRPr="006C716D" w:rsidRDefault="0055738E" w:rsidP="0055738E">
            <w:pPr>
              <w:pStyle w:val="aff8"/>
              <w:rPr>
                <w:lang w:val="ru-RU"/>
              </w:rPr>
            </w:pPr>
            <w:r>
              <w:rPr>
                <w:lang w:val="ru-RU"/>
              </w:rPr>
              <w:t>Дампит</w:t>
            </w:r>
            <w:r w:rsidRPr="00DB53A9">
              <w:rPr>
                <w:lang w:val="ru-RU"/>
              </w:rPr>
              <w:t xml:space="preserve"> только роли, а не базы данных или табличные пространства.</w:t>
            </w:r>
          </w:p>
        </w:tc>
      </w:tr>
      <w:tr w:rsidR="0055738E" w:rsidRPr="00A7250C" w14:paraId="53A2CFBF" w14:textId="77777777" w:rsidTr="0055738E">
        <w:tc>
          <w:tcPr>
            <w:tcW w:w="2483" w:type="dxa"/>
            <w:tcMar>
              <w:top w:w="57" w:type="dxa"/>
              <w:left w:w="85" w:type="dxa"/>
              <w:bottom w:w="57" w:type="dxa"/>
              <w:right w:w="85" w:type="dxa"/>
            </w:tcMar>
          </w:tcPr>
          <w:p w14:paraId="70027F56" w14:textId="77777777" w:rsidR="0055738E" w:rsidRPr="006C716D" w:rsidRDefault="0055738E" w:rsidP="0055738E">
            <w:pPr>
              <w:pStyle w:val="afffff6"/>
              <w:jc w:val="left"/>
            </w:pPr>
            <w:r w:rsidRPr="00DB53A9">
              <w:t>-s | --schema-only</w:t>
            </w:r>
          </w:p>
        </w:tc>
        <w:tc>
          <w:tcPr>
            <w:tcW w:w="6861" w:type="dxa"/>
            <w:tcMar>
              <w:top w:w="57" w:type="dxa"/>
              <w:left w:w="85" w:type="dxa"/>
              <w:bottom w:w="57" w:type="dxa"/>
              <w:right w:w="85" w:type="dxa"/>
            </w:tcMar>
          </w:tcPr>
          <w:p w14:paraId="2ADBF716" w14:textId="77777777" w:rsidR="0055738E" w:rsidRPr="00DB53A9" w:rsidRDefault="0055738E" w:rsidP="0055738E">
            <w:pPr>
              <w:pStyle w:val="aff8"/>
              <w:rPr>
                <w:lang w:val="ru-RU"/>
              </w:rPr>
            </w:pPr>
            <w:r>
              <w:rPr>
                <w:lang w:val="ru-RU"/>
              </w:rPr>
              <w:t>Выгружает</w:t>
            </w:r>
            <w:r w:rsidRPr="00DB53A9">
              <w:rPr>
                <w:lang w:val="ru-RU"/>
              </w:rPr>
              <w:t xml:space="preserve"> только определения объекта (схему), но не данные.</w:t>
            </w:r>
          </w:p>
        </w:tc>
      </w:tr>
      <w:tr w:rsidR="0055738E" w:rsidRPr="00A7250C" w14:paraId="06A3BF77" w14:textId="77777777" w:rsidTr="0055738E">
        <w:tc>
          <w:tcPr>
            <w:tcW w:w="2483" w:type="dxa"/>
            <w:tcMar>
              <w:top w:w="57" w:type="dxa"/>
              <w:left w:w="85" w:type="dxa"/>
              <w:bottom w:w="57" w:type="dxa"/>
              <w:right w:w="85" w:type="dxa"/>
            </w:tcMar>
          </w:tcPr>
          <w:p w14:paraId="2808BA8A" w14:textId="77777777" w:rsidR="0055738E" w:rsidRPr="00DB53A9" w:rsidRDefault="0055738E" w:rsidP="0055738E">
            <w:pPr>
              <w:pStyle w:val="afffff6"/>
              <w:jc w:val="left"/>
            </w:pPr>
            <w:r w:rsidRPr="00DB53A9">
              <w:t xml:space="preserve">-S </w:t>
            </w:r>
            <w:r w:rsidRPr="00FD453A">
              <w:rPr>
                <w:i/>
              </w:rPr>
              <w:t>username</w:t>
            </w:r>
            <w:r w:rsidRPr="00DB53A9">
              <w:t xml:space="preserve"> | --superuser=</w:t>
            </w:r>
            <w:r w:rsidRPr="00FD453A">
              <w:rPr>
                <w:i/>
              </w:rPr>
              <w:t>username</w:t>
            </w:r>
          </w:p>
        </w:tc>
        <w:tc>
          <w:tcPr>
            <w:tcW w:w="6861" w:type="dxa"/>
            <w:tcMar>
              <w:top w:w="57" w:type="dxa"/>
              <w:left w:w="85" w:type="dxa"/>
              <w:bottom w:w="57" w:type="dxa"/>
              <w:right w:w="85" w:type="dxa"/>
            </w:tcMar>
          </w:tcPr>
          <w:p w14:paraId="71E9060A" w14:textId="77777777" w:rsidR="0055738E" w:rsidRPr="00DB53A9" w:rsidRDefault="0055738E" w:rsidP="0055738E">
            <w:pPr>
              <w:pStyle w:val="aff8"/>
              <w:rPr>
                <w:lang w:val="ru-RU"/>
              </w:rPr>
            </w:pPr>
            <w:r>
              <w:rPr>
                <w:lang w:val="ru-RU"/>
              </w:rPr>
              <w:t>Указывает</w:t>
            </w:r>
            <w:r w:rsidRPr="00DB53A9">
              <w:rPr>
                <w:lang w:val="ru-RU"/>
              </w:rPr>
              <w:t xml:space="preserve"> имя пользователя суперпользователя, которое будет использоваться при отключении триггеров. Это актуально, только если используется </w:t>
            </w:r>
            <w:r w:rsidRPr="002D7449">
              <w:rPr>
                <w:rStyle w:val="afffff7"/>
                <w:lang w:val="ru-RU"/>
              </w:rPr>
              <w:t>--</w:t>
            </w:r>
            <w:r w:rsidRPr="00FD453A">
              <w:rPr>
                <w:rStyle w:val="afffff7"/>
              </w:rPr>
              <w:t>disable</w:t>
            </w:r>
            <w:r w:rsidRPr="002D7449">
              <w:rPr>
                <w:rStyle w:val="afffff7"/>
                <w:lang w:val="ru-RU"/>
              </w:rPr>
              <w:t>-</w:t>
            </w:r>
            <w:r w:rsidRPr="00FD453A">
              <w:rPr>
                <w:rStyle w:val="afffff7"/>
              </w:rPr>
              <w:t>triggers</w:t>
            </w:r>
            <w:r w:rsidRPr="00DB53A9">
              <w:rPr>
                <w:lang w:val="ru-RU"/>
              </w:rPr>
              <w:t>. Лучше оставить это без внимания и вместо этого запустить полученный скрипт от имени суперпользователя.</w:t>
            </w:r>
          </w:p>
          <w:p w14:paraId="13999988" w14:textId="5F2D1054" w:rsidR="0055738E" w:rsidRPr="00DB53A9" w:rsidRDefault="0055738E" w:rsidP="0055738E">
            <w:pPr>
              <w:pStyle w:val="aff8"/>
              <w:rPr>
                <w:lang w:val="ru-RU"/>
              </w:rPr>
            </w:pPr>
            <w:r w:rsidRPr="00DB53A9">
              <w:rPr>
                <w:b/>
                <w:lang w:val="ru-RU"/>
              </w:rPr>
              <w:t>Примечание</w:t>
            </w:r>
            <w:r w:rsidRPr="00DB53A9">
              <w:rPr>
                <w:lang w:val="ru-RU"/>
              </w:rPr>
              <w:t xml:space="preserve">. </w:t>
            </w:r>
            <w:r w:rsidR="002C3408">
              <w:rPr>
                <w:lang w:val="ru-RU"/>
              </w:rPr>
              <w:t>RT.Warehouse</w:t>
            </w:r>
            <w:r w:rsidRPr="00FD453A">
              <w:rPr>
                <w:lang w:val="ru-RU"/>
              </w:rPr>
              <w:t xml:space="preserve"> </w:t>
            </w:r>
            <w:r w:rsidRPr="00DB53A9">
              <w:rPr>
                <w:lang w:val="ru-RU"/>
              </w:rPr>
              <w:t>не поддерживает пользовательские триггеры.</w:t>
            </w:r>
          </w:p>
        </w:tc>
      </w:tr>
      <w:tr w:rsidR="0055738E" w:rsidRPr="00A7250C" w14:paraId="2738576A" w14:textId="77777777" w:rsidTr="0055738E">
        <w:tc>
          <w:tcPr>
            <w:tcW w:w="2483" w:type="dxa"/>
            <w:tcMar>
              <w:top w:w="57" w:type="dxa"/>
              <w:left w:w="85" w:type="dxa"/>
              <w:bottom w:w="57" w:type="dxa"/>
              <w:right w:w="85" w:type="dxa"/>
            </w:tcMar>
          </w:tcPr>
          <w:p w14:paraId="52F4EF87" w14:textId="77777777" w:rsidR="0055738E" w:rsidRPr="00DB53A9" w:rsidRDefault="0055738E" w:rsidP="0055738E">
            <w:pPr>
              <w:pStyle w:val="afffff6"/>
              <w:jc w:val="left"/>
            </w:pPr>
            <w:r w:rsidRPr="00DB53A9">
              <w:t>-t | --tablespaces-only</w:t>
            </w:r>
          </w:p>
        </w:tc>
        <w:tc>
          <w:tcPr>
            <w:tcW w:w="6861" w:type="dxa"/>
            <w:tcMar>
              <w:top w:w="57" w:type="dxa"/>
              <w:left w:w="85" w:type="dxa"/>
              <w:bottom w:w="57" w:type="dxa"/>
              <w:right w:w="85" w:type="dxa"/>
            </w:tcMar>
          </w:tcPr>
          <w:p w14:paraId="1995E9D5" w14:textId="77777777" w:rsidR="0055738E" w:rsidRPr="00DB53A9" w:rsidRDefault="0055738E" w:rsidP="0055738E">
            <w:pPr>
              <w:pStyle w:val="aff8"/>
              <w:rPr>
                <w:lang w:val="ru-RU"/>
              </w:rPr>
            </w:pPr>
            <w:r>
              <w:rPr>
                <w:lang w:val="ru-RU"/>
              </w:rPr>
              <w:t>Дампит</w:t>
            </w:r>
            <w:r w:rsidRPr="00DB53A9">
              <w:rPr>
                <w:lang w:val="ru-RU"/>
              </w:rPr>
              <w:t xml:space="preserve"> только табличные пространства, а не базы данных или роли.</w:t>
            </w:r>
          </w:p>
        </w:tc>
      </w:tr>
      <w:tr w:rsidR="0055738E" w:rsidRPr="00DB53A9" w14:paraId="1D986BCD" w14:textId="77777777" w:rsidTr="0055738E">
        <w:tc>
          <w:tcPr>
            <w:tcW w:w="2483" w:type="dxa"/>
            <w:tcMar>
              <w:top w:w="57" w:type="dxa"/>
              <w:left w:w="85" w:type="dxa"/>
              <w:bottom w:w="57" w:type="dxa"/>
              <w:right w:w="85" w:type="dxa"/>
            </w:tcMar>
          </w:tcPr>
          <w:p w14:paraId="377E387A" w14:textId="77777777" w:rsidR="0055738E" w:rsidRPr="00DB53A9" w:rsidRDefault="0055738E" w:rsidP="0055738E">
            <w:pPr>
              <w:pStyle w:val="afffff6"/>
              <w:jc w:val="left"/>
            </w:pPr>
            <w:r w:rsidRPr="00DB53A9">
              <w:t>-v | --verbose</w:t>
            </w:r>
          </w:p>
        </w:tc>
        <w:tc>
          <w:tcPr>
            <w:tcW w:w="6861" w:type="dxa"/>
            <w:tcMar>
              <w:top w:w="57" w:type="dxa"/>
              <w:left w:w="85" w:type="dxa"/>
              <w:bottom w:w="57" w:type="dxa"/>
              <w:right w:w="85" w:type="dxa"/>
            </w:tcMar>
          </w:tcPr>
          <w:p w14:paraId="0049784A" w14:textId="77777777" w:rsidR="0055738E" w:rsidRPr="00DB53A9" w:rsidRDefault="0055738E" w:rsidP="0055738E">
            <w:pPr>
              <w:pStyle w:val="aff8"/>
              <w:rPr>
                <w:lang w:val="ru-RU"/>
              </w:rPr>
            </w:pPr>
            <w:r>
              <w:rPr>
                <w:lang w:val="ru-RU"/>
              </w:rPr>
              <w:t>Задаё</w:t>
            </w:r>
            <w:r w:rsidRPr="00DB53A9">
              <w:rPr>
                <w:lang w:val="ru-RU"/>
              </w:rPr>
              <w:t xml:space="preserve">т подробный режим. </w:t>
            </w:r>
            <w:r w:rsidRPr="00FD453A">
              <w:rPr>
                <w:rStyle w:val="afffff7"/>
              </w:rPr>
              <w:t>pg</w:t>
            </w:r>
            <w:r w:rsidRPr="002D7449">
              <w:rPr>
                <w:rStyle w:val="afffff7"/>
                <w:lang w:val="ru-RU"/>
              </w:rPr>
              <w:t>_</w:t>
            </w:r>
            <w:r w:rsidRPr="00FD453A">
              <w:rPr>
                <w:rStyle w:val="afffff7"/>
              </w:rPr>
              <w:t>dump</w:t>
            </w:r>
            <w:r w:rsidRPr="00DB53A9">
              <w:rPr>
                <w:lang w:val="ru-RU"/>
              </w:rPr>
              <w:t xml:space="preserve"> </w:t>
            </w:r>
            <w:r>
              <w:rPr>
                <w:lang w:val="ru-RU"/>
              </w:rPr>
              <w:t xml:space="preserve">будет </w:t>
            </w:r>
            <w:r w:rsidRPr="00DB53A9">
              <w:rPr>
                <w:lang w:val="ru-RU"/>
              </w:rPr>
              <w:t>выводить подробные коммента</w:t>
            </w:r>
            <w:r>
              <w:rPr>
                <w:lang w:val="ru-RU"/>
              </w:rPr>
              <w:t>рии к объекту и время запуска/</w:t>
            </w:r>
            <w:r w:rsidRPr="00DB53A9">
              <w:rPr>
                <w:lang w:val="ru-RU"/>
              </w:rPr>
              <w:t>остановки в файл дампа, а также сообщения о ходе выполнения до стандартной ошибки.</w:t>
            </w:r>
          </w:p>
        </w:tc>
      </w:tr>
      <w:tr w:rsidR="0055738E" w:rsidRPr="00DB53A9" w14:paraId="7A8A6830" w14:textId="77777777" w:rsidTr="0055738E">
        <w:tc>
          <w:tcPr>
            <w:tcW w:w="2483" w:type="dxa"/>
            <w:tcMar>
              <w:top w:w="57" w:type="dxa"/>
              <w:left w:w="85" w:type="dxa"/>
              <w:bottom w:w="57" w:type="dxa"/>
              <w:right w:w="85" w:type="dxa"/>
            </w:tcMar>
          </w:tcPr>
          <w:p w14:paraId="7B6C64CC" w14:textId="77777777" w:rsidR="0055738E" w:rsidRPr="00DB53A9" w:rsidRDefault="0055738E" w:rsidP="0055738E">
            <w:pPr>
              <w:pStyle w:val="afffff6"/>
              <w:jc w:val="left"/>
            </w:pPr>
            <w:r w:rsidRPr="00DB53A9">
              <w:t>-V | --version</w:t>
            </w:r>
          </w:p>
        </w:tc>
        <w:tc>
          <w:tcPr>
            <w:tcW w:w="6861" w:type="dxa"/>
            <w:tcMar>
              <w:top w:w="57" w:type="dxa"/>
              <w:left w:w="85" w:type="dxa"/>
              <w:bottom w:w="57" w:type="dxa"/>
              <w:right w:w="85" w:type="dxa"/>
            </w:tcMar>
          </w:tcPr>
          <w:p w14:paraId="0863DFB9" w14:textId="77777777" w:rsidR="0055738E" w:rsidRPr="00DB53A9" w:rsidRDefault="0055738E" w:rsidP="0055738E">
            <w:pPr>
              <w:pStyle w:val="aff8"/>
              <w:rPr>
                <w:lang w:val="ru-RU"/>
              </w:rPr>
            </w:pPr>
            <w:r>
              <w:rPr>
                <w:lang w:val="ru-RU"/>
              </w:rPr>
              <w:t>Распечатывает</w:t>
            </w:r>
            <w:r w:rsidRPr="00DB53A9">
              <w:rPr>
                <w:lang w:val="ru-RU"/>
              </w:rPr>
              <w:t xml:space="preserve"> версию </w:t>
            </w:r>
            <w:r w:rsidRPr="00FD453A">
              <w:rPr>
                <w:rStyle w:val="afffff7"/>
              </w:rPr>
              <w:t>pg</w:t>
            </w:r>
            <w:r w:rsidRPr="00FD453A">
              <w:rPr>
                <w:rStyle w:val="afffff7"/>
                <w:lang w:val="ru-RU"/>
              </w:rPr>
              <w:t>_</w:t>
            </w:r>
            <w:r w:rsidRPr="00FD453A">
              <w:rPr>
                <w:rStyle w:val="afffff7"/>
              </w:rPr>
              <w:t>dumpall</w:t>
            </w:r>
            <w:r>
              <w:rPr>
                <w:lang w:val="ru-RU"/>
              </w:rPr>
              <w:t xml:space="preserve"> и выходит</w:t>
            </w:r>
            <w:r w:rsidRPr="00DB53A9">
              <w:rPr>
                <w:lang w:val="ru-RU"/>
              </w:rPr>
              <w:t>.</w:t>
            </w:r>
          </w:p>
        </w:tc>
      </w:tr>
      <w:tr w:rsidR="0055738E" w:rsidRPr="00DB53A9" w14:paraId="59958D7B" w14:textId="77777777" w:rsidTr="0055738E">
        <w:tc>
          <w:tcPr>
            <w:tcW w:w="2483" w:type="dxa"/>
            <w:tcMar>
              <w:top w:w="57" w:type="dxa"/>
              <w:left w:w="85" w:type="dxa"/>
              <w:bottom w:w="57" w:type="dxa"/>
              <w:right w:w="85" w:type="dxa"/>
            </w:tcMar>
          </w:tcPr>
          <w:p w14:paraId="2ACBEB2E" w14:textId="77777777" w:rsidR="0055738E" w:rsidRPr="002D7449" w:rsidRDefault="0055738E" w:rsidP="0055738E">
            <w:pPr>
              <w:pStyle w:val="afffff6"/>
              <w:jc w:val="left"/>
              <w:rPr>
                <w:lang w:val="en-US"/>
              </w:rPr>
            </w:pPr>
            <w:r w:rsidRPr="002D7449">
              <w:rPr>
                <w:lang w:val="en-US"/>
              </w:rPr>
              <w:t>-x | --no-privileges | --no-acl</w:t>
            </w:r>
          </w:p>
        </w:tc>
        <w:tc>
          <w:tcPr>
            <w:tcW w:w="6861" w:type="dxa"/>
            <w:tcMar>
              <w:top w:w="57" w:type="dxa"/>
              <w:left w:w="85" w:type="dxa"/>
              <w:bottom w:w="57" w:type="dxa"/>
              <w:right w:w="85" w:type="dxa"/>
            </w:tcMar>
          </w:tcPr>
          <w:p w14:paraId="6C0A135B" w14:textId="77777777" w:rsidR="0055738E" w:rsidRPr="00DB53A9" w:rsidRDefault="0055738E" w:rsidP="0055738E">
            <w:pPr>
              <w:pStyle w:val="aff8"/>
              <w:rPr>
                <w:lang w:val="ru-RU"/>
              </w:rPr>
            </w:pPr>
            <w:r>
              <w:rPr>
                <w:lang w:val="ru-RU"/>
              </w:rPr>
              <w:t>Запрещает</w:t>
            </w:r>
            <w:r w:rsidRPr="00DB53A9">
              <w:rPr>
                <w:lang w:val="ru-RU"/>
              </w:rPr>
              <w:t xml:space="preserve"> сброс прав доступа (команды </w:t>
            </w:r>
            <w:r w:rsidRPr="00FD453A">
              <w:rPr>
                <w:rStyle w:val="afffff7"/>
              </w:rPr>
              <w:t>GRANT</w:t>
            </w:r>
            <w:r>
              <w:rPr>
                <w:lang w:val="ru-RU"/>
              </w:rPr>
              <w:t>/</w:t>
            </w:r>
            <w:r w:rsidRPr="00030FCC">
              <w:rPr>
                <w:rStyle w:val="afffff7"/>
              </w:rPr>
              <w:t>REVOKE</w:t>
            </w:r>
            <w:r w:rsidRPr="00DB53A9">
              <w:rPr>
                <w:lang w:val="ru-RU"/>
              </w:rPr>
              <w:t>).</w:t>
            </w:r>
          </w:p>
        </w:tc>
      </w:tr>
      <w:tr w:rsidR="0055738E" w:rsidRPr="00DB53A9" w14:paraId="6DB49368" w14:textId="77777777" w:rsidTr="0055738E">
        <w:tc>
          <w:tcPr>
            <w:tcW w:w="2483" w:type="dxa"/>
            <w:tcMar>
              <w:top w:w="57" w:type="dxa"/>
              <w:left w:w="85" w:type="dxa"/>
              <w:bottom w:w="57" w:type="dxa"/>
              <w:right w:w="85" w:type="dxa"/>
            </w:tcMar>
          </w:tcPr>
          <w:p w14:paraId="59619899" w14:textId="77777777" w:rsidR="0055738E" w:rsidRPr="00DB53A9" w:rsidRDefault="0055738E" w:rsidP="0055738E">
            <w:pPr>
              <w:pStyle w:val="afffff6"/>
              <w:jc w:val="left"/>
            </w:pPr>
            <w:r w:rsidRPr="00C03A2A">
              <w:t>--binary-upgrade</w:t>
            </w:r>
          </w:p>
        </w:tc>
        <w:tc>
          <w:tcPr>
            <w:tcW w:w="6861" w:type="dxa"/>
            <w:tcMar>
              <w:top w:w="57" w:type="dxa"/>
              <w:left w:w="85" w:type="dxa"/>
              <w:bottom w:w="57" w:type="dxa"/>
              <w:right w:w="85" w:type="dxa"/>
            </w:tcMar>
          </w:tcPr>
          <w:p w14:paraId="10281B86" w14:textId="77777777" w:rsidR="0055738E" w:rsidRPr="00DB53A9" w:rsidRDefault="0055738E" w:rsidP="0055738E">
            <w:pPr>
              <w:pStyle w:val="aff8"/>
              <w:rPr>
                <w:lang w:val="ru-RU"/>
              </w:rPr>
            </w:pPr>
            <w:r>
              <w:rPr>
                <w:lang w:val="ru-RU"/>
              </w:rPr>
              <w:t>Этот параметр предназначен</w:t>
            </w:r>
            <w:r w:rsidRPr="00C03A2A">
              <w:rPr>
                <w:lang w:val="ru-RU"/>
              </w:rPr>
              <w:t xml:space="preserve"> для использования утилит обновления </w:t>
            </w:r>
            <w:r>
              <w:t>in</w:t>
            </w:r>
            <w:r w:rsidRPr="00030FCC">
              <w:rPr>
                <w:lang w:val="ru-RU"/>
              </w:rPr>
              <w:t>-</w:t>
            </w:r>
            <w:r>
              <w:t>place</w:t>
            </w:r>
            <w:r w:rsidRPr="00C03A2A">
              <w:rPr>
                <w:lang w:val="ru-RU"/>
              </w:rPr>
              <w:t>. Его использование для других целей не рекомендуется и не</w:t>
            </w:r>
            <w:r>
              <w:rPr>
                <w:lang w:val="ru-RU"/>
              </w:rPr>
              <w:t xml:space="preserve"> поддерживается. Поведение параметра</w:t>
            </w:r>
            <w:r w:rsidRPr="00C03A2A">
              <w:rPr>
                <w:lang w:val="ru-RU"/>
              </w:rPr>
              <w:t xml:space="preserve"> может измениться в будущих выпусках без предварительного уведомления.</w:t>
            </w:r>
          </w:p>
        </w:tc>
      </w:tr>
      <w:tr w:rsidR="0055738E" w:rsidRPr="00DB53A9" w14:paraId="61DBC53E" w14:textId="77777777" w:rsidTr="0055738E">
        <w:tc>
          <w:tcPr>
            <w:tcW w:w="2483" w:type="dxa"/>
            <w:tcMar>
              <w:top w:w="57" w:type="dxa"/>
              <w:left w:w="85" w:type="dxa"/>
              <w:bottom w:w="57" w:type="dxa"/>
              <w:right w:w="85" w:type="dxa"/>
            </w:tcMar>
          </w:tcPr>
          <w:p w14:paraId="4387F1AB" w14:textId="77777777" w:rsidR="0055738E" w:rsidRPr="00C03A2A" w:rsidRDefault="0055738E" w:rsidP="0055738E">
            <w:pPr>
              <w:pStyle w:val="afffff6"/>
              <w:jc w:val="left"/>
            </w:pPr>
            <w:r w:rsidRPr="00C03A2A">
              <w:t>--column-inserts | --attribute-inserts</w:t>
            </w:r>
          </w:p>
        </w:tc>
        <w:tc>
          <w:tcPr>
            <w:tcW w:w="6861" w:type="dxa"/>
            <w:tcMar>
              <w:top w:w="57" w:type="dxa"/>
              <w:left w:w="85" w:type="dxa"/>
              <w:bottom w:w="57" w:type="dxa"/>
              <w:right w:w="85" w:type="dxa"/>
            </w:tcMar>
          </w:tcPr>
          <w:p w14:paraId="514F14BF" w14:textId="77777777" w:rsidR="0055738E" w:rsidRPr="00C03A2A" w:rsidRDefault="0055738E" w:rsidP="0055738E">
            <w:pPr>
              <w:pStyle w:val="aff8"/>
              <w:rPr>
                <w:lang w:val="ru-RU"/>
              </w:rPr>
            </w:pPr>
            <w:r>
              <w:rPr>
                <w:lang w:val="ru-RU"/>
              </w:rPr>
              <w:t>Выводит</w:t>
            </w:r>
            <w:r w:rsidRPr="00C03A2A">
              <w:rPr>
                <w:lang w:val="ru-RU"/>
              </w:rPr>
              <w:t xml:space="preserve"> данные в виде команд </w:t>
            </w:r>
            <w:r w:rsidRPr="00030FCC">
              <w:rPr>
                <w:rStyle w:val="afffff7"/>
              </w:rPr>
              <w:t>INSERT</w:t>
            </w:r>
            <w:r w:rsidRPr="00C03A2A">
              <w:rPr>
                <w:lang w:val="ru-RU"/>
              </w:rPr>
              <w:t xml:space="preserve"> с явными именами столбцов (</w:t>
            </w:r>
            <w:r w:rsidRPr="00030FCC">
              <w:rPr>
                <w:rStyle w:val="afffff7"/>
              </w:rPr>
              <w:t>INSERT</w:t>
            </w:r>
            <w:r w:rsidRPr="002D7449">
              <w:rPr>
                <w:rStyle w:val="afffff7"/>
                <w:lang w:val="ru-RU"/>
              </w:rPr>
              <w:t xml:space="preserve"> </w:t>
            </w:r>
            <w:r w:rsidRPr="00030FCC">
              <w:rPr>
                <w:rStyle w:val="afffff7"/>
              </w:rPr>
              <w:t>INTO</w:t>
            </w:r>
            <w:r w:rsidRPr="002D7449">
              <w:rPr>
                <w:rStyle w:val="afffff7"/>
                <w:lang w:val="ru-RU"/>
              </w:rPr>
              <w:t xml:space="preserve"> </w:t>
            </w:r>
            <w:r w:rsidRPr="00030FCC">
              <w:rPr>
                <w:rStyle w:val="afffff7"/>
              </w:rPr>
              <w:t>table</w:t>
            </w:r>
            <w:r w:rsidRPr="002D7449">
              <w:rPr>
                <w:rStyle w:val="afffff7"/>
                <w:lang w:val="ru-RU"/>
              </w:rPr>
              <w:t xml:space="preserve"> (</w:t>
            </w:r>
            <w:r w:rsidRPr="00030FCC">
              <w:rPr>
                <w:rStyle w:val="afffff7"/>
              </w:rPr>
              <w:t>column</w:t>
            </w:r>
            <w:r w:rsidRPr="002D7449">
              <w:rPr>
                <w:rStyle w:val="afffff7"/>
                <w:lang w:val="ru-RU"/>
              </w:rPr>
              <w:t xml:space="preserve">, ...) </w:t>
            </w:r>
            <w:r w:rsidRPr="00030FCC">
              <w:rPr>
                <w:rStyle w:val="afffff7"/>
              </w:rPr>
              <w:t>VALUES</w:t>
            </w:r>
            <w:r w:rsidRPr="002D7449">
              <w:rPr>
                <w:rStyle w:val="afffff7"/>
                <w:lang w:val="ru-RU"/>
              </w:rPr>
              <w:t xml:space="preserve"> ...</w:t>
            </w:r>
            <w:r w:rsidRPr="00C03A2A">
              <w:rPr>
                <w:lang w:val="ru-RU"/>
              </w:rPr>
              <w:t>). Это сделает восстановление очень медленным; в основном это полезно для создания дампов, которые могут быть загружены в базы данных, не основанные на PostgreSQL. Кроме того, поскольку этот параметр генерирует отдельную команду для каждой строки, ошибка при перезагрузке строки приводит к потере только этой строки, а не всего содержимого таблицы.</w:t>
            </w:r>
          </w:p>
        </w:tc>
      </w:tr>
      <w:tr w:rsidR="0055738E" w:rsidRPr="00DB53A9" w14:paraId="7B00C36D" w14:textId="77777777" w:rsidTr="0055738E">
        <w:tc>
          <w:tcPr>
            <w:tcW w:w="2483" w:type="dxa"/>
            <w:tcMar>
              <w:top w:w="57" w:type="dxa"/>
              <w:left w:w="85" w:type="dxa"/>
              <w:bottom w:w="57" w:type="dxa"/>
              <w:right w:w="85" w:type="dxa"/>
            </w:tcMar>
          </w:tcPr>
          <w:p w14:paraId="472ABDE7" w14:textId="77777777" w:rsidR="0055738E" w:rsidRPr="00C03A2A" w:rsidRDefault="0055738E" w:rsidP="0055738E">
            <w:pPr>
              <w:pStyle w:val="afffff6"/>
              <w:jc w:val="left"/>
            </w:pPr>
            <w:r w:rsidRPr="008713D2">
              <w:t>--disable-dollar-quoting</w:t>
            </w:r>
          </w:p>
        </w:tc>
        <w:tc>
          <w:tcPr>
            <w:tcW w:w="6861" w:type="dxa"/>
            <w:tcMar>
              <w:top w:w="57" w:type="dxa"/>
              <w:left w:w="85" w:type="dxa"/>
              <w:bottom w:w="57" w:type="dxa"/>
              <w:right w:w="85" w:type="dxa"/>
            </w:tcMar>
          </w:tcPr>
          <w:p w14:paraId="4DC433B7" w14:textId="77777777" w:rsidR="0055738E" w:rsidRPr="00C03A2A" w:rsidRDefault="0055738E" w:rsidP="0055738E">
            <w:pPr>
              <w:pStyle w:val="aff8"/>
              <w:rPr>
                <w:lang w:val="ru-RU"/>
              </w:rPr>
            </w:pPr>
            <w:r w:rsidRPr="008713D2">
              <w:rPr>
                <w:lang w:val="ru-RU"/>
              </w:rPr>
              <w:t>Этот параметр отключает использование долларовых кавычек для тел функций и заставляет их заключать в кавычки с использованием стандартного строкового синтаксиса SQL.</w:t>
            </w:r>
          </w:p>
        </w:tc>
      </w:tr>
      <w:tr w:rsidR="0055738E" w:rsidRPr="00DB53A9" w14:paraId="5375B3DE" w14:textId="77777777" w:rsidTr="0055738E">
        <w:tc>
          <w:tcPr>
            <w:tcW w:w="2483" w:type="dxa"/>
            <w:tcMar>
              <w:top w:w="57" w:type="dxa"/>
              <w:left w:w="85" w:type="dxa"/>
              <w:bottom w:w="57" w:type="dxa"/>
              <w:right w:w="85" w:type="dxa"/>
            </w:tcMar>
          </w:tcPr>
          <w:p w14:paraId="67562588" w14:textId="77777777" w:rsidR="0055738E" w:rsidRPr="008713D2" w:rsidRDefault="0055738E" w:rsidP="0055738E">
            <w:pPr>
              <w:pStyle w:val="afffff6"/>
              <w:jc w:val="left"/>
            </w:pPr>
            <w:r w:rsidRPr="008713D2">
              <w:t>--disable-triggers</w:t>
            </w:r>
          </w:p>
        </w:tc>
        <w:tc>
          <w:tcPr>
            <w:tcW w:w="6861" w:type="dxa"/>
            <w:tcMar>
              <w:top w:w="57" w:type="dxa"/>
              <w:left w:w="85" w:type="dxa"/>
              <w:bottom w:w="57" w:type="dxa"/>
              <w:right w:w="85" w:type="dxa"/>
            </w:tcMar>
          </w:tcPr>
          <w:p w14:paraId="6EEAB2D6" w14:textId="77777777" w:rsidR="0055738E" w:rsidRPr="009A5343" w:rsidRDefault="0055738E" w:rsidP="0055738E">
            <w:pPr>
              <w:pStyle w:val="aff8"/>
              <w:rPr>
                <w:lang w:val="ru-RU"/>
              </w:rPr>
            </w:pPr>
            <w:r>
              <w:rPr>
                <w:lang w:val="ru-RU"/>
              </w:rPr>
              <w:t>Этот параметр актуален</w:t>
            </w:r>
            <w:r w:rsidRPr="009A5343">
              <w:rPr>
                <w:lang w:val="ru-RU"/>
              </w:rPr>
              <w:t xml:space="preserve"> только при создании дампа только с данными. Он указывает </w:t>
            </w:r>
            <w:r w:rsidRPr="00030FCC">
              <w:rPr>
                <w:rStyle w:val="afffff7"/>
              </w:rPr>
              <w:t>pg</w:t>
            </w:r>
            <w:r w:rsidRPr="002D7449">
              <w:rPr>
                <w:rStyle w:val="afffff7"/>
                <w:lang w:val="ru-RU"/>
              </w:rPr>
              <w:t>_</w:t>
            </w:r>
            <w:r w:rsidRPr="00030FCC">
              <w:rPr>
                <w:rStyle w:val="afffff7"/>
              </w:rPr>
              <w:t>dumpall</w:t>
            </w:r>
            <w:r w:rsidRPr="009A5343">
              <w:rPr>
                <w:lang w:val="ru-RU"/>
              </w:rPr>
              <w:t xml:space="preserve"> включать команды для временного отключения триггеров в целевых таблицах на время перезагрузки данных. Используйте </w:t>
            </w:r>
            <w:r>
              <w:rPr>
                <w:lang w:val="ru-RU"/>
              </w:rPr>
              <w:t>его</w:t>
            </w:r>
            <w:r w:rsidRPr="009A5343">
              <w:rPr>
                <w:lang w:val="ru-RU"/>
              </w:rPr>
              <w:t xml:space="preserve">, если у вас есть триггеры для таблиц, которые вы не хотите вызывать во время перезагрузки данных. Команды, выдаваемые для </w:t>
            </w:r>
            <w:r w:rsidRPr="002D7449">
              <w:rPr>
                <w:rStyle w:val="afffff7"/>
                <w:lang w:val="ru-RU"/>
              </w:rPr>
              <w:t>--</w:t>
            </w:r>
            <w:r w:rsidRPr="00030FCC">
              <w:rPr>
                <w:rStyle w:val="afffff7"/>
              </w:rPr>
              <w:t>disable</w:t>
            </w:r>
            <w:r w:rsidRPr="002D7449">
              <w:rPr>
                <w:rStyle w:val="afffff7"/>
                <w:lang w:val="ru-RU"/>
              </w:rPr>
              <w:t>-</w:t>
            </w:r>
            <w:r w:rsidRPr="00030FCC">
              <w:rPr>
                <w:rStyle w:val="afffff7"/>
              </w:rPr>
              <w:t>triggers</w:t>
            </w:r>
            <w:r w:rsidRPr="009A5343">
              <w:rPr>
                <w:lang w:val="ru-RU"/>
              </w:rPr>
              <w:t xml:space="preserve">, должны выполняться от имени суперпользователя. Таким образом, вы также должны указать имя </w:t>
            </w:r>
            <w:r w:rsidRPr="009A5343">
              <w:rPr>
                <w:lang w:val="ru-RU"/>
              </w:rPr>
              <w:lastRenderedPageBreak/>
              <w:t xml:space="preserve">суперпользователя с </w:t>
            </w:r>
            <w:r w:rsidRPr="002D7449">
              <w:rPr>
                <w:rStyle w:val="afffff7"/>
                <w:lang w:val="ru-RU"/>
              </w:rPr>
              <w:t>-</w:t>
            </w:r>
            <w:r w:rsidRPr="00030FCC">
              <w:rPr>
                <w:rStyle w:val="afffff7"/>
              </w:rPr>
              <w:t>S</w:t>
            </w:r>
            <w:r w:rsidRPr="009A5343">
              <w:rPr>
                <w:lang w:val="ru-RU"/>
              </w:rPr>
              <w:t xml:space="preserve"> или, желательно, быть осторожным, чтобы запустить получившийся скрипт как суперпользователь.</w:t>
            </w:r>
          </w:p>
          <w:p w14:paraId="3CDBB32E" w14:textId="2C6E2F19" w:rsidR="0055738E" w:rsidRPr="008713D2" w:rsidRDefault="0055738E" w:rsidP="0055738E">
            <w:pPr>
              <w:pStyle w:val="aff8"/>
              <w:rPr>
                <w:lang w:val="ru-RU"/>
              </w:rPr>
            </w:pPr>
            <w:r w:rsidRPr="009A5343">
              <w:rPr>
                <w:b/>
                <w:lang w:val="ru-RU"/>
              </w:rPr>
              <w:t>Примечание</w:t>
            </w:r>
            <w:r w:rsidRPr="009A5343">
              <w:rPr>
                <w:lang w:val="ru-RU"/>
              </w:rPr>
              <w:t xml:space="preserve">. </w:t>
            </w:r>
            <w:r w:rsidR="002C3408">
              <w:rPr>
                <w:lang w:val="ru-RU"/>
              </w:rPr>
              <w:t>RT.Warehouse</w:t>
            </w:r>
            <w:r w:rsidRPr="00030FCC">
              <w:rPr>
                <w:lang w:val="ru-RU"/>
              </w:rPr>
              <w:t xml:space="preserve"> </w:t>
            </w:r>
            <w:r w:rsidRPr="009A5343">
              <w:rPr>
                <w:lang w:val="ru-RU"/>
              </w:rPr>
              <w:t>не поддерживает пользовательские триггеры.</w:t>
            </w:r>
          </w:p>
        </w:tc>
      </w:tr>
      <w:tr w:rsidR="0055738E" w:rsidRPr="00DB53A9" w14:paraId="5EAD4F80" w14:textId="77777777" w:rsidTr="0055738E">
        <w:tc>
          <w:tcPr>
            <w:tcW w:w="2483" w:type="dxa"/>
            <w:tcMar>
              <w:top w:w="57" w:type="dxa"/>
              <w:left w:w="85" w:type="dxa"/>
              <w:bottom w:w="57" w:type="dxa"/>
              <w:right w:w="85" w:type="dxa"/>
            </w:tcMar>
          </w:tcPr>
          <w:p w14:paraId="6582226A" w14:textId="77777777" w:rsidR="0055738E" w:rsidRPr="008713D2" w:rsidRDefault="0055738E" w:rsidP="0055738E">
            <w:pPr>
              <w:pStyle w:val="afffff6"/>
              <w:jc w:val="left"/>
            </w:pPr>
            <w:r w:rsidRPr="009A5343">
              <w:lastRenderedPageBreak/>
              <w:t>--inserts</w:t>
            </w:r>
          </w:p>
        </w:tc>
        <w:tc>
          <w:tcPr>
            <w:tcW w:w="6861" w:type="dxa"/>
            <w:tcMar>
              <w:top w:w="57" w:type="dxa"/>
              <w:left w:w="85" w:type="dxa"/>
              <w:bottom w:w="57" w:type="dxa"/>
              <w:right w:w="85" w:type="dxa"/>
            </w:tcMar>
          </w:tcPr>
          <w:p w14:paraId="4C6F2362" w14:textId="77777777" w:rsidR="0055738E" w:rsidRPr="009A5343" w:rsidRDefault="0055738E" w:rsidP="0055738E">
            <w:pPr>
              <w:pStyle w:val="aff8"/>
              <w:rPr>
                <w:lang w:val="ru-RU"/>
              </w:rPr>
            </w:pPr>
            <w:r>
              <w:rPr>
                <w:lang w:val="ru-RU"/>
              </w:rPr>
              <w:t>Выгружает</w:t>
            </w:r>
            <w:r w:rsidRPr="009A5343">
              <w:rPr>
                <w:lang w:val="ru-RU"/>
              </w:rPr>
              <w:t xml:space="preserve"> данные как команды </w:t>
            </w:r>
            <w:r w:rsidRPr="00030FCC">
              <w:rPr>
                <w:rStyle w:val="afffff7"/>
              </w:rPr>
              <w:t>INSERT</w:t>
            </w:r>
            <w:r w:rsidRPr="009A5343">
              <w:rPr>
                <w:lang w:val="ru-RU"/>
              </w:rPr>
              <w:t xml:space="preserve"> (а не </w:t>
            </w:r>
            <w:r w:rsidRPr="00030FCC">
              <w:rPr>
                <w:rStyle w:val="afffff7"/>
              </w:rPr>
              <w:t>COPY</w:t>
            </w:r>
            <w:r w:rsidRPr="009A5343">
              <w:rPr>
                <w:lang w:val="ru-RU"/>
              </w:rPr>
              <w:t xml:space="preserve">). Это сделает восстановление очень медленным; в основном это полезно для создания дампов, которые могут быть загружены в базы данных, не основанные на PostgreSQL. Кроме того, поскольку этот параметр генерирует отдельную команду для каждой строки, ошибка при перезагрузке строки приводит к потере только этой строки, а не всего содержимого таблицы. Обратите внимание, что восстановление может полностью завершиться неудачно, если вы изменили порядок столбцов. Параметр </w:t>
            </w:r>
            <w:r w:rsidRPr="00030FCC">
              <w:rPr>
                <w:rStyle w:val="afffff7"/>
                <w:lang w:val="ru-RU"/>
              </w:rPr>
              <w:t>--</w:t>
            </w:r>
            <w:r>
              <w:rPr>
                <w:rStyle w:val="afffff7"/>
              </w:rPr>
              <w:t>column</w:t>
            </w:r>
            <w:r w:rsidRPr="00030FCC">
              <w:rPr>
                <w:rStyle w:val="afffff7"/>
                <w:lang w:val="ru-RU"/>
              </w:rPr>
              <w:t>-</w:t>
            </w:r>
            <w:r>
              <w:rPr>
                <w:rStyle w:val="afffff7"/>
              </w:rPr>
              <w:t>inser</w:t>
            </w:r>
            <w:r w:rsidRPr="00030FCC">
              <w:rPr>
                <w:rStyle w:val="afffff7"/>
              </w:rPr>
              <w:t>ts</w:t>
            </w:r>
            <w:r w:rsidRPr="009A5343">
              <w:rPr>
                <w:lang w:val="ru-RU"/>
              </w:rPr>
              <w:t xml:space="preserve"> безопасен от изменений порядка столбцов, хотя и медленнее.</w:t>
            </w:r>
          </w:p>
        </w:tc>
      </w:tr>
      <w:tr w:rsidR="0055738E" w:rsidRPr="00DB53A9" w14:paraId="09F5BE91" w14:textId="77777777" w:rsidTr="0055738E">
        <w:tc>
          <w:tcPr>
            <w:tcW w:w="2483" w:type="dxa"/>
            <w:tcMar>
              <w:top w:w="57" w:type="dxa"/>
              <w:left w:w="85" w:type="dxa"/>
              <w:bottom w:w="57" w:type="dxa"/>
              <w:right w:w="85" w:type="dxa"/>
            </w:tcMar>
          </w:tcPr>
          <w:p w14:paraId="39CFC6BB" w14:textId="77777777" w:rsidR="0055738E" w:rsidRPr="009A5343" w:rsidRDefault="0055738E" w:rsidP="0055738E">
            <w:pPr>
              <w:pStyle w:val="afffff6"/>
              <w:jc w:val="left"/>
            </w:pPr>
            <w:r w:rsidRPr="009A5343">
              <w:t>--lock-wait-timeout=</w:t>
            </w:r>
            <w:r w:rsidRPr="00030FCC">
              <w:rPr>
                <w:i/>
              </w:rPr>
              <w:t>timeout</w:t>
            </w:r>
          </w:p>
        </w:tc>
        <w:tc>
          <w:tcPr>
            <w:tcW w:w="6861" w:type="dxa"/>
            <w:tcMar>
              <w:top w:w="57" w:type="dxa"/>
              <w:left w:w="85" w:type="dxa"/>
              <w:bottom w:w="57" w:type="dxa"/>
              <w:right w:w="85" w:type="dxa"/>
            </w:tcMar>
          </w:tcPr>
          <w:p w14:paraId="7307B69E" w14:textId="316DC062" w:rsidR="0055738E" w:rsidRPr="009A5343" w:rsidRDefault="0055738E" w:rsidP="0055738E">
            <w:pPr>
              <w:pStyle w:val="aff8"/>
              <w:rPr>
                <w:lang w:val="ru-RU"/>
              </w:rPr>
            </w:pPr>
            <w:r>
              <w:rPr>
                <w:lang w:val="ru-RU"/>
              </w:rPr>
              <w:t>Не ждать</w:t>
            </w:r>
            <w:r w:rsidRPr="00E127E0">
              <w:rPr>
                <w:lang w:val="ru-RU"/>
              </w:rPr>
              <w:t xml:space="preserve"> бесконечно, чтобы получить блокировки разделяемой таблиц</w:t>
            </w:r>
            <w:r>
              <w:rPr>
                <w:lang w:val="ru-RU"/>
              </w:rPr>
              <w:t>ы в начале дампа. Вместо этого произойдёт</w:t>
            </w:r>
            <w:r w:rsidRPr="00E127E0">
              <w:rPr>
                <w:lang w:val="ru-RU"/>
              </w:rPr>
              <w:t xml:space="preserve"> сбой, если не удалось заблокировать таблицу в течение указанного времени ожидания. Тайм-аут может быть указан в любом из форматов, принимаемых </w:t>
            </w:r>
            <w:r w:rsidRPr="00030FCC">
              <w:rPr>
                <w:rStyle w:val="afffff7"/>
              </w:rPr>
              <w:t>SET</w:t>
            </w:r>
            <w:r w:rsidRPr="002D7449">
              <w:rPr>
                <w:rStyle w:val="afffff7"/>
                <w:lang w:val="ru-RU"/>
              </w:rPr>
              <w:t xml:space="preserve"> </w:t>
            </w:r>
            <w:r w:rsidRPr="00030FCC">
              <w:rPr>
                <w:rStyle w:val="afffff7"/>
              </w:rPr>
              <w:t>statement</w:t>
            </w:r>
            <w:r w:rsidRPr="002D7449">
              <w:rPr>
                <w:rStyle w:val="afffff7"/>
                <w:lang w:val="ru-RU"/>
              </w:rPr>
              <w:t>_</w:t>
            </w:r>
            <w:r w:rsidRPr="00030FCC">
              <w:rPr>
                <w:rStyle w:val="afffff7"/>
              </w:rPr>
              <w:t>timeout</w:t>
            </w:r>
            <w:r w:rsidRPr="00E127E0">
              <w:rPr>
                <w:lang w:val="ru-RU"/>
              </w:rPr>
              <w:t xml:space="preserve">. Допустимые значения зависят от версии сервера, с которого </w:t>
            </w:r>
            <w:r>
              <w:rPr>
                <w:lang w:val="ru-RU"/>
              </w:rPr>
              <w:t>выполняется дамп, но все версии</w:t>
            </w:r>
            <w:r w:rsidRPr="00E127E0">
              <w:rPr>
                <w:lang w:val="ru-RU"/>
              </w:rPr>
              <w:t xml:space="preserve"> </w:t>
            </w:r>
            <w:r w:rsidR="002C3408">
              <w:rPr>
                <w:lang w:val="ru-RU"/>
              </w:rPr>
              <w:t>RT.Warehouse</w:t>
            </w:r>
            <w:r w:rsidRPr="00E127E0">
              <w:rPr>
                <w:lang w:val="ru-RU"/>
              </w:rPr>
              <w:t xml:space="preserve"> принимают целое число миллисекунд.</w:t>
            </w:r>
          </w:p>
        </w:tc>
      </w:tr>
      <w:tr w:rsidR="0055738E" w:rsidRPr="00DB53A9" w14:paraId="47606C38" w14:textId="77777777" w:rsidTr="0055738E">
        <w:tc>
          <w:tcPr>
            <w:tcW w:w="2483" w:type="dxa"/>
            <w:tcMar>
              <w:top w:w="57" w:type="dxa"/>
              <w:left w:w="85" w:type="dxa"/>
              <w:bottom w:w="57" w:type="dxa"/>
              <w:right w:w="85" w:type="dxa"/>
            </w:tcMar>
          </w:tcPr>
          <w:p w14:paraId="339C7B32" w14:textId="77777777" w:rsidR="0055738E" w:rsidRPr="009A5343" w:rsidRDefault="0055738E" w:rsidP="0055738E">
            <w:pPr>
              <w:pStyle w:val="afffff6"/>
              <w:jc w:val="left"/>
            </w:pPr>
            <w:r w:rsidRPr="00E127E0">
              <w:t>--no-security-labels</w:t>
            </w:r>
          </w:p>
        </w:tc>
        <w:tc>
          <w:tcPr>
            <w:tcW w:w="6861" w:type="dxa"/>
            <w:tcMar>
              <w:top w:w="57" w:type="dxa"/>
              <w:left w:w="85" w:type="dxa"/>
              <w:bottom w:w="57" w:type="dxa"/>
              <w:right w:w="85" w:type="dxa"/>
            </w:tcMar>
          </w:tcPr>
          <w:p w14:paraId="152F01B0" w14:textId="15115655" w:rsidR="0055738E" w:rsidRPr="00E127E0" w:rsidRDefault="000749E2" w:rsidP="0055738E">
            <w:pPr>
              <w:pStyle w:val="aff8"/>
              <w:rPr>
                <w:lang w:val="ru-RU"/>
              </w:rPr>
            </w:pPr>
            <w:r>
              <w:rPr>
                <w:lang w:val="ru-RU"/>
              </w:rPr>
              <w:t>Не сбрасывать</w:t>
            </w:r>
            <w:r w:rsidR="0055738E" w:rsidRPr="00E127E0">
              <w:rPr>
                <w:lang w:val="ru-RU"/>
              </w:rPr>
              <w:t xml:space="preserve"> защитные наклейки.</w:t>
            </w:r>
          </w:p>
        </w:tc>
      </w:tr>
      <w:tr w:rsidR="0055738E" w:rsidRPr="00DB53A9" w14:paraId="798EB250" w14:textId="77777777" w:rsidTr="0055738E">
        <w:tc>
          <w:tcPr>
            <w:tcW w:w="2483" w:type="dxa"/>
            <w:tcMar>
              <w:top w:w="57" w:type="dxa"/>
              <w:left w:w="85" w:type="dxa"/>
              <w:bottom w:w="57" w:type="dxa"/>
              <w:right w:w="85" w:type="dxa"/>
            </w:tcMar>
          </w:tcPr>
          <w:p w14:paraId="59246B6C" w14:textId="77777777" w:rsidR="0055738E" w:rsidRPr="00E127E0" w:rsidRDefault="0055738E" w:rsidP="0055738E">
            <w:pPr>
              <w:pStyle w:val="afffff6"/>
              <w:jc w:val="left"/>
            </w:pPr>
            <w:r w:rsidRPr="00E127E0">
              <w:t>--no-tablespaces</w:t>
            </w:r>
          </w:p>
        </w:tc>
        <w:tc>
          <w:tcPr>
            <w:tcW w:w="6861" w:type="dxa"/>
            <w:tcMar>
              <w:top w:w="57" w:type="dxa"/>
              <w:left w:w="85" w:type="dxa"/>
              <w:bottom w:w="57" w:type="dxa"/>
              <w:right w:w="85" w:type="dxa"/>
            </w:tcMar>
          </w:tcPr>
          <w:p w14:paraId="6539E839" w14:textId="77777777" w:rsidR="0055738E" w:rsidRPr="00E127E0" w:rsidRDefault="0055738E" w:rsidP="0055738E">
            <w:pPr>
              <w:pStyle w:val="aff8"/>
              <w:rPr>
                <w:lang w:val="ru-RU"/>
              </w:rPr>
            </w:pPr>
            <w:r w:rsidRPr="005644D2">
              <w:rPr>
                <w:lang w:val="ru-RU"/>
              </w:rPr>
              <w:t>Не выводите команды для выбора табличных пространств. С этой опцией все объекты будут созданы в том табличном пространстве, которое используется по умолчанию во время восстановления.</w:t>
            </w:r>
          </w:p>
        </w:tc>
      </w:tr>
      <w:tr w:rsidR="0055738E" w:rsidRPr="00DB53A9" w14:paraId="721EF9E4" w14:textId="77777777" w:rsidTr="0055738E">
        <w:tc>
          <w:tcPr>
            <w:tcW w:w="2483" w:type="dxa"/>
            <w:tcMar>
              <w:top w:w="57" w:type="dxa"/>
              <w:left w:w="85" w:type="dxa"/>
              <w:bottom w:w="57" w:type="dxa"/>
              <w:right w:w="85" w:type="dxa"/>
            </w:tcMar>
          </w:tcPr>
          <w:p w14:paraId="725B9E92" w14:textId="77777777" w:rsidR="0055738E" w:rsidRPr="00E127E0" w:rsidRDefault="0055738E" w:rsidP="0055738E">
            <w:pPr>
              <w:pStyle w:val="afffff6"/>
              <w:jc w:val="left"/>
            </w:pPr>
            <w:r w:rsidRPr="005644D2">
              <w:t>--no-unlogged-table-data</w:t>
            </w:r>
          </w:p>
        </w:tc>
        <w:tc>
          <w:tcPr>
            <w:tcW w:w="6861" w:type="dxa"/>
            <w:tcMar>
              <w:top w:w="57" w:type="dxa"/>
              <w:left w:w="85" w:type="dxa"/>
              <w:bottom w:w="57" w:type="dxa"/>
              <w:right w:w="85" w:type="dxa"/>
            </w:tcMar>
          </w:tcPr>
          <w:p w14:paraId="3FDF3C74" w14:textId="77777777" w:rsidR="0055738E" w:rsidRPr="005644D2" w:rsidRDefault="0055738E" w:rsidP="0055738E">
            <w:pPr>
              <w:pStyle w:val="aff8"/>
              <w:rPr>
                <w:lang w:val="ru-RU"/>
              </w:rPr>
            </w:pPr>
            <w:r w:rsidRPr="005644D2">
              <w:rPr>
                <w:lang w:val="ru-RU"/>
              </w:rPr>
              <w:t>Не выгружайте содержимое незарегистрированных таблиц. Эта опция не влияет на то, сбрасываются ли определения таблиц (схемы); он только подавляет сброс данных таблицы.</w:t>
            </w:r>
          </w:p>
        </w:tc>
      </w:tr>
      <w:tr w:rsidR="0055738E" w:rsidRPr="00DB53A9" w14:paraId="3AE05520" w14:textId="77777777" w:rsidTr="0055738E">
        <w:tc>
          <w:tcPr>
            <w:tcW w:w="2483" w:type="dxa"/>
            <w:tcMar>
              <w:top w:w="57" w:type="dxa"/>
              <w:left w:w="85" w:type="dxa"/>
              <w:bottom w:w="57" w:type="dxa"/>
              <w:right w:w="85" w:type="dxa"/>
            </w:tcMar>
          </w:tcPr>
          <w:p w14:paraId="2965922C" w14:textId="77777777" w:rsidR="0055738E" w:rsidRPr="005644D2" w:rsidRDefault="0055738E" w:rsidP="0055738E">
            <w:pPr>
              <w:pStyle w:val="afffff6"/>
              <w:jc w:val="left"/>
            </w:pPr>
            <w:r w:rsidRPr="005644D2">
              <w:t>--quote-all-identifiers</w:t>
            </w:r>
          </w:p>
        </w:tc>
        <w:tc>
          <w:tcPr>
            <w:tcW w:w="6861" w:type="dxa"/>
            <w:tcMar>
              <w:top w:w="57" w:type="dxa"/>
              <w:left w:w="85" w:type="dxa"/>
              <w:bottom w:w="57" w:type="dxa"/>
              <w:right w:w="85" w:type="dxa"/>
            </w:tcMar>
          </w:tcPr>
          <w:p w14:paraId="38A55CA7" w14:textId="0EA722FB" w:rsidR="0055738E" w:rsidRPr="005644D2" w:rsidRDefault="0055738E" w:rsidP="000749E2">
            <w:pPr>
              <w:pStyle w:val="aff8"/>
              <w:rPr>
                <w:lang w:val="ru-RU"/>
              </w:rPr>
            </w:pPr>
            <w:r w:rsidRPr="005644D2">
              <w:rPr>
                <w:lang w:val="ru-RU"/>
              </w:rPr>
              <w:t xml:space="preserve">Принудительное цитирование всех идентификаторов. Этот вариант рекомендуется при выгрузке базы данных с сервера, основная версия </w:t>
            </w:r>
            <w:r w:rsidR="002C3408">
              <w:rPr>
                <w:lang w:val="ru-RU"/>
              </w:rPr>
              <w:t>RT</w:t>
            </w:r>
            <w:proofErr w:type="gramStart"/>
            <w:r w:rsidR="002C3408">
              <w:rPr>
                <w:lang w:val="ru-RU"/>
              </w:rPr>
              <w:t>.</w:t>
            </w:r>
            <w:proofErr w:type="gramEnd"/>
            <w:r w:rsidR="002C3408">
              <w:rPr>
                <w:lang w:val="ru-RU"/>
              </w:rPr>
              <w:t>Warehouse</w:t>
            </w:r>
            <w:r w:rsidRPr="005644D2">
              <w:rPr>
                <w:lang w:val="ru-RU"/>
              </w:rPr>
              <w:t xml:space="preserve"> которого отличается от версии pg_dumpall, или когда выходные данные предназначены для загрузки на сервер другой основной версии. По умолчанию pg_dumpall цитирует только те идентификаторы, которые являются зарезервированными словами в его собственной основной версии. Иногда это приводит к проблемам совместимости при работе с серверами других версий, которые могут иметь несколько другие наборы зарезервированных слов. Использование </w:t>
            </w:r>
            <w:r w:rsidRPr="000749E2">
              <w:rPr>
                <w:rStyle w:val="afffff7"/>
                <w:lang w:val="ru-RU"/>
              </w:rPr>
              <w:t>--</w:t>
            </w:r>
            <w:r w:rsidRPr="000749E2">
              <w:rPr>
                <w:rStyle w:val="afffff7"/>
              </w:rPr>
              <w:t>quote</w:t>
            </w:r>
            <w:r w:rsidRPr="000749E2">
              <w:rPr>
                <w:rStyle w:val="afffff7"/>
                <w:lang w:val="ru-RU"/>
              </w:rPr>
              <w:t>-</w:t>
            </w:r>
            <w:r w:rsidRPr="000749E2">
              <w:rPr>
                <w:rStyle w:val="afffff7"/>
              </w:rPr>
              <w:t>all</w:t>
            </w:r>
            <w:r w:rsidRPr="000749E2">
              <w:rPr>
                <w:rStyle w:val="afffff7"/>
                <w:lang w:val="ru-RU"/>
              </w:rPr>
              <w:t>-</w:t>
            </w:r>
            <w:r w:rsidRPr="000749E2">
              <w:rPr>
                <w:rStyle w:val="afffff7"/>
              </w:rPr>
              <w:t>identifiers</w:t>
            </w:r>
            <w:r w:rsidRPr="005644D2">
              <w:rPr>
                <w:lang w:val="ru-RU"/>
              </w:rPr>
              <w:t xml:space="preserve"> предотвращает такие проблемы за сч</w:t>
            </w:r>
            <w:r w:rsidR="000749E2">
              <w:rPr>
                <w:lang w:val="ru-RU"/>
              </w:rPr>
              <w:t>ё</w:t>
            </w:r>
            <w:r w:rsidRPr="005644D2">
              <w:rPr>
                <w:lang w:val="ru-RU"/>
              </w:rPr>
              <w:t>т более трудного для чтения сценария дампа.</w:t>
            </w:r>
          </w:p>
        </w:tc>
      </w:tr>
      <w:tr w:rsidR="0055738E" w:rsidRPr="00DB53A9" w14:paraId="5AC25175" w14:textId="77777777" w:rsidTr="0055738E">
        <w:tc>
          <w:tcPr>
            <w:tcW w:w="2483" w:type="dxa"/>
            <w:tcMar>
              <w:top w:w="57" w:type="dxa"/>
              <w:left w:w="85" w:type="dxa"/>
              <w:bottom w:w="57" w:type="dxa"/>
              <w:right w:w="85" w:type="dxa"/>
            </w:tcMar>
          </w:tcPr>
          <w:p w14:paraId="4B2E7A07" w14:textId="77777777" w:rsidR="0055738E" w:rsidRPr="005644D2" w:rsidRDefault="0055738E" w:rsidP="0055738E">
            <w:pPr>
              <w:pStyle w:val="afffff6"/>
              <w:jc w:val="left"/>
            </w:pPr>
            <w:r w:rsidRPr="005644D2">
              <w:t>--resource-queues</w:t>
            </w:r>
          </w:p>
        </w:tc>
        <w:tc>
          <w:tcPr>
            <w:tcW w:w="6861" w:type="dxa"/>
            <w:tcMar>
              <w:top w:w="57" w:type="dxa"/>
              <w:left w:w="85" w:type="dxa"/>
              <w:bottom w:w="57" w:type="dxa"/>
              <w:right w:w="85" w:type="dxa"/>
            </w:tcMar>
          </w:tcPr>
          <w:p w14:paraId="510C2A5F" w14:textId="77777777" w:rsidR="0055738E" w:rsidRPr="005644D2" w:rsidRDefault="0055738E" w:rsidP="0055738E">
            <w:pPr>
              <w:pStyle w:val="aff8"/>
              <w:rPr>
                <w:lang w:val="ru-RU"/>
              </w:rPr>
            </w:pPr>
            <w:r w:rsidRPr="005644D2">
              <w:rPr>
                <w:lang w:val="ru-RU"/>
              </w:rPr>
              <w:t>Дамп определений очереди ресурсов.</w:t>
            </w:r>
          </w:p>
        </w:tc>
      </w:tr>
      <w:tr w:rsidR="0055738E" w:rsidRPr="00DB53A9" w14:paraId="4BC072C7" w14:textId="77777777" w:rsidTr="0055738E">
        <w:tc>
          <w:tcPr>
            <w:tcW w:w="2483" w:type="dxa"/>
            <w:tcMar>
              <w:top w:w="57" w:type="dxa"/>
              <w:left w:w="85" w:type="dxa"/>
              <w:bottom w:w="57" w:type="dxa"/>
              <w:right w:w="85" w:type="dxa"/>
            </w:tcMar>
          </w:tcPr>
          <w:p w14:paraId="6BBBD243" w14:textId="77777777" w:rsidR="0055738E" w:rsidRPr="005644D2" w:rsidRDefault="0055738E" w:rsidP="0055738E">
            <w:pPr>
              <w:pStyle w:val="afffff6"/>
              <w:jc w:val="left"/>
            </w:pPr>
            <w:r w:rsidRPr="005644D2">
              <w:lastRenderedPageBreak/>
              <w:t>--resource-groups</w:t>
            </w:r>
          </w:p>
        </w:tc>
        <w:tc>
          <w:tcPr>
            <w:tcW w:w="6861" w:type="dxa"/>
            <w:tcMar>
              <w:top w:w="57" w:type="dxa"/>
              <w:left w:w="85" w:type="dxa"/>
              <w:bottom w:w="57" w:type="dxa"/>
              <w:right w:w="85" w:type="dxa"/>
            </w:tcMar>
          </w:tcPr>
          <w:p w14:paraId="1F7E4F99" w14:textId="77777777" w:rsidR="0055738E" w:rsidRPr="005644D2" w:rsidRDefault="0055738E" w:rsidP="0055738E">
            <w:pPr>
              <w:pStyle w:val="aff8"/>
              <w:rPr>
                <w:lang w:val="ru-RU"/>
              </w:rPr>
            </w:pPr>
            <w:r w:rsidRPr="005644D2">
              <w:rPr>
                <w:lang w:val="ru-RU"/>
              </w:rPr>
              <w:t>Дамп определений групп ресурсов.</w:t>
            </w:r>
          </w:p>
        </w:tc>
      </w:tr>
      <w:tr w:rsidR="0055738E" w:rsidRPr="00DB53A9" w14:paraId="57300B07" w14:textId="77777777" w:rsidTr="0055738E">
        <w:tc>
          <w:tcPr>
            <w:tcW w:w="2483" w:type="dxa"/>
            <w:tcMar>
              <w:top w:w="57" w:type="dxa"/>
              <w:left w:w="85" w:type="dxa"/>
              <w:bottom w:w="57" w:type="dxa"/>
              <w:right w:w="85" w:type="dxa"/>
            </w:tcMar>
          </w:tcPr>
          <w:p w14:paraId="31002019" w14:textId="77777777" w:rsidR="0055738E" w:rsidRPr="005644D2" w:rsidRDefault="0055738E" w:rsidP="0055738E">
            <w:pPr>
              <w:pStyle w:val="afffff6"/>
              <w:jc w:val="left"/>
            </w:pPr>
            <w:r w:rsidRPr="005644D2">
              <w:t>--use-set-session-authorization</w:t>
            </w:r>
          </w:p>
        </w:tc>
        <w:tc>
          <w:tcPr>
            <w:tcW w:w="6861" w:type="dxa"/>
            <w:tcMar>
              <w:top w:w="57" w:type="dxa"/>
              <w:left w:w="85" w:type="dxa"/>
              <w:bottom w:w="57" w:type="dxa"/>
              <w:right w:w="85" w:type="dxa"/>
            </w:tcMar>
          </w:tcPr>
          <w:p w14:paraId="6CDC36D2" w14:textId="77777777" w:rsidR="0055738E" w:rsidRPr="005644D2" w:rsidRDefault="0055738E" w:rsidP="0055738E">
            <w:pPr>
              <w:pStyle w:val="aff8"/>
              <w:rPr>
                <w:lang w:val="ru-RU"/>
              </w:rPr>
            </w:pPr>
            <w:r w:rsidRPr="005644D2">
              <w:rPr>
                <w:lang w:val="ru-RU"/>
              </w:rPr>
              <w:t xml:space="preserve">Выведите стандартные команды </w:t>
            </w:r>
            <w:r w:rsidRPr="000749E2">
              <w:rPr>
                <w:rStyle w:val="afffff7"/>
              </w:rPr>
              <w:t>SET</w:t>
            </w:r>
            <w:r w:rsidRPr="000D13AA">
              <w:rPr>
                <w:rStyle w:val="afffff7"/>
                <w:lang w:val="ru-RU"/>
              </w:rPr>
              <w:t xml:space="preserve"> </w:t>
            </w:r>
            <w:r w:rsidRPr="000749E2">
              <w:rPr>
                <w:rStyle w:val="afffff7"/>
              </w:rPr>
              <w:t>SESSION</w:t>
            </w:r>
            <w:r w:rsidRPr="000D13AA">
              <w:rPr>
                <w:rStyle w:val="afffff7"/>
                <w:lang w:val="ru-RU"/>
              </w:rPr>
              <w:t xml:space="preserve"> </w:t>
            </w:r>
            <w:r w:rsidRPr="000749E2">
              <w:rPr>
                <w:rStyle w:val="afffff7"/>
              </w:rPr>
              <w:t>AUTHORIZATION</w:t>
            </w:r>
            <w:r w:rsidRPr="005644D2">
              <w:rPr>
                <w:lang w:val="ru-RU"/>
              </w:rPr>
              <w:t xml:space="preserve"> вместо команд </w:t>
            </w:r>
            <w:r w:rsidRPr="000749E2">
              <w:rPr>
                <w:rStyle w:val="afffff7"/>
              </w:rPr>
              <w:t>ALTER</w:t>
            </w:r>
            <w:r w:rsidRPr="000D13AA">
              <w:rPr>
                <w:rStyle w:val="afffff7"/>
                <w:lang w:val="ru-RU"/>
              </w:rPr>
              <w:t xml:space="preserve"> </w:t>
            </w:r>
            <w:r w:rsidRPr="000749E2">
              <w:rPr>
                <w:rStyle w:val="afffff7"/>
              </w:rPr>
              <w:t>OWNER</w:t>
            </w:r>
            <w:r w:rsidRPr="005644D2">
              <w:rPr>
                <w:lang w:val="ru-RU"/>
              </w:rPr>
              <w:t xml:space="preserve">, чтобы определить владельца объекта. Это делает дамп более совместимым со стандартами, но в зависимости от истории объектов в дампе может не восстанавливаться должным образом. Дамп с использованием </w:t>
            </w:r>
            <w:r w:rsidRPr="000749E2">
              <w:rPr>
                <w:rStyle w:val="afffff7"/>
              </w:rPr>
              <w:t>SET</w:t>
            </w:r>
            <w:r w:rsidRPr="000D13AA">
              <w:rPr>
                <w:rStyle w:val="afffff7"/>
                <w:lang w:val="ru-RU"/>
              </w:rPr>
              <w:t xml:space="preserve"> </w:t>
            </w:r>
            <w:r w:rsidRPr="000749E2">
              <w:rPr>
                <w:rStyle w:val="afffff7"/>
              </w:rPr>
              <w:t>SESSION</w:t>
            </w:r>
            <w:r w:rsidRPr="000D13AA">
              <w:rPr>
                <w:rStyle w:val="afffff7"/>
                <w:lang w:val="ru-RU"/>
              </w:rPr>
              <w:t xml:space="preserve"> </w:t>
            </w:r>
            <w:r w:rsidRPr="000749E2">
              <w:rPr>
                <w:rStyle w:val="afffff7"/>
              </w:rPr>
              <w:t>AUTHORIZATION</w:t>
            </w:r>
            <w:r w:rsidRPr="005644D2">
              <w:rPr>
                <w:lang w:val="ru-RU"/>
              </w:rPr>
              <w:t xml:space="preserve"> потребует прав суперпользователя для правильного восстановления, тогда как </w:t>
            </w:r>
            <w:r w:rsidRPr="000749E2">
              <w:rPr>
                <w:rStyle w:val="afffff7"/>
              </w:rPr>
              <w:t>ALTER</w:t>
            </w:r>
            <w:r w:rsidRPr="000D13AA">
              <w:rPr>
                <w:rStyle w:val="afffff7"/>
                <w:lang w:val="ru-RU"/>
              </w:rPr>
              <w:t xml:space="preserve"> </w:t>
            </w:r>
            <w:r w:rsidRPr="000749E2">
              <w:rPr>
                <w:rStyle w:val="afffff7"/>
              </w:rPr>
              <w:t>OWNER</w:t>
            </w:r>
            <w:r w:rsidRPr="005644D2">
              <w:rPr>
                <w:lang w:val="ru-RU"/>
              </w:rPr>
              <w:t xml:space="preserve"> требует меньших прав.</w:t>
            </w:r>
          </w:p>
        </w:tc>
      </w:tr>
      <w:tr w:rsidR="0055738E" w:rsidRPr="00DB53A9" w14:paraId="717B00D1" w14:textId="77777777" w:rsidTr="0055738E">
        <w:tc>
          <w:tcPr>
            <w:tcW w:w="2483" w:type="dxa"/>
            <w:tcMar>
              <w:top w:w="57" w:type="dxa"/>
              <w:left w:w="85" w:type="dxa"/>
              <w:bottom w:w="57" w:type="dxa"/>
              <w:right w:w="85" w:type="dxa"/>
            </w:tcMar>
          </w:tcPr>
          <w:p w14:paraId="6923E561" w14:textId="77777777" w:rsidR="0055738E" w:rsidRPr="005644D2" w:rsidRDefault="0055738E" w:rsidP="0055738E">
            <w:pPr>
              <w:pStyle w:val="afffff6"/>
              <w:jc w:val="left"/>
            </w:pPr>
            <w:r w:rsidRPr="005644D2">
              <w:t>--gp-syntax</w:t>
            </w:r>
          </w:p>
        </w:tc>
        <w:tc>
          <w:tcPr>
            <w:tcW w:w="6861" w:type="dxa"/>
            <w:tcMar>
              <w:top w:w="57" w:type="dxa"/>
              <w:left w:w="85" w:type="dxa"/>
              <w:bottom w:w="57" w:type="dxa"/>
              <w:right w:w="85" w:type="dxa"/>
            </w:tcMar>
          </w:tcPr>
          <w:p w14:paraId="2123B247" w14:textId="091A5ABD" w:rsidR="0055738E" w:rsidRPr="005644D2" w:rsidRDefault="0055738E" w:rsidP="0055738E">
            <w:pPr>
              <w:pStyle w:val="aff8"/>
              <w:rPr>
                <w:lang w:val="ru-RU"/>
              </w:rPr>
            </w:pPr>
            <w:r w:rsidRPr="005644D2">
              <w:rPr>
                <w:lang w:val="ru-RU"/>
              </w:rPr>
              <w:t xml:space="preserve">Выведите синтаксис базы данных </w:t>
            </w:r>
            <w:r w:rsidR="00A77E90" w:rsidRPr="002C3408">
              <w:t>RT</w:t>
            </w:r>
            <w:r w:rsidR="00A77E90" w:rsidRPr="00A77E90">
              <w:rPr>
                <w:lang w:val="ru-RU"/>
              </w:rPr>
              <w:t>.</w:t>
            </w:r>
            <w:r w:rsidR="00A77E90" w:rsidRPr="002C3408">
              <w:t>Warehouse</w:t>
            </w:r>
            <w:r w:rsidRPr="005644D2">
              <w:rPr>
                <w:lang w:val="ru-RU"/>
              </w:rPr>
              <w:t xml:space="preserve"> в операторах </w:t>
            </w:r>
            <w:r w:rsidRPr="000749E2">
              <w:rPr>
                <w:rStyle w:val="afffff7"/>
              </w:rPr>
              <w:t>CREATE</w:t>
            </w:r>
            <w:r w:rsidRPr="000D13AA">
              <w:rPr>
                <w:rStyle w:val="afffff7"/>
                <w:lang w:val="ru-RU"/>
              </w:rPr>
              <w:t xml:space="preserve"> </w:t>
            </w:r>
            <w:r w:rsidRPr="000749E2">
              <w:rPr>
                <w:rStyle w:val="afffff7"/>
              </w:rPr>
              <w:t>TABLE</w:t>
            </w:r>
            <w:r w:rsidRPr="005644D2">
              <w:rPr>
                <w:lang w:val="ru-RU"/>
              </w:rPr>
              <w:t xml:space="preserve">. Это позволяет сбрасывать политику распространения (условия </w:t>
            </w:r>
            <w:r w:rsidRPr="000749E2">
              <w:rPr>
                <w:rStyle w:val="afffff7"/>
              </w:rPr>
              <w:t>DISTRIBUTED</w:t>
            </w:r>
            <w:r w:rsidRPr="000D13AA">
              <w:rPr>
                <w:rStyle w:val="afffff7"/>
                <w:lang w:val="ru-RU"/>
              </w:rPr>
              <w:t xml:space="preserve"> </w:t>
            </w:r>
            <w:r w:rsidRPr="000749E2">
              <w:rPr>
                <w:rStyle w:val="afffff7"/>
              </w:rPr>
              <w:t>BY</w:t>
            </w:r>
            <w:r w:rsidRPr="005644D2">
              <w:rPr>
                <w:lang w:val="ru-RU"/>
              </w:rPr>
              <w:t xml:space="preserve"> или </w:t>
            </w:r>
            <w:r w:rsidRPr="000749E2">
              <w:rPr>
                <w:rStyle w:val="afffff7"/>
              </w:rPr>
              <w:t>DISTRIBUTED</w:t>
            </w:r>
            <w:r w:rsidRPr="000D13AA">
              <w:rPr>
                <w:rStyle w:val="afffff7"/>
                <w:lang w:val="ru-RU"/>
              </w:rPr>
              <w:t xml:space="preserve"> </w:t>
            </w:r>
            <w:r w:rsidRPr="000749E2">
              <w:rPr>
                <w:rStyle w:val="afffff7"/>
              </w:rPr>
              <w:t>RANDOMLY</w:t>
            </w:r>
            <w:r w:rsidRPr="005644D2">
              <w:rPr>
                <w:lang w:val="ru-RU"/>
              </w:rPr>
              <w:t xml:space="preserve">) таблицы базы данных </w:t>
            </w:r>
            <w:r w:rsidR="00A77E90" w:rsidRPr="002C3408">
              <w:t>RT</w:t>
            </w:r>
            <w:r w:rsidR="00A77E90" w:rsidRPr="00A77E90">
              <w:rPr>
                <w:lang w:val="ru-RU"/>
              </w:rPr>
              <w:t>.</w:t>
            </w:r>
            <w:r w:rsidR="00A77E90" w:rsidRPr="002C3408">
              <w:t>Warehouse</w:t>
            </w:r>
            <w:r w:rsidRPr="005644D2">
              <w:rPr>
                <w:lang w:val="ru-RU"/>
              </w:rPr>
              <w:t xml:space="preserve">, что полезно для восстановления в других системах баз данных </w:t>
            </w:r>
            <w:r w:rsidR="00A77E90" w:rsidRPr="002C3408">
              <w:t>RT</w:t>
            </w:r>
            <w:r w:rsidR="00A77E90" w:rsidRPr="00A77E90">
              <w:rPr>
                <w:lang w:val="ru-RU"/>
              </w:rPr>
              <w:t>.</w:t>
            </w:r>
            <w:r w:rsidR="00A77E90" w:rsidRPr="002C3408">
              <w:t>Warehouse</w:t>
            </w:r>
            <w:r w:rsidRPr="005644D2">
              <w:rPr>
                <w:lang w:val="ru-RU"/>
              </w:rPr>
              <w:t>.</w:t>
            </w:r>
          </w:p>
        </w:tc>
      </w:tr>
      <w:tr w:rsidR="0055738E" w:rsidRPr="00DB53A9" w14:paraId="5AA748BB" w14:textId="77777777" w:rsidTr="0055738E">
        <w:tc>
          <w:tcPr>
            <w:tcW w:w="2483" w:type="dxa"/>
            <w:tcMar>
              <w:top w:w="57" w:type="dxa"/>
              <w:left w:w="85" w:type="dxa"/>
              <w:bottom w:w="57" w:type="dxa"/>
              <w:right w:w="85" w:type="dxa"/>
            </w:tcMar>
          </w:tcPr>
          <w:p w14:paraId="16DB4684" w14:textId="77777777" w:rsidR="0055738E" w:rsidRPr="005644D2" w:rsidRDefault="0055738E" w:rsidP="0055738E">
            <w:pPr>
              <w:pStyle w:val="afffff6"/>
              <w:jc w:val="left"/>
            </w:pPr>
            <w:r w:rsidRPr="005644D2">
              <w:t>--no-gp-syntax</w:t>
            </w:r>
          </w:p>
        </w:tc>
        <w:tc>
          <w:tcPr>
            <w:tcW w:w="6861" w:type="dxa"/>
            <w:tcMar>
              <w:top w:w="57" w:type="dxa"/>
              <w:left w:w="85" w:type="dxa"/>
              <w:bottom w:w="57" w:type="dxa"/>
              <w:right w:w="85" w:type="dxa"/>
            </w:tcMar>
          </w:tcPr>
          <w:p w14:paraId="752D01B4" w14:textId="77777777" w:rsidR="0055738E" w:rsidRPr="005644D2" w:rsidRDefault="0055738E" w:rsidP="0055738E">
            <w:pPr>
              <w:pStyle w:val="aff8"/>
              <w:rPr>
                <w:lang w:val="ru-RU"/>
              </w:rPr>
            </w:pPr>
            <w:r w:rsidRPr="005644D2">
              <w:rPr>
                <w:lang w:val="ru-RU"/>
              </w:rPr>
              <w:t xml:space="preserve">Не выводите предложения о распределении таблиц в операторах </w:t>
            </w:r>
            <w:r w:rsidRPr="000749E2">
              <w:rPr>
                <w:rStyle w:val="afffff7"/>
              </w:rPr>
              <w:t>CREATE</w:t>
            </w:r>
            <w:r w:rsidRPr="000D13AA">
              <w:rPr>
                <w:rStyle w:val="afffff7"/>
                <w:lang w:val="ru-RU"/>
              </w:rPr>
              <w:t xml:space="preserve"> </w:t>
            </w:r>
            <w:r w:rsidRPr="000749E2">
              <w:rPr>
                <w:rStyle w:val="afffff7"/>
              </w:rPr>
              <w:t>TABLE</w:t>
            </w:r>
            <w:r w:rsidRPr="005644D2">
              <w:rPr>
                <w:lang w:val="ru-RU"/>
              </w:rPr>
              <w:t>.</w:t>
            </w:r>
          </w:p>
        </w:tc>
      </w:tr>
      <w:tr w:rsidR="0055738E" w:rsidRPr="00DB53A9" w14:paraId="50C78AD6" w14:textId="77777777" w:rsidTr="0055738E">
        <w:tc>
          <w:tcPr>
            <w:tcW w:w="2483" w:type="dxa"/>
            <w:tcMar>
              <w:top w:w="57" w:type="dxa"/>
              <w:left w:w="85" w:type="dxa"/>
              <w:bottom w:w="57" w:type="dxa"/>
              <w:right w:w="85" w:type="dxa"/>
            </w:tcMar>
          </w:tcPr>
          <w:p w14:paraId="5E9E0EF7" w14:textId="77777777" w:rsidR="0055738E" w:rsidRPr="005644D2" w:rsidRDefault="0055738E" w:rsidP="0055738E">
            <w:pPr>
              <w:pStyle w:val="afffff6"/>
              <w:jc w:val="left"/>
            </w:pPr>
            <w:r w:rsidRPr="005644D2">
              <w:t>-? | --help</w:t>
            </w:r>
          </w:p>
        </w:tc>
        <w:tc>
          <w:tcPr>
            <w:tcW w:w="6861" w:type="dxa"/>
            <w:tcMar>
              <w:top w:w="57" w:type="dxa"/>
              <w:left w:w="85" w:type="dxa"/>
              <w:bottom w:w="57" w:type="dxa"/>
              <w:right w:w="85" w:type="dxa"/>
            </w:tcMar>
          </w:tcPr>
          <w:p w14:paraId="70B0FC2F" w14:textId="77777777" w:rsidR="0055738E" w:rsidRPr="005644D2" w:rsidRDefault="0055738E" w:rsidP="0055738E">
            <w:pPr>
              <w:pStyle w:val="aff8"/>
              <w:rPr>
                <w:lang w:val="ru-RU"/>
              </w:rPr>
            </w:pPr>
            <w:r w:rsidRPr="005644D2">
              <w:rPr>
                <w:lang w:val="ru-RU"/>
              </w:rPr>
              <w:t xml:space="preserve">Показать справку об аргументах командной строки </w:t>
            </w:r>
            <w:r w:rsidRPr="000749E2">
              <w:rPr>
                <w:rStyle w:val="afffff7"/>
              </w:rPr>
              <w:t>pg</w:t>
            </w:r>
            <w:r w:rsidRPr="000D13AA">
              <w:rPr>
                <w:rStyle w:val="afffff7"/>
                <w:lang w:val="ru-RU"/>
              </w:rPr>
              <w:t>_</w:t>
            </w:r>
            <w:r w:rsidRPr="000749E2">
              <w:rPr>
                <w:rStyle w:val="afffff7"/>
              </w:rPr>
              <w:t>dumpall</w:t>
            </w:r>
            <w:r w:rsidRPr="005644D2">
              <w:rPr>
                <w:lang w:val="ru-RU"/>
              </w:rPr>
              <w:t xml:space="preserve"> и выйти.</w:t>
            </w:r>
          </w:p>
        </w:tc>
      </w:tr>
    </w:tbl>
    <w:p w14:paraId="12262603" w14:textId="1BBF462D" w:rsidR="0055738E" w:rsidRPr="005644D2" w:rsidRDefault="0055738E" w:rsidP="0055738E">
      <w:pPr>
        <w:pStyle w:val="aff6"/>
        <w:rPr>
          <w:lang w:val="en-US"/>
        </w:rPr>
      </w:pPr>
      <w:r w:rsidRPr="00624C80">
        <w:t>Таблица</w:t>
      </w:r>
      <w:r w:rsidRPr="005644D2">
        <w:rPr>
          <w:lang w:val="en-US"/>
        </w:rPr>
        <w:t xml:space="preserve"> </w:t>
      </w:r>
      <w:r>
        <w:fldChar w:fldCharType="begin"/>
      </w:r>
      <w:r w:rsidRPr="005644D2">
        <w:rPr>
          <w:lang w:val="en-US"/>
        </w:rPr>
        <w:instrText xml:space="preserve"> SEQ </w:instrText>
      </w:r>
      <w:r>
        <w:instrText>Таблица</w:instrText>
      </w:r>
      <w:r w:rsidRPr="005644D2">
        <w:rPr>
          <w:lang w:val="en-US"/>
        </w:rPr>
        <w:instrText xml:space="preserve"> \* ARABIC </w:instrText>
      </w:r>
      <w:r>
        <w:fldChar w:fldCharType="separate"/>
      </w:r>
      <w:r w:rsidR="000D13AA">
        <w:rPr>
          <w:noProof/>
          <w:lang w:val="en-US"/>
        </w:rPr>
        <w:t>66</w:t>
      </w:r>
      <w:r>
        <w:rPr>
          <w:noProof/>
        </w:rPr>
        <w:fldChar w:fldCharType="end"/>
      </w:r>
      <w:r w:rsidRPr="005644D2">
        <w:rPr>
          <w:lang w:val="en-US"/>
        </w:rPr>
        <w:t xml:space="preserve"> </w:t>
      </w:r>
      <w:r w:rsidRPr="005644D2">
        <w:rPr>
          <w:rFonts w:cs="Times New Roman"/>
          <w:lang w:val="en-US"/>
        </w:rPr>
        <w:t>—</w:t>
      </w:r>
      <w:r w:rsidRPr="005644D2">
        <w:rPr>
          <w:lang w:val="en-US"/>
        </w:rPr>
        <w:t xml:space="preserve"> </w:t>
      </w:r>
      <w:r>
        <w:rPr>
          <w:lang w:val="en-US"/>
        </w:rPr>
        <w:t>connection</w:t>
      </w:r>
      <w:r w:rsidRPr="005644D2">
        <w:rPr>
          <w:lang w:val="en-US"/>
        </w:rPr>
        <w:t xml:space="preserve"> </w:t>
      </w:r>
      <w:r>
        <w:t>параметры</w:t>
      </w:r>
      <w:r w:rsidRPr="005644D2">
        <w:rPr>
          <w:lang w:val="en-US"/>
        </w:rPr>
        <w:t xml:space="preserve"> pg_dump</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4C85099D" w14:textId="77777777" w:rsidTr="0055738E">
        <w:trPr>
          <w:trHeight w:val="454"/>
          <w:tblHeader/>
        </w:trPr>
        <w:tc>
          <w:tcPr>
            <w:tcW w:w="2483" w:type="dxa"/>
            <w:shd w:val="clear" w:color="auto" w:fill="7030A0"/>
            <w:tcMar>
              <w:top w:w="57" w:type="dxa"/>
              <w:left w:w="85" w:type="dxa"/>
              <w:bottom w:w="57" w:type="dxa"/>
              <w:right w:w="85" w:type="dxa"/>
            </w:tcMar>
          </w:tcPr>
          <w:p w14:paraId="5C8CF4A4"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26921038" w14:textId="77777777" w:rsidR="0055738E" w:rsidRPr="00991D67" w:rsidRDefault="0055738E" w:rsidP="0055738E">
            <w:pPr>
              <w:pStyle w:val="affa"/>
            </w:pPr>
            <w:r>
              <w:t>Описание</w:t>
            </w:r>
          </w:p>
        </w:tc>
      </w:tr>
      <w:tr w:rsidR="0055738E" w:rsidRPr="00A7250C" w14:paraId="52B67A8F" w14:textId="77777777" w:rsidTr="0055738E">
        <w:tc>
          <w:tcPr>
            <w:tcW w:w="2483" w:type="dxa"/>
            <w:tcMar>
              <w:top w:w="57" w:type="dxa"/>
              <w:left w:w="85" w:type="dxa"/>
              <w:bottom w:w="57" w:type="dxa"/>
              <w:right w:w="85" w:type="dxa"/>
            </w:tcMar>
          </w:tcPr>
          <w:p w14:paraId="26CE9AA3" w14:textId="77777777" w:rsidR="0055738E" w:rsidRPr="00991D67" w:rsidRDefault="0055738E" w:rsidP="000749E2">
            <w:pPr>
              <w:pStyle w:val="afffff6"/>
              <w:jc w:val="left"/>
            </w:pPr>
            <w:r w:rsidRPr="005644D2">
              <w:t xml:space="preserve">-d </w:t>
            </w:r>
            <w:r w:rsidRPr="000749E2">
              <w:rPr>
                <w:i/>
              </w:rPr>
              <w:t>connstr</w:t>
            </w:r>
            <w:r w:rsidRPr="005644D2">
              <w:t xml:space="preserve"> | --dbname=</w:t>
            </w:r>
            <w:r w:rsidRPr="000749E2">
              <w:rPr>
                <w:i/>
              </w:rPr>
              <w:t>connstr</w:t>
            </w:r>
          </w:p>
        </w:tc>
        <w:tc>
          <w:tcPr>
            <w:tcW w:w="6861" w:type="dxa"/>
            <w:tcMar>
              <w:top w:w="57" w:type="dxa"/>
              <w:left w:w="85" w:type="dxa"/>
              <w:bottom w:w="57" w:type="dxa"/>
              <w:right w:w="85" w:type="dxa"/>
            </w:tcMar>
          </w:tcPr>
          <w:p w14:paraId="5F0F2772" w14:textId="77777777" w:rsidR="0055738E" w:rsidRPr="005644D2" w:rsidRDefault="0055738E" w:rsidP="0055738E">
            <w:pPr>
              <w:pStyle w:val="aff8"/>
              <w:rPr>
                <w:lang w:val="ru-RU"/>
              </w:rPr>
            </w:pPr>
            <w:r w:rsidRPr="005644D2">
              <w:rPr>
                <w:lang w:val="ru-RU"/>
              </w:rPr>
              <w:t>Задает параметры, используемые для подключения к серверу, в виде строки подключения. Для получения дополнительной информации см. Строки подключения в документации PostgreSQL.</w:t>
            </w:r>
          </w:p>
          <w:p w14:paraId="63691E26" w14:textId="77777777" w:rsidR="0055738E" w:rsidRPr="00A7250C" w:rsidRDefault="0055738E" w:rsidP="0055738E">
            <w:pPr>
              <w:pStyle w:val="aff8"/>
              <w:rPr>
                <w:lang w:val="ru-RU"/>
              </w:rPr>
            </w:pPr>
            <w:r w:rsidRPr="005644D2">
              <w:rPr>
                <w:lang w:val="ru-RU"/>
              </w:rPr>
              <w:t xml:space="preserve">Параметр называется </w:t>
            </w:r>
            <w:r w:rsidRPr="000D13AA">
              <w:rPr>
                <w:rStyle w:val="afffff7"/>
                <w:lang w:val="ru-RU"/>
              </w:rPr>
              <w:t>--</w:t>
            </w:r>
            <w:r w:rsidRPr="000749E2">
              <w:rPr>
                <w:rStyle w:val="afffff7"/>
              </w:rPr>
              <w:t>dbname</w:t>
            </w:r>
            <w:r w:rsidRPr="005644D2">
              <w:rPr>
                <w:lang w:val="ru-RU"/>
              </w:rPr>
              <w:t xml:space="preserve"> для согласованности с другими клиентскими приложениями, но поскольку </w:t>
            </w:r>
            <w:r w:rsidRPr="000749E2">
              <w:rPr>
                <w:rStyle w:val="afffff7"/>
              </w:rPr>
              <w:t>pg</w:t>
            </w:r>
            <w:r w:rsidRPr="000D13AA">
              <w:rPr>
                <w:rStyle w:val="afffff7"/>
                <w:lang w:val="ru-RU"/>
              </w:rPr>
              <w:t>_</w:t>
            </w:r>
            <w:r w:rsidRPr="000749E2">
              <w:rPr>
                <w:rStyle w:val="afffff7"/>
              </w:rPr>
              <w:t>dumpall</w:t>
            </w:r>
            <w:r w:rsidRPr="005644D2">
              <w:rPr>
                <w:lang w:val="ru-RU"/>
              </w:rPr>
              <w:t xml:space="preserve"> необходимо подключаться ко многим базам данных, имя базы данных в строке подключения будет проигнорировано. Используйте параметр </w:t>
            </w:r>
            <w:r w:rsidRPr="000D13AA">
              <w:rPr>
                <w:rStyle w:val="afffff7"/>
                <w:lang w:val="ru-RU"/>
              </w:rPr>
              <w:t>-</w:t>
            </w:r>
            <w:r w:rsidRPr="000749E2">
              <w:rPr>
                <w:rStyle w:val="afffff7"/>
              </w:rPr>
              <w:t>l</w:t>
            </w:r>
            <w:r w:rsidRPr="005644D2">
              <w:rPr>
                <w:lang w:val="ru-RU"/>
              </w:rPr>
              <w:t>, чтобы указать имя базы данных, используемой для создания дампа глобальных объектов, и узнать, какие другие базы данных следует сбросить.</w:t>
            </w:r>
          </w:p>
        </w:tc>
      </w:tr>
      <w:tr w:rsidR="0055738E" w:rsidRPr="00A7250C" w14:paraId="6BFEA3F3" w14:textId="77777777" w:rsidTr="0055738E">
        <w:tc>
          <w:tcPr>
            <w:tcW w:w="2483" w:type="dxa"/>
            <w:tcMar>
              <w:top w:w="57" w:type="dxa"/>
              <w:left w:w="85" w:type="dxa"/>
              <w:bottom w:w="57" w:type="dxa"/>
              <w:right w:w="85" w:type="dxa"/>
            </w:tcMar>
          </w:tcPr>
          <w:p w14:paraId="3D88A939" w14:textId="77777777" w:rsidR="0055738E" w:rsidRPr="005644D2" w:rsidRDefault="0055738E" w:rsidP="000749E2">
            <w:pPr>
              <w:pStyle w:val="afffff6"/>
              <w:jc w:val="left"/>
            </w:pPr>
            <w:r w:rsidRPr="005644D2">
              <w:t xml:space="preserve">-h </w:t>
            </w:r>
            <w:r w:rsidRPr="000749E2">
              <w:rPr>
                <w:i/>
              </w:rPr>
              <w:t>host</w:t>
            </w:r>
            <w:r w:rsidRPr="005644D2">
              <w:t xml:space="preserve"> | --host=</w:t>
            </w:r>
            <w:r w:rsidRPr="000749E2">
              <w:rPr>
                <w:i/>
              </w:rPr>
              <w:t>host</w:t>
            </w:r>
          </w:p>
        </w:tc>
        <w:tc>
          <w:tcPr>
            <w:tcW w:w="6861" w:type="dxa"/>
            <w:tcMar>
              <w:top w:w="57" w:type="dxa"/>
              <w:left w:w="85" w:type="dxa"/>
              <w:bottom w:w="57" w:type="dxa"/>
              <w:right w:w="85" w:type="dxa"/>
            </w:tcMar>
          </w:tcPr>
          <w:p w14:paraId="3ED0D16A" w14:textId="7683ED3B" w:rsidR="0055738E" w:rsidRPr="005644D2" w:rsidRDefault="0055738E" w:rsidP="0055738E">
            <w:pPr>
              <w:pStyle w:val="aff8"/>
              <w:rPr>
                <w:lang w:val="ru-RU"/>
              </w:rPr>
            </w:pPr>
            <w:r w:rsidRPr="005644D2">
              <w:rPr>
                <w:lang w:val="ru-RU"/>
              </w:rPr>
              <w:t xml:space="preserve">Имя хоста компьютера, на котором работает главный сервер базы данных </w:t>
            </w:r>
            <w:r w:rsidR="00A77E90" w:rsidRPr="002C3408">
              <w:t>RT</w:t>
            </w:r>
            <w:r w:rsidR="00A77E90" w:rsidRPr="00A77E90">
              <w:rPr>
                <w:lang w:val="ru-RU"/>
              </w:rPr>
              <w:t>.</w:t>
            </w:r>
            <w:r w:rsidR="00A77E90" w:rsidRPr="002C3408">
              <w:t>Warehouse</w:t>
            </w:r>
            <w:r w:rsidRPr="005644D2">
              <w:rPr>
                <w:lang w:val="ru-RU"/>
              </w:rPr>
              <w:t xml:space="preserve">. Если не указано, считывается из переменной среды </w:t>
            </w:r>
            <w:r w:rsidRPr="000749E2">
              <w:rPr>
                <w:rStyle w:val="afffff7"/>
              </w:rPr>
              <w:t>PGHOST</w:t>
            </w:r>
            <w:r w:rsidRPr="005644D2">
              <w:rPr>
                <w:lang w:val="ru-RU"/>
              </w:rPr>
              <w:t xml:space="preserve"> или по умолчанию используется localhost.</w:t>
            </w:r>
          </w:p>
        </w:tc>
      </w:tr>
      <w:tr w:rsidR="0055738E" w:rsidRPr="00A7250C" w14:paraId="395E437B" w14:textId="77777777" w:rsidTr="0055738E">
        <w:tc>
          <w:tcPr>
            <w:tcW w:w="2483" w:type="dxa"/>
            <w:tcMar>
              <w:top w:w="57" w:type="dxa"/>
              <w:left w:w="85" w:type="dxa"/>
              <w:bottom w:w="57" w:type="dxa"/>
              <w:right w:w="85" w:type="dxa"/>
            </w:tcMar>
          </w:tcPr>
          <w:p w14:paraId="22E49651" w14:textId="77777777" w:rsidR="0055738E" w:rsidRPr="005644D2" w:rsidRDefault="0055738E" w:rsidP="000749E2">
            <w:pPr>
              <w:pStyle w:val="afffff6"/>
              <w:jc w:val="left"/>
            </w:pPr>
            <w:r w:rsidRPr="005644D2">
              <w:t xml:space="preserve">-l </w:t>
            </w:r>
            <w:r w:rsidRPr="000749E2">
              <w:rPr>
                <w:i/>
              </w:rPr>
              <w:t>dbname</w:t>
            </w:r>
            <w:r w:rsidRPr="005644D2">
              <w:t xml:space="preserve"> | --database=</w:t>
            </w:r>
            <w:r w:rsidRPr="000749E2">
              <w:rPr>
                <w:i/>
              </w:rPr>
              <w:t>dbname</w:t>
            </w:r>
          </w:p>
        </w:tc>
        <w:tc>
          <w:tcPr>
            <w:tcW w:w="6861" w:type="dxa"/>
            <w:tcMar>
              <w:top w:w="57" w:type="dxa"/>
              <w:left w:w="85" w:type="dxa"/>
              <w:bottom w:w="57" w:type="dxa"/>
              <w:right w:w="85" w:type="dxa"/>
            </w:tcMar>
          </w:tcPr>
          <w:p w14:paraId="366770C7" w14:textId="77777777" w:rsidR="0055738E" w:rsidRPr="005644D2" w:rsidRDefault="0055738E" w:rsidP="0055738E">
            <w:pPr>
              <w:pStyle w:val="aff8"/>
              <w:rPr>
                <w:lang w:val="ru-RU"/>
              </w:rPr>
            </w:pPr>
            <w:r w:rsidRPr="005644D2">
              <w:rPr>
                <w:lang w:val="ru-RU"/>
              </w:rPr>
              <w:t xml:space="preserve">Задает имя базы данных, к которой нужно подключиться для создания дампа глобальных объектов. Если не указано, используется база данных </w:t>
            </w:r>
            <w:r w:rsidRPr="000749E2">
              <w:rPr>
                <w:rStyle w:val="afffff7"/>
              </w:rPr>
              <w:t>postgres</w:t>
            </w:r>
            <w:r w:rsidRPr="005644D2">
              <w:rPr>
                <w:lang w:val="ru-RU"/>
              </w:rPr>
              <w:t xml:space="preserve">. Если база данных </w:t>
            </w:r>
            <w:r w:rsidRPr="000749E2">
              <w:rPr>
                <w:rStyle w:val="afffff7"/>
              </w:rPr>
              <w:t>postgres</w:t>
            </w:r>
            <w:r w:rsidRPr="000D13AA">
              <w:rPr>
                <w:rStyle w:val="afffff7"/>
                <w:lang w:val="ru-RU"/>
              </w:rPr>
              <w:t xml:space="preserve"> </w:t>
            </w:r>
            <w:r w:rsidRPr="005644D2">
              <w:rPr>
                <w:lang w:val="ru-RU"/>
              </w:rPr>
              <w:t xml:space="preserve">не существует, используется база данных </w:t>
            </w:r>
            <w:r w:rsidRPr="000749E2">
              <w:rPr>
                <w:rStyle w:val="afffff7"/>
              </w:rPr>
              <w:t>template</w:t>
            </w:r>
            <w:r w:rsidRPr="000D13AA">
              <w:rPr>
                <w:rStyle w:val="afffff7"/>
                <w:lang w:val="ru-RU"/>
              </w:rPr>
              <w:t>1</w:t>
            </w:r>
            <w:r w:rsidRPr="005644D2">
              <w:rPr>
                <w:lang w:val="ru-RU"/>
              </w:rPr>
              <w:t>.</w:t>
            </w:r>
          </w:p>
        </w:tc>
      </w:tr>
      <w:tr w:rsidR="0055738E" w:rsidRPr="00A7250C" w14:paraId="77F2858D" w14:textId="77777777" w:rsidTr="0055738E">
        <w:tc>
          <w:tcPr>
            <w:tcW w:w="2483" w:type="dxa"/>
            <w:tcMar>
              <w:top w:w="57" w:type="dxa"/>
              <w:left w:w="85" w:type="dxa"/>
              <w:bottom w:w="57" w:type="dxa"/>
              <w:right w:w="85" w:type="dxa"/>
            </w:tcMar>
          </w:tcPr>
          <w:p w14:paraId="704FA092" w14:textId="77777777" w:rsidR="0055738E" w:rsidRPr="005644D2" w:rsidRDefault="0055738E" w:rsidP="000749E2">
            <w:pPr>
              <w:pStyle w:val="afffff6"/>
              <w:jc w:val="left"/>
            </w:pPr>
            <w:r w:rsidRPr="005644D2">
              <w:t xml:space="preserve">-p </w:t>
            </w:r>
            <w:r w:rsidRPr="000749E2">
              <w:rPr>
                <w:i/>
              </w:rPr>
              <w:t>port</w:t>
            </w:r>
            <w:r w:rsidRPr="005644D2">
              <w:t xml:space="preserve"> | --port=</w:t>
            </w:r>
            <w:r w:rsidRPr="000749E2">
              <w:rPr>
                <w:i/>
              </w:rPr>
              <w:t>port</w:t>
            </w:r>
          </w:p>
        </w:tc>
        <w:tc>
          <w:tcPr>
            <w:tcW w:w="6861" w:type="dxa"/>
            <w:tcMar>
              <w:top w:w="57" w:type="dxa"/>
              <w:left w:w="85" w:type="dxa"/>
              <w:bottom w:w="57" w:type="dxa"/>
              <w:right w:w="85" w:type="dxa"/>
            </w:tcMar>
          </w:tcPr>
          <w:p w14:paraId="39CFE78B" w14:textId="12F2840B" w:rsidR="0055738E" w:rsidRPr="005644D2" w:rsidRDefault="0055738E" w:rsidP="0055738E">
            <w:pPr>
              <w:pStyle w:val="aff8"/>
              <w:rPr>
                <w:lang w:val="ru-RU"/>
              </w:rPr>
            </w:pPr>
            <w:r w:rsidRPr="005644D2">
              <w:rPr>
                <w:lang w:val="ru-RU"/>
              </w:rPr>
              <w:t xml:space="preserve">Порт TCP, на котором главный сервер базы данных </w:t>
            </w:r>
            <w:r w:rsidR="00A77E90" w:rsidRPr="002C3408">
              <w:t>RT</w:t>
            </w:r>
            <w:r w:rsidR="00A77E90" w:rsidRPr="00A77E90">
              <w:rPr>
                <w:lang w:val="ru-RU"/>
              </w:rPr>
              <w:t>.</w:t>
            </w:r>
            <w:r w:rsidR="00A77E90" w:rsidRPr="002C3408">
              <w:t>Warehouse</w:t>
            </w:r>
            <w:r w:rsidR="00A77E90" w:rsidRPr="005644D2">
              <w:rPr>
                <w:lang w:val="ru-RU"/>
              </w:rPr>
              <w:t xml:space="preserve"> </w:t>
            </w:r>
            <w:r w:rsidRPr="005644D2">
              <w:rPr>
                <w:lang w:val="ru-RU"/>
              </w:rPr>
              <w:t xml:space="preserve">прослушивает соединения. Если не указано, </w:t>
            </w:r>
            <w:r w:rsidRPr="005644D2">
              <w:rPr>
                <w:lang w:val="ru-RU"/>
              </w:rPr>
              <w:lastRenderedPageBreak/>
              <w:t xml:space="preserve">считывается из переменной среды </w:t>
            </w:r>
            <w:r w:rsidRPr="000749E2">
              <w:rPr>
                <w:rStyle w:val="afffff7"/>
              </w:rPr>
              <w:t>PGPORT</w:t>
            </w:r>
            <w:r w:rsidRPr="005644D2">
              <w:rPr>
                <w:lang w:val="ru-RU"/>
              </w:rPr>
              <w:t xml:space="preserve"> или по умолчанию </w:t>
            </w:r>
            <w:r w:rsidRPr="000749E2">
              <w:rPr>
                <w:rStyle w:val="afffff7"/>
              </w:rPr>
              <w:t>5432</w:t>
            </w:r>
            <w:r w:rsidRPr="005644D2">
              <w:rPr>
                <w:lang w:val="ru-RU"/>
              </w:rPr>
              <w:t>.</w:t>
            </w:r>
          </w:p>
        </w:tc>
      </w:tr>
      <w:tr w:rsidR="0055738E" w:rsidRPr="00A7250C" w14:paraId="38EA747E" w14:textId="77777777" w:rsidTr="0055738E">
        <w:tc>
          <w:tcPr>
            <w:tcW w:w="2483" w:type="dxa"/>
            <w:tcMar>
              <w:top w:w="57" w:type="dxa"/>
              <w:left w:w="85" w:type="dxa"/>
              <w:bottom w:w="57" w:type="dxa"/>
              <w:right w:w="85" w:type="dxa"/>
            </w:tcMar>
          </w:tcPr>
          <w:p w14:paraId="2DFA6C0F" w14:textId="77777777" w:rsidR="0055738E" w:rsidRPr="005644D2" w:rsidRDefault="0055738E" w:rsidP="000749E2">
            <w:pPr>
              <w:pStyle w:val="afffff6"/>
              <w:jc w:val="left"/>
            </w:pPr>
            <w:r w:rsidRPr="005644D2">
              <w:lastRenderedPageBreak/>
              <w:t xml:space="preserve">-U </w:t>
            </w:r>
            <w:r w:rsidRPr="000749E2">
              <w:rPr>
                <w:i/>
              </w:rPr>
              <w:t>username</w:t>
            </w:r>
            <w:r w:rsidRPr="005644D2">
              <w:t xml:space="preserve"> | --username= </w:t>
            </w:r>
            <w:r w:rsidRPr="000749E2">
              <w:rPr>
                <w:i/>
              </w:rPr>
              <w:t>username</w:t>
            </w:r>
          </w:p>
        </w:tc>
        <w:tc>
          <w:tcPr>
            <w:tcW w:w="6861" w:type="dxa"/>
            <w:tcMar>
              <w:top w:w="57" w:type="dxa"/>
              <w:left w:w="85" w:type="dxa"/>
              <w:bottom w:w="57" w:type="dxa"/>
              <w:right w:w="85" w:type="dxa"/>
            </w:tcMar>
          </w:tcPr>
          <w:p w14:paraId="7B103C69" w14:textId="77777777" w:rsidR="0055738E" w:rsidRPr="005644D2" w:rsidRDefault="0055738E" w:rsidP="0055738E">
            <w:pPr>
              <w:pStyle w:val="aff8"/>
              <w:rPr>
                <w:lang w:val="ru-RU"/>
              </w:rPr>
            </w:pPr>
            <w:r w:rsidRPr="005644D2">
              <w:rPr>
                <w:lang w:val="ru-RU"/>
              </w:rPr>
              <w:t xml:space="preserve">Имя роли базы данных для подключения. Если не указано, считывается из переменной среды </w:t>
            </w:r>
            <w:r w:rsidRPr="000749E2">
              <w:rPr>
                <w:rStyle w:val="afffff7"/>
              </w:rPr>
              <w:t>PGUSER</w:t>
            </w:r>
            <w:r w:rsidRPr="005644D2">
              <w:rPr>
                <w:lang w:val="ru-RU"/>
              </w:rPr>
              <w:t xml:space="preserve"> или по умолчанию используется имя текущей системной роли.</w:t>
            </w:r>
          </w:p>
        </w:tc>
      </w:tr>
      <w:tr w:rsidR="0055738E" w:rsidRPr="00A7250C" w14:paraId="2D303B63" w14:textId="77777777" w:rsidTr="0055738E">
        <w:tc>
          <w:tcPr>
            <w:tcW w:w="2483" w:type="dxa"/>
            <w:tcMar>
              <w:top w:w="57" w:type="dxa"/>
              <w:left w:w="85" w:type="dxa"/>
              <w:bottom w:w="57" w:type="dxa"/>
              <w:right w:w="85" w:type="dxa"/>
            </w:tcMar>
          </w:tcPr>
          <w:p w14:paraId="1583D26E" w14:textId="77777777" w:rsidR="0055738E" w:rsidRPr="005644D2" w:rsidRDefault="0055738E" w:rsidP="000749E2">
            <w:pPr>
              <w:pStyle w:val="afffff6"/>
              <w:jc w:val="left"/>
            </w:pPr>
            <w:r w:rsidRPr="005644D2">
              <w:t>-w | --no-password</w:t>
            </w:r>
          </w:p>
        </w:tc>
        <w:tc>
          <w:tcPr>
            <w:tcW w:w="6861" w:type="dxa"/>
            <w:tcMar>
              <w:top w:w="57" w:type="dxa"/>
              <w:left w:w="85" w:type="dxa"/>
              <w:bottom w:w="57" w:type="dxa"/>
              <w:right w:w="85" w:type="dxa"/>
            </w:tcMar>
          </w:tcPr>
          <w:p w14:paraId="7D2C7277" w14:textId="77777777" w:rsidR="0055738E" w:rsidRPr="005644D2" w:rsidRDefault="0055738E" w:rsidP="0055738E">
            <w:pPr>
              <w:pStyle w:val="aff8"/>
              <w:rPr>
                <w:lang w:val="ru-RU"/>
              </w:rPr>
            </w:pPr>
            <w:r w:rsidRPr="005644D2">
              <w:rPr>
                <w:lang w:val="ru-RU"/>
              </w:rPr>
              <w:t xml:space="preserve">Никогда не запрашивайте пароль. Если сервер требует аутентификации по паролю, а пароль недоступен другими средствами, такими как </w:t>
            </w:r>
            <w:proofErr w:type="gramStart"/>
            <w:r w:rsidRPr="005644D2">
              <w:rPr>
                <w:lang w:val="ru-RU"/>
              </w:rPr>
              <w:t xml:space="preserve">файл </w:t>
            </w:r>
            <w:r w:rsidRPr="000D13AA">
              <w:rPr>
                <w:rStyle w:val="afffff7"/>
                <w:lang w:val="ru-RU"/>
              </w:rPr>
              <w:t>.</w:t>
            </w:r>
            <w:r w:rsidRPr="000749E2">
              <w:rPr>
                <w:rStyle w:val="afffff7"/>
              </w:rPr>
              <w:t>pgpass</w:t>
            </w:r>
            <w:proofErr w:type="gramEnd"/>
            <w:r w:rsidRPr="005644D2">
              <w:rPr>
                <w:lang w:val="ru-RU"/>
              </w:rPr>
              <w:t>, попытка подключения не удастся. Эта опция может быть полезна в пакетных заданиях и сценариях, где нет пользователя для ввода пароля.</w:t>
            </w:r>
          </w:p>
        </w:tc>
      </w:tr>
      <w:tr w:rsidR="0055738E" w:rsidRPr="00A7250C" w14:paraId="2257AFB6" w14:textId="77777777" w:rsidTr="0055738E">
        <w:tc>
          <w:tcPr>
            <w:tcW w:w="2483" w:type="dxa"/>
            <w:tcMar>
              <w:top w:w="57" w:type="dxa"/>
              <w:left w:w="85" w:type="dxa"/>
              <w:bottom w:w="57" w:type="dxa"/>
              <w:right w:w="85" w:type="dxa"/>
            </w:tcMar>
          </w:tcPr>
          <w:p w14:paraId="2E631E0E" w14:textId="77777777" w:rsidR="0055738E" w:rsidRPr="005644D2" w:rsidRDefault="0055738E" w:rsidP="000749E2">
            <w:pPr>
              <w:pStyle w:val="afffff6"/>
              <w:jc w:val="left"/>
            </w:pPr>
            <w:r w:rsidRPr="005644D2">
              <w:t>-W | --password</w:t>
            </w:r>
          </w:p>
        </w:tc>
        <w:tc>
          <w:tcPr>
            <w:tcW w:w="6861" w:type="dxa"/>
            <w:tcMar>
              <w:top w:w="57" w:type="dxa"/>
              <w:left w:w="85" w:type="dxa"/>
              <w:bottom w:w="57" w:type="dxa"/>
              <w:right w:w="85" w:type="dxa"/>
            </w:tcMar>
          </w:tcPr>
          <w:p w14:paraId="2B84D7CD" w14:textId="77777777" w:rsidR="0055738E" w:rsidRPr="005644D2" w:rsidRDefault="0055738E" w:rsidP="0055738E">
            <w:pPr>
              <w:pStyle w:val="aff8"/>
              <w:rPr>
                <w:lang w:val="ru-RU"/>
              </w:rPr>
            </w:pPr>
            <w:r w:rsidRPr="005644D2">
              <w:rPr>
                <w:lang w:val="ru-RU"/>
              </w:rPr>
              <w:t>Принудительно ввести пароль.</w:t>
            </w:r>
          </w:p>
        </w:tc>
      </w:tr>
      <w:tr w:rsidR="0055738E" w:rsidRPr="00A7250C" w14:paraId="03C424A8" w14:textId="77777777" w:rsidTr="0055738E">
        <w:tc>
          <w:tcPr>
            <w:tcW w:w="2483" w:type="dxa"/>
            <w:tcMar>
              <w:top w:w="57" w:type="dxa"/>
              <w:left w:w="85" w:type="dxa"/>
              <w:bottom w:w="57" w:type="dxa"/>
              <w:right w:w="85" w:type="dxa"/>
            </w:tcMar>
          </w:tcPr>
          <w:p w14:paraId="18FCA399" w14:textId="77777777" w:rsidR="0055738E" w:rsidRPr="005644D2" w:rsidRDefault="0055738E" w:rsidP="000749E2">
            <w:pPr>
              <w:pStyle w:val="afffff6"/>
              <w:jc w:val="left"/>
            </w:pPr>
            <w:r w:rsidRPr="005644D2">
              <w:t>--role=</w:t>
            </w:r>
            <w:r w:rsidRPr="000749E2">
              <w:rPr>
                <w:i/>
              </w:rPr>
              <w:t>rolename</w:t>
            </w:r>
          </w:p>
        </w:tc>
        <w:tc>
          <w:tcPr>
            <w:tcW w:w="6861" w:type="dxa"/>
            <w:tcMar>
              <w:top w:w="57" w:type="dxa"/>
              <w:left w:w="85" w:type="dxa"/>
              <w:bottom w:w="57" w:type="dxa"/>
              <w:right w:w="85" w:type="dxa"/>
            </w:tcMar>
          </w:tcPr>
          <w:p w14:paraId="2F1CED30" w14:textId="77777777" w:rsidR="0055738E" w:rsidRPr="005644D2" w:rsidRDefault="0055738E" w:rsidP="0055738E">
            <w:pPr>
              <w:pStyle w:val="aff8"/>
              <w:rPr>
                <w:lang w:val="ru-RU"/>
              </w:rPr>
            </w:pPr>
            <w:r w:rsidRPr="005644D2">
              <w:rPr>
                <w:lang w:val="ru-RU"/>
              </w:rPr>
              <w:t xml:space="preserve">Задает имя роли, которая будет использоваться для создания дампа. Эта опция заставляет </w:t>
            </w:r>
            <w:r w:rsidRPr="000749E2">
              <w:rPr>
                <w:rStyle w:val="afffff7"/>
              </w:rPr>
              <w:t>pg</w:t>
            </w:r>
            <w:r w:rsidRPr="000D13AA">
              <w:rPr>
                <w:rStyle w:val="afffff7"/>
                <w:lang w:val="ru-RU"/>
              </w:rPr>
              <w:t>_</w:t>
            </w:r>
            <w:r w:rsidRPr="000749E2">
              <w:rPr>
                <w:rStyle w:val="afffff7"/>
              </w:rPr>
              <w:t>dumpall</w:t>
            </w:r>
            <w:r w:rsidRPr="005644D2">
              <w:rPr>
                <w:lang w:val="ru-RU"/>
              </w:rPr>
              <w:t xml:space="preserve"> выдавать команду </w:t>
            </w:r>
            <w:r w:rsidRPr="000749E2">
              <w:rPr>
                <w:rStyle w:val="afffff7"/>
              </w:rPr>
              <w:t>SET</w:t>
            </w:r>
            <w:r w:rsidRPr="000D13AA">
              <w:rPr>
                <w:rStyle w:val="afffff7"/>
                <w:lang w:val="ru-RU"/>
              </w:rPr>
              <w:t xml:space="preserve"> </w:t>
            </w:r>
            <w:r w:rsidRPr="000749E2">
              <w:rPr>
                <w:rStyle w:val="afffff7"/>
              </w:rPr>
              <w:t>ROLE</w:t>
            </w:r>
            <w:r w:rsidRPr="000D13AA">
              <w:rPr>
                <w:rStyle w:val="afffff7"/>
                <w:lang w:val="ru-RU"/>
              </w:rPr>
              <w:t xml:space="preserve"> </w:t>
            </w:r>
            <w:r w:rsidRPr="000749E2">
              <w:rPr>
                <w:rStyle w:val="afffff7"/>
              </w:rPr>
              <w:t>rolename</w:t>
            </w:r>
            <w:r w:rsidRPr="005644D2">
              <w:rPr>
                <w:lang w:val="ru-RU"/>
              </w:rPr>
              <w:t xml:space="preserve"> после подключения к базе данных. Это полезно, когда аутентифицированный пользователь (указанный параметром </w:t>
            </w:r>
            <w:r w:rsidRPr="000D13AA">
              <w:rPr>
                <w:rStyle w:val="afffff7"/>
                <w:lang w:val="ru-RU"/>
              </w:rPr>
              <w:t>-</w:t>
            </w:r>
            <w:r w:rsidRPr="000749E2">
              <w:rPr>
                <w:rStyle w:val="afffff7"/>
              </w:rPr>
              <w:t>U</w:t>
            </w:r>
            <w:r w:rsidRPr="005644D2">
              <w:rPr>
                <w:lang w:val="ru-RU"/>
              </w:rPr>
              <w:t>) не имеет прав, необходимых для pg_dumpall, но может переключиться на роль с необходимыми правами. Некоторые установки имеют политику, запрещающую вход непосредственно в систему как суперпользователь, и использование этой опции позволяет делать дамп без нарушения политики.</w:t>
            </w:r>
          </w:p>
        </w:tc>
      </w:tr>
    </w:tbl>
    <w:p w14:paraId="16BEE8D2" w14:textId="77777777" w:rsidR="0055738E" w:rsidRDefault="0055738E" w:rsidP="000749E2">
      <w:pPr>
        <w:pStyle w:val="46"/>
      </w:pPr>
      <w:r>
        <w:t>Примечания</w:t>
      </w:r>
    </w:p>
    <w:p w14:paraId="34F68513" w14:textId="77777777" w:rsidR="0055738E" w:rsidRDefault="0055738E" w:rsidP="0055738E">
      <w:pPr>
        <w:pStyle w:val="afff1"/>
      </w:pPr>
      <w:r>
        <w:t xml:space="preserve">Поскольку </w:t>
      </w:r>
      <w:r w:rsidRPr="000D13AA">
        <w:rPr>
          <w:rStyle w:val="afffff0"/>
        </w:rPr>
        <w:t>pg</w:t>
      </w:r>
      <w:r w:rsidRPr="000D13AA">
        <w:rPr>
          <w:rStyle w:val="afffff0"/>
          <w:lang w:val="ru-RU"/>
        </w:rPr>
        <w:t>_</w:t>
      </w:r>
      <w:r w:rsidRPr="000D13AA">
        <w:rPr>
          <w:rStyle w:val="afffff0"/>
        </w:rPr>
        <w:t>dumpall</w:t>
      </w:r>
      <w:r>
        <w:t xml:space="preserve"> вызывает внутри себя </w:t>
      </w:r>
      <w:r w:rsidRPr="000D13AA">
        <w:rPr>
          <w:rStyle w:val="afffff0"/>
        </w:rPr>
        <w:t>pg</w:t>
      </w:r>
      <w:r w:rsidRPr="000D13AA">
        <w:rPr>
          <w:rStyle w:val="afffff0"/>
          <w:lang w:val="ru-RU"/>
        </w:rPr>
        <w:t>_</w:t>
      </w:r>
      <w:r w:rsidRPr="000D13AA">
        <w:rPr>
          <w:rStyle w:val="afffff0"/>
        </w:rPr>
        <w:t>dump</w:t>
      </w:r>
      <w:r>
        <w:t xml:space="preserve">, некоторые диагностические сообщения будут относиться к </w:t>
      </w:r>
      <w:r w:rsidRPr="000D13AA">
        <w:rPr>
          <w:rStyle w:val="afffff0"/>
        </w:rPr>
        <w:t>pg</w:t>
      </w:r>
      <w:r w:rsidRPr="000D13AA">
        <w:rPr>
          <w:rStyle w:val="afffff0"/>
          <w:lang w:val="ru-RU"/>
        </w:rPr>
        <w:t>_</w:t>
      </w:r>
      <w:r w:rsidRPr="000D13AA">
        <w:rPr>
          <w:rStyle w:val="afffff0"/>
        </w:rPr>
        <w:t>dump</w:t>
      </w:r>
      <w:r>
        <w:t>.</w:t>
      </w:r>
    </w:p>
    <w:p w14:paraId="705BFA00" w14:textId="77777777" w:rsidR="0055738E" w:rsidRDefault="0055738E" w:rsidP="0055738E">
      <w:pPr>
        <w:pStyle w:val="afff1"/>
      </w:pPr>
      <w:r>
        <w:t xml:space="preserve">После восстановления целесообразно запустить </w:t>
      </w:r>
      <w:r w:rsidRPr="000D13AA">
        <w:rPr>
          <w:rStyle w:val="afffff0"/>
        </w:rPr>
        <w:t>ANALYZE</w:t>
      </w:r>
      <w:r>
        <w:t xml:space="preserve"> для каждой базы данных, чтобы у планировщика запросов была полезная статистика. Вы также можете запустить </w:t>
      </w:r>
      <w:r w:rsidRPr="000D13AA">
        <w:rPr>
          <w:rStyle w:val="afffff0"/>
        </w:rPr>
        <w:t>Vacuumdb</w:t>
      </w:r>
      <w:r w:rsidRPr="000D13AA">
        <w:rPr>
          <w:rStyle w:val="afffff0"/>
          <w:lang w:val="ru-RU"/>
        </w:rPr>
        <w:t xml:space="preserve"> -</w:t>
      </w:r>
      <w:r w:rsidRPr="000D13AA">
        <w:rPr>
          <w:rStyle w:val="afffff0"/>
        </w:rPr>
        <w:t>a</w:t>
      </w:r>
      <w:r w:rsidRPr="000D13AA">
        <w:rPr>
          <w:rStyle w:val="afffff0"/>
          <w:lang w:val="ru-RU"/>
        </w:rPr>
        <w:t xml:space="preserve"> -</w:t>
      </w:r>
      <w:r w:rsidRPr="000D13AA">
        <w:rPr>
          <w:rStyle w:val="afffff0"/>
        </w:rPr>
        <w:t>z</w:t>
      </w:r>
      <w:r>
        <w:t xml:space="preserve"> для анализа всех баз данных.</w:t>
      </w:r>
    </w:p>
    <w:p w14:paraId="1392B283" w14:textId="77777777" w:rsidR="0055738E" w:rsidRDefault="0055738E" w:rsidP="0055738E">
      <w:pPr>
        <w:pStyle w:val="afff1"/>
      </w:pPr>
      <w:proofErr w:type="gramStart"/>
      <w:r w:rsidRPr="000D13AA">
        <w:rPr>
          <w:rStyle w:val="afffff0"/>
        </w:rPr>
        <w:t>pg</w:t>
      </w:r>
      <w:r w:rsidRPr="000D13AA">
        <w:rPr>
          <w:rStyle w:val="afffff0"/>
          <w:lang w:val="ru-RU"/>
        </w:rPr>
        <w:t>_</w:t>
      </w:r>
      <w:r w:rsidRPr="000D13AA">
        <w:rPr>
          <w:rStyle w:val="afffff0"/>
        </w:rPr>
        <w:t>dumpall</w:t>
      </w:r>
      <w:proofErr w:type="gramEnd"/>
      <w:r>
        <w:t xml:space="preserve"> требует, чтобы все необходимые каталоги табличных пространств существовали до восстановления; в противном случае создание базы данных не удастся для баз данных в местах, отличных от заданных по умолчанию.</w:t>
      </w:r>
    </w:p>
    <w:p w14:paraId="7DD6FD44" w14:textId="77777777" w:rsidR="0055738E" w:rsidRDefault="0055738E" w:rsidP="000749E2">
      <w:pPr>
        <w:pStyle w:val="46"/>
      </w:pPr>
      <w:r>
        <w:t>Примеры</w:t>
      </w:r>
    </w:p>
    <w:p w14:paraId="3BBF03F4" w14:textId="77777777" w:rsidR="0055738E" w:rsidRDefault="0055738E" w:rsidP="0055738E">
      <w:pPr>
        <w:pStyle w:val="afff1"/>
      </w:pPr>
      <w:r>
        <w:t>Чтобы выгрузить все базы данных: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C8104A" w14:paraId="7A86B9CE" w14:textId="77777777" w:rsidTr="0055738E">
        <w:tc>
          <w:tcPr>
            <w:tcW w:w="9344" w:type="dxa"/>
            <w:shd w:val="clear" w:color="auto" w:fill="F2F2F2" w:themeFill="background1" w:themeFillShade="F2"/>
          </w:tcPr>
          <w:p w14:paraId="2A0770FF" w14:textId="77777777" w:rsidR="0055738E" w:rsidRPr="001F26BF" w:rsidRDefault="0055738E" w:rsidP="0055738E">
            <w:pPr>
              <w:pStyle w:val="afffff"/>
            </w:pPr>
            <w:r w:rsidRPr="002C2F0D">
              <w:t>pg_dumpall &gt; db.out</w:t>
            </w:r>
          </w:p>
        </w:tc>
      </w:tr>
    </w:tbl>
    <w:p w14:paraId="1D930581" w14:textId="77777777" w:rsidR="0055738E" w:rsidRDefault="0055738E" w:rsidP="0055738E">
      <w:pPr>
        <w:pStyle w:val="afff1"/>
      </w:pPr>
      <w:r>
        <w:t>Чтобы перезагрузить базы данных из этого файла, вы можете использовать:</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38374BCF" w14:textId="77777777" w:rsidTr="0055738E">
        <w:tc>
          <w:tcPr>
            <w:tcW w:w="9344" w:type="dxa"/>
            <w:shd w:val="clear" w:color="auto" w:fill="F2F2F2" w:themeFill="background1" w:themeFillShade="F2"/>
          </w:tcPr>
          <w:p w14:paraId="2C46EE78" w14:textId="77777777" w:rsidR="0055738E" w:rsidRPr="001F26BF" w:rsidRDefault="0055738E" w:rsidP="0055738E">
            <w:pPr>
              <w:pStyle w:val="afffff"/>
            </w:pPr>
            <w:r w:rsidRPr="002C2F0D">
              <w:t>psql template1 -f db.out</w:t>
            </w:r>
          </w:p>
        </w:tc>
      </w:tr>
    </w:tbl>
    <w:p w14:paraId="3C64125A" w14:textId="77777777" w:rsidR="0055738E" w:rsidRDefault="0055738E" w:rsidP="0055738E">
      <w:pPr>
        <w:pStyle w:val="afff1"/>
      </w:pPr>
      <w:r>
        <w:t>Чтобы сбрасывать только глобальные объекты (включая очереди ресурсов):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132AFDC9" w14:textId="77777777" w:rsidTr="0055738E">
        <w:tc>
          <w:tcPr>
            <w:tcW w:w="9344" w:type="dxa"/>
            <w:shd w:val="clear" w:color="auto" w:fill="F2F2F2" w:themeFill="background1" w:themeFillShade="F2"/>
          </w:tcPr>
          <w:p w14:paraId="6620CB7A" w14:textId="77777777" w:rsidR="0055738E" w:rsidRPr="001F26BF" w:rsidRDefault="0055738E" w:rsidP="0055738E">
            <w:pPr>
              <w:pStyle w:val="afffff"/>
            </w:pPr>
            <w:r w:rsidRPr="002C2F0D">
              <w:t>pg_dumpall -g --resource-queues</w:t>
            </w:r>
          </w:p>
        </w:tc>
      </w:tr>
    </w:tbl>
    <w:p w14:paraId="229656EF" w14:textId="77777777" w:rsidR="0055738E" w:rsidRPr="00DB53A9" w:rsidRDefault="0055738E" w:rsidP="000C5B1F">
      <w:pPr>
        <w:pStyle w:val="3a"/>
      </w:pPr>
      <w:bookmarkStart w:id="97" w:name="_Toc74742954"/>
      <w:r w:rsidRPr="002D17D5">
        <w:lastRenderedPageBreak/>
        <w:t>pg_restore</w:t>
      </w:r>
      <w:bookmarkEnd w:id="97"/>
    </w:p>
    <w:p w14:paraId="7C91DEFE" w14:textId="77777777" w:rsidR="0055738E" w:rsidRPr="00DB53A9" w:rsidRDefault="0055738E" w:rsidP="0055738E">
      <w:pPr>
        <w:pStyle w:val="afff1"/>
      </w:pPr>
      <w:r w:rsidRPr="002D17D5">
        <w:t xml:space="preserve">Восстанавливает базу данных из архивного файла, созданного </w:t>
      </w:r>
      <w:r w:rsidRPr="00B264CE">
        <w:rPr>
          <w:rStyle w:val="afffff0"/>
        </w:rPr>
        <w:t>pg</w:t>
      </w:r>
      <w:r w:rsidRPr="002D7449">
        <w:rPr>
          <w:rStyle w:val="afffff0"/>
          <w:lang w:val="ru-RU"/>
        </w:rPr>
        <w:t>_</w:t>
      </w:r>
      <w:r w:rsidRPr="00B264CE">
        <w:rPr>
          <w:rStyle w:val="afffff0"/>
        </w:rPr>
        <w:t>dump</w:t>
      </w:r>
      <w:r w:rsidRPr="002D17D5">
        <w:t>.</w:t>
      </w:r>
    </w:p>
    <w:p w14:paraId="0324C41E" w14:textId="035633C1" w:rsidR="0055738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11BBE74D" w14:textId="77777777" w:rsidTr="0055738E">
        <w:tc>
          <w:tcPr>
            <w:tcW w:w="9344" w:type="dxa"/>
            <w:shd w:val="clear" w:color="auto" w:fill="F2F2F2" w:themeFill="background1" w:themeFillShade="F2"/>
          </w:tcPr>
          <w:p w14:paraId="34846088" w14:textId="77777777" w:rsidR="0055738E" w:rsidRDefault="0055738E" w:rsidP="0055738E">
            <w:pPr>
              <w:pStyle w:val="afffff"/>
            </w:pPr>
            <w:r>
              <w:t>pg_restore [</w:t>
            </w:r>
            <w:r w:rsidRPr="00B264CE">
              <w:rPr>
                <w:i/>
              </w:rPr>
              <w:t>connection-option</w:t>
            </w:r>
            <w:r>
              <w:t xml:space="preserve"> ...] [</w:t>
            </w:r>
            <w:r w:rsidRPr="00B264CE">
              <w:rPr>
                <w:i/>
              </w:rPr>
              <w:t>restore_option</w:t>
            </w:r>
            <w:r>
              <w:t xml:space="preserve"> ...] </w:t>
            </w:r>
            <w:r w:rsidRPr="00B264CE">
              <w:rPr>
                <w:i/>
              </w:rPr>
              <w:t>filename</w:t>
            </w:r>
          </w:p>
          <w:p w14:paraId="55780CA3" w14:textId="77777777" w:rsidR="0055738E" w:rsidRDefault="0055738E" w:rsidP="0055738E">
            <w:pPr>
              <w:pStyle w:val="afffff"/>
            </w:pPr>
          </w:p>
          <w:p w14:paraId="7989A1C7" w14:textId="77777777" w:rsidR="0055738E" w:rsidRDefault="0055738E" w:rsidP="0055738E">
            <w:pPr>
              <w:pStyle w:val="afffff"/>
            </w:pPr>
            <w:r>
              <w:t>pg_restore -? | --help</w:t>
            </w:r>
          </w:p>
          <w:p w14:paraId="301043F5" w14:textId="77777777" w:rsidR="0055738E" w:rsidRDefault="0055738E" w:rsidP="0055738E">
            <w:pPr>
              <w:pStyle w:val="afffff"/>
            </w:pPr>
          </w:p>
          <w:p w14:paraId="7B0BE0CC" w14:textId="77777777" w:rsidR="0055738E" w:rsidRPr="001F26BF" w:rsidRDefault="0055738E" w:rsidP="0055738E">
            <w:pPr>
              <w:pStyle w:val="afffff"/>
            </w:pPr>
            <w:r>
              <w:t>pg_restore -V | --version</w:t>
            </w:r>
          </w:p>
        </w:tc>
      </w:tr>
    </w:tbl>
    <w:p w14:paraId="70A52BBE" w14:textId="77777777" w:rsidR="0055738E" w:rsidRPr="002D17D5" w:rsidRDefault="0055738E" w:rsidP="000749E2">
      <w:pPr>
        <w:pStyle w:val="46"/>
      </w:pPr>
      <w:r w:rsidRPr="002D17D5">
        <w:t>Описание</w:t>
      </w:r>
    </w:p>
    <w:p w14:paraId="0B8C0FC3" w14:textId="77777777" w:rsidR="0055738E" w:rsidRPr="002D17D5" w:rsidRDefault="0055738E" w:rsidP="0055738E">
      <w:pPr>
        <w:pStyle w:val="afff1"/>
      </w:pPr>
      <w:r w:rsidRPr="00B264CE">
        <w:rPr>
          <w:rStyle w:val="afffff0"/>
        </w:rPr>
        <w:t>pg</w:t>
      </w:r>
      <w:r w:rsidRPr="00B264CE">
        <w:rPr>
          <w:rStyle w:val="afffff0"/>
          <w:lang w:val="ru-RU"/>
        </w:rPr>
        <w:t>_</w:t>
      </w:r>
      <w:r w:rsidRPr="00B264CE">
        <w:rPr>
          <w:rStyle w:val="afffff0"/>
        </w:rPr>
        <w:t>restore</w:t>
      </w:r>
      <w:r>
        <w:t xml:space="preserve"> —</w:t>
      </w:r>
      <w:r w:rsidRPr="002D17D5">
        <w:t xml:space="preserve"> это утилита для восстановления базы данных из архива, созданного </w:t>
      </w:r>
      <w:r w:rsidRPr="00B264CE">
        <w:rPr>
          <w:rStyle w:val="afffff0"/>
        </w:rPr>
        <w:t>pg</w:t>
      </w:r>
      <w:r w:rsidRPr="00B264CE">
        <w:rPr>
          <w:rStyle w:val="afffff0"/>
          <w:lang w:val="ru-RU"/>
        </w:rPr>
        <w:t>_</w:t>
      </w:r>
      <w:r w:rsidRPr="00B264CE">
        <w:rPr>
          <w:rStyle w:val="afffff0"/>
        </w:rPr>
        <w:t>dump</w:t>
      </w:r>
      <w:r w:rsidRPr="002D17D5">
        <w:t xml:space="preserve"> в </w:t>
      </w:r>
      <w:r>
        <w:t>любом формате кроме текстового</w:t>
      </w:r>
      <w:r w:rsidRPr="002D17D5">
        <w:t>. Он</w:t>
      </w:r>
      <w:r>
        <w:t>а</w:t>
      </w:r>
      <w:r w:rsidRPr="002D17D5">
        <w:t xml:space="preserve"> </w:t>
      </w:r>
      <w:r>
        <w:t>выполняет</w:t>
      </w:r>
      <w:r w:rsidRPr="002D17D5">
        <w:t xml:space="preserve"> команды, необходимые для восстановления базы данных </w:t>
      </w:r>
      <w:r>
        <w:t>в том состоянии</w:t>
      </w:r>
      <w:r w:rsidRPr="002D17D5">
        <w:t xml:space="preserve">, в котором она </w:t>
      </w:r>
      <w:r>
        <w:t>находилась</w:t>
      </w:r>
      <w:r w:rsidRPr="002D17D5">
        <w:t xml:space="preserve"> на момент сохранения. </w:t>
      </w:r>
      <w:r>
        <w:t>Ф</w:t>
      </w:r>
      <w:r w:rsidRPr="002D17D5">
        <w:t>айлы</w:t>
      </w:r>
      <w:r>
        <w:t xml:space="preserve"> архивов</w:t>
      </w:r>
      <w:r w:rsidRPr="002D17D5">
        <w:t xml:space="preserve"> позволяют </w:t>
      </w:r>
      <w:r w:rsidRPr="00B264CE">
        <w:rPr>
          <w:rStyle w:val="afffff0"/>
        </w:rPr>
        <w:t>pg</w:t>
      </w:r>
      <w:r w:rsidRPr="00B264CE">
        <w:rPr>
          <w:rStyle w:val="afffff0"/>
          <w:lang w:val="ru-RU"/>
        </w:rPr>
        <w:t>_</w:t>
      </w:r>
      <w:r w:rsidRPr="00B264CE">
        <w:rPr>
          <w:rStyle w:val="afffff0"/>
        </w:rPr>
        <w:t>restore</w:t>
      </w:r>
      <w:r w:rsidRPr="002D17D5">
        <w:t xml:space="preserve"> выбирать, </w:t>
      </w:r>
      <w:r>
        <w:t>какие данные необходимо восстановить</w:t>
      </w:r>
      <w:r w:rsidRPr="002D17D5">
        <w:t xml:space="preserve">, или даже изменять порядок </w:t>
      </w:r>
      <w:r>
        <w:t>объектов</w:t>
      </w:r>
      <w:r w:rsidRPr="002D17D5">
        <w:t xml:space="preserve"> перед восстановлением.</w:t>
      </w:r>
    </w:p>
    <w:p w14:paraId="17456982" w14:textId="77777777" w:rsidR="0055738E" w:rsidRPr="002D17D5" w:rsidRDefault="0055738E" w:rsidP="0055738E">
      <w:pPr>
        <w:pStyle w:val="afff1"/>
      </w:pPr>
      <w:proofErr w:type="gramStart"/>
      <w:r w:rsidRPr="00B264CE">
        <w:rPr>
          <w:rStyle w:val="afffff0"/>
        </w:rPr>
        <w:t>pg</w:t>
      </w:r>
      <w:r w:rsidRPr="002D7449">
        <w:rPr>
          <w:rStyle w:val="afffff0"/>
          <w:lang w:val="ru-RU"/>
        </w:rPr>
        <w:t>_</w:t>
      </w:r>
      <w:r w:rsidRPr="00B264CE">
        <w:rPr>
          <w:rStyle w:val="afffff0"/>
        </w:rPr>
        <w:t>restore</w:t>
      </w:r>
      <w:proofErr w:type="gramEnd"/>
      <w:r w:rsidRPr="002D17D5">
        <w:t xml:space="preserve"> может работать в двух режимах. Если указано имя базы данных, </w:t>
      </w:r>
      <w:r>
        <w:t xml:space="preserve">содержимое </w:t>
      </w:r>
      <w:r w:rsidRPr="002D17D5">
        <w:t>архив</w:t>
      </w:r>
      <w:r>
        <w:t>а</w:t>
      </w:r>
      <w:r w:rsidRPr="002D17D5">
        <w:t xml:space="preserve"> восстанавливается непосредственно в базу д</w:t>
      </w:r>
      <w:r>
        <w:t>анных. В противном случае создаё</w:t>
      </w:r>
      <w:r w:rsidRPr="002D17D5">
        <w:t>тся с</w:t>
      </w:r>
      <w:r>
        <w:t xml:space="preserve">крипт с </w:t>
      </w:r>
      <w:r w:rsidRPr="002D17D5">
        <w:rPr>
          <w:lang w:val="en-US"/>
        </w:rPr>
        <w:t>SQL</w:t>
      </w:r>
      <w:r>
        <w:t>-командами, необходимыми</w:t>
      </w:r>
      <w:r w:rsidRPr="002D17D5">
        <w:t xml:space="preserve"> для восстановления базы данных, и записывается в файл или на стандартный вывод. </w:t>
      </w:r>
      <w:r>
        <w:t>Содержание созданного скрипта эквивалентно</w:t>
      </w:r>
      <w:r w:rsidRPr="002D17D5">
        <w:t xml:space="preserve"> </w:t>
      </w:r>
      <w:r>
        <w:t>выводу</w:t>
      </w:r>
      <w:r w:rsidRPr="002D17D5">
        <w:t xml:space="preserve"> </w:t>
      </w:r>
      <w:r w:rsidRPr="00B264CE">
        <w:rPr>
          <w:rStyle w:val="afffff0"/>
        </w:rPr>
        <w:t>pg</w:t>
      </w:r>
      <w:r w:rsidRPr="00B264CE">
        <w:rPr>
          <w:rStyle w:val="afffff0"/>
          <w:lang w:val="ru-RU"/>
        </w:rPr>
        <w:t>_</w:t>
      </w:r>
      <w:r w:rsidRPr="00B264CE">
        <w:rPr>
          <w:rStyle w:val="afffff0"/>
        </w:rPr>
        <w:t>dump</w:t>
      </w:r>
      <w:r w:rsidRPr="00B264CE">
        <w:t xml:space="preserve"> </w:t>
      </w:r>
      <w:r>
        <w:t>в формате текста</w:t>
      </w:r>
      <w:r w:rsidRPr="002D17D5">
        <w:t xml:space="preserve">. Поэтому некоторые параметры, управляющие выводом, аналогичны параметрам </w:t>
      </w:r>
      <w:r w:rsidRPr="00B264CE">
        <w:rPr>
          <w:rStyle w:val="afffff0"/>
        </w:rPr>
        <w:t>pg</w:t>
      </w:r>
      <w:r w:rsidRPr="002D7449">
        <w:rPr>
          <w:rStyle w:val="afffff0"/>
          <w:lang w:val="ru-RU"/>
        </w:rPr>
        <w:t>_</w:t>
      </w:r>
      <w:r w:rsidRPr="00B264CE">
        <w:rPr>
          <w:rStyle w:val="afffff0"/>
        </w:rPr>
        <w:t>dump</w:t>
      </w:r>
      <w:r w:rsidRPr="002D17D5">
        <w:t>.</w:t>
      </w:r>
    </w:p>
    <w:p w14:paraId="5CED6682" w14:textId="77777777" w:rsidR="0055738E" w:rsidRPr="002D17D5" w:rsidRDefault="0055738E" w:rsidP="0055738E">
      <w:pPr>
        <w:pStyle w:val="afff1"/>
      </w:pPr>
      <w:proofErr w:type="gramStart"/>
      <w:r w:rsidRPr="00B264CE">
        <w:rPr>
          <w:rStyle w:val="afffff0"/>
        </w:rPr>
        <w:t>pg</w:t>
      </w:r>
      <w:r w:rsidRPr="002D7449">
        <w:rPr>
          <w:rStyle w:val="afffff0"/>
          <w:lang w:val="ru-RU"/>
        </w:rPr>
        <w:t>_</w:t>
      </w:r>
      <w:r w:rsidRPr="00B264CE">
        <w:rPr>
          <w:rStyle w:val="afffff0"/>
        </w:rPr>
        <w:t>restore</w:t>
      </w:r>
      <w:proofErr w:type="gramEnd"/>
      <w:r w:rsidRPr="002D17D5">
        <w:t xml:space="preserve"> не может восстановить информацию, которой нет в архивном файле. Например, если арх</w:t>
      </w:r>
      <w:r>
        <w:t>ив был создан с использованием параметра</w:t>
      </w:r>
      <w:r w:rsidRPr="002D17D5">
        <w:t xml:space="preserve"> «выгрузить данные как команды </w:t>
      </w:r>
      <w:r w:rsidRPr="00182E34">
        <w:rPr>
          <w:rStyle w:val="afffff0"/>
        </w:rPr>
        <w:t>INSERT</w:t>
      </w:r>
      <w:r w:rsidRPr="002D17D5">
        <w:t xml:space="preserve">», </w:t>
      </w:r>
      <w:r w:rsidRPr="00182E34">
        <w:rPr>
          <w:rStyle w:val="afffff0"/>
        </w:rPr>
        <w:t>pg</w:t>
      </w:r>
      <w:r w:rsidRPr="002D7449">
        <w:rPr>
          <w:rStyle w:val="afffff0"/>
          <w:lang w:val="ru-RU"/>
        </w:rPr>
        <w:t>_</w:t>
      </w:r>
      <w:r w:rsidRPr="00182E34">
        <w:rPr>
          <w:rStyle w:val="afffff0"/>
        </w:rPr>
        <w:t>restore</w:t>
      </w:r>
      <w:r w:rsidRPr="002D17D5">
        <w:t xml:space="preserve"> не сможет загрузить данные с помощью операторов </w:t>
      </w:r>
      <w:r w:rsidRPr="00182E34">
        <w:rPr>
          <w:rStyle w:val="afffff0"/>
        </w:rPr>
        <w:t>COPY</w:t>
      </w:r>
      <w:r w:rsidRPr="002D17D5">
        <w:t>.</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55738E" w14:paraId="39632103" w14:textId="77777777" w:rsidTr="0055738E">
        <w:trPr>
          <w:cantSplit/>
        </w:trPr>
        <w:tc>
          <w:tcPr>
            <w:tcW w:w="9248" w:type="dxa"/>
          </w:tcPr>
          <w:p w14:paraId="1A82719B" w14:textId="77777777" w:rsidR="0055738E" w:rsidRPr="003B6273" w:rsidRDefault="0055738E" w:rsidP="0055738E">
            <w:pPr>
              <w:pStyle w:val="afff1"/>
              <w:ind w:firstLine="0"/>
              <w:rPr>
                <w:b/>
              </w:rPr>
            </w:pPr>
            <w:r>
              <w:rPr>
                <w:b/>
              </w:rPr>
              <w:t>Примечание</w:t>
            </w:r>
            <w:r w:rsidRPr="003B6273">
              <w:rPr>
                <w:b/>
              </w:rPr>
              <w:t>.</w:t>
            </w:r>
          </w:p>
          <w:p w14:paraId="194CFBC3" w14:textId="77777777" w:rsidR="0055738E" w:rsidRDefault="0055738E" w:rsidP="0055738E">
            <w:pPr>
              <w:pStyle w:val="afff1"/>
              <w:ind w:firstLine="0"/>
            </w:pPr>
            <w:r w:rsidRPr="002D17D5">
              <w:t xml:space="preserve">Параметр </w:t>
            </w:r>
            <w:r w:rsidRPr="00182E34">
              <w:rPr>
                <w:rStyle w:val="afffff0"/>
                <w:lang w:val="ru-RU"/>
              </w:rPr>
              <w:t>--</w:t>
            </w:r>
            <w:r w:rsidRPr="00182E34">
              <w:rPr>
                <w:rStyle w:val="afffff0"/>
              </w:rPr>
              <w:t>ignore</w:t>
            </w:r>
            <w:r w:rsidRPr="00182E34">
              <w:rPr>
                <w:rStyle w:val="afffff0"/>
                <w:lang w:val="ru-RU"/>
              </w:rPr>
              <w:t>-</w:t>
            </w:r>
            <w:r w:rsidRPr="00182E34">
              <w:rPr>
                <w:rStyle w:val="afffff0"/>
              </w:rPr>
              <w:t>version</w:t>
            </w:r>
            <w:r>
              <w:t xml:space="preserve"> устарел и будет удалё</w:t>
            </w:r>
            <w:r w:rsidRPr="002D17D5">
              <w:t>н в следующем выпуске.</w:t>
            </w:r>
          </w:p>
        </w:tc>
      </w:tr>
    </w:tbl>
    <w:p w14:paraId="2AF63A45" w14:textId="77777777" w:rsidR="0055738E" w:rsidRPr="002F4B86" w:rsidRDefault="0055738E" w:rsidP="000749E2">
      <w:pPr>
        <w:pStyle w:val="46"/>
        <w:rPr>
          <w:lang w:val="ru-RU"/>
        </w:rPr>
      </w:pPr>
      <w:r w:rsidRPr="0063303D">
        <w:t>Параметры</w:t>
      </w:r>
    </w:p>
    <w:p w14:paraId="43263C29" w14:textId="6704E75D" w:rsidR="0055738E" w:rsidRPr="006B4879" w:rsidRDefault="0055738E" w:rsidP="0055738E">
      <w:pPr>
        <w:pStyle w:val="aff6"/>
        <w:rPr>
          <w:lang w:val="en-US"/>
        </w:rPr>
      </w:pPr>
      <w:r w:rsidRPr="00624C80">
        <w:t>Таблица</w:t>
      </w:r>
      <w:r w:rsidRPr="00182E34">
        <w:rPr>
          <w:lang w:val="en-US"/>
        </w:rPr>
        <w:t xml:space="preserve"> </w:t>
      </w:r>
      <w:r>
        <w:fldChar w:fldCharType="begin"/>
      </w:r>
      <w:r w:rsidRPr="00182E34">
        <w:rPr>
          <w:lang w:val="en-US"/>
        </w:rPr>
        <w:instrText xml:space="preserve"> SEQ </w:instrText>
      </w:r>
      <w:r>
        <w:instrText>Таблица</w:instrText>
      </w:r>
      <w:r w:rsidRPr="00182E34">
        <w:rPr>
          <w:lang w:val="en-US"/>
        </w:rPr>
        <w:instrText xml:space="preserve"> \* ARABIC </w:instrText>
      </w:r>
      <w:r>
        <w:fldChar w:fldCharType="separate"/>
      </w:r>
      <w:r w:rsidR="000D13AA">
        <w:rPr>
          <w:noProof/>
          <w:lang w:val="en-US"/>
        </w:rPr>
        <w:t>67</w:t>
      </w:r>
      <w:r>
        <w:rPr>
          <w:noProof/>
        </w:rPr>
        <w:fldChar w:fldCharType="end"/>
      </w:r>
      <w:r w:rsidRPr="00182E34">
        <w:rPr>
          <w:lang w:val="en-US"/>
        </w:rPr>
        <w:t xml:space="preserve"> </w:t>
      </w:r>
      <w:r w:rsidRPr="00182E34">
        <w:rPr>
          <w:rFonts w:cs="Times New Roman"/>
          <w:lang w:val="en-US"/>
        </w:rPr>
        <w:t>—</w:t>
      </w:r>
      <w:r w:rsidRPr="00182E34">
        <w:rPr>
          <w:lang w:val="en-US"/>
        </w:rPr>
        <w:t xml:space="preserve"> </w:t>
      </w:r>
      <w:r>
        <w:rPr>
          <w:lang w:val="en-US"/>
        </w:rPr>
        <w:t xml:space="preserve">filename </w:t>
      </w:r>
      <w:r>
        <w:t>параметры</w:t>
      </w:r>
      <w:r w:rsidRPr="00182E34">
        <w:rPr>
          <w:lang w:val="en-US"/>
        </w:rPr>
        <w:t xml:space="preserve"> pg_</w:t>
      </w:r>
      <w:r>
        <w:rPr>
          <w:lang w:val="en-US"/>
        </w:rPr>
        <w:t>restore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669597E1" w14:textId="77777777" w:rsidTr="0055738E">
        <w:trPr>
          <w:trHeight w:val="454"/>
          <w:tblHeader/>
        </w:trPr>
        <w:tc>
          <w:tcPr>
            <w:tcW w:w="2483" w:type="dxa"/>
            <w:shd w:val="clear" w:color="auto" w:fill="7030A0"/>
            <w:tcMar>
              <w:top w:w="57" w:type="dxa"/>
              <w:left w:w="85" w:type="dxa"/>
              <w:bottom w:w="57" w:type="dxa"/>
              <w:right w:w="85" w:type="dxa"/>
            </w:tcMar>
          </w:tcPr>
          <w:p w14:paraId="2CDEDB98"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7C9B22DE" w14:textId="77777777" w:rsidR="0055738E" w:rsidRPr="00991D67" w:rsidRDefault="0055738E" w:rsidP="0055738E">
            <w:pPr>
              <w:pStyle w:val="affa"/>
            </w:pPr>
            <w:r>
              <w:t>Описание</w:t>
            </w:r>
          </w:p>
        </w:tc>
      </w:tr>
      <w:tr w:rsidR="0055738E" w:rsidRPr="00A7250C" w14:paraId="0AB556C9" w14:textId="77777777" w:rsidTr="0055738E">
        <w:tc>
          <w:tcPr>
            <w:tcW w:w="2483" w:type="dxa"/>
            <w:tcMar>
              <w:top w:w="57" w:type="dxa"/>
              <w:left w:w="85" w:type="dxa"/>
              <w:bottom w:w="57" w:type="dxa"/>
              <w:right w:w="85" w:type="dxa"/>
            </w:tcMar>
          </w:tcPr>
          <w:p w14:paraId="13F08F0C" w14:textId="77777777" w:rsidR="0055738E" w:rsidRPr="00991D67" w:rsidRDefault="0055738E" w:rsidP="0055738E">
            <w:pPr>
              <w:pStyle w:val="afffff6"/>
            </w:pPr>
            <w:r w:rsidRPr="006B4879">
              <w:t>filename</w:t>
            </w:r>
          </w:p>
        </w:tc>
        <w:tc>
          <w:tcPr>
            <w:tcW w:w="6861" w:type="dxa"/>
            <w:tcMar>
              <w:top w:w="57" w:type="dxa"/>
              <w:left w:w="85" w:type="dxa"/>
              <w:bottom w:w="57" w:type="dxa"/>
              <w:right w:w="85" w:type="dxa"/>
            </w:tcMar>
          </w:tcPr>
          <w:p w14:paraId="0EAC7FF3" w14:textId="77777777" w:rsidR="0055738E" w:rsidRPr="00A7250C" w:rsidRDefault="0055738E" w:rsidP="0055738E">
            <w:pPr>
              <w:pStyle w:val="aff8"/>
              <w:rPr>
                <w:lang w:val="ru-RU"/>
              </w:rPr>
            </w:pPr>
            <w:r>
              <w:rPr>
                <w:lang w:val="ru-RU"/>
              </w:rPr>
              <w:t>Указывает</w:t>
            </w:r>
            <w:r w:rsidRPr="006B4879">
              <w:rPr>
                <w:lang w:val="ru-RU"/>
              </w:rPr>
              <w:t xml:space="preserve"> расположение файла архива (или каталога </w:t>
            </w:r>
            <w:r>
              <w:rPr>
                <w:lang w:val="ru-RU"/>
              </w:rPr>
              <w:t xml:space="preserve">— </w:t>
            </w:r>
            <w:r w:rsidRPr="006B4879">
              <w:rPr>
                <w:lang w:val="ru-RU"/>
              </w:rPr>
              <w:t xml:space="preserve">для архива в формате каталога), который нужно восстановить. Если </w:t>
            </w:r>
            <w:r>
              <w:rPr>
                <w:lang w:val="ru-RU"/>
              </w:rPr>
              <w:t>параметр не указан</w:t>
            </w:r>
            <w:r w:rsidRPr="006B4879">
              <w:rPr>
                <w:lang w:val="ru-RU"/>
              </w:rPr>
              <w:t>, используется стандартный ввод.</w:t>
            </w:r>
          </w:p>
        </w:tc>
      </w:tr>
    </w:tbl>
    <w:p w14:paraId="69CF17C3" w14:textId="0815D306" w:rsidR="0055738E" w:rsidRPr="006B4879" w:rsidRDefault="0055738E" w:rsidP="0055738E">
      <w:pPr>
        <w:pStyle w:val="aff6"/>
        <w:rPr>
          <w:lang w:val="en-US"/>
        </w:rPr>
      </w:pPr>
      <w:r w:rsidRPr="00624C80">
        <w:lastRenderedPageBreak/>
        <w:t>Таблица</w:t>
      </w:r>
      <w:r w:rsidRPr="006B4879">
        <w:rPr>
          <w:lang w:val="en-US"/>
        </w:rPr>
        <w:t xml:space="preserve"> </w:t>
      </w:r>
      <w:r>
        <w:fldChar w:fldCharType="begin"/>
      </w:r>
      <w:r w:rsidRPr="006B4879">
        <w:rPr>
          <w:lang w:val="en-US"/>
        </w:rPr>
        <w:instrText xml:space="preserve"> SEQ </w:instrText>
      </w:r>
      <w:r>
        <w:instrText>Таблица</w:instrText>
      </w:r>
      <w:r w:rsidRPr="006B4879">
        <w:rPr>
          <w:lang w:val="en-US"/>
        </w:rPr>
        <w:instrText xml:space="preserve"> \* ARABIC </w:instrText>
      </w:r>
      <w:r>
        <w:fldChar w:fldCharType="separate"/>
      </w:r>
      <w:r w:rsidR="000D13AA">
        <w:rPr>
          <w:noProof/>
          <w:lang w:val="en-US"/>
        </w:rPr>
        <w:t>68</w:t>
      </w:r>
      <w:r>
        <w:rPr>
          <w:noProof/>
        </w:rPr>
        <w:fldChar w:fldCharType="end"/>
      </w:r>
      <w:r w:rsidRPr="006B4879">
        <w:rPr>
          <w:lang w:val="en-US"/>
        </w:rPr>
        <w:t xml:space="preserve"> </w:t>
      </w:r>
      <w:r w:rsidRPr="006B4879">
        <w:rPr>
          <w:rFonts w:cs="Times New Roman"/>
          <w:lang w:val="en-US"/>
        </w:rPr>
        <w:t>—</w:t>
      </w:r>
      <w:r w:rsidRPr="006B4879">
        <w:rPr>
          <w:lang w:val="en-US"/>
        </w:rPr>
        <w:t xml:space="preserve"> restore </w:t>
      </w:r>
      <w:r>
        <w:t>параметры</w:t>
      </w:r>
      <w:r w:rsidRPr="006B4879">
        <w:rPr>
          <w:lang w:val="en-US"/>
        </w:rPr>
        <w:t xml:space="preserve"> pg_</w:t>
      </w:r>
      <w:r>
        <w:rPr>
          <w:lang w:val="en-US"/>
        </w:rPr>
        <w:t>restore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78B329BF" w14:textId="77777777" w:rsidTr="0055738E">
        <w:trPr>
          <w:trHeight w:val="454"/>
          <w:tblHeader/>
        </w:trPr>
        <w:tc>
          <w:tcPr>
            <w:tcW w:w="2483" w:type="dxa"/>
            <w:shd w:val="clear" w:color="auto" w:fill="7030A0"/>
            <w:tcMar>
              <w:top w:w="57" w:type="dxa"/>
              <w:left w:w="85" w:type="dxa"/>
              <w:bottom w:w="57" w:type="dxa"/>
              <w:right w:w="85" w:type="dxa"/>
            </w:tcMar>
          </w:tcPr>
          <w:p w14:paraId="48CF7D44"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5B0562FB" w14:textId="77777777" w:rsidR="0055738E" w:rsidRPr="00991D67" w:rsidRDefault="0055738E" w:rsidP="0055738E">
            <w:pPr>
              <w:pStyle w:val="affa"/>
            </w:pPr>
            <w:r>
              <w:t>Описание</w:t>
            </w:r>
          </w:p>
        </w:tc>
      </w:tr>
      <w:tr w:rsidR="0055738E" w:rsidRPr="00A7250C" w14:paraId="75743E5D" w14:textId="77777777" w:rsidTr="0055738E">
        <w:tc>
          <w:tcPr>
            <w:tcW w:w="2483" w:type="dxa"/>
            <w:tcMar>
              <w:top w:w="57" w:type="dxa"/>
              <w:left w:w="85" w:type="dxa"/>
              <w:bottom w:w="57" w:type="dxa"/>
              <w:right w:w="85" w:type="dxa"/>
            </w:tcMar>
          </w:tcPr>
          <w:p w14:paraId="0C557A2D" w14:textId="77777777" w:rsidR="0055738E" w:rsidRPr="00991D67" w:rsidRDefault="0055738E" w:rsidP="0055738E">
            <w:pPr>
              <w:pStyle w:val="afffff6"/>
              <w:jc w:val="left"/>
            </w:pPr>
            <w:r w:rsidRPr="005951B0">
              <w:t>-a | --data-only</w:t>
            </w:r>
          </w:p>
        </w:tc>
        <w:tc>
          <w:tcPr>
            <w:tcW w:w="6861" w:type="dxa"/>
            <w:tcMar>
              <w:top w:w="57" w:type="dxa"/>
              <w:left w:w="85" w:type="dxa"/>
              <w:bottom w:w="57" w:type="dxa"/>
              <w:right w:w="85" w:type="dxa"/>
            </w:tcMar>
          </w:tcPr>
          <w:p w14:paraId="463CD881" w14:textId="77777777" w:rsidR="0055738E" w:rsidRPr="005951B0" w:rsidRDefault="0055738E" w:rsidP="0055738E">
            <w:pPr>
              <w:pStyle w:val="aff8"/>
              <w:rPr>
                <w:lang w:val="ru-RU"/>
              </w:rPr>
            </w:pPr>
            <w:r>
              <w:rPr>
                <w:lang w:val="ru-RU"/>
              </w:rPr>
              <w:t>Восстанавливает</w:t>
            </w:r>
            <w:r w:rsidRPr="005951B0">
              <w:rPr>
                <w:lang w:val="ru-RU"/>
              </w:rPr>
              <w:t xml:space="preserve"> только данные, </w:t>
            </w:r>
            <w:r>
              <w:rPr>
                <w:lang w:val="ru-RU"/>
              </w:rPr>
              <w:t>без схемы (определений</w:t>
            </w:r>
            <w:r w:rsidRPr="005951B0">
              <w:rPr>
                <w:lang w:val="ru-RU"/>
              </w:rPr>
              <w:t xml:space="preserve"> данных). Данные таблицы и значения последовательности восстанавливаются, если они есть в архиве.</w:t>
            </w:r>
          </w:p>
          <w:p w14:paraId="274AA3A2" w14:textId="77777777" w:rsidR="0055738E" w:rsidRPr="00A7250C" w:rsidRDefault="0055738E" w:rsidP="0055738E">
            <w:pPr>
              <w:pStyle w:val="aff8"/>
              <w:rPr>
                <w:lang w:val="ru-RU"/>
              </w:rPr>
            </w:pPr>
            <w:r>
              <w:rPr>
                <w:lang w:val="ru-RU"/>
              </w:rPr>
              <w:t>Этот параметр аналогичен указанию</w:t>
            </w:r>
            <w:r w:rsidRPr="005951B0">
              <w:rPr>
                <w:lang w:val="ru-RU"/>
              </w:rPr>
              <w:t xml:space="preserve"> </w:t>
            </w:r>
            <w:r w:rsidRPr="00182E34">
              <w:rPr>
                <w:rStyle w:val="afffff7"/>
                <w:lang w:val="ru-RU"/>
              </w:rPr>
              <w:t>--</w:t>
            </w:r>
            <w:r>
              <w:rPr>
                <w:rStyle w:val="afffff7"/>
              </w:rPr>
              <w:t>section</w:t>
            </w:r>
            <w:r w:rsidRPr="00182E34">
              <w:rPr>
                <w:rStyle w:val="afffff7"/>
                <w:lang w:val="ru-RU"/>
              </w:rPr>
              <w:t>=</w:t>
            </w:r>
            <w:r w:rsidRPr="00182E34">
              <w:rPr>
                <w:rStyle w:val="afffff7"/>
              </w:rPr>
              <w:t>data</w:t>
            </w:r>
            <w:r>
              <w:rPr>
                <w:lang w:val="ru-RU"/>
              </w:rPr>
              <w:t xml:space="preserve">, </w:t>
            </w:r>
            <w:r w:rsidRPr="005951B0">
              <w:rPr>
                <w:lang w:val="ru-RU"/>
              </w:rPr>
              <w:t>но по ис</w:t>
            </w:r>
            <w:r>
              <w:rPr>
                <w:lang w:val="ru-RU"/>
              </w:rPr>
              <w:t>торическим причинам не идентичен.</w:t>
            </w:r>
          </w:p>
        </w:tc>
      </w:tr>
      <w:tr w:rsidR="0055738E" w:rsidRPr="00A7250C" w14:paraId="3E165586" w14:textId="77777777" w:rsidTr="0055738E">
        <w:tc>
          <w:tcPr>
            <w:tcW w:w="2483" w:type="dxa"/>
            <w:tcMar>
              <w:top w:w="57" w:type="dxa"/>
              <w:left w:w="85" w:type="dxa"/>
              <w:bottom w:w="57" w:type="dxa"/>
              <w:right w:w="85" w:type="dxa"/>
            </w:tcMar>
          </w:tcPr>
          <w:p w14:paraId="07895EB0" w14:textId="77777777" w:rsidR="0055738E" w:rsidRPr="005951B0" w:rsidRDefault="0055738E" w:rsidP="0055738E">
            <w:pPr>
              <w:pStyle w:val="afffff6"/>
              <w:jc w:val="left"/>
            </w:pPr>
            <w:r w:rsidRPr="00093CAC">
              <w:t>-c | --clean</w:t>
            </w:r>
          </w:p>
        </w:tc>
        <w:tc>
          <w:tcPr>
            <w:tcW w:w="6861" w:type="dxa"/>
            <w:tcMar>
              <w:top w:w="57" w:type="dxa"/>
              <w:left w:w="85" w:type="dxa"/>
              <w:bottom w:w="57" w:type="dxa"/>
              <w:right w:w="85" w:type="dxa"/>
            </w:tcMar>
          </w:tcPr>
          <w:p w14:paraId="3C0244CE" w14:textId="77777777" w:rsidR="0055738E" w:rsidRPr="005951B0" w:rsidRDefault="0055738E" w:rsidP="0055738E">
            <w:pPr>
              <w:pStyle w:val="aff8"/>
              <w:rPr>
                <w:lang w:val="ru-RU"/>
              </w:rPr>
            </w:pPr>
            <w:r>
              <w:rPr>
                <w:lang w:val="ru-RU"/>
              </w:rPr>
              <w:t>Очищает (</w:t>
            </w:r>
            <w:r>
              <w:t>drop</w:t>
            </w:r>
            <w:r w:rsidRPr="00093CAC">
              <w:rPr>
                <w:lang w:val="ru-RU"/>
              </w:rPr>
              <w:t>) объекты б</w:t>
            </w:r>
            <w:r>
              <w:rPr>
                <w:lang w:val="ru-RU"/>
              </w:rPr>
              <w:t>азы данных перед их восстановлением</w:t>
            </w:r>
            <w:r w:rsidRPr="00093CAC">
              <w:rPr>
                <w:lang w:val="ru-RU"/>
              </w:rPr>
              <w:t>. (Это может привести к появлению некоторых безобидных сообщений об ошибках, если какие-либо объекты не присутствуют в целевой базе данных.)</w:t>
            </w:r>
          </w:p>
        </w:tc>
      </w:tr>
      <w:tr w:rsidR="0055738E" w:rsidRPr="00A7250C" w14:paraId="7A58ADFD" w14:textId="77777777" w:rsidTr="0055738E">
        <w:tc>
          <w:tcPr>
            <w:tcW w:w="2483" w:type="dxa"/>
            <w:tcMar>
              <w:top w:w="57" w:type="dxa"/>
              <w:left w:w="85" w:type="dxa"/>
              <w:bottom w:w="57" w:type="dxa"/>
              <w:right w:w="85" w:type="dxa"/>
            </w:tcMar>
          </w:tcPr>
          <w:p w14:paraId="79DBC27A" w14:textId="77777777" w:rsidR="0055738E" w:rsidRPr="00093CAC" w:rsidRDefault="0055738E" w:rsidP="0055738E">
            <w:pPr>
              <w:pStyle w:val="afffff6"/>
              <w:jc w:val="left"/>
            </w:pPr>
            <w:r w:rsidRPr="00093CAC">
              <w:t>-C | --create</w:t>
            </w:r>
          </w:p>
        </w:tc>
        <w:tc>
          <w:tcPr>
            <w:tcW w:w="6861" w:type="dxa"/>
            <w:tcMar>
              <w:top w:w="57" w:type="dxa"/>
              <w:left w:w="85" w:type="dxa"/>
              <w:bottom w:w="57" w:type="dxa"/>
              <w:right w:w="85" w:type="dxa"/>
            </w:tcMar>
          </w:tcPr>
          <w:p w14:paraId="7EC0C97D" w14:textId="77777777" w:rsidR="0055738E" w:rsidRPr="00093CAC" w:rsidRDefault="0055738E" w:rsidP="0055738E">
            <w:pPr>
              <w:pStyle w:val="aff8"/>
              <w:rPr>
                <w:lang w:val="ru-RU"/>
              </w:rPr>
            </w:pPr>
            <w:r>
              <w:rPr>
                <w:lang w:val="ru-RU"/>
              </w:rPr>
              <w:t>Создаёт</w:t>
            </w:r>
            <w:r w:rsidRPr="00093CAC">
              <w:rPr>
                <w:lang w:val="ru-RU"/>
              </w:rPr>
              <w:t xml:space="preserve"> базу да</w:t>
            </w:r>
            <w:r>
              <w:rPr>
                <w:lang w:val="ru-RU"/>
              </w:rPr>
              <w:t>нных перед восстановлением в неё</w:t>
            </w:r>
            <w:r w:rsidRPr="00093CAC">
              <w:rPr>
                <w:lang w:val="ru-RU"/>
              </w:rPr>
              <w:t>. Если также указан</w:t>
            </w:r>
            <w:r>
              <w:rPr>
                <w:lang w:val="ru-RU"/>
              </w:rPr>
              <w:t xml:space="preserve"> параметр</w:t>
            </w:r>
            <w:r w:rsidRPr="00093CAC">
              <w:rPr>
                <w:lang w:val="ru-RU"/>
              </w:rPr>
              <w:t xml:space="preserve"> </w:t>
            </w:r>
            <w:r w:rsidRPr="002D7449">
              <w:rPr>
                <w:rStyle w:val="afffff7"/>
                <w:lang w:val="ru-RU"/>
              </w:rPr>
              <w:t>--</w:t>
            </w:r>
            <w:r w:rsidRPr="002D7449">
              <w:rPr>
                <w:rStyle w:val="afffff7"/>
              </w:rPr>
              <w:t>clean</w:t>
            </w:r>
            <w:r>
              <w:rPr>
                <w:lang w:val="ru-RU"/>
              </w:rPr>
              <w:t>, удаляет и заново создаёт</w:t>
            </w:r>
            <w:r w:rsidRPr="00093CAC">
              <w:rPr>
                <w:lang w:val="ru-RU"/>
              </w:rPr>
              <w:t xml:space="preserve"> целевую базу данных перед подключением к ней.</w:t>
            </w:r>
          </w:p>
          <w:p w14:paraId="44FEB453" w14:textId="77777777" w:rsidR="0055738E" w:rsidRPr="00093CAC" w:rsidRDefault="0055738E" w:rsidP="0055738E">
            <w:pPr>
              <w:pStyle w:val="aff8"/>
              <w:rPr>
                <w:lang w:val="ru-RU"/>
              </w:rPr>
            </w:pPr>
            <w:r>
              <w:rPr>
                <w:lang w:val="ru-RU"/>
              </w:rPr>
              <w:t xml:space="preserve">Когда используется этот параметр, база данных, заданная параметром </w:t>
            </w:r>
            <w:r w:rsidRPr="002D7449">
              <w:rPr>
                <w:rStyle w:val="afffff7"/>
                <w:lang w:val="ru-RU"/>
              </w:rPr>
              <w:t>-</w:t>
            </w:r>
            <w:r w:rsidRPr="002D7449">
              <w:rPr>
                <w:rStyle w:val="afffff7"/>
              </w:rPr>
              <w:t>d</w:t>
            </w:r>
            <w:r>
              <w:rPr>
                <w:lang w:val="ru-RU"/>
              </w:rPr>
              <w:t xml:space="preserve">, </w:t>
            </w:r>
            <w:r w:rsidRPr="00093CAC">
              <w:rPr>
                <w:lang w:val="ru-RU"/>
              </w:rPr>
              <w:t xml:space="preserve">используется только для выполнения начальных команд </w:t>
            </w:r>
            <w:r w:rsidRPr="002D7449">
              <w:rPr>
                <w:rStyle w:val="afffff7"/>
              </w:rPr>
              <w:t>DROP</w:t>
            </w:r>
            <w:r w:rsidRPr="00B33F4F">
              <w:rPr>
                <w:rStyle w:val="afffff7"/>
                <w:lang w:val="ru-RU"/>
              </w:rPr>
              <w:t xml:space="preserve"> </w:t>
            </w:r>
            <w:r w:rsidRPr="002D7449">
              <w:rPr>
                <w:rStyle w:val="afffff7"/>
              </w:rPr>
              <w:t>DATABASE</w:t>
            </w:r>
            <w:r w:rsidRPr="00093CAC">
              <w:rPr>
                <w:lang w:val="ru-RU"/>
              </w:rPr>
              <w:t xml:space="preserve"> и </w:t>
            </w:r>
            <w:r w:rsidRPr="002D7449">
              <w:rPr>
                <w:rStyle w:val="afffff7"/>
              </w:rPr>
              <w:t>CREATE</w:t>
            </w:r>
            <w:r w:rsidRPr="00B33F4F">
              <w:rPr>
                <w:rStyle w:val="afffff7"/>
                <w:lang w:val="ru-RU"/>
              </w:rPr>
              <w:t xml:space="preserve"> </w:t>
            </w:r>
            <w:r w:rsidRPr="002D7449">
              <w:rPr>
                <w:rStyle w:val="afffff7"/>
              </w:rPr>
              <w:t>DATABASE</w:t>
            </w:r>
            <w:r w:rsidRPr="00093CAC">
              <w:rPr>
                <w:lang w:val="ru-RU"/>
              </w:rPr>
              <w:t xml:space="preserve">. Все данные восстанавливаются в </w:t>
            </w:r>
            <w:r>
              <w:rPr>
                <w:lang w:val="ru-RU"/>
              </w:rPr>
              <w:t>базу</w:t>
            </w:r>
            <w:r w:rsidRPr="00093CAC">
              <w:rPr>
                <w:lang w:val="ru-RU"/>
              </w:rPr>
              <w:t xml:space="preserve"> данных, </w:t>
            </w:r>
            <w:r>
              <w:rPr>
                <w:lang w:val="ru-RU"/>
              </w:rPr>
              <w:t>имя которой</w:t>
            </w:r>
            <w:r w:rsidRPr="00093CAC">
              <w:rPr>
                <w:lang w:val="ru-RU"/>
              </w:rPr>
              <w:t xml:space="preserve"> </w:t>
            </w:r>
            <w:r>
              <w:rPr>
                <w:lang w:val="ru-RU"/>
              </w:rPr>
              <w:t>записано в архив</w:t>
            </w:r>
            <w:r w:rsidRPr="00093CAC">
              <w:rPr>
                <w:lang w:val="ru-RU"/>
              </w:rPr>
              <w:t>.</w:t>
            </w:r>
          </w:p>
        </w:tc>
      </w:tr>
      <w:tr w:rsidR="0055738E" w:rsidRPr="00A7250C" w14:paraId="5236D14D" w14:textId="77777777" w:rsidTr="0055738E">
        <w:tc>
          <w:tcPr>
            <w:tcW w:w="2483" w:type="dxa"/>
            <w:tcMar>
              <w:top w:w="57" w:type="dxa"/>
              <w:left w:w="85" w:type="dxa"/>
              <w:bottom w:w="57" w:type="dxa"/>
              <w:right w:w="85" w:type="dxa"/>
            </w:tcMar>
          </w:tcPr>
          <w:p w14:paraId="3717BAF2" w14:textId="77777777" w:rsidR="0055738E" w:rsidRPr="00093CAC" w:rsidRDefault="0055738E" w:rsidP="0055738E">
            <w:pPr>
              <w:pStyle w:val="afffff6"/>
              <w:jc w:val="left"/>
            </w:pPr>
            <w:r w:rsidRPr="00CD4E3D">
              <w:t xml:space="preserve">-d </w:t>
            </w:r>
            <w:r w:rsidRPr="002D7449">
              <w:rPr>
                <w:i/>
              </w:rPr>
              <w:t>dbname</w:t>
            </w:r>
            <w:r w:rsidRPr="00CD4E3D">
              <w:t xml:space="preserve"> | --dbname=</w:t>
            </w:r>
            <w:r w:rsidRPr="002D7449">
              <w:rPr>
                <w:i/>
              </w:rPr>
              <w:t>dbname</w:t>
            </w:r>
          </w:p>
        </w:tc>
        <w:tc>
          <w:tcPr>
            <w:tcW w:w="6861" w:type="dxa"/>
            <w:tcMar>
              <w:top w:w="57" w:type="dxa"/>
              <w:left w:w="85" w:type="dxa"/>
              <w:bottom w:w="57" w:type="dxa"/>
              <w:right w:w="85" w:type="dxa"/>
            </w:tcMar>
          </w:tcPr>
          <w:p w14:paraId="246BAF75" w14:textId="70DB1A7E" w:rsidR="0055738E" w:rsidRPr="00093CAC" w:rsidRDefault="0055738E" w:rsidP="0055738E">
            <w:pPr>
              <w:pStyle w:val="aff8"/>
              <w:rPr>
                <w:lang w:val="ru-RU"/>
              </w:rPr>
            </w:pPr>
            <w:r>
              <w:rPr>
                <w:lang w:val="ru-RU"/>
              </w:rPr>
              <w:t>Подключается</w:t>
            </w:r>
            <w:r w:rsidRPr="00CD4E3D">
              <w:rPr>
                <w:lang w:val="ru-RU"/>
              </w:rPr>
              <w:t xml:space="preserve"> к </w:t>
            </w:r>
            <w:r>
              <w:rPr>
                <w:lang w:val="ru-RU"/>
              </w:rPr>
              <w:t>заданной базе данных и производит</w:t>
            </w:r>
            <w:r w:rsidRPr="00CD4E3D">
              <w:rPr>
                <w:lang w:val="ru-RU"/>
              </w:rPr>
              <w:t xml:space="preserve"> восстановление </w:t>
            </w:r>
            <w:r>
              <w:rPr>
                <w:lang w:val="ru-RU"/>
              </w:rPr>
              <w:t xml:space="preserve">данных </w:t>
            </w:r>
            <w:r w:rsidRPr="00CD4E3D">
              <w:rPr>
                <w:lang w:val="ru-RU"/>
              </w:rPr>
              <w:t xml:space="preserve">непосредственно в эту базу данных. Эта утилита, как и большинство других утилит </w:t>
            </w:r>
            <w:r w:rsidR="002C3408">
              <w:rPr>
                <w:lang w:val="ru-RU"/>
              </w:rPr>
              <w:t>RT.Warehouse</w:t>
            </w:r>
            <w:r w:rsidRPr="00CD4E3D">
              <w:rPr>
                <w:lang w:val="ru-RU"/>
              </w:rPr>
              <w:t xml:space="preserve">, также использует переменные среды, поддерживаемые </w:t>
            </w:r>
            <w:r w:rsidRPr="002D7449">
              <w:rPr>
                <w:rStyle w:val="afffff7"/>
              </w:rPr>
              <w:t>libpq</w:t>
            </w:r>
            <w:r w:rsidRPr="00CD4E3D">
              <w:rPr>
                <w:lang w:val="ru-RU"/>
              </w:rPr>
              <w:t>. Однако он</w:t>
            </w:r>
            <w:r>
              <w:rPr>
                <w:lang w:val="ru-RU"/>
              </w:rPr>
              <w:t>а</w:t>
            </w:r>
            <w:r w:rsidRPr="00CD4E3D">
              <w:rPr>
                <w:lang w:val="ru-RU"/>
              </w:rPr>
              <w:t xml:space="preserve"> не читает </w:t>
            </w:r>
            <w:r w:rsidRPr="002D7449">
              <w:rPr>
                <w:rStyle w:val="afffff7"/>
              </w:rPr>
              <w:t>PGDATABASE</w:t>
            </w:r>
            <w:r w:rsidRPr="00CD4E3D">
              <w:rPr>
                <w:lang w:val="ru-RU"/>
              </w:rPr>
              <w:t>, если имя базы данных не указано.</w:t>
            </w:r>
          </w:p>
        </w:tc>
      </w:tr>
      <w:tr w:rsidR="0055738E" w:rsidRPr="00A7250C" w14:paraId="061214CB" w14:textId="77777777" w:rsidTr="0055738E">
        <w:tc>
          <w:tcPr>
            <w:tcW w:w="2483" w:type="dxa"/>
            <w:tcMar>
              <w:top w:w="57" w:type="dxa"/>
              <w:left w:w="85" w:type="dxa"/>
              <w:bottom w:w="57" w:type="dxa"/>
              <w:right w:w="85" w:type="dxa"/>
            </w:tcMar>
          </w:tcPr>
          <w:p w14:paraId="1C0860D9" w14:textId="77777777" w:rsidR="0055738E" w:rsidRPr="00CD4E3D" w:rsidRDefault="0055738E" w:rsidP="0055738E">
            <w:pPr>
              <w:pStyle w:val="afffff6"/>
              <w:jc w:val="left"/>
            </w:pPr>
            <w:r w:rsidRPr="00170EA1">
              <w:t>-e | --exit-on-error</w:t>
            </w:r>
          </w:p>
        </w:tc>
        <w:tc>
          <w:tcPr>
            <w:tcW w:w="6861" w:type="dxa"/>
            <w:tcMar>
              <w:top w:w="57" w:type="dxa"/>
              <w:left w:w="85" w:type="dxa"/>
              <w:bottom w:w="57" w:type="dxa"/>
              <w:right w:w="85" w:type="dxa"/>
            </w:tcMar>
          </w:tcPr>
          <w:p w14:paraId="08783190" w14:textId="77777777" w:rsidR="0055738E" w:rsidRPr="00CD4E3D" w:rsidRDefault="0055738E" w:rsidP="0055738E">
            <w:pPr>
              <w:pStyle w:val="aff8"/>
              <w:rPr>
                <w:lang w:val="ru-RU"/>
              </w:rPr>
            </w:pPr>
            <w:r>
              <w:rPr>
                <w:lang w:val="ru-RU"/>
              </w:rPr>
              <w:t>Завершает работу</w:t>
            </w:r>
            <w:r w:rsidRPr="00170EA1">
              <w:rPr>
                <w:lang w:val="ru-RU"/>
              </w:rPr>
              <w:t>, если при отправке SQL</w:t>
            </w:r>
            <w:r>
              <w:rPr>
                <w:lang w:val="ru-RU"/>
              </w:rPr>
              <w:t>-</w:t>
            </w:r>
            <w:r w:rsidRPr="00170EA1">
              <w:rPr>
                <w:lang w:val="ru-RU"/>
              </w:rPr>
              <w:t xml:space="preserve">команд в базу данных возникла ошибка. По умолчанию </w:t>
            </w:r>
            <w:r>
              <w:rPr>
                <w:lang w:val="ru-RU"/>
              </w:rPr>
              <w:t>восстановление продолжается, а по его завершению отображается количество возникших ошибок</w:t>
            </w:r>
            <w:r w:rsidRPr="00170EA1">
              <w:rPr>
                <w:lang w:val="ru-RU"/>
              </w:rPr>
              <w:t>.</w:t>
            </w:r>
          </w:p>
        </w:tc>
      </w:tr>
      <w:tr w:rsidR="0055738E" w:rsidRPr="00A7250C" w14:paraId="2F43739F" w14:textId="77777777" w:rsidTr="0055738E">
        <w:tc>
          <w:tcPr>
            <w:tcW w:w="2483" w:type="dxa"/>
            <w:tcMar>
              <w:top w:w="57" w:type="dxa"/>
              <w:left w:w="85" w:type="dxa"/>
              <w:bottom w:w="57" w:type="dxa"/>
              <w:right w:w="85" w:type="dxa"/>
            </w:tcMar>
          </w:tcPr>
          <w:p w14:paraId="7EB45B0D" w14:textId="77777777" w:rsidR="0055738E" w:rsidRPr="00170EA1" w:rsidRDefault="0055738E" w:rsidP="0055738E">
            <w:pPr>
              <w:pStyle w:val="afffff6"/>
              <w:jc w:val="left"/>
            </w:pPr>
            <w:r w:rsidRPr="00170EA1">
              <w:t xml:space="preserve">-f </w:t>
            </w:r>
            <w:r w:rsidRPr="00477FF5">
              <w:rPr>
                <w:i/>
              </w:rPr>
              <w:t>outfilename</w:t>
            </w:r>
            <w:r w:rsidRPr="00170EA1">
              <w:t xml:space="preserve"> | --file=</w:t>
            </w:r>
            <w:r w:rsidRPr="00477FF5">
              <w:rPr>
                <w:i/>
              </w:rPr>
              <w:t>outfilename</w:t>
            </w:r>
          </w:p>
        </w:tc>
        <w:tc>
          <w:tcPr>
            <w:tcW w:w="6861" w:type="dxa"/>
            <w:tcMar>
              <w:top w:w="57" w:type="dxa"/>
              <w:left w:w="85" w:type="dxa"/>
              <w:bottom w:w="57" w:type="dxa"/>
              <w:right w:w="85" w:type="dxa"/>
            </w:tcMar>
          </w:tcPr>
          <w:p w14:paraId="68160179" w14:textId="77777777" w:rsidR="0055738E" w:rsidRPr="00170EA1" w:rsidRDefault="0055738E" w:rsidP="0055738E">
            <w:pPr>
              <w:pStyle w:val="aff8"/>
              <w:rPr>
                <w:lang w:val="ru-RU"/>
              </w:rPr>
            </w:pPr>
            <w:r>
              <w:rPr>
                <w:lang w:val="ru-RU"/>
              </w:rPr>
              <w:t>Задаёт</w:t>
            </w:r>
            <w:r w:rsidRPr="00170EA1">
              <w:rPr>
                <w:lang w:val="ru-RU"/>
              </w:rPr>
              <w:t xml:space="preserve"> выходной фа</w:t>
            </w:r>
            <w:r>
              <w:rPr>
                <w:lang w:val="ru-RU"/>
              </w:rPr>
              <w:t>йл для сгенерированного скрипта</w:t>
            </w:r>
            <w:r w:rsidRPr="00170EA1">
              <w:rPr>
                <w:lang w:val="ru-RU"/>
              </w:rPr>
              <w:t xml:space="preserve"> или для списка </w:t>
            </w:r>
            <w:r>
              <w:rPr>
                <w:lang w:val="ru-RU"/>
              </w:rPr>
              <w:t xml:space="preserve">объектов, полученного при использовании </w:t>
            </w:r>
            <w:r w:rsidRPr="004F32A6">
              <w:rPr>
                <w:rStyle w:val="afffff7"/>
                <w:lang w:val="ru-RU"/>
              </w:rPr>
              <w:t>-</w:t>
            </w:r>
            <w:r w:rsidRPr="00477FF5">
              <w:rPr>
                <w:rStyle w:val="afffff7"/>
              </w:rPr>
              <w:t>l</w:t>
            </w:r>
            <w:r>
              <w:rPr>
                <w:lang w:val="ru-RU"/>
              </w:rPr>
              <w:t>. По умолчанию используется</w:t>
            </w:r>
            <w:r w:rsidRPr="00170EA1">
              <w:rPr>
                <w:lang w:val="ru-RU"/>
              </w:rPr>
              <w:t xml:space="preserve"> стандартный вывод.</w:t>
            </w:r>
          </w:p>
        </w:tc>
      </w:tr>
      <w:tr w:rsidR="0055738E" w:rsidRPr="00170EA1" w14:paraId="528D2B76" w14:textId="77777777" w:rsidTr="0055738E">
        <w:tc>
          <w:tcPr>
            <w:tcW w:w="2483" w:type="dxa"/>
            <w:tcMar>
              <w:top w:w="57" w:type="dxa"/>
              <w:left w:w="85" w:type="dxa"/>
              <w:bottom w:w="57" w:type="dxa"/>
              <w:right w:w="85" w:type="dxa"/>
            </w:tcMar>
          </w:tcPr>
          <w:p w14:paraId="49B76D7B" w14:textId="77777777" w:rsidR="0055738E" w:rsidRPr="002D7449" w:rsidRDefault="0055738E" w:rsidP="0055738E">
            <w:pPr>
              <w:pStyle w:val="afffff6"/>
              <w:jc w:val="left"/>
              <w:rPr>
                <w:lang w:val="en-US"/>
              </w:rPr>
            </w:pPr>
            <w:r w:rsidRPr="002D7449">
              <w:rPr>
                <w:lang w:val="en-US"/>
              </w:rPr>
              <w:t>-F c|d|t | --format={custom | directory | tar}</w:t>
            </w:r>
          </w:p>
        </w:tc>
        <w:tc>
          <w:tcPr>
            <w:tcW w:w="6861" w:type="dxa"/>
            <w:tcMar>
              <w:top w:w="57" w:type="dxa"/>
              <w:left w:w="85" w:type="dxa"/>
              <w:bottom w:w="57" w:type="dxa"/>
              <w:right w:w="85" w:type="dxa"/>
            </w:tcMar>
          </w:tcPr>
          <w:p w14:paraId="1CEFF5E8" w14:textId="77777777" w:rsidR="0055738E" w:rsidRDefault="0055738E" w:rsidP="0055738E">
            <w:pPr>
              <w:pStyle w:val="aff8"/>
              <w:rPr>
                <w:lang w:val="ru-RU"/>
              </w:rPr>
            </w:pPr>
            <w:r>
              <w:rPr>
                <w:lang w:val="ru-RU"/>
              </w:rPr>
              <w:t>Задаёт ф</w:t>
            </w:r>
            <w:r w:rsidRPr="00170EA1">
              <w:rPr>
                <w:lang w:val="ru-RU"/>
              </w:rPr>
              <w:t xml:space="preserve">ормат архива, созданного </w:t>
            </w:r>
            <w:r w:rsidRPr="004F32A6">
              <w:rPr>
                <w:rStyle w:val="afffff7"/>
              </w:rPr>
              <w:t>pg</w:t>
            </w:r>
            <w:r w:rsidRPr="00B33F4F">
              <w:rPr>
                <w:rStyle w:val="afffff7"/>
                <w:lang w:val="ru-RU"/>
              </w:rPr>
              <w:t>_</w:t>
            </w:r>
            <w:r w:rsidRPr="004F32A6">
              <w:rPr>
                <w:rStyle w:val="afffff7"/>
              </w:rPr>
              <w:t>dump</w:t>
            </w:r>
            <w:r w:rsidRPr="00170EA1">
              <w:rPr>
                <w:lang w:val="ru-RU"/>
              </w:rPr>
              <w:t xml:space="preserve">. Формат указывать не обязательно, поскольку </w:t>
            </w:r>
            <w:r w:rsidRPr="004F32A6">
              <w:rPr>
                <w:rStyle w:val="afffff7"/>
              </w:rPr>
              <w:t>pg</w:t>
            </w:r>
            <w:r w:rsidRPr="004F32A6">
              <w:rPr>
                <w:rStyle w:val="afffff7"/>
                <w:lang w:val="ru-RU"/>
              </w:rPr>
              <w:t>_</w:t>
            </w:r>
            <w:r w:rsidRPr="004F32A6">
              <w:rPr>
                <w:rStyle w:val="afffff7"/>
              </w:rPr>
              <w:t>restore</w:t>
            </w:r>
            <w:r>
              <w:rPr>
                <w:lang w:val="ru-RU"/>
              </w:rPr>
              <w:t xml:space="preserve"> определяе</w:t>
            </w:r>
            <w:r w:rsidRPr="00170EA1">
              <w:rPr>
                <w:lang w:val="ru-RU"/>
              </w:rPr>
              <w:t xml:space="preserve">т формат автоматически. </w:t>
            </w:r>
            <w:r>
              <w:rPr>
                <w:lang w:val="ru-RU"/>
              </w:rPr>
              <w:t>Если формат задаётся, то используется одно из следующих значений:</w:t>
            </w:r>
          </w:p>
          <w:p w14:paraId="3CB9802D" w14:textId="77777777" w:rsidR="0055738E" w:rsidRDefault="0055738E" w:rsidP="0055738E">
            <w:pPr>
              <w:pStyle w:val="0"/>
              <w:rPr>
                <w:lang w:val="ru-RU"/>
              </w:rPr>
            </w:pPr>
            <w:r w:rsidRPr="00B33F4F">
              <w:rPr>
                <w:rStyle w:val="afffff7"/>
              </w:rPr>
              <w:t>custom</w:t>
            </w:r>
            <w:r w:rsidRPr="00B33F4F">
              <w:rPr>
                <w:lang w:val="ru-RU"/>
              </w:rPr>
              <w:t xml:space="preserve"> </w:t>
            </w:r>
            <w:r>
              <w:rPr>
                <w:lang w:val="ru-RU"/>
              </w:rPr>
              <w:t xml:space="preserve">— архив сохранён в специальном формате </w:t>
            </w:r>
            <w:r w:rsidRPr="00B33F4F">
              <w:rPr>
                <w:rStyle w:val="afffff7"/>
              </w:rPr>
              <w:t>pg</w:t>
            </w:r>
            <w:r w:rsidRPr="00B33F4F">
              <w:rPr>
                <w:rStyle w:val="afffff7"/>
                <w:lang w:val="ru-RU"/>
              </w:rPr>
              <w:t>_</w:t>
            </w:r>
            <w:r w:rsidRPr="00B33F4F">
              <w:rPr>
                <w:rStyle w:val="afffff7"/>
              </w:rPr>
              <w:t>dump</w:t>
            </w:r>
            <w:r w:rsidRPr="00B33F4F">
              <w:rPr>
                <w:lang w:val="ru-RU"/>
              </w:rPr>
              <w:t>;</w:t>
            </w:r>
          </w:p>
          <w:p w14:paraId="33770F59" w14:textId="77777777" w:rsidR="0055738E" w:rsidRDefault="0055738E" w:rsidP="0055738E">
            <w:pPr>
              <w:pStyle w:val="0"/>
              <w:rPr>
                <w:lang w:val="ru-RU"/>
              </w:rPr>
            </w:pPr>
            <w:r w:rsidRPr="00B33F4F">
              <w:rPr>
                <w:rStyle w:val="afffff7"/>
              </w:rPr>
              <w:t>directory</w:t>
            </w:r>
            <w:r>
              <w:rPr>
                <w:lang w:val="ru-RU"/>
              </w:rPr>
              <w:t xml:space="preserve"> — архив сохранён в формате каталога</w:t>
            </w:r>
            <w:r w:rsidRPr="00B33F4F">
              <w:rPr>
                <w:lang w:val="ru-RU"/>
              </w:rPr>
              <w:t>;</w:t>
            </w:r>
          </w:p>
          <w:p w14:paraId="79948A5E" w14:textId="77777777" w:rsidR="0055738E" w:rsidRPr="00B33F4F" w:rsidRDefault="0055738E" w:rsidP="0055738E">
            <w:pPr>
              <w:pStyle w:val="0"/>
              <w:rPr>
                <w:lang w:val="ru-RU"/>
              </w:rPr>
            </w:pPr>
            <w:proofErr w:type="gramStart"/>
            <w:r w:rsidRPr="00B33F4F">
              <w:rPr>
                <w:rStyle w:val="afffff7"/>
              </w:rPr>
              <w:t>tar</w:t>
            </w:r>
            <w:proofErr w:type="gramEnd"/>
            <w:r>
              <w:rPr>
                <w:lang w:val="ru-RU"/>
              </w:rPr>
              <w:t xml:space="preserve"> — архив сохранён в </w:t>
            </w:r>
            <w:r>
              <w:t>tar</w:t>
            </w:r>
            <w:r w:rsidRPr="00B33F4F">
              <w:rPr>
                <w:lang w:val="ru-RU"/>
              </w:rPr>
              <w:t>-</w:t>
            </w:r>
            <w:r>
              <w:rPr>
                <w:lang w:val="ru-RU"/>
              </w:rPr>
              <w:t>формате.</w:t>
            </w:r>
          </w:p>
        </w:tc>
      </w:tr>
      <w:tr w:rsidR="0055738E" w:rsidRPr="00170EA1" w14:paraId="0EC722EA" w14:textId="77777777" w:rsidTr="0055738E">
        <w:tc>
          <w:tcPr>
            <w:tcW w:w="2483" w:type="dxa"/>
            <w:tcMar>
              <w:top w:w="57" w:type="dxa"/>
              <w:left w:w="85" w:type="dxa"/>
              <w:bottom w:w="57" w:type="dxa"/>
              <w:right w:w="85" w:type="dxa"/>
            </w:tcMar>
          </w:tcPr>
          <w:p w14:paraId="0CC93CB1" w14:textId="77777777" w:rsidR="0055738E" w:rsidRPr="00170EA1" w:rsidRDefault="0055738E" w:rsidP="0055738E">
            <w:pPr>
              <w:pStyle w:val="afffff6"/>
              <w:jc w:val="left"/>
            </w:pPr>
            <w:r w:rsidRPr="00170EA1">
              <w:t>-i | --ignore-version</w:t>
            </w:r>
          </w:p>
        </w:tc>
        <w:tc>
          <w:tcPr>
            <w:tcW w:w="6861" w:type="dxa"/>
            <w:tcMar>
              <w:top w:w="57" w:type="dxa"/>
              <w:left w:w="85" w:type="dxa"/>
              <w:bottom w:w="57" w:type="dxa"/>
              <w:right w:w="85" w:type="dxa"/>
            </w:tcMar>
          </w:tcPr>
          <w:p w14:paraId="1F29F838" w14:textId="77777777" w:rsidR="0055738E" w:rsidRPr="00170EA1" w:rsidRDefault="0055738E" w:rsidP="0055738E">
            <w:pPr>
              <w:pStyle w:val="aff8"/>
              <w:rPr>
                <w:lang w:val="ru-RU"/>
              </w:rPr>
            </w:pPr>
            <w:r w:rsidRPr="00170EA1">
              <w:rPr>
                <w:b/>
                <w:lang w:val="ru-RU"/>
              </w:rPr>
              <w:t>Примечание</w:t>
            </w:r>
            <w:r>
              <w:rPr>
                <w:lang w:val="ru-RU"/>
              </w:rPr>
              <w:t>. Этот параметр устарел и будет удалён</w:t>
            </w:r>
            <w:r w:rsidRPr="00170EA1">
              <w:rPr>
                <w:lang w:val="ru-RU"/>
              </w:rPr>
              <w:t xml:space="preserve"> в следующем выпуске.</w:t>
            </w:r>
          </w:p>
          <w:p w14:paraId="28242C60" w14:textId="77777777" w:rsidR="0055738E" w:rsidRPr="00170EA1" w:rsidRDefault="0055738E" w:rsidP="0055738E">
            <w:pPr>
              <w:pStyle w:val="aff8"/>
              <w:rPr>
                <w:lang w:val="ru-RU"/>
              </w:rPr>
            </w:pPr>
            <w:r>
              <w:rPr>
                <w:lang w:val="ru-RU"/>
              </w:rPr>
              <w:t>Игнорирует</w:t>
            </w:r>
            <w:r w:rsidRPr="00170EA1">
              <w:rPr>
                <w:lang w:val="ru-RU"/>
              </w:rPr>
              <w:t xml:space="preserve"> проверки версии базы данных.</w:t>
            </w:r>
          </w:p>
        </w:tc>
      </w:tr>
      <w:tr w:rsidR="0055738E" w:rsidRPr="00170EA1" w14:paraId="5776242B" w14:textId="77777777" w:rsidTr="0055738E">
        <w:tc>
          <w:tcPr>
            <w:tcW w:w="2483" w:type="dxa"/>
            <w:tcMar>
              <w:top w:w="57" w:type="dxa"/>
              <w:left w:w="85" w:type="dxa"/>
              <w:bottom w:w="57" w:type="dxa"/>
              <w:right w:w="85" w:type="dxa"/>
            </w:tcMar>
          </w:tcPr>
          <w:p w14:paraId="08931BCA" w14:textId="77777777" w:rsidR="0055738E" w:rsidRPr="00170EA1" w:rsidRDefault="0055738E" w:rsidP="0055738E">
            <w:pPr>
              <w:pStyle w:val="afffff6"/>
              <w:jc w:val="left"/>
            </w:pPr>
            <w:r w:rsidRPr="00170EA1">
              <w:t xml:space="preserve">-I </w:t>
            </w:r>
            <w:r w:rsidRPr="00CE44E7">
              <w:rPr>
                <w:i/>
              </w:rPr>
              <w:t>index</w:t>
            </w:r>
            <w:r w:rsidRPr="00170EA1">
              <w:t xml:space="preserve"> | --index=</w:t>
            </w:r>
            <w:r w:rsidRPr="00CE44E7">
              <w:rPr>
                <w:i/>
              </w:rPr>
              <w:t>index</w:t>
            </w:r>
          </w:p>
        </w:tc>
        <w:tc>
          <w:tcPr>
            <w:tcW w:w="6861" w:type="dxa"/>
            <w:tcMar>
              <w:top w:w="57" w:type="dxa"/>
              <w:left w:w="85" w:type="dxa"/>
              <w:bottom w:w="57" w:type="dxa"/>
              <w:right w:w="85" w:type="dxa"/>
            </w:tcMar>
          </w:tcPr>
          <w:p w14:paraId="0E9DD161" w14:textId="77777777" w:rsidR="0055738E" w:rsidRPr="00170EA1" w:rsidRDefault="0055738E" w:rsidP="0055738E">
            <w:pPr>
              <w:pStyle w:val="aff8"/>
              <w:rPr>
                <w:lang w:val="ru-RU"/>
              </w:rPr>
            </w:pPr>
            <w:r>
              <w:rPr>
                <w:lang w:val="ru-RU"/>
              </w:rPr>
              <w:t>Восстанавливает определение только заданного</w:t>
            </w:r>
            <w:r w:rsidRPr="00170EA1">
              <w:rPr>
                <w:lang w:val="ru-RU"/>
              </w:rPr>
              <w:t xml:space="preserve"> индекса.</w:t>
            </w:r>
          </w:p>
        </w:tc>
      </w:tr>
      <w:tr w:rsidR="0055738E" w:rsidRPr="00170EA1" w14:paraId="24553FB0" w14:textId="77777777" w:rsidTr="0055738E">
        <w:tc>
          <w:tcPr>
            <w:tcW w:w="2483" w:type="dxa"/>
            <w:tcMar>
              <w:top w:w="57" w:type="dxa"/>
              <w:left w:w="85" w:type="dxa"/>
              <w:bottom w:w="57" w:type="dxa"/>
              <w:right w:w="85" w:type="dxa"/>
            </w:tcMar>
          </w:tcPr>
          <w:p w14:paraId="6A566CB8" w14:textId="77777777" w:rsidR="0055738E" w:rsidRPr="002D7449" w:rsidRDefault="0055738E" w:rsidP="0055738E">
            <w:pPr>
              <w:pStyle w:val="afffff6"/>
              <w:jc w:val="left"/>
              <w:rPr>
                <w:lang w:val="en-US"/>
              </w:rPr>
            </w:pPr>
            <w:r w:rsidRPr="002D7449">
              <w:rPr>
                <w:lang w:val="en-US"/>
              </w:rPr>
              <w:lastRenderedPageBreak/>
              <w:t>-j | --number-of-jobs | --jobs=</w:t>
            </w:r>
            <w:r w:rsidRPr="00CE44E7">
              <w:rPr>
                <w:i/>
                <w:lang w:val="en-US"/>
              </w:rPr>
              <w:t>number-of-jobs</w:t>
            </w:r>
          </w:p>
        </w:tc>
        <w:tc>
          <w:tcPr>
            <w:tcW w:w="6861" w:type="dxa"/>
            <w:tcMar>
              <w:top w:w="57" w:type="dxa"/>
              <w:left w:w="85" w:type="dxa"/>
              <w:bottom w:w="57" w:type="dxa"/>
              <w:right w:w="85" w:type="dxa"/>
            </w:tcMar>
          </w:tcPr>
          <w:p w14:paraId="1095CCA7" w14:textId="77777777" w:rsidR="0055738E" w:rsidRPr="00170EA1" w:rsidRDefault="0055738E" w:rsidP="0055738E">
            <w:pPr>
              <w:pStyle w:val="aff8"/>
              <w:rPr>
                <w:lang w:val="ru-RU"/>
              </w:rPr>
            </w:pPr>
            <w:r>
              <w:rPr>
                <w:lang w:val="ru-RU"/>
              </w:rPr>
              <w:t>Запускает наиболее трудоё</w:t>
            </w:r>
            <w:r w:rsidRPr="00170EA1">
              <w:rPr>
                <w:lang w:val="ru-RU"/>
              </w:rPr>
              <w:t xml:space="preserve">мкие </w:t>
            </w:r>
            <w:r>
              <w:rPr>
                <w:lang w:val="ru-RU"/>
              </w:rPr>
              <w:t>операции</w:t>
            </w:r>
            <w:r w:rsidRPr="00170EA1">
              <w:rPr>
                <w:lang w:val="ru-RU"/>
              </w:rPr>
              <w:t xml:space="preserve"> </w:t>
            </w:r>
            <w:r w:rsidRPr="00CE44E7">
              <w:rPr>
                <w:rStyle w:val="afffff7"/>
              </w:rPr>
              <w:t>pg</w:t>
            </w:r>
            <w:r w:rsidRPr="00CE44E7">
              <w:rPr>
                <w:rStyle w:val="afffff7"/>
                <w:lang w:val="ru-RU"/>
              </w:rPr>
              <w:t>_</w:t>
            </w:r>
            <w:r w:rsidRPr="00CE44E7">
              <w:rPr>
                <w:rStyle w:val="afffff7"/>
              </w:rPr>
              <w:t>restore</w:t>
            </w:r>
            <w:r>
              <w:rPr>
                <w:lang w:val="ru-RU"/>
              </w:rPr>
              <w:t xml:space="preserve"> (</w:t>
            </w:r>
            <w:r w:rsidRPr="00170EA1">
              <w:rPr>
                <w:lang w:val="ru-RU"/>
              </w:rPr>
              <w:t>те, которые загружают данные, создают ин</w:t>
            </w:r>
            <w:r>
              <w:rPr>
                <w:lang w:val="ru-RU"/>
              </w:rPr>
              <w:t>дексы или создают ограничения),</w:t>
            </w:r>
            <w:r w:rsidRPr="00170EA1">
              <w:rPr>
                <w:lang w:val="ru-RU"/>
              </w:rPr>
              <w:t xml:space="preserve"> используя несколько </w:t>
            </w:r>
            <w:r>
              <w:rPr>
                <w:lang w:val="ru-RU"/>
              </w:rPr>
              <w:t>параллельных</w:t>
            </w:r>
            <w:r w:rsidRPr="00170EA1">
              <w:rPr>
                <w:lang w:val="ru-RU"/>
              </w:rPr>
              <w:t xml:space="preserve"> заданий. Этот вариант может значительно сократить время восстановления большой базы данных на сервере, работающем на многопроцессорной машине.</w:t>
            </w:r>
          </w:p>
          <w:p w14:paraId="5DD8D52B" w14:textId="77777777" w:rsidR="0055738E" w:rsidRPr="00170EA1" w:rsidRDefault="0055738E" w:rsidP="0055738E">
            <w:pPr>
              <w:pStyle w:val="aff8"/>
              <w:rPr>
                <w:lang w:val="ru-RU"/>
              </w:rPr>
            </w:pPr>
            <w:r w:rsidRPr="00170EA1">
              <w:rPr>
                <w:lang w:val="ru-RU"/>
              </w:rPr>
              <w:t>Каждое</w:t>
            </w:r>
            <w:r>
              <w:rPr>
                <w:lang w:val="ru-RU"/>
              </w:rPr>
              <w:t xml:space="preserve"> задание представляет собой отдельный процесс или </w:t>
            </w:r>
            <w:r w:rsidRPr="00170EA1">
              <w:rPr>
                <w:lang w:val="ru-RU"/>
              </w:rPr>
              <w:t>поток, в зависимости от операционной системы, и использует отдельное соединение с сервером.</w:t>
            </w:r>
          </w:p>
          <w:p w14:paraId="6276BCCB" w14:textId="77777777" w:rsidR="0055738E" w:rsidRPr="00170EA1" w:rsidRDefault="0055738E" w:rsidP="0055738E">
            <w:pPr>
              <w:pStyle w:val="aff8"/>
              <w:rPr>
                <w:lang w:val="ru-RU"/>
              </w:rPr>
            </w:pPr>
            <w:r w:rsidRPr="00170EA1">
              <w:rPr>
                <w:lang w:val="ru-RU"/>
              </w:rPr>
              <w:t xml:space="preserve">Оптимальное значение для этого </w:t>
            </w:r>
            <w:r>
              <w:rPr>
                <w:lang w:val="ru-RU"/>
              </w:rPr>
              <w:t xml:space="preserve">параметра зависит от аппаратной конфигурации </w:t>
            </w:r>
            <w:r w:rsidRPr="00170EA1">
              <w:rPr>
                <w:lang w:val="ru-RU"/>
              </w:rPr>
              <w:t xml:space="preserve">сервера, клиента и сети. </w:t>
            </w:r>
            <w:r>
              <w:rPr>
                <w:lang w:val="ru-RU"/>
              </w:rPr>
              <w:t xml:space="preserve">Также имеют значение </w:t>
            </w:r>
            <w:r w:rsidRPr="00170EA1">
              <w:rPr>
                <w:lang w:val="ru-RU"/>
              </w:rPr>
              <w:t xml:space="preserve">количество </w:t>
            </w:r>
            <w:r>
              <w:rPr>
                <w:lang w:val="ru-RU"/>
              </w:rPr>
              <w:t xml:space="preserve">процессорных </w:t>
            </w:r>
            <w:r w:rsidRPr="00170EA1">
              <w:rPr>
                <w:lang w:val="ru-RU"/>
              </w:rPr>
              <w:t xml:space="preserve">ядер и </w:t>
            </w:r>
            <w:r>
              <w:rPr>
                <w:lang w:val="ru-RU"/>
              </w:rPr>
              <w:t>конфигурацию дискового хранилища</w:t>
            </w:r>
            <w:r w:rsidRPr="00170EA1">
              <w:rPr>
                <w:lang w:val="ru-RU"/>
              </w:rPr>
              <w:t xml:space="preserve">. </w:t>
            </w:r>
            <w:r>
              <w:rPr>
                <w:lang w:val="ru-RU"/>
              </w:rPr>
              <w:t>В качестве начального значения можно выбрать</w:t>
            </w:r>
            <w:r w:rsidRPr="00170EA1">
              <w:rPr>
                <w:lang w:val="ru-RU"/>
              </w:rPr>
              <w:t xml:space="preserve"> количество </w:t>
            </w:r>
            <w:r>
              <w:rPr>
                <w:lang w:val="ru-RU"/>
              </w:rPr>
              <w:t>процессорных ядер на сервере, а</w:t>
            </w:r>
            <w:r w:rsidRPr="00170EA1">
              <w:rPr>
                <w:lang w:val="ru-RU"/>
              </w:rPr>
              <w:t xml:space="preserve"> </w:t>
            </w:r>
            <w:r>
              <w:rPr>
                <w:lang w:val="ru-RU"/>
              </w:rPr>
              <w:t>при увеличении данного значения восстановление может происходить быстрее</w:t>
            </w:r>
            <w:r w:rsidRPr="00170EA1">
              <w:rPr>
                <w:lang w:val="ru-RU"/>
              </w:rPr>
              <w:t xml:space="preserve">. </w:t>
            </w:r>
            <w:r>
              <w:rPr>
                <w:lang w:val="ru-RU"/>
              </w:rPr>
              <w:t>С</w:t>
            </w:r>
            <w:r w:rsidRPr="00170EA1">
              <w:rPr>
                <w:lang w:val="ru-RU"/>
              </w:rPr>
              <w:t>лишком высокие значения приведут к снижению производительности из-за перегрузки.</w:t>
            </w:r>
          </w:p>
          <w:p w14:paraId="0035A05A" w14:textId="77777777" w:rsidR="0055738E" w:rsidRPr="00170EA1" w:rsidRDefault="0055738E" w:rsidP="0055738E">
            <w:pPr>
              <w:pStyle w:val="aff8"/>
              <w:rPr>
                <w:lang w:val="ru-RU"/>
              </w:rPr>
            </w:pPr>
            <w:r w:rsidRPr="00170EA1">
              <w:rPr>
                <w:lang w:val="ru-RU"/>
              </w:rPr>
              <w:t>Этот параметр поддерживает только</w:t>
            </w:r>
            <w:r>
              <w:rPr>
                <w:lang w:val="ru-RU"/>
              </w:rPr>
              <w:t xml:space="preserve"> с архивом в формате </w:t>
            </w:r>
            <w:r w:rsidRPr="00E46AB5">
              <w:rPr>
                <w:rStyle w:val="afffff7"/>
              </w:rPr>
              <w:t>custom</w:t>
            </w:r>
            <w:r w:rsidRPr="00E46AB5">
              <w:rPr>
                <w:lang w:val="ru-RU"/>
              </w:rPr>
              <w:t xml:space="preserve">. </w:t>
            </w:r>
            <w:r w:rsidRPr="00170EA1">
              <w:rPr>
                <w:lang w:val="ru-RU"/>
              </w:rPr>
              <w:t xml:space="preserve"> Входной файл должен быть обычным файлом (не, например, каналом</w:t>
            </w:r>
            <w:r w:rsidRPr="00E46AB5">
              <w:rPr>
                <w:lang w:val="ru-RU"/>
              </w:rPr>
              <w:t xml:space="preserve"> </w:t>
            </w:r>
            <w:r>
              <w:rPr>
                <w:lang w:val="ru-RU"/>
              </w:rPr>
              <w:t>ввода</w:t>
            </w:r>
            <w:r w:rsidRPr="00170EA1">
              <w:rPr>
                <w:lang w:val="ru-RU"/>
              </w:rPr>
              <w:t>). Этот параметр и</w:t>
            </w:r>
            <w:r>
              <w:rPr>
                <w:lang w:val="ru-RU"/>
              </w:rPr>
              <w:t>гнорируется при генерации скрипта</w:t>
            </w:r>
            <w:r w:rsidRPr="00170EA1">
              <w:rPr>
                <w:lang w:val="ru-RU"/>
              </w:rPr>
              <w:t xml:space="preserve"> </w:t>
            </w:r>
            <w:r>
              <w:rPr>
                <w:lang w:val="ru-RU"/>
              </w:rPr>
              <w:t>(т.е. когда отсутствует прямое подключение</w:t>
            </w:r>
            <w:r w:rsidRPr="00170EA1">
              <w:rPr>
                <w:lang w:val="ru-RU"/>
              </w:rPr>
              <w:t xml:space="preserve"> к серверу базы данных</w:t>
            </w:r>
            <w:r>
              <w:rPr>
                <w:lang w:val="ru-RU"/>
              </w:rPr>
              <w:t>)</w:t>
            </w:r>
            <w:r w:rsidRPr="00170EA1">
              <w:rPr>
                <w:lang w:val="ru-RU"/>
              </w:rPr>
              <w:t xml:space="preserve">. Кроме того, несколько заданий нельзя использовать вместе с параметром </w:t>
            </w:r>
            <w:r w:rsidRPr="0055738E">
              <w:rPr>
                <w:rStyle w:val="afffff7"/>
                <w:lang w:val="ru-RU"/>
              </w:rPr>
              <w:t>--</w:t>
            </w:r>
            <w:r w:rsidRPr="00E46AB5">
              <w:rPr>
                <w:rStyle w:val="afffff7"/>
              </w:rPr>
              <w:t>single</w:t>
            </w:r>
            <w:r w:rsidRPr="0055738E">
              <w:rPr>
                <w:rStyle w:val="afffff7"/>
                <w:lang w:val="ru-RU"/>
              </w:rPr>
              <w:t>-</w:t>
            </w:r>
            <w:r w:rsidRPr="00E46AB5">
              <w:rPr>
                <w:rStyle w:val="afffff7"/>
              </w:rPr>
              <w:t>transaction</w:t>
            </w:r>
            <w:r w:rsidRPr="00170EA1">
              <w:rPr>
                <w:lang w:val="ru-RU"/>
              </w:rPr>
              <w:t>.</w:t>
            </w:r>
          </w:p>
        </w:tc>
      </w:tr>
      <w:tr w:rsidR="0055738E" w:rsidRPr="00170EA1" w14:paraId="03512719" w14:textId="77777777" w:rsidTr="0055738E">
        <w:tc>
          <w:tcPr>
            <w:tcW w:w="2483" w:type="dxa"/>
            <w:tcMar>
              <w:top w:w="57" w:type="dxa"/>
              <w:left w:w="85" w:type="dxa"/>
              <w:bottom w:w="57" w:type="dxa"/>
              <w:right w:w="85" w:type="dxa"/>
            </w:tcMar>
          </w:tcPr>
          <w:p w14:paraId="7579161B" w14:textId="77777777" w:rsidR="0055738E" w:rsidRPr="00170EA1" w:rsidRDefault="0055738E" w:rsidP="0055738E">
            <w:pPr>
              <w:pStyle w:val="afffff6"/>
              <w:jc w:val="left"/>
            </w:pPr>
            <w:r w:rsidRPr="00170EA1">
              <w:t>-l | --list</w:t>
            </w:r>
          </w:p>
        </w:tc>
        <w:tc>
          <w:tcPr>
            <w:tcW w:w="6861" w:type="dxa"/>
            <w:tcMar>
              <w:top w:w="57" w:type="dxa"/>
              <w:left w:w="85" w:type="dxa"/>
              <w:bottom w:w="57" w:type="dxa"/>
              <w:right w:w="85" w:type="dxa"/>
            </w:tcMar>
          </w:tcPr>
          <w:p w14:paraId="415209DC" w14:textId="77777777" w:rsidR="0055738E" w:rsidRPr="00170EA1" w:rsidRDefault="0055738E" w:rsidP="0055738E">
            <w:pPr>
              <w:pStyle w:val="aff8"/>
              <w:rPr>
                <w:lang w:val="ru-RU"/>
              </w:rPr>
            </w:pPr>
            <w:r>
              <w:rPr>
                <w:lang w:val="ru-RU"/>
              </w:rPr>
              <w:t>Выводит</w:t>
            </w:r>
            <w:r w:rsidRPr="00170EA1">
              <w:rPr>
                <w:lang w:val="ru-RU"/>
              </w:rPr>
              <w:t xml:space="preserve"> содержимое архива. Выходные данные этой операции можно использовать</w:t>
            </w:r>
            <w:r>
              <w:rPr>
                <w:lang w:val="ru-RU"/>
              </w:rPr>
              <w:t xml:space="preserve"> в качестве ввода для параметра</w:t>
            </w:r>
            <w:r w:rsidRPr="00170EA1">
              <w:rPr>
                <w:lang w:val="ru-RU"/>
              </w:rPr>
              <w:t xml:space="preserve"> </w:t>
            </w:r>
            <w:r w:rsidRPr="00C828C0">
              <w:rPr>
                <w:rStyle w:val="afffff7"/>
                <w:lang w:val="ru-RU"/>
              </w:rPr>
              <w:t>-</w:t>
            </w:r>
            <w:r w:rsidRPr="00C828C0">
              <w:rPr>
                <w:rStyle w:val="afffff7"/>
              </w:rPr>
              <w:t>L</w:t>
            </w:r>
            <w:r w:rsidRPr="00170EA1">
              <w:rPr>
                <w:lang w:val="ru-RU"/>
              </w:rPr>
              <w:t xml:space="preserve"> для ограничения и измен</w:t>
            </w:r>
            <w:r>
              <w:rPr>
                <w:lang w:val="ru-RU"/>
              </w:rPr>
              <w:t>ения порядка восстанавливаемых объектов</w:t>
            </w:r>
            <w:r w:rsidRPr="00170EA1">
              <w:rPr>
                <w:lang w:val="ru-RU"/>
              </w:rPr>
              <w:t>.</w:t>
            </w:r>
          </w:p>
        </w:tc>
      </w:tr>
      <w:tr w:rsidR="0055738E" w:rsidRPr="00170EA1" w14:paraId="1FFA37A3" w14:textId="77777777" w:rsidTr="0055738E">
        <w:tc>
          <w:tcPr>
            <w:tcW w:w="2483" w:type="dxa"/>
            <w:tcMar>
              <w:top w:w="57" w:type="dxa"/>
              <w:left w:w="85" w:type="dxa"/>
              <w:bottom w:w="57" w:type="dxa"/>
              <w:right w:w="85" w:type="dxa"/>
            </w:tcMar>
          </w:tcPr>
          <w:p w14:paraId="5B55AC51" w14:textId="77777777" w:rsidR="0055738E" w:rsidRPr="002D7449" w:rsidRDefault="0055738E" w:rsidP="0055738E">
            <w:pPr>
              <w:pStyle w:val="afffff6"/>
              <w:jc w:val="left"/>
              <w:rPr>
                <w:lang w:val="en-US"/>
              </w:rPr>
            </w:pPr>
            <w:r w:rsidRPr="002D7449">
              <w:rPr>
                <w:lang w:val="en-US"/>
              </w:rPr>
              <w:t xml:space="preserve">-L </w:t>
            </w:r>
            <w:r w:rsidRPr="00C828C0">
              <w:rPr>
                <w:i/>
                <w:lang w:val="en-US"/>
              </w:rPr>
              <w:t>list-file</w:t>
            </w:r>
            <w:r w:rsidRPr="002D7449">
              <w:rPr>
                <w:lang w:val="en-US"/>
              </w:rPr>
              <w:t xml:space="preserve"> | --use-list=</w:t>
            </w:r>
            <w:r w:rsidRPr="00C828C0">
              <w:rPr>
                <w:i/>
                <w:lang w:val="en-US"/>
              </w:rPr>
              <w:t>list-file</w:t>
            </w:r>
          </w:p>
        </w:tc>
        <w:tc>
          <w:tcPr>
            <w:tcW w:w="6861" w:type="dxa"/>
            <w:tcMar>
              <w:top w:w="57" w:type="dxa"/>
              <w:left w:w="85" w:type="dxa"/>
              <w:bottom w:w="57" w:type="dxa"/>
              <w:right w:w="85" w:type="dxa"/>
            </w:tcMar>
          </w:tcPr>
          <w:p w14:paraId="00C08F26" w14:textId="77777777" w:rsidR="0055738E" w:rsidRPr="00170EA1" w:rsidRDefault="0055738E" w:rsidP="0055738E">
            <w:pPr>
              <w:pStyle w:val="aff8"/>
              <w:rPr>
                <w:lang w:val="ru-RU"/>
              </w:rPr>
            </w:pPr>
            <w:r>
              <w:rPr>
                <w:lang w:val="ru-RU"/>
              </w:rPr>
              <w:t>Восстанавливает</w:t>
            </w:r>
            <w:r w:rsidRPr="00170EA1">
              <w:rPr>
                <w:lang w:val="ru-RU"/>
              </w:rPr>
              <w:t xml:space="preserve"> </w:t>
            </w:r>
            <w:r>
              <w:rPr>
                <w:lang w:val="ru-RU"/>
              </w:rPr>
              <w:t>только объекты, которые перечислены</w:t>
            </w:r>
            <w:r w:rsidRPr="00170EA1">
              <w:rPr>
                <w:lang w:val="ru-RU"/>
              </w:rPr>
              <w:t xml:space="preserve"> в </w:t>
            </w:r>
            <w:r w:rsidRPr="00BF51D3">
              <w:rPr>
                <w:rStyle w:val="afffff7"/>
                <w:i/>
              </w:rPr>
              <w:t>list</w:t>
            </w:r>
            <w:r w:rsidRPr="00BF51D3">
              <w:rPr>
                <w:rStyle w:val="afffff7"/>
                <w:i/>
                <w:lang w:val="ru-RU"/>
              </w:rPr>
              <w:t>-</w:t>
            </w:r>
            <w:r w:rsidRPr="00BF51D3">
              <w:rPr>
                <w:rStyle w:val="afffff7"/>
                <w:i/>
              </w:rPr>
              <w:t>file</w:t>
            </w:r>
            <w:r>
              <w:rPr>
                <w:i/>
                <w:lang w:val="ru-RU"/>
              </w:rPr>
              <w:t xml:space="preserve"> </w:t>
            </w:r>
            <w:r w:rsidRPr="00170EA1">
              <w:rPr>
                <w:lang w:val="ru-RU"/>
              </w:rPr>
              <w:t xml:space="preserve">и в том порядке, в котором они </w:t>
            </w:r>
            <w:r>
              <w:rPr>
                <w:lang w:val="ru-RU"/>
              </w:rPr>
              <w:t>представлены</w:t>
            </w:r>
            <w:r w:rsidRPr="00170EA1">
              <w:rPr>
                <w:lang w:val="ru-RU"/>
              </w:rPr>
              <w:t xml:space="preserve"> в файле. Обратите внимание, </w:t>
            </w:r>
            <w:proofErr w:type="gramStart"/>
            <w:r w:rsidRPr="00170EA1">
              <w:rPr>
                <w:lang w:val="ru-RU"/>
              </w:rPr>
              <w:t>что</w:t>
            </w:r>
            <w:proofErr w:type="gramEnd"/>
            <w:r w:rsidRPr="00170EA1">
              <w:rPr>
                <w:lang w:val="ru-RU"/>
              </w:rPr>
              <w:t xml:space="preserve"> если параметры фильтрации, такие как </w:t>
            </w:r>
            <w:r w:rsidRPr="00BF51D3">
              <w:rPr>
                <w:rStyle w:val="afffff7"/>
                <w:lang w:val="ru-RU"/>
              </w:rPr>
              <w:t>-</w:t>
            </w:r>
            <w:r w:rsidRPr="00BF51D3">
              <w:rPr>
                <w:rStyle w:val="afffff7"/>
              </w:rPr>
              <w:t>n</w:t>
            </w:r>
            <w:r w:rsidRPr="00170EA1">
              <w:rPr>
                <w:lang w:val="ru-RU"/>
              </w:rPr>
              <w:t xml:space="preserve"> или </w:t>
            </w:r>
            <w:r w:rsidRPr="00BF51D3">
              <w:rPr>
                <w:rStyle w:val="afffff7"/>
                <w:lang w:val="ru-RU"/>
              </w:rPr>
              <w:t>-</w:t>
            </w:r>
            <w:r w:rsidRPr="00BF51D3">
              <w:rPr>
                <w:rStyle w:val="afffff7"/>
              </w:rPr>
              <w:t>t</w:t>
            </w:r>
            <w:r w:rsidRPr="00170EA1">
              <w:rPr>
                <w:lang w:val="ru-RU"/>
              </w:rPr>
              <w:t xml:space="preserve">, используются с </w:t>
            </w:r>
            <w:r w:rsidRPr="00BF51D3">
              <w:rPr>
                <w:rStyle w:val="afffff7"/>
                <w:lang w:val="ru-RU"/>
              </w:rPr>
              <w:t>-</w:t>
            </w:r>
            <w:r w:rsidRPr="00BF51D3">
              <w:rPr>
                <w:rStyle w:val="afffff7"/>
              </w:rPr>
              <w:t>L</w:t>
            </w:r>
            <w:r w:rsidRPr="00170EA1">
              <w:rPr>
                <w:lang w:val="ru-RU"/>
              </w:rPr>
              <w:t xml:space="preserve">, они дополнительно ограничивают восстанавливаемые </w:t>
            </w:r>
            <w:r>
              <w:rPr>
                <w:lang w:val="ru-RU"/>
              </w:rPr>
              <w:t>объекты</w:t>
            </w:r>
            <w:r w:rsidRPr="00170EA1">
              <w:rPr>
                <w:lang w:val="ru-RU"/>
              </w:rPr>
              <w:t>.</w:t>
            </w:r>
          </w:p>
          <w:p w14:paraId="7640689D" w14:textId="77777777" w:rsidR="0055738E" w:rsidRPr="00BF51D3" w:rsidRDefault="0055738E" w:rsidP="0055738E">
            <w:pPr>
              <w:pStyle w:val="aff8"/>
              <w:rPr>
                <w:lang w:val="ru-RU"/>
              </w:rPr>
            </w:pPr>
            <w:proofErr w:type="gramStart"/>
            <w:r w:rsidRPr="00BF51D3">
              <w:rPr>
                <w:rStyle w:val="afffff7"/>
                <w:i/>
              </w:rPr>
              <w:t>list</w:t>
            </w:r>
            <w:r w:rsidRPr="00BF51D3">
              <w:rPr>
                <w:rStyle w:val="afffff7"/>
                <w:i/>
                <w:lang w:val="ru-RU"/>
              </w:rPr>
              <w:t>-</w:t>
            </w:r>
            <w:r w:rsidRPr="00BF51D3">
              <w:rPr>
                <w:rStyle w:val="afffff7"/>
                <w:i/>
              </w:rPr>
              <w:t>file</w:t>
            </w:r>
            <w:proofErr w:type="gramEnd"/>
            <w:r>
              <w:rPr>
                <w:lang w:val="ru-RU"/>
              </w:rPr>
              <w:t xml:space="preserve"> обычно представляет собой отредактированный результат </w:t>
            </w:r>
            <w:r w:rsidRPr="00170EA1">
              <w:rPr>
                <w:lang w:val="ru-RU"/>
              </w:rPr>
              <w:t xml:space="preserve">вывода предыдущей операции </w:t>
            </w:r>
            <w:r w:rsidRPr="00BF51D3">
              <w:rPr>
                <w:rStyle w:val="afffff7"/>
                <w:lang w:val="ru-RU"/>
              </w:rPr>
              <w:t>-</w:t>
            </w:r>
            <w:r w:rsidRPr="00BF51D3">
              <w:rPr>
                <w:rStyle w:val="afffff7"/>
              </w:rPr>
              <w:t>l</w:t>
            </w:r>
            <w:r w:rsidRPr="00170EA1">
              <w:rPr>
                <w:lang w:val="ru-RU"/>
              </w:rPr>
              <w:t xml:space="preserve">. Строки </w:t>
            </w:r>
            <w:r>
              <w:rPr>
                <w:lang w:val="ru-RU"/>
              </w:rPr>
              <w:t xml:space="preserve">файла </w:t>
            </w:r>
            <w:r w:rsidRPr="00170EA1">
              <w:rPr>
                <w:lang w:val="ru-RU"/>
              </w:rPr>
              <w:t>можно перемещать или удалять, а также можно закомментировать, поставив точку с запятой (</w:t>
            </w:r>
            <w:r w:rsidRPr="00BF51D3">
              <w:rPr>
                <w:rStyle w:val="afffff7"/>
                <w:lang w:val="ru-RU"/>
              </w:rPr>
              <w:t>;</w:t>
            </w:r>
            <w:r>
              <w:rPr>
                <w:lang w:val="ru-RU"/>
              </w:rPr>
              <w:t>) в начале строки.</w:t>
            </w:r>
          </w:p>
        </w:tc>
      </w:tr>
      <w:tr w:rsidR="0055738E" w:rsidRPr="00170EA1" w14:paraId="76B47314" w14:textId="77777777" w:rsidTr="0055738E">
        <w:tc>
          <w:tcPr>
            <w:tcW w:w="2483" w:type="dxa"/>
            <w:tcMar>
              <w:top w:w="57" w:type="dxa"/>
              <w:left w:w="85" w:type="dxa"/>
              <w:bottom w:w="57" w:type="dxa"/>
              <w:right w:w="85" w:type="dxa"/>
            </w:tcMar>
          </w:tcPr>
          <w:p w14:paraId="5D353D1B" w14:textId="77777777" w:rsidR="0055738E" w:rsidRPr="00170EA1" w:rsidRDefault="0055738E" w:rsidP="0055738E">
            <w:pPr>
              <w:pStyle w:val="afffff6"/>
              <w:jc w:val="left"/>
            </w:pPr>
            <w:r w:rsidRPr="00170EA1">
              <w:t xml:space="preserve">-n </w:t>
            </w:r>
            <w:r w:rsidRPr="00B3621A">
              <w:rPr>
                <w:i/>
              </w:rPr>
              <w:t>schema</w:t>
            </w:r>
            <w:r w:rsidRPr="00170EA1">
              <w:t xml:space="preserve"> | --schema=</w:t>
            </w:r>
            <w:r w:rsidRPr="00B3621A">
              <w:rPr>
                <w:i/>
              </w:rPr>
              <w:t>schema</w:t>
            </w:r>
          </w:p>
        </w:tc>
        <w:tc>
          <w:tcPr>
            <w:tcW w:w="6861" w:type="dxa"/>
            <w:tcMar>
              <w:top w:w="57" w:type="dxa"/>
              <w:left w:w="85" w:type="dxa"/>
              <w:bottom w:w="57" w:type="dxa"/>
              <w:right w:w="85" w:type="dxa"/>
            </w:tcMar>
          </w:tcPr>
          <w:p w14:paraId="5E762D4B" w14:textId="77777777" w:rsidR="0055738E" w:rsidRPr="00170EA1" w:rsidRDefault="0055738E" w:rsidP="0055738E">
            <w:pPr>
              <w:pStyle w:val="aff8"/>
              <w:rPr>
                <w:lang w:val="ru-RU"/>
              </w:rPr>
            </w:pPr>
            <w:r>
              <w:rPr>
                <w:lang w:val="ru-RU"/>
              </w:rPr>
              <w:t>Восстанавливает</w:t>
            </w:r>
            <w:r w:rsidRPr="00170EA1">
              <w:rPr>
                <w:lang w:val="ru-RU"/>
              </w:rPr>
              <w:t xml:space="preserve"> только те объекты, которые находятся в указанной схеме. Это</w:t>
            </w:r>
            <w:r>
              <w:rPr>
                <w:lang w:val="ru-RU"/>
              </w:rPr>
              <w:t>т параметр</w:t>
            </w:r>
            <w:r w:rsidRPr="00170EA1">
              <w:rPr>
                <w:lang w:val="ru-RU"/>
              </w:rPr>
              <w:t xml:space="preserve"> можно комбинировать с параметром </w:t>
            </w:r>
            <w:r w:rsidRPr="00B3621A">
              <w:rPr>
                <w:rStyle w:val="afffff7"/>
                <w:lang w:val="ru-RU"/>
              </w:rPr>
              <w:t>-</w:t>
            </w:r>
            <w:r w:rsidRPr="00B3621A">
              <w:rPr>
                <w:rStyle w:val="afffff7"/>
              </w:rPr>
              <w:t>t</w:t>
            </w:r>
            <w:r w:rsidRPr="00170EA1">
              <w:rPr>
                <w:lang w:val="ru-RU"/>
              </w:rPr>
              <w:t xml:space="preserve"> для восстановлени</w:t>
            </w:r>
            <w:r>
              <w:rPr>
                <w:lang w:val="ru-RU"/>
              </w:rPr>
              <w:t>я только определё</w:t>
            </w:r>
            <w:r w:rsidRPr="00170EA1">
              <w:rPr>
                <w:lang w:val="ru-RU"/>
              </w:rPr>
              <w:t>нной таблицы.</w:t>
            </w:r>
          </w:p>
        </w:tc>
      </w:tr>
      <w:tr w:rsidR="0055738E" w:rsidRPr="00170EA1" w14:paraId="0D58E3E3" w14:textId="77777777" w:rsidTr="0055738E">
        <w:tc>
          <w:tcPr>
            <w:tcW w:w="2483" w:type="dxa"/>
            <w:tcMar>
              <w:top w:w="57" w:type="dxa"/>
              <w:left w:w="85" w:type="dxa"/>
              <w:bottom w:w="57" w:type="dxa"/>
              <w:right w:w="85" w:type="dxa"/>
            </w:tcMar>
          </w:tcPr>
          <w:p w14:paraId="03AFC87F" w14:textId="77777777" w:rsidR="0055738E" w:rsidRPr="00170EA1" w:rsidRDefault="0055738E" w:rsidP="0055738E">
            <w:pPr>
              <w:pStyle w:val="afffff6"/>
              <w:jc w:val="left"/>
            </w:pPr>
            <w:r w:rsidRPr="00170EA1">
              <w:t>-O | --no-owner</w:t>
            </w:r>
          </w:p>
        </w:tc>
        <w:tc>
          <w:tcPr>
            <w:tcW w:w="6861" w:type="dxa"/>
            <w:tcMar>
              <w:top w:w="57" w:type="dxa"/>
              <w:left w:w="85" w:type="dxa"/>
              <w:bottom w:w="57" w:type="dxa"/>
              <w:right w:w="85" w:type="dxa"/>
            </w:tcMar>
          </w:tcPr>
          <w:p w14:paraId="09AB57ED" w14:textId="77777777" w:rsidR="0055738E" w:rsidRPr="00170EA1" w:rsidRDefault="0055738E" w:rsidP="0055738E">
            <w:pPr>
              <w:pStyle w:val="aff8"/>
              <w:rPr>
                <w:lang w:val="ru-RU"/>
              </w:rPr>
            </w:pPr>
            <w:r>
              <w:rPr>
                <w:lang w:val="ru-RU"/>
              </w:rPr>
              <w:t>Не генерирует команды, восстанавливающие</w:t>
            </w:r>
            <w:r w:rsidRPr="00170EA1">
              <w:rPr>
                <w:lang w:val="ru-RU"/>
              </w:rPr>
              <w:t xml:space="preserve"> владени</w:t>
            </w:r>
            <w:r>
              <w:rPr>
                <w:lang w:val="ru-RU"/>
              </w:rPr>
              <w:t>е</w:t>
            </w:r>
            <w:r w:rsidRPr="00170EA1">
              <w:rPr>
                <w:lang w:val="ru-RU"/>
              </w:rPr>
              <w:t xml:space="preserve"> объектами в соответствии с исходной базой данных. По умолчанию </w:t>
            </w:r>
            <w:r w:rsidRPr="00400941">
              <w:rPr>
                <w:rStyle w:val="afffff7"/>
              </w:rPr>
              <w:t>pg</w:t>
            </w:r>
            <w:r w:rsidRPr="00400941">
              <w:rPr>
                <w:rStyle w:val="afffff7"/>
                <w:lang w:val="ru-RU"/>
              </w:rPr>
              <w:t>_</w:t>
            </w:r>
            <w:r w:rsidRPr="00400941">
              <w:rPr>
                <w:rStyle w:val="afffff7"/>
              </w:rPr>
              <w:t>restore</w:t>
            </w:r>
            <w:r w:rsidRPr="00170EA1">
              <w:rPr>
                <w:lang w:val="ru-RU"/>
              </w:rPr>
              <w:t xml:space="preserve"> </w:t>
            </w:r>
            <w:r>
              <w:rPr>
                <w:lang w:val="ru-RU"/>
              </w:rPr>
              <w:t>генерирует команды</w:t>
            </w:r>
            <w:r w:rsidRPr="00170EA1">
              <w:rPr>
                <w:lang w:val="ru-RU"/>
              </w:rPr>
              <w:t xml:space="preserve"> </w:t>
            </w:r>
            <w:r w:rsidRPr="00400941">
              <w:rPr>
                <w:rStyle w:val="afffff7"/>
              </w:rPr>
              <w:t>ALTER</w:t>
            </w:r>
            <w:r w:rsidRPr="00400941">
              <w:rPr>
                <w:rStyle w:val="afffff7"/>
                <w:lang w:val="ru-RU"/>
              </w:rPr>
              <w:t xml:space="preserve"> </w:t>
            </w:r>
            <w:r w:rsidRPr="00400941">
              <w:rPr>
                <w:rStyle w:val="afffff7"/>
              </w:rPr>
              <w:t>OWNER</w:t>
            </w:r>
            <w:r w:rsidRPr="00170EA1">
              <w:rPr>
                <w:lang w:val="ru-RU"/>
              </w:rPr>
              <w:t xml:space="preserve"> или </w:t>
            </w:r>
            <w:r w:rsidRPr="00400941">
              <w:rPr>
                <w:rStyle w:val="afffff7"/>
              </w:rPr>
              <w:t>SET</w:t>
            </w:r>
            <w:r w:rsidRPr="00400941">
              <w:rPr>
                <w:rStyle w:val="afffff7"/>
                <w:lang w:val="ru-RU"/>
              </w:rPr>
              <w:t xml:space="preserve"> </w:t>
            </w:r>
            <w:r w:rsidRPr="00400941">
              <w:rPr>
                <w:rStyle w:val="afffff7"/>
              </w:rPr>
              <w:t>SESSION</w:t>
            </w:r>
            <w:r w:rsidRPr="00400941">
              <w:rPr>
                <w:rStyle w:val="afffff7"/>
                <w:lang w:val="ru-RU"/>
              </w:rPr>
              <w:t xml:space="preserve"> </w:t>
            </w:r>
            <w:r w:rsidRPr="00400941">
              <w:rPr>
                <w:rStyle w:val="afffff7"/>
              </w:rPr>
              <w:t>AUTHORIZATION</w:t>
            </w:r>
            <w:r w:rsidRPr="00170EA1">
              <w:rPr>
                <w:lang w:val="ru-RU"/>
              </w:rPr>
              <w:t xml:space="preserve">, чтобы </w:t>
            </w:r>
            <w:r>
              <w:rPr>
                <w:lang w:val="ru-RU"/>
              </w:rPr>
              <w:t>восстановить</w:t>
            </w:r>
            <w:r w:rsidRPr="00170EA1">
              <w:rPr>
                <w:lang w:val="ru-RU"/>
              </w:rPr>
              <w:t xml:space="preserve"> </w:t>
            </w:r>
            <w:r>
              <w:rPr>
                <w:lang w:val="ru-RU"/>
              </w:rPr>
              <w:t>исходных владельцев</w:t>
            </w:r>
            <w:r w:rsidRPr="00170EA1">
              <w:rPr>
                <w:lang w:val="ru-RU"/>
              </w:rPr>
              <w:t xml:space="preserve"> созда</w:t>
            </w:r>
            <w:r>
              <w:rPr>
                <w:lang w:val="ru-RU"/>
              </w:rPr>
              <w:t>ваемых объектов</w:t>
            </w:r>
            <w:r w:rsidRPr="00170EA1">
              <w:rPr>
                <w:lang w:val="ru-RU"/>
              </w:rPr>
              <w:t xml:space="preserve"> схемы. Эти </w:t>
            </w:r>
            <w:r>
              <w:rPr>
                <w:lang w:val="ru-RU"/>
              </w:rPr>
              <w:t>команды</w:t>
            </w:r>
            <w:r w:rsidRPr="00170EA1">
              <w:rPr>
                <w:lang w:val="ru-RU"/>
              </w:rPr>
              <w:t xml:space="preserve"> завершатся ошибкой, если начальное соединение с базой данных не будет выполнено</w:t>
            </w:r>
            <w:r>
              <w:rPr>
                <w:lang w:val="ru-RU"/>
              </w:rPr>
              <w:t xml:space="preserve"> суперпользователем (или </w:t>
            </w:r>
            <w:r w:rsidRPr="00170EA1">
              <w:rPr>
                <w:lang w:val="ru-RU"/>
              </w:rPr>
              <w:t>пользователем, которому пр</w:t>
            </w:r>
            <w:r>
              <w:rPr>
                <w:lang w:val="ru-RU"/>
              </w:rPr>
              <w:t>инадлежат все объекты в скрипте</w:t>
            </w:r>
            <w:r w:rsidRPr="00170EA1">
              <w:rPr>
                <w:lang w:val="ru-RU"/>
              </w:rPr>
              <w:t xml:space="preserve">). </w:t>
            </w:r>
            <w:r w:rsidRPr="00400941">
              <w:rPr>
                <w:lang w:val="ru-RU"/>
              </w:rPr>
              <w:lastRenderedPageBreak/>
              <w:t xml:space="preserve">Чтобы получить скрипт, который сможет восстановить любой подключающийся пользователь (но при этом он станет владельцем всех созданных объектов), используется </w:t>
            </w:r>
            <w:r w:rsidRPr="00400941">
              <w:rPr>
                <w:rStyle w:val="afffff7"/>
                <w:lang w:val="ru-RU"/>
              </w:rPr>
              <w:t>-O</w:t>
            </w:r>
            <w:r w:rsidRPr="00400941">
              <w:rPr>
                <w:lang w:val="ru-RU"/>
              </w:rPr>
              <w:t>.</w:t>
            </w:r>
          </w:p>
        </w:tc>
      </w:tr>
      <w:tr w:rsidR="0055738E" w:rsidRPr="00170EA1" w14:paraId="6A718F4F" w14:textId="77777777" w:rsidTr="0055738E">
        <w:tc>
          <w:tcPr>
            <w:tcW w:w="2483" w:type="dxa"/>
            <w:tcMar>
              <w:top w:w="57" w:type="dxa"/>
              <w:left w:w="85" w:type="dxa"/>
              <w:bottom w:w="57" w:type="dxa"/>
              <w:right w:w="85" w:type="dxa"/>
            </w:tcMar>
          </w:tcPr>
          <w:p w14:paraId="262B2534" w14:textId="77777777" w:rsidR="0055738E" w:rsidRPr="002D7449" w:rsidRDefault="0055738E" w:rsidP="0055738E">
            <w:pPr>
              <w:pStyle w:val="afffff6"/>
              <w:jc w:val="left"/>
              <w:rPr>
                <w:lang w:val="en-US"/>
              </w:rPr>
            </w:pPr>
            <w:r w:rsidRPr="002D7449">
              <w:rPr>
                <w:lang w:val="en-US"/>
              </w:rPr>
              <w:lastRenderedPageBreak/>
              <w:t>-P '</w:t>
            </w:r>
            <w:r w:rsidRPr="00AD1A85">
              <w:rPr>
                <w:i/>
                <w:lang w:val="en-US"/>
              </w:rPr>
              <w:t>function-name</w:t>
            </w:r>
            <w:r w:rsidRPr="002D7449">
              <w:rPr>
                <w:lang w:val="en-US"/>
              </w:rPr>
              <w:t>(</w:t>
            </w:r>
            <w:r w:rsidRPr="00AD1A85">
              <w:rPr>
                <w:i/>
                <w:lang w:val="en-US"/>
              </w:rPr>
              <w:t>argtype</w:t>
            </w:r>
            <w:r w:rsidRPr="002D7449">
              <w:rPr>
                <w:lang w:val="en-US"/>
              </w:rPr>
              <w:t xml:space="preserve"> [, ...])' | --function='</w:t>
            </w:r>
            <w:r w:rsidRPr="00AD1A85">
              <w:rPr>
                <w:i/>
                <w:lang w:val="en-US"/>
              </w:rPr>
              <w:t>function-name</w:t>
            </w:r>
            <w:r w:rsidRPr="002D7449">
              <w:rPr>
                <w:lang w:val="en-US"/>
              </w:rPr>
              <w:t>(</w:t>
            </w:r>
            <w:r w:rsidRPr="00AD1A85">
              <w:rPr>
                <w:i/>
                <w:lang w:val="en-US"/>
              </w:rPr>
              <w:t>argtype</w:t>
            </w:r>
            <w:r w:rsidRPr="002D7449">
              <w:rPr>
                <w:lang w:val="en-US"/>
              </w:rPr>
              <w:t xml:space="preserve"> [, ...])'</w:t>
            </w:r>
          </w:p>
        </w:tc>
        <w:tc>
          <w:tcPr>
            <w:tcW w:w="6861" w:type="dxa"/>
            <w:tcMar>
              <w:top w:w="57" w:type="dxa"/>
              <w:left w:w="85" w:type="dxa"/>
              <w:bottom w:w="57" w:type="dxa"/>
              <w:right w:w="85" w:type="dxa"/>
            </w:tcMar>
          </w:tcPr>
          <w:p w14:paraId="603EF609" w14:textId="77777777" w:rsidR="0055738E" w:rsidRPr="00170EA1" w:rsidRDefault="0055738E" w:rsidP="0055738E">
            <w:pPr>
              <w:pStyle w:val="aff8"/>
              <w:rPr>
                <w:lang w:val="ru-RU"/>
              </w:rPr>
            </w:pPr>
            <w:r>
              <w:rPr>
                <w:lang w:val="ru-RU"/>
              </w:rPr>
              <w:t>Восстановливает</w:t>
            </w:r>
            <w:r w:rsidRPr="00170EA1">
              <w:rPr>
                <w:lang w:val="ru-RU"/>
              </w:rPr>
              <w:t xml:space="preserve"> только </w:t>
            </w:r>
            <w:r>
              <w:rPr>
                <w:lang w:val="ru-RU"/>
              </w:rPr>
              <w:t>указанную</w:t>
            </w:r>
            <w:r w:rsidRPr="00170EA1">
              <w:rPr>
                <w:lang w:val="ru-RU"/>
              </w:rPr>
              <w:t xml:space="preserve"> функцию. Имя функции должно быть заключено в кавычки. </w:t>
            </w:r>
            <w:r>
              <w:rPr>
                <w:lang w:val="ru-RU"/>
              </w:rPr>
              <w:t>Важно указать</w:t>
            </w:r>
            <w:r w:rsidRPr="00170EA1">
              <w:rPr>
                <w:lang w:val="ru-RU"/>
              </w:rPr>
              <w:t xml:space="preserve"> имя функции и аргументы точно так, как они </w:t>
            </w:r>
            <w:r>
              <w:rPr>
                <w:lang w:val="ru-RU"/>
              </w:rPr>
              <w:t>записаны</w:t>
            </w:r>
            <w:r w:rsidRPr="00170EA1">
              <w:rPr>
                <w:lang w:val="ru-RU"/>
              </w:rPr>
              <w:t xml:space="preserve"> в оглавлении файла дампа (как показано параметром </w:t>
            </w:r>
            <w:r w:rsidRPr="0055738E">
              <w:rPr>
                <w:rStyle w:val="afffff7"/>
                <w:lang w:val="ru-RU"/>
              </w:rPr>
              <w:t>--</w:t>
            </w:r>
            <w:r w:rsidRPr="00AD1A85">
              <w:rPr>
                <w:rStyle w:val="afffff7"/>
              </w:rPr>
              <w:t>list</w:t>
            </w:r>
            <w:r w:rsidRPr="00170EA1">
              <w:rPr>
                <w:lang w:val="ru-RU"/>
              </w:rPr>
              <w:t>).</w:t>
            </w:r>
          </w:p>
        </w:tc>
      </w:tr>
      <w:tr w:rsidR="0055738E" w:rsidRPr="00170EA1" w14:paraId="4281962C" w14:textId="77777777" w:rsidTr="0055738E">
        <w:tc>
          <w:tcPr>
            <w:tcW w:w="2483" w:type="dxa"/>
            <w:tcMar>
              <w:top w:w="57" w:type="dxa"/>
              <w:left w:w="85" w:type="dxa"/>
              <w:bottom w:w="57" w:type="dxa"/>
              <w:right w:w="85" w:type="dxa"/>
            </w:tcMar>
          </w:tcPr>
          <w:p w14:paraId="2193B3F3" w14:textId="77777777" w:rsidR="0055738E" w:rsidRPr="00170EA1" w:rsidRDefault="0055738E" w:rsidP="0055738E">
            <w:pPr>
              <w:pStyle w:val="afffff6"/>
              <w:jc w:val="left"/>
            </w:pPr>
            <w:r w:rsidRPr="00170EA1">
              <w:t>-s | --schema-only</w:t>
            </w:r>
          </w:p>
        </w:tc>
        <w:tc>
          <w:tcPr>
            <w:tcW w:w="6861" w:type="dxa"/>
            <w:tcMar>
              <w:top w:w="57" w:type="dxa"/>
              <w:left w:w="85" w:type="dxa"/>
              <w:bottom w:w="57" w:type="dxa"/>
              <w:right w:w="85" w:type="dxa"/>
            </w:tcMar>
          </w:tcPr>
          <w:p w14:paraId="3A6B3A7C" w14:textId="77777777" w:rsidR="0055738E" w:rsidRPr="00170EA1" w:rsidRDefault="0055738E" w:rsidP="0055738E">
            <w:pPr>
              <w:pStyle w:val="aff8"/>
              <w:rPr>
                <w:lang w:val="ru-RU"/>
              </w:rPr>
            </w:pPr>
            <w:r>
              <w:rPr>
                <w:lang w:val="ru-RU"/>
              </w:rPr>
              <w:t>Восстанавливает</w:t>
            </w:r>
            <w:r w:rsidRPr="00170EA1">
              <w:rPr>
                <w:lang w:val="ru-RU"/>
              </w:rPr>
              <w:t xml:space="preserve"> только схему (определения данных), </w:t>
            </w:r>
            <w:r>
              <w:rPr>
                <w:lang w:val="ru-RU"/>
              </w:rPr>
              <w:t>без данных, в том объёме, в котором</w:t>
            </w:r>
            <w:r w:rsidRPr="00170EA1">
              <w:rPr>
                <w:lang w:val="ru-RU"/>
              </w:rPr>
              <w:t xml:space="preserve"> схемы присутствуют в архиве.</w:t>
            </w:r>
          </w:p>
          <w:p w14:paraId="3EAF6C48" w14:textId="77777777" w:rsidR="0055738E" w:rsidRPr="00170EA1" w:rsidRDefault="0055738E" w:rsidP="0055738E">
            <w:pPr>
              <w:pStyle w:val="aff8"/>
              <w:rPr>
                <w:lang w:val="ru-RU"/>
              </w:rPr>
            </w:pPr>
            <w:r>
              <w:rPr>
                <w:lang w:val="ru-RU"/>
              </w:rPr>
              <w:t>Этот параметр противоположен по действию параметру</w:t>
            </w:r>
            <w:r w:rsidRPr="00170EA1">
              <w:rPr>
                <w:lang w:val="ru-RU"/>
              </w:rPr>
              <w:t xml:space="preserve"> </w:t>
            </w:r>
            <w:r w:rsidRPr="003F55B9">
              <w:rPr>
                <w:rStyle w:val="afffff7"/>
                <w:lang w:val="ru-RU"/>
              </w:rPr>
              <w:t>--</w:t>
            </w:r>
            <w:r w:rsidRPr="003F55B9">
              <w:rPr>
                <w:rStyle w:val="afffff7"/>
              </w:rPr>
              <w:t>data</w:t>
            </w:r>
            <w:r w:rsidRPr="003F55B9">
              <w:rPr>
                <w:rStyle w:val="afffff7"/>
                <w:lang w:val="ru-RU"/>
              </w:rPr>
              <w:t>-</w:t>
            </w:r>
            <w:r w:rsidRPr="003F55B9">
              <w:rPr>
                <w:rStyle w:val="afffff7"/>
              </w:rPr>
              <w:t>only</w:t>
            </w:r>
            <w:r w:rsidRPr="00170EA1">
              <w:rPr>
                <w:lang w:val="ru-RU"/>
              </w:rPr>
              <w:t>. Это</w:t>
            </w:r>
            <w:r>
              <w:rPr>
                <w:lang w:val="ru-RU"/>
              </w:rPr>
              <w:t xml:space="preserve">т параметр похож на указание </w:t>
            </w:r>
            <w:r w:rsidRPr="003F55B9">
              <w:rPr>
                <w:rStyle w:val="afffff7"/>
                <w:lang w:val="ru-RU"/>
              </w:rPr>
              <w:t>--</w:t>
            </w:r>
            <w:r w:rsidRPr="003F55B9">
              <w:rPr>
                <w:rStyle w:val="afffff7"/>
              </w:rPr>
              <w:t>section</w:t>
            </w:r>
            <w:r w:rsidRPr="003F55B9">
              <w:rPr>
                <w:rStyle w:val="afffff7"/>
                <w:lang w:val="ru-RU"/>
              </w:rPr>
              <w:t>=</w:t>
            </w:r>
            <w:r w:rsidRPr="003F55B9">
              <w:rPr>
                <w:rStyle w:val="afffff7"/>
              </w:rPr>
              <w:t>pre</w:t>
            </w:r>
            <w:r w:rsidRPr="003F55B9">
              <w:rPr>
                <w:rStyle w:val="afffff7"/>
                <w:lang w:val="ru-RU"/>
              </w:rPr>
              <w:t>-</w:t>
            </w:r>
            <w:r w:rsidRPr="003F55B9">
              <w:rPr>
                <w:rStyle w:val="afffff7"/>
              </w:rPr>
              <w:t>data</w:t>
            </w:r>
            <w:r>
              <w:rPr>
                <w:lang w:val="ru-RU"/>
              </w:rPr>
              <w:t xml:space="preserve"> </w:t>
            </w:r>
            <w:r w:rsidRPr="003F55B9">
              <w:rPr>
                <w:rStyle w:val="afffff7"/>
                <w:lang w:val="ru-RU"/>
              </w:rPr>
              <w:t>--</w:t>
            </w:r>
            <w:r w:rsidRPr="003F55B9">
              <w:rPr>
                <w:rStyle w:val="afffff7"/>
              </w:rPr>
              <w:t>section</w:t>
            </w:r>
            <w:r w:rsidRPr="003F55B9">
              <w:rPr>
                <w:rStyle w:val="afffff7"/>
                <w:lang w:val="ru-RU"/>
              </w:rPr>
              <w:t>=</w:t>
            </w:r>
            <w:r w:rsidRPr="003F55B9">
              <w:rPr>
                <w:rStyle w:val="afffff7"/>
              </w:rPr>
              <w:t>post</w:t>
            </w:r>
            <w:r w:rsidRPr="003F55B9">
              <w:rPr>
                <w:rStyle w:val="afffff7"/>
                <w:lang w:val="ru-RU"/>
              </w:rPr>
              <w:t>-</w:t>
            </w:r>
            <w:r w:rsidRPr="003F55B9">
              <w:rPr>
                <w:rStyle w:val="afffff7"/>
              </w:rPr>
              <w:t>data</w:t>
            </w:r>
            <w:r w:rsidRPr="00170EA1">
              <w:rPr>
                <w:lang w:val="ru-RU"/>
              </w:rPr>
              <w:t>, но по историческ</w:t>
            </w:r>
            <w:r>
              <w:rPr>
                <w:lang w:val="ru-RU"/>
              </w:rPr>
              <w:t>им причинам не идентичен ему.</w:t>
            </w:r>
          </w:p>
          <w:p w14:paraId="6AD9D9B3" w14:textId="77777777" w:rsidR="0055738E" w:rsidRPr="00170EA1" w:rsidRDefault="0055738E" w:rsidP="0055738E">
            <w:pPr>
              <w:pStyle w:val="aff8"/>
              <w:rPr>
                <w:lang w:val="ru-RU"/>
              </w:rPr>
            </w:pPr>
            <w:r w:rsidRPr="00170EA1">
              <w:rPr>
                <w:lang w:val="ru-RU"/>
              </w:rPr>
              <w:t>(Не путайте это</w:t>
            </w:r>
            <w:r>
              <w:rPr>
                <w:lang w:val="ru-RU"/>
              </w:rPr>
              <w:t>т параметр</w:t>
            </w:r>
            <w:r w:rsidRPr="00170EA1">
              <w:rPr>
                <w:lang w:val="ru-RU"/>
              </w:rPr>
              <w:t xml:space="preserve"> с параметром </w:t>
            </w:r>
            <w:r w:rsidRPr="0055738E">
              <w:rPr>
                <w:rStyle w:val="afffff7"/>
                <w:lang w:val="ru-RU"/>
              </w:rPr>
              <w:t>--</w:t>
            </w:r>
            <w:r w:rsidRPr="003F55B9">
              <w:rPr>
                <w:rStyle w:val="afffff7"/>
              </w:rPr>
              <w:t>schema</w:t>
            </w:r>
            <w:r w:rsidRPr="00170EA1">
              <w:rPr>
                <w:lang w:val="ru-RU"/>
              </w:rPr>
              <w:t>, в котором слово «схема» используется в другом значении.)</w:t>
            </w:r>
          </w:p>
        </w:tc>
      </w:tr>
      <w:tr w:rsidR="0055738E" w:rsidRPr="00170EA1" w14:paraId="0CEC4FD9" w14:textId="77777777" w:rsidTr="0055738E">
        <w:tc>
          <w:tcPr>
            <w:tcW w:w="2483" w:type="dxa"/>
            <w:tcMar>
              <w:top w:w="57" w:type="dxa"/>
              <w:left w:w="85" w:type="dxa"/>
              <w:bottom w:w="57" w:type="dxa"/>
              <w:right w:w="85" w:type="dxa"/>
            </w:tcMar>
          </w:tcPr>
          <w:p w14:paraId="006AF06D" w14:textId="77777777" w:rsidR="0055738E" w:rsidRPr="00170EA1" w:rsidRDefault="0055738E" w:rsidP="0055738E">
            <w:pPr>
              <w:pStyle w:val="afffff6"/>
              <w:jc w:val="left"/>
            </w:pPr>
            <w:r w:rsidRPr="00170EA1">
              <w:t xml:space="preserve">-S </w:t>
            </w:r>
            <w:r w:rsidRPr="003F55B9">
              <w:rPr>
                <w:i/>
              </w:rPr>
              <w:t>username</w:t>
            </w:r>
            <w:r w:rsidRPr="00170EA1">
              <w:t xml:space="preserve"> | --superuser=</w:t>
            </w:r>
            <w:r w:rsidRPr="003F55B9">
              <w:rPr>
                <w:i/>
              </w:rPr>
              <w:t>username</w:t>
            </w:r>
          </w:p>
        </w:tc>
        <w:tc>
          <w:tcPr>
            <w:tcW w:w="6861" w:type="dxa"/>
            <w:tcMar>
              <w:top w:w="57" w:type="dxa"/>
              <w:left w:w="85" w:type="dxa"/>
              <w:bottom w:w="57" w:type="dxa"/>
              <w:right w:w="85" w:type="dxa"/>
            </w:tcMar>
          </w:tcPr>
          <w:p w14:paraId="2196424B" w14:textId="77777777" w:rsidR="0055738E" w:rsidRPr="00170EA1" w:rsidRDefault="0055738E" w:rsidP="0055738E">
            <w:pPr>
              <w:pStyle w:val="aff8"/>
              <w:rPr>
                <w:lang w:val="ru-RU"/>
              </w:rPr>
            </w:pPr>
            <w:r>
              <w:rPr>
                <w:lang w:val="ru-RU"/>
              </w:rPr>
              <w:t>Задаёт</w:t>
            </w:r>
            <w:r w:rsidRPr="00170EA1">
              <w:rPr>
                <w:lang w:val="ru-RU"/>
              </w:rPr>
              <w:t xml:space="preserve"> имя суперпользователя, </w:t>
            </w:r>
            <w:r>
              <w:rPr>
                <w:lang w:val="ru-RU"/>
              </w:rPr>
              <w:t>которое будет использоваться для отключения триггеров. Использование этого параметра</w:t>
            </w:r>
            <w:r w:rsidRPr="00170EA1">
              <w:rPr>
                <w:lang w:val="ru-RU"/>
              </w:rPr>
              <w:t xml:space="preserve"> актуально, только если используется </w:t>
            </w:r>
            <w:r w:rsidRPr="0055738E">
              <w:rPr>
                <w:rStyle w:val="afffff7"/>
                <w:lang w:val="ru-RU"/>
              </w:rPr>
              <w:t>--</w:t>
            </w:r>
            <w:r w:rsidRPr="003F55B9">
              <w:rPr>
                <w:rStyle w:val="afffff7"/>
              </w:rPr>
              <w:t>disable</w:t>
            </w:r>
            <w:r w:rsidRPr="0055738E">
              <w:rPr>
                <w:rStyle w:val="afffff7"/>
                <w:lang w:val="ru-RU"/>
              </w:rPr>
              <w:t>-</w:t>
            </w:r>
            <w:r w:rsidRPr="003F55B9">
              <w:rPr>
                <w:rStyle w:val="afffff7"/>
              </w:rPr>
              <w:t>triggers</w:t>
            </w:r>
            <w:r w:rsidRPr="00170EA1">
              <w:rPr>
                <w:lang w:val="ru-RU"/>
              </w:rPr>
              <w:t>.</w:t>
            </w:r>
          </w:p>
          <w:p w14:paraId="1C79EFAC" w14:textId="71F11766" w:rsidR="0055738E" w:rsidRPr="00170EA1" w:rsidRDefault="0055738E" w:rsidP="0055738E">
            <w:pPr>
              <w:pStyle w:val="aff8"/>
              <w:rPr>
                <w:lang w:val="ru-RU"/>
              </w:rPr>
            </w:pPr>
            <w:r w:rsidRPr="00170EA1">
              <w:rPr>
                <w:b/>
                <w:lang w:val="ru-RU"/>
              </w:rPr>
              <w:t>Примечание</w:t>
            </w:r>
            <w:r w:rsidRPr="00170EA1">
              <w:rPr>
                <w:lang w:val="ru-RU"/>
              </w:rPr>
              <w:t xml:space="preserve">. </w:t>
            </w:r>
            <w:r w:rsidR="002C3408">
              <w:rPr>
                <w:lang w:val="ru-RU"/>
              </w:rPr>
              <w:t>RT.Warehouse</w:t>
            </w:r>
            <w:r w:rsidRPr="00326F5F">
              <w:rPr>
                <w:lang w:val="ru-RU"/>
              </w:rPr>
              <w:t xml:space="preserve"> </w:t>
            </w:r>
            <w:r w:rsidRPr="00170EA1">
              <w:rPr>
                <w:lang w:val="ru-RU"/>
              </w:rPr>
              <w:t>не поддерживает пользовательские триггеры.</w:t>
            </w:r>
          </w:p>
        </w:tc>
      </w:tr>
      <w:tr w:rsidR="0055738E" w:rsidRPr="00170EA1" w14:paraId="68A6FC2C" w14:textId="77777777" w:rsidTr="0055738E">
        <w:tc>
          <w:tcPr>
            <w:tcW w:w="2483" w:type="dxa"/>
            <w:tcMar>
              <w:top w:w="57" w:type="dxa"/>
              <w:left w:w="85" w:type="dxa"/>
              <w:bottom w:w="57" w:type="dxa"/>
              <w:right w:w="85" w:type="dxa"/>
            </w:tcMar>
          </w:tcPr>
          <w:p w14:paraId="60BFF60F" w14:textId="77777777" w:rsidR="0055738E" w:rsidRPr="00170EA1" w:rsidRDefault="0055738E" w:rsidP="0055738E">
            <w:pPr>
              <w:pStyle w:val="afffff6"/>
              <w:jc w:val="left"/>
            </w:pPr>
            <w:r w:rsidRPr="00170EA1">
              <w:t xml:space="preserve">-t </w:t>
            </w:r>
            <w:r w:rsidRPr="00326F5F">
              <w:rPr>
                <w:i/>
              </w:rPr>
              <w:t>table</w:t>
            </w:r>
            <w:r w:rsidRPr="00170EA1">
              <w:t xml:space="preserve"> | --table=</w:t>
            </w:r>
            <w:r w:rsidRPr="00326F5F">
              <w:rPr>
                <w:i/>
              </w:rPr>
              <w:t>table</w:t>
            </w:r>
          </w:p>
        </w:tc>
        <w:tc>
          <w:tcPr>
            <w:tcW w:w="6861" w:type="dxa"/>
            <w:tcMar>
              <w:top w:w="57" w:type="dxa"/>
              <w:left w:w="85" w:type="dxa"/>
              <w:bottom w:w="57" w:type="dxa"/>
              <w:right w:w="85" w:type="dxa"/>
            </w:tcMar>
          </w:tcPr>
          <w:p w14:paraId="3F4F84D0" w14:textId="77777777" w:rsidR="0055738E" w:rsidRPr="00170EA1" w:rsidRDefault="0055738E" w:rsidP="0055738E">
            <w:pPr>
              <w:pStyle w:val="aff8"/>
              <w:rPr>
                <w:lang w:val="ru-RU"/>
              </w:rPr>
            </w:pPr>
            <w:r>
              <w:rPr>
                <w:lang w:val="ru-RU"/>
              </w:rPr>
              <w:t>Восстанавливает определение и/</w:t>
            </w:r>
            <w:r w:rsidRPr="00170EA1">
              <w:rPr>
                <w:lang w:val="ru-RU"/>
              </w:rPr>
              <w:t xml:space="preserve">или данные только указанной таблицы. Несколько таблиц могут быть указаны с помощью нескольких ключей </w:t>
            </w:r>
            <w:r w:rsidRPr="00326F5F">
              <w:rPr>
                <w:rStyle w:val="afffff7"/>
                <w:lang w:val="ru-RU"/>
              </w:rPr>
              <w:t>-</w:t>
            </w:r>
            <w:r w:rsidRPr="00326F5F">
              <w:rPr>
                <w:rStyle w:val="afffff7"/>
              </w:rPr>
              <w:t>t</w:t>
            </w:r>
            <w:r w:rsidRPr="00170EA1">
              <w:rPr>
                <w:lang w:val="ru-RU"/>
              </w:rPr>
              <w:t>. Это</w:t>
            </w:r>
            <w:r>
              <w:rPr>
                <w:lang w:val="ru-RU"/>
              </w:rPr>
              <w:t>т параметр</w:t>
            </w:r>
            <w:r w:rsidRPr="00170EA1">
              <w:rPr>
                <w:lang w:val="ru-RU"/>
              </w:rPr>
              <w:t xml:space="preserve"> можно комбинировать с параметром </w:t>
            </w:r>
            <w:r w:rsidRPr="0055738E">
              <w:rPr>
                <w:rStyle w:val="afffff7"/>
                <w:lang w:val="ru-RU"/>
              </w:rPr>
              <w:t>-</w:t>
            </w:r>
            <w:r w:rsidRPr="00326F5F">
              <w:rPr>
                <w:rStyle w:val="afffff7"/>
              </w:rPr>
              <w:t>n</w:t>
            </w:r>
            <w:r w:rsidRPr="00170EA1">
              <w:rPr>
                <w:lang w:val="ru-RU"/>
              </w:rPr>
              <w:t>, чтобы указать схему.</w:t>
            </w:r>
          </w:p>
        </w:tc>
      </w:tr>
      <w:tr w:rsidR="0055738E" w:rsidRPr="00170EA1" w14:paraId="3C9D7D71" w14:textId="77777777" w:rsidTr="0055738E">
        <w:tc>
          <w:tcPr>
            <w:tcW w:w="2483" w:type="dxa"/>
            <w:tcMar>
              <w:top w:w="57" w:type="dxa"/>
              <w:left w:w="85" w:type="dxa"/>
              <w:bottom w:w="57" w:type="dxa"/>
              <w:right w:w="85" w:type="dxa"/>
            </w:tcMar>
          </w:tcPr>
          <w:p w14:paraId="6925114D" w14:textId="77777777" w:rsidR="0055738E" w:rsidRPr="00170EA1" w:rsidRDefault="0055738E" w:rsidP="0055738E">
            <w:pPr>
              <w:pStyle w:val="afffff6"/>
              <w:jc w:val="left"/>
            </w:pPr>
            <w:r w:rsidRPr="00D83B3E">
              <w:t xml:space="preserve">-T </w:t>
            </w:r>
            <w:r w:rsidRPr="00326F5F">
              <w:rPr>
                <w:i/>
              </w:rPr>
              <w:t>trigger</w:t>
            </w:r>
            <w:r w:rsidRPr="00D83B3E">
              <w:t xml:space="preserve"> | --trigger=</w:t>
            </w:r>
            <w:r w:rsidRPr="00326F5F">
              <w:rPr>
                <w:i/>
              </w:rPr>
              <w:t>trigger</w:t>
            </w:r>
          </w:p>
        </w:tc>
        <w:tc>
          <w:tcPr>
            <w:tcW w:w="6861" w:type="dxa"/>
            <w:tcMar>
              <w:top w:w="57" w:type="dxa"/>
              <w:left w:w="85" w:type="dxa"/>
              <w:bottom w:w="57" w:type="dxa"/>
              <w:right w:w="85" w:type="dxa"/>
            </w:tcMar>
          </w:tcPr>
          <w:p w14:paraId="4E15B7B3" w14:textId="77777777" w:rsidR="0055738E" w:rsidRPr="00D83B3E" w:rsidRDefault="0055738E" w:rsidP="0055738E">
            <w:pPr>
              <w:pStyle w:val="aff8"/>
              <w:rPr>
                <w:lang w:val="ru-RU"/>
              </w:rPr>
            </w:pPr>
            <w:r>
              <w:rPr>
                <w:lang w:val="ru-RU"/>
              </w:rPr>
              <w:t>Восстановливает</w:t>
            </w:r>
            <w:r w:rsidRPr="00D83B3E">
              <w:rPr>
                <w:lang w:val="ru-RU"/>
              </w:rPr>
              <w:t xml:space="preserve"> только </w:t>
            </w:r>
            <w:r>
              <w:rPr>
                <w:lang w:val="ru-RU"/>
              </w:rPr>
              <w:t>указанный</w:t>
            </w:r>
            <w:r w:rsidRPr="00D83B3E">
              <w:rPr>
                <w:lang w:val="ru-RU"/>
              </w:rPr>
              <w:t xml:space="preserve"> триггер.</w:t>
            </w:r>
          </w:p>
          <w:p w14:paraId="32352A1E" w14:textId="40321B12" w:rsidR="0055738E" w:rsidRPr="00170EA1" w:rsidRDefault="0055738E" w:rsidP="0055738E">
            <w:pPr>
              <w:pStyle w:val="aff8"/>
              <w:rPr>
                <w:lang w:val="ru-RU"/>
              </w:rPr>
            </w:pPr>
            <w:r w:rsidRPr="00D83B3E">
              <w:rPr>
                <w:b/>
                <w:lang w:val="ru-RU"/>
              </w:rPr>
              <w:t>Примечание</w:t>
            </w:r>
            <w:r w:rsidRPr="00D83B3E">
              <w:rPr>
                <w:lang w:val="ru-RU"/>
              </w:rPr>
              <w:t xml:space="preserve">. </w:t>
            </w:r>
            <w:r w:rsidR="002C3408">
              <w:rPr>
                <w:lang w:val="ru-RU"/>
              </w:rPr>
              <w:t>RT.Warehouse</w:t>
            </w:r>
            <w:r w:rsidRPr="00D83B3E">
              <w:rPr>
                <w:lang w:val="ru-RU"/>
              </w:rPr>
              <w:t xml:space="preserve"> не поддерживает пользовательские триггеры.</w:t>
            </w:r>
          </w:p>
        </w:tc>
      </w:tr>
      <w:tr w:rsidR="0055738E" w:rsidRPr="00170EA1" w14:paraId="025D6A04" w14:textId="77777777" w:rsidTr="0055738E">
        <w:tc>
          <w:tcPr>
            <w:tcW w:w="2483" w:type="dxa"/>
            <w:tcMar>
              <w:top w:w="57" w:type="dxa"/>
              <w:left w:w="85" w:type="dxa"/>
              <w:bottom w:w="57" w:type="dxa"/>
              <w:right w:w="85" w:type="dxa"/>
            </w:tcMar>
          </w:tcPr>
          <w:p w14:paraId="00E228E7" w14:textId="77777777" w:rsidR="0055738E" w:rsidRPr="00D83B3E" w:rsidRDefault="0055738E" w:rsidP="0055738E">
            <w:pPr>
              <w:pStyle w:val="afffff6"/>
              <w:jc w:val="left"/>
            </w:pPr>
            <w:r w:rsidRPr="00362163">
              <w:t>-v | --verbose</w:t>
            </w:r>
          </w:p>
        </w:tc>
        <w:tc>
          <w:tcPr>
            <w:tcW w:w="6861" w:type="dxa"/>
            <w:tcMar>
              <w:top w:w="57" w:type="dxa"/>
              <w:left w:w="85" w:type="dxa"/>
              <w:bottom w:w="57" w:type="dxa"/>
              <w:right w:w="85" w:type="dxa"/>
            </w:tcMar>
          </w:tcPr>
          <w:p w14:paraId="7F47D904" w14:textId="77777777" w:rsidR="0055738E" w:rsidRPr="00D83B3E" w:rsidRDefault="0055738E" w:rsidP="0055738E">
            <w:pPr>
              <w:pStyle w:val="aff8"/>
              <w:rPr>
                <w:lang w:val="ru-RU"/>
              </w:rPr>
            </w:pPr>
            <w:r>
              <w:rPr>
                <w:lang w:val="ru-RU"/>
              </w:rPr>
              <w:t>Включает режим подробных сообщений</w:t>
            </w:r>
            <w:r w:rsidRPr="00362163">
              <w:rPr>
                <w:lang w:val="ru-RU"/>
              </w:rPr>
              <w:t>.</w:t>
            </w:r>
          </w:p>
        </w:tc>
      </w:tr>
      <w:tr w:rsidR="0055738E" w:rsidRPr="00170EA1" w14:paraId="6D126C5D" w14:textId="77777777" w:rsidTr="0055738E">
        <w:tc>
          <w:tcPr>
            <w:tcW w:w="2483" w:type="dxa"/>
            <w:tcMar>
              <w:top w:w="57" w:type="dxa"/>
              <w:left w:w="85" w:type="dxa"/>
              <w:bottom w:w="57" w:type="dxa"/>
              <w:right w:w="85" w:type="dxa"/>
            </w:tcMar>
          </w:tcPr>
          <w:p w14:paraId="54B8C856" w14:textId="77777777" w:rsidR="0055738E" w:rsidRPr="00362163" w:rsidRDefault="0055738E" w:rsidP="0055738E">
            <w:pPr>
              <w:pStyle w:val="afffff6"/>
              <w:jc w:val="left"/>
            </w:pPr>
            <w:r w:rsidRPr="00362163">
              <w:t>-V | --version</w:t>
            </w:r>
          </w:p>
        </w:tc>
        <w:tc>
          <w:tcPr>
            <w:tcW w:w="6861" w:type="dxa"/>
            <w:tcMar>
              <w:top w:w="57" w:type="dxa"/>
              <w:left w:w="85" w:type="dxa"/>
              <w:bottom w:w="57" w:type="dxa"/>
              <w:right w:w="85" w:type="dxa"/>
            </w:tcMar>
          </w:tcPr>
          <w:p w14:paraId="4FEA5D84" w14:textId="77777777" w:rsidR="0055738E" w:rsidRPr="00362163" w:rsidRDefault="0055738E" w:rsidP="0055738E">
            <w:pPr>
              <w:pStyle w:val="aff8"/>
              <w:rPr>
                <w:lang w:val="ru-RU"/>
              </w:rPr>
            </w:pPr>
            <w:r>
              <w:rPr>
                <w:lang w:val="ru-RU"/>
              </w:rPr>
              <w:t>Выводит</w:t>
            </w:r>
            <w:r w:rsidRPr="00362163">
              <w:rPr>
                <w:lang w:val="ru-RU"/>
              </w:rPr>
              <w:t xml:space="preserve"> версию </w:t>
            </w:r>
            <w:r w:rsidRPr="00326F5F">
              <w:rPr>
                <w:rStyle w:val="afffff7"/>
              </w:rPr>
              <w:t>pg</w:t>
            </w:r>
            <w:r w:rsidRPr="005F510C">
              <w:rPr>
                <w:rStyle w:val="afffff7"/>
                <w:lang w:val="ru-RU"/>
              </w:rPr>
              <w:t>_</w:t>
            </w:r>
            <w:r w:rsidRPr="00326F5F">
              <w:rPr>
                <w:rStyle w:val="afffff7"/>
              </w:rPr>
              <w:t>restore</w:t>
            </w:r>
            <w:r w:rsidRPr="00362163">
              <w:rPr>
                <w:lang w:val="ru-RU"/>
              </w:rPr>
              <w:t xml:space="preserve"> и </w:t>
            </w:r>
            <w:r>
              <w:rPr>
                <w:lang w:val="ru-RU"/>
              </w:rPr>
              <w:t>завершает работу</w:t>
            </w:r>
            <w:r w:rsidRPr="00362163">
              <w:rPr>
                <w:lang w:val="ru-RU"/>
              </w:rPr>
              <w:t>.</w:t>
            </w:r>
          </w:p>
        </w:tc>
      </w:tr>
      <w:tr w:rsidR="0055738E" w:rsidRPr="00362163" w14:paraId="298E5DC5" w14:textId="77777777" w:rsidTr="0055738E">
        <w:tc>
          <w:tcPr>
            <w:tcW w:w="2483" w:type="dxa"/>
            <w:tcMar>
              <w:top w:w="57" w:type="dxa"/>
              <w:left w:w="85" w:type="dxa"/>
              <w:bottom w:w="57" w:type="dxa"/>
              <w:right w:w="85" w:type="dxa"/>
            </w:tcMar>
          </w:tcPr>
          <w:p w14:paraId="76D41CB3" w14:textId="77777777" w:rsidR="0055738E" w:rsidRPr="002D7449" w:rsidRDefault="0055738E" w:rsidP="0055738E">
            <w:pPr>
              <w:pStyle w:val="afffff6"/>
              <w:jc w:val="left"/>
              <w:rPr>
                <w:lang w:val="en-US"/>
              </w:rPr>
            </w:pPr>
            <w:r w:rsidRPr="002D7449">
              <w:rPr>
                <w:lang w:val="en-US"/>
              </w:rPr>
              <w:t>-x | --no-privileges | --no-acl</w:t>
            </w:r>
          </w:p>
        </w:tc>
        <w:tc>
          <w:tcPr>
            <w:tcW w:w="6861" w:type="dxa"/>
            <w:tcMar>
              <w:top w:w="57" w:type="dxa"/>
              <w:left w:w="85" w:type="dxa"/>
              <w:bottom w:w="57" w:type="dxa"/>
              <w:right w:w="85" w:type="dxa"/>
            </w:tcMar>
          </w:tcPr>
          <w:p w14:paraId="425DF50A" w14:textId="77777777" w:rsidR="0055738E" w:rsidRPr="00362163" w:rsidRDefault="0055738E" w:rsidP="0055738E">
            <w:pPr>
              <w:pStyle w:val="aff8"/>
              <w:rPr>
                <w:lang w:val="ru-RU"/>
              </w:rPr>
            </w:pPr>
            <w:r>
              <w:rPr>
                <w:lang w:val="ru-RU"/>
              </w:rPr>
              <w:t>Не восстанавливает права доступа</w:t>
            </w:r>
            <w:r w:rsidRPr="00362163">
              <w:rPr>
                <w:lang w:val="ru-RU"/>
              </w:rPr>
              <w:t xml:space="preserve"> (</w:t>
            </w:r>
            <w:r>
              <w:rPr>
                <w:lang w:val="ru-RU"/>
              </w:rPr>
              <w:t xml:space="preserve">т.е. не выполняет </w:t>
            </w:r>
            <w:r w:rsidRPr="00362163">
              <w:rPr>
                <w:lang w:val="ru-RU"/>
              </w:rPr>
              <w:t xml:space="preserve">команды </w:t>
            </w:r>
            <w:r w:rsidRPr="005F510C">
              <w:rPr>
                <w:rStyle w:val="afffff7"/>
              </w:rPr>
              <w:t>GRANT</w:t>
            </w:r>
            <w:r>
              <w:rPr>
                <w:lang w:val="ru-RU"/>
              </w:rPr>
              <w:t>/</w:t>
            </w:r>
            <w:r w:rsidRPr="005F510C">
              <w:rPr>
                <w:rStyle w:val="afffff7"/>
              </w:rPr>
              <w:t>REVOKE</w:t>
            </w:r>
            <w:r w:rsidRPr="00362163">
              <w:rPr>
                <w:lang w:val="ru-RU"/>
              </w:rPr>
              <w:t>).</w:t>
            </w:r>
          </w:p>
        </w:tc>
      </w:tr>
      <w:tr w:rsidR="0055738E" w:rsidRPr="00362163" w14:paraId="2B7C50E3" w14:textId="77777777" w:rsidTr="0055738E">
        <w:tc>
          <w:tcPr>
            <w:tcW w:w="2483" w:type="dxa"/>
            <w:tcMar>
              <w:top w:w="57" w:type="dxa"/>
              <w:left w:w="85" w:type="dxa"/>
              <w:bottom w:w="57" w:type="dxa"/>
              <w:right w:w="85" w:type="dxa"/>
            </w:tcMar>
          </w:tcPr>
          <w:p w14:paraId="55B01FF0" w14:textId="77777777" w:rsidR="0055738E" w:rsidRPr="00362163" w:rsidRDefault="0055738E" w:rsidP="0055738E">
            <w:pPr>
              <w:pStyle w:val="afffff6"/>
              <w:jc w:val="left"/>
            </w:pPr>
            <w:r w:rsidRPr="00C21F75">
              <w:t>-1 | --single-transaction</w:t>
            </w:r>
          </w:p>
        </w:tc>
        <w:tc>
          <w:tcPr>
            <w:tcW w:w="6861" w:type="dxa"/>
            <w:tcMar>
              <w:top w:w="57" w:type="dxa"/>
              <w:left w:w="85" w:type="dxa"/>
              <w:bottom w:w="57" w:type="dxa"/>
              <w:right w:w="85" w:type="dxa"/>
            </w:tcMar>
          </w:tcPr>
          <w:p w14:paraId="60C61E11" w14:textId="77777777" w:rsidR="0055738E" w:rsidRPr="00362163" w:rsidRDefault="0055738E" w:rsidP="0055738E">
            <w:pPr>
              <w:pStyle w:val="aff8"/>
              <w:rPr>
                <w:lang w:val="ru-RU"/>
              </w:rPr>
            </w:pPr>
            <w:r>
              <w:rPr>
                <w:lang w:val="ru-RU"/>
              </w:rPr>
              <w:t>Выполняет</w:t>
            </w:r>
            <w:r w:rsidRPr="00C21F75">
              <w:rPr>
                <w:lang w:val="ru-RU"/>
              </w:rPr>
              <w:t xml:space="preserve"> восстановление </w:t>
            </w:r>
            <w:r>
              <w:rPr>
                <w:lang w:val="ru-RU"/>
              </w:rPr>
              <w:t>в рамках одной транзакции. Этот параметр подразумевает</w:t>
            </w:r>
            <w:r w:rsidRPr="00C21F75">
              <w:rPr>
                <w:lang w:val="ru-RU"/>
              </w:rPr>
              <w:t>, что либо все команды будут выполнены успешно, либо никакие изменения не будут применены.</w:t>
            </w:r>
          </w:p>
        </w:tc>
      </w:tr>
      <w:tr w:rsidR="0055738E" w:rsidRPr="00362163" w14:paraId="34BAA8F3" w14:textId="77777777" w:rsidTr="0055738E">
        <w:tc>
          <w:tcPr>
            <w:tcW w:w="2483" w:type="dxa"/>
            <w:tcMar>
              <w:top w:w="57" w:type="dxa"/>
              <w:left w:w="85" w:type="dxa"/>
              <w:bottom w:w="57" w:type="dxa"/>
              <w:right w:w="85" w:type="dxa"/>
            </w:tcMar>
          </w:tcPr>
          <w:p w14:paraId="5B37DEB8" w14:textId="77777777" w:rsidR="0055738E" w:rsidRPr="00C21F75" w:rsidRDefault="0055738E" w:rsidP="0055738E">
            <w:pPr>
              <w:pStyle w:val="afffff6"/>
              <w:jc w:val="left"/>
            </w:pPr>
            <w:r w:rsidRPr="00C21F75">
              <w:t>--disable-triggers</w:t>
            </w:r>
          </w:p>
        </w:tc>
        <w:tc>
          <w:tcPr>
            <w:tcW w:w="6861" w:type="dxa"/>
            <w:tcMar>
              <w:top w:w="57" w:type="dxa"/>
              <w:left w:w="85" w:type="dxa"/>
              <w:bottom w:w="57" w:type="dxa"/>
              <w:right w:w="85" w:type="dxa"/>
            </w:tcMar>
          </w:tcPr>
          <w:p w14:paraId="096812E9" w14:textId="77777777" w:rsidR="0055738E" w:rsidRPr="00C21F75" w:rsidRDefault="0055738E" w:rsidP="0055738E">
            <w:pPr>
              <w:pStyle w:val="aff8"/>
              <w:rPr>
                <w:lang w:val="ru-RU"/>
              </w:rPr>
            </w:pPr>
            <w:r>
              <w:rPr>
                <w:lang w:val="ru-RU"/>
              </w:rPr>
              <w:t>Этот параметр актуален</w:t>
            </w:r>
            <w:r w:rsidRPr="00C21F75">
              <w:rPr>
                <w:lang w:val="ru-RU"/>
              </w:rPr>
              <w:t xml:space="preserve"> только при выполнении восстановления только данных. </w:t>
            </w:r>
            <w:r>
              <w:rPr>
                <w:lang w:val="ru-RU"/>
              </w:rPr>
              <w:t xml:space="preserve">При его использовании </w:t>
            </w:r>
            <w:r w:rsidRPr="00537CA9">
              <w:rPr>
                <w:rStyle w:val="afffff7"/>
              </w:rPr>
              <w:t>pg</w:t>
            </w:r>
            <w:r w:rsidRPr="00537CA9">
              <w:rPr>
                <w:rStyle w:val="afffff7"/>
                <w:lang w:val="ru-RU"/>
              </w:rPr>
              <w:t>_</w:t>
            </w:r>
            <w:r w:rsidRPr="00537CA9">
              <w:rPr>
                <w:rStyle w:val="afffff7"/>
              </w:rPr>
              <w:t>restore</w:t>
            </w:r>
            <w:r>
              <w:rPr>
                <w:lang w:val="ru-RU"/>
              </w:rPr>
              <w:t xml:space="preserve"> выполняет</w:t>
            </w:r>
            <w:r w:rsidRPr="00C21F75">
              <w:rPr>
                <w:lang w:val="ru-RU"/>
              </w:rPr>
              <w:t xml:space="preserve"> команды для отключения триггеров </w:t>
            </w:r>
            <w:r>
              <w:rPr>
                <w:lang w:val="ru-RU"/>
              </w:rPr>
              <w:t>в целевых таблицах на время загрузки данных. Используйте этот параметр</w:t>
            </w:r>
            <w:r w:rsidRPr="00C21F75">
              <w:rPr>
                <w:lang w:val="ru-RU"/>
              </w:rPr>
              <w:t xml:space="preserve">, если у вас </w:t>
            </w:r>
            <w:r>
              <w:rPr>
                <w:lang w:val="ru-RU"/>
              </w:rPr>
              <w:t>имеются</w:t>
            </w:r>
            <w:r w:rsidRPr="00C21F75">
              <w:rPr>
                <w:lang w:val="ru-RU"/>
              </w:rPr>
              <w:t xml:space="preserve"> триггеры для таблиц, которые вы </w:t>
            </w:r>
            <w:r>
              <w:rPr>
                <w:lang w:val="ru-RU"/>
              </w:rPr>
              <w:t xml:space="preserve">не хотите вызывать во время </w:t>
            </w:r>
            <w:r w:rsidRPr="00C21F75">
              <w:rPr>
                <w:lang w:val="ru-RU"/>
              </w:rPr>
              <w:t xml:space="preserve">загрузки данных. Команды, </w:t>
            </w:r>
            <w:r>
              <w:rPr>
                <w:lang w:val="ru-RU"/>
              </w:rPr>
              <w:t>генерируемые</w:t>
            </w:r>
            <w:r w:rsidRPr="00C21F75">
              <w:rPr>
                <w:lang w:val="ru-RU"/>
              </w:rPr>
              <w:t xml:space="preserve"> </w:t>
            </w:r>
            <w:r w:rsidRPr="00537CA9">
              <w:rPr>
                <w:rStyle w:val="afffff7"/>
                <w:lang w:val="ru-RU"/>
              </w:rPr>
              <w:t>--</w:t>
            </w:r>
            <w:r w:rsidRPr="00537CA9">
              <w:rPr>
                <w:rStyle w:val="afffff7"/>
              </w:rPr>
              <w:t>disable</w:t>
            </w:r>
            <w:r w:rsidRPr="00537CA9">
              <w:rPr>
                <w:rStyle w:val="afffff7"/>
                <w:lang w:val="ru-RU"/>
              </w:rPr>
              <w:t>-</w:t>
            </w:r>
            <w:r w:rsidRPr="00537CA9">
              <w:rPr>
                <w:rStyle w:val="afffff7"/>
              </w:rPr>
              <w:t>triggers</w:t>
            </w:r>
            <w:r w:rsidRPr="00C21F75">
              <w:rPr>
                <w:lang w:val="ru-RU"/>
              </w:rPr>
              <w:t xml:space="preserve">, должны выполняться от имени суперпользователя. </w:t>
            </w:r>
            <w:r>
              <w:rPr>
                <w:lang w:val="ru-RU"/>
              </w:rPr>
              <w:lastRenderedPageBreak/>
              <w:t>Поэтому</w:t>
            </w:r>
            <w:r w:rsidRPr="00C21F75">
              <w:rPr>
                <w:lang w:val="ru-RU"/>
              </w:rPr>
              <w:t xml:space="preserve"> вы также должны указать имя суперпользователя с помощью</w:t>
            </w:r>
            <w:r>
              <w:rPr>
                <w:lang w:val="ru-RU"/>
              </w:rPr>
              <w:t xml:space="preserve"> параметра</w:t>
            </w:r>
            <w:r w:rsidRPr="00C21F75">
              <w:rPr>
                <w:lang w:val="ru-RU"/>
              </w:rPr>
              <w:t xml:space="preserve"> </w:t>
            </w:r>
            <w:r w:rsidRPr="00537CA9">
              <w:rPr>
                <w:rStyle w:val="afffff7"/>
                <w:lang w:val="ru-RU"/>
              </w:rPr>
              <w:t>-</w:t>
            </w:r>
            <w:r w:rsidRPr="00537CA9">
              <w:rPr>
                <w:rStyle w:val="afffff7"/>
              </w:rPr>
              <w:t>S</w:t>
            </w:r>
            <w:r w:rsidRPr="00C21F75">
              <w:rPr>
                <w:lang w:val="ru-RU"/>
              </w:rPr>
              <w:t xml:space="preserve"> или, </w:t>
            </w:r>
            <w:r>
              <w:rPr>
                <w:lang w:val="ru-RU"/>
              </w:rPr>
              <w:t>что предпочтительней</w:t>
            </w:r>
            <w:r w:rsidRPr="00C21F75">
              <w:rPr>
                <w:lang w:val="ru-RU"/>
              </w:rPr>
              <w:t xml:space="preserve">, запустить </w:t>
            </w:r>
            <w:r w:rsidRPr="00537CA9">
              <w:rPr>
                <w:rStyle w:val="afffff7"/>
              </w:rPr>
              <w:t>pg</w:t>
            </w:r>
            <w:r w:rsidRPr="0055738E">
              <w:rPr>
                <w:rStyle w:val="afffff7"/>
                <w:lang w:val="ru-RU"/>
              </w:rPr>
              <w:t>_</w:t>
            </w:r>
            <w:r w:rsidRPr="00537CA9">
              <w:rPr>
                <w:rStyle w:val="afffff7"/>
              </w:rPr>
              <w:t>restore</w:t>
            </w:r>
            <w:r w:rsidRPr="00C21F75">
              <w:rPr>
                <w:lang w:val="ru-RU"/>
              </w:rPr>
              <w:t xml:space="preserve"> как суперпользователь.</w:t>
            </w:r>
          </w:p>
          <w:p w14:paraId="78AA34DB" w14:textId="4A6A776B" w:rsidR="0055738E" w:rsidRPr="00C21F75" w:rsidRDefault="0055738E" w:rsidP="0055738E">
            <w:pPr>
              <w:pStyle w:val="aff8"/>
              <w:rPr>
                <w:lang w:val="ru-RU"/>
              </w:rPr>
            </w:pPr>
            <w:r w:rsidRPr="00C21F75">
              <w:rPr>
                <w:b/>
                <w:lang w:val="ru-RU"/>
              </w:rPr>
              <w:t>Примечание</w:t>
            </w:r>
            <w:r w:rsidRPr="00C21F75">
              <w:rPr>
                <w:lang w:val="ru-RU"/>
              </w:rPr>
              <w:t xml:space="preserve">. </w:t>
            </w:r>
            <w:r w:rsidR="002C3408">
              <w:rPr>
                <w:lang w:val="ru-RU"/>
              </w:rPr>
              <w:t>RT.Warehouse</w:t>
            </w:r>
            <w:r w:rsidRPr="00537CA9">
              <w:rPr>
                <w:lang w:val="ru-RU"/>
              </w:rPr>
              <w:t xml:space="preserve"> </w:t>
            </w:r>
            <w:r w:rsidRPr="00C21F75">
              <w:rPr>
                <w:lang w:val="ru-RU"/>
              </w:rPr>
              <w:t>не поддерживает пользовательские триггеры.</w:t>
            </w:r>
          </w:p>
        </w:tc>
      </w:tr>
      <w:tr w:rsidR="0055738E" w:rsidRPr="00C21F75" w14:paraId="405A0B8A" w14:textId="77777777" w:rsidTr="0055738E">
        <w:tc>
          <w:tcPr>
            <w:tcW w:w="2483" w:type="dxa"/>
            <w:tcMar>
              <w:top w:w="57" w:type="dxa"/>
              <w:left w:w="85" w:type="dxa"/>
              <w:bottom w:w="57" w:type="dxa"/>
              <w:right w:w="85" w:type="dxa"/>
            </w:tcMar>
          </w:tcPr>
          <w:p w14:paraId="77F041A0" w14:textId="77777777" w:rsidR="0055738E" w:rsidRPr="002D7449" w:rsidRDefault="0055738E" w:rsidP="0055738E">
            <w:pPr>
              <w:pStyle w:val="afffff6"/>
              <w:jc w:val="left"/>
              <w:rPr>
                <w:lang w:val="en-US"/>
              </w:rPr>
            </w:pPr>
            <w:r w:rsidRPr="002D7449">
              <w:rPr>
                <w:lang w:val="en-US"/>
              </w:rPr>
              <w:lastRenderedPageBreak/>
              <w:t>--no-data-for-failed-tables</w:t>
            </w:r>
          </w:p>
        </w:tc>
        <w:tc>
          <w:tcPr>
            <w:tcW w:w="6861" w:type="dxa"/>
            <w:tcMar>
              <w:top w:w="57" w:type="dxa"/>
              <w:left w:w="85" w:type="dxa"/>
              <w:bottom w:w="57" w:type="dxa"/>
              <w:right w:w="85" w:type="dxa"/>
            </w:tcMar>
          </w:tcPr>
          <w:p w14:paraId="57127EAD" w14:textId="77777777" w:rsidR="0055738E" w:rsidRDefault="0055738E" w:rsidP="0055738E">
            <w:pPr>
              <w:pStyle w:val="aff8"/>
              <w:rPr>
                <w:lang w:val="ru-RU"/>
              </w:rPr>
            </w:pPr>
            <w:r w:rsidRPr="00C21F75">
              <w:rPr>
                <w:lang w:val="ru-RU"/>
              </w:rPr>
              <w:t xml:space="preserve">По умолчанию данные таблицы восстанавливаются, даже если команда создания таблицы </w:t>
            </w:r>
            <w:r>
              <w:rPr>
                <w:lang w:val="ru-RU"/>
              </w:rPr>
              <w:t>завершилась с ошибкой</w:t>
            </w:r>
            <w:r w:rsidRPr="00C21F75">
              <w:rPr>
                <w:lang w:val="ru-RU"/>
              </w:rPr>
              <w:t xml:space="preserve"> (например, потому что </w:t>
            </w:r>
            <w:r>
              <w:rPr>
                <w:lang w:val="ru-RU"/>
              </w:rPr>
              <w:t>таблица</w:t>
            </w:r>
            <w:r w:rsidRPr="00C21F75">
              <w:rPr>
                <w:lang w:val="ru-RU"/>
              </w:rPr>
              <w:t xml:space="preserve"> </w:t>
            </w:r>
            <w:r>
              <w:rPr>
                <w:lang w:val="ru-RU"/>
              </w:rPr>
              <w:t>уже существует). При выборе этого параметра</w:t>
            </w:r>
            <w:r w:rsidRPr="00C21F75">
              <w:rPr>
                <w:lang w:val="ru-RU"/>
              </w:rPr>
              <w:t xml:space="preserve"> данные для такой таблицы </w:t>
            </w:r>
            <w:r>
              <w:rPr>
                <w:lang w:val="ru-RU"/>
              </w:rPr>
              <w:t>не восстанавливаются</w:t>
            </w:r>
            <w:r w:rsidRPr="00C21F75">
              <w:rPr>
                <w:lang w:val="ru-RU"/>
              </w:rPr>
              <w:t>. Такое поведение полезно, когда целевая</w:t>
            </w:r>
            <w:r>
              <w:rPr>
                <w:lang w:val="ru-RU"/>
              </w:rPr>
              <w:t xml:space="preserve"> таблица уже содержит</w:t>
            </w:r>
            <w:r w:rsidRPr="00C21F75">
              <w:rPr>
                <w:lang w:val="ru-RU"/>
              </w:rPr>
              <w:t xml:space="preserve"> </w:t>
            </w:r>
            <w:r>
              <w:rPr>
                <w:lang w:val="ru-RU"/>
              </w:rPr>
              <w:t>необходимые данные</w:t>
            </w:r>
            <w:r w:rsidRPr="00C21F75">
              <w:rPr>
                <w:lang w:val="ru-RU"/>
              </w:rPr>
              <w:t>. Указание этого параметра предотвращает загрузку повто</w:t>
            </w:r>
            <w:r>
              <w:rPr>
                <w:lang w:val="ru-RU"/>
              </w:rPr>
              <w:t>ряющихся или устаревших данных.</w:t>
            </w:r>
          </w:p>
          <w:p w14:paraId="7B928DE2" w14:textId="77777777" w:rsidR="0055738E" w:rsidRPr="00C21F75" w:rsidRDefault="0055738E" w:rsidP="0055738E">
            <w:pPr>
              <w:pStyle w:val="aff8"/>
              <w:rPr>
                <w:lang w:val="ru-RU"/>
              </w:rPr>
            </w:pPr>
            <w:r w:rsidRPr="00C21F75">
              <w:rPr>
                <w:lang w:val="ru-RU"/>
              </w:rPr>
              <w:t xml:space="preserve">Этот параметр эффективен только при восстановлении непосредственно в базу данных, но не при создании вывода </w:t>
            </w:r>
            <w:r>
              <w:rPr>
                <w:lang w:val="ru-RU"/>
              </w:rPr>
              <w:t>в формате</w:t>
            </w:r>
            <w:r w:rsidRPr="00C21F75">
              <w:rPr>
                <w:lang w:val="ru-RU"/>
              </w:rPr>
              <w:t xml:space="preserve"> </w:t>
            </w:r>
            <w:r w:rsidRPr="00C21F75">
              <w:t>SQL</w:t>
            </w:r>
            <w:r>
              <w:rPr>
                <w:lang w:val="ru-RU"/>
              </w:rPr>
              <w:t>-скрипта</w:t>
            </w:r>
            <w:r w:rsidRPr="00C21F75">
              <w:rPr>
                <w:lang w:val="ru-RU"/>
              </w:rPr>
              <w:t>.</w:t>
            </w:r>
          </w:p>
        </w:tc>
      </w:tr>
      <w:tr w:rsidR="0055738E" w:rsidRPr="00C21F75" w14:paraId="2E2E4412" w14:textId="77777777" w:rsidTr="0055738E">
        <w:tc>
          <w:tcPr>
            <w:tcW w:w="2483" w:type="dxa"/>
            <w:tcMar>
              <w:top w:w="57" w:type="dxa"/>
              <w:left w:w="85" w:type="dxa"/>
              <w:bottom w:w="57" w:type="dxa"/>
              <w:right w:w="85" w:type="dxa"/>
            </w:tcMar>
          </w:tcPr>
          <w:p w14:paraId="59799176" w14:textId="77777777" w:rsidR="0055738E" w:rsidRPr="00C21F75" w:rsidRDefault="0055738E" w:rsidP="0055738E">
            <w:pPr>
              <w:pStyle w:val="afffff6"/>
              <w:jc w:val="left"/>
            </w:pPr>
            <w:r w:rsidRPr="006F6E55">
              <w:t>--no-security-labels</w:t>
            </w:r>
          </w:p>
        </w:tc>
        <w:tc>
          <w:tcPr>
            <w:tcW w:w="6861" w:type="dxa"/>
            <w:tcMar>
              <w:top w:w="57" w:type="dxa"/>
              <w:left w:w="85" w:type="dxa"/>
              <w:bottom w:w="57" w:type="dxa"/>
              <w:right w:w="85" w:type="dxa"/>
            </w:tcMar>
          </w:tcPr>
          <w:p w14:paraId="27CE3E06" w14:textId="77777777" w:rsidR="0055738E" w:rsidRPr="00C21F75" w:rsidRDefault="0055738E" w:rsidP="0055738E">
            <w:pPr>
              <w:pStyle w:val="aff8"/>
              <w:rPr>
                <w:lang w:val="ru-RU"/>
              </w:rPr>
            </w:pPr>
            <w:r>
              <w:rPr>
                <w:lang w:val="ru-RU"/>
              </w:rPr>
              <w:t>Не генерирует</w:t>
            </w:r>
            <w:r w:rsidRPr="00E36682">
              <w:rPr>
                <w:lang w:val="ru-RU"/>
              </w:rPr>
              <w:t xml:space="preserve"> команды, восстанавливающие метки безопасности, даже если они содержатся в архиве</w:t>
            </w:r>
            <w:r>
              <w:rPr>
                <w:lang w:val="ru-RU"/>
              </w:rPr>
              <w:t>.</w:t>
            </w:r>
          </w:p>
        </w:tc>
      </w:tr>
      <w:tr w:rsidR="0055738E" w:rsidRPr="00C21F75" w14:paraId="00275C6E" w14:textId="77777777" w:rsidTr="0055738E">
        <w:tc>
          <w:tcPr>
            <w:tcW w:w="2483" w:type="dxa"/>
            <w:tcMar>
              <w:top w:w="57" w:type="dxa"/>
              <w:left w:w="85" w:type="dxa"/>
              <w:bottom w:w="57" w:type="dxa"/>
              <w:right w:w="85" w:type="dxa"/>
            </w:tcMar>
          </w:tcPr>
          <w:p w14:paraId="3FF642DA" w14:textId="77777777" w:rsidR="0055738E" w:rsidRPr="006F6E55" w:rsidRDefault="0055738E" w:rsidP="0055738E">
            <w:pPr>
              <w:pStyle w:val="afffff6"/>
              <w:jc w:val="left"/>
            </w:pPr>
            <w:r w:rsidRPr="006F6E55">
              <w:t>--no-tablespaces</w:t>
            </w:r>
          </w:p>
        </w:tc>
        <w:tc>
          <w:tcPr>
            <w:tcW w:w="6861" w:type="dxa"/>
            <w:tcMar>
              <w:top w:w="57" w:type="dxa"/>
              <w:left w:w="85" w:type="dxa"/>
              <w:bottom w:w="57" w:type="dxa"/>
              <w:right w:w="85" w:type="dxa"/>
            </w:tcMar>
          </w:tcPr>
          <w:p w14:paraId="656F76A4" w14:textId="77777777" w:rsidR="0055738E" w:rsidRPr="006F6E55" w:rsidRDefault="0055738E" w:rsidP="0055738E">
            <w:pPr>
              <w:pStyle w:val="aff8"/>
              <w:rPr>
                <w:lang w:val="ru-RU"/>
              </w:rPr>
            </w:pPr>
            <w:r w:rsidRPr="006F6E55">
              <w:rPr>
                <w:lang w:val="ru-RU"/>
              </w:rPr>
              <w:t xml:space="preserve">Не </w:t>
            </w:r>
            <w:r>
              <w:rPr>
                <w:lang w:val="ru-RU"/>
              </w:rPr>
              <w:t>генерирует</w:t>
            </w:r>
            <w:r w:rsidRPr="006F6E55">
              <w:rPr>
                <w:lang w:val="ru-RU"/>
              </w:rPr>
              <w:t xml:space="preserve"> команды для </w:t>
            </w:r>
            <w:r>
              <w:rPr>
                <w:lang w:val="ru-RU"/>
              </w:rPr>
              <w:t>указания</w:t>
            </w:r>
            <w:r w:rsidRPr="006F6E55">
              <w:rPr>
                <w:lang w:val="ru-RU"/>
              </w:rPr>
              <w:t xml:space="preserve"> табличных пространств. С </w:t>
            </w:r>
            <w:r>
              <w:rPr>
                <w:lang w:val="ru-RU"/>
              </w:rPr>
              <w:t>данным параметром</w:t>
            </w:r>
            <w:r w:rsidRPr="006F6E55">
              <w:rPr>
                <w:lang w:val="ru-RU"/>
              </w:rPr>
              <w:t xml:space="preserve"> все объекты будут созданы в том табличном пространстве, которое используется по умолчанию во время восстановления.</w:t>
            </w:r>
          </w:p>
        </w:tc>
      </w:tr>
      <w:tr w:rsidR="0055738E" w:rsidRPr="00C21F75" w14:paraId="0E1C5600" w14:textId="77777777" w:rsidTr="0055738E">
        <w:tc>
          <w:tcPr>
            <w:tcW w:w="2483" w:type="dxa"/>
            <w:tcMar>
              <w:top w:w="57" w:type="dxa"/>
              <w:left w:w="85" w:type="dxa"/>
              <w:bottom w:w="57" w:type="dxa"/>
              <w:right w:w="85" w:type="dxa"/>
            </w:tcMar>
          </w:tcPr>
          <w:p w14:paraId="01119C31" w14:textId="77777777" w:rsidR="0055738E" w:rsidRPr="006F6E55" w:rsidRDefault="0055738E" w:rsidP="0055738E">
            <w:pPr>
              <w:pStyle w:val="afffff6"/>
              <w:jc w:val="left"/>
            </w:pPr>
            <w:r w:rsidRPr="006F6E55">
              <w:t>--section=</w:t>
            </w:r>
            <w:r w:rsidRPr="003E1B4C">
              <w:rPr>
                <w:i/>
              </w:rPr>
              <w:t>sectionname</w:t>
            </w:r>
          </w:p>
        </w:tc>
        <w:tc>
          <w:tcPr>
            <w:tcW w:w="6861" w:type="dxa"/>
            <w:tcMar>
              <w:top w:w="57" w:type="dxa"/>
              <w:left w:w="85" w:type="dxa"/>
              <w:bottom w:w="57" w:type="dxa"/>
              <w:right w:w="85" w:type="dxa"/>
            </w:tcMar>
          </w:tcPr>
          <w:p w14:paraId="1BA1A812" w14:textId="77777777" w:rsidR="0055738E" w:rsidRDefault="0055738E" w:rsidP="0055738E">
            <w:pPr>
              <w:pStyle w:val="aff8"/>
              <w:rPr>
                <w:lang w:val="ru-RU"/>
              </w:rPr>
            </w:pPr>
            <w:r>
              <w:rPr>
                <w:lang w:val="ru-RU"/>
              </w:rPr>
              <w:t>Восстановливает</w:t>
            </w:r>
            <w:r w:rsidRPr="006F6E55">
              <w:rPr>
                <w:lang w:val="ru-RU"/>
              </w:rPr>
              <w:t xml:space="preserve"> только </w:t>
            </w:r>
            <w:r>
              <w:rPr>
                <w:lang w:val="ru-RU"/>
              </w:rPr>
              <w:t>указанный</w:t>
            </w:r>
            <w:r w:rsidRPr="006F6E55">
              <w:rPr>
                <w:lang w:val="ru-RU"/>
              </w:rPr>
              <w:t xml:space="preserve"> раздел. </w:t>
            </w:r>
            <w:r w:rsidRPr="003E1B4C">
              <w:rPr>
                <w:lang w:val="ru-RU"/>
              </w:rPr>
              <w:t xml:space="preserve">В качестве </w:t>
            </w:r>
            <w:r w:rsidRPr="003E1B4C">
              <w:rPr>
                <w:rStyle w:val="afffff7"/>
                <w:i/>
              </w:rPr>
              <w:t>sectionname</w:t>
            </w:r>
            <w:r w:rsidRPr="003E1B4C">
              <w:rPr>
                <w:lang w:val="ru-RU"/>
              </w:rPr>
              <w:t xml:space="preserve"> можно </w:t>
            </w:r>
            <w:r>
              <w:rPr>
                <w:lang w:val="ru-RU"/>
              </w:rPr>
              <w:t>указать следующие значения:</w:t>
            </w:r>
          </w:p>
          <w:p w14:paraId="23B97918" w14:textId="77777777" w:rsidR="0055738E" w:rsidRPr="0055738E" w:rsidRDefault="0055738E" w:rsidP="0055738E">
            <w:pPr>
              <w:pStyle w:val="0"/>
              <w:rPr>
                <w:lang w:val="ru-RU"/>
              </w:rPr>
            </w:pPr>
            <w:r w:rsidRPr="003E1B4C">
              <w:rPr>
                <w:rStyle w:val="afffff7"/>
              </w:rPr>
              <w:t>data</w:t>
            </w:r>
            <w:r w:rsidRPr="0055738E">
              <w:rPr>
                <w:lang w:val="ru-RU"/>
              </w:rPr>
              <w:t xml:space="preserve"> — собственно данные таблиц и определения больших объектов;</w:t>
            </w:r>
          </w:p>
          <w:p w14:paraId="1D674F82" w14:textId="77777777" w:rsidR="0055738E" w:rsidRPr="0055738E" w:rsidRDefault="0055738E" w:rsidP="0055738E">
            <w:pPr>
              <w:pStyle w:val="0"/>
              <w:rPr>
                <w:lang w:val="ru-RU"/>
              </w:rPr>
            </w:pPr>
            <w:r w:rsidRPr="003E1B4C">
              <w:rPr>
                <w:rStyle w:val="afffff7"/>
              </w:rPr>
              <w:t>post</w:t>
            </w:r>
            <w:r w:rsidRPr="003E1B4C">
              <w:rPr>
                <w:rStyle w:val="afffff7"/>
                <w:lang w:val="ru-RU"/>
              </w:rPr>
              <w:t>-</w:t>
            </w:r>
            <w:r w:rsidRPr="003E1B4C">
              <w:rPr>
                <w:rStyle w:val="afffff7"/>
              </w:rPr>
              <w:t>data</w:t>
            </w:r>
            <w:r w:rsidRPr="0055738E">
              <w:rPr>
                <w:lang w:val="ru-RU"/>
              </w:rPr>
              <w:t xml:space="preserve"> — определения индексов, триггеров, правил и ограничений (кроме отдельно проверяемых);</w:t>
            </w:r>
          </w:p>
          <w:p w14:paraId="1F61F423" w14:textId="77777777" w:rsidR="0055738E" w:rsidRPr="003E1B4C" w:rsidRDefault="0055738E" w:rsidP="0055738E">
            <w:pPr>
              <w:pStyle w:val="0"/>
            </w:pPr>
            <w:proofErr w:type="gramStart"/>
            <w:r w:rsidRPr="003E1B4C">
              <w:rPr>
                <w:rStyle w:val="afffff7"/>
              </w:rPr>
              <w:t>pre</w:t>
            </w:r>
            <w:r w:rsidRPr="003E1B4C">
              <w:rPr>
                <w:rStyle w:val="afffff7"/>
                <w:lang w:val="ru-RU"/>
              </w:rPr>
              <w:t>-</w:t>
            </w:r>
            <w:r w:rsidRPr="003E1B4C">
              <w:rPr>
                <w:rStyle w:val="afffff7"/>
              </w:rPr>
              <w:t>data</w:t>
            </w:r>
            <w:proofErr w:type="gramEnd"/>
            <w:r w:rsidRPr="003E1B4C">
              <w:t xml:space="preserve"> —</w:t>
            </w:r>
            <w:r>
              <w:t xml:space="preserve"> </w:t>
            </w:r>
            <w:r w:rsidRPr="003E1B4C">
              <w:t>остальные определения</w:t>
            </w:r>
            <w:r>
              <w:t>.</w:t>
            </w:r>
          </w:p>
          <w:p w14:paraId="0BDFA840" w14:textId="77777777" w:rsidR="0055738E" w:rsidRPr="006F6E55" w:rsidRDefault="0055738E" w:rsidP="0055738E">
            <w:pPr>
              <w:pStyle w:val="aff8"/>
              <w:rPr>
                <w:lang w:val="ru-RU"/>
              </w:rPr>
            </w:pPr>
            <w:r w:rsidRPr="006F6E55">
              <w:rPr>
                <w:lang w:val="ru-RU"/>
              </w:rPr>
              <w:t>Этот параметр можно указывать несколько раз, чтобы выбрать несколько разделов.</w:t>
            </w:r>
          </w:p>
          <w:p w14:paraId="1E46684F" w14:textId="77777777" w:rsidR="0055738E" w:rsidRPr="006F6E55" w:rsidRDefault="0055738E" w:rsidP="0055738E">
            <w:pPr>
              <w:pStyle w:val="aff8"/>
              <w:rPr>
                <w:lang w:val="ru-RU"/>
              </w:rPr>
            </w:pPr>
            <w:r w:rsidRPr="006F6E55">
              <w:rPr>
                <w:lang w:val="ru-RU"/>
              </w:rPr>
              <w:t>По умолчанию восстанавливаются все разделы.</w:t>
            </w:r>
          </w:p>
        </w:tc>
      </w:tr>
      <w:tr w:rsidR="0055738E" w:rsidRPr="00C21F75" w14:paraId="3C38F8D2" w14:textId="77777777" w:rsidTr="0055738E">
        <w:tc>
          <w:tcPr>
            <w:tcW w:w="2483" w:type="dxa"/>
            <w:tcMar>
              <w:top w:w="57" w:type="dxa"/>
              <w:left w:w="85" w:type="dxa"/>
              <w:bottom w:w="57" w:type="dxa"/>
              <w:right w:w="85" w:type="dxa"/>
            </w:tcMar>
          </w:tcPr>
          <w:p w14:paraId="701BF36C" w14:textId="77777777" w:rsidR="0055738E" w:rsidRPr="006F6E55" w:rsidRDefault="0055738E" w:rsidP="0055738E">
            <w:pPr>
              <w:pStyle w:val="afffff6"/>
              <w:jc w:val="left"/>
            </w:pPr>
            <w:r w:rsidRPr="006F6E55">
              <w:t>--use-set-session-authorization</w:t>
            </w:r>
          </w:p>
        </w:tc>
        <w:tc>
          <w:tcPr>
            <w:tcW w:w="6861" w:type="dxa"/>
            <w:tcMar>
              <w:top w:w="57" w:type="dxa"/>
              <w:left w:w="85" w:type="dxa"/>
              <w:bottom w:w="57" w:type="dxa"/>
              <w:right w:w="85" w:type="dxa"/>
            </w:tcMar>
          </w:tcPr>
          <w:p w14:paraId="7B5663A0" w14:textId="77777777" w:rsidR="0055738E" w:rsidRPr="006F6E55" w:rsidRDefault="0055738E" w:rsidP="0055738E">
            <w:pPr>
              <w:pStyle w:val="aff8"/>
              <w:rPr>
                <w:lang w:val="ru-RU"/>
              </w:rPr>
            </w:pPr>
            <w:r>
              <w:rPr>
                <w:lang w:val="ru-RU"/>
              </w:rPr>
              <w:t>Генерирует стандартизированные</w:t>
            </w:r>
            <w:r w:rsidRPr="006F6E55">
              <w:rPr>
                <w:lang w:val="ru-RU"/>
              </w:rPr>
              <w:t xml:space="preserve"> команды </w:t>
            </w:r>
            <w:r w:rsidRPr="00EC0375">
              <w:rPr>
                <w:rStyle w:val="afffff7"/>
              </w:rPr>
              <w:t>SET</w:t>
            </w:r>
            <w:r w:rsidRPr="00EC0375">
              <w:rPr>
                <w:rStyle w:val="afffff7"/>
                <w:lang w:val="ru-RU"/>
              </w:rPr>
              <w:t xml:space="preserve"> </w:t>
            </w:r>
            <w:r w:rsidRPr="00EC0375">
              <w:rPr>
                <w:rStyle w:val="afffff7"/>
              </w:rPr>
              <w:t>SESSION</w:t>
            </w:r>
            <w:r w:rsidRPr="00EC0375">
              <w:rPr>
                <w:rStyle w:val="afffff7"/>
                <w:lang w:val="ru-RU"/>
              </w:rPr>
              <w:t xml:space="preserve"> </w:t>
            </w:r>
            <w:r w:rsidRPr="00EC0375">
              <w:rPr>
                <w:rStyle w:val="afffff7"/>
              </w:rPr>
              <w:t>AUTHORIZATION</w:t>
            </w:r>
            <w:r w:rsidRPr="006F6E55">
              <w:rPr>
                <w:lang w:val="ru-RU"/>
              </w:rPr>
              <w:t xml:space="preserve"> вместо команд </w:t>
            </w:r>
            <w:r w:rsidRPr="00EC0375">
              <w:rPr>
                <w:rStyle w:val="afffff7"/>
              </w:rPr>
              <w:t>ALTER</w:t>
            </w:r>
            <w:r w:rsidRPr="00EC0375">
              <w:rPr>
                <w:rStyle w:val="afffff7"/>
                <w:lang w:val="ru-RU"/>
              </w:rPr>
              <w:t xml:space="preserve"> </w:t>
            </w:r>
            <w:r w:rsidRPr="00EC0375">
              <w:rPr>
                <w:rStyle w:val="afffff7"/>
              </w:rPr>
              <w:t>OWNER</w:t>
            </w:r>
            <w:r w:rsidRPr="006F6E55">
              <w:rPr>
                <w:lang w:val="ru-RU"/>
              </w:rPr>
              <w:t xml:space="preserve">, чтобы </w:t>
            </w:r>
            <w:r>
              <w:rPr>
                <w:lang w:val="ru-RU"/>
              </w:rPr>
              <w:t>назначить</w:t>
            </w:r>
            <w:r w:rsidRPr="006F6E55">
              <w:rPr>
                <w:lang w:val="ru-RU"/>
              </w:rPr>
              <w:t xml:space="preserve"> владельца объекта. </w:t>
            </w:r>
            <w:r>
              <w:rPr>
                <w:lang w:val="ru-RU"/>
              </w:rPr>
              <w:t>Использование этого параметра</w:t>
            </w:r>
            <w:r w:rsidRPr="006F6E55">
              <w:rPr>
                <w:lang w:val="ru-RU"/>
              </w:rPr>
              <w:t xml:space="preserve"> делает дамп более </w:t>
            </w:r>
            <w:r>
              <w:rPr>
                <w:lang w:val="ru-RU"/>
              </w:rPr>
              <w:t>стандартизированным</w:t>
            </w:r>
            <w:r w:rsidRPr="006F6E55">
              <w:rPr>
                <w:lang w:val="ru-RU"/>
              </w:rPr>
              <w:t xml:space="preserve">, но в может не восстановиться </w:t>
            </w:r>
            <w:r>
              <w:rPr>
                <w:lang w:val="ru-RU"/>
              </w:rPr>
              <w:t>корректно в</w:t>
            </w:r>
            <w:r w:rsidRPr="006F6E55">
              <w:rPr>
                <w:lang w:val="ru-RU"/>
              </w:rPr>
              <w:t xml:space="preserve"> зависимости от истории объектов в дампе.</w:t>
            </w:r>
          </w:p>
        </w:tc>
      </w:tr>
      <w:tr w:rsidR="0055738E" w:rsidRPr="00C21F75" w14:paraId="10255090" w14:textId="77777777" w:rsidTr="0055738E">
        <w:tc>
          <w:tcPr>
            <w:tcW w:w="2483" w:type="dxa"/>
            <w:tcMar>
              <w:top w:w="57" w:type="dxa"/>
              <w:left w:w="85" w:type="dxa"/>
              <w:bottom w:w="57" w:type="dxa"/>
              <w:right w:w="85" w:type="dxa"/>
            </w:tcMar>
          </w:tcPr>
          <w:p w14:paraId="70AE6854" w14:textId="77777777" w:rsidR="0055738E" w:rsidRPr="006F6E55" w:rsidRDefault="0055738E" w:rsidP="0055738E">
            <w:pPr>
              <w:pStyle w:val="afffff6"/>
              <w:jc w:val="left"/>
            </w:pPr>
            <w:r w:rsidRPr="006F6E55">
              <w:t>-? | --help</w:t>
            </w:r>
          </w:p>
        </w:tc>
        <w:tc>
          <w:tcPr>
            <w:tcW w:w="6861" w:type="dxa"/>
            <w:tcMar>
              <w:top w:w="57" w:type="dxa"/>
              <w:left w:w="85" w:type="dxa"/>
              <w:bottom w:w="57" w:type="dxa"/>
              <w:right w:w="85" w:type="dxa"/>
            </w:tcMar>
          </w:tcPr>
          <w:p w14:paraId="6DE548C3" w14:textId="77777777" w:rsidR="0055738E" w:rsidRPr="006F6E55" w:rsidRDefault="0055738E" w:rsidP="0055738E">
            <w:pPr>
              <w:pStyle w:val="aff8"/>
              <w:rPr>
                <w:lang w:val="ru-RU"/>
              </w:rPr>
            </w:pPr>
            <w:r w:rsidRPr="006F6E55">
              <w:rPr>
                <w:lang w:val="ru-RU"/>
              </w:rPr>
              <w:t>Показ</w:t>
            </w:r>
            <w:r>
              <w:rPr>
                <w:lang w:val="ru-RU"/>
              </w:rPr>
              <w:t>ывает</w:t>
            </w:r>
            <w:r w:rsidRPr="006F6E55">
              <w:rPr>
                <w:lang w:val="ru-RU"/>
              </w:rPr>
              <w:t xml:space="preserve"> справку об аргументах командной строки </w:t>
            </w:r>
            <w:r w:rsidRPr="00EC0375">
              <w:rPr>
                <w:rStyle w:val="afffff7"/>
              </w:rPr>
              <w:t>pg</w:t>
            </w:r>
            <w:r w:rsidRPr="00EC0375">
              <w:rPr>
                <w:rStyle w:val="afffff7"/>
                <w:lang w:val="ru-RU"/>
              </w:rPr>
              <w:t>_</w:t>
            </w:r>
            <w:r w:rsidRPr="00EC0375">
              <w:rPr>
                <w:rStyle w:val="afffff7"/>
              </w:rPr>
              <w:t>restore</w:t>
            </w:r>
            <w:r>
              <w:rPr>
                <w:lang w:val="ru-RU"/>
              </w:rPr>
              <w:t xml:space="preserve"> и завершается</w:t>
            </w:r>
            <w:r w:rsidRPr="006F6E55">
              <w:rPr>
                <w:lang w:val="ru-RU"/>
              </w:rPr>
              <w:t>.</w:t>
            </w:r>
          </w:p>
        </w:tc>
      </w:tr>
    </w:tbl>
    <w:p w14:paraId="02905133" w14:textId="1F97DC15" w:rsidR="0055738E" w:rsidRPr="005644D2" w:rsidRDefault="0055738E" w:rsidP="0055738E">
      <w:pPr>
        <w:pStyle w:val="aff6"/>
        <w:rPr>
          <w:lang w:val="en-US"/>
        </w:rPr>
      </w:pPr>
      <w:r w:rsidRPr="00624C80">
        <w:t>Таблица</w:t>
      </w:r>
      <w:r w:rsidRPr="005644D2">
        <w:rPr>
          <w:lang w:val="en-US"/>
        </w:rPr>
        <w:t xml:space="preserve"> </w:t>
      </w:r>
      <w:r>
        <w:fldChar w:fldCharType="begin"/>
      </w:r>
      <w:r w:rsidRPr="005644D2">
        <w:rPr>
          <w:lang w:val="en-US"/>
        </w:rPr>
        <w:instrText xml:space="preserve"> SEQ </w:instrText>
      </w:r>
      <w:r>
        <w:instrText>Таблица</w:instrText>
      </w:r>
      <w:r w:rsidRPr="005644D2">
        <w:rPr>
          <w:lang w:val="en-US"/>
        </w:rPr>
        <w:instrText xml:space="preserve"> \* ARABIC </w:instrText>
      </w:r>
      <w:r>
        <w:fldChar w:fldCharType="separate"/>
      </w:r>
      <w:r w:rsidR="000D13AA">
        <w:rPr>
          <w:noProof/>
          <w:lang w:val="en-US"/>
        </w:rPr>
        <w:t>69</w:t>
      </w:r>
      <w:r>
        <w:rPr>
          <w:noProof/>
        </w:rPr>
        <w:fldChar w:fldCharType="end"/>
      </w:r>
      <w:r w:rsidRPr="005644D2">
        <w:rPr>
          <w:lang w:val="en-US"/>
        </w:rPr>
        <w:t xml:space="preserve"> </w:t>
      </w:r>
      <w:r w:rsidRPr="005644D2">
        <w:rPr>
          <w:rFonts w:cs="Times New Roman"/>
          <w:lang w:val="en-US"/>
        </w:rPr>
        <w:t>—</w:t>
      </w:r>
      <w:r w:rsidRPr="005644D2">
        <w:rPr>
          <w:lang w:val="en-US"/>
        </w:rPr>
        <w:t xml:space="preserve"> </w:t>
      </w:r>
      <w:r>
        <w:rPr>
          <w:lang w:val="en-US"/>
        </w:rPr>
        <w:t>connection</w:t>
      </w:r>
      <w:r w:rsidRPr="005644D2">
        <w:rPr>
          <w:lang w:val="en-US"/>
        </w:rPr>
        <w:t xml:space="preserve"> </w:t>
      </w:r>
      <w:r>
        <w:t>параметры</w:t>
      </w:r>
      <w:r w:rsidRPr="005644D2">
        <w:rPr>
          <w:lang w:val="en-US"/>
        </w:rPr>
        <w:t xml:space="preserve"> </w:t>
      </w:r>
      <w:r>
        <w:rPr>
          <w:lang w:val="en-US"/>
        </w:rPr>
        <w:t>pg_restore</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5738E" w:rsidRPr="00BB4D23" w14:paraId="58D747B4" w14:textId="77777777" w:rsidTr="0055738E">
        <w:trPr>
          <w:trHeight w:val="454"/>
          <w:tblHeader/>
        </w:trPr>
        <w:tc>
          <w:tcPr>
            <w:tcW w:w="2483" w:type="dxa"/>
            <w:shd w:val="clear" w:color="auto" w:fill="7030A0"/>
            <w:tcMar>
              <w:top w:w="57" w:type="dxa"/>
              <w:left w:w="85" w:type="dxa"/>
              <w:bottom w:w="57" w:type="dxa"/>
              <w:right w:w="85" w:type="dxa"/>
            </w:tcMar>
          </w:tcPr>
          <w:p w14:paraId="7587BD6F" w14:textId="77777777" w:rsidR="0055738E" w:rsidRPr="00BB4D23" w:rsidRDefault="0055738E" w:rsidP="0055738E">
            <w:pPr>
              <w:pStyle w:val="affa"/>
            </w:pPr>
            <w:r>
              <w:t>Параметр</w:t>
            </w:r>
          </w:p>
        </w:tc>
        <w:tc>
          <w:tcPr>
            <w:tcW w:w="6861" w:type="dxa"/>
            <w:shd w:val="clear" w:color="auto" w:fill="7030A0"/>
            <w:tcMar>
              <w:top w:w="57" w:type="dxa"/>
              <w:left w:w="85" w:type="dxa"/>
              <w:bottom w:w="57" w:type="dxa"/>
              <w:right w:w="85" w:type="dxa"/>
            </w:tcMar>
          </w:tcPr>
          <w:p w14:paraId="737B3619" w14:textId="77777777" w:rsidR="0055738E" w:rsidRPr="00991D67" w:rsidRDefault="0055738E" w:rsidP="0055738E">
            <w:pPr>
              <w:pStyle w:val="affa"/>
            </w:pPr>
            <w:r>
              <w:t>Описание</w:t>
            </w:r>
          </w:p>
        </w:tc>
      </w:tr>
      <w:tr w:rsidR="0055738E" w:rsidRPr="00A7250C" w14:paraId="5ADA4585" w14:textId="77777777" w:rsidTr="0055738E">
        <w:tc>
          <w:tcPr>
            <w:tcW w:w="2483" w:type="dxa"/>
            <w:tcMar>
              <w:top w:w="57" w:type="dxa"/>
              <w:left w:w="85" w:type="dxa"/>
              <w:bottom w:w="57" w:type="dxa"/>
              <w:right w:w="85" w:type="dxa"/>
            </w:tcMar>
          </w:tcPr>
          <w:p w14:paraId="55E6B083" w14:textId="77777777" w:rsidR="0055738E" w:rsidRPr="00991D67" w:rsidRDefault="0055738E" w:rsidP="0055738E">
            <w:pPr>
              <w:pStyle w:val="afffff6"/>
              <w:jc w:val="left"/>
            </w:pPr>
            <w:r w:rsidRPr="00125A7F">
              <w:t xml:space="preserve">-h </w:t>
            </w:r>
            <w:r w:rsidRPr="009F30EA">
              <w:rPr>
                <w:i/>
              </w:rPr>
              <w:t>host</w:t>
            </w:r>
            <w:r w:rsidRPr="00125A7F">
              <w:t xml:space="preserve"> | --host </w:t>
            </w:r>
            <w:r w:rsidRPr="009F30EA">
              <w:rPr>
                <w:i/>
              </w:rPr>
              <w:t>host</w:t>
            </w:r>
          </w:p>
        </w:tc>
        <w:tc>
          <w:tcPr>
            <w:tcW w:w="6861" w:type="dxa"/>
            <w:tcMar>
              <w:top w:w="57" w:type="dxa"/>
              <w:left w:w="85" w:type="dxa"/>
              <w:bottom w:w="57" w:type="dxa"/>
              <w:right w:w="85" w:type="dxa"/>
            </w:tcMar>
          </w:tcPr>
          <w:p w14:paraId="0E0E6F8E" w14:textId="0C7F997E" w:rsidR="0055738E" w:rsidRPr="00A7250C" w:rsidRDefault="0055738E" w:rsidP="0055738E">
            <w:pPr>
              <w:pStyle w:val="aff8"/>
              <w:rPr>
                <w:lang w:val="ru-RU"/>
              </w:rPr>
            </w:pPr>
            <w:r>
              <w:rPr>
                <w:lang w:val="ru-RU"/>
              </w:rPr>
              <w:t xml:space="preserve">Имя хоста машины, на которо работает </w:t>
            </w:r>
            <w:r w:rsidRPr="00125A7F">
              <w:rPr>
                <w:lang w:val="ru-RU"/>
              </w:rPr>
              <w:t xml:space="preserve">сервер </w:t>
            </w:r>
            <w:r>
              <w:rPr>
                <w:lang w:val="ru-RU"/>
              </w:rPr>
              <w:t>мастера</w:t>
            </w:r>
            <w:r w:rsidRPr="00125A7F">
              <w:rPr>
                <w:lang w:val="ru-RU"/>
              </w:rPr>
              <w:t xml:space="preserve"> </w:t>
            </w:r>
            <w:r w:rsidR="002C3408">
              <w:rPr>
                <w:lang w:val="ru-RU"/>
              </w:rPr>
              <w:t>RT.Warehouse</w:t>
            </w:r>
            <w:r w:rsidRPr="00125A7F">
              <w:rPr>
                <w:lang w:val="ru-RU"/>
              </w:rPr>
              <w:t xml:space="preserve">. Если </w:t>
            </w:r>
            <w:r>
              <w:rPr>
                <w:lang w:val="ru-RU"/>
              </w:rPr>
              <w:t>параметр не указан</w:t>
            </w:r>
            <w:r w:rsidRPr="00125A7F">
              <w:rPr>
                <w:lang w:val="ru-RU"/>
              </w:rPr>
              <w:t xml:space="preserve">, </w:t>
            </w:r>
            <w:r>
              <w:rPr>
                <w:lang w:val="ru-RU"/>
              </w:rPr>
              <w:t xml:space="preserve">значение </w:t>
            </w:r>
            <w:r w:rsidRPr="00125A7F">
              <w:rPr>
                <w:lang w:val="ru-RU"/>
              </w:rPr>
              <w:t xml:space="preserve">считывается </w:t>
            </w:r>
            <w:r w:rsidRPr="00125A7F">
              <w:rPr>
                <w:lang w:val="ru-RU"/>
              </w:rPr>
              <w:lastRenderedPageBreak/>
              <w:t xml:space="preserve">из переменной среды </w:t>
            </w:r>
            <w:r w:rsidRPr="009F30EA">
              <w:rPr>
                <w:rStyle w:val="afffff7"/>
              </w:rPr>
              <w:t>PGHOST</w:t>
            </w:r>
            <w:r w:rsidRPr="00125A7F">
              <w:rPr>
                <w:lang w:val="ru-RU"/>
              </w:rPr>
              <w:t xml:space="preserve"> или по умолчанию используется localhost.</w:t>
            </w:r>
          </w:p>
        </w:tc>
      </w:tr>
      <w:tr w:rsidR="0055738E" w:rsidRPr="00A7250C" w14:paraId="48A18ACD" w14:textId="77777777" w:rsidTr="0055738E">
        <w:tc>
          <w:tcPr>
            <w:tcW w:w="2483" w:type="dxa"/>
            <w:tcMar>
              <w:top w:w="57" w:type="dxa"/>
              <w:left w:w="85" w:type="dxa"/>
              <w:bottom w:w="57" w:type="dxa"/>
              <w:right w:w="85" w:type="dxa"/>
            </w:tcMar>
          </w:tcPr>
          <w:p w14:paraId="02A9DC3B" w14:textId="77777777" w:rsidR="0055738E" w:rsidRPr="005644D2" w:rsidRDefault="0055738E" w:rsidP="0055738E">
            <w:pPr>
              <w:pStyle w:val="afffff6"/>
              <w:jc w:val="left"/>
            </w:pPr>
            <w:r w:rsidRPr="00125A7F">
              <w:lastRenderedPageBreak/>
              <w:t xml:space="preserve">-p </w:t>
            </w:r>
            <w:r w:rsidRPr="009F30EA">
              <w:rPr>
                <w:rStyle w:val="afffff7"/>
                <w:i/>
              </w:rPr>
              <w:t>port</w:t>
            </w:r>
            <w:r w:rsidRPr="00125A7F">
              <w:t xml:space="preserve"> | --port </w:t>
            </w:r>
            <w:r w:rsidRPr="009F30EA">
              <w:rPr>
                <w:i/>
              </w:rPr>
              <w:t>port</w:t>
            </w:r>
          </w:p>
        </w:tc>
        <w:tc>
          <w:tcPr>
            <w:tcW w:w="6861" w:type="dxa"/>
            <w:tcMar>
              <w:top w:w="57" w:type="dxa"/>
              <w:left w:w="85" w:type="dxa"/>
              <w:bottom w:w="57" w:type="dxa"/>
              <w:right w:w="85" w:type="dxa"/>
            </w:tcMar>
          </w:tcPr>
          <w:p w14:paraId="49727FE7" w14:textId="53BD094C" w:rsidR="0055738E" w:rsidRPr="005644D2" w:rsidRDefault="0055738E" w:rsidP="0055738E">
            <w:pPr>
              <w:pStyle w:val="aff8"/>
              <w:rPr>
                <w:lang w:val="ru-RU"/>
              </w:rPr>
            </w:pPr>
            <w:r w:rsidRPr="00125A7F">
              <w:rPr>
                <w:lang w:val="ru-RU"/>
              </w:rPr>
              <w:t>TCP</w:t>
            </w:r>
            <w:r>
              <w:rPr>
                <w:lang w:val="ru-RU"/>
              </w:rPr>
              <w:t>-п</w:t>
            </w:r>
            <w:r w:rsidRPr="00125A7F">
              <w:rPr>
                <w:lang w:val="ru-RU"/>
              </w:rPr>
              <w:t xml:space="preserve">орт, на котором сервер </w:t>
            </w:r>
            <w:r>
              <w:rPr>
                <w:lang w:val="ru-RU"/>
              </w:rPr>
              <w:t xml:space="preserve">мастера </w:t>
            </w:r>
            <w:r w:rsidR="002C3408">
              <w:rPr>
                <w:lang w:val="ru-RU"/>
              </w:rPr>
              <w:t>RT.Warehouse</w:t>
            </w:r>
            <w:r>
              <w:rPr>
                <w:lang w:val="ru-RU"/>
              </w:rPr>
              <w:t xml:space="preserve"> принимает подключения</w:t>
            </w:r>
            <w:r w:rsidRPr="00125A7F">
              <w:rPr>
                <w:lang w:val="ru-RU"/>
              </w:rPr>
              <w:t>. Если</w:t>
            </w:r>
            <w:r>
              <w:rPr>
                <w:lang w:val="ru-RU"/>
              </w:rPr>
              <w:t xml:space="preserve"> параметр не указан</w:t>
            </w:r>
            <w:r w:rsidRPr="00125A7F">
              <w:rPr>
                <w:lang w:val="ru-RU"/>
              </w:rPr>
              <w:t xml:space="preserve">, </w:t>
            </w:r>
            <w:r>
              <w:rPr>
                <w:lang w:val="ru-RU"/>
              </w:rPr>
              <w:t xml:space="preserve">значение </w:t>
            </w:r>
            <w:r w:rsidRPr="00125A7F">
              <w:rPr>
                <w:lang w:val="ru-RU"/>
              </w:rPr>
              <w:t xml:space="preserve">считывается из переменной среды </w:t>
            </w:r>
            <w:r w:rsidRPr="009F30EA">
              <w:rPr>
                <w:rStyle w:val="afffff7"/>
              </w:rPr>
              <w:t>PGPORT</w:t>
            </w:r>
            <w:r w:rsidRPr="00125A7F">
              <w:rPr>
                <w:lang w:val="ru-RU"/>
              </w:rPr>
              <w:t xml:space="preserve"> или по умолчанию</w:t>
            </w:r>
            <w:r>
              <w:rPr>
                <w:lang w:val="ru-RU"/>
              </w:rPr>
              <w:t xml:space="preserve"> используется</w:t>
            </w:r>
            <w:r w:rsidRPr="00125A7F">
              <w:rPr>
                <w:lang w:val="ru-RU"/>
              </w:rPr>
              <w:t xml:space="preserve"> </w:t>
            </w:r>
            <w:r w:rsidRPr="00F35699">
              <w:rPr>
                <w:rStyle w:val="afffff7"/>
                <w:lang w:val="ru-RU"/>
              </w:rPr>
              <w:t>5432</w:t>
            </w:r>
            <w:r w:rsidRPr="00125A7F">
              <w:rPr>
                <w:lang w:val="ru-RU"/>
              </w:rPr>
              <w:t>.</w:t>
            </w:r>
          </w:p>
        </w:tc>
      </w:tr>
      <w:tr w:rsidR="0055738E" w:rsidRPr="00A7250C" w14:paraId="281512B6" w14:textId="77777777" w:rsidTr="0055738E">
        <w:tc>
          <w:tcPr>
            <w:tcW w:w="2483" w:type="dxa"/>
            <w:tcMar>
              <w:top w:w="57" w:type="dxa"/>
              <w:left w:w="85" w:type="dxa"/>
              <w:bottom w:w="57" w:type="dxa"/>
              <w:right w:w="85" w:type="dxa"/>
            </w:tcMar>
          </w:tcPr>
          <w:p w14:paraId="7856A8B2" w14:textId="77777777" w:rsidR="0055738E" w:rsidRPr="005644D2" w:rsidRDefault="0055738E" w:rsidP="0055738E">
            <w:pPr>
              <w:pStyle w:val="afffff6"/>
              <w:jc w:val="left"/>
            </w:pPr>
            <w:r w:rsidRPr="00125A7F">
              <w:t xml:space="preserve">-U </w:t>
            </w:r>
            <w:r w:rsidRPr="009F30EA">
              <w:rPr>
                <w:i/>
              </w:rPr>
              <w:t>username</w:t>
            </w:r>
            <w:r w:rsidRPr="00125A7F">
              <w:t xml:space="preserve"> | --username </w:t>
            </w:r>
            <w:r w:rsidRPr="009F30EA">
              <w:rPr>
                <w:i/>
              </w:rPr>
              <w:t>username</w:t>
            </w:r>
          </w:p>
        </w:tc>
        <w:tc>
          <w:tcPr>
            <w:tcW w:w="6861" w:type="dxa"/>
            <w:tcMar>
              <w:top w:w="57" w:type="dxa"/>
              <w:left w:w="85" w:type="dxa"/>
              <w:bottom w:w="57" w:type="dxa"/>
              <w:right w:w="85" w:type="dxa"/>
            </w:tcMar>
          </w:tcPr>
          <w:p w14:paraId="2F92A6C8" w14:textId="77777777" w:rsidR="0055738E" w:rsidRPr="005644D2" w:rsidRDefault="0055738E" w:rsidP="0055738E">
            <w:pPr>
              <w:pStyle w:val="aff8"/>
              <w:rPr>
                <w:lang w:val="ru-RU"/>
              </w:rPr>
            </w:pPr>
            <w:r w:rsidRPr="00125A7F">
              <w:rPr>
                <w:lang w:val="ru-RU"/>
              </w:rPr>
              <w:t xml:space="preserve">Имя </w:t>
            </w:r>
            <w:r>
              <w:rPr>
                <w:lang w:val="ru-RU"/>
              </w:rPr>
              <w:t xml:space="preserve">системной </w:t>
            </w:r>
            <w:r w:rsidRPr="00125A7F">
              <w:rPr>
                <w:lang w:val="ru-RU"/>
              </w:rPr>
              <w:t>роли</w:t>
            </w:r>
            <w:r>
              <w:rPr>
                <w:lang w:val="ru-RU"/>
              </w:rPr>
              <w:t>, используемое</w:t>
            </w:r>
            <w:r w:rsidRPr="00125A7F">
              <w:rPr>
                <w:lang w:val="ru-RU"/>
              </w:rPr>
              <w:t xml:space="preserve"> для подключения</w:t>
            </w:r>
            <w:r w:rsidRPr="00F35699">
              <w:rPr>
                <w:lang w:val="ru-RU"/>
              </w:rPr>
              <w:t xml:space="preserve"> </w:t>
            </w:r>
            <w:r>
              <w:rPr>
                <w:lang w:val="ru-RU"/>
              </w:rPr>
              <w:t>к базе данных</w:t>
            </w:r>
            <w:r w:rsidRPr="00125A7F">
              <w:rPr>
                <w:lang w:val="ru-RU"/>
              </w:rPr>
              <w:t xml:space="preserve">. Если </w:t>
            </w:r>
            <w:r>
              <w:rPr>
                <w:lang w:val="ru-RU"/>
              </w:rPr>
              <w:t>параметр не указан</w:t>
            </w:r>
            <w:r w:rsidRPr="00125A7F">
              <w:rPr>
                <w:lang w:val="ru-RU"/>
              </w:rPr>
              <w:t xml:space="preserve">, </w:t>
            </w:r>
            <w:r>
              <w:rPr>
                <w:lang w:val="ru-RU"/>
              </w:rPr>
              <w:t xml:space="preserve">значение </w:t>
            </w:r>
            <w:r w:rsidRPr="00125A7F">
              <w:rPr>
                <w:lang w:val="ru-RU"/>
              </w:rPr>
              <w:t xml:space="preserve">считывается из переменной среды </w:t>
            </w:r>
            <w:r w:rsidRPr="009F30EA">
              <w:rPr>
                <w:rStyle w:val="afffff7"/>
              </w:rPr>
              <w:t>PGUSER</w:t>
            </w:r>
            <w:r w:rsidRPr="00125A7F">
              <w:rPr>
                <w:lang w:val="ru-RU"/>
              </w:rPr>
              <w:t xml:space="preserve"> или по умолчанию используется имя текущей системной роли.</w:t>
            </w:r>
          </w:p>
        </w:tc>
      </w:tr>
      <w:tr w:rsidR="0055738E" w:rsidRPr="00A7250C" w14:paraId="7DCD70C5" w14:textId="77777777" w:rsidTr="0055738E">
        <w:tc>
          <w:tcPr>
            <w:tcW w:w="2483" w:type="dxa"/>
            <w:tcMar>
              <w:top w:w="57" w:type="dxa"/>
              <w:left w:w="85" w:type="dxa"/>
              <w:bottom w:w="57" w:type="dxa"/>
              <w:right w:w="85" w:type="dxa"/>
            </w:tcMar>
          </w:tcPr>
          <w:p w14:paraId="4B7B919B" w14:textId="77777777" w:rsidR="0055738E" w:rsidRPr="005644D2" w:rsidRDefault="0055738E" w:rsidP="0055738E">
            <w:pPr>
              <w:pStyle w:val="afffff6"/>
              <w:jc w:val="left"/>
            </w:pPr>
            <w:r w:rsidRPr="00125A7F">
              <w:t>-w | --no-password</w:t>
            </w:r>
          </w:p>
        </w:tc>
        <w:tc>
          <w:tcPr>
            <w:tcW w:w="6861" w:type="dxa"/>
            <w:tcMar>
              <w:top w:w="57" w:type="dxa"/>
              <w:left w:w="85" w:type="dxa"/>
              <w:bottom w:w="57" w:type="dxa"/>
              <w:right w:w="85" w:type="dxa"/>
            </w:tcMar>
          </w:tcPr>
          <w:p w14:paraId="5E8DB7B5" w14:textId="77777777" w:rsidR="0055738E" w:rsidRPr="005644D2" w:rsidRDefault="0055738E" w:rsidP="0055738E">
            <w:pPr>
              <w:pStyle w:val="aff8"/>
              <w:rPr>
                <w:lang w:val="ru-RU"/>
              </w:rPr>
            </w:pPr>
            <w:r>
              <w:rPr>
                <w:lang w:val="ru-RU"/>
              </w:rPr>
              <w:t>Не выводить запрос на ввод пароля</w:t>
            </w:r>
            <w:r w:rsidRPr="00125A7F">
              <w:rPr>
                <w:lang w:val="ru-RU"/>
              </w:rPr>
              <w:t>. Ес</w:t>
            </w:r>
            <w:r>
              <w:rPr>
                <w:lang w:val="ru-RU"/>
              </w:rPr>
              <w:t>ли сервер требует аутентификацию</w:t>
            </w:r>
            <w:r w:rsidRPr="00125A7F">
              <w:rPr>
                <w:lang w:val="ru-RU"/>
              </w:rPr>
              <w:t xml:space="preserve"> по паролю, а пароль недоступен </w:t>
            </w:r>
            <w:r>
              <w:rPr>
                <w:lang w:val="ru-RU"/>
              </w:rPr>
              <w:t>с помощью других средств, таких</w:t>
            </w:r>
            <w:r w:rsidRPr="00125A7F">
              <w:rPr>
                <w:lang w:val="ru-RU"/>
              </w:rPr>
              <w:t xml:space="preserve"> как </w:t>
            </w:r>
            <w:proofErr w:type="gramStart"/>
            <w:r w:rsidRPr="00125A7F">
              <w:rPr>
                <w:lang w:val="ru-RU"/>
              </w:rPr>
              <w:t xml:space="preserve">файл </w:t>
            </w:r>
            <w:r w:rsidRPr="0055738E">
              <w:rPr>
                <w:rStyle w:val="afffff7"/>
                <w:lang w:val="ru-RU"/>
              </w:rPr>
              <w:t>.</w:t>
            </w:r>
            <w:r w:rsidRPr="00D978A4">
              <w:rPr>
                <w:rStyle w:val="afffff7"/>
              </w:rPr>
              <w:t>pgpass</w:t>
            </w:r>
            <w:proofErr w:type="gramEnd"/>
            <w:r w:rsidRPr="00125A7F">
              <w:rPr>
                <w:lang w:val="ru-RU"/>
              </w:rPr>
              <w:t>, попы</w:t>
            </w:r>
            <w:r>
              <w:rPr>
                <w:lang w:val="ru-RU"/>
              </w:rPr>
              <w:t>тка подключения не удастся. Этот параметр может быть полезен в пакетных заданиях и скриптах</w:t>
            </w:r>
            <w:r w:rsidRPr="00125A7F">
              <w:rPr>
                <w:lang w:val="ru-RU"/>
              </w:rPr>
              <w:t>, где нет пользователя</w:t>
            </w:r>
            <w:r>
              <w:rPr>
                <w:lang w:val="ru-RU"/>
              </w:rPr>
              <w:t>, который вводит пароль</w:t>
            </w:r>
            <w:r w:rsidRPr="00125A7F">
              <w:rPr>
                <w:lang w:val="ru-RU"/>
              </w:rPr>
              <w:t>.</w:t>
            </w:r>
          </w:p>
        </w:tc>
      </w:tr>
      <w:tr w:rsidR="0055738E" w:rsidRPr="00A7250C" w14:paraId="5F5E2819" w14:textId="77777777" w:rsidTr="0055738E">
        <w:tc>
          <w:tcPr>
            <w:tcW w:w="2483" w:type="dxa"/>
            <w:tcMar>
              <w:top w:w="57" w:type="dxa"/>
              <w:left w:w="85" w:type="dxa"/>
              <w:bottom w:w="57" w:type="dxa"/>
              <w:right w:w="85" w:type="dxa"/>
            </w:tcMar>
          </w:tcPr>
          <w:p w14:paraId="4D6C237C" w14:textId="77777777" w:rsidR="0055738E" w:rsidRPr="005644D2" w:rsidRDefault="0055738E" w:rsidP="0055738E">
            <w:pPr>
              <w:pStyle w:val="afffff6"/>
              <w:jc w:val="left"/>
            </w:pPr>
            <w:r w:rsidRPr="00125A7F">
              <w:t>-W | --password</w:t>
            </w:r>
          </w:p>
        </w:tc>
        <w:tc>
          <w:tcPr>
            <w:tcW w:w="6861" w:type="dxa"/>
            <w:tcMar>
              <w:top w:w="57" w:type="dxa"/>
              <w:left w:w="85" w:type="dxa"/>
              <w:bottom w:w="57" w:type="dxa"/>
              <w:right w:w="85" w:type="dxa"/>
            </w:tcMar>
          </w:tcPr>
          <w:p w14:paraId="489A37DE" w14:textId="77777777" w:rsidR="0055738E" w:rsidRPr="00F35699" w:rsidRDefault="0055738E" w:rsidP="0055738E">
            <w:pPr>
              <w:pStyle w:val="aff8"/>
              <w:rPr>
                <w:lang w:val="ru-RU"/>
              </w:rPr>
            </w:pPr>
            <w:r w:rsidRPr="00F35699">
              <w:rPr>
                <w:lang w:val="ru-RU"/>
              </w:rPr>
              <w:t>Принудительно запрашивать пароль перед подключением к базе данных.</w:t>
            </w:r>
          </w:p>
        </w:tc>
      </w:tr>
      <w:tr w:rsidR="0055738E" w:rsidRPr="00A7250C" w14:paraId="18157A95" w14:textId="77777777" w:rsidTr="0055738E">
        <w:tc>
          <w:tcPr>
            <w:tcW w:w="2483" w:type="dxa"/>
            <w:tcMar>
              <w:top w:w="57" w:type="dxa"/>
              <w:left w:w="85" w:type="dxa"/>
              <w:bottom w:w="57" w:type="dxa"/>
              <w:right w:w="85" w:type="dxa"/>
            </w:tcMar>
          </w:tcPr>
          <w:p w14:paraId="3A3528DD" w14:textId="77777777" w:rsidR="0055738E" w:rsidRPr="005644D2" w:rsidRDefault="0055738E" w:rsidP="0055738E">
            <w:pPr>
              <w:pStyle w:val="afffff6"/>
              <w:jc w:val="left"/>
            </w:pPr>
            <w:r w:rsidRPr="00125A7F">
              <w:t>--role=</w:t>
            </w:r>
            <w:r w:rsidRPr="00F35699">
              <w:rPr>
                <w:i/>
              </w:rPr>
              <w:t>rolename</w:t>
            </w:r>
          </w:p>
        </w:tc>
        <w:tc>
          <w:tcPr>
            <w:tcW w:w="6861" w:type="dxa"/>
            <w:tcMar>
              <w:top w:w="57" w:type="dxa"/>
              <w:left w:w="85" w:type="dxa"/>
              <w:bottom w:w="57" w:type="dxa"/>
              <w:right w:w="85" w:type="dxa"/>
            </w:tcMar>
          </w:tcPr>
          <w:p w14:paraId="246D81B3" w14:textId="77777777" w:rsidR="0055738E" w:rsidRPr="005644D2" w:rsidRDefault="0055738E" w:rsidP="0055738E">
            <w:pPr>
              <w:pStyle w:val="aff8"/>
              <w:rPr>
                <w:lang w:val="ru-RU"/>
              </w:rPr>
            </w:pPr>
            <w:r>
              <w:rPr>
                <w:lang w:val="ru-RU"/>
              </w:rPr>
              <w:t>Задаё</w:t>
            </w:r>
            <w:r w:rsidRPr="00125A7F">
              <w:rPr>
                <w:lang w:val="ru-RU"/>
              </w:rPr>
              <w:t xml:space="preserve">т имя роли, которая будет использоваться для восстановления. </w:t>
            </w:r>
            <w:r>
              <w:rPr>
                <w:lang w:val="ru-RU"/>
              </w:rPr>
              <w:t>При использовании этого параметра</w:t>
            </w:r>
            <w:r w:rsidRPr="00125A7F">
              <w:rPr>
                <w:lang w:val="ru-RU"/>
              </w:rPr>
              <w:t xml:space="preserve"> </w:t>
            </w:r>
            <w:r w:rsidRPr="00F35699">
              <w:rPr>
                <w:rStyle w:val="afffff7"/>
              </w:rPr>
              <w:t>pg</w:t>
            </w:r>
            <w:r w:rsidRPr="00F35699">
              <w:rPr>
                <w:rStyle w:val="afffff7"/>
                <w:lang w:val="ru-RU"/>
              </w:rPr>
              <w:t>_</w:t>
            </w:r>
            <w:r w:rsidRPr="00F35699">
              <w:rPr>
                <w:rStyle w:val="afffff7"/>
              </w:rPr>
              <w:t>restore</w:t>
            </w:r>
            <w:r w:rsidRPr="00125A7F">
              <w:rPr>
                <w:lang w:val="ru-RU"/>
              </w:rPr>
              <w:t xml:space="preserve"> </w:t>
            </w:r>
            <w:r>
              <w:rPr>
                <w:lang w:val="ru-RU"/>
              </w:rPr>
              <w:t>будет генерировать</w:t>
            </w:r>
            <w:r w:rsidRPr="00125A7F">
              <w:rPr>
                <w:lang w:val="ru-RU"/>
              </w:rPr>
              <w:t xml:space="preserve"> команду </w:t>
            </w:r>
            <w:r w:rsidRPr="00F35699">
              <w:rPr>
                <w:rStyle w:val="afffff7"/>
              </w:rPr>
              <w:t>SET</w:t>
            </w:r>
            <w:r w:rsidRPr="0055738E">
              <w:rPr>
                <w:rStyle w:val="afffff7"/>
                <w:lang w:val="ru-RU"/>
              </w:rPr>
              <w:t xml:space="preserve"> </w:t>
            </w:r>
            <w:r w:rsidRPr="00F35699">
              <w:rPr>
                <w:rStyle w:val="afffff7"/>
              </w:rPr>
              <w:t>ROLE</w:t>
            </w:r>
            <w:r w:rsidRPr="0055738E">
              <w:rPr>
                <w:rStyle w:val="afffff7"/>
                <w:lang w:val="ru-RU"/>
              </w:rPr>
              <w:t xml:space="preserve"> </w:t>
            </w:r>
            <w:r w:rsidRPr="00F35699">
              <w:rPr>
                <w:rStyle w:val="afffff7"/>
                <w:i/>
              </w:rPr>
              <w:t>rolename</w:t>
            </w:r>
            <w:r w:rsidRPr="00125A7F">
              <w:rPr>
                <w:lang w:val="ru-RU"/>
              </w:rPr>
              <w:t xml:space="preserve"> после подключения к базе данных. Это полезно, когда аутентифицированный пользователь (указанный параметром </w:t>
            </w:r>
            <w:r w:rsidRPr="0055738E">
              <w:rPr>
                <w:rStyle w:val="afffff7"/>
                <w:lang w:val="ru-RU"/>
              </w:rPr>
              <w:t>-</w:t>
            </w:r>
            <w:r w:rsidRPr="00F35699">
              <w:rPr>
                <w:rStyle w:val="afffff7"/>
              </w:rPr>
              <w:t>U</w:t>
            </w:r>
            <w:r w:rsidRPr="00125A7F">
              <w:rPr>
                <w:lang w:val="ru-RU"/>
              </w:rPr>
              <w:t xml:space="preserve">) не имеет прав, необходимых для </w:t>
            </w:r>
            <w:r w:rsidRPr="00F35699">
              <w:rPr>
                <w:rStyle w:val="afffff7"/>
              </w:rPr>
              <w:t>pg</w:t>
            </w:r>
            <w:r w:rsidRPr="0055738E">
              <w:rPr>
                <w:rStyle w:val="afffff7"/>
                <w:lang w:val="ru-RU"/>
              </w:rPr>
              <w:t>_</w:t>
            </w:r>
            <w:r w:rsidRPr="00F35699">
              <w:rPr>
                <w:rStyle w:val="afffff7"/>
              </w:rPr>
              <w:t>restore</w:t>
            </w:r>
            <w:r w:rsidRPr="00125A7F">
              <w:rPr>
                <w:lang w:val="ru-RU"/>
              </w:rPr>
              <w:t xml:space="preserve">, но может переключиться на роль с необходимыми правами. Некоторые установки имеют политику, запрещающую вход непосредственно в систему как суперпользователь, и использование </w:t>
            </w:r>
            <w:r>
              <w:rPr>
                <w:lang w:val="ru-RU"/>
              </w:rPr>
              <w:t>этого параметра</w:t>
            </w:r>
            <w:r w:rsidRPr="00125A7F">
              <w:rPr>
                <w:lang w:val="ru-RU"/>
              </w:rPr>
              <w:t xml:space="preserve"> позволяет выполнять восстановление без нарушения политики.</w:t>
            </w:r>
          </w:p>
        </w:tc>
      </w:tr>
    </w:tbl>
    <w:p w14:paraId="0B0C75B5" w14:textId="77777777" w:rsidR="0055738E" w:rsidRDefault="0055738E" w:rsidP="000749E2">
      <w:pPr>
        <w:pStyle w:val="46"/>
      </w:pPr>
      <w:r>
        <w:t>Примечания</w:t>
      </w:r>
    </w:p>
    <w:p w14:paraId="780C507B" w14:textId="77777777" w:rsidR="0055738E" w:rsidRDefault="0055738E" w:rsidP="0055738E">
      <w:pPr>
        <w:pStyle w:val="afff1"/>
      </w:pPr>
      <w:r>
        <w:t xml:space="preserve">Если в вашей установке база данных </w:t>
      </w:r>
      <w:r w:rsidRPr="006B126D">
        <w:rPr>
          <w:rStyle w:val="afffff0"/>
        </w:rPr>
        <w:t>template</w:t>
      </w:r>
      <w:r w:rsidRPr="0055738E">
        <w:rPr>
          <w:rStyle w:val="afffff0"/>
          <w:lang w:val="ru-RU"/>
        </w:rPr>
        <w:t>1</w:t>
      </w:r>
      <w:r>
        <w:t xml:space="preserve"> имеет какие-либо локальные дополнения, убедитесь, что </w:t>
      </w:r>
      <w:r w:rsidRPr="006B126D">
        <w:rPr>
          <w:rStyle w:val="afffff0"/>
        </w:rPr>
        <w:t>pg</w:t>
      </w:r>
      <w:r w:rsidRPr="0055738E">
        <w:rPr>
          <w:rStyle w:val="afffff0"/>
          <w:lang w:val="ru-RU"/>
        </w:rPr>
        <w:t>_</w:t>
      </w:r>
      <w:r w:rsidRPr="006B126D">
        <w:rPr>
          <w:rStyle w:val="afffff0"/>
        </w:rPr>
        <w:t>restore</w:t>
      </w:r>
      <w:r>
        <w:t xml:space="preserve"> осуществляет вывод в действительно пустую базу данных; в противном случае вы, вероятно, получите ошибки из-за повторяющихся определений добавленных объектов. Чтобы создать пустую базу данных без каких-либо локальных дополнений, используйте </w:t>
      </w:r>
      <w:r w:rsidRPr="006B126D">
        <w:rPr>
          <w:rStyle w:val="afffff0"/>
        </w:rPr>
        <w:t>template</w:t>
      </w:r>
      <w:r w:rsidRPr="0055738E">
        <w:rPr>
          <w:rStyle w:val="afffff0"/>
          <w:lang w:val="ru-RU"/>
        </w:rPr>
        <w:t>0</w:t>
      </w:r>
      <w:r>
        <w:t xml:space="preserve">, а не </w:t>
      </w:r>
      <w:r w:rsidRPr="003501C8">
        <w:rPr>
          <w:rStyle w:val="afffff0"/>
        </w:rPr>
        <w:t>template</w:t>
      </w:r>
      <w:r w:rsidRPr="0055738E">
        <w:rPr>
          <w:rStyle w:val="afffff0"/>
          <w:lang w:val="ru-RU"/>
        </w:rPr>
        <w:t>1</w:t>
      </w:r>
      <w:r>
        <w:t xml:space="preserve">,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26F68FAB" w14:textId="77777777" w:rsidTr="0055738E">
        <w:tc>
          <w:tcPr>
            <w:tcW w:w="9344" w:type="dxa"/>
            <w:shd w:val="clear" w:color="auto" w:fill="F2F2F2" w:themeFill="background1" w:themeFillShade="F2"/>
          </w:tcPr>
          <w:p w14:paraId="0B787393" w14:textId="77777777" w:rsidR="0055738E" w:rsidRPr="001F26BF" w:rsidRDefault="0055738E" w:rsidP="0055738E">
            <w:pPr>
              <w:pStyle w:val="afffff"/>
            </w:pPr>
            <w:r w:rsidRPr="00125A7F">
              <w:t>CREATE DATABASE foo WITH TEMPLATE template0;</w:t>
            </w:r>
          </w:p>
        </w:tc>
      </w:tr>
    </w:tbl>
    <w:p w14:paraId="5BF24E9D" w14:textId="77777777" w:rsidR="0055738E" w:rsidRDefault="0055738E" w:rsidP="0055738E">
      <w:pPr>
        <w:pStyle w:val="afff1"/>
      </w:pPr>
      <w:r>
        <w:t xml:space="preserve">При восстановлении данных в уже существующие таблицы и использовании параметра </w:t>
      </w:r>
      <w:r w:rsidRPr="003501C8">
        <w:rPr>
          <w:rStyle w:val="afffff0"/>
          <w:lang w:val="ru-RU"/>
        </w:rPr>
        <w:t>--</w:t>
      </w:r>
      <w:r w:rsidRPr="003501C8">
        <w:rPr>
          <w:rStyle w:val="afffff0"/>
        </w:rPr>
        <w:t>disable</w:t>
      </w:r>
      <w:r w:rsidRPr="003501C8">
        <w:rPr>
          <w:rStyle w:val="afffff0"/>
          <w:lang w:val="ru-RU"/>
        </w:rPr>
        <w:t>-</w:t>
      </w:r>
      <w:r w:rsidRPr="003501C8">
        <w:rPr>
          <w:rStyle w:val="afffff0"/>
        </w:rPr>
        <w:t>triggers</w:t>
      </w:r>
      <w:r>
        <w:t xml:space="preserve">, </w:t>
      </w:r>
      <w:r w:rsidRPr="003501C8">
        <w:rPr>
          <w:rStyle w:val="afffff0"/>
        </w:rPr>
        <w:t>pg</w:t>
      </w:r>
      <w:r w:rsidRPr="003501C8">
        <w:rPr>
          <w:rStyle w:val="afffff0"/>
          <w:lang w:val="ru-RU"/>
        </w:rPr>
        <w:t>_</w:t>
      </w:r>
      <w:r w:rsidRPr="003501C8">
        <w:rPr>
          <w:rStyle w:val="afffff0"/>
        </w:rPr>
        <w:t>restore</w:t>
      </w:r>
      <w:r>
        <w:t xml:space="preserve"> генерирует команды для отключения триггеров в пользовательских таблицах перед вставкой данных, а затем генерирует команды для их повторного включения </w:t>
      </w:r>
      <w:r>
        <w:lastRenderedPageBreak/>
        <w:t>после того, как данные были вставлены. Если восстановление прервётся в процессе, системные каталоги могут остаться в некорректном состоянии.</w:t>
      </w:r>
    </w:p>
    <w:p w14:paraId="79BEBF6A" w14:textId="140B981E" w:rsidR="0055738E" w:rsidRDefault="0055738E" w:rsidP="0055738E">
      <w:pPr>
        <w:pStyle w:val="afff1"/>
      </w:pPr>
      <w:r>
        <w:t xml:space="preserve">См. также </w:t>
      </w:r>
      <w:r>
        <w:fldChar w:fldCharType="begin"/>
      </w:r>
      <w:r>
        <w:instrText xml:space="preserve"> REF _Ref62821399 \h </w:instrText>
      </w:r>
      <w:r>
        <w:fldChar w:fldCharType="separate"/>
      </w:r>
      <w:r w:rsidR="000D13AA" w:rsidRPr="002B50D4">
        <w:t>pg_dump</w:t>
      </w:r>
      <w:r>
        <w:fldChar w:fldCharType="end"/>
      </w:r>
      <w:r>
        <w:t xml:space="preserve"> для получения подробной информации об её ограничениях.</w:t>
      </w:r>
    </w:p>
    <w:p w14:paraId="25C2324E" w14:textId="77777777" w:rsidR="0055738E" w:rsidRDefault="0055738E" w:rsidP="0055738E">
      <w:pPr>
        <w:pStyle w:val="afff1"/>
      </w:pPr>
      <w:r>
        <w:t xml:space="preserve">После восстановления целесообразно запустить </w:t>
      </w:r>
      <w:r w:rsidRPr="003501C8">
        <w:rPr>
          <w:rStyle w:val="afffff0"/>
        </w:rPr>
        <w:t>ANALYZE</w:t>
      </w:r>
      <w:r>
        <w:t xml:space="preserve"> для каждой восстановленной таблицы, чтобы планировщик запросов получил актуальную статистику.</w:t>
      </w:r>
    </w:p>
    <w:p w14:paraId="2610AA49" w14:textId="77777777" w:rsidR="0055738E" w:rsidRDefault="0055738E" w:rsidP="000749E2">
      <w:pPr>
        <w:pStyle w:val="46"/>
      </w:pPr>
      <w:r>
        <w:t>Примеры</w:t>
      </w:r>
    </w:p>
    <w:p w14:paraId="68618517" w14:textId="77777777" w:rsidR="0055738E" w:rsidRDefault="0055738E" w:rsidP="0055738E">
      <w:pPr>
        <w:pStyle w:val="afff1"/>
      </w:pPr>
      <w:r>
        <w:t xml:space="preserve">Предположим, мы выгрузили базу данных с именем </w:t>
      </w:r>
      <w:r w:rsidRPr="002372B0">
        <w:rPr>
          <w:rStyle w:val="afffff0"/>
        </w:rPr>
        <w:t>mydb</w:t>
      </w:r>
      <w:r>
        <w:t xml:space="preserve"> в файл дампа формата </w:t>
      </w:r>
      <w:r w:rsidRPr="002372B0">
        <w:rPr>
          <w:rStyle w:val="afffff0"/>
        </w:rPr>
        <w:t>custom</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0B018DB8" w14:textId="77777777" w:rsidTr="0055738E">
        <w:tc>
          <w:tcPr>
            <w:tcW w:w="9344" w:type="dxa"/>
            <w:shd w:val="clear" w:color="auto" w:fill="F2F2F2" w:themeFill="background1" w:themeFillShade="F2"/>
          </w:tcPr>
          <w:p w14:paraId="003BA3A4" w14:textId="77777777" w:rsidR="0055738E" w:rsidRPr="001F26BF" w:rsidRDefault="0055738E" w:rsidP="0055738E">
            <w:pPr>
              <w:pStyle w:val="afffff"/>
            </w:pPr>
            <w:r w:rsidRPr="00125A7F">
              <w:t>pg_dump -Fc mydb &gt; db.dump</w:t>
            </w:r>
          </w:p>
        </w:tc>
      </w:tr>
    </w:tbl>
    <w:p w14:paraId="55A675BB" w14:textId="77777777" w:rsidR="0055738E" w:rsidRDefault="0055738E" w:rsidP="0055738E">
      <w:pPr>
        <w:pStyle w:val="afff1"/>
      </w:pPr>
      <w:r>
        <w:t>Чтобы удалить базу данных и воссоздать её из дампа: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5F593824" w14:textId="77777777" w:rsidTr="0055738E">
        <w:tc>
          <w:tcPr>
            <w:tcW w:w="9344" w:type="dxa"/>
            <w:shd w:val="clear" w:color="auto" w:fill="F2F2F2" w:themeFill="background1" w:themeFillShade="F2"/>
          </w:tcPr>
          <w:p w14:paraId="6DFF5D64" w14:textId="77777777" w:rsidR="0055738E" w:rsidRDefault="0055738E" w:rsidP="0055738E">
            <w:pPr>
              <w:pStyle w:val="afffff"/>
            </w:pPr>
            <w:r>
              <w:t>dropdb mydb</w:t>
            </w:r>
          </w:p>
          <w:p w14:paraId="78AEA768" w14:textId="77777777" w:rsidR="0055738E" w:rsidRPr="001F26BF" w:rsidRDefault="0055738E" w:rsidP="0055738E">
            <w:pPr>
              <w:pStyle w:val="afffff"/>
            </w:pPr>
            <w:r>
              <w:t>pg_restore -C -d template1 db.dump</w:t>
            </w:r>
          </w:p>
        </w:tc>
      </w:tr>
    </w:tbl>
    <w:p w14:paraId="7CCBA48D" w14:textId="77777777" w:rsidR="0055738E" w:rsidRDefault="0055738E" w:rsidP="0055738E">
      <w:pPr>
        <w:pStyle w:val="afff1"/>
      </w:pPr>
      <w:r>
        <w:t xml:space="preserve">Чтобы перезагрузить дамп в новую базу данных с именем </w:t>
      </w:r>
      <w:r w:rsidRPr="002372B0">
        <w:rPr>
          <w:rStyle w:val="afffff0"/>
        </w:rPr>
        <w:t>newdb</w:t>
      </w:r>
      <w:r>
        <w:t xml:space="preserve">. Обратите внимание, что параметр </w:t>
      </w:r>
      <w:r w:rsidRPr="0055738E">
        <w:rPr>
          <w:rStyle w:val="afffff0"/>
          <w:lang w:val="ru-RU"/>
        </w:rPr>
        <w:t>-</w:t>
      </w:r>
      <w:r w:rsidRPr="002372B0">
        <w:rPr>
          <w:rStyle w:val="afffff0"/>
        </w:rPr>
        <w:t>C</w:t>
      </w:r>
      <w:r>
        <w:t xml:space="preserve"> не используется в примере, вместо этого мы подключаемся напрямую к базе данных, в которую нужно восстановить. Также обратите внимание, что мы клонируем новую базу данных из </w:t>
      </w:r>
      <w:r w:rsidRPr="002372B0">
        <w:rPr>
          <w:rStyle w:val="afffff0"/>
        </w:rPr>
        <w:t>template</w:t>
      </w:r>
      <w:r w:rsidRPr="0055738E">
        <w:rPr>
          <w:rStyle w:val="afffff0"/>
          <w:lang w:val="ru-RU"/>
        </w:rPr>
        <w:t>0</w:t>
      </w:r>
      <w:r>
        <w:t xml:space="preserve">, а не из </w:t>
      </w:r>
      <w:r w:rsidRPr="002372B0">
        <w:rPr>
          <w:rStyle w:val="afffff0"/>
        </w:rPr>
        <w:t>template</w:t>
      </w:r>
      <w:r w:rsidRPr="0055738E">
        <w:rPr>
          <w:rStyle w:val="afffff0"/>
          <w:lang w:val="ru-RU"/>
        </w:rPr>
        <w:t>1</w:t>
      </w:r>
      <w:r>
        <w:t>, чтобы убедиться, что она изначально пуста: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1400CB19" w14:textId="77777777" w:rsidTr="0055738E">
        <w:tc>
          <w:tcPr>
            <w:tcW w:w="9344" w:type="dxa"/>
            <w:shd w:val="clear" w:color="auto" w:fill="F2F2F2" w:themeFill="background1" w:themeFillShade="F2"/>
          </w:tcPr>
          <w:p w14:paraId="2B74AF82" w14:textId="77777777" w:rsidR="0055738E" w:rsidRDefault="0055738E" w:rsidP="0055738E">
            <w:pPr>
              <w:pStyle w:val="afffff"/>
            </w:pPr>
            <w:r>
              <w:t>createdb -T template0 newdb</w:t>
            </w:r>
          </w:p>
          <w:p w14:paraId="367DD27D" w14:textId="77777777" w:rsidR="0055738E" w:rsidRPr="001F26BF" w:rsidRDefault="0055738E" w:rsidP="0055738E">
            <w:pPr>
              <w:pStyle w:val="afffff"/>
            </w:pPr>
            <w:r>
              <w:t>pg_restore -d newdb db.dump</w:t>
            </w:r>
          </w:p>
        </w:tc>
      </w:tr>
    </w:tbl>
    <w:p w14:paraId="7D7C2EB5" w14:textId="77777777" w:rsidR="0055738E" w:rsidRDefault="0055738E" w:rsidP="0055738E">
      <w:pPr>
        <w:pStyle w:val="afff1"/>
      </w:pPr>
      <w:r>
        <w:t>Чтобы изменить порядок объектов базы данных, сначала необходимо выгрузить оглавление архива: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732B514E" w14:textId="77777777" w:rsidTr="0055738E">
        <w:tc>
          <w:tcPr>
            <w:tcW w:w="9344" w:type="dxa"/>
            <w:shd w:val="clear" w:color="auto" w:fill="F2F2F2" w:themeFill="background1" w:themeFillShade="F2"/>
          </w:tcPr>
          <w:p w14:paraId="2018D18A" w14:textId="77777777" w:rsidR="0055738E" w:rsidRPr="001F26BF" w:rsidRDefault="0055738E" w:rsidP="0055738E">
            <w:pPr>
              <w:pStyle w:val="afffff"/>
            </w:pPr>
            <w:r w:rsidRPr="00125A7F">
              <w:t>pg_restore -l db.dump &gt; db.list</w:t>
            </w:r>
          </w:p>
        </w:tc>
      </w:tr>
    </w:tbl>
    <w:p w14:paraId="5FDB03B0" w14:textId="77777777" w:rsidR="0055738E" w:rsidRDefault="0055738E" w:rsidP="0055738E">
      <w:pPr>
        <w:pStyle w:val="afff1"/>
      </w:pPr>
      <w:r>
        <w:t>Файл оглавления состоит из заголовка и одной строки для каждого элемента, например,</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2280D0C5" w14:textId="77777777" w:rsidTr="0055738E">
        <w:tc>
          <w:tcPr>
            <w:tcW w:w="9344" w:type="dxa"/>
            <w:shd w:val="clear" w:color="auto" w:fill="F2F2F2" w:themeFill="background1" w:themeFillShade="F2"/>
          </w:tcPr>
          <w:p w14:paraId="70295592" w14:textId="77777777" w:rsidR="0055738E" w:rsidRDefault="0055738E" w:rsidP="0055738E">
            <w:pPr>
              <w:pStyle w:val="afffff"/>
            </w:pPr>
            <w:r>
              <w:t>; Archive created at Mon Sep 14 13:55:39 2009</w:t>
            </w:r>
          </w:p>
          <w:p w14:paraId="7CC4ABAF" w14:textId="77777777" w:rsidR="0055738E" w:rsidRDefault="0055738E" w:rsidP="0055738E">
            <w:pPr>
              <w:pStyle w:val="afffff"/>
            </w:pPr>
            <w:r>
              <w:t>;     dbname: DBDEMOS</w:t>
            </w:r>
          </w:p>
          <w:p w14:paraId="1FFB5D46" w14:textId="77777777" w:rsidR="0055738E" w:rsidRDefault="0055738E" w:rsidP="0055738E">
            <w:pPr>
              <w:pStyle w:val="afffff"/>
            </w:pPr>
            <w:r>
              <w:t>;     TOC Entries: 81</w:t>
            </w:r>
          </w:p>
          <w:p w14:paraId="09361449" w14:textId="77777777" w:rsidR="0055738E" w:rsidRDefault="0055738E" w:rsidP="0055738E">
            <w:pPr>
              <w:pStyle w:val="afffff"/>
            </w:pPr>
            <w:r>
              <w:t>;     Compression: 9</w:t>
            </w:r>
          </w:p>
          <w:p w14:paraId="7AB4DD6D" w14:textId="77777777" w:rsidR="0055738E" w:rsidRDefault="0055738E" w:rsidP="0055738E">
            <w:pPr>
              <w:pStyle w:val="afffff"/>
            </w:pPr>
            <w:r>
              <w:t>;     Dump Version: 1.10-0</w:t>
            </w:r>
          </w:p>
          <w:p w14:paraId="079FA58C" w14:textId="77777777" w:rsidR="0055738E" w:rsidRDefault="0055738E" w:rsidP="0055738E">
            <w:pPr>
              <w:pStyle w:val="afffff"/>
            </w:pPr>
            <w:r>
              <w:t>;     Format: CUSTOM</w:t>
            </w:r>
          </w:p>
          <w:p w14:paraId="129EA495" w14:textId="77777777" w:rsidR="0055738E" w:rsidRDefault="0055738E" w:rsidP="0055738E">
            <w:pPr>
              <w:pStyle w:val="afffff"/>
            </w:pPr>
            <w:r>
              <w:t>;     Integer: 4 bytes</w:t>
            </w:r>
          </w:p>
          <w:p w14:paraId="6B1CAEDC" w14:textId="77777777" w:rsidR="0055738E" w:rsidRDefault="0055738E" w:rsidP="0055738E">
            <w:pPr>
              <w:pStyle w:val="afffff"/>
            </w:pPr>
            <w:r>
              <w:t>;     Offset: 8 bytes</w:t>
            </w:r>
          </w:p>
          <w:p w14:paraId="466D19BE" w14:textId="77777777" w:rsidR="0055738E" w:rsidRDefault="0055738E" w:rsidP="0055738E">
            <w:pPr>
              <w:pStyle w:val="afffff"/>
            </w:pPr>
            <w:r>
              <w:t>;     Dumped from database version: 8.3.5</w:t>
            </w:r>
          </w:p>
          <w:p w14:paraId="6281768C" w14:textId="77777777" w:rsidR="0055738E" w:rsidRDefault="0055738E" w:rsidP="0055738E">
            <w:pPr>
              <w:pStyle w:val="afffff"/>
            </w:pPr>
            <w:r>
              <w:t>;     Dumped by pg_dump version: 8.3.8</w:t>
            </w:r>
          </w:p>
          <w:p w14:paraId="1BADC19D" w14:textId="77777777" w:rsidR="0055738E" w:rsidRDefault="0055738E" w:rsidP="0055738E">
            <w:pPr>
              <w:pStyle w:val="afffff"/>
            </w:pPr>
            <w:r>
              <w:t>;</w:t>
            </w:r>
          </w:p>
          <w:p w14:paraId="73E954F6" w14:textId="77777777" w:rsidR="0055738E" w:rsidRDefault="0055738E" w:rsidP="0055738E">
            <w:pPr>
              <w:pStyle w:val="afffff"/>
            </w:pPr>
            <w:r>
              <w:t>; Selected TOC Entries:</w:t>
            </w:r>
          </w:p>
          <w:p w14:paraId="596D52A8" w14:textId="77777777" w:rsidR="0055738E" w:rsidRDefault="0055738E" w:rsidP="0055738E">
            <w:pPr>
              <w:pStyle w:val="afffff"/>
            </w:pPr>
            <w:r>
              <w:t>;</w:t>
            </w:r>
          </w:p>
          <w:p w14:paraId="5208E972" w14:textId="77777777" w:rsidR="0055738E" w:rsidRDefault="0055738E" w:rsidP="0055738E">
            <w:pPr>
              <w:pStyle w:val="afffff"/>
            </w:pPr>
            <w:r>
              <w:t>3; 2615 2200 SCHEMA - public pasha</w:t>
            </w:r>
          </w:p>
          <w:p w14:paraId="3AF0A244" w14:textId="77777777" w:rsidR="0055738E" w:rsidRDefault="0055738E" w:rsidP="0055738E">
            <w:pPr>
              <w:pStyle w:val="afffff"/>
            </w:pPr>
            <w:r>
              <w:t>1861; 0 0 COMMENT - SCHEMA public pasha</w:t>
            </w:r>
          </w:p>
          <w:p w14:paraId="3C8DDB1A" w14:textId="77777777" w:rsidR="0055738E" w:rsidRDefault="0055738E" w:rsidP="0055738E">
            <w:pPr>
              <w:pStyle w:val="afffff"/>
            </w:pPr>
            <w:r>
              <w:t>1862; 0 0 ACL - public pasha</w:t>
            </w:r>
          </w:p>
          <w:p w14:paraId="291B4A77" w14:textId="77777777" w:rsidR="0055738E" w:rsidRDefault="0055738E" w:rsidP="0055738E">
            <w:pPr>
              <w:pStyle w:val="afffff"/>
            </w:pPr>
            <w:r>
              <w:lastRenderedPageBreak/>
              <w:t>317; 1247 17715 TYPE public composite pasha</w:t>
            </w:r>
          </w:p>
          <w:p w14:paraId="17047ECA" w14:textId="77777777" w:rsidR="0055738E" w:rsidRPr="001F26BF" w:rsidRDefault="0055738E" w:rsidP="0055738E">
            <w:pPr>
              <w:pStyle w:val="afffff"/>
            </w:pPr>
            <w:r>
              <w:t>319; 1247 25899 DOMAIN public domain0 pasha2</w:t>
            </w:r>
          </w:p>
        </w:tc>
      </w:tr>
    </w:tbl>
    <w:p w14:paraId="42D5D0AF" w14:textId="77777777" w:rsidR="0055738E" w:rsidRDefault="0055738E" w:rsidP="0055738E">
      <w:pPr>
        <w:pStyle w:val="afff1"/>
      </w:pPr>
      <w:r>
        <w:lastRenderedPageBreak/>
        <w:t>Комментарии начинаются с точки с запятой (</w:t>
      </w:r>
      <w:r w:rsidRPr="002372B0">
        <w:rPr>
          <w:rStyle w:val="afffff0"/>
          <w:lang w:val="ru-RU"/>
        </w:rPr>
        <w:t>;</w:t>
      </w:r>
      <w:r>
        <w:t xml:space="preserve">), а числа в начале строк обозначают внутренний идентификатор архива, присвоенный каждому элементу архива. Строки в файле можно закомментировать, удалить и изменить порядок.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C8104A" w14:paraId="27082A14" w14:textId="77777777" w:rsidTr="0055738E">
        <w:tc>
          <w:tcPr>
            <w:tcW w:w="9344" w:type="dxa"/>
            <w:shd w:val="clear" w:color="auto" w:fill="F2F2F2" w:themeFill="background1" w:themeFillShade="F2"/>
          </w:tcPr>
          <w:p w14:paraId="1FB3AF7B" w14:textId="77777777" w:rsidR="0055738E" w:rsidRDefault="0055738E" w:rsidP="0055738E">
            <w:pPr>
              <w:pStyle w:val="afffff"/>
            </w:pPr>
            <w:r>
              <w:t>10; 145433 TABLE map_resolutions postgres</w:t>
            </w:r>
          </w:p>
          <w:p w14:paraId="4B5FB65C" w14:textId="77777777" w:rsidR="0055738E" w:rsidRDefault="0055738E" w:rsidP="0055738E">
            <w:pPr>
              <w:pStyle w:val="afffff"/>
            </w:pPr>
            <w:r>
              <w:t>;2; 145344 TABLE species postgres</w:t>
            </w:r>
          </w:p>
          <w:p w14:paraId="31E3B580" w14:textId="77777777" w:rsidR="0055738E" w:rsidRDefault="0055738E" w:rsidP="0055738E">
            <w:pPr>
              <w:pStyle w:val="afffff"/>
            </w:pPr>
            <w:r>
              <w:t>;4; 145359 TABLE nt_header postgres</w:t>
            </w:r>
          </w:p>
          <w:p w14:paraId="07B6AD52" w14:textId="77777777" w:rsidR="0055738E" w:rsidRDefault="0055738E" w:rsidP="0055738E">
            <w:pPr>
              <w:pStyle w:val="afffff"/>
            </w:pPr>
            <w:r>
              <w:t>6; 145402 TABLE species_records postgres</w:t>
            </w:r>
          </w:p>
          <w:p w14:paraId="0623D0A6" w14:textId="77777777" w:rsidR="0055738E" w:rsidRPr="001F26BF" w:rsidRDefault="0055738E" w:rsidP="0055738E">
            <w:pPr>
              <w:pStyle w:val="afffff"/>
            </w:pPr>
            <w:r>
              <w:t>;8; 145416 TABLE ss_old postgres</w:t>
            </w:r>
          </w:p>
        </w:tc>
      </w:tr>
    </w:tbl>
    <w:p w14:paraId="7F42F676" w14:textId="77777777" w:rsidR="0055738E" w:rsidRDefault="0055738E" w:rsidP="0055738E">
      <w:pPr>
        <w:pStyle w:val="afff1"/>
      </w:pPr>
      <w:r>
        <w:t xml:space="preserve">Таким образом данный файл может использоваться в качестве входных данных для </w:t>
      </w:r>
      <w:r w:rsidRPr="00316AA6">
        <w:rPr>
          <w:rStyle w:val="afffff0"/>
        </w:rPr>
        <w:t>pg</w:t>
      </w:r>
      <w:r w:rsidRPr="00316AA6">
        <w:rPr>
          <w:rStyle w:val="afffff0"/>
          <w:lang w:val="ru-RU"/>
        </w:rPr>
        <w:t>_</w:t>
      </w:r>
      <w:r w:rsidRPr="00316AA6">
        <w:rPr>
          <w:rStyle w:val="afffff0"/>
        </w:rPr>
        <w:t>restore</w:t>
      </w:r>
      <w:r>
        <w:t xml:space="preserve"> для восстановления только элементов </w:t>
      </w:r>
      <w:r w:rsidRPr="0055738E">
        <w:rPr>
          <w:rStyle w:val="afffff0"/>
          <w:lang w:val="ru-RU"/>
        </w:rPr>
        <w:t>10</w:t>
      </w:r>
      <w:r>
        <w:t xml:space="preserve"> и </w:t>
      </w:r>
      <w:r w:rsidRPr="0055738E">
        <w:rPr>
          <w:rStyle w:val="afffff0"/>
          <w:lang w:val="ru-RU"/>
        </w:rPr>
        <w:t>6</w:t>
      </w:r>
      <w:r>
        <w:t xml:space="preserve"> в указанном порядке: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55738E" w:rsidRPr="000749E2" w14:paraId="682C7F9D" w14:textId="77777777" w:rsidTr="0055738E">
        <w:tc>
          <w:tcPr>
            <w:tcW w:w="9344" w:type="dxa"/>
            <w:shd w:val="clear" w:color="auto" w:fill="F2F2F2" w:themeFill="background1" w:themeFillShade="F2"/>
          </w:tcPr>
          <w:p w14:paraId="46F60BB8" w14:textId="77777777" w:rsidR="0055738E" w:rsidRPr="001F26BF" w:rsidRDefault="0055738E" w:rsidP="0055738E">
            <w:pPr>
              <w:pStyle w:val="afffff"/>
            </w:pPr>
            <w:r w:rsidRPr="00125A7F">
              <w:t>pg_restore -L db.list db.dump</w:t>
            </w:r>
          </w:p>
        </w:tc>
      </w:tr>
    </w:tbl>
    <w:p w14:paraId="4788B945" w14:textId="6BB1C475" w:rsidR="00A94417" w:rsidRPr="00C21F75" w:rsidRDefault="004B46C4" w:rsidP="000C5B1F">
      <w:pPr>
        <w:pStyle w:val="3a"/>
      </w:pPr>
      <w:bookmarkStart w:id="98" w:name="_Ref68161672"/>
      <w:bookmarkStart w:id="99" w:name="_Toc74742955"/>
      <w:r w:rsidRPr="004B46C4">
        <w:t>pgbouncer</w:t>
      </w:r>
      <w:bookmarkEnd w:id="98"/>
      <w:bookmarkEnd w:id="99"/>
    </w:p>
    <w:p w14:paraId="7B6A66D2" w14:textId="2CFCF078" w:rsidR="002D17D5" w:rsidRPr="00C21F75" w:rsidRDefault="004B46C4" w:rsidP="00A94417">
      <w:pPr>
        <w:pStyle w:val="afff1"/>
      </w:pPr>
      <w:r w:rsidRPr="004B46C4">
        <w:t>Управляет пулами соединений с базой данных.</w:t>
      </w:r>
    </w:p>
    <w:p w14:paraId="4215C553" w14:textId="74FACE7E" w:rsidR="004B46C4"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4B46C4" w:rsidRPr="000749E2" w14:paraId="61F3CB7D" w14:textId="77777777" w:rsidTr="00F817BD">
        <w:tc>
          <w:tcPr>
            <w:tcW w:w="9344" w:type="dxa"/>
            <w:shd w:val="clear" w:color="auto" w:fill="F2F2F2" w:themeFill="background1" w:themeFillShade="F2"/>
          </w:tcPr>
          <w:p w14:paraId="01366803" w14:textId="77777777" w:rsidR="004B46C4" w:rsidRDefault="004B46C4" w:rsidP="004B46C4">
            <w:pPr>
              <w:pStyle w:val="afffff"/>
            </w:pPr>
            <w:r>
              <w:t>pgbouncer [OPTION ...] pgbouncer.ini</w:t>
            </w:r>
          </w:p>
          <w:p w14:paraId="1F40EA26" w14:textId="77777777" w:rsidR="004B46C4" w:rsidRDefault="004B46C4" w:rsidP="004B46C4">
            <w:pPr>
              <w:pStyle w:val="afffff"/>
            </w:pPr>
          </w:p>
          <w:p w14:paraId="186369FB" w14:textId="77777777" w:rsidR="004B46C4" w:rsidRDefault="004B46C4" w:rsidP="004B46C4">
            <w:pPr>
              <w:pStyle w:val="afffff"/>
            </w:pPr>
            <w:r>
              <w:t xml:space="preserve">  OPTION</w:t>
            </w:r>
          </w:p>
          <w:p w14:paraId="38E58DAD" w14:textId="77777777" w:rsidR="004B46C4" w:rsidRDefault="004B46C4" w:rsidP="004B46C4">
            <w:pPr>
              <w:pStyle w:val="afffff"/>
            </w:pPr>
            <w:r>
              <w:t xml:space="preserve">   [ -d | --daemon ]</w:t>
            </w:r>
          </w:p>
          <w:p w14:paraId="5978EC9E" w14:textId="77777777" w:rsidR="004B46C4" w:rsidRDefault="004B46C4" w:rsidP="004B46C4">
            <w:pPr>
              <w:pStyle w:val="afffff"/>
            </w:pPr>
            <w:r>
              <w:t xml:space="preserve">   [ -R | --restart ]</w:t>
            </w:r>
          </w:p>
          <w:p w14:paraId="0F1A4590" w14:textId="77777777" w:rsidR="004B46C4" w:rsidRDefault="004B46C4" w:rsidP="004B46C4">
            <w:pPr>
              <w:pStyle w:val="afffff"/>
            </w:pPr>
            <w:r>
              <w:t xml:space="preserve">   [ -q | --quiet ]</w:t>
            </w:r>
          </w:p>
          <w:p w14:paraId="7DEB68D2" w14:textId="77777777" w:rsidR="004B46C4" w:rsidRDefault="004B46C4" w:rsidP="004B46C4">
            <w:pPr>
              <w:pStyle w:val="afffff"/>
            </w:pPr>
            <w:r>
              <w:t xml:space="preserve">   [ -v | --verbose ]</w:t>
            </w:r>
          </w:p>
          <w:p w14:paraId="4B213361" w14:textId="77777777" w:rsidR="004B46C4" w:rsidRDefault="004B46C4" w:rsidP="004B46C4">
            <w:pPr>
              <w:pStyle w:val="afffff"/>
            </w:pPr>
            <w:r>
              <w:t xml:space="preserve">   [ {-u | --user}=</w:t>
            </w:r>
            <w:r w:rsidRPr="0055738E">
              <w:rPr>
                <w:i/>
              </w:rPr>
              <w:t>username</w:t>
            </w:r>
            <w:r>
              <w:t xml:space="preserve"> ]</w:t>
            </w:r>
          </w:p>
          <w:p w14:paraId="53BCEA14" w14:textId="77777777" w:rsidR="004B46C4" w:rsidRDefault="004B46C4" w:rsidP="004B46C4">
            <w:pPr>
              <w:pStyle w:val="afffff"/>
            </w:pPr>
          </w:p>
          <w:p w14:paraId="6B2E154B" w14:textId="116CD2F1" w:rsidR="004B46C4" w:rsidRPr="001F26BF" w:rsidRDefault="004B46C4" w:rsidP="004B46C4">
            <w:pPr>
              <w:pStyle w:val="afffff"/>
            </w:pPr>
            <w:r>
              <w:t>pgbouncer [ -V | --version ] | [ -h | --help ]</w:t>
            </w:r>
          </w:p>
        </w:tc>
      </w:tr>
    </w:tbl>
    <w:p w14:paraId="52735EB9" w14:textId="77777777" w:rsidR="00110691" w:rsidRPr="00110691" w:rsidRDefault="00110691" w:rsidP="000749E2">
      <w:pPr>
        <w:pStyle w:val="46"/>
      </w:pPr>
      <w:r w:rsidRPr="00110691">
        <w:t>Описание</w:t>
      </w:r>
    </w:p>
    <w:p w14:paraId="2F05CCAE" w14:textId="12618393" w:rsidR="00110691" w:rsidRPr="00110691" w:rsidRDefault="00A45BA5" w:rsidP="00110691">
      <w:pPr>
        <w:pStyle w:val="afff1"/>
      </w:pPr>
      <w:r w:rsidRPr="001B150D">
        <w:rPr>
          <w:lang w:val="en-US"/>
        </w:rPr>
        <w:t>PgBouncer</w:t>
      </w:r>
      <w:r w:rsidR="0055738E" w:rsidRPr="002C3408">
        <w:t xml:space="preserve"> —</w:t>
      </w:r>
      <w:r w:rsidR="00110691" w:rsidRPr="002C3408">
        <w:t xml:space="preserve"> </w:t>
      </w:r>
      <w:r w:rsidR="00110691" w:rsidRPr="00110691">
        <w:t>это</w:t>
      </w:r>
      <w:r w:rsidR="00110691" w:rsidRPr="002C3408">
        <w:t xml:space="preserve"> </w:t>
      </w:r>
      <w:r w:rsidR="00110691" w:rsidRPr="00110691">
        <w:t>менеджер</w:t>
      </w:r>
      <w:r w:rsidR="00110691" w:rsidRPr="002C3408">
        <w:t xml:space="preserve"> </w:t>
      </w:r>
      <w:r w:rsidR="00110691" w:rsidRPr="00110691">
        <w:t>пула</w:t>
      </w:r>
      <w:r w:rsidR="00110691" w:rsidRPr="002C3408">
        <w:t xml:space="preserve"> </w:t>
      </w:r>
      <w:r w:rsidR="00110691" w:rsidRPr="00110691">
        <w:t>соединений</w:t>
      </w:r>
      <w:r w:rsidR="00110691" w:rsidRPr="002C3408">
        <w:t xml:space="preserve"> </w:t>
      </w:r>
      <w:r w:rsidR="00110691" w:rsidRPr="00110691">
        <w:t>для</w:t>
      </w:r>
      <w:r w:rsidR="00110691" w:rsidRPr="002C3408">
        <w:t xml:space="preserve"> </w:t>
      </w:r>
      <w:r w:rsidR="002C3408">
        <w:rPr>
          <w:lang w:val="en-US"/>
        </w:rPr>
        <w:t>RT</w:t>
      </w:r>
      <w:r w:rsidR="002C3408" w:rsidRPr="002C3408">
        <w:t>.</w:t>
      </w:r>
      <w:r w:rsidR="002C3408">
        <w:rPr>
          <w:lang w:val="en-US"/>
        </w:rPr>
        <w:t>Warehouse</w:t>
      </w:r>
      <w:r w:rsidR="00110691" w:rsidRPr="002C3408">
        <w:t xml:space="preserve"> </w:t>
      </w:r>
      <w:r w:rsidR="00110691" w:rsidRPr="00110691">
        <w:t>и</w:t>
      </w:r>
      <w:r w:rsidR="00110691" w:rsidRPr="002C3408">
        <w:t xml:space="preserve"> </w:t>
      </w:r>
      <w:r w:rsidR="00110691" w:rsidRPr="00110691">
        <w:rPr>
          <w:lang w:val="en-US"/>
        </w:rPr>
        <w:t>PostgreSQL</w:t>
      </w:r>
      <w:r w:rsidR="00110691" w:rsidRPr="002C3408">
        <w:t xml:space="preserve">. </w:t>
      </w:r>
      <w:r w:rsidRPr="00A45BA5">
        <w:t>PgBouncer</w:t>
      </w:r>
      <w:r w:rsidR="00110691" w:rsidRPr="00110691">
        <w:t xml:space="preserve"> поддерживает пул соединений для каждого пользовате</w:t>
      </w:r>
      <w:r w:rsidR="0055738E">
        <w:t>ля базы данных и комбинации баз</w:t>
      </w:r>
      <w:r w:rsidR="00110691" w:rsidRPr="00110691">
        <w:t xml:space="preserve"> данных. </w:t>
      </w:r>
      <w:r w:rsidRPr="00A45BA5">
        <w:t>PgBouncer</w:t>
      </w:r>
      <w:r w:rsidR="0055738E">
        <w:t xml:space="preserve"> либо создаё</w:t>
      </w:r>
      <w:r w:rsidR="00110691" w:rsidRPr="00110691">
        <w:t xml:space="preserve">т новое соединение с базой данных для клиента, либо повторно использует </w:t>
      </w:r>
      <w:r w:rsidR="0055738E">
        <w:t>имеющееся</w:t>
      </w:r>
      <w:r w:rsidR="00110691" w:rsidRPr="00110691">
        <w:t xml:space="preserve"> соединение для того же пользователя и базы данных. Когда клиент отключается, </w:t>
      </w:r>
      <w:r w:rsidRPr="00A45BA5">
        <w:t>PgBouncer</w:t>
      </w:r>
      <w:r w:rsidR="00110691" w:rsidRPr="00110691">
        <w:t xml:space="preserve"> возвращает соединение в пул для повторного использования.</w:t>
      </w:r>
    </w:p>
    <w:p w14:paraId="22F512A7" w14:textId="48B4A188" w:rsidR="00110691" w:rsidRPr="00110691" w:rsidRDefault="00A45BA5" w:rsidP="00110691">
      <w:pPr>
        <w:pStyle w:val="afff1"/>
      </w:pPr>
      <w:r w:rsidRPr="00A45BA5">
        <w:t>PgBouncer</w:t>
      </w:r>
      <w:r w:rsidR="00110691" w:rsidRPr="00110691">
        <w:t xml:space="preserve"> поддерживает стандартный интерфейс подключения, используемый </w:t>
      </w:r>
      <w:r w:rsidR="00110691" w:rsidRPr="00110691">
        <w:rPr>
          <w:lang w:val="en-US"/>
        </w:rPr>
        <w:t>PostgreSQL</w:t>
      </w:r>
      <w:r w:rsidR="00110691" w:rsidRPr="00110691">
        <w:t xml:space="preserve"> и </w:t>
      </w:r>
      <w:r w:rsidR="002C3408">
        <w:rPr>
          <w:lang w:val="en-US"/>
        </w:rPr>
        <w:t>RT</w:t>
      </w:r>
      <w:r w:rsidR="002C3408" w:rsidRPr="002C3408">
        <w:t>.</w:t>
      </w:r>
      <w:r w:rsidR="002C3408">
        <w:rPr>
          <w:lang w:val="en-US"/>
        </w:rPr>
        <w:t>Warehouse</w:t>
      </w:r>
      <w:r w:rsidR="00110691" w:rsidRPr="00110691">
        <w:t xml:space="preserve">. Клиентское приложение </w:t>
      </w:r>
      <w:r w:rsidR="002C3408">
        <w:rPr>
          <w:lang w:val="en-US"/>
        </w:rPr>
        <w:t>RT</w:t>
      </w:r>
      <w:r w:rsidR="002C3408" w:rsidRPr="002C3408">
        <w:t>.</w:t>
      </w:r>
      <w:r w:rsidR="002C3408">
        <w:rPr>
          <w:lang w:val="en-US"/>
        </w:rPr>
        <w:t>Warehouse</w:t>
      </w:r>
      <w:r w:rsidR="00FF5A16" w:rsidRPr="00FF5A16">
        <w:t xml:space="preserve"> </w:t>
      </w:r>
      <w:r w:rsidR="00110691" w:rsidRPr="00110691">
        <w:t xml:space="preserve">(например, </w:t>
      </w:r>
      <w:r w:rsidR="00110691" w:rsidRPr="00FF5A16">
        <w:rPr>
          <w:rStyle w:val="afffff0"/>
        </w:rPr>
        <w:t>psql</w:t>
      </w:r>
      <w:r w:rsidR="00FF5A16">
        <w:t>) должно подключи</w:t>
      </w:r>
      <w:r w:rsidR="00110691" w:rsidRPr="00110691">
        <w:t xml:space="preserve">ться к хосту и порту, на </w:t>
      </w:r>
      <w:r w:rsidR="00110691" w:rsidRPr="00110691">
        <w:lastRenderedPageBreak/>
        <w:t xml:space="preserve">котором работает </w:t>
      </w:r>
      <w:r w:rsidRPr="00A45BA5">
        <w:t>PgBouncer</w:t>
      </w:r>
      <w:r w:rsidR="00110691" w:rsidRPr="00110691">
        <w:t>, а не напрямую к хосту</w:t>
      </w:r>
      <w:r w:rsidR="00FF5A16">
        <w:t xml:space="preserve"> </w:t>
      </w:r>
      <w:r w:rsidR="00110691" w:rsidRPr="00110691">
        <w:t xml:space="preserve">и порту </w:t>
      </w:r>
      <w:r w:rsidR="00FF5A16">
        <w:t>мастера</w:t>
      </w:r>
      <w:r w:rsidR="00FF5A16" w:rsidRPr="00110691">
        <w:t xml:space="preserve"> </w:t>
      </w:r>
      <w:r w:rsidR="002C3408">
        <w:rPr>
          <w:lang w:val="en-US"/>
        </w:rPr>
        <w:t>RT</w:t>
      </w:r>
      <w:r w:rsidR="002C3408" w:rsidRPr="002C3408">
        <w:t>.</w:t>
      </w:r>
      <w:r w:rsidR="002C3408">
        <w:rPr>
          <w:lang w:val="en-US"/>
        </w:rPr>
        <w:t>Warehouse</w:t>
      </w:r>
      <w:r w:rsidR="00110691" w:rsidRPr="00110691">
        <w:t>.</w:t>
      </w:r>
    </w:p>
    <w:p w14:paraId="6190A02B" w14:textId="68C40E90" w:rsidR="00110691" w:rsidRPr="00110691" w:rsidRDefault="00FF5A16" w:rsidP="00110691">
      <w:pPr>
        <w:pStyle w:val="afff1"/>
      </w:pPr>
      <w:r>
        <w:t>Настройка</w:t>
      </w:r>
      <w:r w:rsidR="00110691" w:rsidRPr="00110691">
        <w:t xml:space="preserve"> </w:t>
      </w:r>
      <w:r w:rsidR="00A45BA5" w:rsidRPr="00A45BA5">
        <w:t>PgBouncer</w:t>
      </w:r>
      <w:r w:rsidR="00110691" w:rsidRPr="00110691">
        <w:t xml:space="preserve"> и его доступ к </w:t>
      </w:r>
      <w:r w:rsidR="002C3408">
        <w:rPr>
          <w:lang w:val="en-US"/>
        </w:rPr>
        <w:t>RT</w:t>
      </w:r>
      <w:r w:rsidR="002C3408" w:rsidRPr="002C3408">
        <w:t>.</w:t>
      </w:r>
      <w:r w:rsidR="002C3408">
        <w:rPr>
          <w:lang w:val="en-US"/>
        </w:rPr>
        <w:t>Warehouse</w:t>
      </w:r>
      <w:r>
        <w:t xml:space="preserve"> осуществляется</w:t>
      </w:r>
      <w:r w:rsidR="00110691" w:rsidRPr="00110691">
        <w:t xml:space="preserve"> через файл конфигурации. </w:t>
      </w:r>
      <w:r>
        <w:t>П</w:t>
      </w:r>
      <w:r w:rsidRPr="00110691">
        <w:t xml:space="preserve">ри запуске команды </w:t>
      </w:r>
      <w:r w:rsidRPr="00FF5A16">
        <w:rPr>
          <w:rStyle w:val="afffff0"/>
        </w:rPr>
        <w:t>pgbouncer</w:t>
      </w:r>
      <w:r w:rsidRPr="00110691">
        <w:t xml:space="preserve"> </w:t>
      </w:r>
      <w:r>
        <w:t>необходимо указать</w:t>
      </w:r>
      <w:r w:rsidR="00110691" w:rsidRPr="00110691">
        <w:t xml:space="preserve"> имя файла конфигурации, обычно </w:t>
      </w:r>
      <w:r w:rsidR="00110691" w:rsidRPr="00FF5A16">
        <w:rPr>
          <w:rStyle w:val="afffff0"/>
        </w:rPr>
        <w:t>pgbouncer</w:t>
      </w:r>
      <w:r w:rsidR="00110691" w:rsidRPr="00A45BA5">
        <w:rPr>
          <w:rStyle w:val="afffff0"/>
          <w:lang w:val="ru-RU"/>
        </w:rPr>
        <w:t>.</w:t>
      </w:r>
      <w:r w:rsidR="00110691" w:rsidRPr="00FF5A16">
        <w:rPr>
          <w:rStyle w:val="afffff0"/>
        </w:rPr>
        <w:t>ini</w:t>
      </w:r>
      <w:r w:rsidR="00110691" w:rsidRPr="00110691">
        <w:t xml:space="preserve">. Этот файл содержит информацию о местонахождении </w:t>
      </w:r>
      <w:r w:rsidR="002C3408">
        <w:rPr>
          <w:lang w:val="en-US"/>
        </w:rPr>
        <w:t>RT</w:t>
      </w:r>
      <w:r w:rsidR="002C3408" w:rsidRPr="002C3408">
        <w:t>.</w:t>
      </w:r>
      <w:r w:rsidR="002C3408">
        <w:rPr>
          <w:lang w:val="en-US"/>
        </w:rPr>
        <w:t>Warehouse</w:t>
      </w:r>
      <w:r w:rsidR="00110691" w:rsidRPr="00110691">
        <w:t xml:space="preserve">. Файл </w:t>
      </w:r>
      <w:r w:rsidR="00110691" w:rsidRPr="00A45BA5">
        <w:rPr>
          <w:rStyle w:val="afffff0"/>
        </w:rPr>
        <w:t>pgbouncer</w:t>
      </w:r>
      <w:r w:rsidR="00110691" w:rsidRPr="00A45BA5">
        <w:rPr>
          <w:rStyle w:val="afffff0"/>
          <w:lang w:val="ru-RU"/>
        </w:rPr>
        <w:t>.</w:t>
      </w:r>
      <w:r w:rsidR="00110691" w:rsidRPr="00A45BA5">
        <w:rPr>
          <w:rStyle w:val="afffff0"/>
        </w:rPr>
        <w:t>ini</w:t>
      </w:r>
      <w:r w:rsidR="00110691" w:rsidRPr="00110691">
        <w:t xml:space="preserve"> также определяет процесс, пул соединений, авторизованных пользователей и конфигурацию аутентификации для </w:t>
      </w:r>
      <w:r w:rsidR="00110691" w:rsidRPr="00110691">
        <w:rPr>
          <w:lang w:val="en-US"/>
        </w:rPr>
        <w:t>PgBouncer</w:t>
      </w:r>
      <w:r w:rsidR="00110691" w:rsidRPr="00110691">
        <w:t xml:space="preserve">, </w:t>
      </w:r>
      <w:r w:rsidR="00A45BA5">
        <w:t>помимо</w:t>
      </w:r>
      <w:r w:rsidR="00110691" w:rsidRPr="00110691">
        <w:t xml:space="preserve"> </w:t>
      </w:r>
      <w:r w:rsidR="00A45BA5">
        <w:t>прочих</w:t>
      </w:r>
      <w:r w:rsidR="00110691" w:rsidRPr="00110691">
        <w:t xml:space="preserve"> параметров конфигурации.</w:t>
      </w:r>
    </w:p>
    <w:p w14:paraId="143482E3" w14:textId="3BD44C7F" w:rsidR="00110691" w:rsidRPr="00110691" w:rsidRDefault="00110691" w:rsidP="00110691">
      <w:pPr>
        <w:pStyle w:val="afff1"/>
      </w:pPr>
      <w:r w:rsidRPr="00110691">
        <w:t xml:space="preserve">По умолчанию процесс </w:t>
      </w:r>
      <w:r w:rsidRPr="00A45BA5">
        <w:rPr>
          <w:rStyle w:val="afffff0"/>
        </w:rPr>
        <w:t>pgbouncer</w:t>
      </w:r>
      <w:r w:rsidRPr="00110691">
        <w:t xml:space="preserve"> выполняется как п</w:t>
      </w:r>
      <w:r w:rsidR="00A45BA5">
        <w:t>риоритетный п</w:t>
      </w:r>
      <w:r w:rsidRPr="00110691">
        <w:t xml:space="preserve">роцесс. При желании вы можете запустить </w:t>
      </w:r>
      <w:r w:rsidRPr="00A45BA5">
        <w:rPr>
          <w:rStyle w:val="afffff0"/>
        </w:rPr>
        <w:t>pgbouncer</w:t>
      </w:r>
      <w:r w:rsidR="00A45BA5">
        <w:t xml:space="preserve"> как фоновый (демон) процесс, используя параметр</w:t>
      </w:r>
      <w:r w:rsidRPr="00110691">
        <w:t xml:space="preserve"> </w:t>
      </w:r>
      <w:r w:rsidRPr="001B150D">
        <w:rPr>
          <w:rStyle w:val="afffff0"/>
          <w:lang w:val="ru-RU"/>
        </w:rPr>
        <w:t>-</w:t>
      </w:r>
      <w:r w:rsidRPr="00A45BA5">
        <w:rPr>
          <w:rStyle w:val="afffff0"/>
        </w:rPr>
        <w:t>d</w:t>
      </w:r>
      <w:r w:rsidRPr="00110691">
        <w:t>.</w:t>
      </w:r>
    </w:p>
    <w:p w14:paraId="0D057401" w14:textId="77777777" w:rsidR="00110691" w:rsidRPr="00110691" w:rsidRDefault="00110691" w:rsidP="00110691">
      <w:pPr>
        <w:pStyle w:val="afff1"/>
      </w:pPr>
      <w:r w:rsidRPr="00110691">
        <w:t xml:space="preserve">Процесс </w:t>
      </w:r>
      <w:r w:rsidRPr="00A45BA5">
        <w:rPr>
          <w:rStyle w:val="afffff0"/>
        </w:rPr>
        <w:t>pgbouncer</w:t>
      </w:r>
      <w:r w:rsidRPr="00110691">
        <w:t xml:space="preserve"> принадлежит пользователю операционной системы, который запускает этот процесс. При желании вы можете указать другое имя пользователя, под которым будет запускаться </w:t>
      </w:r>
      <w:r w:rsidRPr="00A45BA5">
        <w:rPr>
          <w:rStyle w:val="afffff0"/>
        </w:rPr>
        <w:t>pgbouncer</w:t>
      </w:r>
      <w:r w:rsidRPr="00110691">
        <w:t>.</w:t>
      </w:r>
    </w:p>
    <w:p w14:paraId="264FAC5F" w14:textId="0D63B43E" w:rsidR="00110691" w:rsidRPr="00110691" w:rsidRDefault="00110691" w:rsidP="00110691">
      <w:pPr>
        <w:pStyle w:val="afff1"/>
      </w:pPr>
      <w:r w:rsidRPr="00110691">
        <w:rPr>
          <w:lang w:val="en-US"/>
        </w:rPr>
        <w:t>PgBouncer</w:t>
      </w:r>
      <w:r w:rsidRPr="00110691">
        <w:t xml:space="preserve"> включает </w:t>
      </w:r>
      <w:r w:rsidR="00A45BA5">
        <w:t xml:space="preserve">административную </w:t>
      </w:r>
      <w:r w:rsidRPr="00110691">
        <w:t xml:space="preserve">консоль, подобную </w:t>
      </w:r>
      <w:r w:rsidRPr="00A45BA5">
        <w:rPr>
          <w:rStyle w:val="afffff0"/>
        </w:rPr>
        <w:t>psql</w:t>
      </w:r>
      <w:r w:rsidRPr="00110691">
        <w:t xml:space="preserve">. Авторизованные пользователи могут подключаться к виртуальной базе данных для мониторинга и управления </w:t>
      </w:r>
      <w:r w:rsidRPr="00110691">
        <w:rPr>
          <w:lang w:val="en-US"/>
        </w:rPr>
        <w:t>PgBouncer</w:t>
      </w:r>
      <w:r w:rsidRPr="00110691">
        <w:t xml:space="preserve">. Вы можете управлять процессом демона </w:t>
      </w:r>
      <w:r w:rsidRPr="00110691">
        <w:rPr>
          <w:lang w:val="en-US"/>
        </w:rPr>
        <w:t>PgBouncer</w:t>
      </w:r>
      <w:r w:rsidR="00A45BA5">
        <w:t xml:space="preserve"> через административную консоль</w:t>
      </w:r>
      <w:r w:rsidRPr="00110691">
        <w:t xml:space="preserve">. Вы также можете использовать консоль для обновления и перезагрузки конфигурации </w:t>
      </w:r>
      <w:r w:rsidRPr="00110691">
        <w:rPr>
          <w:lang w:val="en-US"/>
        </w:rPr>
        <w:t>PgBouncer</w:t>
      </w:r>
      <w:r w:rsidRPr="00110691">
        <w:t xml:space="preserve"> во время </w:t>
      </w:r>
      <w:r w:rsidR="00A45BA5">
        <w:t>его работы</w:t>
      </w:r>
      <w:r w:rsidRPr="00110691">
        <w:t xml:space="preserve"> без остановки и перезапуска процесса.</w:t>
      </w:r>
    </w:p>
    <w:p w14:paraId="633873D7" w14:textId="1BD770F8" w:rsidR="00A94417" w:rsidRPr="00110691" w:rsidRDefault="00110691" w:rsidP="00110691">
      <w:pPr>
        <w:pStyle w:val="afff1"/>
      </w:pPr>
      <w:r w:rsidRPr="00110691">
        <w:t xml:space="preserve">Для получения дополнительной информации о </w:t>
      </w:r>
      <w:r w:rsidRPr="00110691">
        <w:rPr>
          <w:lang w:val="en-US"/>
        </w:rPr>
        <w:t>PgBouncer</w:t>
      </w:r>
      <w:r w:rsidRPr="00110691">
        <w:t xml:space="preserve"> обратитесь к</w:t>
      </w:r>
      <w:r w:rsidR="00A45BA5">
        <w:t xml:space="preserve"> </w:t>
      </w:r>
      <w:hyperlink r:id="rId22" w:history="1">
        <w:r w:rsidR="00A45BA5" w:rsidRPr="00A45BA5">
          <w:rPr>
            <w:rStyle w:val="af5"/>
          </w:rPr>
          <w:t>PgBouncer FAQ</w:t>
        </w:r>
      </w:hyperlink>
      <w:r w:rsidRPr="00110691">
        <w:t>.</w:t>
      </w:r>
    </w:p>
    <w:p w14:paraId="4E466001" w14:textId="77777777" w:rsidR="004F5EA7" w:rsidRPr="002F4B86" w:rsidRDefault="004F5EA7" w:rsidP="000749E2">
      <w:pPr>
        <w:pStyle w:val="46"/>
        <w:rPr>
          <w:lang w:val="ru-RU"/>
        </w:rPr>
      </w:pPr>
      <w:r w:rsidRPr="0063303D">
        <w:t>Параметры</w:t>
      </w:r>
    </w:p>
    <w:p w14:paraId="7CDDF16F" w14:textId="4A48CF8B" w:rsidR="004F5EA7" w:rsidRPr="006B4879" w:rsidRDefault="004F5EA7" w:rsidP="004F5EA7">
      <w:pPr>
        <w:pStyle w:val="aff6"/>
        <w:rPr>
          <w:lang w:val="en-US"/>
        </w:rPr>
      </w:pPr>
      <w:r w:rsidRPr="00624C80">
        <w:t xml:space="preserve">Таблица </w:t>
      </w:r>
      <w:fldSimple w:instr=" SEQ Таблица \* ARABIC ">
        <w:r w:rsidR="000D13AA">
          <w:rPr>
            <w:noProof/>
          </w:rPr>
          <w:t>70</w:t>
        </w:r>
      </w:fldSimple>
      <w:r w:rsidRPr="00624C80">
        <w:t xml:space="preserve"> </w:t>
      </w:r>
      <w:r w:rsidRPr="00624C80">
        <w:rPr>
          <w:rFonts w:cs="Times New Roman"/>
        </w:rPr>
        <w:t>—</w:t>
      </w:r>
      <w:r w:rsidRPr="00624C80">
        <w:t xml:space="preserve"> </w:t>
      </w:r>
      <w:r>
        <w:t xml:space="preserve">Параметры </w:t>
      </w:r>
      <w:r w:rsidR="004B46C4" w:rsidRPr="004F5EA7">
        <w:t>pgbouncer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4F5EA7" w:rsidRPr="00BB4D23" w14:paraId="4F174B40" w14:textId="77777777" w:rsidTr="00F817BD">
        <w:trPr>
          <w:trHeight w:val="454"/>
          <w:tblHeader/>
        </w:trPr>
        <w:tc>
          <w:tcPr>
            <w:tcW w:w="2483" w:type="dxa"/>
            <w:shd w:val="clear" w:color="auto" w:fill="7030A0"/>
            <w:tcMar>
              <w:top w:w="57" w:type="dxa"/>
              <w:left w:w="85" w:type="dxa"/>
              <w:bottom w:w="57" w:type="dxa"/>
              <w:right w:w="85" w:type="dxa"/>
            </w:tcMar>
          </w:tcPr>
          <w:p w14:paraId="69841ED1" w14:textId="77777777" w:rsidR="004F5EA7" w:rsidRPr="00BB4D23" w:rsidRDefault="004F5EA7" w:rsidP="00F817BD">
            <w:pPr>
              <w:pStyle w:val="affa"/>
            </w:pPr>
            <w:r>
              <w:t>Параметр</w:t>
            </w:r>
          </w:p>
        </w:tc>
        <w:tc>
          <w:tcPr>
            <w:tcW w:w="6861" w:type="dxa"/>
            <w:shd w:val="clear" w:color="auto" w:fill="7030A0"/>
            <w:tcMar>
              <w:top w:w="57" w:type="dxa"/>
              <w:left w:w="85" w:type="dxa"/>
              <w:bottom w:w="57" w:type="dxa"/>
              <w:right w:w="85" w:type="dxa"/>
            </w:tcMar>
          </w:tcPr>
          <w:p w14:paraId="0C9F1C8F" w14:textId="77777777" w:rsidR="004F5EA7" w:rsidRPr="00991D67" w:rsidRDefault="004F5EA7" w:rsidP="00F817BD">
            <w:pPr>
              <w:pStyle w:val="affa"/>
            </w:pPr>
            <w:r>
              <w:t>Описание</w:t>
            </w:r>
          </w:p>
        </w:tc>
      </w:tr>
      <w:tr w:rsidR="004F5EA7" w:rsidRPr="00A7250C" w14:paraId="2350D0DA" w14:textId="77777777" w:rsidTr="00F817BD">
        <w:tc>
          <w:tcPr>
            <w:tcW w:w="2483" w:type="dxa"/>
            <w:tcMar>
              <w:top w:w="57" w:type="dxa"/>
              <w:left w:w="85" w:type="dxa"/>
              <w:bottom w:w="57" w:type="dxa"/>
              <w:right w:w="85" w:type="dxa"/>
            </w:tcMar>
          </w:tcPr>
          <w:p w14:paraId="4BAEC405" w14:textId="6AB6FE39" w:rsidR="004F5EA7" w:rsidRPr="00991D67" w:rsidRDefault="004F5EA7" w:rsidP="009B0585">
            <w:pPr>
              <w:pStyle w:val="afffff6"/>
              <w:jc w:val="left"/>
            </w:pPr>
            <w:r w:rsidRPr="004F5EA7">
              <w:t>-d | --daemon</w:t>
            </w:r>
          </w:p>
        </w:tc>
        <w:tc>
          <w:tcPr>
            <w:tcW w:w="6861" w:type="dxa"/>
            <w:tcMar>
              <w:top w:w="57" w:type="dxa"/>
              <w:left w:w="85" w:type="dxa"/>
              <w:bottom w:w="57" w:type="dxa"/>
              <w:right w:w="85" w:type="dxa"/>
            </w:tcMar>
          </w:tcPr>
          <w:p w14:paraId="01167641" w14:textId="766E39C3" w:rsidR="004F5EA7" w:rsidRPr="004F5EA7" w:rsidRDefault="009B0585" w:rsidP="004F5EA7">
            <w:pPr>
              <w:pStyle w:val="aff8"/>
              <w:rPr>
                <w:lang w:val="ru-RU"/>
              </w:rPr>
            </w:pPr>
            <w:r>
              <w:rPr>
                <w:lang w:val="ru-RU"/>
              </w:rPr>
              <w:t>Запускает</w:t>
            </w:r>
            <w:r w:rsidR="004F5EA7" w:rsidRPr="004F5EA7">
              <w:rPr>
                <w:lang w:val="ru-RU"/>
              </w:rPr>
              <w:t xml:space="preserve"> PgBouncer как демон (фоновый процесс). По умолчанию</w:t>
            </w:r>
            <w:r>
              <w:rPr>
                <w:lang w:val="ru-RU"/>
              </w:rPr>
              <w:t xml:space="preserve"> </w:t>
            </w:r>
            <w:r w:rsidRPr="004F5EA7">
              <w:rPr>
                <w:lang w:val="ru-RU"/>
              </w:rPr>
              <w:t>PgBouncer</w:t>
            </w:r>
            <w:r w:rsidR="004F5EA7" w:rsidRPr="004F5EA7">
              <w:rPr>
                <w:lang w:val="ru-RU"/>
              </w:rPr>
              <w:t xml:space="preserve"> запускается как процесс переднего плана.</w:t>
            </w:r>
          </w:p>
          <w:p w14:paraId="55C358C1" w14:textId="208AC251" w:rsidR="004F5EA7" w:rsidRPr="004F5EA7" w:rsidRDefault="004F5EA7" w:rsidP="004F5EA7">
            <w:pPr>
              <w:pStyle w:val="aff8"/>
              <w:rPr>
                <w:lang w:val="ru-RU"/>
              </w:rPr>
            </w:pPr>
            <w:r w:rsidRPr="004F5EA7">
              <w:rPr>
                <w:lang w:val="ru-RU"/>
              </w:rPr>
              <w:t xml:space="preserve">При запуске в качестве демона PgBouncer отображает сообщения запуска на стандартный вывод. Чтобы </w:t>
            </w:r>
            <w:r w:rsidR="00447B04">
              <w:rPr>
                <w:lang w:val="ru-RU"/>
              </w:rPr>
              <w:t>данные сообщения не отображались</w:t>
            </w:r>
            <w:r w:rsidRPr="004F5EA7">
              <w:rPr>
                <w:lang w:val="ru-RU"/>
              </w:rPr>
              <w:t xml:space="preserve">, </w:t>
            </w:r>
            <w:r w:rsidR="009B0585">
              <w:rPr>
                <w:lang w:val="ru-RU"/>
              </w:rPr>
              <w:t>используйте</w:t>
            </w:r>
            <w:r w:rsidRPr="004F5EA7">
              <w:rPr>
                <w:lang w:val="ru-RU"/>
              </w:rPr>
              <w:t xml:space="preserve"> </w:t>
            </w:r>
            <w:r w:rsidR="009B0585">
              <w:rPr>
                <w:lang w:val="ru-RU"/>
              </w:rPr>
              <w:t>параметр</w:t>
            </w:r>
            <w:r w:rsidRPr="004F5EA7">
              <w:rPr>
                <w:lang w:val="ru-RU"/>
              </w:rPr>
              <w:t xml:space="preserve"> </w:t>
            </w:r>
            <w:r w:rsidRPr="009B0585">
              <w:rPr>
                <w:rStyle w:val="afffff7"/>
                <w:lang w:val="ru-RU"/>
              </w:rPr>
              <w:t>-</w:t>
            </w:r>
            <w:r w:rsidRPr="009B0585">
              <w:rPr>
                <w:rStyle w:val="afffff7"/>
              </w:rPr>
              <w:t>q</w:t>
            </w:r>
            <w:r w:rsidRPr="004F5EA7">
              <w:rPr>
                <w:lang w:val="ru-RU"/>
              </w:rPr>
              <w:t xml:space="preserve"> при запуске PgBouncer.</w:t>
            </w:r>
          </w:p>
          <w:p w14:paraId="0AA2D1A1" w14:textId="4230C658" w:rsidR="004F5EA7" w:rsidRPr="00A7250C" w:rsidRDefault="004F5EA7" w:rsidP="004F5EA7">
            <w:pPr>
              <w:pStyle w:val="aff8"/>
              <w:rPr>
                <w:lang w:val="ru-RU"/>
              </w:rPr>
            </w:pPr>
            <w:r w:rsidRPr="004F5EA7">
              <w:rPr>
                <w:lang w:val="ru-RU"/>
              </w:rPr>
              <w:t xml:space="preserve">Чтобы остановить процесс PgBouncer, который был запущен как демон, введите команду </w:t>
            </w:r>
            <w:r w:rsidRPr="009B0585">
              <w:rPr>
                <w:rStyle w:val="afffff7"/>
              </w:rPr>
              <w:t>SHUTDOWN</w:t>
            </w:r>
            <w:r w:rsidRPr="004F5EA7">
              <w:rPr>
                <w:lang w:val="ru-RU"/>
              </w:rPr>
              <w:t xml:space="preserve"> из административной консоли PgBouncer.</w:t>
            </w:r>
          </w:p>
        </w:tc>
      </w:tr>
      <w:tr w:rsidR="004F5EA7" w:rsidRPr="00A7250C" w14:paraId="12EDD369" w14:textId="77777777" w:rsidTr="00F817BD">
        <w:tc>
          <w:tcPr>
            <w:tcW w:w="2483" w:type="dxa"/>
            <w:tcMar>
              <w:top w:w="57" w:type="dxa"/>
              <w:left w:w="85" w:type="dxa"/>
              <w:bottom w:w="57" w:type="dxa"/>
              <w:right w:w="85" w:type="dxa"/>
            </w:tcMar>
          </w:tcPr>
          <w:p w14:paraId="234741F2" w14:textId="68C8B95D" w:rsidR="004F5EA7" w:rsidRPr="004F5EA7" w:rsidRDefault="004F5EA7" w:rsidP="009B0585">
            <w:pPr>
              <w:pStyle w:val="afffff6"/>
              <w:jc w:val="left"/>
            </w:pPr>
            <w:r w:rsidRPr="004F5EA7">
              <w:t>-R | --restart</w:t>
            </w:r>
          </w:p>
        </w:tc>
        <w:tc>
          <w:tcPr>
            <w:tcW w:w="6861" w:type="dxa"/>
            <w:tcMar>
              <w:top w:w="57" w:type="dxa"/>
              <w:left w:w="85" w:type="dxa"/>
              <w:bottom w:w="57" w:type="dxa"/>
              <w:right w:w="85" w:type="dxa"/>
            </w:tcMar>
          </w:tcPr>
          <w:p w14:paraId="60CF94C8" w14:textId="1B677B94" w:rsidR="004F5EA7" w:rsidRPr="004F5EA7" w:rsidRDefault="005C6E2F" w:rsidP="004F5EA7">
            <w:pPr>
              <w:pStyle w:val="aff8"/>
              <w:rPr>
                <w:lang w:val="ru-RU"/>
              </w:rPr>
            </w:pPr>
            <w:r>
              <w:rPr>
                <w:lang w:val="ru-RU"/>
              </w:rPr>
              <w:t>Перезапускает</w:t>
            </w:r>
            <w:r w:rsidR="004F5EA7" w:rsidRPr="004F5EA7">
              <w:rPr>
                <w:lang w:val="ru-RU"/>
              </w:rPr>
              <w:t xml:space="preserve"> PgBouncer, используя указанные аргументы командной строки. </w:t>
            </w:r>
            <w:r>
              <w:rPr>
                <w:lang w:val="ru-RU"/>
              </w:rPr>
              <w:t>С</w:t>
            </w:r>
            <w:r w:rsidR="004F5EA7" w:rsidRPr="004F5EA7">
              <w:rPr>
                <w:lang w:val="ru-RU"/>
              </w:rPr>
              <w:t xml:space="preserve">оединения с базами данных </w:t>
            </w:r>
            <w:r w:rsidRPr="005C6E2F">
              <w:rPr>
                <w:lang w:val="ru-RU"/>
              </w:rPr>
              <w:t>(</w:t>
            </w:r>
            <w:r>
              <w:rPr>
                <w:lang w:val="ru-RU"/>
              </w:rPr>
              <w:t xml:space="preserve">кроме </w:t>
            </w:r>
            <w:r>
              <w:t>TLS</w:t>
            </w:r>
            <w:r w:rsidRPr="005C6E2F">
              <w:rPr>
                <w:lang w:val="ru-RU"/>
              </w:rPr>
              <w:t xml:space="preserve">) </w:t>
            </w:r>
            <w:r w:rsidR="004F5EA7" w:rsidRPr="004F5EA7">
              <w:rPr>
                <w:lang w:val="ru-RU"/>
              </w:rPr>
              <w:t>поддерживаются в</w:t>
            </w:r>
            <w:r>
              <w:rPr>
                <w:lang w:val="ru-RU"/>
              </w:rPr>
              <w:t>о время перезапуска. Соединения TLS не поддерживаются, они сбрасываются</w:t>
            </w:r>
            <w:r w:rsidR="004F5EA7" w:rsidRPr="004F5EA7">
              <w:rPr>
                <w:lang w:val="ru-RU"/>
              </w:rPr>
              <w:t>.</w:t>
            </w:r>
          </w:p>
          <w:p w14:paraId="168BAB2E" w14:textId="77777777" w:rsidR="004F5EA7" w:rsidRPr="004F5EA7" w:rsidRDefault="004F5EA7" w:rsidP="004F5EA7">
            <w:pPr>
              <w:pStyle w:val="aff8"/>
              <w:rPr>
                <w:lang w:val="ru-RU"/>
              </w:rPr>
            </w:pPr>
            <w:r w:rsidRPr="004F5EA7">
              <w:rPr>
                <w:lang w:val="ru-RU"/>
              </w:rPr>
              <w:t xml:space="preserve">Чтобы перезапустить PgBouncer как демон, укажите параметры </w:t>
            </w:r>
            <w:r w:rsidRPr="001B150D">
              <w:rPr>
                <w:rStyle w:val="afffff7"/>
                <w:lang w:val="ru-RU"/>
              </w:rPr>
              <w:t>-</w:t>
            </w:r>
            <w:r w:rsidRPr="005C6E2F">
              <w:rPr>
                <w:rStyle w:val="afffff7"/>
              </w:rPr>
              <w:t>Rd</w:t>
            </w:r>
            <w:r w:rsidRPr="004F5EA7">
              <w:rPr>
                <w:lang w:val="ru-RU"/>
              </w:rPr>
              <w:t>.</w:t>
            </w:r>
          </w:p>
          <w:p w14:paraId="7FB9B8A7" w14:textId="0732B41E" w:rsidR="004F5EA7" w:rsidRPr="004F5EA7" w:rsidRDefault="004F5EA7" w:rsidP="004F5EA7">
            <w:pPr>
              <w:pStyle w:val="aff8"/>
              <w:rPr>
                <w:lang w:val="ru-RU"/>
              </w:rPr>
            </w:pPr>
            <w:r w:rsidRPr="004F5EA7">
              <w:rPr>
                <w:b/>
                <w:lang w:val="ru-RU"/>
              </w:rPr>
              <w:lastRenderedPageBreak/>
              <w:t>Примечание</w:t>
            </w:r>
            <w:r w:rsidRPr="004F5EA7">
              <w:rPr>
                <w:lang w:val="ru-RU"/>
              </w:rPr>
              <w:t xml:space="preserve">. Перезагрузка возможна только в том случае, если операционная система поддерживает сокеты Unix и конфигурация </w:t>
            </w:r>
            <w:r w:rsidRPr="005C6E2F">
              <w:rPr>
                <w:rStyle w:val="afffff7"/>
              </w:rPr>
              <w:t>unix</w:t>
            </w:r>
            <w:r w:rsidRPr="001B150D">
              <w:rPr>
                <w:rStyle w:val="afffff7"/>
                <w:lang w:val="ru-RU"/>
              </w:rPr>
              <w:t>_</w:t>
            </w:r>
            <w:r w:rsidRPr="005C6E2F">
              <w:rPr>
                <w:rStyle w:val="afffff7"/>
              </w:rPr>
              <w:t>socket</w:t>
            </w:r>
            <w:r w:rsidRPr="001B150D">
              <w:rPr>
                <w:rStyle w:val="afffff7"/>
                <w:lang w:val="ru-RU"/>
              </w:rPr>
              <w:t>_</w:t>
            </w:r>
            <w:r w:rsidRPr="005C6E2F">
              <w:rPr>
                <w:rStyle w:val="afffff7"/>
              </w:rPr>
              <w:t>dir</w:t>
            </w:r>
            <w:r w:rsidRPr="004F5EA7">
              <w:rPr>
                <w:lang w:val="ru-RU"/>
              </w:rPr>
              <w:t xml:space="preserve"> PgBouncer не отключена.</w:t>
            </w:r>
          </w:p>
        </w:tc>
      </w:tr>
      <w:tr w:rsidR="004F5EA7" w:rsidRPr="00A7250C" w14:paraId="051E9BB7" w14:textId="77777777" w:rsidTr="00F817BD">
        <w:tc>
          <w:tcPr>
            <w:tcW w:w="2483" w:type="dxa"/>
            <w:tcMar>
              <w:top w:w="57" w:type="dxa"/>
              <w:left w:w="85" w:type="dxa"/>
              <w:bottom w:w="57" w:type="dxa"/>
              <w:right w:w="85" w:type="dxa"/>
            </w:tcMar>
          </w:tcPr>
          <w:p w14:paraId="20BF577D" w14:textId="31ADAC45" w:rsidR="004F5EA7" w:rsidRPr="004F5EA7" w:rsidRDefault="004F5EA7" w:rsidP="009B0585">
            <w:pPr>
              <w:pStyle w:val="afffff6"/>
              <w:jc w:val="left"/>
            </w:pPr>
            <w:r w:rsidRPr="004F5EA7">
              <w:lastRenderedPageBreak/>
              <w:t>-q | --quiet</w:t>
            </w:r>
          </w:p>
        </w:tc>
        <w:tc>
          <w:tcPr>
            <w:tcW w:w="6861" w:type="dxa"/>
            <w:tcMar>
              <w:top w:w="57" w:type="dxa"/>
              <w:left w:w="85" w:type="dxa"/>
              <w:bottom w:w="57" w:type="dxa"/>
              <w:right w:w="85" w:type="dxa"/>
            </w:tcMar>
          </w:tcPr>
          <w:p w14:paraId="678C1C17" w14:textId="61614D73" w:rsidR="004F5EA7" w:rsidRPr="004F5EA7" w:rsidRDefault="00447B04" w:rsidP="004F5EA7">
            <w:pPr>
              <w:pStyle w:val="aff8"/>
              <w:rPr>
                <w:lang w:val="ru-RU"/>
              </w:rPr>
            </w:pPr>
            <w:r>
              <w:rPr>
                <w:lang w:val="ru-RU"/>
              </w:rPr>
              <w:t>Тихий режим. Не выводит сообщения в</w:t>
            </w:r>
            <w:r w:rsidR="004F5EA7" w:rsidRPr="004F5EA7">
              <w:rPr>
                <w:lang w:val="ru-RU"/>
              </w:rPr>
              <w:t xml:space="preserve"> </w:t>
            </w:r>
            <w:r w:rsidRPr="00447B04">
              <w:rPr>
                <w:rStyle w:val="afffff7"/>
                <w:lang w:val="ru-RU"/>
              </w:rPr>
              <w:t>stdout</w:t>
            </w:r>
            <w:r w:rsidR="004F5EA7" w:rsidRPr="004F5EA7">
              <w:rPr>
                <w:lang w:val="ru-RU"/>
              </w:rPr>
              <w:t>.</w:t>
            </w:r>
          </w:p>
        </w:tc>
      </w:tr>
      <w:tr w:rsidR="004F5EA7" w:rsidRPr="00A7250C" w14:paraId="62553DB3" w14:textId="77777777" w:rsidTr="00F817BD">
        <w:tc>
          <w:tcPr>
            <w:tcW w:w="2483" w:type="dxa"/>
            <w:tcMar>
              <w:top w:w="57" w:type="dxa"/>
              <w:left w:w="85" w:type="dxa"/>
              <w:bottom w:w="57" w:type="dxa"/>
              <w:right w:w="85" w:type="dxa"/>
            </w:tcMar>
          </w:tcPr>
          <w:p w14:paraId="285F2D43" w14:textId="2A64BD2A" w:rsidR="004F5EA7" w:rsidRPr="004F5EA7" w:rsidRDefault="004F5EA7" w:rsidP="009B0585">
            <w:pPr>
              <w:pStyle w:val="afffff6"/>
              <w:jc w:val="left"/>
            </w:pPr>
            <w:r w:rsidRPr="004F5EA7">
              <w:t>-v | --verbose</w:t>
            </w:r>
          </w:p>
        </w:tc>
        <w:tc>
          <w:tcPr>
            <w:tcW w:w="6861" w:type="dxa"/>
            <w:tcMar>
              <w:top w:w="57" w:type="dxa"/>
              <w:left w:w="85" w:type="dxa"/>
              <w:bottom w:w="57" w:type="dxa"/>
              <w:right w:w="85" w:type="dxa"/>
            </w:tcMar>
          </w:tcPr>
          <w:p w14:paraId="66583E27" w14:textId="753FAA72" w:rsidR="004F5EA7" w:rsidRPr="004F5EA7" w:rsidRDefault="00447B04" w:rsidP="004F5EA7">
            <w:pPr>
              <w:pStyle w:val="aff8"/>
              <w:rPr>
                <w:lang w:val="ru-RU"/>
              </w:rPr>
            </w:pPr>
            <w:r>
              <w:rPr>
                <w:lang w:val="ru-RU"/>
              </w:rPr>
              <w:t>Увеличивает</w:t>
            </w:r>
            <w:r w:rsidR="004F5EA7" w:rsidRPr="004F5EA7">
              <w:rPr>
                <w:lang w:val="ru-RU"/>
              </w:rPr>
              <w:t xml:space="preserve"> </w:t>
            </w:r>
            <w:r>
              <w:rPr>
                <w:lang w:val="ru-RU"/>
              </w:rPr>
              <w:t>уровень детализации сообщений. Параметр м</w:t>
            </w:r>
            <w:r w:rsidR="004F5EA7" w:rsidRPr="004F5EA7">
              <w:rPr>
                <w:lang w:val="ru-RU"/>
              </w:rPr>
              <w:t>ожно указывать несколько раз.</w:t>
            </w:r>
          </w:p>
        </w:tc>
      </w:tr>
      <w:tr w:rsidR="004F5EA7" w:rsidRPr="00A7250C" w14:paraId="3FE9392C" w14:textId="77777777" w:rsidTr="00F817BD">
        <w:tc>
          <w:tcPr>
            <w:tcW w:w="2483" w:type="dxa"/>
            <w:tcMar>
              <w:top w:w="57" w:type="dxa"/>
              <w:left w:w="85" w:type="dxa"/>
              <w:bottom w:w="57" w:type="dxa"/>
              <w:right w:w="85" w:type="dxa"/>
            </w:tcMar>
          </w:tcPr>
          <w:p w14:paraId="0C443181" w14:textId="6330B0D8" w:rsidR="004F5EA7" w:rsidRPr="004F5EA7" w:rsidRDefault="004F5EA7" w:rsidP="009B0585">
            <w:pPr>
              <w:pStyle w:val="afffff6"/>
              <w:jc w:val="left"/>
            </w:pPr>
            <w:r w:rsidRPr="004F5EA7">
              <w:t>{-u | --user}=</w:t>
            </w:r>
            <w:r w:rsidRPr="00447B04">
              <w:rPr>
                <w:i/>
              </w:rPr>
              <w:t>username</w:t>
            </w:r>
          </w:p>
        </w:tc>
        <w:tc>
          <w:tcPr>
            <w:tcW w:w="6861" w:type="dxa"/>
            <w:tcMar>
              <w:top w:w="57" w:type="dxa"/>
              <w:left w:w="85" w:type="dxa"/>
              <w:bottom w:w="57" w:type="dxa"/>
              <w:right w:w="85" w:type="dxa"/>
            </w:tcMar>
          </w:tcPr>
          <w:p w14:paraId="2F2BD723" w14:textId="0D37C441" w:rsidR="004F5EA7" w:rsidRPr="004F5EA7" w:rsidRDefault="00447B04" w:rsidP="00447B04">
            <w:pPr>
              <w:pStyle w:val="aff8"/>
              <w:rPr>
                <w:lang w:val="ru-RU"/>
              </w:rPr>
            </w:pPr>
            <w:r>
              <w:rPr>
                <w:lang w:val="ru-RU"/>
              </w:rPr>
              <w:t>Переключается</w:t>
            </w:r>
            <w:r w:rsidRPr="00447B04">
              <w:rPr>
                <w:lang w:val="ru-RU"/>
              </w:rPr>
              <w:t xml:space="preserve"> на </w:t>
            </w:r>
            <w:r>
              <w:rPr>
                <w:lang w:val="ru-RU"/>
              </w:rPr>
              <w:t>указанного</w:t>
            </w:r>
            <w:r w:rsidRPr="00447B04">
              <w:rPr>
                <w:lang w:val="ru-RU"/>
              </w:rPr>
              <w:t xml:space="preserve"> пользователя при запуске</w:t>
            </w:r>
            <w:r w:rsidR="004F5EA7" w:rsidRPr="004F5EA7">
              <w:rPr>
                <w:lang w:val="ru-RU"/>
              </w:rPr>
              <w:t xml:space="preserve"> процесса PgBouncer.</w:t>
            </w:r>
          </w:p>
        </w:tc>
      </w:tr>
      <w:tr w:rsidR="004F5EA7" w:rsidRPr="00A7250C" w14:paraId="3E8867E9" w14:textId="77777777" w:rsidTr="00F817BD">
        <w:tc>
          <w:tcPr>
            <w:tcW w:w="2483" w:type="dxa"/>
            <w:tcMar>
              <w:top w:w="57" w:type="dxa"/>
              <w:left w:w="85" w:type="dxa"/>
              <w:bottom w:w="57" w:type="dxa"/>
              <w:right w:w="85" w:type="dxa"/>
            </w:tcMar>
          </w:tcPr>
          <w:p w14:paraId="5F9F654F" w14:textId="378FD522" w:rsidR="004F5EA7" w:rsidRPr="004F5EA7" w:rsidRDefault="004F5EA7" w:rsidP="009B0585">
            <w:pPr>
              <w:pStyle w:val="afffff6"/>
              <w:jc w:val="left"/>
            </w:pPr>
            <w:r w:rsidRPr="004F5EA7">
              <w:t>-V | --version</w:t>
            </w:r>
          </w:p>
        </w:tc>
        <w:tc>
          <w:tcPr>
            <w:tcW w:w="6861" w:type="dxa"/>
            <w:tcMar>
              <w:top w:w="57" w:type="dxa"/>
              <w:left w:w="85" w:type="dxa"/>
              <w:bottom w:w="57" w:type="dxa"/>
              <w:right w:w="85" w:type="dxa"/>
            </w:tcMar>
          </w:tcPr>
          <w:p w14:paraId="00FE8030" w14:textId="5743BFA5" w:rsidR="004F5EA7" w:rsidRPr="004F5EA7" w:rsidRDefault="00447B04" w:rsidP="00447B04">
            <w:pPr>
              <w:pStyle w:val="aff8"/>
              <w:rPr>
                <w:lang w:val="ru-RU"/>
              </w:rPr>
            </w:pPr>
            <w:r>
              <w:rPr>
                <w:lang w:val="ru-RU"/>
              </w:rPr>
              <w:t>Выводит</w:t>
            </w:r>
            <w:r w:rsidR="004F5EA7" w:rsidRPr="004F5EA7">
              <w:rPr>
                <w:lang w:val="ru-RU"/>
              </w:rPr>
              <w:t xml:space="preserve"> версию и </w:t>
            </w:r>
            <w:r>
              <w:rPr>
                <w:lang w:val="ru-RU"/>
              </w:rPr>
              <w:t>завершается</w:t>
            </w:r>
            <w:r w:rsidR="004F5EA7" w:rsidRPr="004F5EA7">
              <w:rPr>
                <w:lang w:val="ru-RU"/>
              </w:rPr>
              <w:t>.</w:t>
            </w:r>
          </w:p>
        </w:tc>
      </w:tr>
      <w:tr w:rsidR="004F5EA7" w:rsidRPr="00A7250C" w14:paraId="343209B2" w14:textId="77777777" w:rsidTr="00F817BD">
        <w:tc>
          <w:tcPr>
            <w:tcW w:w="2483" w:type="dxa"/>
            <w:tcMar>
              <w:top w:w="57" w:type="dxa"/>
              <w:left w:w="85" w:type="dxa"/>
              <w:bottom w:w="57" w:type="dxa"/>
              <w:right w:w="85" w:type="dxa"/>
            </w:tcMar>
          </w:tcPr>
          <w:p w14:paraId="15242CEA" w14:textId="565B452F" w:rsidR="004F5EA7" w:rsidRPr="004F5EA7" w:rsidRDefault="004F5EA7" w:rsidP="009B0585">
            <w:pPr>
              <w:pStyle w:val="afffff6"/>
              <w:jc w:val="left"/>
            </w:pPr>
            <w:r w:rsidRPr="004F5EA7">
              <w:t>-h | --help</w:t>
            </w:r>
          </w:p>
        </w:tc>
        <w:tc>
          <w:tcPr>
            <w:tcW w:w="6861" w:type="dxa"/>
            <w:tcMar>
              <w:top w:w="57" w:type="dxa"/>
              <w:left w:w="85" w:type="dxa"/>
              <w:bottom w:w="57" w:type="dxa"/>
              <w:right w:w="85" w:type="dxa"/>
            </w:tcMar>
          </w:tcPr>
          <w:p w14:paraId="27DBBEC3" w14:textId="1E854D56" w:rsidR="004F5EA7" w:rsidRPr="004F5EA7" w:rsidRDefault="00447B04" w:rsidP="00447B04">
            <w:pPr>
              <w:pStyle w:val="aff8"/>
              <w:rPr>
                <w:lang w:val="ru-RU"/>
              </w:rPr>
            </w:pPr>
            <w:r>
              <w:rPr>
                <w:lang w:val="ru-RU"/>
              </w:rPr>
              <w:t>Выводит справку по команде и завершается</w:t>
            </w:r>
            <w:r w:rsidR="004F5EA7" w:rsidRPr="004F5EA7">
              <w:rPr>
                <w:lang w:val="ru-RU"/>
              </w:rPr>
              <w:t>.</w:t>
            </w:r>
          </w:p>
        </w:tc>
      </w:tr>
    </w:tbl>
    <w:p w14:paraId="198EBED9" w14:textId="352350B6" w:rsidR="00A94417" w:rsidRPr="00110691" w:rsidRDefault="00A028E5" w:rsidP="000C5B1F">
      <w:pPr>
        <w:pStyle w:val="3a"/>
      </w:pPr>
      <w:bookmarkStart w:id="100" w:name="_Ref68103744"/>
      <w:bookmarkStart w:id="101" w:name="_Toc74742956"/>
      <w:r w:rsidRPr="00A028E5">
        <w:t>pgbouncer.ini</w:t>
      </w:r>
      <w:bookmarkEnd w:id="100"/>
      <w:bookmarkEnd w:id="101"/>
    </w:p>
    <w:p w14:paraId="143C53BE" w14:textId="4757E68F" w:rsidR="00A94417" w:rsidRPr="00110691" w:rsidRDefault="00A028E5" w:rsidP="00A94417">
      <w:pPr>
        <w:pStyle w:val="afff1"/>
      </w:pPr>
      <w:r w:rsidRPr="00A028E5">
        <w:t>Файл конфигурации PgBouncer.</w:t>
      </w:r>
    </w:p>
    <w:p w14:paraId="0CF522F2" w14:textId="63D31EB9" w:rsidR="00A028E5"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028E5" w:rsidRPr="002D17D5" w14:paraId="4D4F323D" w14:textId="77777777" w:rsidTr="00F817BD">
        <w:tc>
          <w:tcPr>
            <w:tcW w:w="9344" w:type="dxa"/>
            <w:shd w:val="clear" w:color="auto" w:fill="F2F2F2" w:themeFill="background1" w:themeFillShade="F2"/>
          </w:tcPr>
          <w:p w14:paraId="430244CE" w14:textId="77777777" w:rsidR="00A028E5" w:rsidRDefault="00A028E5" w:rsidP="00A028E5">
            <w:pPr>
              <w:pStyle w:val="afffff"/>
            </w:pPr>
            <w:r>
              <w:t>[databases]</w:t>
            </w:r>
          </w:p>
          <w:p w14:paraId="4916755E" w14:textId="77777777" w:rsidR="00A028E5" w:rsidRDefault="00A028E5" w:rsidP="00A028E5">
            <w:pPr>
              <w:pStyle w:val="afffff"/>
            </w:pPr>
            <w:r>
              <w:t>db = ...</w:t>
            </w:r>
          </w:p>
          <w:p w14:paraId="7DA16B84" w14:textId="77777777" w:rsidR="00A028E5" w:rsidRDefault="00A028E5" w:rsidP="00A028E5">
            <w:pPr>
              <w:pStyle w:val="afffff"/>
            </w:pPr>
          </w:p>
          <w:p w14:paraId="34A69506" w14:textId="77777777" w:rsidR="00A028E5" w:rsidRDefault="00A028E5" w:rsidP="00A028E5">
            <w:pPr>
              <w:pStyle w:val="afffff"/>
            </w:pPr>
            <w:r>
              <w:t>[pgbouncer]</w:t>
            </w:r>
          </w:p>
          <w:p w14:paraId="75AFDA92" w14:textId="77777777" w:rsidR="00A028E5" w:rsidRDefault="00A028E5" w:rsidP="00A028E5">
            <w:pPr>
              <w:pStyle w:val="afffff"/>
            </w:pPr>
            <w:r>
              <w:t>...</w:t>
            </w:r>
          </w:p>
          <w:p w14:paraId="7661199B" w14:textId="77777777" w:rsidR="00A028E5" w:rsidRDefault="00A028E5" w:rsidP="00A028E5">
            <w:pPr>
              <w:pStyle w:val="afffff"/>
            </w:pPr>
          </w:p>
          <w:p w14:paraId="06205835" w14:textId="77777777" w:rsidR="00A028E5" w:rsidRDefault="00A028E5" w:rsidP="00A028E5">
            <w:pPr>
              <w:pStyle w:val="afffff"/>
            </w:pPr>
            <w:r>
              <w:t>[users]</w:t>
            </w:r>
          </w:p>
          <w:p w14:paraId="183F3E8C" w14:textId="21E49756" w:rsidR="00A028E5" w:rsidRPr="001F26BF" w:rsidRDefault="00A028E5" w:rsidP="00A028E5">
            <w:pPr>
              <w:pStyle w:val="afffff"/>
            </w:pPr>
            <w:r>
              <w:t>...</w:t>
            </w:r>
          </w:p>
        </w:tc>
      </w:tr>
    </w:tbl>
    <w:p w14:paraId="3C2EA423" w14:textId="77777777" w:rsidR="00A36551" w:rsidRPr="00A36551" w:rsidRDefault="00A36551" w:rsidP="000749E2">
      <w:pPr>
        <w:pStyle w:val="46"/>
      </w:pPr>
      <w:r w:rsidRPr="00A36551">
        <w:t>Описание</w:t>
      </w:r>
    </w:p>
    <w:p w14:paraId="645BA2F6" w14:textId="27D2DC96" w:rsidR="00A36551" w:rsidRPr="00A36551" w:rsidRDefault="00251356" w:rsidP="00A36551">
      <w:pPr>
        <w:pStyle w:val="afff1"/>
      </w:pPr>
      <w:r>
        <w:t>В</w:t>
      </w:r>
      <w:r w:rsidRPr="00A36551">
        <w:t xml:space="preserve"> файле конфигурации </w:t>
      </w:r>
      <w:r w:rsidRPr="00251356">
        <w:rPr>
          <w:rStyle w:val="afffff0"/>
        </w:rPr>
        <w:t>pgbouncer</w:t>
      </w:r>
      <w:r w:rsidRPr="00251356">
        <w:rPr>
          <w:rStyle w:val="afffff0"/>
          <w:lang w:val="ru-RU"/>
        </w:rPr>
        <w:t>.</w:t>
      </w:r>
      <w:r w:rsidRPr="00251356">
        <w:rPr>
          <w:rStyle w:val="afffff0"/>
        </w:rPr>
        <w:t>ini</w:t>
      </w:r>
      <w:r w:rsidRPr="00A36551">
        <w:t xml:space="preserve"> </w:t>
      </w:r>
      <w:r>
        <w:t>указываются</w:t>
      </w:r>
      <w:r w:rsidR="00A36551" w:rsidRPr="00A36551">
        <w:t xml:space="preserve"> параметры конфигурации </w:t>
      </w:r>
      <w:r w:rsidR="00A36551" w:rsidRPr="00A36551">
        <w:rPr>
          <w:lang w:val="en-US"/>
        </w:rPr>
        <w:t>PgBouncer</w:t>
      </w:r>
      <w:r>
        <w:t xml:space="preserve"> и определяются</w:t>
      </w:r>
      <w:r w:rsidR="00A36551" w:rsidRPr="00A36551">
        <w:t xml:space="preserve"> параметры конфигурации для конкретного пользователя.</w:t>
      </w:r>
    </w:p>
    <w:p w14:paraId="30F0EC5D" w14:textId="784E0A34" w:rsidR="00A36551" w:rsidRPr="00A36551" w:rsidRDefault="00A36551" w:rsidP="00A36551">
      <w:pPr>
        <w:pStyle w:val="afff1"/>
      </w:pPr>
      <w:r w:rsidRPr="00A36551">
        <w:t xml:space="preserve">Файл конфигурации </w:t>
      </w:r>
      <w:r w:rsidRPr="00A36551">
        <w:rPr>
          <w:lang w:val="en-US"/>
        </w:rPr>
        <w:t>PgBouncer</w:t>
      </w:r>
      <w:r w:rsidRPr="00A36551">
        <w:t xml:space="preserve"> (обычно называется </w:t>
      </w:r>
      <w:r w:rsidRPr="00251356">
        <w:rPr>
          <w:rStyle w:val="afffff0"/>
        </w:rPr>
        <w:t>pgbouncer</w:t>
      </w:r>
      <w:r w:rsidRPr="008007FA">
        <w:rPr>
          <w:rStyle w:val="afffff0"/>
          <w:lang w:val="ru-RU"/>
        </w:rPr>
        <w:t>.</w:t>
      </w:r>
      <w:r w:rsidRPr="00251356">
        <w:rPr>
          <w:rStyle w:val="afffff0"/>
        </w:rPr>
        <w:t>ini</w:t>
      </w:r>
      <w:r w:rsidRPr="00A36551">
        <w:t xml:space="preserve">) </w:t>
      </w:r>
      <w:r w:rsidR="008007FA">
        <w:t>имеет</w:t>
      </w:r>
      <w:r w:rsidRPr="00A36551">
        <w:t xml:space="preserve"> форм</w:t>
      </w:r>
      <w:r w:rsidR="008007FA">
        <w:t>ат</w:t>
      </w:r>
      <w:r w:rsidRPr="00A36551">
        <w:t xml:space="preserve"> </w:t>
      </w:r>
      <w:r w:rsidRPr="008007FA">
        <w:rPr>
          <w:rStyle w:val="afffff0"/>
          <w:lang w:val="ru-RU"/>
        </w:rPr>
        <w:t>.</w:t>
      </w:r>
      <w:r w:rsidRPr="008007FA">
        <w:rPr>
          <w:rStyle w:val="afffff0"/>
        </w:rPr>
        <w:t>ini</w:t>
      </w:r>
      <w:r w:rsidRPr="00A36551">
        <w:t xml:space="preserve">. Файлы в формате </w:t>
      </w:r>
      <w:r w:rsidRPr="008007FA">
        <w:rPr>
          <w:rStyle w:val="afffff0"/>
          <w:lang w:val="ru-RU"/>
        </w:rPr>
        <w:t>.</w:t>
      </w:r>
      <w:r w:rsidRPr="008007FA">
        <w:rPr>
          <w:rStyle w:val="afffff0"/>
        </w:rPr>
        <w:t>ini</w:t>
      </w:r>
      <w:r w:rsidRPr="00A36551">
        <w:t xml:space="preserve"> состоят из разделов, параметров и значений. Имена разделов заключаются в квадратные скобки, например, </w:t>
      </w:r>
      <w:r w:rsidRPr="001B150D">
        <w:rPr>
          <w:rStyle w:val="afffff0"/>
          <w:lang w:val="ru-RU"/>
        </w:rPr>
        <w:t>[</w:t>
      </w:r>
      <w:r w:rsidRPr="008007FA">
        <w:rPr>
          <w:rStyle w:val="afffff0"/>
        </w:rPr>
        <w:t>section</w:t>
      </w:r>
      <w:r w:rsidRPr="001B150D">
        <w:rPr>
          <w:rStyle w:val="afffff0"/>
          <w:lang w:val="ru-RU"/>
        </w:rPr>
        <w:t>_</w:t>
      </w:r>
      <w:r w:rsidRPr="008007FA">
        <w:rPr>
          <w:rStyle w:val="afffff0"/>
        </w:rPr>
        <w:t>name</w:t>
      </w:r>
      <w:r w:rsidRPr="001B150D">
        <w:rPr>
          <w:rStyle w:val="afffff0"/>
          <w:lang w:val="ru-RU"/>
        </w:rPr>
        <w:t>]</w:t>
      </w:r>
      <w:r w:rsidRPr="00A36551">
        <w:t xml:space="preserve">. Параметры и значения указываются в формате </w:t>
      </w:r>
      <w:r w:rsidR="008007FA" w:rsidRPr="008007FA">
        <w:rPr>
          <w:rStyle w:val="afffff0"/>
          <w:i/>
        </w:rPr>
        <w:t>key</w:t>
      </w:r>
      <w:r w:rsidR="008007FA" w:rsidRPr="008007FA">
        <w:rPr>
          <w:rStyle w:val="afffff0"/>
          <w:lang w:val="ru-RU"/>
        </w:rPr>
        <w:t>=</w:t>
      </w:r>
      <w:r w:rsidR="008007FA" w:rsidRPr="008007FA">
        <w:rPr>
          <w:rStyle w:val="afffff0"/>
          <w:i/>
        </w:rPr>
        <w:t>value</w:t>
      </w:r>
      <w:r w:rsidRPr="00A36551">
        <w:t>. Строки, начинающиеся с точки с запятой (</w:t>
      </w:r>
      <w:r w:rsidRPr="008007FA">
        <w:rPr>
          <w:rStyle w:val="afffff0"/>
          <w:lang w:val="ru-RU"/>
        </w:rPr>
        <w:t>;</w:t>
      </w:r>
      <w:r w:rsidRPr="00A36551">
        <w:t xml:space="preserve">) или </w:t>
      </w:r>
      <w:r w:rsidR="008007FA">
        <w:t>знака решё</w:t>
      </w:r>
      <w:r w:rsidRPr="00A36551">
        <w:t>тки (</w:t>
      </w:r>
      <w:r w:rsidRPr="001B150D">
        <w:rPr>
          <w:rStyle w:val="afffff0"/>
          <w:lang w:val="ru-RU"/>
        </w:rPr>
        <w:t>#</w:t>
      </w:r>
      <w:r w:rsidRPr="00A36551">
        <w:t>), считаются строками комментариев и игнорируются.</w:t>
      </w:r>
    </w:p>
    <w:p w14:paraId="49EDA165" w14:textId="44DCBA2E" w:rsidR="00A36551" w:rsidRPr="00A36551" w:rsidRDefault="00A36551" w:rsidP="00A36551">
      <w:pPr>
        <w:pStyle w:val="afff1"/>
      </w:pPr>
      <w:r w:rsidRPr="00A36551">
        <w:t xml:space="preserve">Файл конфигурации </w:t>
      </w:r>
      <w:r w:rsidRPr="00A36551">
        <w:rPr>
          <w:lang w:val="en-US"/>
        </w:rPr>
        <w:t>PgBouncer</w:t>
      </w:r>
      <w:r>
        <w:t xml:space="preserve"> может содержать директивы </w:t>
      </w:r>
      <w:r w:rsidRPr="003D1B99">
        <w:rPr>
          <w:rStyle w:val="afffff0"/>
          <w:lang w:val="ru-RU"/>
        </w:rPr>
        <w:t>%</w:t>
      </w:r>
      <w:r w:rsidRPr="003D1B99">
        <w:rPr>
          <w:rStyle w:val="afffff0"/>
        </w:rPr>
        <w:t>include</w:t>
      </w:r>
      <w:r w:rsidRPr="00A36551">
        <w:t>, которые определяют</w:t>
      </w:r>
      <w:r w:rsidR="003D1B99">
        <w:t>, что необходимо прочитать и обработать дополнительный файл конфигурации</w:t>
      </w:r>
      <w:r w:rsidRPr="00A36551">
        <w:t xml:space="preserve">. </w:t>
      </w:r>
      <w:r w:rsidR="003D1B99">
        <w:t>Директивы включения</w:t>
      </w:r>
      <w:r w:rsidRPr="00A36551">
        <w:t xml:space="preserve"> позволяет разделить файл конфигурации на отдельные части. </w:t>
      </w:r>
      <w:proofErr w:type="gramStart"/>
      <w:r w:rsidRPr="00A36551">
        <w:t>Например</w:t>
      </w:r>
      <w:proofErr w:type="gramEnd"/>
      <w:r w:rsidRPr="00A36551">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36551" w:rsidRPr="00C8104A" w14:paraId="7E21ACE5" w14:textId="77777777" w:rsidTr="00F817BD">
        <w:tc>
          <w:tcPr>
            <w:tcW w:w="9344" w:type="dxa"/>
            <w:shd w:val="clear" w:color="auto" w:fill="F2F2F2" w:themeFill="background1" w:themeFillShade="F2"/>
          </w:tcPr>
          <w:p w14:paraId="43B7D2E0" w14:textId="5C24789D" w:rsidR="00A36551" w:rsidRPr="001F26BF" w:rsidRDefault="00A36551" w:rsidP="00F817BD">
            <w:pPr>
              <w:pStyle w:val="afffff"/>
            </w:pPr>
            <w:r w:rsidRPr="00A36551">
              <w:t xml:space="preserve">%include </w:t>
            </w:r>
            <w:r w:rsidRPr="003D1B99">
              <w:rPr>
                <w:i/>
              </w:rPr>
              <w:t>filename</w:t>
            </w:r>
          </w:p>
        </w:tc>
      </w:tr>
    </w:tbl>
    <w:p w14:paraId="38602E58" w14:textId="04124947" w:rsidR="00A36551" w:rsidRPr="00A36551" w:rsidRDefault="003D1B99" w:rsidP="00A36551">
      <w:pPr>
        <w:pStyle w:val="afff1"/>
      </w:pPr>
      <w:r>
        <w:lastRenderedPageBreak/>
        <w:t>Если указанный файл не задаётся абсолютным путё</w:t>
      </w:r>
      <w:r w:rsidR="00A36551" w:rsidRPr="00A36551">
        <w:t xml:space="preserve">м, </w:t>
      </w:r>
      <w:r w:rsidRPr="003D1B99">
        <w:t xml:space="preserve">его </w:t>
      </w:r>
      <w:r>
        <w:t>расположение</w:t>
      </w:r>
      <w:r w:rsidRPr="003D1B99">
        <w:t xml:space="preserve"> воспринимается относительно текущего рабочего каталога</w:t>
      </w:r>
      <w:r w:rsidR="00A36551" w:rsidRPr="00A36551">
        <w:t>.</w:t>
      </w:r>
    </w:p>
    <w:p w14:paraId="6635339B" w14:textId="77777777" w:rsidR="00A36551" w:rsidRPr="00A36551" w:rsidRDefault="00A36551" w:rsidP="00A36551">
      <w:pPr>
        <w:pStyle w:val="afff1"/>
      </w:pPr>
      <w:r w:rsidRPr="00A36551">
        <w:t xml:space="preserve">Файл конфигурации </w:t>
      </w:r>
      <w:r w:rsidRPr="00A36551">
        <w:rPr>
          <w:lang w:val="en-US"/>
        </w:rPr>
        <w:t>PgBouncer</w:t>
      </w:r>
      <w:r w:rsidRPr="00A36551">
        <w:t xml:space="preserve"> включает следующие разделы, подробно описанные ниже:</w:t>
      </w:r>
    </w:p>
    <w:p w14:paraId="7A059963" w14:textId="2D1C081A" w:rsidR="00A36551" w:rsidRPr="00A36551" w:rsidRDefault="00A36551" w:rsidP="00B638B0">
      <w:pPr>
        <w:pStyle w:val="a2"/>
        <w:numPr>
          <w:ilvl w:val="0"/>
          <w:numId w:val="43"/>
        </w:numPr>
        <w:jc w:val="both"/>
      </w:pPr>
      <w:r w:rsidRPr="00A36551">
        <w:t xml:space="preserve">Раздел </w:t>
      </w:r>
      <w:r w:rsidRPr="003D1B99">
        <w:rPr>
          <w:rStyle w:val="afffff0"/>
        </w:rPr>
        <w:t>[databases]</w:t>
      </w:r>
      <w:r w:rsidRPr="00A36551">
        <w:t>.</w:t>
      </w:r>
    </w:p>
    <w:p w14:paraId="43DA573C" w14:textId="646384EB" w:rsidR="00A36551" w:rsidRPr="00A36551" w:rsidRDefault="00A36551" w:rsidP="00A36551">
      <w:pPr>
        <w:pStyle w:val="affff8"/>
      </w:pPr>
      <w:r w:rsidRPr="00A36551">
        <w:t xml:space="preserve">Раздел </w:t>
      </w:r>
      <w:r w:rsidRPr="003D1B99">
        <w:rPr>
          <w:rStyle w:val="afffff0"/>
        </w:rPr>
        <w:t>[pgbouncer]</w:t>
      </w:r>
      <w:r w:rsidRPr="00A36551">
        <w:t>.</w:t>
      </w:r>
    </w:p>
    <w:p w14:paraId="6AA5296D" w14:textId="6A5A6901" w:rsidR="00A36551" w:rsidRPr="00A36551" w:rsidRDefault="00A36551" w:rsidP="00A36551">
      <w:pPr>
        <w:pStyle w:val="affff8"/>
      </w:pPr>
      <w:r w:rsidRPr="00A36551">
        <w:t xml:space="preserve">Раздел </w:t>
      </w:r>
      <w:r w:rsidRPr="003D1B99">
        <w:rPr>
          <w:rStyle w:val="afffff0"/>
        </w:rPr>
        <w:t>[users]</w:t>
      </w:r>
      <w:r w:rsidRPr="00A36551">
        <w:t>.</w:t>
      </w:r>
    </w:p>
    <w:p w14:paraId="3EB8D4EC" w14:textId="298EE507" w:rsidR="00362A53" w:rsidRDefault="00A36551" w:rsidP="00B27D38">
      <w:pPr>
        <w:pStyle w:val="57"/>
      </w:pPr>
      <w:r w:rsidRPr="00362A53">
        <w:t>Раздел [databases]</w:t>
      </w:r>
    </w:p>
    <w:p w14:paraId="53CD39B3" w14:textId="79434D9B" w:rsidR="00362A53" w:rsidRDefault="00A36551" w:rsidP="00362A53">
      <w:pPr>
        <w:pStyle w:val="afff1"/>
      </w:pPr>
      <w:r w:rsidRPr="00362A53">
        <w:t xml:space="preserve">Раздел </w:t>
      </w:r>
      <w:r w:rsidRPr="00DA1B90">
        <w:rPr>
          <w:rStyle w:val="afffff0"/>
          <w:lang w:val="ru-RU"/>
        </w:rPr>
        <w:t>[</w:t>
      </w:r>
      <w:r w:rsidRPr="00DA1B90">
        <w:rPr>
          <w:rStyle w:val="afffff0"/>
        </w:rPr>
        <w:t>databases</w:t>
      </w:r>
      <w:r w:rsidRPr="00DA1B90">
        <w:rPr>
          <w:rStyle w:val="afffff0"/>
          <w:lang w:val="ru-RU"/>
        </w:rPr>
        <w:t>]</w:t>
      </w:r>
      <w:r w:rsidR="00362A53">
        <w:t xml:space="preserve"> содержит пары </w:t>
      </w:r>
      <w:r w:rsidR="00362A53" w:rsidRPr="00DA1B90">
        <w:rPr>
          <w:rStyle w:val="afffff0"/>
          <w:i/>
        </w:rPr>
        <w:t>key</w:t>
      </w:r>
      <w:r w:rsidR="00362A53" w:rsidRPr="00DA1B90">
        <w:rPr>
          <w:rStyle w:val="afffff0"/>
          <w:lang w:val="ru-RU"/>
        </w:rPr>
        <w:t>=</w:t>
      </w:r>
      <w:r w:rsidR="00362A53" w:rsidRPr="00DA1B90">
        <w:rPr>
          <w:rStyle w:val="afffff0"/>
          <w:i/>
        </w:rPr>
        <w:t>value</w:t>
      </w:r>
      <w:r w:rsidR="00362A53">
        <w:t xml:space="preserve">, где </w:t>
      </w:r>
      <w:r w:rsidR="00362A53" w:rsidRPr="00DA1B90">
        <w:rPr>
          <w:rStyle w:val="afffff0"/>
          <w:i/>
        </w:rPr>
        <w:t>key</w:t>
      </w:r>
      <w:r w:rsidR="00DA1B90">
        <w:t xml:space="preserve"> —</w:t>
      </w:r>
      <w:r w:rsidR="00362A53">
        <w:t xml:space="preserve"> это имя базы данных, а </w:t>
      </w:r>
      <w:r w:rsidR="00362A53" w:rsidRPr="00DA1B90">
        <w:rPr>
          <w:rStyle w:val="afffff0"/>
          <w:i/>
        </w:rPr>
        <w:t>value</w:t>
      </w:r>
      <w:r w:rsidR="00DA1B90">
        <w:t xml:space="preserve"> —</w:t>
      </w:r>
      <w:r w:rsidR="00362A53">
        <w:t xml:space="preserve"> это строк</w:t>
      </w:r>
      <w:r w:rsidR="00DA1B90">
        <w:t>а</w:t>
      </w:r>
      <w:r w:rsidR="00362A53">
        <w:t xml:space="preserve"> подключения</w:t>
      </w:r>
      <w:r w:rsidR="004F26A0">
        <w:t xml:space="preserve"> для</w:t>
      </w:r>
      <w:r w:rsidR="00362A53">
        <w:t xml:space="preserve"> </w:t>
      </w:r>
      <w:r w:rsidR="00362A53" w:rsidRPr="004F26A0">
        <w:rPr>
          <w:rStyle w:val="afffff0"/>
        </w:rPr>
        <w:t>libpq</w:t>
      </w:r>
      <w:r w:rsidR="00362A53">
        <w:t xml:space="preserve"> </w:t>
      </w:r>
      <w:r w:rsidR="004F26A0">
        <w:t>в виде</w:t>
      </w:r>
      <w:r w:rsidR="00362A53">
        <w:t xml:space="preserve"> пар</w:t>
      </w:r>
      <w:r w:rsidR="004F26A0">
        <w:t>ы</w:t>
      </w:r>
      <w:r w:rsidR="00362A53">
        <w:t xml:space="preserve"> </w:t>
      </w:r>
      <w:r w:rsidR="004F26A0" w:rsidRPr="00DA1B90">
        <w:rPr>
          <w:rStyle w:val="afffff0"/>
          <w:i/>
        </w:rPr>
        <w:t>key</w:t>
      </w:r>
      <w:r w:rsidR="004F26A0" w:rsidRPr="00DA1B90">
        <w:rPr>
          <w:rStyle w:val="afffff0"/>
          <w:lang w:val="ru-RU"/>
        </w:rPr>
        <w:t>=</w:t>
      </w:r>
      <w:r w:rsidR="004F26A0" w:rsidRPr="00DA1B90">
        <w:rPr>
          <w:rStyle w:val="afffff0"/>
          <w:i/>
        </w:rPr>
        <w:t>value</w:t>
      </w:r>
      <w:r w:rsidR="00362A53">
        <w:t>.</w:t>
      </w:r>
    </w:p>
    <w:p w14:paraId="33C08307" w14:textId="4BE739F0" w:rsidR="00362A53" w:rsidRDefault="00362A53" w:rsidP="00362A53">
      <w:pPr>
        <w:pStyle w:val="afff1"/>
      </w:pPr>
      <w:r>
        <w:t>Имя базы данных может содержать символы [</w:t>
      </w:r>
      <w:r w:rsidRPr="001B150D">
        <w:rPr>
          <w:rStyle w:val="afffff0"/>
          <w:lang w:val="ru-RU"/>
        </w:rPr>
        <w:t>0-9</w:t>
      </w:r>
      <w:r w:rsidRPr="004F26A0">
        <w:rPr>
          <w:rStyle w:val="afffff0"/>
        </w:rPr>
        <w:t>A</w:t>
      </w:r>
      <w:r w:rsidRPr="001B150D">
        <w:rPr>
          <w:rStyle w:val="afffff0"/>
          <w:lang w:val="ru-RU"/>
        </w:rPr>
        <w:t>-</w:t>
      </w:r>
      <w:r w:rsidRPr="004F26A0">
        <w:rPr>
          <w:rStyle w:val="afffff0"/>
        </w:rPr>
        <w:t>Za</w:t>
      </w:r>
      <w:r w:rsidRPr="001B150D">
        <w:rPr>
          <w:rStyle w:val="afffff0"/>
          <w:lang w:val="ru-RU"/>
        </w:rPr>
        <w:t>-</w:t>
      </w:r>
      <w:r w:rsidRPr="004F26A0">
        <w:rPr>
          <w:rStyle w:val="afffff0"/>
        </w:rPr>
        <w:t>z</w:t>
      </w:r>
      <w:proofErr w:type="gramStart"/>
      <w:r w:rsidRPr="001B150D">
        <w:rPr>
          <w:rStyle w:val="afffff0"/>
          <w:lang w:val="ru-RU"/>
        </w:rPr>
        <w:t>_.-</w:t>
      </w:r>
      <w:proofErr w:type="gramEnd"/>
      <w:r>
        <w:t>] без кавычек. Имена, содержащие другие символы, должны быть заключены в стандартные кавычки идентификаторов SQL:</w:t>
      </w:r>
    </w:p>
    <w:p w14:paraId="7B6F6867" w14:textId="5C45F30E" w:rsidR="00362A53" w:rsidRDefault="004F26A0" w:rsidP="00362A53">
      <w:pPr>
        <w:pStyle w:val="affff1"/>
      </w:pPr>
      <w:r>
        <w:t>И</w:t>
      </w:r>
      <w:r w:rsidR="00362A53">
        <w:t xml:space="preserve">мена </w:t>
      </w:r>
      <w:r>
        <w:t xml:space="preserve">заключены </w:t>
      </w:r>
      <w:r w:rsidR="00362A53">
        <w:t>в двойные кавычки (</w:t>
      </w:r>
      <w:r w:rsidR="00362A53" w:rsidRPr="004F26A0">
        <w:rPr>
          <w:rStyle w:val="afffff0"/>
          <w:lang w:val="ru-RU"/>
        </w:rPr>
        <w:t>""</w:t>
      </w:r>
      <w:r w:rsidR="00362A53">
        <w:t>).</w:t>
      </w:r>
    </w:p>
    <w:p w14:paraId="7C05257C" w14:textId="598A11D8" w:rsidR="00362A53" w:rsidRDefault="004F26A0" w:rsidP="00362A53">
      <w:pPr>
        <w:pStyle w:val="affff1"/>
      </w:pPr>
      <w:r>
        <w:t>Д</w:t>
      </w:r>
      <w:r w:rsidR="00362A53">
        <w:t xml:space="preserve">войные кавычки в идентификаторе </w:t>
      </w:r>
      <w:r>
        <w:t xml:space="preserve">представлены </w:t>
      </w:r>
      <w:r w:rsidR="00362A53">
        <w:t>двумя последовательными двойными кавычками.</w:t>
      </w:r>
    </w:p>
    <w:p w14:paraId="6C7BFFCE" w14:textId="6041BB7A" w:rsidR="00362A53" w:rsidRDefault="00362A53" w:rsidP="00362A53">
      <w:pPr>
        <w:pStyle w:val="afff1"/>
      </w:pPr>
      <w:r>
        <w:t xml:space="preserve">Имя базы данных </w:t>
      </w:r>
      <w:r w:rsidRPr="00B3765F">
        <w:rPr>
          <w:rStyle w:val="afffff0"/>
          <w:lang w:val="ru-RU"/>
        </w:rPr>
        <w:t>*</w:t>
      </w:r>
      <w:r w:rsidR="004F26A0">
        <w:t xml:space="preserve"> </w:t>
      </w:r>
      <w:r w:rsidR="00B3765F">
        <w:t>—</w:t>
      </w:r>
      <w:r>
        <w:t xml:space="preserve"> это резервная база данных. PgBouncer использует значение этого ключа как строку подключения для запрошенной базы данных. Автоматически созданные записи базы данных, подобные этим, очищаются, если они остаются бездействующими дольше времени, указанного в параметре </w:t>
      </w:r>
      <w:r w:rsidRPr="00B3765F">
        <w:rPr>
          <w:rStyle w:val="afffff0"/>
        </w:rPr>
        <w:t>autodb</w:t>
      </w:r>
      <w:r w:rsidRPr="001B150D">
        <w:rPr>
          <w:rStyle w:val="afffff0"/>
          <w:lang w:val="ru-RU"/>
        </w:rPr>
        <w:t>_</w:t>
      </w:r>
      <w:r w:rsidRPr="00B3765F">
        <w:rPr>
          <w:rStyle w:val="afffff0"/>
        </w:rPr>
        <w:t>idle</w:t>
      </w:r>
      <w:r w:rsidRPr="001B150D">
        <w:rPr>
          <w:rStyle w:val="afffff0"/>
          <w:lang w:val="ru-RU"/>
        </w:rPr>
        <w:t>_</w:t>
      </w:r>
      <w:r w:rsidRPr="00B3765F">
        <w:rPr>
          <w:rStyle w:val="afffff0"/>
        </w:rPr>
        <w:t>timeout</w:t>
      </w:r>
      <w:r>
        <w:t>.</w:t>
      </w:r>
    </w:p>
    <w:p w14:paraId="71EE0278" w14:textId="77777777" w:rsidR="00362A53" w:rsidRDefault="00362A53" w:rsidP="00F817BD">
      <w:pPr>
        <w:pStyle w:val="61"/>
      </w:pPr>
      <w:r>
        <w:t>Параметры подключения к базе данных</w:t>
      </w:r>
    </w:p>
    <w:p w14:paraId="64A543BD" w14:textId="0EC4D4EA" w:rsidR="00A36551" w:rsidRPr="00A36551" w:rsidRDefault="00362A53" w:rsidP="00362A53">
      <w:pPr>
        <w:pStyle w:val="afff1"/>
      </w:pPr>
      <w:r>
        <w:t xml:space="preserve">Следующие параметры могут быть включены в </w:t>
      </w:r>
      <w:r w:rsidRPr="00B3765F">
        <w:rPr>
          <w:rStyle w:val="afffff0"/>
          <w:i/>
        </w:rPr>
        <w:t>value</w:t>
      </w:r>
      <w:r>
        <w:t>, чтобы указать расположение базы данных.</w:t>
      </w:r>
    </w:p>
    <w:p w14:paraId="0DBD6041" w14:textId="30E0F94A" w:rsidR="00362A53" w:rsidRPr="00362A53" w:rsidRDefault="00362A53" w:rsidP="00362A53">
      <w:pPr>
        <w:pStyle w:val="aff6"/>
      </w:pPr>
      <w:r w:rsidRPr="00624C80">
        <w:t xml:space="preserve">Таблица </w:t>
      </w:r>
      <w:fldSimple w:instr=" SEQ Таблица \* ARABIC ">
        <w:r w:rsidR="000D13AA">
          <w:rPr>
            <w:noProof/>
          </w:rPr>
          <w:t>71</w:t>
        </w:r>
      </w:fldSimple>
      <w:r w:rsidRPr="00624C80">
        <w:t xml:space="preserve"> </w:t>
      </w:r>
      <w:r w:rsidRPr="00624C80">
        <w:rPr>
          <w:rFonts w:cs="Times New Roman"/>
        </w:rPr>
        <w:t>—</w:t>
      </w:r>
      <w:r w:rsidRPr="00624C80">
        <w:t xml:space="preserve"> </w:t>
      </w:r>
      <w:r>
        <w:t xml:space="preserve">Параметры </w:t>
      </w:r>
      <w:r w:rsidRPr="00362A53">
        <w:t>подключения к базе данных</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362A53" w:rsidRPr="00BB4D23" w14:paraId="019DB532" w14:textId="77777777" w:rsidTr="00F817BD">
        <w:trPr>
          <w:trHeight w:val="454"/>
          <w:tblHeader/>
        </w:trPr>
        <w:tc>
          <w:tcPr>
            <w:tcW w:w="2483" w:type="dxa"/>
            <w:shd w:val="clear" w:color="auto" w:fill="7030A0"/>
            <w:tcMar>
              <w:top w:w="57" w:type="dxa"/>
              <w:left w:w="85" w:type="dxa"/>
              <w:bottom w:w="57" w:type="dxa"/>
              <w:right w:w="85" w:type="dxa"/>
            </w:tcMar>
          </w:tcPr>
          <w:p w14:paraId="35226578" w14:textId="77777777" w:rsidR="00362A53" w:rsidRPr="00BB4D23" w:rsidRDefault="00362A53" w:rsidP="00F817BD">
            <w:pPr>
              <w:pStyle w:val="affa"/>
            </w:pPr>
            <w:r>
              <w:t>Параметр</w:t>
            </w:r>
          </w:p>
        </w:tc>
        <w:tc>
          <w:tcPr>
            <w:tcW w:w="6861" w:type="dxa"/>
            <w:shd w:val="clear" w:color="auto" w:fill="7030A0"/>
            <w:tcMar>
              <w:top w:w="57" w:type="dxa"/>
              <w:left w:w="85" w:type="dxa"/>
              <w:bottom w:w="57" w:type="dxa"/>
              <w:right w:w="85" w:type="dxa"/>
            </w:tcMar>
          </w:tcPr>
          <w:p w14:paraId="039B8DDB" w14:textId="77777777" w:rsidR="00362A53" w:rsidRPr="00991D67" w:rsidRDefault="00362A53" w:rsidP="00F817BD">
            <w:pPr>
              <w:pStyle w:val="affa"/>
            </w:pPr>
            <w:r>
              <w:t>Описание</w:t>
            </w:r>
          </w:p>
        </w:tc>
      </w:tr>
      <w:tr w:rsidR="00362A53" w:rsidRPr="00A7250C" w14:paraId="67272697" w14:textId="77777777" w:rsidTr="00F817BD">
        <w:tc>
          <w:tcPr>
            <w:tcW w:w="2483" w:type="dxa"/>
            <w:tcMar>
              <w:top w:w="57" w:type="dxa"/>
              <w:left w:w="85" w:type="dxa"/>
              <w:bottom w:w="57" w:type="dxa"/>
              <w:right w:w="85" w:type="dxa"/>
            </w:tcMar>
          </w:tcPr>
          <w:p w14:paraId="1A3D0034" w14:textId="7A20F427" w:rsidR="00362A53" w:rsidRPr="00991D67" w:rsidRDefault="00362A53" w:rsidP="00B3765F">
            <w:pPr>
              <w:pStyle w:val="afffff6"/>
              <w:jc w:val="left"/>
            </w:pPr>
            <w:r w:rsidRPr="00362A53">
              <w:t>dbname</w:t>
            </w:r>
          </w:p>
        </w:tc>
        <w:tc>
          <w:tcPr>
            <w:tcW w:w="6861" w:type="dxa"/>
            <w:tcMar>
              <w:top w:w="57" w:type="dxa"/>
              <w:left w:w="85" w:type="dxa"/>
              <w:bottom w:w="57" w:type="dxa"/>
              <w:right w:w="85" w:type="dxa"/>
            </w:tcMar>
          </w:tcPr>
          <w:p w14:paraId="58CE9E60" w14:textId="77777777" w:rsidR="00362A53" w:rsidRPr="00362A53" w:rsidRDefault="00362A53" w:rsidP="00362A53">
            <w:pPr>
              <w:pStyle w:val="aff8"/>
              <w:rPr>
                <w:lang w:val="ru-RU"/>
              </w:rPr>
            </w:pPr>
            <w:r w:rsidRPr="00362A53">
              <w:rPr>
                <w:lang w:val="ru-RU"/>
              </w:rPr>
              <w:t>Имя целевой базы данных.</w:t>
            </w:r>
          </w:p>
          <w:p w14:paraId="7AC809A6" w14:textId="39CF90FD" w:rsidR="00362A53" w:rsidRPr="00A7250C" w:rsidRDefault="00B3765F" w:rsidP="00362A53">
            <w:pPr>
              <w:pStyle w:val="aff8"/>
              <w:rPr>
                <w:lang w:val="ru-RU"/>
              </w:rPr>
            </w:pPr>
            <w:r>
              <w:rPr>
                <w:lang w:val="ru-RU"/>
              </w:rPr>
              <w:t>По умолчанию —</w:t>
            </w:r>
            <w:r w:rsidR="00362A53" w:rsidRPr="00362A53">
              <w:rPr>
                <w:lang w:val="ru-RU"/>
              </w:rPr>
              <w:t xml:space="preserve"> указанное клиентом имя базы данных</w:t>
            </w:r>
            <w:r w:rsidR="00362A53">
              <w:rPr>
                <w:lang w:val="ru-RU"/>
              </w:rPr>
              <w:t>.</w:t>
            </w:r>
          </w:p>
        </w:tc>
      </w:tr>
      <w:tr w:rsidR="00362A53" w:rsidRPr="00A7250C" w14:paraId="52A31843" w14:textId="77777777" w:rsidTr="00F817BD">
        <w:tc>
          <w:tcPr>
            <w:tcW w:w="2483" w:type="dxa"/>
            <w:tcMar>
              <w:top w:w="57" w:type="dxa"/>
              <w:left w:w="85" w:type="dxa"/>
              <w:bottom w:w="57" w:type="dxa"/>
              <w:right w:w="85" w:type="dxa"/>
            </w:tcMar>
          </w:tcPr>
          <w:p w14:paraId="5365AB10" w14:textId="4C0A1D67" w:rsidR="00362A53" w:rsidRPr="00362A53" w:rsidRDefault="00362A53" w:rsidP="00B3765F">
            <w:pPr>
              <w:pStyle w:val="afffff6"/>
              <w:jc w:val="left"/>
            </w:pPr>
            <w:r w:rsidRPr="00362A53">
              <w:t>host</w:t>
            </w:r>
          </w:p>
        </w:tc>
        <w:tc>
          <w:tcPr>
            <w:tcW w:w="6861" w:type="dxa"/>
            <w:tcMar>
              <w:top w:w="57" w:type="dxa"/>
              <w:left w:w="85" w:type="dxa"/>
              <w:bottom w:w="57" w:type="dxa"/>
              <w:right w:w="85" w:type="dxa"/>
            </w:tcMar>
          </w:tcPr>
          <w:p w14:paraId="405E200A" w14:textId="516BCD83" w:rsidR="00362A53" w:rsidRPr="00362A53" w:rsidRDefault="00362A53" w:rsidP="00362A53">
            <w:pPr>
              <w:pStyle w:val="aff8"/>
              <w:rPr>
                <w:lang w:val="ru-RU"/>
              </w:rPr>
            </w:pPr>
            <w:r w:rsidRPr="00362A53">
              <w:rPr>
                <w:lang w:val="ru-RU"/>
              </w:rPr>
              <w:t xml:space="preserve">Имя или IP-адрес хоста </w:t>
            </w:r>
            <w:r w:rsidR="00B3765F">
              <w:rPr>
                <w:lang w:val="ru-RU"/>
              </w:rPr>
              <w:t xml:space="preserve">мастера </w:t>
            </w:r>
            <w:r w:rsidR="00A77E90" w:rsidRPr="002C3408">
              <w:t>RT</w:t>
            </w:r>
            <w:r w:rsidR="00A77E90" w:rsidRPr="00A77E90">
              <w:rPr>
                <w:lang w:val="ru-RU"/>
              </w:rPr>
              <w:t>.</w:t>
            </w:r>
            <w:r w:rsidR="00A77E90" w:rsidRPr="002C3408">
              <w:t>Warehouse</w:t>
            </w:r>
            <w:r w:rsidRPr="00362A53">
              <w:rPr>
                <w:lang w:val="ru-RU"/>
              </w:rPr>
              <w:t>. И</w:t>
            </w:r>
            <w:r w:rsidR="00B3765F">
              <w:rPr>
                <w:lang w:val="ru-RU"/>
              </w:rPr>
              <w:t>мена хостов разрешаются в момент</w:t>
            </w:r>
            <w:r w:rsidRPr="00362A53">
              <w:rPr>
                <w:lang w:val="ru-RU"/>
              </w:rPr>
              <w:t xml:space="preserve"> подключения. Если DNS возвращает несколько результатов, они используются циклически. Результат DNS кэшируется, а параметр </w:t>
            </w:r>
            <w:r w:rsidRPr="00B3765F">
              <w:rPr>
                <w:rStyle w:val="afffff7"/>
              </w:rPr>
              <w:t>dns</w:t>
            </w:r>
            <w:r w:rsidRPr="001B150D">
              <w:rPr>
                <w:rStyle w:val="afffff7"/>
                <w:lang w:val="ru-RU"/>
              </w:rPr>
              <w:t>_</w:t>
            </w:r>
            <w:r w:rsidRPr="00B3765F">
              <w:rPr>
                <w:rStyle w:val="afffff7"/>
              </w:rPr>
              <w:t>max</w:t>
            </w:r>
            <w:r w:rsidRPr="001B150D">
              <w:rPr>
                <w:rStyle w:val="afffff7"/>
                <w:lang w:val="ru-RU"/>
              </w:rPr>
              <w:t>_</w:t>
            </w:r>
            <w:r w:rsidRPr="00B3765F">
              <w:rPr>
                <w:rStyle w:val="afffff7"/>
              </w:rPr>
              <w:t>ttl</w:t>
            </w:r>
            <w:r w:rsidRPr="00362A53">
              <w:rPr>
                <w:lang w:val="ru-RU"/>
              </w:rPr>
              <w:t xml:space="preserve"> определяет, когда истекает срок действия записи в кэше.</w:t>
            </w:r>
          </w:p>
          <w:p w14:paraId="7E60622B" w14:textId="3CB2F0B1" w:rsidR="00362A53" w:rsidRPr="00362A53" w:rsidRDefault="00B3765F" w:rsidP="00362A53">
            <w:pPr>
              <w:pStyle w:val="aff8"/>
              <w:rPr>
                <w:lang w:val="ru-RU"/>
              </w:rPr>
            </w:pPr>
            <w:r>
              <w:rPr>
                <w:lang w:val="ru-RU"/>
              </w:rPr>
              <w:t>По умолчанию — не установлено,</w:t>
            </w:r>
            <w:r w:rsidR="00362A53" w:rsidRPr="00362A53">
              <w:rPr>
                <w:lang w:val="ru-RU"/>
              </w:rPr>
              <w:t xml:space="preserve"> соединение осуществляется через сокет Unix</w:t>
            </w:r>
            <w:r w:rsidR="00362A53">
              <w:rPr>
                <w:lang w:val="ru-RU"/>
              </w:rPr>
              <w:t>.</w:t>
            </w:r>
          </w:p>
        </w:tc>
      </w:tr>
      <w:tr w:rsidR="00F817BD" w:rsidRPr="00A7250C" w14:paraId="578EBE2C" w14:textId="77777777" w:rsidTr="00F817BD">
        <w:tc>
          <w:tcPr>
            <w:tcW w:w="2483" w:type="dxa"/>
            <w:tcMar>
              <w:top w:w="57" w:type="dxa"/>
              <w:left w:w="85" w:type="dxa"/>
              <w:bottom w:w="57" w:type="dxa"/>
              <w:right w:w="85" w:type="dxa"/>
            </w:tcMar>
          </w:tcPr>
          <w:p w14:paraId="64C694AB" w14:textId="1C58A551" w:rsidR="00F817BD" w:rsidRPr="00362A53" w:rsidRDefault="00F817BD" w:rsidP="00B3765F">
            <w:pPr>
              <w:pStyle w:val="afffff6"/>
              <w:jc w:val="left"/>
            </w:pPr>
            <w:r w:rsidRPr="00F817BD">
              <w:t>port</w:t>
            </w:r>
          </w:p>
        </w:tc>
        <w:tc>
          <w:tcPr>
            <w:tcW w:w="6861" w:type="dxa"/>
            <w:tcMar>
              <w:top w:w="57" w:type="dxa"/>
              <w:left w:w="85" w:type="dxa"/>
              <w:bottom w:w="57" w:type="dxa"/>
              <w:right w:w="85" w:type="dxa"/>
            </w:tcMar>
          </w:tcPr>
          <w:p w14:paraId="4CA83B24" w14:textId="087D97B1" w:rsidR="00F817BD" w:rsidRPr="00F817BD" w:rsidRDefault="00B3765F" w:rsidP="00F817BD">
            <w:pPr>
              <w:pStyle w:val="aff8"/>
              <w:rPr>
                <w:lang w:val="ru-RU"/>
              </w:rPr>
            </w:pPr>
            <w:r>
              <w:rPr>
                <w:lang w:val="ru-RU"/>
              </w:rPr>
              <w:t>П</w:t>
            </w:r>
            <w:r w:rsidR="00F817BD" w:rsidRPr="00F817BD">
              <w:rPr>
                <w:lang w:val="ru-RU"/>
              </w:rPr>
              <w:t xml:space="preserve">орт </w:t>
            </w:r>
            <w:r>
              <w:rPr>
                <w:lang w:val="ru-RU"/>
              </w:rPr>
              <w:t>мастера</w:t>
            </w:r>
            <w:r w:rsidR="00F817BD" w:rsidRPr="00F817BD">
              <w:rPr>
                <w:lang w:val="ru-RU"/>
              </w:rPr>
              <w:t xml:space="preserve"> </w:t>
            </w:r>
            <w:r w:rsidR="002C3408">
              <w:rPr>
                <w:lang w:val="ru-RU"/>
              </w:rPr>
              <w:t>RT.Warehouse</w:t>
            </w:r>
            <w:r w:rsidR="00F817BD" w:rsidRPr="00F817BD">
              <w:rPr>
                <w:lang w:val="ru-RU"/>
              </w:rPr>
              <w:t>.</w:t>
            </w:r>
          </w:p>
          <w:p w14:paraId="31424CF2" w14:textId="61C235DA" w:rsidR="00F817BD" w:rsidRPr="00362A53" w:rsidRDefault="00B3765F" w:rsidP="00F817BD">
            <w:pPr>
              <w:pStyle w:val="aff8"/>
              <w:rPr>
                <w:lang w:val="ru-RU"/>
              </w:rPr>
            </w:pPr>
            <w:r>
              <w:rPr>
                <w:lang w:val="ru-RU"/>
              </w:rPr>
              <w:t>По умолчанию —</w:t>
            </w:r>
            <w:r w:rsidR="00F817BD" w:rsidRPr="00F817BD">
              <w:rPr>
                <w:lang w:val="ru-RU"/>
              </w:rPr>
              <w:t xml:space="preserve"> </w:t>
            </w:r>
            <w:r w:rsidR="00F817BD" w:rsidRPr="00B3765F">
              <w:rPr>
                <w:rStyle w:val="afffff7"/>
                <w:lang w:val="ru-RU"/>
              </w:rPr>
              <w:t>5432</w:t>
            </w:r>
          </w:p>
        </w:tc>
      </w:tr>
      <w:tr w:rsidR="00F817BD" w:rsidRPr="00A7250C" w14:paraId="0BD7FCBE" w14:textId="77777777" w:rsidTr="00F817BD">
        <w:tc>
          <w:tcPr>
            <w:tcW w:w="2483" w:type="dxa"/>
            <w:tcMar>
              <w:top w:w="57" w:type="dxa"/>
              <w:left w:w="85" w:type="dxa"/>
              <w:bottom w:w="57" w:type="dxa"/>
              <w:right w:w="85" w:type="dxa"/>
            </w:tcMar>
          </w:tcPr>
          <w:p w14:paraId="1D236C74" w14:textId="5F19FE67" w:rsidR="00F817BD" w:rsidRPr="00F817BD" w:rsidRDefault="00F817BD" w:rsidP="00B3765F">
            <w:pPr>
              <w:pStyle w:val="afffff6"/>
              <w:jc w:val="left"/>
            </w:pPr>
            <w:r w:rsidRPr="00F817BD">
              <w:lastRenderedPageBreak/>
              <w:t>user, password</w:t>
            </w:r>
          </w:p>
        </w:tc>
        <w:tc>
          <w:tcPr>
            <w:tcW w:w="6861" w:type="dxa"/>
            <w:tcMar>
              <w:top w:w="57" w:type="dxa"/>
              <w:left w:w="85" w:type="dxa"/>
              <w:bottom w:w="57" w:type="dxa"/>
              <w:right w:w="85" w:type="dxa"/>
            </w:tcMar>
          </w:tcPr>
          <w:p w14:paraId="2966C834" w14:textId="0BE0D23C" w:rsidR="00F817BD" w:rsidRPr="00F817BD" w:rsidRDefault="00F817BD" w:rsidP="00F817BD">
            <w:pPr>
              <w:pStyle w:val="aff8"/>
              <w:rPr>
                <w:lang w:val="ru-RU"/>
              </w:rPr>
            </w:pPr>
            <w:r>
              <w:rPr>
                <w:lang w:val="ru-RU"/>
              </w:rPr>
              <w:t xml:space="preserve">Если </w:t>
            </w:r>
            <w:r w:rsidR="00B3765F">
              <w:rPr>
                <w:lang w:val="ru-RU"/>
              </w:rPr>
              <w:t>задан</w:t>
            </w:r>
            <w:r w:rsidR="00B3765F" w:rsidRPr="00B3765F">
              <w:rPr>
                <w:rStyle w:val="afffff7"/>
                <w:lang w:val="ru-RU"/>
              </w:rPr>
              <w:t xml:space="preserve"> </w:t>
            </w:r>
            <w:r w:rsidRPr="00B3765F">
              <w:rPr>
                <w:rStyle w:val="afffff7"/>
              </w:rPr>
              <w:t>user</w:t>
            </w:r>
            <w:r w:rsidRPr="00B3765F">
              <w:rPr>
                <w:rStyle w:val="afffff7"/>
                <w:lang w:val="ru-RU"/>
              </w:rPr>
              <w:t>=</w:t>
            </w:r>
            <w:r w:rsidRPr="00F817BD">
              <w:rPr>
                <w:lang w:val="ru-RU"/>
              </w:rPr>
              <w:t>, все подключения к целевой базе данных инициируются от имени указанного пользователя, в результате чего создается один пул подключений для базы данных.</w:t>
            </w:r>
          </w:p>
          <w:p w14:paraId="73046D0A" w14:textId="48E9F1D3" w:rsidR="00F817BD" w:rsidRPr="00F817BD" w:rsidRDefault="00F817BD" w:rsidP="00F817BD">
            <w:pPr>
              <w:pStyle w:val="aff8"/>
              <w:rPr>
                <w:lang w:val="ru-RU"/>
              </w:rPr>
            </w:pPr>
            <w:r>
              <w:rPr>
                <w:lang w:val="ru-RU"/>
              </w:rPr>
              <w:t xml:space="preserve">Если параметр </w:t>
            </w:r>
            <w:r w:rsidRPr="00B3765F">
              <w:rPr>
                <w:rStyle w:val="afffff7"/>
              </w:rPr>
              <w:t>user</w:t>
            </w:r>
            <w:r w:rsidRPr="001B150D">
              <w:rPr>
                <w:rStyle w:val="afffff7"/>
                <w:lang w:val="ru-RU"/>
              </w:rPr>
              <w:t>=</w:t>
            </w:r>
            <w:r w:rsidRPr="00F817BD">
              <w:rPr>
                <w:lang w:val="ru-RU"/>
              </w:rPr>
              <w:t xml:space="preserve"> не установлен, PgBouncer пытается войти в целевую базу данных с именем пользователя, переданным кли</w:t>
            </w:r>
            <w:r w:rsidR="00B3765F">
              <w:rPr>
                <w:lang w:val="ru-RU"/>
              </w:rPr>
              <w:t>ентом. В этой ситуации будет отдельный</w:t>
            </w:r>
            <w:r w:rsidRPr="00F817BD">
              <w:rPr>
                <w:lang w:val="ru-RU"/>
              </w:rPr>
              <w:t xml:space="preserve"> пул для каждого пользователя, который подключается к базе данных.</w:t>
            </w:r>
          </w:p>
        </w:tc>
      </w:tr>
      <w:tr w:rsidR="00F817BD" w:rsidRPr="00A7250C" w14:paraId="2C6DC25A" w14:textId="77777777" w:rsidTr="00F817BD">
        <w:tc>
          <w:tcPr>
            <w:tcW w:w="2483" w:type="dxa"/>
            <w:tcMar>
              <w:top w:w="57" w:type="dxa"/>
              <w:left w:w="85" w:type="dxa"/>
              <w:bottom w:w="57" w:type="dxa"/>
              <w:right w:w="85" w:type="dxa"/>
            </w:tcMar>
          </w:tcPr>
          <w:p w14:paraId="4F547EB9" w14:textId="117E7BCD" w:rsidR="00F817BD" w:rsidRPr="00F817BD" w:rsidRDefault="00F817BD" w:rsidP="00B3765F">
            <w:pPr>
              <w:pStyle w:val="afffff6"/>
              <w:jc w:val="left"/>
            </w:pPr>
            <w:r w:rsidRPr="00F817BD">
              <w:t>auth_user</w:t>
            </w:r>
          </w:p>
        </w:tc>
        <w:tc>
          <w:tcPr>
            <w:tcW w:w="6861" w:type="dxa"/>
            <w:tcMar>
              <w:top w:w="57" w:type="dxa"/>
              <w:left w:w="85" w:type="dxa"/>
              <w:bottom w:w="57" w:type="dxa"/>
              <w:right w:w="85" w:type="dxa"/>
            </w:tcMar>
          </w:tcPr>
          <w:p w14:paraId="778E62B5" w14:textId="2D7881CE" w:rsidR="00F817BD" w:rsidRDefault="00F817BD" w:rsidP="005C30DB">
            <w:pPr>
              <w:pStyle w:val="aff8"/>
              <w:rPr>
                <w:lang w:val="ru-RU"/>
              </w:rPr>
            </w:pPr>
            <w:r w:rsidRPr="00F817BD">
              <w:rPr>
                <w:lang w:val="ru-RU"/>
              </w:rPr>
              <w:t>Если</w:t>
            </w:r>
            <w:r w:rsidR="00B3765F">
              <w:rPr>
                <w:lang w:val="ru-RU"/>
              </w:rPr>
              <w:t xml:space="preserve"> </w:t>
            </w:r>
            <w:r w:rsidR="005C30DB">
              <w:rPr>
                <w:lang w:val="ru-RU"/>
              </w:rPr>
              <w:t xml:space="preserve">указан </w:t>
            </w:r>
            <w:r w:rsidR="00B3765F">
              <w:rPr>
                <w:lang w:val="ru-RU"/>
              </w:rPr>
              <w:t>параметр</w:t>
            </w:r>
            <w:r w:rsidRPr="00F817BD">
              <w:rPr>
                <w:lang w:val="ru-RU"/>
              </w:rPr>
              <w:t xml:space="preserve"> </w:t>
            </w:r>
            <w:r w:rsidRPr="00B3765F">
              <w:rPr>
                <w:rStyle w:val="afffff7"/>
              </w:rPr>
              <w:t>auth</w:t>
            </w:r>
            <w:r w:rsidRPr="005C30DB">
              <w:rPr>
                <w:rStyle w:val="afffff7"/>
                <w:lang w:val="ru-RU"/>
              </w:rPr>
              <w:t>_</w:t>
            </w:r>
            <w:r w:rsidRPr="00B3765F">
              <w:rPr>
                <w:rStyle w:val="afffff7"/>
              </w:rPr>
              <w:t>user</w:t>
            </w:r>
            <w:r w:rsidRPr="00F817BD">
              <w:rPr>
                <w:lang w:val="ru-RU"/>
              </w:rPr>
              <w:t xml:space="preserve">, любой пользователь, который не указан в </w:t>
            </w:r>
            <w:r w:rsidRPr="005C30DB">
              <w:rPr>
                <w:rStyle w:val="afffff7"/>
              </w:rPr>
              <w:t>auth</w:t>
            </w:r>
            <w:r w:rsidRPr="005C30DB">
              <w:rPr>
                <w:rStyle w:val="afffff7"/>
                <w:lang w:val="ru-RU"/>
              </w:rPr>
              <w:t>_</w:t>
            </w:r>
            <w:r w:rsidRPr="005C30DB">
              <w:rPr>
                <w:rStyle w:val="afffff7"/>
              </w:rPr>
              <w:t>file</w:t>
            </w:r>
            <w:r w:rsidR="005C30DB">
              <w:rPr>
                <w:lang w:val="ru-RU"/>
              </w:rPr>
              <w:t>, аутентифицируется путё</w:t>
            </w:r>
            <w:r w:rsidRPr="00F817BD">
              <w:rPr>
                <w:lang w:val="ru-RU"/>
              </w:rPr>
              <w:t xml:space="preserve">м запроса </w:t>
            </w:r>
            <w:r w:rsidR="005C30DB">
              <w:rPr>
                <w:lang w:val="ru-RU"/>
              </w:rPr>
              <w:t xml:space="preserve">к </w:t>
            </w:r>
            <w:r w:rsidRPr="00F817BD">
              <w:rPr>
                <w:lang w:val="ru-RU"/>
              </w:rPr>
              <w:t>предс</w:t>
            </w:r>
            <w:r w:rsidR="005C30DB">
              <w:rPr>
                <w:lang w:val="ru-RU"/>
              </w:rPr>
              <w:t>тавлению</w:t>
            </w:r>
            <w:r w:rsidRPr="00F817BD">
              <w:rPr>
                <w:lang w:val="ru-RU"/>
              </w:rPr>
              <w:t xml:space="preserve"> базы данных </w:t>
            </w:r>
            <w:r w:rsidRPr="005C30DB">
              <w:rPr>
                <w:rStyle w:val="afffff7"/>
              </w:rPr>
              <w:t>pg</w:t>
            </w:r>
            <w:r w:rsidRPr="005C30DB">
              <w:rPr>
                <w:rStyle w:val="afffff7"/>
                <w:lang w:val="ru-RU"/>
              </w:rPr>
              <w:t>_</w:t>
            </w:r>
            <w:r w:rsidRPr="005C30DB">
              <w:rPr>
                <w:rStyle w:val="afffff7"/>
              </w:rPr>
              <w:t>shadow</w:t>
            </w:r>
            <w:r w:rsidRPr="00F817BD">
              <w:rPr>
                <w:lang w:val="ru-RU"/>
              </w:rPr>
              <w:t xml:space="preserve">. PgBouncer выполняет этот запрос как пользователь </w:t>
            </w:r>
            <w:r w:rsidR="005C30DB" w:rsidRPr="005C30DB">
              <w:rPr>
                <w:rStyle w:val="afffff7"/>
              </w:rPr>
              <w:t>auth</w:t>
            </w:r>
            <w:r w:rsidR="005C30DB" w:rsidRPr="001B150D">
              <w:rPr>
                <w:rStyle w:val="afffff7"/>
                <w:lang w:val="ru-RU"/>
              </w:rPr>
              <w:t>_</w:t>
            </w:r>
            <w:r w:rsidR="005C30DB" w:rsidRPr="005C30DB">
              <w:rPr>
                <w:rStyle w:val="afffff7"/>
              </w:rPr>
              <w:t>user</w:t>
            </w:r>
            <w:r w:rsidR="005C30DB" w:rsidRPr="00F817BD">
              <w:rPr>
                <w:lang w:val="ru-RU"/>
              </w:rPr>
              <w:t xml:space="preserve"> </w:t>
            </w:r>
            <w:r w:rsidRPr="00F817BD">
              <w:rPr>
                <w:lang w:val="ru-RU"/>
              </w:rPr>
              <w:t xml:space="preserve">базы данных </w:t>
            </w:r>
            <w:r w:rsidR="00A77E90" w:rsidRPr="002C3408">
              <w:t>RT</w:t>
            </w:r>
            <w:r w:rsidR="00A77E90" w:rsidRPr="00A77E90">
              <w:rPr>
                <w:lang w:val="ru-RU"/>
              </w:rPr>
              <w:t>.</w:t>
            </w:r>
            <w:r w:rsidR="00A77E90" w:rsidRPr="002C3408">
              <w:t>Warehouse</w:t>
            </w:r>
            <w:r w:rsidRPr="00F817BD">
              <w:rPr>
                <w:lang w:val="ru-RU"/>
              </w:rPr>
              <w:t xml:space="preserve">. Пароль </w:t>
            </w:r>
            <w:r w:rsidRPr="005C30DB">
              <w:rPr>
                <w:rStyle w:val="afffff7"/>
              </w:rPr>
              <w:t>auth</w:t>
            </w:r>
            <w:r w:rsidRPr="00A77E90">
              <w:rPr>
                <w:rStyle w:val="afffff7"/>
                <w:lang w:val="ru-RU"/>
              </w:rPr>
              <w:t>_</w:t>
            </w:r>
            <w:r w:rsidRPr="005C30DB">
              <w:rPr>
                <w:rStyle w:val="afffff7"/>
              </w:rPr>
              <w:t>user</w:t>
            </w:r>
            <w:r w:rsidRPr="00F817BD">
              <w:rPr>
                <w:lang w:val="ru-RU"/>
              </w:rPr>
              <w:t xml:space="preserve"> должен быть установлен в </w:t>
            </w:r>
            <w:r w:rsidRPr="005C30DB">
              <w:rPr>
                <w:rStyle w:val="afffff7"/>
              </w:rPr>
              <w:t>auth</w:t>
            </w:r>
            <w:r w:rsidRPr="00A77E90">
              <w:rPr>
                <w:rStyle w:val="afffff7"/>
                <w:lang w:val="ru-RU"/>
              </w:rPr>
              <w:t>_</w:t>
            </w:r>
            <w:r w:rsidRPr="005C30DB">
              <w:rPr>
                <w:rStyle w:val="afffff7"/>
              </w:rPr>
              <w:t>file</w:t>
            </w:r>
            <w:r w:rsidRPr="00F817BD">
              <w:rPr>
                <w:lang w:val="ru-RU"/>
              </w:rPr>
              <w:t>.</w:t>
            </w:r>
          </w:p>
        </w:tc>
      </w:tr>
      <w:tr w:rsidR="00F817BD" w:rsidRPr="00A7250C" w14:paraId="3E2ACDDF" w14:textId="77777777" w:rsidTr="00F817BD">
        <w:tc>
          <w:tcPr>
            <w:tcW w:w="2483" w:type="dxa"/>
            <w:tcMar>
              <w:top w:w="57" w:type="dxa"/>
              <w:left w:w="85" w:type="dxa"/>
              <w:bottom w:w="57" w:type="dxa"/>
              <w:right w:w="85" w:type="dxa"/>
            </w:tcMar>
          </w:tcPr>
          <w:p w14:paraId="7441A639" w14:textId="4C351D92" w:rsidR="00F817BD" w:rsidRPr="00F817BD" w:rsidRDefault="00F817BD" w:rsidP="00B3765F">
            <w:pPr>
              <w:pStyle w:val="afffff6"/>
              <w:jc w:val="left"/>
            </w:pPr>
            <w:r w:rsidRPr="00F817BD">
              <w:t>client_encoding</w:t>
            </w:r>
          </w:p>
        </w:tc>
        <w:tc>
          <w:tcPr>
            <w:tcW w:w="6861" w:type="dxa"/>
            <w:tcMar>
              <w:top w:w="57" w:type="dxa"/>
              <w:left w:w="85" w:type="dxa"/>
              <w:bottom w:w="57" w:type="dxa"/>
              <w:right w:w="85" w:type="dxa"/>
            </w:tcMar>
          </w:tcPr>
          <w:p w14:paraId="1592DCBC" w14:textId="22A0E5FE" w:rsidR="00F817BD" w:rsidRPr="00F817BD" w:rsidRDefault="005C30DB" w:rsidP="00F817BD">
            <w:pPr>
              <w:pStyle w:val="aff8"/>
              <w:rPr>
                <w:lang w:val="ru-RU"/>
              </w:rPr>
            </w:pPr>
            <w:r w:rsidRPr="005C30DB">
              <w:rPr>
                <w:lang w:val="ru-RU"/>
              </w:rPr>
              <w:t>Запрашивает у сервера использование указанной клиентской кодировки (</w:t>
            </w:r>
            <w:r w:rsidRPr="005C30DB">
              <w:rPr>
                <w:rStyle w:val="afffff7"/>
                <w:lang w:val="ru-RU"/>
              </w:rPr>
              <w:t>client_encoding</w:t>
            </w:r>
            <w:r w:rsidRPr="005C30DB">
              <w:rPr>
                <w:lang w:val="ru-RU"/>
              </w:rPr>
              <w:t>).</w:t>
            </w:r>
          </w:p>
        </w:tc>
      </w:tr>
      <w:tr w:rsidR="00F817BD" w:rsidRPr="00A7250C" w14:paraId="60AB2814" w14:textId="77777777" w:rsidTr="00F817BD">
        <w:tc>
          <w:tcPr>
            <w:tcW w:w="2483" w:type="dxa"/>
            <w:tcMar>
              <w:top w:w="57" w:type="dxa"/>
              <w:left w:w="85" w:type="dxa"/>
              <w:bottom w:w="57" w:type="dxa"/>
              <w:right w:w="85" w:type="dxa"/>
            </w:tcMar>
          </w:tcPr>
          <w:p w14:paraId="73F55540" w14:textId="1AB0F5A4" w:rsidR="00F817BD" w:rsidRPr="00F817BD" w:rsidRDefault="00F817BD" w:rsidP="00B3765F">
            <w:pPr>
              <w:pStyle w:val="afffff6"/>
              <w:jc w:val="left"/>
            </w:pPr>
            <w:r w:rsidRPr="00F817BD">
              <w:t>datestyle</w:t>
            </w:r>
          </w:p>
        </w:tc>
        <w:tc>
          <w:tcPr>
            <w:tcW w:w="6861" w:type="dxa"/>
            <w:tcMar>
              <w:top w:w="57" w:type="dxa"/>
              <w:left w:w="85" w:type="dxa"/>
              <w:bottom w:w="57" w:type="dxa"/>
              <w:right w:w="85" w:type="dxa"/>
            </w:tcMar>
          </w:tcPr>
          <w:p w14:paraId="25D4681F" w14:textId="183A3C32" w:rsidR="00F817BD" w:rsidRPr="00F817BD" w:rsidRDefault="005C30DB" w:rsidP="00F817BD">
            <w:pPr>
              <w:pStyle w:val="aff8"/>
              <w:rPr>
                <w:lang w:val="ru-RU"/>
              </w:rPr>
            </w:pPr>
            <w:r w:rsidRPr="005C30DB">
              <w:rPr>
                <w:lang w:val="ru-RU"/>
              </w:rPr>
              <w:t>Запрашивает у сервера использование указанного стиля даты (</w:t>
            </w:r>
            <w:r w:rsidRPr="005C30DB">
              <w:rPr>
                <w:rStyle w:val="afffff7"/>
                <w:lang w:val="ru-RU"/>
              </w:rPr>
              <w:t>datestyle</w:t>
            </w:r>
            <w:r w:rsidRPr="005C30DB">
              <w:rPr>
                <w:lang w:val="ru-RU"/>
              </w:rPr>
              <w:t>).</w:t>
            </w:r>
          </w:p>
        </w:tc>
      </w:tr>
      <w:tr w:rsidR="00F817BD" w:rsidRPr="00A7250C" w14:paraId="400C3A9C" w14:textId="77777777" w:rsidTr="00F817BD">
        <w:tc>
          <w:tcPr>
            <w:tcW w:w="2483" w:type="dxa"/>
            <w:tcMar>
              <w:top w:w="57" w:type="dxa"/>
              <w:left w:w="85" w:type="dxa"/>
              <w:bottom w:w="57" w:type="dxa"/>
              <w:right w:w="85" w:type="dxa"/>
            </w:tcMar>
          </w:tcPr>
          <w:p w14:paraId="7DF69765" w14:textId="3A82CF7A" w:rsidR="00F817BD" w:rsidRPr="00F817BD" w:rsidRDefault="00F817BD" w:rsidP="00B3765F">
            <w:pPr>
              <w:pStyle w:val="afffff6"/>
              <w:jc w:val="left"/>
            </w:pPr>
            <w:r w:rsidRPr="00F817BD">
              <w:t>timezone</w:t>
            </w:r>
          </w:p>
        </w:tc>
        <w:tc>
          <w:tcPr>
            <w:tcW w:w="6861" w:type="dxa"/>
            <w:tcMar>
              <w:top w:w="57" w:type="dxa"/>
              <w:left w:w="85" w:type="dxa"/>
              <w:bottom w:w="57" w:type="dxa"/>
              <w:right w:w="85" w:type="dxa"/>
            </w:tcMar>
          </w:tcPr>
          <w:p w14:paraId="781B07EE" w14:textId="7364A2C1" w:rsidR="00F817BD" w:rsidRPr="00F817BD" w:rsidRDefault="005C30DB" w:rsidP="00F817BD">
            <w:pPr>
              <w:pStyle w:val="aff8"/>
              <w:rPr>
                <w:lang w:val="ru-RU"/>
              </w:rPr>
            </w:pPr>
            <w:r w:rsidRPr="005C30DB">
              <w:rPr>
                <w:lang w:val="ru-RU"/>
              </w:rPr>
              <w:t>Запрашивает у сервера использование указанного часового пояса (</w:t>
            </w:r>
            <w:r w:rsidRPr="005C30DB">
              <w:rPr>
                <w:rStyle w:val="afffff7"/>
                <w:lang w:val="ru-RU"/>
              </w:rPr>
              <w:t>timezone</w:t>
            </w:r>
            <w:r w:rsidRPr="005C30DB">
              <w:rPr>
                <w:lang w:val="ru-RU"/>
              </w:rPr>
              <w:t>).</w:t>
            </w:r>
          </w:p>
        </w:tc>
      </w:tr>
    </w:tbl>
    <w:p w14:paraId="6DBD18A1" w14:textId="22FB2CC1" w:rsidR="00A94417" w:rsidRPr="00362A53" w:rsidRDefault="005C30DB" w:rsidP="00F817BD">
      <w:pPr>
        <w:pStyle w:val="61"/>
      </w:pPr>
      <w:r>
        <w:t>Параметры конфигурации</w:t>
      </w:r>
      <w:r w:rsidR="00F817BD" w:rsidRPr="00F817BD">
        <w:t xml:space="preserve"> пула</w:t>
      </w:r>
    </w:p>
    <w:p w14:paraId="0A66C523" w14:textId="320F8EFD" w:rsidR="00A94417" w:rsidRPr="00362A53" w:rsidRDefault="005C30DB" w:rsidP="00A94417">
      <w:pPr>
        <w:pStyle w:val="afff1"/>
      </w:pPr>
      <w:r>
        <w:t>Используйте</w:t>
      </w:r>
      <w:r w:rsidR="00F817BD" w:rsidRPr="00F817BD">
        <w:t xml:space="preserve"> следующие параметры для конфигурации пула для конкретной базы данных.</w:t>
      </w:r>
    </w:p>
    <w:p w14:paraId="014781AC" w14:textId="5954BC10" w:rsidR="00F817BD" w:rsidRPr="00362A53" w:rsidRDefault="00F817BD" w:rsidP="00F817BD">
      <w:pPr>
        <w:pStyle w:val="aff6"/>
      </w:pPr>
      <w:r w:rsidRPr="00624C80">
        <w:t xml:space="preserve">Таблица </w:t>
      </w:r>
      <w:fldSimple w:instr=" SEQ Таблица \* ARABIC ">
        <w:r w:rsidR="000D13AA">
          <w:rPr>
            <w:noProof/>
          </w:rPr>
          <w:t>72</w:t>
        </w:r>
      </w:fldSimple>
      <w:r w:rsidRPr="00624C80">
        <w:t xml:space="preserve"> </w:t>
      </w:r>
      <w:r w:rsidRPr="00624C80">
        <w:rPr>
          <w:rFonts w:cs="Times New Roman"/>
        </w:rPr>
        <w:t>—</w:t>
      </w:r>
      <w:r w:rsidRPr="00624C80">
        <w:t xml:space="preserve"> </w:t>
      </w:r>
      <w:r>
        <w:t>Параметры конфигурации пула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F817BD" w:rsidRPr="00BB4D23" w14:paraId="6ED5C5BB" w14:textId="77777777" w:rsidTr="00F817BD">
        <w:trPr>
          <w:trHeight w:val="454"/>
          <w:tblHeader/>
        </w:trPr>
        <w:tc>
          <w:tcPr>
            <w:tcW w:w="2483" w:type="dxa"/>
            <w:shd w:val="clear" w:color="auto" w:fill="7030A0"/>
            <w:tcMar>
              <w:top w:w="57" w:type="dxa"/>
              <w:left w:w="85" w:type="dxa"/>
              <w:bottom w:w="57" w:type="dxa"/>
              <w:right w:w="85" w:type="dxa"/>
            </w:tcMar>
          </w:tcPr>
          <w:p w14:paraId="2F4643A1" w14:textId="77777777" w:rsidR="00F817BD" w:rsidRPr="00BB4D23" w:rsidRDefault="00F817BD" w:rsidP="00F817BD">
            <w:pPr>
              <w:pStyle w:val="affa"/>
            </w:pPr>
            <w:r>
              <w:t>Параметр</w:t>
            </w:r>
          </w:p>
        </w:tc>
        <w:tc>
          <w:tcPr>
            <w:tcW w:w="6861" w:type="dxa"/>
            <w:shd w:val="clear" w:color="auto" w:fill="7030A0"/>
            <w:tcMar>
              <w:top w:w="57" w:type="dxa"/>
              <w:left w:w="85" w:type="dxa"/>
              <w:bottom w:w="57" w:type="dxa"/>
              <w:right w:w="85" w:type="dxa"/>
            </w:tcMar>
          </w:tcPr>
          <w:p w14:paraId="359D4E68" w14:textId="77777777" w:rsidR="00F817BD" w:rsidRPr="00991D67" w:rsidRDefault="00F817BD" w:rsidP="00F817BD">
            <w:pPr>
              <w:pStyle w:val="affa"/>
            </w:pPr>
            <w:r>
              <w:t>Описание</w:t>
            </w:r>
          </w:p>
        </w:tc>
      </w:tr>
      <w:tr w:rsidR="00F817BD" w:rsidRPr="00A7250C" w14:paraId="32E1DD72" w14:textId="77777777" w:rsidTr="00F817BD">
        <w:tc>
          <w:tcPr>
            <w:tcW w:w="2483" w:type="dxa"/>
            <w:tcMar>
              <w:top w:w="57" w:type="dxa"/>
              <w:left w:w="85" w:type="dxa"/>
              <w:bottom w:w="57" w:type="dxa"/>
              <w:right w:w="85" w:type="dxa"/>
            </w:tcMar>
          </w:tcPr>
          <w:p w14:paraId="1A0F8648" w14:textId="246BEE41" w:rsidR="00F817BD" w:rsidRPr="00991D67" w:rsidRDefault="00F817BD" w:rsidP="005C30DB">
            <w:pPr>
              <w:pStyle w:val="afffff6"/>
              <w:jc w:val="left"/>
            </w:pPr>
            <w:r w:rsidRPr="00F817BD">
              <w:t>pool_size</w:t>
            </w:r>
          </w:p>
        </w:tc>
        <w:tc>
          <w:tcPr>
            <w:tcW w:w="6861" w:type="dxa"/>
            <w:tcMar>
              <w:top w:w="57" w:type="dxa"/>
              <w:left w:w="85" w:type="dxa"/>
              <w:bottom w:w="57" w:type="dxa"/>
              <w:right w:w="85" w:type="dxa"/>
            </w:tcMar>
          </w:tcPr>
          <w:p w14:paraId="54E6BCB2" w14:textId="49F04336" w:rsidR="00F817BD" w:rsidRPr="00A7250C" w:rsidRDefault="005C30DB" w:rsidP="005C30DB">
            <w:pPr>
              <w:pStyle w:val="aff8"/>
              <w:rPr>
                <w:lang w:val="ru-RU"/>
              </w:rPr>
            </w:pPr>
            <w:r>
              <w:rPr>
                <w:lang w:val="ru-RU"/>
              </w:rPr>
              <w:t xml:space="preserve">Устанавливает максимальный размер </w:t>
            </w:r>
            <w:r w:rsidR="00F817BD" w:rsidRPr="00F817BD">
              <w:rPr>
                <w:lang w:val="ru-RU"/>
              </w:rPr>
              <w:t xml:space="preserve">пулов для этой базы данных. Если </w:t>
            </w:r>
            <w:r>
              <w:rPr>
                <w:lang w:val="ru-RU"/>
              </w:rPr>
              <w:t xml:space="preserve">параметр </w:t>
            </w:r>
            <w:r w:rsidR="00F817BD" w:rsidRPr="00F817BD">
              <w:rPr>
                <w:lang w:val="ru-RU"/>
              </w:rPr>
              <w:t xml:space="preserve">не установлен, используется </w:t>
            </w:r>
            <w:r>
              <w:rPr>
                <w:lang w:val="ru-RU"/>
              </w:rPr>
              <w:t xml:space="preserve">значение </w:t>
            </w:r>
            <w:r w:rsidR="00F817BD" w:rsidRPr="005C30DB">
              <w:rPr>
                <w:rStyle w:val="afffff7"/>
              </w:rPr>
              <w:t>default</w:t>
            </w:r>
            <w:r w:rsidR="00F817BD" w:rsidRPr="005C30DB">
              <w:rPr>
                <w:rStyle w:val="afffff7"/>
                <w:lang w:val="ru-RU"/>
              </w:rPr>
              <w:t>_</w:t>
            </w:r>
            <w:r w:rsidR="00F817BD" w:rsidRPr="005C30DB">
              <w:rPr>
                <w:rStyle w:val="afffff7"/>
              </w:rPr>
              <w:t>pool</w:t>
            </w:r>
            <w:r w:rsidR="00F817BD" w:rsidRPr="005C30DB">
              <w:rPr>
                <w:rStyle w:val="afffff7"/>
                <w:lang w:val="ru-RU"/>
              </w:rPr>
              <w:t>_</w:t>
            </w:r>
            <w:r w:rsidR="00F817BD" w:rsidRPr="005C30DB">
              <w:rPr>
                <w:rStyle w:val="afffff7"/>
              </w:rPr>
              <w:t>size</w:t>
            </w:r>
            <w:r w:rsidR="00F817BD" w:rsidRPr="00F817BD">
              <w:rPr>
                <w:lang w:val="ru-RU"/>
              </w:rPr>
              <w:t>.</w:t>
            </w:r>
          </w:p>
        </w:tc>
      </w:tr>
      <w:tr w:rsidR="00F817BD" w:rsidRPr="00A7250C" w14:paraId="73E711C6" w14:textId="77777777" w:rsidTr="00F817BD">
        <w:tc>
          <w:tcPr>
            <w:tcW w:w="2483" w:type="dxa"/>
            <w:tcMar>
              <w:top w:w="57" w:type="dxa"/>
              <w:left w:w="85" w:type="dxa"/>
              <w:bottom w:w="57" w:type="dxa"/>
              <w:right w:w="85" w:type="dxa"/>
            </w:tcMar>
          </w:tcPr>
          <w:p w14:paraId="39CA8ABD" w14:textId="283C595C" w:rsidR="00F817BD" w:rsidRPr="00F817BD" w:rsidRDefault="00F817BD" w:rsidP="005C30DB">
            <w:pPr>
              <w:pStyle w:val="afffff6"/>
              <w:jc w:val="left"/>
            </w:pPr>
            <w:r w:rsidRPr="00F817BD">
              <w:t>connect_query</w:t>
            </w:r>
          </w:p>
        </w:tc>
        <w:tc>
          <w:tcPr>
            <w:tcW w:w="6861" w:type="dxa"/>
            <w:tcMar>
              <w:top w:w="57" w:type="dxa"/>
              <w:left w:w="85" w:type="dxa"/>
              <w:bottom w:w="57" w:type="dxa"/>
              <w:right w:w="85" w:type="dxa"/>
            </w:tcMar>
          </w:tcPr>
          <w:p w14:paraId="2A39510C" w14:textId="70AB71F5" w:rsidR="00F817BD" w:rsidRPr="00F817BD" w:rsidRDefault="00F817BD" w:rsidP="00F817BD">
            <w:pPr>
              <w:pStyle w:val="aff8"/>
              <w:rPr>
                <w:lang w:val="ru-RU"/>
              </w:rPr>
            </w:pPr>
            <w:r w:rsidRPr="00F817BD">
              <w:rPr>
                <w:lang w:val="ru-RU"/>
              </w:rPr>
              <w:t>Запрос, который должен быть выполнен после установления соединения, но перед тем, как разрешить использование соединения любым клиентам. Если запрос вызывает ошибки, они регистрируются, но в</w:t>
            </w:r>
            <w:r>
              <w:rPr>
                <w:lang w:val="ru-RU"/>
              </w:rPr>
              <w:t xml:space="preserve"> противном случае игнорируются.</w:t>
            </w:r>
          </w:p>
        </w:tc>
      </w:tr>
      <w:tr w:rsidR="00F817BD" w:rsidRPr="00A7250C" w14:paraId="61A5C627" w14:textId="77777777" w:rsidTr="00F817BD">
        <w:tc>
          <w:tcPr>
            <w:tcW w:w="2483" w:type="dxa"/>
            <w:tcMar>
              <w:top w:w="57" w:type="dxa"/>
              <w:left w:w="85" w:type="dxa"/>
              <w:bottom w:w="57" w:type="dxa"/>
              <w:right w:w="85" w:type="dxa"/>
            </w:tcMar>
          </w:tcPr>
          <w:p w14:paraId="159ECA33" w14:textId="5D1DC6EA" w:rsidR="00F817BD" w:rsidRPr="00F817BD" w:rsidRDefault="00F817BD" w:rsidP="005C30DB">
            <w:pPr>
              <w:pStyle w:val="afffff6"/>
              <w:jc w:val="left"/>
            </w:pPr>
            <w:r w:rsidRPr="00F817BD">
              <w:t>pool_mode</w:t>
            </w:r>
          </w:p>
        </w:tc>
        <w:tc>
          <w:tcPr>
            <w:tcW w:w="6861" w:type="dxa"/>
            <w:tcMar>
              <w:top w:w="57" w:type="dxa"/>
              <w:left w:w="85" w:type="dxa"/>
              <w:bottom w:w="57" w:type="dxa"/>
              <w:right w:w="85" w:type="dxa"/>
            </w:tcMar>
          </w:tcPr>
          <w:p w14:paraId="07BFBC41" w14:textId="3B8632B9" w:rsidR="00F817BD" w:rsidRPr="00F817BD" w:rsidRDefault="005C30DB" w:rsidP="00F817BD">
            <w:pPr>
              <w:pStyle w:val="aff8"/>
              <w:rPr>
                <w:lang w:val="ru-RU"/>
              </w:rPr>
            </w:pPr>
            <w:r>
              <w:rPr>
                <w:lang w:val="ru-RU"/>
              </w:rPr>
              <w:t>Устанавливает</w:t>
            </w:r>
            <w:r w:rsidR="00F817BD" w:rsidRPr="00F817BD">
              <w:rPr>
                <w:lang w:val="ru-RU"/>
              </w:rPr>
              <w:t xml:space="preserve"> режим пула для этой базы данных. Если </w:t>
            </w:r>
            <w:r>
              <w:rPr>
                <w:lang w:val="ru-RU"/>
              </w:rPr>
              <w:t xml:space="preserve">параметр </w:t>
            </w:r>
            <w:r w:rsidR="00F817BD" w:rsidRPr="00F817BD">
              <w:rPr>
                <w:lang w:val="ru-RU"/>
              </w:rPr>
              <w:t xml:space="preserve">не установлен, используется режим </w:t>
            </w:r>
            <w:r w:rsidR="00F817BD" w:rsidRPr="005C30DB">
              <w:rPr>
                <w:rStyle w:val="afffff7"/>
              </w:rPr>
              <w:t>pool</w:t>
            </w:r>
            <w:r w:rsidR="00F817BD" w:rsidRPr="001B150D">
              <w:rPr>
                <w:rStyle w:val="afffff7"/>
                <w:lang w:val="ru-RU"/>
              </w:rPr>
              <w:t>_</w:t>
            </w:r>
            <w:r w:rsidR="00F817BD" w:rsidRPr="005C30DB">
              <w:rPr>
                <w:rStyle w:val="afffff7"/>
              </w:rPr>
              <w:t>mode</w:t>
            </w:r>
            <w:r w:rsidR="00F817BD" w:rsidRPr="00F817BD">
              <w:rPr>
                <w:lang w:val="ru-RU"/>
              </w:rPr>
              <w:t xml:space="preserve"> по умолчанию.</w:t>
            </w:r>
          </w:p>
        </w:tc>
      </w:tr>
      <w:tr w:rsidR="00F817BD" w:rsidRPr="00A7250C" w14:paraId="08AFEC02" w14:textId="77777777" w:rsidTr="00F817BD">
        <w:tc>
          <w:tcPr>
            <w:tcW w:w="2483" w:type="dxa"/>
            <w:tcMar>
              <w:top w:w="57" w:type="dxa"/>
              <w:left w:w="85" w:type="dxa"/>
              <w:bottom w:w="57" w:type="dxa"/>
              <w:right w:w="85" w:type="dxa"/>
            </w:tcMar>
          </w:tcPr>
          <w:p w14:paraId="27BC7DF9" w14:textId="28A6FD93" w:rsidR="00F817BD" w:rsidRPr="00F817BD" w:rsidRDefault="00334AE9" w:rsidP="005C30DB">
            <w:pPr>
              <w:pStyle w:val="afffff6"/>
              <w:jc w:val="left"/>
            </w:pPr>
            <w:r w:rsidRPr="00334AE9">
              <w:t>max_db_connections</w:t>
            </w:r>
          </w:p>
        </w:tc>
        <w:tc>
          <w:tcPr>
            <w:tcW w:w="6861" w:type="dxa"/>
            <w:tcMar>
              <w:top w:w="57" w:type="dxa"/>
              <w:left w:w="85" w:type="dxa"/>
              <w:bottom w:w="57" w:type="dxa"/>
              <w:right w:w="85" w:type="dxa"/>
            </w:tcMar>
          </w:tcPr>
          <w:p w14:paraId="053977A7" w14:textId="2B5B5E24" w:rsidR="00F817BD" w:rsidRPr="00F817BD" w:rsidRDefault="00334AE9" w:rsidP="005C30DB">
            <w:pPr>
              <w:pStyle w:val="aff8"/>
              <w:rPr>
                <w:lang w:val="ru-RU"/>
              </w:rPr>
            </w:pPr>
            <w:r w:rsidRPr="00334AE9">
              <w:rPr>
                <w:lang w:val="ru-RU"/>
              </w:rPr>
              <w:t>Устан</w:t>
            </w:r>
            <w:r w:rsidR="005C30DB">
              <w:rPr>
                <w:lang w:val="ru-RU"/>
              </w:rPr>
              <w:t xml:space="preserve">авливает </w:t>
            </w:r>
            <w:r w:rsidRPr="00334AE9">
              <w:rPr>
                <w:lang w:val="ru-RU"/>
              </w:rPr>
              <w:t>максимальное количество соединений PgBouncer для этой базы данных. Общее количество подключений для всех пулов для этой базы данных не будет превышать это значение.</w:t>
            </w:r>
          </w:p>
        </w:tc>
      </w:tr>
    </w:tbl>
    <w:p w14:paraId="23A591E1" w14:textId="5A8551DF" w:rsidR="00A94417" w:rsidRPr="00362A53" w:rsidRDefault="00334AE9" w:rsidP="00B27D38">
      <w:pPr>
        <w:pStyle w:val="57"/>
      </w:pPr>
      <w:r w:rsidRPr="00A36551">
        <w:lastRenderedPageBreak/>
        <w:t>Раздел [</w:t>
      </w:r>
      <w:r>
        <w:t>pgbouncer</w:t>
      </w:r>
      <w:r w:rsidRPr="00A36551">
        <w:t>]</w:t>
      </w:r>
    </w:p>
    <w:p w14:paraId="21DA2720" w14:textId="50BEC72B" w:rsidR="00A94417" w:rsidRPr="00362A53" w:rsidRDefault="006B2306" w:rsidP="00334AE9">
      <w:pPr>
        <w:pStyle w:val="61"/>
      </w:pPr>
      <w:r>
        <w:t>Параметры общей</w:t>
      </w:r>
      <w:r w:rsidR="00334AE9" w:rsidRPr="00334AE9">
        <w:t xml:space="preserve"> настройки</w:t>
      </w:r>
    </w:p>
    <w:p w14:paraId="0C450038" w14:textId="65DB497E" w:rsidR="00334AE9" w:rsidRPr="00362A53" w:rsidRDefault="00334AE9" w:rsidP="00334AE9">
      <w:pPr>
        <w:pStyle w:val="aff6"/>
      </w:pPr>
      <w:r w:rsidRPr="00624C80">
        <w:t xml:space="preserve">Таблица </w:t>
      </w:r>
      <w:fldSimple w:instr=" SEQ Таблица \* ARABIC ">
        <w:r w:rsidR="000D13AA">
          <w:rPr>
            <w:noProof/>
          </w:rPr>
          <w:t>73</w:t>
        </w:r>
      </w:fldSimple>
      <w:r w:rsidRPr="00624C80">
        <w:t xml:space="preserve"> </w:t>
      </w:r>
      <w:r w:rsidRPr="00624C80">
        <w:rPr>
          <w:rFonts w:cs="Times New Roman"/>
        </w:rPr>
        <w:t>—</w:t>
      </w:r>
      <w:r w:rsidRPr="00624C80">
        <w:t xml:space="preserve"> </w:t>
      </w:r>
      <w:r w:rsidR="006B2306">
        <w:t>Параметры общей</w:t>
      </w:r>
      <w:r>
        <w:t xml:space="preserve"> настройки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334AE9" w:rsidRPr="00BB4D23" w14:paraId="34EE2FFE" w14:textId="77777777" w:rsidTr="00E22F41">
        <w:trPr>
          <w:trHeight w:val="454"/>
          <w:tblHeader/>
        </w:trPr>
        <w:tc>
          <w:tcPr>
            <w:tcW w:w="2483" w:type="dxa"/>
            <w:shd w:val="clear" w:color="auto" w:fill="7030A0"/>
            <w:tcMar>
              <w:top w:w="57" w:type="dxa"/>
              <w:left w:w="85" w:type="dxa"/>
              <w:bottom w:w="57" w:type="dxa"/>
              <w:right w:w="85" w:type="dxa"/>
            </w:tcMar>
          </w:tcPr>
          <w:p w14:paraId="4E261858" w14:textId="77777777" w:rsidR="00334AE9" w:rsidRPr="00BB4D23" w:rsidRDefault="00334AE9" w:rsidP="00E22F41">
            <w:pPr>
              <w:pStyle w:val="affa"/>
            </w:pPr>
            <w:r>
              <w:t>Параметр</w:t>
            </w:r>
          </w:p>
        </w:tc>
        <w:tc>
          <w:tcPr>
            <w:tcW w:w="6861" w:type="dxa"/>
            <w:shd w:val="clear" w:color="auto" w:fill="7030A0"/>
            <w:tcMar>
              <w:top w:w="57" w:type="dxa"/>
              <w:left w:w="85" w:type="dxa"/>
              <w:bottom w:w="57" w:type="dxa"/>
              <w:right w:w="85" w:type="dxa"/>
            </w:tcMar>
          </w:tcPr>
          <w:p w14:paraId="2680C40F" w14:textId="77777777" w:rsidR="00334AE9" w:rsidRPr="00991D67" w:rsidRDefault="00334AE9" w:rsidP="00E22F41">
            <w:pPr>
              <w:pStyle w:val="affa"/>
            </w:pPr>
            <w:r>
              <w:t>Описание</w:t>
            </w:r>
          </w:p>
        </w:tc>
      </w:tr>
      <w:tr w:rsidR="00334AE9" w:rsidRPr="00A7250C" w14:paraId="2DA60EC4" w14:textId="77777777" w:rsidTr="00E22F41">
        <w:tc>
          <w:tcPr>
            <w:tcW w:w="2483" w:type="dxa"/>
            <w:tcMar>
              <w:top w:w="57" w:type="dxa"/>
              <w:left w:w="85" w:type="dxa"/>
              <w:bottom w:w="57" w:type="dxa"/>
              <w:right w:w="85" w:type="dxa"/>
            </w:tcMar>
          </w:tcPr>
          <w:p w14:paraId="30B3F41F" w14:textId="3380F787" w:rsidR="00334AE9" w:rsidRPr="00991D67" w:rsidRDefault="00334AE9" w:rsidP="006B2306">
            <w:pPr>
              <w:pStyle w:val="afffff6"/>
              <w:jc w:val="left"/>
            </w:pPr>
            <w:r w:rsidRPr="00334AE9">
              <w:t>logfile</w:t>
            </w:r>
          </w:p>
        </w:tc>
        <w:tc>
          <w:tcPr>
            <w:tcW w:w="6861" w:type="dxa"/>
            <w:tcMar>
              <w:top w:w="57" w:type="dxa"/>
              <w:left w:w="85" w:type="dxa"/>
              <w:bottom w:w="57" w:type="dxa"/>
              <w:right w:w="85" w:type="dxa"/>
            </w:tcMar>
          </w:tcPr>
          <w:p w14:paraId="48900F07" w14:textId="0B43F0F0" w:rsidR="00334AE9" w:rsidRPr="00334AE9" w:rsidRDefault="00334AE9" w:rsidP="00334AE9">
            <w:pPr>
              <w:pStyle w:val="aff8"/>
              <w:rPr>
                <w:lang w:val="ru-RU"/>
              </w:rPr>
            </w:pPr>
            <w:r w:rsidRPr="00334AE9">
              <w:rPr>
                <w:lang w:val="ru-RU"/>
              </w:rPr>
              <w:t>Расположение ф</w:t>
            </w:r>
            <w:r w:rsidR="006B2306">
              <w:rPr>
                <w:lang w:val="ru-RU"/>
              </w:rPr>
              <w:t>айла журнала. Файл журнала остаё</w:t>
            </w:r>
            <w:r w:rsidRPr="00334AE9">
              <w:rPr>
                <w:lang w:val="ru-RU"/>
              </w:rPr>
              <w:t xml:space="preserve">тся открытым. После ротации журнала выполните </w:t>
            </w:r>
            <w:r w:rsidRPr="006B2306">
              <w:rPr>
                <w:rStyle w:val="afffff7"/>
              </w:rPr>
              <w:t>kill</w:t>
            </w:r>
            <w:r w:rsidRPr="006B2306">
              <w:rPr>
                <w:rStyle w:val="afffff7"/>
                <w:lang w:val="ru-RU"/>
              </w:rPr>
              <w:t xml:space="preserve"> -</w:t>
            </w:r>
            <w:r w:rsidRPr="006B2306">
              <w:rPr>
                <w:rStyle w:val="afffff7"/>
              </w:rPr>
              <w:t>HUP</w:t>
            </w:r>
            <w:r w:rsidRPr="00334AE9">
              <w:rPr>
                <w:lang w:val="ru-RU"/>
              </w:rPr>
              <w:t xml:space="preserve"> </w:t>
            </w:r>
            <w:r w:rsidRPr="006B2306">
              <w:rPr>
                <w:rStyle w:val="afffff7"/>
              </w:rPr>
              <w:t>pgbouncer</w:t>
            </w:r>
            <w:r w:rsidRPr="00334AE9">
              <w:rPr>
                <w:lang w:val="ru-RU"/>
              </w:rPr>
              <w:t xml:space="preserve"> или запустите </w:t>
            </w:r>
            <w:r w:rsidRPr="006B2306">
              <w:rPr>
                <w:rStyle w:val="afffff7"/>
              </w:rPr>
              <w:t>RELOAD</w:t>
            </w:r>
            <w:r w:rsidRPr="006B2306">
              <w:rPr>
                <w:rStyle w:val="afffff7"/>
                <w:lang w:val="ru-RU"/>
              </w:rPr>
              <w:t>;</w:t>
            </w:r>
            <w:r w:rsidRPr="00334AE9">
              <w:rPr>
                <w:lang w:val="ru-RU"/>
              </w:rPr>
              <w:t xml:space="preserve"> в </w:t>
            </w:r>
            <w:r w:rsidR="006B2306">
              <w:rPr>
                <w:lang w:val="ru-RU"/>
              </w:rPr>
              <w:t xml:space="preserve">административной консоли </w:t>
            </w:r>
            <w:r w:rsidRPr="00334AE9">
              <w:rPr>
                <w:lang w:val="ru-RU"/>
              </w:rPr>
              <w:t>PgBouncer.</w:t>
            </w:r>
          </w:p>
          <w:p w14:paraId="02A922BB" w14:textId="4CBC64F9" w:rsidR="00334AE9" w:rsidRPr="00A7250C" w:rsidRDefault="006B2306" w:rsidP="006B2306">
            <w:pPr>
              <w:pStyle w:val="aff8"/>
              <w:rPr>
                <w:lang w:val="ru-RU"/>
              </w:rPr>
            </w:pPr>
            <w:r>
              <w:rPr>
                <w:lang w:val="ru-RU"/>
              </w:rPr>
              <w:t>По умолчанию — не задан</w:t>
            </w:r>
            <w:r w:rsidR="00334AE9">
              <w:rPr>
                <w:lang w:val="ru-RU"/>
              </w:rPr>
              <w:t>.</w:t>
            </w:r>
          </w:p>
        </w:tc>
      </w:tr>
      <w:tr w:rsidR="00334AE9" w:rsidRPr="00A7250C" w14:paraId="111731C2" w14:textId="77777777" w:rsidTr="00E22F41">
        <w:tc>
          <w:tcPr>
            <w:tcW w:w="2483" w:type="dxa"/>
            <w:tcMar>
              <w:top w:w="57" w:type="dxa"/>
              <w:left w:w="85" w:type="dxa"/>
              <w:bottom w:w="57" w:type="dxa"/>
              <w:right w:w="85" w:type="dxa"/>
            </w:tcMar>
          </w:tcPr>
          <w:p w14:paraId="1BAD7055" w14:textId="018AFCA1" w:rsidR="00334AE9" w:rsidRPr="00334AE9" w:rsidRDefault="00334AE9" w:rsidP="006B2306">
            <w:pPr>
              <w:pStyle w:val="afffff6"/>
              <w:jc w:val="left"/>
            </w:pPr>
            <w:r w:rsidRPr="00334AE9">
              <w:t>pidfile</w:t>
            </w:r>
          </w:p>
        </w:tc>
        <w:tc>
          <w:tcPr>
            <w:tcW w:w="6861" w:type="dxa"/>
            <w:tcMar>
              <w:top w:w="57" w:type="dxa"/>
              <w:left w:w="85" w:type="dxa"/>
              <w:bottom w:w="57" w:type="dxa"/>
              <w:right w:w="85" w:type="dxa"/>
            </w:tcMar>
          </w:tcPr>
          <w:p w14:paraId="6EF39771" w14:textId="27488F35" w:rsidR="00334AE9" w:rsidRPr="00334AE9" w:rsidRDefault="00334AE9" w:rsidP="00334AE9">
            <w:pPr>
              <w:pStyle w:val="aff8"/>
              <w:rPr>
                <w:lang w:val="ru-RU"/>
              </w:rPr>
            </w:pPr>
            <w:r w:rsidRPr="00334AE9">
              <w:rPr>
                <w:lang w:val="ru-RU"/>
              </w:rPr>
              <w:t>Имя pid-файла. Без</w:t>
            </w:r>
            <w:r w:rsidR="006B2306">
              <w:rPr>
                <w:lang w:val="ru-RU"/>
              </w:rPr>
              <w:t xml:space="preserve"> указания</w:t>
            </w:r>
            <w:r w:rsidRPr="00334AE9">
              <w:rPr>
                <w:lang w:val="ru-RU"/>
              </w:rPr>
              <w:t xml:space="preserve"> </w:t>
            </w:r>
            <w:r w:rsidRPr="006B2306">
              <w:rPr>
                <w:rStyle w:val="afffff7"/>
              </w:rPr>
              <w:t>pidfile</w:t>
            </w:r>
            <w:r w:rsidRPr="00334AE9">
              <w:rPr>
                <w:lang w:val="ru-RU"/>
              </w:rPr>
              <w:t xml:space="preserve"> вы не можете запустить PgBouncer как фоновый (демон) процесс.</w:t>
            </w:r>
          </w:p>
          <w:p w14:paraId="67BB2213" w14:textId="0F77BED7" w:rsidR="00334AE9" w:rsidRPr="00334AE9" w:rsidRDefault="006B2306" w:rsidP="00334AE9">
            <w:pPr>
              <w:pStyle w:val="aff8"/>
              <w:rPr>
                <w:lang w:val="ru-RU"/>
              </w:rPr>
            </w:pPr>
            <w:r>
              <w:rPr>
                <w:lang w:val="ru-RU"/>
              </w:rPr>
              <w:t>По умолчанию — не задан.</w:t>
            </w:r>
          </w:p>
        </w:tc>
      </w:tr>
      <w:tr w:rsidR="00334AE9" w:rsidRPr="00A7250C" w14:paraId="759AD52C" w14:textId="77777777" w:rsidTr="00E22F41">
        <w:tc>
          <w:tcPr>
            <w:tcW w:w="2483" w:type="dxa"/>
            <w:tcMar>
              <w:top w:w="57" w:type="dxa"/>
              <w:left w:w="85" w:type="dxa"/>
              <w:bottom w:w="57" w:type="dxa"/>
              <w:right w:w="85" w:type="dxa"/>
            </w:tcMar>
          </w:tcPr>
          <w:p w14:paraId="5F3091D7" w14:textId="7786BC3E" w:rsidR="00334AE9" w:rsidRPr="00334AE9" w:rsidRDefault="00334AE9" w:rsidP="006B2306">
            <w:pPr>
              <w:pStyle w:val="afffff6"/>
              <w:jc w:val="left"/>
            </w:pPr>
            <w:r w:rsidRPr="00334AE9">
              <w:t>listen_addr</w:t>
            </w:r>
          </w:p>
        </w:tc>
        <w:tc>
          <w:tcPr>
            <w:tcW w:w="6861" w:type="dxa"/>
            <w:tcMar>
              <w:top w:w="57" w:type="dxa"/>
              <w:left w:w="85" w:type="dxa"/>
              <w:bottom w:w="57" w:type="dxa"/>
              <w:right w:w="85" w:type="dxa"/>
            </w:tcMar>
          </w:tcPr>
          <w:p w14:paraId="346A03F1" w14:textId="37BB8269" w:rsidR="00334AE9" w:rsidRPr="00334AE9" w:rsidRDefault="00334AE9" w:rsidP="00334AE9">
            <w:pPr>
              <w:pStyle w:val="aff8"/>
              <w:rPr>
                <w:lang w:val="ru-RU"/>
              </w:rPr>
            </w:pPr>
            <w:r w:rsidRPr="00334AE9">
              <w:rPr>
                <w:lang w:val="ru-RU"/>
              </w:rPr>
              <w:t xml:space="preserve">Список адресов интерфейсов, на которых PgBouncer прослушивает TCP-соединения. Вы также можете </w:t>
            </w:r>
            <w:r w:rsidR="006B2306">
              <w:rPr>
                <w:lang w:val="ru-RU"/>
              </w:rPr>
              <w:t>указать</w:t>
            </w:r>
            <w:r w:rsidRPr="00334AE9">
              <w:rPr>
                <w:lang w:val="ru-RU"/>
              </w:rPr>
              <w:t xml:space="preserve"> </w:t>
            </w:r>
            <w:r w:rsidRPr="006B2306">
              <w:rPr>
                <w:rStyle w:val="afffff7"/>
                <w:lang w:val="ru-RU"/>
              </w:rPr>
              <w:t>*</w:t>
            </w:r>
            <w:r w:rsidRPr="00334AE9">
              <w:rPr>
                <w:lang w:val="ru-RU"/>
              </w:rPr>
              <w:t xml:space="preserve">, что означает прослушивание всех интерфейсов. Если </w:t>
            </w:r>
            <w:r w:rsidR="006B2306">
              <w:rPr>
                <w:lang w:val="ru-RU"/>
              </w:rPr>
              <w:t xml:space="preserve">параметр </w:t>
            </w:r>
            <w:r w:rsidRPr="00334AE9">
              <w:rPr>
                <w:lang w:val="ru-RU"/>
              </w:rPr>
              <w:t xml:space="preserve">не установлен, разрешены только соединения </w:t>
            </w:r>
            <w:proofErr w:type="gramStart"/>
            <w:r w:rsidRPr="00334AE9">
              <w:rPr>
                <w:lang w:val="ru-RU"/>
              </w:rPr>
              <w:t>через сокеты</w:t>
            </w:r>
            <w:proofErr w:type="gramEnd"/>
            <w:r w:rsidRPr="00334AE9">
              <w:rPr>
                <w:lang w:val="ru-RU"/>
              </w:rPr>
              <w:t xml:space="preserve"> Unix.</w:t>
            </w:r>
          </w:p>
          <w:p w14:paraId="65FAC6EA" w14:textId="3971528A" w:rsidR="00334AE9" w:rsidRPr="00334AE9" w:rsidRDefault="006B2306" w:rsidP="00334AE9">
            <w:pPr>
              <w:pStyle w:val="aff8"/>
              <w:rPr>
                <w:lang w:val="ru-RU"/>
              </w:rPr>
            </w:pPr>
            <w:r>
              <w:rPr>
                <w:lang w:val="ru-RU"/>
              </w:rPr>
              <w:t>Указывать</w:t>
            </w:r>
            <w:r w:rsidR="00334AE9" w:rsidRPr="00334AE9">
              <w:rPr>
                <w:lang w:val="ru-RU"/>
              </w:rPr>
              <w:t xml:space="preserve"> адреса </w:t>
            </w:r>
            <w:r>
              <w:rPr>
                <w:lang w:val="ru-RU"/>
              </w:rPr>
              <w:t>можно числами (IPv4/</w:t>
            </w:r>
            <w:r w:rsidR="00334AE9">
              <w:rPr>
                <w:lang w:val="ru-RU"/>
              </w:rPr>
              <w:t>IPv6) или по имени.</w:t>
            </w:r>
          </w:p>
          <w:p w14:paraId="6557D532" w14:textId="7616EF74" w:rsidR="00334AE9" w:rsidRPr="00334AE9" w:rsidRDefault="006B2306" w:rsidP="00334AE9">
            <w:pPr>
              <w:pStyle w:val="aff8"/>
              <w:rPr>
                <w:lang w:val="ru-RU"/>
              </w:rPr>
            </w:pPr>
            <w:r>
              <w:rPr>
                <w:lang w:val="ru-RU"/>
              </w:rPr>
              <w:t>По умолчанию — не задан.</w:t>
            </w:r>
          </w:p>
        </w:tc>
      </w:tr>
      <w:tr w:rsidR="00334AE9" w:rsidRPr="00A7250C" w14:paraId="2A86F12B" w14:textId="77777777" w:rsidTr="00E22F41">
        <w:tc>
          <w:tcPr>
            <w:tcW w:w="2483" w:type="dxa"/>
            <w:tcMar>
              <w:top w:w="57" w:type="dxa"/>
              <w:left w:w="85" w:type="dxa"/>
              <w:bottom w:w="57" w:type="dxa"/>
              <w:right w:w="85" w:type="dxa"/>
            </w:tcMar>
          </w:tcPr>
          <w:p w14:paraId="43E4096D" w14:textId="4EE99D76" w:rsidR="00334AE9" w:rsidRPr="00334AE9" w:rsidRDefault="00334AE9" w:rsidP="006B2306">
            <w:pPr>
              <w:pStyle w:val="afffff6"/>
              <w:jc w:val="left"/>
            </w:pPr>
            <w:r w:rsidRPr="00334AE9">
              <w:t>listen_port</w:t>
            </w:r>
          </w:p>
        </w:tc>
        <w:tc>
          <w:tcPr>
            <w:tcW w:w="6861" w:type="dxa"/>
            <w:tcMar>
              <w:top w:w="57" w:type="dxa"/>
              <w:left w:w="85" w:type="dxa"/>
              <w:bottom w:w="57" w:type="dxa"/>
              <w:right w:w="85" w:type="dxa"/>
            </w:tcMar>
          </w:tcPr>
          <w:p w14:paraId="46843812" w14:textId="1633E5E9" w:rsidR="00334AE9" w:rsidRPr="00334AE9" w:rsidRDefault="00334AE9" w:rsidP="00334AE9">
            <w:pPr>
              <w:pStyle w:val="aff8"/>
              <w:rPr>
                <w:lang w:val="ru-RU"/>
              </w:rPr>
            </w:pPr>
            <w:r w:rsidRPr="00334AE9">
              <w:rPr>
                <w:lang w:val="ru-RU"/>
              </w:rPr>
              <w:t>Порт</w:t>
            </w:r>
            <w:r w:rsidR="006B2306">
              <w:rPr>
                <w:lang w:val="ru-RU"/>
              </w:rPr>
              <w:t>, который</w:t>
            </w:r>
            <w:r w:rsidRPr="00334AE9">
              <w:rPr>
                <w:lang w:val="ru-RU"/>
              </w:rPr>
              <w:t xml:space="preserve"> слушает</w:t>
            </w:r>
            <w:r w:rsidR="006B2306" w:rsidRPr="00334AE9">
              <w:rPr>
                <w:lang w:val="ru-RU"/>
              </w:rPr>
              <w:t xml:space="preserve"> PgBouncer</w:t>
            </w:r>
            <w:r w:rsidRPr="00334AE9">
              <w:rPr>
                <w:lang w:val="ru-RU"/>
              </w:rPr>
              <w:t xml:space="preserve">. </w:t>
            </w:r>
            <w:r w:rsidR="006B2306">
              <w:rPr>
                <w:lang w:val="ru-RU"/>
              </w:rPr>
              <w:t>Задаётся для сокетов</w:t>
            </w:r>
            <w:r w:rsidRPr="00334AE9">
              <w:rPr>
                <w:lang w:val="ru-RU"/>
              </w:rPr>
              <w:t xml:space="preserve"> TCP и </w:t>
            </w:r>
            <w:r w:rsidR="006B2306">
              <w:rPr>
                <w:lang w:val="ru-RU"/>
              </w:rPr>
              <w:t xml:space="preserve">для сокетов </w:t>
            </w:r>
            <w:r w:rsidRPr="00334AE9">
              <w:rPr>
                <w:lang w:val="ru-RU"/>
              </w:rPr>
              <w:t>Unix.</w:t>
            </w:r>
          </w:p>
          <w:p w14:paraId="1E4A7C15" w14:textId="59F3E53A" w:rsidR="00334AE9" w:rsidRPr="00334AE9" w:rsidRDefault="00334AE9" w:rsidP="00334AE9">
            <w:pPr>
              <w:pStyle w:val="aff8"/>
              <w:rPr>
                <w:lang w:val="ru-RU"/>
              </w:rPr>
            </w:pPr>
            <w:r w:rsidRPr="00334AE9">
              <w:rPr>
                <w:lang w:val="ru-RU"/>
              </w:rPr>
              <w:t>П</w:t>
            </w:r>
            <w:r w:rsidR="006B2306">
              <w:rPr>
                <w:lang w:val="ru-RU"/>
              </w:rPr>
              <w:t>о умолчанию —</w:t>
            </w:r>
            <w:r w:rsidRPr="00334AE9">
              <w:rPr>
                <w:lang w:val="ru-RU"/>
              </w:rPr>
              <w:t xml:space="preserve"> </w:t>
            </w:r>
            <w:r w:rsidRPr="006B2306">
              <w:rPr>
                <w:rStyle w:val="afffff7"/>
              </w:rPr>
              <w:t>6432</w:t>
            </w:r>
            <w:r>
              <w:rPr>
                <w:lang w:val="ru-RU"/>
              </w:rPr>
              <w:t>.</w:t>
            </w:r>
          </w:p>
        </w:tc>
      </w:tr>
      <w:tr w:rsidR="00334AE9" w:rsidRPr="00A7250C" w14:paraId="61D30F10" w14:textId="77777777" w:rsidTr="00E22F41">
        <w:tc>
          <w:tcPr>
            <w:tcW w:w="2483" w:type="dxa"/>
            <w:tcMar>
              <w:top w:w="57" w:type="dxa"/>
              <w:left w:w="85" w:type="dxa"/>
              <w:bottom w:w="57" w:type="dxa"/>
              <w:right w:w="85" w:type="dxa"/>
            </w:tcMar>
          </w:tcPr>
          <w:p w14:paraId="4BBC9AAF" w14:textId="358C8BBB" w:rsidR="00334AE9" w:rsidRPr="00334AE9" w:rsidRDefault="00334AE9" w:rsidP="006B2306">
            <w:pPr>
              <w:pStyle w:val="afffff6"/>
              <w:jc w:val="left"/>
            </w:pPr>
            <w:r w:rsidRPr="00334AE9">
              <w:t>unix_socket_dir</w:t>
            </w:r>
          </w:p>
        </w:tc>
        <w:tc>
          <w:tcPr>
            <w:tcW w:w="6861" w:type="dxa"/>
            <w:tcMar>
              <w:top w:w="57" w:type="dxa"/>
              <w:left w:w="85" w:type="dxa"/>
              <w:bottom w:w="57" w:type="dxa"/>
              <w:right w:w="85" w:type="dxa"/>
            </w:tcMar>
          </w:tcPr>
          <w:p w14:paraId="36A539AF" w14:textId="08DD73C9" w:rsidR="00334AE9" w:rsidRPr="00334AE9" w:rsidRDefault="006B2306" w:rsidP="00334AE9">
            <w:pPr>
              <w:pStyle w:val="aff8"/>
              <w:rPr>
                <w:lang w:val="ru-RU"/>
              </w:rPr>
            </w:pPr>
            <w:r>
              <w:rPr>
                <w:lang w:val="ru-RU"/>
              </w:rPr>
              <w:t>Указывает</w:t>
            </w:r>
            <w:r w:rsidR="00334AE9" w:rsidRPr="00334AE9">
              <w:rPr>
                <w:lang w:val="ru-RU"/>
              </w:rPr>
              <w:t xml:space="preserve"> расположение сокетов Unix. Применяется как к прослушивающим сокетам, так и к </w:t>
            </w:r>
            <w:r>
              <w:rPr>
                <w:lang w:val="ru-RU"/>
              </w:rPr>
              <w:t xml:space="preserve">подлючениям к </w:t>
            </w:r>
            <w:r w:rsidR="00334AE9" w:rsidRPr="00334AE9">
              <w:rPr>
                <w:lang w:val="ru-RU"/>
              </w:rPr>
              <w:t xml:space="preserve">серверам. Если задана пустая строка, сокеты Unix отключены. Требуется для </w:t>
            </w:r>
            <w:r>
              <w:rPr>
                <w:lang w:val="ru-RU"/>
              </w:rPr>
              <w:t xml:space="preserve">онлайн-перезагрузки </w:t>
            </w:r>
            <w:r w:rsidR="00334AE9" w:rsidRPr="00334AE9">
              <w:rPr>
                <w:lang w:val="ru-RU"/>
              </w:rPr>
              <w:t>(</w:t>
            </w:r>
            <w:r>
              <w:rPr>
                <w:lang w:val="ru-RU"/>
              </w:rPr>
              <w:t>параметр</w:t>
            </w:r>
            <w:r w:rsidR="00334AE9" w:rsidRPr="00334AE9">
              <w:rPr>
                <w:lang w:val="ru-RU"/>
              </w:rPr>
              <w:t xml:space="preserve"> </w:t>
            </w:r>
            <w:r w:rsidR="00334AE9" w:rsidRPr="001B150D">
              <w:rPr>
                <w:rStyle w:val="afffff7"/>
                <w:lang w:val="ru-RU"/>
              </w:rPr>
              <w:t>-</w:t>
            </w:r>
            <w:r w:rsidR="00334AE9" w:rsidRPr="006B2306">
              <w:rPr>
                <w:rStyle w:val="afffff7"/>
              </w:rPr>
              <w:t>R</w:t>
            </w:r>
            <w:r w:rsidR="00334AE9" w:rsidRPr="00334AE9">
              <w:rPr>
                <w:lang w:val="ru-RU"/>
              </w:rPr>
              <w:t>).</w:t>
            </w:r>
          </w:p>
          <w:p w14:paraId="1D87123A" w14:textId="6F43A7D7" w:rsidR="00334AE9" w:rsidRPr="00334AE9" w:rsidRDefault="006B2306" w:rsidP="00334AE9">
            <w:pPr>
              <w:pStyle w:val="aff8"/>
              <w:rPr>
                <w:lang w:val="ru-RU"/>
              </w:rPr>
            </w:pPr>
            <w:r>
              <w:rPr>
                <w:lang w:val="ru-RU"/>
              </w:rPr>
              <w:t>По умолчанию —</w:t>
            </w:r>
            <w:r w:rsidR="00334AE9">
              <w:rPr>
                <w:lang w:val="ru-RU"/>
              </w:rPr>
              <w:t xml:space="preserve"> </w:t>
            </w:r>
            <w:r w:rsidR="00334AE9" w:rsidRPr="006B2306">
              <w:rPr>
                <w:rStyle w:val="afffff7"/>
              </w:rPr>
              <w:t>/tmp</w:t>
            </w:r>
            <w:r w:rsidR="00334AE9">
              <w:rPr>
                <w:lang w:val="ru-RU"/>
              </w:rPr>
              <w:t>.</w:t>
            </w:r>
          </w:p>
        </w:tc>
      </w:tr>
      <w:tr w:rsidR="00334AE9" w:rsidRPr="00A7250C" w14:paraId="0C015BBD" w14:textId="77777777" w:rsidTr="00E22F41">
        <w:tc>
          <w:tcPr>
            <w:tcW w:w="2483" w:type="dxa"/>
            <w:tcMar>
              <w:top w:w="57" w:type="dxa"/>
              <w:left w:w="85" w:type="dxa"/>
              <w:bottom w:w="57" w:type="dxa"/>
              <w:right w:w="85" w:type="dxa"/>
            </w:tcMar>
          </w:tcPr>
          <w:p w14:paraId="020E16A9" w14:textId="3F1F0137" w:rsidR="00334AE9" w:rsidRPr="00334AE9" w:rsidRDefault="00334AE9" w:rsidP="006B2306">
            <w:pPr>
              <w:pStyle w:val="afffff6"/>
              <w:jc w:val="left"/>
            </w:pPr>
            <w:r w:rsidRPr="00334AE9">
              <w:t>unix_socket_mode</w:t>
            </w:r>
          </w:p>
        </w:tc>
        <w:tc>
          <w:tcPr>
            <w:tcW w:w="6861" w:type="dxa"/>
            <w:tcMar>
              <w:top w:w="57" w:type="dxa"/>
              <w:left w:w="85" w:type="dxa"/>
              <w:bottom w:w="57" w:type="dxa"/>
              <w:right w:w="85" w:type="dxa"/>
            </w:tcMar>
          </w:tcPr>
          <w:p w14:paraId="69DA8BC7" w14:textId="77777777" w:rsidR="00334AE9" w:rsidRPr="00334AE9" w:rsidRDefault="00334AE9" w:rsidP="00334AE9">
            <w:pPr>
              <w:pStyle w:val="aff8"/>
              <w:rPr>
                <w:lang w:val="ru-RU"/>
              </w:rPr>
            </w:pPr>
            <w:r w:rsidRPr="00334AE9">
              <w:rPr>
                <w:lang w:val="ru-RU"/>
              </w:rPr>
              <w:t>Режим файловой системы для сокета Unix.</w:t>
            </w:r>
          </w:p>
          <w:p w14:paraId="71881102" w14:textId="53D691D3" w:rsidR="00334AE9" w:rsidRPr="00334AE9" w:rsidRDefault="00E17AC1" w:rsidP="00334AE9">
            <w:pPr>
              <w:pStyle w:val="aff8"/>
              <w:rPr>
                <w:lang w:val="ru-RU"/>
              </w:rPr>
            </w:pPr>
            <w:r>
              <w:rPr>
                <w:lang w:val="ru-RU"/>
              </w:rPr>
              <w:t>По умолчанию —</w:t>
            </w:r>
            <w:r w:rsidR="00334AE9" w:rsidRPr="00334AE9">
              <w:rPr>
                <w:lang w:val="ru-RU"/>
              </w:rPr>
              <w:t xml:space="preserve"> </w:t>
            </w:r>
            <w:r w:rsidR="00334AE9" w:rsidRPr="00E17AC1">
              <w:rPr>
                <w:rStyle w:val="afffff7"/>
              </w:rPr>
              <w:t>0777</w:t>
            </w:r>
            <w:r w:rsidR="00334AE9">
              <w:rPr>
                <w:lang w:val="ru-RU"/>
              </w:rPr>
              <w:t>.</w:t>
            </w:r>
          </w:p>
        </w:tc>
      </w:tr>
      <w:tr w:rsidR="00334AE9" w:rsidRPr="00A7250C" w14:paraId="3A632EAA" w14:textId="77777777" w:rsidTr="00E22F41">
        <w:tc>
          <w:tcPr>
            <w:tcW w:w="2483" w:type="dxa"/>
            <w:tcMar>
              <w:top w:w="57" w:type="dxa"/>
              <w:left w:w="85" w:type="dxa"/>
              <w:bottom w:w="57" w:type="dxa"/>
              <w:right w:w="85" w:type="dxa"/>
            </w:tcMar>
          </w:tcPr>
          <w:p w14:paraId="53153957" w14:textId="06C58CDB" w:rsidR="00334AE9" w:rsidRPr="00334AE9" w:rsidRDefault="00334AE9" w:rsidP="006B2306">
            <w:pPr>
              <w:pStyle w:val="afffff6"/>
              <w:jc w:val="left"/>
            </w:pPr>
            <w:r w:rsidRPr="00334AE9">
              <w:t>unix_socket_group</w:t>
            </w:r>
          </w:p>
        </w:tc>
        <w:tc>
          <w:tcPr>
            <w:tcW w:w="6861" w:type="dxa"/>
            <w:tcMar>
              <w:top w:w="57" w:type="dxa"/>
              <w:left w:w="85" w:type="dxa"/>
              <w:bottom w:w="57" w:type="dxa"/>
              <w:right w:w="85" w:type="dxa"/>
            </w:tcMar>
          </w:tcPr>
          <w:p w14:paraId="0C315513" w14:textId="3FFE2F3B" w:rsidR="00334AE9" w:rsidRPr="00334AE9" w:rsidRDefault="00334AE9" w:rsidP="00334AE9">
            <w:pPr>
              <w:pStyle w:val="aff8"/>
              <w:rPr>
                <w:lang w:val="ru-RU"/>
              </w:rPr>
            </w:pPr>
            <w:r w:rsidRPr="00334AE9">
              <w:rPr>
                <w:lang w:val="ru-RU"/>
              </w:rPr>
              <w:t>Имя группы для сокета Unix.</w:t>
            </w:r>
          </w:p>
          <w:p w14:paraId="7045A1F5" w14:textId="5AE3026B" w:rsidR="00334AE9" w:rsidRPr="00334AE9" w:rsidRDefault="00E17AC1" w:rsidP="00334AE9">
            <w:pPr>
              <w:pStyle w:val="aff8"/>
              <w:rPr>
                <w:lang w:val="ru-RU"/>
              </w:rPr>
            </w:pPr>
            <w:r>
              <w:rPr>
                <w:lang w:val="ru-RU"/>
              </w:rPr>
              <w:t>По умолчанию — не задан.</w:t>
            </w:r>
          </w:p>
        </w:tc>
      </w:tr>
      <w:tr w:rsidR="00334AE9" w:rsidRPr="00A7250C" w14:paraId="4584001E" w14:textId="77777777" w:rsidTr="00E22F41">
        <w:tc>
          <w:tcPr>
            <w:tcW w:w="2483" w:type="dxa"/>
            <w:tcMar>
              <w:top w:w="57" w:type="dxa"/>
              <w:left w:w="85" w:type="dxa"/>
              <w:bottom w:w="57" w:type="dxa"/>
              <w:right w:w="85" w:type="dxa"/>
            </w:tcMar>
          </w:tcPr>
          <w:p w14:paraId="2C846F81" w14:textId="01236C51" w:rsidR="00334AE9" w:rsidRPr="00334AE9" w:rsidRDefault="00334AE9" w:rsidP="006B2306">
            <w:pPr>
              <w:pStyle w:val="afffff6"/>
              <w:jc w:val="left"/>
            </w:pPr>
            <w:r w:rsidRPr="00334AE9">
              <w:t>user</w:t>
            </w:r>
          </w:p>
        </w:tc>
        <w:tc>
          <w:tcPr>
            <w:tcW w:w="6861" w:type="dxa"/>
            <w:tcMar>
              <w:top w:w="57" w:type="dxa"/>
              <w:left w:w="85" w:type="dxa"/>
              <w:bottom w:w="57" w:type="dxa"/>
              <w:right w:w="85" w:type="dxa"/>
            </w:tcMar>
          </w:tcPr>
          <w:p w14:paraId="7B811A60" w14:textId="187944AD" w:rsidR="00CC57E4" w:rsidRPr="00CC57E4" w:rsidRDefault="00CC57E4" w:rsidP="00CC57E4">
            <w:pPr>
              <w:pStyle w:val="aff8"/>
              <w:rPr>
                <w:lang w:val="ru-RU"/>
              </w:rPr>
            </w:pPr>
            <w:r w:rsidRPr="00CC57E4">
              <w:rPr>
                <w:lang w:val="ru-RU"/>
              </w:rPr>
              <w:t xml:space="preserve">Если </w:t>
            </w:r>
            <w:r w:rsidR="00CA43CF">
              <w:rPr>
                <w:lang w:val="ru-RU"/>
              </w:rPr>
              <w:t>параметр указан</w:t>
            </w:r>
            <w:r w:rsidRPr="00CC57E4">
              <w:rPr>
                <w:lang w:val="ru-RU"/>
              </w:rPr>
              <w:t xml:space="preserve">, указывает пользователя Unix, на которого </w:t>
            </w:r>
            <w:r w:rsidR="00CA43CF">
              <w:rPr>
                <w:lang w:val="ru-RU"/>
              </w:rPr>
              <w:t>необходимо переключиться</w:t>
            </w:r>
            <w:r w:rsidRPr="00CC57E4">
              <w:rPr>
                <w:lang w:val="ru-RU"/>
              </w:rPr>
              <w:t xml:space="preserve"> после запуска. Это</w:t>
            </w:r>
            <w:r w:rsidR="00CA43CF">
              <w:rPr>
                <w:lang w:val="ru-RU"/>
              </w:rPr>
              <w:t>т параметр</w:t>
            </w:r>
            <w:r w:rsidRPr="00CC57E4">
              <w:rPr>
                <w:lang w:val="ru-RU"/>
              </w:rPr>
              <w:t xml:space="preserve"> работае</w:t>
            </w:r>
            <w:r w:rsidR="00CA43CF">
              <w:rPr>
                <w:lang w:val="ru-RU"/>
              </w:rPr>
              <w:t>т, только если PgBouncer запускается от имени</w:t>
            </w:r>
            <w:r w:rsidRPr="00CC57E4">
              <w:rPr>
                <w:lang w:val="ru-RU"/>
              </w:rPr>
              <w:t xml:space="preserve"> </w:t>
            </w:r>
            <w:r w:rsidRPr="00CA43CF">
              <w:rPr>
                <w:rStyle w:val="afffff7"/>
              </w:rPr>
              <w:t>root</w:t>
            </w:r>
            <w:r w:rsidRPr="00CC57E4">
              <w:rPr>
                <w:lang w:val="ru-RU"/>
              </w:rPr>
              <w:t xml:space="preserve"> или </w:t>
            </w:r>
            <w:r w:rsidR="00CA43CF">
              <w:rPr>
                <w:lang w:val="ru-RU"/>
              </w:rPr>
              <w:t>PgBouncer уже запущен от имени указанного пользователя</w:t>
            </w:r>
            <w:r w:rsidRPr="00CC57E4">
              <w:rPr>
                <w:lang w:val="ru-RU"/>
              </w:rPr>
              <w:t>.</w:t>
            </w:r>
          </w:p>
          <w:p w14:paraId="6FB673C3" w14:textId="16642634" w:rsidR="00334AE9" w:rsidRPr="00334AE9" w:rsidRDefault="00CA43CF" w:rsidP="00CC57E4">
            <w:pPr>
              <w:pStyle w:val="aff8"/>
              <w:rPr>
                <w:lang w:val="ru-RU"/>
              </w:rPr>
            </w:pPr>
            <w:r>
              <w:rPr>
                <w:lang w:val="ru-RU"/>
              </w:rPr>
              <w:t>По умолчанию — не задан.</w:t>
            </w:r>
          </w:p>
        </w:tc>
      </w:tr>
      <w:tr w:rsidR="00CC57E4" w:rsidRPr="00A7250C" w14:paraId="39FAE054" w14:textId="77777777" w:rsidTr="00E22F41">
        <w:tc>
          <w:tcPr>
            <w:tcW w:w="2483" w:type="dxa"/>
            <w:tcMar>
              <w:top w:w="57" w:type="dxa"/>
              <w:left w:w="85" w:type="dxa"/>
              <w:bottom w:w="57" w:type="dxa"/>
              <w:right w:w="85" w:type="dxa"/>
            </w:tcMar>
          </w:tcPr>
          <w:p w14:paraId="4CC56586" w14:textId="5DD8B91B" w:rsidR="00CC57E4" w:rsidRPr="00334AE9" w:rsidRDefault="00CC57E4" w:rsidP="006B2306">
            <w:pPr>
              <w:pStyle w:val="afffff6"/>
              <w:jc w:val="left"/>
            </w:pPr>
            <w:r w:rsidRPr="00CC57E4">
              <w:t>auth_file</w:t>
            </w:r>
          </w:p>
        </w:tc>
        <w:tc>
          <w:tcPr>
            <w:tcW w:w="6861" w:type="dxa"/>
            <w:tcMar>
              <w:top w:w="57" w:type="dxa"/>
              <w:left w:w="85" w:type="dxa"/>
              <w:bottom w:w="57" w:type="dxa"/>
              <w:right w:w="85" w:type="dxa"/>
            </w:tcMar>
          </w:tcPr>
          <w:p w14:paraId="62EA1EB3" w14:textId="58AEB42D" w:rsidR="00CC57E4" w:rsidRPr="00CC57E4" w:rsidRDefault="00CC57E4" w:rsidP="00CC57E4">
            <w:pPr>
              <w:pStyle w:val="aff8"/>
              <w:rPr>
                <w:lang w:val="ru-RU"/>
              </w:rPr>
            </w:pPr>
            <w:r w:rsidRPr="00CC57E4">
              <w:rPr>
                <w:lang w:val="ru-RU"/>
              </w:rPr>
              <w:t xml:space="preserve">Имя файла, содержащего имена пользователей и пароли для загрузки. Формат файла такой же, как у файла </w:t>
            </w:r>
            <w:r w:rsidRPr="004020A2">
              <w:rPr>
                <w:rStyle w:val="afffff7"/>
              </w:rPr>
              <w:t>pg</w:t>
            </w:r>
            <w:r w:rsidRPr="008C3007">
              <w:rPr>
                <w:rStyle w:val="afffff7"/>
                <w:lang w:val="ru-RU"/>
              </w:rPr>
              <w:t>_</w:t>
            </w:r>
            <w:r w:rsidRPr="004020A2">
              <w:rPr>
                <w:rStyle w:val="afffff7"/>
              </w:rPr>
              <w:t>auth</w:t>
            </w:r>
            <w:r w:rsidRPr="00CC57E4">
              <w:rPr>
                <w:lang w:val="ru-RU"/>
              </w:rPr>
              <w:t xml:space="preserve"> </w:t>
            </w:r>
            <w:r w:rsidR="002C3408">
              <w:rPr>
                <w:lang w:val="ru-RU"/>
              </w:rPr>
              <w:t>RT.Warehouse</w:t>
            </w:r>
            <w:r w:rsidRPr="00CC57E4">
              <w:rPr>
                <w:lang w:val="ru-RU"/>
              </w:rPr>
              <w:t>.</w:t>
            </w:r>
          </w:p>
          <w:p w14:paraId="4BD4B399" w14:textId="069E3275" w:rsidR="00CC57E4" w:rsidRPr="00CC57E4" w:rsidRDefault="004020A2" w:rsidP="00CC57E4">
            <w:pPr>
              <w:pStyle w:val="aff8"/>
              <w:rPr>
                <w:lang w:val="ru-RU"/>
              </w:rPr>
            </w:pPr>
            <w:r>
              <w:rPr>
                <w:lang w:val="ru-RU"/>
              </w:rPr>
              <w:t>По умолчанию — не задан.</w:t>
            </w:r>
          </w:p>
        </w:tc>
      </w:tr>
      <w:tr w:rsidR="00CC57E4" w:rsidRPr="00A7250C" w14:paraId="7D3A8B38" w14:textId="77777777" w:rsidTr="00E22F41">
        <w:tc>
          <w:tcPr>
            <w:tcW w:w="2483" w:type="dxa"/>
            <w:tcMar>
              <w:top w:w="57" w:type="dxa"/>
              <w:left w:w="85" w:type="dxa"/>
              <w:bottom w:w="57" w:type="dxa"/>
              <w:right w:w="85" w:type="dxa"/>
            </w:tcMar>
          </w:tcPr>
          <w:p w14:paraId="288F092C" w14:textId="176095EC" w:rsidR="00CC57E4" w:rsidRPr="00CC57E4" w:rsidRDefault="00CC57E4" w:rsidP="006B2306">
            <w:pPr>
              <w:pStyle w:val="afffff6"/>
              <w:jc w:val="left"/>
            </w:pPr>
            <w:r w:rsidRPr="00CC57E4">
              <w:t>auth_hba_file</w:t>
            </w:r>
          </w:p>
        </w:tc>
        <w:tc>
          <w:tcPr>
            <w:tcW w:w="6861" w:type="dxa"/>
            <w:tcMar>
              <w:top w:w="57" w:type="dxa"/>
              <w:left w:w="85" w:type="dxa"/>
              <w:bottom w:w="57" w:type="dxa"/>
              <w:right w:w="85" w:type="dxa"/>
            </w:tcMar>
          </w:tcPr>
          <w:p w14:paraId="739A6E68" w14:textId="289F4FAD" w:rsidR="00CC57E4" w:rsidRPr="00CC57E4" w:rsidRDefault="00CC57E4" w:rsidP="00CC57E4">
            <w:pPr>
              <w:pStyle w:val="aff8"/>
              <w:rPr>
                <w:lang w:val="ru-RU"/>
              </w:rPr>
            </w:pPr>
            <w:r w:rsidRPr="00CC57E4">
              <w:rPr>
                <w:lang w:val="ru-RU"/>
              </w:rPr>
              <w:t xml:space="preserve">Файл конфигурации HBA, </w:t>
            </w:r>
            <w:r w:rsidR="008C3007">
              <w:rPr>
                <w:lang w:val="ru-RU"/>
              </w:rPr>
              <w:t xml:space="preserve">который используется в том случае, </w:t>
            </w:r>
            <w:r w:rsidRPr="00CC57E4">
              <w:rPr>
                <w:lang w:val="ru-RU"/>
              </w:rPr>
              <w:t xml:space="preserve">когда </w:t>
            </w:r>
            <w:r w:rsidRPr="008C3007">
              <w:rPr>
                <w:rStyle w:val="afffff7"/>
              </w:rPr>
              <w:t>auth</w:t>
            </w:r>
            <w:r w:rsidRPr="001B150D">
              <w:rPr>
                <w:rStyle w:val="afffff7"/>
                <w:lang w:val="ru-RU"/>
              </w:rPr>
              <w:t>_</w:t>
            </w:r>
            <w:r w:rsidRPr="008C3007">
              <w:rPr>
                <w:rStyle w:val="afffff7"/>
              </w:rPr>
              <w:t>type</w:t>
            </w:r>
            <w:r w:rsidRPr="00CC57E4">
              <w:rPr>
                <w:lang w:val="ru-RU"/>
              </w:rPr>
              <w:t xml:space="preserve"> равен </w:t>
            </w:r>
            <w:r w:rsidRPr="008C3007">
              <w:rPr>
                <w:rStyle w:val="afffff7"/>
              </w:rPr>
              <w:t>hba</w:t>
            </w:r>
            <w:r w:rsidRPr="00CC57E4">
              <w:rPr>
                <w:lang w:val="ru-RU"/>
              </w:rPr>
              <w:t xml:space="preserve">. </w:t>
            </w:r>
            <w:r w:rsidR="008C3007">
              <w:rPr>
                <w:lang w:val="ru-RU"/>
              </w:rPr>
              <w:t xml:space="preserve">См. </w:t>
            </w:r>
            <w:hyperlink r:id="rId23" w:anchor="hba-file-format" w:history="1">
              <w:r w:rsidR="008C3007" w:rsidRPr="008C3007">
                <w:rPr>
                  <w:rStyle w:val="af5"/>
                  <w:sz w:val="22"/>
                  <w:lang w:val="ru-RU"/>
                </w:rPr>
                <w:t>формат</w:t>
              </w:r>
              <w:r w:rsidRPr="008C3007">
                <w:rPr>
                  <w:rStyle w:val="af5"/>
                  <w:sz w:val="22"/>
                  <w:lang w:val="ru-RU"/>
                </w:rPr>
                <w:t xml:space="preserve"> файла HBA</w:t>
              </w:r>
            </w:hyperlink>
            <w:r w:rsidRPr="00CC57E4">
              <w:rPr>
                <w:lang w:val="ru-RU"/>
              </w:rPr>
              <w:t xml:space="preserve"> в документации PgBouncer для получения информации о поддержке PgBouncer формата файла аутентификации HBA.</w:t>
            </w:r>
          </w:p>
          <w:p w14:paraId="125FB8A0" w14:textId="7A14B7E4" w:rsidR="00CC57E4" w:rsidRPr="00045606" w:rsidRDefault="008C3007" w:rsidP="00CC57E4">
            <w:pPr>
              <w:pStyle w:val="aff8"/>
            </w:pPr>
            <w:r>
              <w:rPr>
                <w:lang w:val="ru-RU"/>
              </w:rPr>
              <w:lastRenderedPageBreak/>
              <w:t>По умолчанию — не задан.</w:t>
            </w:r>
          </w:p>
        </w:tc>
      </w:tr>
      <w:tr w:rsidR="00CC57E4" w:rsidRPr="00A7250C" w14:paraId="0A81205E" w14:textId="77777777" w:rsidTr="00E22F41">
        <w:tc>
          <w:tcPr>
            <w:tcW w:w="2483" w:type="dxa"/>
            <w:tcMar>
              <w:top w:w="57" w:type="dxa"/>
              <w:left w:w="85" w:type="dxa"/>
              <w:bottom w:w="57" w:type="dxa"/>
              <w:right w:w="85" w:type="dxa"/>
            </w:tcMar>
          </w:tcPr>
          <w:p w14:paraId="199D8930" w14:textId="2CA23FAD" w:rsidR="00CC57E4" w:rsidRPr="00CC57E4" w:rsidRDefault="00CC57E4" w:rsidP="006B2306">
            <w:pPr>
              <w:pStyle w:val="afffff6"/>
              <w:jc w:val="left"/>
            </w:pPr>
            <w:r w:rsidRPr="00CC57E4">
              <w:lastRenderedPageBreak/>
              <w:t>auth_type</w:t>
            </w:r>
          </w:p>
        </w:tc>
        <w:tc>
          <w:tcPr>
            <w:tcW w:w="6861" w:type="dxa"/>
            <w:tcMar>
              <w:top w:w="57" w:type="dxa"/>
              <w:left w:w="85" w:type="dxa"/>
              <w:bottom w:w="57" w:type="dxa"/>
              <w:right w:w="85" w:type="dxa"/>
            </w:tcMar>
          </w:tcPr>
          <w:p w14:paraId="1681630B" w14:textId="2B201510" w:rsidR="00CC57E4" w:rsidRPr="00CC57E4" w:rsidRDefault="00045606" w:rsidP="00CC57E4">
            <w:pPr>
              <w:pStyle w:val="aff8"/>
              <w:rPr>
                <w:lang w:val="ru-RU"/>
              </w:rPr>
            </w:pPr>
            <w:r>
              <w:rPr>
                <w:lang w:val="ru-RU"/>
              </w:rPr>
              <w:t>Определяет, к</w:t>
            </w:r>
            <w:r w:rsidR="00CC57E4" w:rsidRPr="00CC57E4">
              <w:rPr>
                <w:lang w:val="ru-RU"/>
              </w:rPr>
              <w:t xml:space="preserve">ак </w:t>
            </w:r>
            <w:r>
              <w:rPr>
                <w:lang w:val="ru-RU"/>
              </w:rPr>
              <w:t>аутентифицировать пользователей:</w:t>
            </w:r>
          </w:p>
          <w:p w14:paraId="1F500299" w14:textId="51629864" w:rsidR="00CC57E4" w:rsidRPr="001B150D" w:rsidRDefault="00CC57E4" w:rsidP="00045606">
            <w:pPr>
              <w:pStyle w:val="0"/>
              <w:rPr>
                <w:lang w:val="ru-RU"/>
              </w:rPr>
            </w:pPr>
            <w:proofErr w:type="gramStart"/>
            <w:r w:rsidRPr="00045606">
              <w:rPr>
                <w:rStyle w:val="afffff7"/>
              </w:rPr>
              <w:t>pam</w:t>
            </w:r>
            <w:proofErr w:type="gramEnd"/>
            <w:r w:rsidR="00045606">
              <w:rPr>
                <w:lang w:val="ru-RU"/>
              </w:rPr>
              <w:t xml:space="preserve"> — использует</w:t>
            </w:r>
            <w:r w:rsidRPr="00045606">
              <w:rPr>
                <w:lang w:val="ru-RU"/>
              </w:rPr>
              <w:t xml:space="preserve"> </w:t>
            </w:r>
            <w:r w:rsidRPr="00CC57E4">
              <w:t>PAM</w:t>
            </w:r>
            <w:r w:rsidR="00045606" w:rsidRPr="00045606">
              <w:rPr>
                <w:lang w:val="ru-RU"/>
              </w:rPr>
              <w:t xml:space="preserve"> (</w:t>
            </w:r>
            <w:r w:rsidR="00045606" w:rsidRPr="00045606">
              <w:t>Pluggable</w:t>
            </w:r>
            <w:r w:rsidR="00045606" w:rsidRPr="00045606">
              <w:rPr>
                <w:lang w:val="ru-RU"/>
              </w:rPr>
              <w:t xml:space="preserve"> </w:t>
            </w:r>
            <w:r w:rsidR="00045606" w:rsidRPr="00045606">
              <w:t>Authentication</w:t>
            </w:r>
            <w:r w:rsidR="00045606" w:rsidRPr="00045606">
              <w:rPr>
                <w:lang w:val="ru-RU"/>
              </w:rPr>
              <w:t xml:space="preserve"> </w:t>
            </w:r>
            <w:r w:rsidR="00045606" w:rsidRPr="00045606">
              <w:t>Modules</w:t>
            </w:r>
            <w:r w:rsidR="00045606" w:rsidRPr="00045606">
              <w:rPr>
                <w:lang w:val="ru-RU"/>
              </w:rPr>
              <w:t>, Подключаемые модули аутентификации)</w:t>
            </w:r>
            <w:r w:rsidRPr="00045606">
              <w:rPr>
                <w:lang w:val="ru-RU"/>
              </w:rPr>
              <w:t xml:space="preserve"> для аутентификации пользователей.</w:t>
            </w:r>
            <w:r w:rsidR="00045606">
              <w:rPr>
                <w:lang w:val="ru-RU"/>
              </w:rPr>
              <w:t xml:space="preserve"> Файл</w:t>
            </w:r>
            <w:r w:rsidRPr="00045606">
              <w:rPr>
                <w:lang w:val="ru-RU"/>
              </w:rPr>
              <w:t xml:space="preserve"> </w:t>
            </w:r>
            <w:r w:rsidRPr="00045606">
              <w:rPr>
                <w:rStyle w:val="afffff7"/>
              </w:rPr>
              <w:t>auth</w:t>
            </w:r>
            <w:r w:rsidRPr="00045606">
              <w:rPr>
                <w:rStyle w:val="afffff7"/>
                <w:lang w:val="ru-RU"/>
              </w:rPr>
              <w:t>_</w:t>
            </w:r>
            <w:r w:rsidRPr="00045606">
              <w:rPr>
                <w:rStyle w:val="afffff7"/>
              </w:rPr>
              <w:t>file</w:t>
            </w:r>
            <w:r w:rsidRPr="00045606">
              <w:rPr>
                <w:lang w:val="ru-RU"/>
              </w:rPr>
              <w:t xml:space="preserve"> игнорируется. </w:t>
            </w:r>
            <w:r w:rsidRPr="001B150D">
              <w:rPr>
                <w:lang w:val="ru-RU"/>
              </w:rPr>
              <w:t xml:space="preserve">Этот метод несовместим с базами данных, использующими параметр </w:t>
            </w:r>
            <w:r w:rsidRPr="00045606">
              <w:rPr>
                <w:rStyle w:val="afffff7"/>
              </w:rPr>
              <w:t>auth</w:t>
            </w:r>
            <w:r w:rsidRPr="001B150D">
              <w:rPr>
                <w:rStyle w:val="afffff7"/>
                <w:lang w:val="ru-RU"/>
              </w:rPr>
              <w:t>_</w:t>
            </w:r>
            <w:r w:rsidRPr="00045606">
              <w:rPr>
                <w:rStyle w:val="afffff7"/>
              </w:rPr>
              <w:t>user</w:t>
            </w:r>
            <w:r w:rsidR="00045606" w:rsidRPr="001B150D">
              <w:rPr>
                <w:lang w:val="ru-RU"/>
              </w:rPr>
              <w:t>. Именем службы, сообщаемым для</w:t>
            </w:r>
            <w:r w:rsidRPr="001B150D">
              <w:rPr>
                <w:lang w:val="ru-RU"/>
              </w:rPr>
              <w:t xml:space="preserve"> </w:t>
            </w:r>
            <w:r w:rsidRPr="00CC57E4">
              <w:t>PAM</w:t>
            </w:r>
            <w:r w:rsidR="00045606" w:rsidRPr="001B150D">
              <w:rPr>
                <w:lang w:val="ru-RU"/>
              </w:rPr>
              <w:t xml:space="preserve">, </w:t>
            </w:r>
            <w:r w:rsidR="00045606">
              <w:rPr>
                <w:lang w:val="ru-RU"/>
              </w:rPr>
              <w:t>является</w:t>
            </w:r>
            <w:r w:rsidR="00045606" w:rsidRPr="001B150D">
              <w:rPr>
                <w:lang w:val="ru-RU"/>
              </w:rPr>
              <w:t xml:space="preserve"> </w:t>
            </w:r>
            <w:r w:rsidRPr="00045606">
              <w:rPr>
                <w:rStyle w:val="afffff7"/>
              </w:rPr>
              <w:t>pgbouncer</w:t>
            </w:r>
            <w:r w:rsidRPr="001B150D">
              <w:rPr>
                <w:lang w:val="ru-RU"/>
              </w:rPr>
              <w:t xml:space="preserve">. </w:t>
            </w:r>
            <w:r w:rsidRPr="00CC57E4">
              <w:t>PAM</w:t>
            </w:r>
            <w:r w:rsidRPr="001B150D">
              <w:rPr>
                <w:lang w:val="ru-RU"/>
              </w:rPr>
              <w:t xml:space="preserve"> не поддерживается в файле конфигурации </w:t>
            </w:r>
            <w:r w:rsidRPr="00CC57E4">
              <w:t>HBA</w:t>
            </w:r>
            <w:r w:rsidRPr="001B150D">
              <w:rPr>
                <w:lang w:val="ru-RU"/>
              </w:rPr>
              <w:t>.</w:t>
            </w:r>
          </w:p>
          <w:p w14:paraId="66F59753" w14:textId="7E445C11" w:rsidR="00CC57E4" w:rsidRPr="00CC7BDA" w:rsidRDefault="00CC57E4" w:rsidP="00CC57E4">
            <w:pPr>
              <w:pStyle w:val="0"/>
              <w:rPr>
                <w:lang w:val="ru-RU"/>
              </w:rPr>
            </w:pPr>
            <w:proofErr w:type="gramStart"/>
            <w:r w:rsidRPr="00045606">
              <w:rPr>
                <w:rStyle w:val="afffff7"/>
              </w:rPr>
              <w:t>hba</w:t>
            </w:r>
            <w:proofErr w:type="gramEnd"/>
            <w:r w:rsidRPr="00CC7BDA">
              <w:rPr>
                <w:lang w:val="ru-RU"/>
              </w:rPr>
              <w:t xml:space="preserve"> — фактический тип аутентификации загружается из </w:t>
            </w:r>
            <w:r w:rsidRPr="00045606">
              <w:rPr>
                <w:rStyle w:val="afffff7"/>
              </w:rPr>
              <w:t>auth</w:t>
            </w:r>
            <w:r w:rsidRPr="001B150D">
              <w:rPr>
                <w:rStyle w:val="afffff7"/>
                <w:lang w:val="ru-RU"/>
              </w:rPr>
              <w:t>_</w:t>
            </w:r>
            <w:r w:rsidRPr="00045606">
              <w:rPr>
                <w:rStyle w:val="afffff7"/>
              </w:rPr>
              <w:t>hba</w:t>
            </w:r>
            <w:r w:rsidRPr="001B150D">
              <w:rPr>
                <w:rStyle w:val="afffff7"/>
                <w:lang w:val="ru-RU"/>
              </w:rPr>
              <w:t>_</w:t>
            </w:r>
            <w:r w:rsidRPr="00045606">
              <w:rPr>
                <w:rStyle w:val="afffff7"/>
              </w:rPr>
              <w:t>file</w:t>
            </w:r>
            <w:r w:rsidRPr="00CC7BDA">
              <w:rPr>
                <w:lang w:val="ru-RU"/>
              </w:rPr>
              <w:t>. Этот параметр позволяет разным методам аутентификации использовать разные пути доступа.</w:t>
            </w:r>
          </w:p>
          <w:p w14:paraId="087508AF" w14:textId="17F8FAA8" w:rsidR="00CC57E4" w:rsidRPr="00045606" w:rsidRDefault="00CC57E4" w:rsidP="00CC57E4">
            <w:pPr>
              <w:pStyle w:val="0"/>
              <w:rPr>
                <w:lang w:val="ru-RU"/>
              </w:rPr>
            </w:pPr>
            <w:proofErr w:type="gramStart"/>
            <w:r w:rsidRPr="00045606">
              <w:rPr>
                <w:rStyle w:val="afffff7"/>
              </w:rPr>
              <w:t>cert</w:t>
            </w:r>
            <w:proofErr w:type="gramEnd"/>
            <w:r w:rsidR="00045606">
              <w:rPr>
                <w:lang w:val="ru-RU"/>
              </w:rPr>
              <w:t xml:space="preserve"> — клиенты должны подключаться по соединению</w:t>
            </w:r>
            <w:r w:rsidRPr="00CC7BDA">
              <w:rPr>
                <w:lang w:val="ru-RU"/>
              </w:rPr>
              <w:t xml:space="preserve"> </w:t>
            </w:r>
            <w:r w:rsidRPr="00CC57E4">
              <w:t>TLS</w:t>
            </w:r>
            <w:r w:rsidRPr="00CC7BDA">
              <w:rPr>
                <w:lang w:val="ru-RU"/>
              </w:rPr>
              <w:t xml:space="preserve">, используя действующий сертификат клиента. </w:t>
            </w:r>
            <w:r w:rsidRPr="00045606">
              <w:rPr>
                <w:lang w:val="ru-RU"/>
              </w:rPr>
              <w:t xml:space="preserve">Имя пользователя клиента берется из поля </w:t>
            </w:r>
            <w:r w:rsidRPr="00045606">
              <w:rPr>
                <w:rStyle w:val="afffff7"/>
              </w:rPr>
              <w:t>CommonName</w:t>
            </w:r>
            <w:r w:rsidRPr="00045606">
              <w:rPr>
                <w:lang w:val="ru-RU"/>
              </w:rPr>
              <w:t xml:space="preserve"> в сертификате.</w:t>
            </w:r>
          </w:p>
          <w:p w14:paraId="446B0B88" w14:textId="610A00CC" w:rsidR="00CC57E4" w:rsidRPr="00045606" w:rsidRDefault="00CC57E4" w:rsidP="00CC57E4">
            <w:pPr>
              <w:pStyle w:val="0"/>
              <w:rPr>
                <w:lang w:val="ru-RU"/>
              </w:rPr>
            </w:pPr>
            <w:r w:rsidRPr="00045606">
              <w:rPr>
                <w:rStyle w:val="afffff7"/>
              </w:rPr>
              <w:t>md</w:t>
            </w:r>
            <w:r w:rsidRPr="00045606">
              <w:rPr>
                <w:rStyle w:val="afffff7"/>
                <w:lang w:val="ru-RU"/>
              </w:rPr>
              <w:t>5</w:t>
            </w:r>
            <w:r w:rsidR="00045606">
              <w:rPr>
                <w:lang w:val="ru-RU"/>
              </w:rPr>
              <w:t xml:space="preserve"> — использует</w:t>
            </w:r>
            <w:r w:rsidRPr="00CC7BDA">
              <w:rPr>
                <w:lang w:val="ru-RU"/>
              </w:rPr>
              <w:t xml:space="preserve"> проверку пароля на основе </w:t>
            </w:r>
            <w:r w:rsidRPr="00CC57E4">
              <w:t>MD</w:t>
            </w:r>
            <w:r w:rsidRPr="00CC7BDA">
              <w:rPr>
                <w:lang w:val="ru-RU"/>
              </w:rPr>
              <w:t xml:space="preserve">5. </w:t>
            </w:r>
            <w:proofErr w:type="gramStart"/>
            <w:r w:rsidRPr="00045606">
              <w:rPr>
                <w:rStyle w:val="afffff7"/>
              </w:rPr>
              <w:t>auth</w:t>
            </w:r>
            <w:r w:rsidRPr="00045606">
              <w:rPr>
                <w:rStyle w:val="afffff7"/>
                <w:lang w:val="ru-RU"/>
              </w:rPr>
              <w:t>_</w:t>
            </w:r>
            <w:r w:rsidRPr="00045606">
              <w:rPr>
                <w:rStyle w:val="afffff7"/>
              </w:rPr>
              <w:t>file</w:t>
            </w:r>
            <w:proofErr w:type="gramEnd"/>
            <w:r w:rsidRPr="00CC7BDA">
              <w:rPr>
                <w:lang w:val="ru-RU"/>
              </w:rPr>
              <w:t xml:space="preserve"> может содержать пароли как с шифрованием </w:t>
            </w:r>
            <w:r w:rsidRPr="00CC57E4">
              <w:t>MD</w:t>
            </w:r>
            <w:r w:rsidRPr="00CC7BDA">
              <w:rPr>
                <w:lang w:val="ru-RU"/>
              </w:rPr>
              <w:t>5, так и пароли в виде обычного текста</w:t>
            </w:r>
            <w:r w:rsidR="00045606">
              <w:rPr>
                <w:lang w:val="ru-RU"/>
              </w:rPr>
              <w:t xml:space="preserve"> (открытые)</w:t>
            </w:r>
            <w:r w:rsidRPr="00CC7BDA">
              <w:rPr>
                <w:lang w:val="ru-RU"/>
              </w:rPr>
              <w:t xml:space="preserve">. </w:t>
            </w:r>
            <w:r w:rsidRPr="00045606">
              <w:rPr>
                <w:lang w:val="ru-RU"/>
              </w:rPr>
              <w:t>Это метод аутентификации</w:t>
            </w:r>
            <w:r w:rsidR="00045606">
              <w:rPr>
                <w:lang w:val="ru-RU"/>
              </w:rPr>
              <w:t xml:space="preserve"> является методом</w:t>
            </w:r>
            <w:r w:rsidRPr="00045606">
              <w:rPr>
                <w:lang w:val="ru-RU"/>
              </w:rPr>
              <w:t xml:space="preserve"> по умолчанию.</w:t>
            </w:r>
          </w:p>
          <w:p w14:paraId="563B3568" w14:textId="0C0ED843" w:rsidR="00CC57E4" w:rsidRPr="00045606" w:rsidRDefault="00CC57E4" w:rsidP="00CC57E4">
            <w:pPr>
              <w:pStyle w:val="0"/>
              <w:rPr>
                <w:lang w:val="ru-RU"/>
              </w:rPr>
            </w:pPr>
            <w:proofErr w:type="gramStart"/>
            <w:r w:rsidRPr="00045606">
              <w:rPr>
                <w:rStyle w:val="afffff7"/>
              </w:rPr>
              <w:t>plain</w:t>
            </w:r>
            <w:proofErr w:type="gramEnd"/>
            <w:r w:rsidRPr="00CC7BDA">
              <w:rPr>
                <w:lang w:val="ru-RU"/>
              </w:rPr>
              <w:t xml:space="preserve"> — пароль в открытом виде отправляется по сети. </w:t>
            </w:r>
            <w:r w:rsidR="00045606" w:rsidRPr="00045606">
              <w:rPr>
                <w:lang w:val="ru-RU"/>
              </w:rPr>
              <w:t>М</w:t>
            </w:r>
            <w:r w:rsidR="00045606">
              <w:rPr>
                <w:lang w:val="ru-RU"/>
              </w:rPr>
              <w:t>етод н</w:t>
            </w:r>
            <w:r w:rsidR="00045606" w:rsidRPr="00045606">
              <w:rPr>
                <w:lang w:val="ru-RU"/>
              </w:rPr>
              <w:t>е рекомендуется к использованию.</w:t>
            </w:r>
          </w:p>
          <w:p w14:paraId="24230354" w14:textId="79E4CD32" w:rsidR="00CC57E4" w:rsidRPr="00CC7BDA" w:rsidRDefault="00CC57E4" w:rsidP="00CC57E4">
            <w:pPr>
              <w:pStyle w:val="0"/>
              <w:rPr>
                <w:lang w:val="ru-RU"/>
              </w:rPr>
            </w:pPr>
            <w:proofErr w:type="gramStart"/>
            <w:r w:rsidRPr="00045606">
              <w:rPr>
                <w:rStyle w:val="afffff7"/>
              </w:rPr>
              <w:t>trust</w:t>
            </w:r>
            <w:proofErr w:type="gramEnd"/>
            <w:r w:rsidRPr="00CC7BDA">
              <w:rPr>
                <w:lang w:val="ru-RU"/>
              </w:rPr>
              <w:t xml:space="preserve"> — </w:t>
            </w:r>
            <w:r w:rsidR="00045606">
              <w:rPr>
                <w:lang w:val="ru-RU"/>
              </w:rPr>
              <w:t>аутентификация не выполняется. Но и</w:t>
            </w:r>
            <w:r w:rsidRPr="00CC7BDA">
              <w:rPr>
                <w:lang w:val="ru-RU"/>
              </w:rPr>
              <w:t xml:space="preserve">мя пользователя должно </w:t>
            </w:r>
            <w:r w:rsidR="00045606">
              <w:rPr>
                <w:lang w:val="ru-RU"/>
              </w:rPr>
              <w:t>присутствовать</w:t>
            </w:r>
            <w:r w:rsidRPr="00CC7BDA">
              <w:rPr>
                <w:lang w:val="ru-RU"/>
              </w:rPr>
              <w:t xml:space="preserve"> в </w:t>
            </w:r>
            <w:r w:rsidRPr="00045606">
              <w:rPr>
                <w:rStyle w:val="afffff7"/>
              </w:rPr>
              <w:t>auth</w:t>
            </w:r>
            <w:r w:rsidRPr="001B150D">
              <w:rPr>
                <w:rStyle w:val="afffff7"/>
                <w:lang w:val="ru-RU"/>
              </w:rPr>
              <w:t>_</w:t>
            </w:r>
            <w:r w:rsidRPr="00045606">
              <w:rPr>
                <w:rStyle w:val="afffff7"/>
              </w:rPr>
              <w:t>file</w:t>
            </w:r>
            <w:r w:rsidRPr="00CC7BDA">
              <w:rPr>
                <w:lang w:val="ru-RU"/>
              </w:rPr>
              <w:t>.</w:t>
            </w:r>
          </w:p>
          <w:p w14:paraId="4BA4C0B1" w14:textId="2E8C11EB" w:rsidR="00CC57E4" w:rsidRPr="001B150D" w:rsidRDefault="00CC57E4" w:rsidP="00045606">
            <w:pPr>
              <w:pStyle w:val="0"/>
              <w:rPr>
                <w:lang w:val="ru-RU"/>
              </w:rPr>
            </w:pPr>
            <w:proofErr w:type="gramStart"/>
            <w:r w:rsidRPr="00045606">
              <w:rPr>
                <w:rStyle w:val="afffff7"/>
              </w:rPr>
              <w:t>any</w:t>
            </w:r>
            <w:proofErr w:type="gramEnd"/>
            <w:r w:rsidRPr="001B150D">
              <w:rPr>
                <w:lang w:val="ru-RU"/>
              </w:rPr>
              <w:t xml:space="preserve"> — подобен методу </w:t>
            </w:r>
            <w:r w:rsidR="00045606" w:rsidRPr="00045606">
              <w:rPr>
                <w:rStyle w:val="afffff7"/>
              </w:rPr>
              <w:t>trust</w:t>
            </w:r>
            <w:r w:rsidRPr="001B150D">
              <w:rPr>
                <w:lang w:val="ru-RU"/>
              </w:rPr>
              <w:t xml:space="preserve">, но указанное имя пользователя игнорируется. </w:t>
            </w:r>
            <w:r w:rsidR="00045606" w:rsidRPr="00045606">
              <w:rPr>
                <w:lang w:val="ru-RU"/>
              </w:rPr>
              <w:t>Требует, чтобы для всех баз данных было настроено подключение заданного пользователя.</w:t>
            </w:r>
            <w:r w:rsidRPr="00045606">
              <w:rPr>
                <w:lang w:val="ru-RU"/>
              </w:rPr>
              <w:t xml:space="preserve"> </w:t>
            </w:r>
            <w:r w:rsidRPr="001B150D">
              <w:rPr>
                <w:lang w:val="ru-RU"/>
              </w:rPr>
              <w:t>Кроме того, база данных консоли позволяет любому пользователю войти в систему как администратор.</w:t>
            </w:r>
          </w:p>
        </w:tc>
      </w:tr>
      <w:tr w:rsidR="00046140" w:rsidRPr="000749E2" w14:paraId="56F960D1" w14:textId="77777777" w:rsidTr="00E22F41">
        <w:tc>
          <w:tcPr>
            <w:tcW w:w="2483" w:type="dxa"/>
            <w:tcMar>
              <w:top w:w="57" w:type="dxa"/>
              <w:left w:w="85" w:type="dxa"/>
              <w:bottom w:w="57" w:type="dxa"/>
              <w:right w:w="85" w:type="dxa"/>
            </w:tcMar>
          </w:tcPr>
          <w:p w14:paraId="126EE5ED" w14:textId="251CEF07" w:rsidR="00046140" w:rsidRPr="00CC57E4" w:rsidRDefault="00046140" w:rsidP="006B2306">
            <w:pPr>
              <w:pStyle w:val="afffff6"/>
              <w:jc w:val="left"/>
            </w:pPr>
            <w:r w:rsidRPr="00046140">
              <w:t>auth_query</w:t>
            </w:r>
          </w:p>
        </w:tc>
        <w:tc>
          <w:tcPr>
            <w:tcW w:w="6861" w:type="dxa"/>
            <w:tcMar>
              <w:top w:w="57" w:type="dxa"/>
              <w:left w:w="85" w:type="dxa"/>
              <w:bottom w:w="57" w:type="dxa"/>
              <w:right w:w="85" w:type="dxa"/>
            </w:tcMar>
          </w:tcPr>
          <w:p w14:paraId="61CB85EB" w14:textId="2DCC271D" w:rsidR="00046140" w:rsidRPr="00046140" w:rsidRDefault="00046140" w:rsidP="00046140">
            <w:pPr>
              <w:pStyle w:val="aff8"/>
              <w:rPr>
                <w:lang w:val="ru-RU"/>
              </w:rPr>
            </w:pPr>
            <w:r w:rsidRPr="00046140">
              <w:rPr>
                <w:lang w:val="ru-RU"/>
              </w:rPr>
              <w:t xml:space="preserve">Запрос на </w:t>
            </w:r>
            <w:r w:rsidR="00B32C6C">
              <w:rPr>
                <w:lang w:val="ru-RU"/>
              </w:rPr>
              <w:t>извлечение</w:t>
            </w:r>
            <w:r w:rsidRPr="00046140">
              <w:rPr>
                <w:lang w:val="ru-RU"/>
              </w:rPr>
              <w:t xml:space="preserve"> пароля пользователя из базы данных. Если пользователь не существует в </w:t>
            </w:r>
            <w:r w:rsidRPr="00B32C6C">
              <w:rPr>
                <w:rStyle w:val="afffff7"/>
              </w:rPr>
              <w:t>auth</w:t>
            </w:r>
            <w:r w:rsidRPr="001B150D">
              <w:rPr>
                <w:rStyle w:val="afffff7"/>
                <w:lang w:val="ru-RU"/>
              </w:rPr>
              <w:t>_</w:t>
            </w:r>
            <w:r w:rsidRPr="00B32C6C">
              <w:rPr>
                <w:rStyle w:val="afffff7"/>
              </w:rPr>
              <w:t>file</w:t>
            </w:r>
            <w:r w:rsidRPr="00046140">
              <w:rPr>
                <w:lang w:val="ru-RU"/>
              </w:rPr>
              <w:t xml:space="preserve"> и запись базы данных включает </w:t>
            </w:r>
            <w:r w:rsidRPr="00B32C6C">
              <w:rPr>
                <w:rStyle w:val="afffff7"/>
              </w:rPr>
              <w:t>auth</w:t>
            </w:r>
            <w:r w:rsidRPr="001B150D">
              <w:rPr>
                <w:rStyle w:val="afffff7"/>
                <w:lang w:val="ru-RU"/>
              </w:rPr>
              <w:t>_</w:t>
            </w:r>
            <w:r w:rsidRPr="00B32C6C">
              <w:rPr>
                <w:rStyle w:val="afffff7"/>
              </w:rPr>
              <w:t>user</w:t>
            </w:r>
            <w:r w:rsidRPr="00046140">
              <w:rPr>
                <w:lang w:val="ru-RU"/>
              </w:rPr>
              <w:t xml:space="preserve">, этот запрос запускается в базе данных как </w:t>
            </w:r>
            <w:r w:rsidRPr="00B32C6C">
              <w:rPr>
                <w:rStyle w:val="afffff7"/>
              </w:rPr>
              <w:t>auth</w:t>
            </w:r>
            <w:r w:rsidRPr="001B150D">
              <w:rPr>
                <w:rStyle w:val="afffff7"/>
                <w:lang w:val="ru-RU"/>
              </w:rPr>
              <w:t>_</w:t>
            </w:r>
            <w:r w:rsidRPr="00B32C6C">
              <w:rPr>
                <w:rStyle w:val="afffff7"/>
              </w:rPr>
              <w:t>user</w:t>
            </w:r>
            <w:r w:rsidRPr="00046140">
              <w:rPr>
                <w:lang w:val="ru-RU"/>
              </w:rPr>
              <w:t xml:space="preserve"> для поиска пользователя.</w:t>
            </w:r>
          </w:p>
          <w:p w14:paraId="648BD216" w14:textId="2559FC2C" w:rsidR="00046140" w:rsidRPr="00046140" w:rsidRDefault="00046140" w:rsidP="00046140">
            <w:pPr>
              <w:pStyle w:val="aff8"/>
              <w:rPr>
                <w:lang w:val="ru-RU"/>
              </w:rPr>
            </w:pPr>
            <w:r w:rsidRPr="00046140">
              <w:rPr>
                <w:lang w:val="ru-RU"/>
              </w:rPr>
              <w:t>Обратите внимание, что запрос выполняется внутри целевой базы данных, поэтом</w:t>
            </w:r>
            <w:r w:rsidR="00B32C6C">
              <w:rPr>
                <w:lang w:val="ru-RU"/>
              </w:rPr>
              <w:t>у, если функция используется, её</w:t>
            </w:r>
            <w:r w:rsidRPr="00046140">
              <w:rPr>
                <w:lang w:val="ru-RU"/>
              </w:rPr>
              <w:t xml:space="preserve"> необходимо у</w:t>
            </w:r>
            <w:r>
              <w:rPr>
                <w:lang w:val="ru-RU"/>
              </w:rPr>
              <w:t>становить в каждую базу данных.</w:t>
            </w:r>
          </w:p>
          <w:p w14:paraId="437768B9" w14:textId="6E7A209B" w:rsidR="00046140" w:rsidRPr="00B32C6C" w:rsidRDefault="00046140" w:rsidP="00046140">
            <w:pPr>
              <w:pStyle w:val="aff8"/>
            </w:pPr>
            <w:r w:rsidRPr="00046140">
              <w:rPr>
                <w:lang w:val="ru-RU"/>
              </w:rPr>
              <w:t>По</w:t>
            </w:r>
            <w:r w:rsidRPr="00046140">
              <w:t xml:space="preserve"> </w:t>
            </w:r>
            <w:r w:rsidRPr="00046140">
              <w:rPr>
                <w:lang w:val="ru-RU"/>
              </w:rPr>
              <w:t>умолчанию</w:t>
            </w:r>
            <w:r w:rsidR="00B32C6C">
              <w:t xml:space="preserve"> —</w:t>
            </w:r>
            <w:r w:rsidRPr="00046140">
              <w:t xml:space="preserve"> </w:t>
            </w:r>
            <w:r w:rsidR="004B34D6" w:rsidRPr="00B32C6C">
              <w:rPr>
                <w:rStyle w:val="afffff7"/>
              </w:rPr>
              <w:t>SELECT usename, passwd FROM pg_shadow WHERE usename=$1</w:t>
            </w:r>
            <w:r w:rsidR="00B32C6C" w:rsidRPr="00B32C6C">
              <w:t>.</w:t>
            </w:r>
          </w:p>
        </w:tc>
      </w:tr>
      <w:tr w:rsidR="004B34D6" w:rsidRPr="00046140" w14:paraId="3E078E71" w14:textId="77777777" w:rsidTr="00E22F41">
        <w:tc>
          <w:tcPr>
            <w:tcW w:w="2483" w:type="dxa"/>
            <w:tcMar>
              <w:top w:w="57" w:type="dxa"/>
              <w:left w:w="85" w:type="dxa"/>
              <w:bottom w:w="57" w:type="dxa"/>
              <w:right w:w="85" w:type="dxa"/>
            </w:tcMar>
          </w:tcPr>
          <w:p w14:paraId="734818D3" w14:textId="711ACF0A" w:rsidR="004B34D6" w:rsidRPr="00046140" w:rsidRDefault="004B34D6" w:rsidP="006B2306">
            <w:pPr>
              <w:pStyle w:val="afffff6"/>
              <w:jc w:val="left"/>
            </w:pPr>
            <w:r w:rsidRPr="004B34D6">
              <w:t>auth_user</w:t>
            </w:r>
          </w:p>
        </w:tc>
        <w:tc>
          <w:tcPr>
            <w:tcW w:w="6861" w:type="dxa"/>
            <w:tcMar>
              <w:top w:w="57" w:type="dxa"/>
              <w:left w:w="85" w:type="dxa"/>
              <w:bottom w:w="57" w:type="dxa"/>
              <w:right w:w="85" w:type="dxa"/>
            </w:tcMar>
          </w:tcPr>
          <w:p w14:paraId="3B560AF8" w14:textId="44FF0A83" w:rsidR="004B34D6" w:rsidRPr="004B34D6" w:rsidRDefault="004B34D6" w:rsidP="004B34D6">
            <w:pPr>
              <w:pStyle w:val="aff8"/>
              <w:rPr>
                <w:lang w:val="ru-RU"/>
              </w:rPr>
            </w:pPr>
            <w:r w:rsidRPr="004B34D6">
              <w:rPr>
                <w:lang w:val="ru-RU"/>
              </w:rPr>
              <w:t xml:space="preserve">Если </w:t>
            </w:r>
            <w:r w:rsidR="00B32C6C">
              <w:rPr>
                <w:lang w:val="ru-RU"/>
              </w:rPr>
              <w:t xml:space="preserve">параметр </w:t>
            </w:r>
            <w:r w:rsidRPr="00B32C6C">
              <w:rPr>
                <w:rStyle w:val="afffff7"/>
              </w:rPr>
              <w:t>auth</w:t>
            </w:r>
            <w:r w:rsidRPr="00B32C6C">
              <w:rPr>
                <w:rStyle w:val="afffff7"/>
                <w:lang w:val="ru-RU"/>
              </w:rPr>
              <w:t>_</w:t>
            </w:r>
            <w:r w:rsidRPr="00B32C6C">
              <w:rPr>
                <w:rStyle w:val="afffff7"/>
              </w:rPr>
              <w:t>user</w:t>
            </w:r>
            <w:r w:rsidRPr="004B34D6">
              <w:rPr>
                <w:lang w:val="ru-RU"/>
              </w:rPr>
              <w:t xml:space="preserve"> </w:t>
            </w:r>
            <w:r w:rsidR="00B32C6C">
              <w:rPr>
                <w:lang w:val="ru-RU"/>
              </w:rPr>
              <w:t>указан</w:t>
            </w:r>
            <w:r w:rsidRPr="004B34D6">
              <w:rPr>
                <w:lang w:val="ru-RU"/>
              </w:rPr>
              <w:t xml:space="preserve">, любой пользователь, не указанный в </w:t>
            </w:r>
            <w:r w:rsidRPr="00B32C6C">
              <w:rPr>
                <w:rStyle w:val="afffff7"/>
              </w:rPr>
              <w:t>auth</w:t>
            </w:r>
            <w:r w:rsidRPr="00B32C6C">
              <w:rPr>
                <w:rStyle w:val="afffff7"/>
                <w:lang w:val="ru-RU"/>
              </w:rPr>
              <w:t>_</w:t>
            </w:r>
            <w:r w:rsidRPr="00B32C6C">
              <w:rPr>
                <w:rStyle w:val="afffff7"/>
              </w:rPr>
              <w:t>file</w:t>
            </w:r>
            <w:r w:rsidRPr="004B34D6">
              <w:rPr>
                <w:lang w:val="ru-RU"/>
              </w:rPr>
              <w:t xml:space="preserve">, </w:t>
            </w:r>
            <w:r w:rsidR="00B32C6C">
              <w:rPr>
                <w:lang w:val="ru-RU"/>
              </w:rPr>
              <w:t>может аутентифицировать</w:t>
            </w:r>
            <w:r w:rsidRPr="004B34D6">
              <w:rPr>
                <w:lang w:val="ru-RU"/>
              </w:rPr>
              <w:t xml:space="preserve">ся с помощью запроса </w:t>
            </w:r>
            <w:r w:rsidRPr="00B32C6C">
              <w:rPr>
                <w:rStyle w:val="afffff7"/>
              </w:rPr>
              <w:t>auth</w:t>
            </w:r>
            <w:r w:rsidRPr="001B150D">
              <w:rPr>
                <w:rStyle w:val="afffff7"/>
                <w:lang w:val="ru-RU"/>
              </w:rPr>
              <w:t>_</w:t>
            </w:r>
            <w:r w:rsidRPr="00B32C6C">
              <w:rPr>
                <w:rStyle w:val="afffff7"/>
              </w:rPr>
              <w:t>query</w:t>
            </w:r>
            <w:r w:rsidRPr="004B34D6">
              <w:rPr>
                <w:lang w:val="ru-RU"/>
              </w:rPr>
              <w:t xml:space="preserve"> из представления базы данных </w:t>
            </w:r>
            <w:r w:rsidRPr="00B32C6C">
              <w:rPr>
                <w:rStyle w:val="afffff7"/>
              </w:rPr>
              <w:t>pg</w:t>
            </w:r>
            <w:r w:rsidRPr="001B150D">
              <w:rPr>
                <w:rStyle w:val="afffff7"/>
                <w:lang w:val="ru-RU"/>
              </w:rPr>
              <w:t>_</w:t>
            </w:r>
            <w:r w:rsidRPr="00B32C6C">
              <w:rPr>
                <w:rStyle w:val="afffff7"/>
              </w:rPr>
              <w:t>shadow</w:t>
            </w:r>
            <w:r w:rsidRPr="004B34D6">
              <w:rPr>
                <w:lang w:val="ru-RU"/>
              </w:rPr>
              <w:t xml:space="preserve">. PgBouncer выполняет этот запрос как пользователь </w:t>
            </w:r>
            <w:r w:rsidR="002C3408">
              <w:rPr>
                <w:lang w:val="ru-RU"/>
              </w:rPr>
              <w:t>RT.Warehouse</w:t>
            </w:r>
            <w:r w:rsidRPr="004B34D6">
              <w:rPr>
                <w:lang w:val="ru-RU"/>
              </w:rPr>
              <w:t xml:space="preserve"> </w:t>
            </w:r>
            <w:r w:rsidRPr="00B32C6C">
              <w:rPr>
                <w:rStyle w:val="afffff7"/>
              </w:rPr>
              <w:t>auth</w:t>
            </w:r>
            <w:r w:rsidRPr="001B150D">
              <w:rPr>
                <w:rStyle w:val="afffff7"/>
                <w:lang w:val="ru-RU"/>
              </w:rPr>
              <w:t>_</w:t>
            </w:r>
            <w:r w:rsidRPr="00B32C6C">
              <w:rPr>
                <w:rStyle w:val="afffff7"/>
              </w:rPr>
              <w:t>user</w:t>
            </w:r>
            <w:r w:rsidRPr="004B34D6">
              <w:rPr>
                <w:lang w:val="ru-RU"/>
              </w:rPr>
              <w:t xml:space="preserve">. Пароль </w:t>
            </w:r>
            <w:r w:rsidRPr="00B32C6C">
              <w:rPr>
                <w:rStyle w:val="afffff7"/>
              </w:rPr>
              <w:t>auth</w:t>
            </w:r>
            <w:r w:rsidRPr="001B150D">
              <w:rPr>
                <w:rStyle w:val="afffff7"/>
                <w:lang w:val="ru-RU"/>
              </w:rPr>
              <w:t>_</w:t>
            </w:r>
            <w:r w:rsidRPr="00B32C6C">
              <w:rPr>
                <w:rStyle w:val="afffff7"/>
              </w:rPr>
              <w:t>user</w:t>
            </w:r>
            <w:r w:rsidRPr="004B34D6">
              <w:rPr>
                <w:lang w:val="ru-RU"/>
              </w:rPr>
              <w:t xml:space="preserve"> должен быть установлен в </w:t>
            </w:r>
            <w:r w:rsidRPr="00B32C6C">
              <w:rPr>
                <w:rStyle w:val="afffff7"/>
              </w:rPr>
              <w:t>auth</w:t>
            </w:r>
            <w:r w:rsidRPr="001B150D">
              <w:rPr>
                <w:rStyle w:val="afffff7"/>
                <w:lang w:val="ru-RU"/>
              </w:rPr>
              <w:t>_</w:t>
            </w:r>
            <w:r w:rsidRPr="00B32C6C">
              <w:rPr>
                <w:rStyle w:val="afffff7"/>
              </w:rPr>
              <w:t>file</w:t>
            </w:r>
            <w:r w:rsidRPr="004B34D6">
              <w:rPr>
                <w:lang w:val="ru-RU"/>
              </w:rPr>
              <w:t>.</w:t>
            </w:r>
          </w:p>
          <w:p w14:paraId="2FED4F4A" w14:textId="326E51EC" w:rsidR="004B34D6" w:rsidRPr="00046140" w:rsidRDefault="004B34D6" w:rsidP="00B32C6C">
            <w:pPr>
              <w:pStyle w:val="aff8"/>
              <w:rPr>
                <w:lang w:val="ru-RU"/>
              </w:rPr>
            </w:pPr>
            <w:r w:rsidRPr="004B34D6">
              <w:rPr>
                <w:lang w:val="ru-RU"/>
              </w:rPr>
              <w:lastRenderedPageBreak/>
              <w:t xml:space="preserve">Для прямого доступа к </w:t>
            </w:r>
            <w:r w:rsidRPr="00B32C6C">
              <w:rPr>
                <w:rStyle w:val="afffff7"/>
              </w:rPr>
              <w:t>pg</w:t>
            </w:r>
            <w:r w:rsidRPr="00B32C6C">
              <w:rPr>
                <w:rStyle w:val="afffff7"/>
                <w:lang w:val="ru-RU"/>
              </w:rPr>
              <w:t>_</w:t>
            </w:r>
            <w:r w:rsidRPr="00B32C6C">
              <w:rPr>
                <w:rStyle w:val="afffff7"/>
              </w:rPr>
              <w:t>shadow</w:t>
            </w:r>
            <w:r w:rsidRPr="004B34D6">
              <w:rPr>
                <w:lang w:val="ru-RU"/>
              </w:rPr>
              <w:t xml:space="preserve"> требуются права администратора </w:t>
            </w:r>
            <w:r w:rsidR="002C3408">
              <w:rPr>
                <w:lang w:val="ru-RU"/>
              </w:rPr>
              <w:t>RT.Warehouse</w:t>
            </w:r>
            <w:r w:rsidRPr="004B34D6">
              <w:rPr>
                <w:lang w:val="ru-RU"/>
              </w:rPr>
              <w:t>. Предпочтительно</w:t>
            </w:r>
            <w:r w:rsidR="00B32C6C">
              <w:rPr>
                <w:lang w:val="ru-RU"/>
              </w:rPr>
              <w:t>, чтобы пользователь, не имеющий прав администратора, вместо этого вызывал</w:t>
            </w:r>
            <w:r w:rsidRPr="004B34D6">
              <w:rPr>
                <w:lang w:val="ru-RU"/>
              </w:rPr>
              <w:t xml:space="preserve"> функцию </w:t>
            </w:r>
            <w:r w:rsidRPr="00B32C6C">
              <w:rPr>
                <w:rStyle w:val="afffff7"/>
              </w:rPr>
              <w:t>SECURITY DEFINER</w:t>
            </w:r>
            <w:r w:rsidRPr="004B34D6">
              <w:rPr>
                <w:lang w:val="ru-RU"/>
              </w:rPr>
              <w:t>.</w:t>
            </w:r>
          </w:p>
        </w:tc>
      </w:tr>
      <w:tr w:rsidR="004B34D6" w:rsidRPr="00046140" w14:paraId="1171A83D" w14:textId="77777777" w:rsidTr="00E22F41">
        <w:tc>
          <w:tcPr>
            <w:tcW w:w="2483" w:type="dxa"/>
            <w:tcMar>
              <w:top w:w="57" w:type="dxa"/>
              <w:left w:w="85" w:type="dxa"/>
              <w:bottom w:w="57" w:type="dxa"/>
              <w:right w:w="85" w:type="dxa"/>
            </w:tcMar>
          </w:tcPr>
          <w:p w14:paraId="5460CB45" w14:textId="5A951093" w:rsidR="004B34D6" w:rsidRPr="004B34D6" w:rsidRDefault="004B34D6" w:rsidP="006B2306">
            <w:pPr>
              <w:pStyle w:val="afffff6"/>
              <w:jc w:val="left"/>
            </w:pPr>
            <w:r w:rsidRPr="004B34D6">
              <w:lastRenderedPageBreak/>
              <w:t>pool_mode</w:t>
            </w:r>
          </w:p>
        </w:tc>
        <w:tc>
          <w:tcPr>
            <w:tcW w:w="6861" w:type="dxa"/>
            <w:tcMar>
              <w:top w:w="57" w:type="dxa"/>
              <w:left w:w="85" w:type="dxa"/>
              <w:bottom w:w="57" w:type="dxa"/>
              <w:right w:w="85" w:type="dxa"/>
            </w:tcMar>
          </w:tcPr>
          <w:p w14:paraId="1ECD9BE3" w14:textId="65618C82" w:rsidR="004B34D6" w:rsidRPr="004B34D6" w:rsidRDefault="004B34D6" w:rsidP="004B34D6">
            <w:pPr>
              <w:pStyle w:val="aff8"/>
              <w:rPr>
                <w:lang w:val="ru-RU"/>
              </w:rPr>
            </w:pPr>
            <w:r w:rsidRPr="004B34D6">
              <w:rPr>
                <w:lang w:val="ru-RU"/>
              </w:rPr>
              <w:t>Указывает, когда соединение с сервером может быть повторно</w:t>
            </w:r>
            <w:r w:rsidR="00B32C6C">
              <w:rPr>
                <w:lang w:val="ru-RU"/>
              </w:rPr>
              <w:t xml:space="preserve"> использовано другими клиентами:</w:t>
            </w:r>
          </w:p>
          <w:p w14:paraId="0EA649E2" w14:textId="36313295" w:rsidR="004B34D6" w:rsidRPr="00CC7BDA" w:rsidRDefault="004B34D6" w:rsidP="004B34D6">
            <w:pPr>
              <w:pStyle w:val="0"/>
              <w:rPr>
                <w:lang w:val="ru-RU"/>
              </w:rPr>
            </w:pPr>
            <w:proofErr w:type="gramStart"/>
            <w:r w:rsidRPr="00B32C6C">
              <w:rPr>
                <w:rStyle w:val="afffff7"/>
              </w:rPr>
              <w:t>session</w:t>
            </w:r>
            <w:proofErr w:type="gramEnd"/>
            <w:r w:rsidRPr="00CC7BDA">
              <w:rPr>
                <w:lang w:val="ru-RU"/>
              </w:rPr>
              <w:t xml:space="preserve"> — подключение возвращается в пул, когда клиент отключается. По умолчанию.</w:t>
            </w:r>
          </w:p>
          <w:p w14:paraId="21FF06CF" w14:textId="0D051C98" w:rsidR="004B34D6" w:rsidRPr="00CC7BDA" w:rsidRDefault="004B34D6" w:rsidP="004B34D6">
            <w:pPr>
              <w:pStyle w:val="0"/>
              <w:rPr>
                <w:lang w:val="ru-RU"/>
              </w:rPr>
            </w:pPr>
            <w:proofErr w:type="gramStart"/>
            <w:r w:rsidRPr="00B32C6C">
              <w:rPr>
                <w:rStyle w:val="afffff7"/>
              </w:rPr>
              <w:t>transaction</w:t>
            </w:r>
            <w:proofErr w:type="gramEnd"/>
            <w:r w:rsidRPr="00CC7BDA">
              <w:rPr>
                <w:lang w:val="ru-RU"/>
              </w:rPr>
              <w:t xml:space="preserve"> — после завершения транзакции соединение возвращается в пул.</w:t>
            </w:r>
          </w:p>
          <w:p w14:paraId="206302DD" w14:textId="0AACFB14" w:rsidR="004B34D6" w:rsidRPr="004B34D6" w:rsidRDefault="004B34D6" w:rsidP="004B34D6">
            <w:pPr>
              <w:pStyle w:val="0"/>
            </w:pPr>
            <w:proofErr w:type="gramStart"/>
            <w:r w:rsidRPr="00B32C6C">
              <w:rPr>
                <w:rStyle w:val="afffff7"/>
              </w:rPr>
              <w:t>statement</w:t>
            </w:r>
            <w:proofErr w:type="gramEnd"/>
            <w:r w:rsidRPr="00CC7BDA">
              <w:rPr>
                <w:lang w:val="ru-RU"/>
              </w:rPr>
              <w:t xml:space="preserve"> — соединение возвращается в пул после завершения текущего запроса. </w:t>
            </w:r>
            <w:r w:rsidRPr="004B34D6">
              <w:t>В этом режиме запрещены длинные транзакции с несколькими операторами.</w:t>
            </w:r>
          </w:p>
        </w:tc>
      </w:tr>
      <w:tr w:rsidR="004B34D6" w:rsidRPr="00046140" w14:paraId="55637496" w14:textId="77777777" w:rsidTr="00E22F41">
        <w:tc>
          <w:tcPr>
            <w:tcW w:w="2483" w:type="dxa"/>
            <w:tcMar>
              <w:top w:w="57" w:type="dxa"/>
              <w:left w:w="85" w:type="dxa"/>
              <w:bottom w:w="57" w:type="dxa"/>
              <w:right w:w="85" w:type="dxa"/>
            </w:tcMar>
          </w:tcPr>
          <w:p w14:paraId="791506DB" w14:textId="760EFA24" w:rsidR="004B34D6" w:rsidRPr="004B34D6" w:rsidRDefault="001432A1" w:rsidP="006B2306">
            <w:pPr>
              <w:pStyle w:val="afffff6"/>
              <w:jc w:val="left"/>
            </w:pPr>
            <w:r w:rsidRPr="001432A1">
              <w:t>max_client_conn</w:t>
            </w:r>
          </w:p>
        </w:tc>
        <w:tc>
          <w:tcPr>
            <w:tcW w:w="6861" w:type="dxa"/>
            <w:tcMar>
              <w:top w:w="57" w:type="dxa"/>
              <w:left w:w="85" w:type="dxa"/>
              <w:bottom w:w="57" w:type="dxa"/>
              <w:right w:w="85" w:type="dxa"/>
            </w:tcMar>
          </w:tcPr>
          <w:p w14:paraId="3130FA33" w14:textId="07537738" w:rsidR="001432A1" w:rsidRDefault="00B32C6C" w:rsidP="001432A1">
            <w:pPr>
              <w:pStyle w:val="aff8"/>
              <w:rPr>
                <w:lang w:val="ru-RU"/>
              </w:rPr>
            </w:pPr>
            <w:r>
              <w:rPr>
                <w:lang w:val="ru-RU"/>
              </w:rPr>
              <w:t>Максимальное разрешё</w:t>
            </w:r>
            <w:r w:rsidR="001432A1" w:rsidRPr="001432A1">
              <w:rPr>
                <w:lang w:val="ru-RU"/>
              </w:rPr>
              <w:t xml:space="preserve">нное количество клиентских подключений. При увеличении следует также увеличить пределы дескрипторов файлов. Фактическое количество используемых файловых дескрипторов </w:t>
            </w:r>
            <w:r>
              <w:rPr>
                <w:lang w:val="ru-RU"/>
              </w:rPr>
              <w:t>будет превышать</w:t>
            </w:r>
            <w:r w:rsidR="001432A1" w:rsidRPr="001432A1">
              <w:rPr>
                <w:lang w:val="ru-RU"/>
              </w:rPr>
              <w:t xml:space="preserve"> </w:t>
            </w:r>
            <w:r w:rsidR="001432A1" w:rsidRPr="00B32C6C">
              <w:rPr>
                <w:rStyle w:val="afffff7"/>
              </w:rPr>
              <w:t>max</w:t>
            </w:r>
            <w:r w:rsidR="001432A1" w:rsidRPr="001B150D">
              <w:rPr>
                <w:rStyle w:val="afffff7"/>
                <w:lang w:val="ru-RU"/>
              </w:rPr>
              <w:t>_</w:t>
            </w:r>
            <w:r w:rsidR="001432A1" w:rsidRPr="00B32C6C">
              <w:rPr>
                <w:rStyle w:val="afffff7"/>
              </w:rPr>
              <w:t>client</w:t>
            </w:r>
            <w:r w:rsidR="001432A1" w:rsidRPr="001B150D">
              <w:rPr>
                <w:rStyle w:val="afffff7"/>
                <w:lang w:val="ru-RU"/>
              </w:rPr>
              <w:t>_</w:t>
            </w:r>
            <w:r w:rsidR="001432A1" w:rsidRPr="00B32C6C">
              <w:rPr>
                <w:rStyle w:val="afffff7"/>
              </w:rPr>
              <w:t>conn</w:t>
            </w:r>
            <w:r w:rsidR="001432A1" w:rsidRPr="001432A1">
              <w:rPr>
                <w:lang w:val="ru-RU"/>
              </w:rPr>
              <w:t>. Теоретический максимум, используемый, когда каждый пользо</w:t>
            </w:r>
            <w:r>
              <w:rPr>
                <w:lang w:val="ru-RU"/>
              </w:rPr>
              <w:t>ватель подключается к серверу под</w:t>
            </w:r>
            <w:r w:rsidR="001432A1" w:rsidRPr="001432A1">
              <w:rPr>
                <w:lang w:val="ru-RU"/>
              </w:rPr>
              <w:t xml:space="preserve"> своим именем пользователя, составляет:</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1432A1" w:rsidRPr="000749E2" w14:paraId="35628F12" w14:textId="77777777" w:rsidTr="00E22F41">
              <w:tc>
                <w:tcPr>
                  <w:tcW w:w="9344" w:type="dxa"/>
                  <w:shd w:val="clear" w:color="auto" w:fill="F2F2F2" w:themeFill="background1" w:themeFillShade="F2"/>
                </w:tcPr>
                <w:p w14:paraId="296F7EDC" w14:textId="77777777" w:rsidR="001432A1" w:rsidRPr="001432A1" w:rsidRDefault="001432A1" w:rsidP="00B32C6C">
                  <w:pPr>
                    <w:pStyle w:val="afffff6"/>
                    <w:jc w:val="left"/>
                    <w:rPr>
                      <w:lang w:val="en-US"/>
                    </w:rPr>
                  </w:pPr>
                  <w:r w:rsidRPr="001432A1">
                    <w:rPr>
                      <w:lang w:val="en-US"/>
                    </w:rPr>
                    <w:t>max_client_conn + (max_pool_size * total_databases * total_users)</w:t>
                  </w:r>
                </w:p>
              </w:tc>
            </w:tr>
          </w:tbl>
          <w:p w14:paraId="47DFD37F" w14:textId="0A1987B9" w:rsidR="001432A1" w:rsidRPr="001432A1" w:rsidRDefault="001432A1" w:rsidP="001432A1">
            <w:pPr>
              <w:pStyle w:val="aff8"/>
              <w:rPr>
                <w:lang w:val="ru-RU"/>
              </w:rPr>
            </w:pPr>
            <w:r w:rsidRPr="001432A1">
              <w:rPr>
                <w:lang w:val="ru-RU"/>
              </w:rPr>
              <w:t xml:space="preserve">Если </w:t>
            </w:r>
            <w:r w:rsidR="00A618AF" w:rsidRPr="001432A1">
              <w:rPr>
                <w:lang w:val="ru-RU"/>
              </w:rPr>
              <w:t xml:space="preserve">пользователь базы данных указан </w:t>
            </w:r>
            <w:r w:rsidRPr="001432A1">
              <w:rPr>
                <w:lang w:val="ru-RU"/>
              </w:rPr>
              <w:t xml:space="preserve">в строке подключения, </w:t>
            </w:r>
            <w:r w:rsidR="00A618AF">
              <w:rPr>
                <w:lang w:val="ru-RU"/>
              </w:rPr>
              <w:t>то все пользователи подключаются под</w:t>
            </w:r>
            <w:r w:rsidRPr="001432A1">
              <w:rPr>
                <w:lang w:val="ru-RU"/>
              </w:rPr>
              <w:t xml:space="preserve"> одним и тем же именем пользователя. Тогда теоретический максимум подключений составляет:</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1432A1" w:rsidRPr="000749E2" w14:paraId="2A486D12" w14:textId="77777777" w:rsidTr="001432A1">
              <w:tc>
                <w:tcPr>
                  <w:tcW w:w="9344" w:type="dxa"/>
                  <w:shd w:val="clear" w:color="auto" w:fill="F2F2F2" w:themeFill="background1" w:themeFillShade="F2"/>
                </w:tcPr>
                <w:p w14:paraId="58CC2230" w14:textId="022158E8" w:rsidR="001432A1" w:rsidRPr="001432A1" w:rsidRDefault="001432A1" w:rsidP="00A618AF">
                  <w:pPr>
                    <w:pStyle w:val="afffff6"/>
                    <w:jc w:val="left"/>
                    <w:rPr>
                      <w:lang w:val="en-US"/>
                    </w:rPr>
                  </w:pPr>
                  <w:r w:rsidRPr="001432A1">
                    <w:rPr>
                      <w:lang w:val="en-US"/>
                    </w:rPr>
                    <w:t>max_client_conn + (max_pool_size * total_databases)</w:t>
                  </w:r>
                </w:p>
              </w:tc>
            </w:tr>
          </w:tbl>
          <w:p w14:paraId="337835CB" w14:textId="270574AC" w:rsidR="001432A1" w:rsidRPr="001432A1" w:rsidRDefault="001432A1" w:rsidP="001432A1">
            <w:pPr>
              <w:pStyle w:val="aff8"/>
              <w:rPr>
                <w:lang w:val="ru-RU"/>
              </w:rPr>
            </w:pPr>
            <w:r w:rsidRPr="001432A1">
              <w:rPr>
                <w:lang w:val="ru-RU"/>
              </w:rPr>
              <w:t>Теоретический максимум никогда не должен быть достигнут, если только кт</w:t>
            </w:r>
            <w:r w:rsidR="00A618AF">
              <w:rPr>
                <w:lang w:val="ru-RU"/>
              </w:rPr>
              <w:t>о-то специально не создаё</w:t>
            </w:r>
            <w:r w:rsidRPr="001432A1">
              <w:rPr>
                <w:lang w:val="ru-RU"/>
              </w:rPr>
              <w:t xml:space="preserve">т для него нагрузку. Тем не менее, это означает, что вы должны установить для количества файловых дескрипторов безопасное высокое значение. Найдите </w:t>
            </w:r>
            <w:r w:rsidRPr="00A618AF">
              <w:rPr>
                <w:rStyle w:val="afffff7"/>
              </w:rPr>
              <w:t>ulimit</w:t>
            </w:r>
            <w:r w:rsidRPr="001432A1">
              <w:rPr>
                <w:lang w:val="ru-RU"/>
              </w:rPr>
              <w:t xml:space="preserve"> в докумен</w:t>
            </w:r>
            <w:r>
              <w:rPr>
                <w:lang w:val="ru-RU"/>
              </w:rPr>
              <w:t xml:space="preserve">тации по </w:t>
            </w:r>
            <w:r w:rsidR="00A618AF">
              <w:rPr>
                <w:lang w:val="ru-RU"/>
              </w:rPr>
              <w:t>вашей операционной системе.</w:t>
            </w:r>
          </w:p>
          <w:p w14:paraId="36B4E935" w14:textId="040E1D79" w:rsidR="004B34D6" w:rsidRPr="004B34D6" w:rsidRDefault="00A618AF" w:rsidP="001432A1">
            <w:pPr>
              <w:pStyle w:val="aff8"/>
              <w:rPr>
                <w:lang w:val="ru-RU"/>
              </w:rPr>
            </w:pPr>
            <w:r>
              <w:rPr>
                <w:lang w:val="ru-RU"/>
              </w:rPr>
              <w:t>По умолчанию —</w:t>
            </w:r>
            <w:r w:rsidR="001432A1" w:rsidRPr="001432A1">
              <w:rPr>
                <w:lang w:val="ru-RU"/>
              </w:rPr>
              <w:t xml:space="preserve"> </w:t>
            </w:r>
            <w:r w:rsidR="001432A1" w:rsidRPr="001B150D">
              <w:rPr>
                <w:rStyle w:val="afffff7"/>
                <w:lang w:val="ru-RU"/>
              </w:rPr>
              <w:t>100</w:t>
            </w:r>
            <w:r w:rsidR="001432A1">
              <w:rPr>
                <w:lang w:val="ru-RU"/>
              </w:rPr>
              <w:t>.</w:t>
            </w:r>
          </w:p>
        </w:tc>
      </w:tr>
      <w:tr w:rsidR="001432A1" w:rsidRPr="00046140" w14:paraId="66A4CA80" w14:textId="77777777" w:rsidTr="00E22F41">
        <w:tc>
          <w:tcPr>
            <w:tcW w:w="2483" w:type="dxa"/>
            <w:tcMar>
              <w:top w:w="57" w:type="dxa"/>
              <w:left w:w="85" w:type="dxa"/>
              <w:bottom w:w="57" w:type="dxa"/>
              <w:right w:w="85" w:type="dxa"/>
            </w:tcMar>
          </w:tcPr>
          <w:p w14:paraId="5A25F9B0" w14:textId="6D1E3626" w:rsidR="001432A1" w:rsidRPr="001432A1" w:rsidRDefault="00F743EC" w:rsidP="006B2306">
            <w:pPr>
              <w:pStyle w:val="afffff6"/>
              <w:jc w:val="left"/>
            </w:pPr>
            <w:r w:rsidRPr="00F743EC">
              <w:t>default_pool_size</w:t>
            </w:r>
          </w:p>
        </w:tc>
        <w:tc>
          <w:tcPr>
            <w:tcW w:w="6861" w:type="dxa"/>
            <w:tcMar>
              <w:top w:w="57" w:type="dxa"/>
              <w:left w:w="85" w:type="dxa"/>
              <w:bottom w:w="57" w:type="dxa"/>
              <w:right w:w="85" w:type="dxa"/>
            </w:tcMar>
          </w:tcPr>
          <w:p w14:paraId="628D853E" w14:textId="233F0F70" w:rsidR="00F743EC" w:rsidRPr="00F743EC" w:rsidRDefault="00A618AF" w:rsidP="00F743EC">
            <w:pPr>
              <w:pStyle w:val="aff8"/>
              <w:rPr>
                <w:lang w:val="ru-RU"/>
              </w:rPr>
            </w:pPr>
            <w:r>
              <w:rPr>
                <w:lang w:val="ru-RU"/>
              </w:rPr>
              <w:t>Возможное ч</w:t>
            </w:r>
            <w:r w:rsidR="00F743EC" w:rsidRPr="00F743EC">
              <w:rPr>
                <w:lang w:val="ru-RU"/>
              </w:rPr>
              <w:t>исло подключений к серверу</w:t>
            </w:r>
            <w:r w:rsidR="00F743EC">
              <w:rPr>
                <w:lang w:val="ru-RU"/>
              </w:rPr>
              <w:t xml:space="preserve"> для пары пользователь/</w:t>
            </w:r>
            <w:r>
              <w:rPr>
                <w:lang w:val="ru-RU"/>
              </w:rPr>
              <w:t>база данных. Значение</w:t>
            </w:r>
            <w:r w:rsidR="00F743EC" w:rsidRPr="00F743EC">
              <w:rPr>
                <w:lang w:val="ru-RU"/>
              </w:rPr>
              <w:t xml:space="preserve"> можно </w:t>
            </w:r>
            <w:r>
              <w:rPr>
                <w:lang w:val="ru-RU"/>
              </w:rPr>
              <w:t>переопределить</w:t>
            </w:r>
            <w:r w:rsidR="00F743EC" w:rsidRPr="00F743EC">
              <w:rPr>
                <w:lang w:val="ru-RU"/>
              </w:rPr>
              <w:t xml:space="preserve"> в конфигурации для каждой базы данных.</w:t>
            </w:r>
          </w:p>
          <w:p w14:paraId="7DE8CA46" w14:textId="4E9A3E7B" w:rsidR="001432A1" w:rsidRPr="001432A1" w:rsidRDefault="00A618AF" w:rsidP="00F743EC">
            <w:pPr>
              <w:pStyle w:val="aff8"/>
              <w:rPr>
                <w:lang w:val="ru-RU"/>
              </w:rPr>
            </w:pPr>
            <w:r>
              <w:rPr>
                <w:lang w:val="ru-RU"/>
              </w:rPr>
              <w:t>По умолчанию —</w:t>
            </w:r>
            <w:r w:rsidR="00F743EC" w:rsidRPr="00F743EC">
              <w:rPr>
                <w:lang w:val="ru-RU"/>
              </w:rPr>
              <w:t xml:space="preserve"> 20</w:t>
            </w:r>
            <w:r w:rsidR="00F743EC">
              <w:rPr>
                <w:lang w:val="ru-RU"/>
              </w:rPr>
              <w:t>.</w:t>
            </w:r>
          </w:p>
        </w:tc>
      </w:tr>
      <w:tr w:rsidR="00F743EC" w:rsidRPr="00046140" w14:paraId="0BF2F555" w14:textId="77777777" w:rsidTr="00E22F41">
        <w:tc>
          <w:tcPr>
            <w:tcW w:w="2483" w:type="dxa"/>
            <w:tcMar>
              <w:top w:w="57" w:type="dxa"/>
              <w:left w:w="85" w:type="dxa"/>
              <w:bottom w:w="57" w:type="dxa"/>
              <w:right w:w="85" w:type="dxa"/>
            </w:tcMar>
          </w:tcPr>
          <w:p w14:paraId="4F62D759" w14:textId="1BCA11C7" w:rsidR="00F743EC" w:rsidRPr="00F743EC" w:rsidRDefault="00F743EC" w:rsidP="006B2306">
            <w:pPr>
              <w:pStyle w:val="afffff6"/>
              <w:jc w:val="left"/>
            </w:pPr>
            <w:r w:rsidRPr="00F743EC">
              <w:t>min_pool_size</w:t>
            </w:r>
          </w:p>
        </w:tc>
        <w:tc>
          <w:tcPr>
            <w:tcW w:w="6861" w:type="dxa"/>
            <w:tcMar>
              <w:top w:w="57" w:type="dxa"/>
              <w:left w:w="85" w:type="dxa"/>
              <w:bottom w:w="57" w:type="dxa"/>
              <w:right w:w="85" w:type="dxa"/>
            </w:tcMar>
          </w:tcPr>
          <w:p w14:paraId="1CBCCBB4" w14:textId="0460B700" w:rsidR="00F743EC" w:rsidRPr="00F743EC" w:rsidRDefault="00A618AF" w:rsidP="00F743EC">
            <w:pPr>
              <w:pStyle w:val="aff8"/>
              <w:rPr>
                <w:lang w:val="ru-RU"/>
              </w:rPr>
            </w:pPr>
            <w:r>
              <w:rPr>
                <w:lang w:val="ru-RU"/>
              </w:rPr>
              <w:t>Добавляет</w:t>
            </w:r>
            <w:r w:rsidR="00F743EC" w:rsidRPr="00F743EC">
              <w:rPr>
                <w:lang w:val="ru-RU"/>
              </w:rPr>
              <w:t xml:space="preserve"> больше серверных подключений к пулу, если оно меньше этого числа. Это улучшает поведен</w:t>
            </w:r>
            <w:r>
              <w:rPr>
                <w:lang w:val="ru-RU"/>
              </w:rPr>
              <w:t>ие, когда обычная нагрузка падае</w:t>
            </w:r>
            <w:r w:rsidR="00F743EC" w:rsidRPr="00F743EC">
              <w:rPr>
                <w:lang w:val="ru-RU"/>
              </w:rPr>
              <w:t xml:space="preserve">т, а затем внезапно </w:t>
            </w:r>
            <w:r>
              <w:rPr>
                <w:lang w:val="ru-RU"/>
              </w:rPr>
              <w:t>повышается</w:t>
            </w:r>
            <w:r w:rsidR="00F743EC" w:rsidRPr="00F743EC">
              <w:rPr>
                <w:lang w:val="ru-RU"/>
              </w:rPr>
              <w:t xml:space="preserve"> после периода полного бездействия.</w:t>
            </w:r>
          </w:p>
          <w:p w14:paraId="1DEC43D5" w14:textId="5BFA0492" w:rsidR="00F743EC" w:rsidRPr="00F743EC" w:rsidRDefault="00A618AF" w:rsidP="00A618AF">
            <w:pPr>
              <w:pStyle w:val="aff8"/>
              <w:rPr>
                <w:lang w:val="ru-RU"/>
              </w:rPr>
            </w:pPr>
            <w:r>
              <w:rPr>
                <w:lang w:val="ru-RU"/>
              </w:rPr>
              <w:t>По умолчанию —</w:t>
            </w:r>
            <w:r w:rsidR="00F743EC" w:rsidRPr="00F743EC">
              <w:rPr>
                <w:lang w:val="ru-RU"/>
              </w:rPr>
              <w:t xml:space="preserve"> 0 (</w:t>
            </w:r>
            <w:r>
              <w:rPr>
                <w:lang w:val="ru-RU"/>
              </w:rPr>
              <w:t>отключено</w:t>
            </w:r>
            <w:r w:rsidR="00F743EC" w:rsidRPr="00F743EC">
              <w:rPr>
                <w:lang w:val="ru-RU"/>
              </w:rPr>
              <w:t>)</w:t>
            </w:r>
            <w:r w:rsidR="00F743EC">
              <w:rPr>
                <w:lang w:val="ru-RU"/>
              </w:rPr>
              <w:t>.</w:t>
            </w:r>
          </w:p>
        </w:tc>
      </w:tr>
      <w:tr w:rsidR="00F743EC" w:rsidRPr="00046140" w14:paraId="2468F343" w14:textId="77777777" w:rsidTr="00E22F41">
        <w:tc>
          <w:tcPr>
            <w:tcW w:w="2483" w:type="dxa"/>
            <w:tcMar>
              <w:top w:w="57" w:type="dxa"/>
              <w:left w:w="85" w:type="dxa"/>
              <w:bottom w:w="57" w:type="dxa"/>
              <w:right w:w="85" w:type="dxa"/>
            </w:tcMar>
          </w:tcPr>
          <w:p w14:paraId="118719FC" w14:textId="3183D503" w:rsidR="00F743EC" w:rsidRPr="00F743EC" w:rsidRDefault="00F743EC" w:rsidP="006B2306">
            <w:pPr>
              <w:pStyle w:val="afffff6"/>
              <w:jc w:val="left"/>
            </w:pPr>
            <w:r w:rsidRPr="00F743EC">
              <w:lastRenderedPageBreak/>
              <w:t>reserve_pool_size</w:t>
            </w:r>
          </w:p>
        </w:tc>
        <w:tc>
          <w:tcPr>
            <w:tcW w:w="6861" w:type="dxa"/>
            <w:tcMar>
              <w:top w:w="57" w:type="dxa"/>
              <w:left w:w="85" w:type="dxa"/>
              <w:bottom w:w="57" w:type="dxa"/>
              <w:right w:w="85" w:type="dxa"/>
            </w:tcMar>
          </w:tcPr>
          <w:p w14:paraId="01EE96C2" w14:textId="5F762AF7" w:rsidR="00F743EC" w:rsidRPr="00F743EC" w:rsidRDefault="00F743EC" w:rsidP="00F743EC">
            <w:pPr>
              <w:pStyle w:val="aff8"/>
              <w:rPr>
                <w:lang w:val="ru-RU"/>
              </w:rPr>
            </w:pPr>
            <w:r w:rsidRPr="00F743EC">
              <w:rPr>
                <w:lang w:val="ru-RU"/>
              </w:rPr>
              <w:t>Количество допол</w:t>
            </w:r>
            <w:r w:rsidR="00A618AF">
              <w:rPr>
                <w:lang w:val="ru-RU"/>
              </w:rPr>
              <w:t>нительных подключений для пула.</w:t>
            </w:r>
            <w:r w:rsidR="00BB586D">
              <w:rPr>
                <w:lang w:val="ru-RU"/>
              </w:rPr>
              <w:t xml:space="preserve"> При значении </w:t>
            </w:r>
            <w:r w:rsidR="00BB586D" w:rsidRPr="001B150D">
              <w:rPr>
                <w:rStyle w:val="afffff7"/>
                <w:lang w:val="ru-RU"/>
              </w:rPr>
              <w:t>0</w:t>
            </w:r>
            <w:r w:rsidR="00BB586D">
              <w:rPr>
                <w:lang w:val="ru-RU"/>
              </w:rPr>
              <w:t xml:space="preserve"> резерв отсутствует.</w:t>
            </w:r>
          </w:p>
          <w:p w14:paraId="06FC9EE9" w14:textId="2E9080EB" w:rsidR="00F743EC" w:rsidRPr="00F743EC" w:rsidRDefault="00A618AF" w:rsidP="00F743EC">
            <w:pPr>
              <w:pStyle w:val="aff8"/>
              <w:rPr>
                <w:lang w:val="ru-RU"/>
              </w:rPr>
            </w:pPr>
            <w:r>
              <w:rPr>
                <w:lang w:val="ru-RU"/>
              </w:rPr>
              <w:t>По умолчанию —</w:t>
            </w:r>
            <w:r w:rsidRPr="00F743EC">
              <w:rPr>
                <w:lang w:val="ru-RU"/>
              </w:rPr>
              <w:t xml:space="preserve"> 0 (</w:t>
            </w:r>
            <w:r>
              <w:rPr>
                <w:lang w:val="ru-RU"/>
              </w:rPr>
              <w:t>отключено</w:t>
            </w:r>
            <w:r w:rsidRPr="00F743EC">
              <w:rPr>
                <w:lang w:val="ru-RU"/>
              </w:rPr>
              <w:t>)</w:t>
            </w:r>
            <w:r>
              <w:rPr>
                <w:lang w:val="ru-RU"/>
              </w:rPr>
              <w:t>.</w:t>
            </w:r>
          </w:p>
        </w:tc>
      </w:tr>
      <w:tr w:rsidR="00F743EC" w:rsidRPr="00046140" w14:paraId="26C59EC2" w14:textId="77777777" w:rsidTr="00E22F41">
        <w:tc>
          <w:tcPr>
            <w:tcW w:w="2483" w:type="dxa"/>
            <w:tcMar>
              <w:top w:w="57" w:type="dxa"/>
              <w:left w:w="85" w:type="dxa"/>
              <w:bottom w:w="57" w:type="dxa"/>
              <w:right w:w="85" w:type="dxa"/>
            </w:tcMar>
          </w:tcPr>
          <w:p w14:paraId="6B0C7B0C" w14:textId="0BBE7391" w:rsidR="00F743EC" w:rsidRPr="00F743EC" w:rsidRDefault="00F743EC" w:rsidP="006B2306">
            <w:pPr>
              <w:pStyle w:val="afffff6"/>
              <w:jc w:val="left"/>
            </w:pPr>
            <w:r w:rsidRPr="00F743EC">
              <w:t>reserve_pool_timeout</w:t>
            </w:r>
          </w:p>
        </w:tc>
        <w:tc>
          <w:tcPr>
            <w:tcW w:w="6861" w:type="dxa"/>
            <w:tcMar>
              <w:top w:w="57" w:type="dxa"/>
              <w:left w:w="85" w:type="dxa"/>
              <w:bottom w:w="57" w:type="dxa"/>
              <w:right w:w="85" w:type="dxa"/>
            </w:tcMar>
          </w:tcPr>
          <w:p w14:paraId="5674FC0E" w14:textId="240A69AC" w:rsidR="00F743EC" w:rsidRPr="00F743EC" w:rsidRDefault="00F743EC" w:rsidP="00F743EC">
            <w:pPr>
              <w:pStyle w:val="aff8"/>
              <w:rPr>
                <w:lang w:val="ru-RU"/>
              </w:rPr>
            </w:pPr>
            <w:r w:rsidRPr="00F743EC">
              <w:rPr>
                <w:lang w:val="ru-RU"/>
              </w:rPr>
              <w:t xml:space="preserve">Если клиент не обслуживается в течение </w:t>
            </w:r>
            <w:r w:rsidR="00BB586D">
              <w:rPr>
                <w:lang w:val="ru-RU"/>
              </w:rPr>
              <w:t>указанного</w:t>
            </w:r>
            <w:r w:rsidRPr="00F743EC">
              <w:rPr>
                <w:lang w:val="ru-RU"/>
              </w:rPr>
              <w:t xml:space="preserve"> количества секунд, PgBouncer разрешает использование дополнительных подключений из резервного пула. </w:t>
            </w:r>
            <w:r w:rsidR="00BB586D">
              <w:rPr>
                <w:lang w:val="ru-RU"/>
              </w:rPr>
              <w:t xml:space="preserve">Значение </w:t>
            </w:r>
            <w:r w:rsidRPr="00BB586D">
              <w:rPr>
                <w:rStyle w:val="afffff7"/>
              </w:rPr>
              <w:t>0</w:t>
            </w:r>
            <w:r w:rsidRPr="00F743EC">
              <w:rPr>
                <w:lang w:val="ru-RU"/>
              </w:rPr>
              <w:t xml:space="preserve"> отключает</w:t>
            </w:r>
            <w:r w:rsidR="00BB586D">
              <w:rPr>
                <w:lang w:val="ru-RU"/>
              </w:rPr>
              <w:t xml:space="preserve"> эту функцию</w:t>
            </w:r>
            <w:r w:rsidRPr="00F743EC">
              <w:rPr>
                <w:lang w:val="ru-RU"/>
              </w:rPr>
              <w:t>.</w:t>
            </w:r>
          </w:p>
          <w:p w14:paraId="58D9635C" w14:textId="5F65BF15" w:rsidR="00F743EC" w:rsidRPr="00F743EC" w:rsidRDefault="00BB586D" w:rsidP="00F743EC">
            <w:pPr>
              <w:pStyle w:val="aff8"/>
              <w:rPr>
                <w:lang w:val="ru-RU"/>
              </w:rPr>
            </w:pPr>
            <w:r>
              <w:rPr>
                <w:lang w:val="ru-RU"/>
              </w:rPr>
              <w:t>По умолчанию —</w:t>
            </w:r>
            <w:r w:rsidR="00F743EC" w:rsidRPr="00F743EC">
              <w:rPr>
                <w:lang w:val="ru-RU"/>
              </w:rPr>
              <w:t xml:space="preserve"> </w:t>
            </w:r>
            <w:r w:rsidR="00F743EC" w:rsidRPr="00BB586D">
              <w:rPr>
                <w:rStyle w:val="afffff7"/>
              </w:rPr>
              <w:t>5.0</w:t>
            </w:r>
            <w:r w:rsidR="00F743EC">
              <w:rPr>
                <w:lang w:val="ru-RU"/>
              </w:rPr>
              <w:t>.</w:t>
            </w:r>
          </w:p>
        </w:tc>
      </w:tr>
      <w:tr w:rsidR="00F743EC" w:rsidRPr="00046140" w14:paraId="3D195923" w14:textId="77777777" w:rsidTr="00E22F41">
        <w:tc>
          <w:tcPr>
            <w:tcW w:w="2483" w:type="dxa"/>
            <w:tcMar>
              <w:top w:w="57" w:type="dxa"/>
              <w:left w:w="85" w:type="dxa"/>
              <w:bottom w:w="57" w:type="dxa"/>
              <w:right w:w="85" w:type="dxa"/>
            </w:tcMar>
          </w:tcPr>
          <w:p w14:paraId="7CBD33E8" w14:textId="0D9466CA" w:rsidR="00F743EC" w:rsidRPr="00F743EC" w:rsidRDefault="00F743EC" w:rsidP="006B2306">
            <w:pPr>
              <w:pStyle w:val="afffff6"/>
              <w:jc w:val="left"/>
            </w:pPr>
            <w:r w:rsidRPr="00F743EC">
              <w:t>max_db_connections</w:t>
            </w:r>
          </w:p>
        </w:tc>
        <w:tc>
          <w:tcPr>
            <w:tcW w:w="6861" w:type="dxa"/>
            <w:tcMar>
              <w:top w:w="57" w:type="dxa"/>
              <w:left w:w="85" w:type="dxa"/>
              <w:bottom w:w="57" w:type="dxa"/>
              <w:right w:w="85" w:type="dxa"/>
            </w:tcMar>
          </w:tcPr>
          <w:p w14:paraId="222162D9" w14:textId="7A57E68F" w:rsidR="00F743EC" w:rsidRPr="00F743EC" w:rsidRDefault="00F743EC" w:rsidP="00F743EC">
            <w:pPr>
              <w:pStyle w:val="aff8"/>
              <w:rPr>
                <w:lang w:val="ru-RU"/>
              </w:rPr>
            </w:pPr>
            <w:r w:rsidRPr="00F743EC">
              <w:rPr>
                <w:lang w:val="ru-RU"/>
              </w:rPr>
              <w:t xml:space="preserve">Максимальное количество подключений к базе данных. </w:t>
            </w:r>
            <w:r w:rsidR="00BB586D">
              <w:rPr>
                <w:lang w:val="ru-RU"/>
              </w:rPr>
              <w:t>Когда достигается заданный предел</w:t>
            </w:r>
            <w:r w:rsidRPr="00F743EC">
              <w:rPr>
                <w:lang w:val="ru-RU"/>
              </w:rPr>
              <w:t>, за</w:t>
            </w:r>
            <w:r w:rsidR="00DB34B5">
              <w:rPr>
                <w:lang w:val="ru-RU"/>
              </w:rPr>
              <w:t>крытие клиентского подключения в одном пуле</w:t>
            </w:r>
            <w:r w:rsidRPr="00F743EC">
              <w:rPr>
                <w:lang w:val="ru-RU"/>
              </w:rPr>
              <w:t xml:space="preserve"> </w:t>
            </w:r>
            <w:r w:rsidR="00B81AA6">
              <w:rPr>
                <w:lang w:val="ru-RU"/>
              </w:rPr>
              <w:t xml:space="preserve">не </w:t>
            </w:r>
            <w:r w:rsidRPr="00F743EC">
              <w:rPr>
                <w:lang w:val="ru-RU"/>
              </w:rPr>
              <w:t xml:space="preserve">позволяет </w:t>
            </w:r>
            <w:r w:rsidR="00B81AA6">
              <w:rPr>
                <w:lang w:val="ru-RU"/>
              </w:rPr>
              <w:t xml:space="preserve">сразу </w:t>
            </w:r>
            <w:r w:rsidRPr="00F743EC">
              <w:rPr>
                <w:lang w:val="ru-RU"/>
              </w:rPr>
              <w:t xml:space="preserve">установить подключение к серверу для другого пула, потому что подключение к </w:t>
            </w:r>
            <w:r w:rsidR="00B81AA6">
              <w:rPr>
                <w:lang w:val="ru-RU"/>
              </w:rPr>
              <w:t>серверу для первого пула все ещё</w:t>
            </w:r>
            <w:r w:rsidRPr="00F743EC">
              <w:rPr>
                <w:lang w:val="ru-RU"/>
              </w:rPr>
              <w:t xml:space="preserve"> открыто. После закры</w:t>
            </w:r>
            <w:r w:rsidR="00571813">
              <w:rPr>
                <w:lang w:val="ru-RU"/>
              </w:rPr>
              <w:t>тия соединения с сервером (по</w:t>
            </w:r>
            <w:r w:rsidRPr="00F743EC">
              <w:rPr>
                <w:lang w:val="ru-RU"/>
              </w:rPr>
              <w:t xml:space="preserve"> тайм-</w:t>
            </w:r>
            <w:r w:rsidR="00571813">
              <w:rPr>
                <w:lang w:val="ru-RU"/>
              </w:rPr>
              <w:t>ауту</w:t>
            </w:r>
            <w:r w:rsidRPr="00F743EC">
              <w:rPr>
                <w:lang w:val="ru-RU"/>
              </w:rPr>
              <w:t xml:space="preserve"> </w:t>
            </w:r>
            <w:r w:rsidR="00571813">
              <w:rPr>
                <w:lang w:val="ru-RU"/>
              </w:rPr>
              <w:t>неактивности</w:t>
            </w:r>
            <w:r w:rsidRPr="00F743EC">
              <w:rPr>
                <w:lang w:val="ru-RU"/>
              </w:rPr>
              <w:t>) новое соединение с сервером будет открыто для ожидающего пула.</w:t>
            </w:r>
          </w:p>
          <w:p w14:paraId="017D4053" w14:textId="2A51C99A" w:rsidR="00F743EC" w:rsidRPr="00F743EC" w:rsidRDefault="00571813" w:rsidP="00F743EC">
            <w:pPr>
              <w:pStyle w:val="aff8"/>
              <w:rPr>
                <w:lang w:val="ru-RU"/>
              </w:rPr>
            </w:pPr>
            <w:r>
              <w:rPr>
                <w:lang w:val="ru-RU"/>
              </w:rPr>
              <w:t>По умолчанию —</w:t>
            </w:r>
            <w:r w:rsidR="00F743EC" w:rsidRPr="00F743EC">
              <w:rPr>
                <w:lang w:val="ru-RU"/>
              </w:rPr>
              <w:t xml:space="preserve"> </w:t>
            </w:r>
            <w:r w:rsidR="00F743EC" w:rsidRPr="00571813">
              <w:rPr>
                <w:rStyle w:val="afffff7"/>
              </w:rPr>
              <w:t>unlimited</w:t>
            </w:r>
            <w:r w:rsidR="00F743EC">
              <w:rPr>
                <w:lang w:val="ru-RU"/>
              </w:rPr>
              <w:t>.</w:t>
            </w:r>
          </w:p>
        </w:tc>
      </w:tr>
      <w:tr w:rsidR="00F743EC" w:rsidRPr="00046140" w14:paraId="72FF4DBA" w14:textId="77777777" w:rsidTr="00E22F41">
        <w:tc>
          <w:tcPr>
            <w:tcW w:w="2483" w:type="dxa"/>
            <w:tcMar>
              <w:top w:w="57" w:type="dxa"/>
              <w:left w:w="85" w:type="dxa"/>
              <w:bottom w:w="57" w:type="dxa"/>
              <w:right w:w="85" w:type="dxa"/>
            </w:tcMar>
          </w:tcPr>
          <w:p w14:paraId="204AA3F7" w14:textId="2C8DBD37" w:rsidR="00F743EC" w:rsidRPr="00F743EC" w:rsidRDefault="00F743EC" w:rsidP="006B2306">
            <w:pPr>
              <w:pStyle w:val="afffff6"/>
              <w:jc w:val="left"/>
            </w:pPr>
            <w:r w:rsidRPr="00F743EC">
              <w:t>max_user_connections</w:t>
            </w:r>
          </w:p>
        </w:tc>
        <w:tc>
          <w:tcPr>
            <w:tcW w:w="6861" w:type="dxa"/>
            <w:tcMar>
              <w:top w:w="57" w:type="dxa"/>
              <w:left w:w="85" w:type="dxa"/>
              <w:bottom w:w="57" w:type="dxa"/>
              <w:right w:w="85" w:type="dxa"/>
            </w:tcMar>
          </w:tcPr>
          <w:p w14:paraId="6A81073B" w14:textId="005DF986" w:rsidR="00F743EC" w:rsidRPr="00F743EC" w:rsidRDefault="00F743EC" w:rsidP="00571813">
            <w:pPr>
              <w:pStyle w:val="aff8"/>
              <w:rPr>
                <w:lang w:val="ru-RU"/>
              </w:rPr>
            </w:pPr>
            <w:r w:rsidRPr="00F743EC">
              <w:rPr>
                <w:lang w:val="ru-RU"/>
              </w:rPr>
              <w:t>Максимальное количество подклю</w:t>
            </w:r>
            <w:r w:rsidR="00571813">
              <w:rPr>
                <w:lang w:val="ru-RU"/>
              </w:rPr>
              <w:t>чений на пользователя. Когда достигается заданный предел</w:t>
            </w:r>
            <w:r w:rsidRPr="00F743EC">
              <w:rPr>
                <w:lang w:val="ru-RU"/>
              </w:rPr>
              <w:t>, закрытие клиентского соединения с одним пулом не позволяет сразу установить соединение для другого пула, потому что сое</w:t>
            </w:r>
            <w:r w:rsidR="00571813">
              <w:rPr>
                <w:lang w:val="ru-RU"/>
              </w:rPr>
              <w:t>динение для первого пула все ещё</w:t>
            </w:r>
            <w:r w:rsidRPr="00F743EC">
              <w:rPr>
                <w:lang w:val="ru-RU"/>
              </w:rPr>
              <w:t xml:space="preserve"> открыто. После закрытия со</w:t>
            </w:r>
            <w:r w:rsidR="00571813">
              <w:rPr>
                <w:lang w:val="ru-RU"/>
              </w:rPr>
              <w:t>единения для первого пула (по тайм-ауту неактивности</w:t>
            </w:r>
            <w:r w:rsidRPr="00F743EC">
              <w:rPr>
                <w:lang w:val="ru-RU"/>
              </w:rPr>
              <w:t xml:space="preserve">) новое серверное соединение </w:t>
            </w:r>
            <w:r w:rsidR="00571813">
              <w:rPr>
                <w:lang w:val="ru-RU"/>
              </w:rPr>
              <w:t>будет открыто</w:t>
            </w:r>
            <w:r w:rsidRPr="00F743EC">
              <w:rPr>
                <w:lang w:val="ru-RU"/>
              </w:rPr>
              <w:t xml:space="preserve"> для ожидающего пула.</w:t>
            </w:r>
          </w:p>
        </w:tc>
      </w:tr>
      <w:tr w:rsidR="00F743EC" w:rsidRPr="00046140" w14:paraId="189B58A2" w14:textId="77777777" w:rsidTr="00E22F41">
        <w:tc>
          <w:tcPr>
            <w:tcW w:w="2483" w:type="dxa"/>
            <w:tcMar>
              <w:top w:w="57" w:type="dxa"/>
              <w:left w:w="85" w:type="dxa"/>
              <w:bottom w:w="57" w:type="dxa"/>
              <w:right w:w="85" w:type="dxa"/>
            </w:tcMar>
          </w:tcPr>
          <w:p w14:paraId="3190ABDD" w14:textId="68B6F7CA" w:rsidR="00F743EC" w:rsidRPr="00F743EC" w:rsidRDefault="00F743EC" w:rsidP="006B2306">
            <w:pPr>
              <w:pStyle w:val="afffff6"/>
              <w:jc w:val="left"/>
            </w:pPr>
            <w:r w:rsidRPr="00F743EC">
              <w:t>server_round_robin</w:t>
            </w:r>
          </w:p>
        </w:tc>
        <w:tc>
          <w:tcPr>
            <w:tcW w:w="6861" w:type="dxa"/>
            <w:tcMar>
              <w:top w:w="57" w:type="dxa"/>
              <w:left w:w="85" w:type="dxa"/>
              <w:bottom w:w="57" w:type="dxa"/>
              <w:right w:w="85" w:type="dxa"/>
            </w:tcMar>
          </w:tcPr>
          <w:p w14:paraId="65312B95" w14:textId="61B63C33" w:rsidR="00F743EC" w:rsidRPr="00F743EC" w:rsidRDefault="00F743EC" w:rsidP="00F743EC">
            <w:pPr>
              <w:pStyle w:val="aff8"/>
              <w:rPr>
                <w:lang w:val="ru-RU"/>
              </w:rPr>
            </w:pPr>
            <w:r w:rsidRPr="00F743EC">
              <w:rPr>
                <w:lang w:val="ru-RU"/>
              </w:rPr>
              <w:t>По умолчанию PgBouncer повторно использует подключения к серверу в порядке LIFO (</w:t>
            </w:r>
            <w:r w:rsidR="00571813" w:rsidRPr="00571813">
              <w:rPr>
                <w:lang w:val="ru-RU"/>
              </w:rPr>
              <w:t>last-in, first-out</w:t>
            </w:r>
            <w:r w:rsidRPr="00F743EC">
              <w:rPr>
                <w:lang w:val="ru-RU"/>
              </w:rPr>
              <w:t xml:space="preserve">), так что </w:t>
            </w:r>
            <w:r w:rsidR="00571813" w:rsidRPr="00F743EC">
              <w:rPr>
                <w:lang w:val="ru-RU"/>
              </w:rPr>
              <w:t xml:space="preserve">наибольшую нагрузку получают </w:t>
            </w:r>
            <w:r w:rsidRPr="00F743EC">
              <w:rPr>
                <w:lang w:val="ru-RU"/>
              </w:rPr>
              <w:t xml:space="preserve">несколько </w:t>
            </w:r>
            <w:r w:rsidR="00571813">
              <w:rPr>
                <w:lang w:val="ru-RU"/>
              </w:rPr>
              <w:t xml:space="preserve">последних </w:t>
            </w:r>
            <w:r w:rsidRPr="00F743EC">
              <w:rPr>
                <w:lang w:val="ru-RU"/>
              </w:rPr>
              <w:t xml:space="preserve">соединений. Это обеспечивает наилучшую производительность, когда базу данных обслуживает один сервер. Но если за IP-адресом базы данных </w:t>
            </w:r>
            <w:r w:rsidR="00571813">
              <w:rPr>
                <w:lang w:val="ru-RU"/>
              </w:rPr>
              <w:t>имеется балансировщик</w:t>
            </w:r>
            <w:r w:rsidRPr="00F743EC">
              <w:rPr>
                <w:lang w:val="ru-RU"/>
              </w:rPr>
              <w:t xml:space="preserve"> TCP</w:t>
            </w:r>
            <w:r w:rsidR="00571813">
              <w:rPr>
                <w:lang w:val="ru-RU"/>
              </w:rPr>
              <w:t>-соединений</w:t>
            </w:r>
            <w:r w:rsidRPr="00F743EC">
              <w:rPr>
                <w:lang w:val="ru-RU"/>
              </w:rPr>
              <w:t>, то лучше, если PgBouncer также будет использовать соединения таким образом для достижения равномерной нагрузки.</w:t>
            </w:r>
          </w:p>
          <w:p w14:paraId="161E0465" w14:textId="28E1EC33" w:rsidR="00F743EC" w:rsidRPr="00F743EC" w:rsidRDefault="00571813" w:rsidP="00F743EC">
            <w:pPr>
              <w:pStyle w:val="aff8"/>
              <w:rPr>
                <w:lang w:val="ru-RU"/>
              </w:rPr>
            </w:pPr>
            <w:r>
              <w:rPr>
                <w:lang w:val="ru-RU"/>
              </w:rPr>
              <w:t>По умолчанию —</w:t>
            </w:r>
            <w:r w:rsidR="00F743EC" w:rsidRPr="00F743EC">
              <w:rPr>
                <w:lang w:val="ru-RU"/>
              </w:rPr>
              <w:t xml:space="preserve"> </w:t>
            </w:r>
            <w:r w:rsidR="00F743EC" w:rsidRPr="00571813">
              <w:rPr>
                <w:rStyle w:val="afffff7"/>
              </w:rPr>
              <w:t>0</w:t>
            </w:r>
            <w:r w:rsidR="00F743EC">
              <w:rPr>
                <w:lang w:val="ru-RU"/>
              </w:rPr>
              <w:t>.</w:t>
            </w:r>
          </w:p>
        </w:tc>
      </w:tr>
      <w:tr w:rsidR="00F743EC" w:rsidRPr="00046140" w14:paraId="62B86765" w14:textId="77777777" w:rsidTr="00E22F41">
        <w:tc>
          <w:tcPr>
            <w:tcW w:w="2483" w:type="dxa"/>
            <w:tcMar>
              <w:top w:w="57" w:type="dxa"/>
              <w:left w:w="85" w:type="dxa"/>
              <w:bottom w:w="57" w:type="dxa"/>
              <w:right w:w="85" w:type="dxa"/>
            </w:tcMar>
          </w:tcPr>
          <w:p w14:paraId="78348428" w14:textId="17CCE529" w:rsidR="00F743EC" w:rsidRPr="00F743EC" w:rsidRDefault="00F743EC" w:rsidP="006B2306">
            <w:pPr>
              <w:pStyle w:val="afffff6"/>
              <w:jc w:val="left"/>
            </w:pPr>
            <w:r w:rsidRPr="00F743EC">
              <w:t>ignore_startup_parameters</w:t>
            </w:r>
          </w:p>
        </w:tc>
        <w:tc>
          <w:tcPr>
            <w:tcW w:w="6861" w:type="dxa"/>
            <w:tcMar>
              <w:top w:w="57" w:type="dxa"/>
              <w:left w:w="85" w:type="dxa"/>
              <w:bottom w:w="57" w:type="dxa"/>
              <w:right w:w="85" w:type="dxa"/>
            </w:tcMar>
          </w:tcPr>
          <w:p w14:paraId="358FB682" w14:textId="56CA706B" w:rsidR="00F743EC" w:rsidRPr="00F743EC" w:rsidRDefault="00F743EC" w:rsidP="00F743EC">
            <w:pPr>
              <w:pStyle w:val="aff8"/>
              <w:rPr>
                <w:lang w:val="ru-RU"/>
              </w:rPr>
            </w:pPr>
            <w:r w:rsidRPr="00F743EC">
              <w:rPr>
                <w:lang w:val="ru-RU"/>
              </w:rPr>
              <w:t xml:space="preserve">По умолчанию PgBouncer </w:t>
            </w:r>
            <w:r w:rsidR="0057459F">
              <w:rPr>
                <w:lang w:val="ru-RU"/>
              </w:rPr>
              <w:t>принимает</w:t>
            </w:r>
            <w:r w:rsidRPr="00F743EC">
              <w:rPr>
                <w:lang w:val="ru-RU"/>
              </w:rPr>
              <w:t xml:space="preserve"> только параметры, которые он может отслеживать в стартовых пакетах: </w:t>
            </w:r>
            <w:r w:rsidRPr="0057459F">
              <w:rPr>
                <w:rStyle w:val="afffff7"/>
              </w:rPr>
              <w:t>client</w:t>
            </w:r>
            <w:r w:rsidRPr="0057459F">
              <w:rPr>
                <w:rStyle w:val="afffff7"/>
                <w:lang w:val="ru-RU"/>
              </w:rPr>
              <w:t>_</w:t>
            </w:r>
            <w:r w:rsidRPr="0057459F">
              <w:rPr>
                <w:rStyle w:val="afffff7"/>
              </w:rPr>
              <w:t>encoding</w:t>
            </w:r>
            <w:r w:rsidRPr="00F743EC">
              <w:rPr>
                <w:lang w:val="ru-RU"/>
              </w:rPr>
              <w:t xml:space="preserve">, </w:t>
            </w:r>
            <w:r w:rsidRPr="0057459F">
              <w:rPr>
                <w:rStyle w:val="afffff7"/>
              </w:rPr>
              <w:t>datestyle</w:t>
            </w:r>
            <w:r w:rsidRPr="00F743EC">
              <w:rPr>
                <w:lang w:val="ru-RU"/>
              </w:rPr>
              <w:t xml:space="preserve">, </w:t>
            </w:r>
            <w:r w:rsidRPr="0057459F">
              <w:rPr>
                <w:rStyle w:val="afffff7"/>
              </w:rPr>
              <w:t>timezone</w:t>
            </w:r>
            <w:r w:rsidRPr="00F743EC">
              <w:rPr>
                <w:lang w:val="ru-RU"/>
              </w:rPr>
              <w:t xml:space="preserve"> и </w:t>
            </w:r>
            <w:r w:rsidRPr="0057459F">
              <w:rPr>
                <w:rStyle w:val="afffff7"/>
              </w:rPr>
              <w:t>standard</w:t>
            </w:r>
            <w:r w:rsidRPr="0057459F">
              <w:rPr>
                <w:rStyle w:val="afffff7"/>
                <w:lang w:val="ru-RU"/>
              </w:rPr>
              <w:t>_</w:t>
            </w:r>
            <w:r w:rsidRPr="0057459F">
              <w:rPr>
                <w:rStyle w:val="afffff7"/>
              </w:rPr>
              <w:t>conforming</w:t>
            </w:r>
            <w:r w:rsidRPr="0057459F">
              <w:rPr>
                <w:rStyle w:val="afffff7"/>
                <w:lang w:val="ru-RU"/>
              </w:rPr>
              <w:t>_</w:t>
            </w:r>
            <w:r w:rsidRPr="0057459F">
              <w:rPr>
                <w:rStyle w:val="afffff7"/>
              </w:rPr>
              <w:t>strings</w:t>
            </w:r>
            <w:r w:rsidRPr="00F743EC">
              <w:rPr>
                <w:lang w:val="ru-RU"/>
              </w:rPr>
              <w:t>.</w:t>
            </w:r>
          </w:p>
          <w:p w14:paraId="34D0D724" w14:textId="7BA2D26A" w:rsidR="00F743EC" w:rsidRPr="00F743EC" w:rsidRDefault="00F743EC" w:rsidP="00F743EC">
            <w:pPr>
              <w:pStyle w:val="aff8"/>
              <w:rPr>
                <w:lang w:val="ru-RU"/>
              </w:rPr>
            </w:pPr>
            <w:r w:rsidRPr="00F743EC">
              <w:rPr>
                <w:lang w:val="ru-RU"/>
              </w:rPr>
              <w:t xml:space="preserve">Все остальные параметры вызывают ошибку. Чтобы </w:t>
            </w:r>
            <w:r w:rsidR="0057459F">
              <w:rPr>
                <w:lang w:val="ru-RU"/>
              </w:rPr>
              <w:t>принимались</w:t>
            </w:r>
            <w:r w:rsidRPr="00F743EC">
              <w:rPr>
                <w:lang w:val="ru-RU"/>
              </w:rPr>
              <w:t xml:space="preserve"> другие параметры, укажите их здесь, чтобы</w:t>
            </w:r>
            <w:r>
              <w:rPr>
                <w:lang w:val="ru-RU"/>
              </w:rPr>
              <w:t xml:space="preserve"> PgBouncer мог их игнорировать.</w:t>
            </w:r>
          </w:p>
          <w:p w14:paraId="11BEE087" w14:textId="472DC58D" w:rsidR="00F743EC" w:rsidRPr="00F743EC" w:rsidRDefault="00E50DF8" w:rsidP="00F743EC">
            <w:pPr>
              <w:pStyle w:val="aff8"/>
              <w:rPr>
                <w:lang w:val="ru-RU"/>
              </w:rPr>
            </w:pPr>
            <w:r>
              <w:rPr>
                <w:lang w:val="ru-RU"/>
              </w:rPr>
              <w:t>По умолчанию —</w:t>
            </w:r>
            <w:r w:rsidR="00F743EC">
              <w:rPr>
                <w:lang w:val="ru-RU"/>
              </w:rPr>
              <w:t xml:space="preserve"> </w:t>
            </w:r>
            <w:r w:rsidR="00F743EC" w:rsidRPr="00E50DF8">
              <w:rPr>
                <w:rStyle w:val="afffff7"/>
              </w:rPr>
              <w:t>empty</w:t>
            </w:r>
            <w:r w:rsidR="00F743EC">
              <w:t>.</w:t>
            </w:r>
          </w:p>
        </w:tc>
      </w:tr>
      <w:tr w:rsidR="00F743EC" w:rsidRPr="00046140" w14:paraId="1CA11174" w14:textId="77777777" w:rsidTr="00E22F41">
        <w:tc>
          <w:tcPr>
            <w:tcW w:w="2483" w:type="dxa"/>
            <w:tcMar>
              <w:top w:w="57" w:type="dxa"/>
              <w:left w:w="85" w:type="dxa"/>
              <w:bottom w:w="57" w:type="dxa"/>
              <w:right w:w="85" w:type="dxa"/>
            </w:tcMar>
          </w:tcPr>
          <w:p w14:paraId="105CC8BC" w14:textId="3E456072" w:rsidR="00F743EC" w:rsidRPr="00F743EC" w:rsidRDefault="00060EFD" w:rsidP="006B2306">
            <w:pPr>
              <w:pStyle w:val="afffff6"/>
              <w:jc w:val="left"/>
            </w:pPr>
            <w:r w:rsidRPr="00060EFD">
              <w:t>disable_pqexec</w:t>
            </w:r>
          </w:p>
        </w:tc>
        <w:tc>
          <w:tcPr>
            <w:tcW w:w="6861" w:type="dxa"/>
            <w:tcMar>
              <w:top w:w="57" w:type="dxa"/>
              <w:left w:w="85" w:type="dxa"/>
              <w:bottom w:w="57" w:type="dxa"/>
              <w:right w:w="85" w:type="dxa"/>
            </w:tcMar>
          </w:tcPr>
          <w:p w14:paraId="2E264BC5" w14:textId="61ADA69B" w:rsidR="00060EFD" w:rsidRPr="00060EFD" w:rsidRDefault="00E50DF8" w:rsidP="00060EFD">
            <w:pPr>
              <w:pStyle w:val="aff8"/>
              <w:rPr>
                <w:lang w:val="ru-RU"/>
              </w:rPr>
            </w:pPr>
            <w:r>
              <w:rPr>
                <w:lang w:val="ru-RU"/>
              </w:rPr>
              <w:t>Отключает</w:t>
            </w:r>
            <w:r w:rsidR="00060EFD" w:rsidRPr="00060EFD">
              <w:rPr>
                <w:lang w:val="ru-RU"/>
              </w:rPr>
              <w:t xml:space="preserve"> протокол простых запросов (PQexec</w:t>
            </w:r>
            <w:r>
              <w:rPr>
                <w:lang w:val="ru-RU"/>
              </w:rPr>
              <w:t xml:space="preserve">, </w:t>
            </w:r>
            <w:r w:rsidRPr="00E50DF8">
              <w:rPr>
                <w:lang w:val="ru-RU"/>
              </w:rPr>
              <w:t>Simple Query protocol</w:t>
            </w:r>
            <w:r w:rsidR="00060EFD" w:rsidRPr="00060EFD">
              <w:rPr>
                <w:lang w:val="ru-RU"/>
              </w:rPr>
              <w:t>). В отличие от протокола расширенных запросов</w:t>
            </w:r>
            <w:r>
              <w:rPr>
                <w:lang w:val="ru-RU"/>
              </w:rPr>
              <w:t xml:space="preserve"> (</w:t>
            </w:r>
            <w:r w:rsidRPr="00E50DF8">
              <w:rPr>
                <w:lang w:val="ru-RU"/>
              </w:rPr>
              <w:t>Extended Query protocol</w:t>
            </w:r>
            <w:r>
              <w:rPr>
                <w:lang w:val="ru-RU"/>
              </w:rPr>
              <w:t>)</w:t>
            </w:r>
            <w:r w:rsidR="00060EFD" w:rsidRPr="00060EFD">
              <w:rPr>
                <w:lang w:val="ru-RU"/>
              </w:rPr>
              <w:t xml:space="preserve">, протокол простых запросов позволяет использовать несколько запросов в одном пакете, что позволяет использовать некоторые классы атак с </w:t>
            </w:r>
            <w:r w:rsidR="00060EFD" w:rsidRPr="00060EFD">
              <w:rPr>
                <w:lang w:val="ru-RU"/>
              </w:rPr>
              <w:lastRenderedPageBreak/>
              <w:t xml:space="preserve">использованием SQL-инъекций. Отключение </w:t>
            </w:r>
            <w:r>
              <w:rPr>
                <w:lang w:val="ru-RU"/>
              </w:rPr>
              <w:t xml:space="preserve">протокола </w:t>
            </w:r>
            <w:r w:rsidR="00060EFD" w:rsidRPr="00060EFD">
              <w:rPr>
                <w:lang w:val="ru-RU"/>
              </w:rPr>
              <w:t xml:space="preserve">может повысить безопасность. Это означает, что будут </w:t>
            </w:r>
            <w:r>
              <w:rPr>
                <w:lang w:val="ru-RU"/>
              </w:rPr>
              <w:t xml:space="preserve">иметь возможность </w:t>
            </w:r>
            <w:r w:rsidR="00060EFD" w:rsidRPr="00060EFD">
              <w:rPr>
                <w:lang w:val="ru-RU"/>
              </w:rPr>
              <w:t>работать только клиенты, которые используют исключительно протокол расширенных запросов.</w:t>
            </w:r>
          </w:p>
          <w:p w14:paraId="528D952F" w14:textId="07050EEE" w:rsidR="00F743EC" w:rsidRPr="00F743EC" w:rsidRDefault="00060EFD" w:rsidP="00E50DF8">
            <w:pPr>
              <w:pStyle w:val="aff8"/>
              <w:rPr>
                <w:lang w:val="ru-RU"/>
              </w:rPr>
            </w:pPr>
            <w:r w:rsidRPr="00060EFD">
              <w:rPr>
                <w:lang w:val="ru-RU"/>
              </w:rPr>
              <w:t>По умолчанию</w:t>
            </w:r>
            <w:r w:rsidR="00E50DF8">
              <w:rPr>
                <w:lang w:val="ru-RU"/>
              </w:rPr>
              <w:t xml:space="preserve"> —</w:t>
            </w:r>
            <w:r w:rsidRPr="00060EFD">
              <w:rPr>
                <w:lang w:val="ru-RU"/>
              </w:rPr>
              <w:t xml:space="preserve"> </w:t>
            </w:r>
            <w:r w:rsidRPr="00E50DF8">
              <w:rPr>
                <w:rStyle w:val="afffff7"/>
              </w:rPr>
              <w:t>0</w:t>
            </w:r>
            <w:r>
              <w:rPr>
                <w:lang w:val="ru-RU"/>
              </w:rPr>
              <w:t>.</w:t>
            </w:r>
          </w:p>
        </w:tc>
      </w:tr>
      <w:tr w:rsidR="00060EFD" w:rsidRPr="00046140" w14:paraId="797371A5" w14:textId="77777777" w:rsidTr="00E22F41">
        <w:tc>
          <w:tcPr>
            <w:tcW w:w="2483" w:type="dxa"/>
            <w:tcMar>
              <w:top w:w="57" w:type="dxa"/>
              <w:left w:w="85" w:type="dxa"/>
              <w:bottom w:w="57" w:type="dxa"/>
              <w:right w:w="85" w:type="dxa"/>
            </w:tcMar>
          </w:tcPr>
          <w:p w14:paraId="6980BFE9" w14:textId="6BBB8A6C" w:rsidR="00060EFD" w:rsidRPr="00060EFD" w:rsidRDefault="00060EFD" w:rsidP="006B2306">
            <w:pPr>
              <w:pStyle w:val="afffff6"/>
              <w:jc w:val="left"/>
            </w:pPr>
            <w:r w:rsidRPr="00060EFD">
              <w:lastRenderedPageBreak/>
              <w:t>application_name_add_host</w:t>
            </w:r>
          </w:p>
        </w:tc>
        <w:tc>
          <w:tcPr>
            <w:tcW w:w="6861" w:type="dxa"/>
            <w:tcMar>
              <w:top w:w="57" w:type="dxa"/>
              <w:left w:w="85" w:type="dxa"/>
              <w:bottom w:w="57" w:type="dxa"/>
              <w:right w:w="85" w:type="dxa"/>
            </w:tcMar>
          </w:tcPr>
          <w:p w14:paraId="08FB17D5" w14:textId="4D9A90D2" w:rsidR="00060EFD" w:rsidRPr="00060EFD" w:rsidRDefault="00E50DF8" w:rsidP="00060EFD">
            <w:pPr>
              <w:pStyle w:val="aff8"/>
              <w:rPr>
                <w:lang w:val="ru-RU"/>
              </w:rPr>
            </w:pPr>
            <w:r>
              <w:rPr>
                <w:lang w:val="ru-RU"/>
              </w:rPr>
              <w:t>Добавляе</w:t>
            </w:r>
            <w:r w:rsidR="00060EFD" w:rsidRPr="00060EFD">
              <w:rPr>
                <w:lang w:val="ru-RU"/>
              </w:rPr>
              <w:t xml:space="preserve"> адрес хоста клиента и</w:t>
            </w:r>
            <w:r>
              <w:rPr>
                <w:lang w:val="ru-RU"/>
              </w:rPr>
              <w:t xml:space="preserve"> его</w:t>
            </w:r>
            <w:r w:rsidR="00060EFD" w:rsidRPr="00060EFD">
              <w:rPr>
                <w:lang w:val="ru-RU"/>
              </w:rPr>
              <w:t xml:space="preserve"> пор</w:t>
            </w:r>
            <w:r>
              <w:rPr>
                <w:lang w:val="ru-RU"/>
              </w:rPr>
              <w:t>т в параметр имени приложения, задаваемый</w:t>
            </w:r>
            <w:r w:rsidR="00060EFD" w:rsidRPr="00060EFD">
              <w:rPr>
                <w:lang w:val="ru-RU"/>
              </w:rPr>
              <w:t xml:space="preserve"> при </w:t>
            </w:r>
            <w:r>
              <w:rPr>
                <w:lang w:val="ru-RU"/>
              </w:rPr>
              <w:t>установлении</w:t>
            </w:r>
            <w:r w:rsidR="00060EFD" w:rsidRPr="00060EFD">
              <w:rPr>
                <w:lang w:val="ru-RU"/>
              </w:rPr>
              <w:t xml:space="preserve"> соединения. Это помогает определить источник не</w:t>
            </w:r>
            <w:r>
              <w:rPr>
                <w:lang w:val="ru-RU"/>
              </w:rPr>
              <w:t>корректных</w:t>
            </w:r>
            <w:r w:rsidR="00060EFD" w:rsidRPr="00060EFD">
              <w:rPr>
                <w:lang w:val="ru-RU"/>
              </w:rPr>
              <w:t xml:space="preserve"> запросов. Параметр перезаписывается без обнаружения, если приложение выполняет команду </w:t>
            </w:r>
            <w:r w:rsidR="00060EFD" w:rsidRPr="00E50DF8">
              <w:rPr>
                <w:rStyle w:val="afffff7"/>
              </w:rPr>
              <w:t>SET</w:t>
            </w:r>
            <w:r w:rsidR="00060EFD" w:rsidRPr="001B150D">
              <w:rPr>
                <w:rStyle w:val="afffff7"/>
                <w:lang w:val="ru-RU"/>
              </w:rPr>
              <w:t xml:space="preserve"> </w:t>
            </w:r>
            <w:r w:rsidR="00060EFD" w:rsidRPr="00E50DF8">
              <w:rPr>
                <w:rStyle w:val="afffff7"/>
              </w:rPr>
              <w:t>application</w:t>
            </w:r>
            <w:r w:rsidR="00060EFD" w:rsidRPr="001B150D">
              <w:rPr>
                <w:rStyle w:val="afffff7"/>
                <w:lang w:val="ru-RU"/>
              </w:rPr>
              <w:t>_</w:t>
            </w:r>
            <w:r w:rsidR="00060EFD" w:rsidRPr="00E50DF8">
              <w:rPr>
                <w:rStyle w:val="afffff7"/>
              </w:rPr>
              <w:t>name</w:t>
            </w:r>
            <w:r w:rsidR="00060EFD" w:rsidRPr="00060EFD">
              <w:rPr>
                <w:lang w:val="ru-RU"/>
              </w:rPr>
              <w:t xml:space="preserve"> после подключения.</w:t>
            </w:r>
          </w:p>
          <w:p w14:paraId="0B4F3A12" w14:textId="7AB029B2" w:rsidR="00060EFD" w:rsidRPr="00060EFD" w:rsidRDefault="00E50DF8" w:rsidP="00060EFD">
            <w:pPr>
              <w:pStyle w:val="aff8"/>
              <w:rPr>
                <w:lang w:val="ru-RU"/>
              </w:rPr>
            </w:pPr>
            <w:r>
              <w:rPr>
                <w:lang w:val="ru-RU"/>
              </w:rPr>
              <w:t>По умолчанию —</w:t>
            </w:r>
            <w:r w:rsidR="00060EFD" w:rsidRPr="00060EFD">
              <w:rPr>
                <w:lang w:val="ru-RU"/>
              </w:rPr>
              <w:t xml:space="preserve"> </w:t>
            </w:r>
            <w:r w:rsidR="00060EFD" w:rsidRPr="00E50DF8">
              <w:rPr>
                <w:rStyle w:val="afffff7"/>
              </w:rPr>
              <w:t>0</w:t>
            </w:r>
            <w:r w:rsidR="00060EFD">
              <w:rPr>
                <w:lang w:val="ru-RU"/>
              </w:rPr>
              <w:t>.</w:t>
            </w:r>
          </w:p>
        </w:tc>
      </w:tr>
      <w:tr w:rsidR="00060EFD" w:rsidRPr="00046140" w14:paraId="1CB24837" w14:textId="77777777" w:rsidTr="00E22F41">
        <w:tc>
          <w:tcPr>
            <w:tcW w:w="2483" w:type="dxa"/>
            <w:tcMar>
              <w:top w:w="57" w:type="dxa"/>
              <w:left w:w="85" w:type="dxa"/>
              <w:bottom w:w="57" w:type="dxa"/>
              <w:right w:w="85" w:type="dxa"/>
            </w:tcMar>
          </w:tcPr>
          <w:p w14:paraId="4FF51B54" w14:textId="43B1441A" w:rsidR="00060EFD" w:rsidRPr="00060EFD" w:rsidRDefault="00060EFD" w:rsidP="006B2306">
            <w:pPr>
              <w:pStyle w:val="afffff6"/>
              <w:jc w:val="left"/>
            </w:pPr>
            <w:r w:rsidRPr="00060EFD">
              <w:t>conffile</w:t>
            </w:r>
          </w:p>
        </w:tc>
        <w:tc>
          <w:tcPr>
            <w:tcW w:w="6861" w:type="dxa"/>
            <w:tcMar>
              <w:top w:w="57" w:type="dxa"/>
              <w:left w:w="85" w:type="dxa"/>
              <w:bottom w:w="57" w:type="dxa"/>
              <w:right w:w="85" w:type="dxa"/>
            </w:tcMar>
          </w:tcPr>
          <w:p w14:paraId="3DC83797" w14:textId="5D50CB81" w:rsidR="00060EFD" w:rsidRPr="00060EFD" w:rsidRDefault="00E50DF8" w:rsidP="00060EFD">
            <w:pPr>
              <w:pStyle w:val="aff8"/>
              <w:rPr>
                <w:lang w:val="ru-RU"/>
              </w:rPr>
            </w:pPr>
            <w:r>
              <w:rPr>
                <w:lang w:val="ru-RU"/>
              </w:rPr>
              <w:t>Показывает</w:t>
            </w:r>
            <w:r w:rsidR="00060EFD" w:rsidRPr="00060EFD">
              <w:rPr>
                <w:lang w:val="ru-RU"/>
              </w:rPr>
              <w:t xml:space="preserve"> расположение текущего файла конфигурации. И</w:t>
            </w:r>
            <w:r>
              <w:rPr>
                <w:lang w:val="ru-RU"/>
              </w:rPr>
              <w:t>зменение этого параметра приведё</w:t>
            </w:r>
            <w:r w:rsidR="00060EFD" w:rsidRPr="00060EFD">
              <w:rPr>
                <w:lang w:val="ru-RU"/>
              </w:rPr>
              <w:t>т к тому, что PgBouncer будет использовать другой файл ко</w:t>
            </w:r>
            <w:r>
              <w:rPr>
                <w:lang w:val="ru-RU"/>
              </w:rPr>
              <w:t>нфигурации для следующих команд</w:t>
            </w:r>
            <w:r w:rsidR="00060EFD">
              <w:rPr>
                <w:lang w:val="ru-RU"/>
              </w:rPr>
              <w:t xml:space="preserve"> </w:t>
            </w:r>
            <w:r w:rsidR="00060EFD" w:rsidRPr="00E50DF8">
              <w:rPr>
                <w:rStyle w:val="afffff7"/>
              </w:rPr>
              <w:t>RELOAD</w:t>
            </w:r>
            <w:r w:rsidR="00060EFD" w:rsidRPr="00060EFD">
              <w:rPr>
                <w:lang w:val="ru-RU"/>
              </w:rPr>
              <w:t>/</w:t>
            </w:r>
            <w:r w:rsidR="00060EFD" w:rsidRPr="00E50DF8">
              <w:rPr>
                <w:rStyle w:val="afffff7"/>
              </w:rPr>
              <w:t>SIGHUP</w:t>
            </w:r>
            <w:r w:rsidR="00060EFD" w:rsidRPr="00060EFD">
              <w:rPr>
                <w:lang w:val="ru-RU"/>
              </w:rPr>
              <w:t>.</w:t>
            </w:r>
          </w:p>
          <w:p w14:paraId="0926485A" w14:textId="6C37D014" w:rsidR="00060EFD" w:rsidRPr="00060EFD" w:rsidRDefault="00E50DF8" w:rsidP="00060EFD">
            <w:pPr>
              <w:pStyle w:val="aff8"/>
              <w:rPr>
                <w:lang w:val="ru-RU"/>
              </w:rPr>
            </w:pPr>
            <w:r>
              <w:rPr>
                <w:lang w:val="ru-RU"/>
              </w:rPr>
              <w:t>По умолчанию —</w:t>
            </w:r>
            <w:r w:rsidR="00060EFD" w:rsidRPr="00060EFD">
              <w:rPr>
                <w:lang w:val="ru-RU"/>
              </w:rPr>
              <w:t xml:space="preserve"> файл из командной строки</w:t>
            </w:r>
          </w:p>
        </w:tc>
      </w:tr>
      <w:tr w:rsidR="00060EFD" w:rsidRPr="00046140" w14:paraId="7849D5E9" w14:textId="77777777" w:rsidTr="00E22F41">
        <w:tc>
          <w:tcPr>
            <w:tcW w:w="2483" w:type="dxa"/>
            <w:tcMar>
              <w:top w:w="57" w:type="dxa"/>
              <w:left w:w="85" w:type="dxa"/>
              <w:bottom w:w="57" w:type="dxa"/>
              <w:right w:w="85" w:type="dxa"/>
            </w:tcMar>
          </w:tcPr>
          <w:p w14:paraId="0DD6DF0C" w14:textId="2B99CA1B" w:rsidR="00060EFD" w:rsidRPr="00060EFD" w:rsidRDefault="00060EFD" w:rsidP="006B2306">
            <w:pPr>
              <w:pStyle w:val="afffff6"/>
              <w:jc w:val="left"/>
            </w:pPr>
            <w:r w:rsidRPr="00060EFD">
              <w:t>service_name</w:t>
            </w:r>
          </w:p>
        </w:tc>
        <w:tc>
          <w:tcPr>
            <w:tcW w:w="6861" w:type="dxa"/>
            <w:tcMar>
              <w:top w:w="57" w:type="dxa"/>
              <w:left w:w="85" w:type="dxa"/>
              <w:bottom w:w="57" w:type="dxa"/>
              <w:right w:w="85" w:type="dxa"/>
            </w:tcMar>
          </w:tcPr>
          <w:p w14:paraId="11A99586" w14:textId="77777777" w:rsidR="00060EFD" w:rsidRPr="00060EFD" w:rsidRDefault="00060EFD" w:rsidP="00060EFD">
            <w:pPr>
              <w:pStyle w:val="aff8"/>
              <w:rPr>
                <w:lang w:val="ru-RU"/>
              </w:rPr>
            </w:pPr>
            <w:r w:rsidRPr="00060EFD">
              <w:rPr>
                <w:lang w:val="ru-RU"/>
              </w:rPr>
              <w:t>Используется при регистрации службы win32.</w:t>
            </w:r>
          </w:p>
          <w:p w14:paraId="0737872F" w14:textId="49321EF9" w:rsidR="00060EFD" w:rsidRPr="00060EFD" w:rsidRDefault="00E50DF8" w:rsidP="00060EFD">
            <w:pPr>
              <w:pStyle w:val="aff8"/>
              <w:rPr>
                <w:lang w:val="ru-RU"/>
              </w:rPr>
            </w:pPr>
            <w:r>
              <w:rPr>
                <w:lang w:val="ru-RU"/>
              </w:rPr>
              <w:t>По умолчанию —</w:t>
            </w:r>
            <w:r w:rsidR="00060EFD" w:rsidRPr="00060EFD">
              <w:rPr>
                <w:lang w:val="ru-RU"/>
              </w:rPr>
              <w:t xml:space="preserve"> </w:t>
            </w:r>
            <w:r w:rsidR="00060EFD" w:rsidRPr="00E50DF8">
              <w:rPr>
                <w:rStyle w:val="afffff7"/>
              </w:rPr>
              <w:t>pgbouncer</w:t>
            </w:r>
            <w:r w:rsidR="00060EFD">
              <w:rPr>
                <w:lang w:val="ru-RU"/>
              </w:rPr>
              <w:t>.</w:t>
            </w:r>
          </w:p>
        </w:tc>
      </w:tr>
      <w:tr w:rsidR="00060EFD" w:rsidRPr="00046140" w14:paraId="233BC1D0" w14:textId="77777777" w:rsidTr="00E22F41">
        <w:tc>
          <w:tcPr>
            <w:tcW w:w="2483" w:type="dxa"/>
            <w:tcMar>
              <w:top w:w="57" w:type="dxa"/>
              <w:left w:w="85" w:type="dxa"/>
              <w:bottom w:w="57" w:type="dxa"/>
              <w:right w:w="85" w:type="dxa"/>
            </w:tcMar>
          </w:tcPr>
          <w:p w14:paraId="18202492" w14:textId="7E0F9A25" w:rsidR="00060EFD" w:rsidRPr="00060EFD" w:rsidRDefault="00060EFD" w:rsidP="006B2306">
            <w:pPr>
              <w:pStyle w:val="afffff6"/>
              <w:jc w:val="left"/>
            </w:pPr>
            <w:r w:rsidRPr="00060EFD">
              <w:t>job_name</w:t>
            </w:r>
          </w:p>
        </w:tc>
        <w:tc>
          <w:tcPr>
            <w:tcW w:w="6861" w:type="dxa"/>
            <w:tcMar>
              <w:top w:w="57" w:type="dxa"/>
              <w:left w:w="85" w:type="dxa"/>
              <w:bottom w:w="57" w:type="dxa"/>
              <w:right w:w="85" w:type="dxa"/>
            </w:tcMar>
          </w:tcPr>
          <w:p w14:paraId="2427BAF3" w14:textId="4F25D5E4" w:rsidR="00060EFD" w:rsidRPr="00060EFD" w:rsidRDefault="00060EFD" w:rsidP="00060EFD">
            <w:pPr>
              <w:pStyle w:val="aff8"/>
              <w:rPr>
                <w:lang w:val="ru-RU"/>
              </w:rPr>
            </w:pPr>
            <w:r>
              <w:rPr>
                <w:lang w:val="ru-RU"/>
              </w:rPr>
              <w:t>Алиас</w:t>
            </w:r>
            <w:r w:rsidRPr="00060EFD">
              <w:rPr>
                <w:lang w:val="ru-RU"/>
              </w:rPr>
              <w:t xml:space="preserve"> для </w:t>
            </w:r>
            <w:r w:rsidRPr="00E50DF8">
              <w:rPr>
                <w:rStyle w:val="afffff7"/>
              </w:rPr>
              <w:t>service_name</w:t>
            </w:r>
            <w:r w:rsidRPr="00060EFD">
              <w:rPr>
                <w:lang w:val="ru-RU"/>
              </w:rPr>
              <w:t>.</w:t>
            </w:r>
          </w:p>
        </w:tc>
      </w:tr>
    </w:tbl>
    <w:p w14:paraId="402EABE2" w14:textId="51911CF9" w:rsidR="005A023C" w:rsidRPr="00362A53" w:rsidRDefault="008739BF" w:rsidP="005A023C">
      <w:pPr>
        <w:pStyle w:val="61"/>
      </w:pPr>
      <w:r>
        <w:t xml:space="preserve">Параметры </w:t>
      </w:r>
      <w:r w:rsidR="005A023C" w:rsidRPr="005A023C">
        <w:t>журнала</w:t>
      </w:r>
    </w:p>
    <w:p w14:paraId="5984D2AB" w14:textId="2BC06A0C" w:rsidR="005A023C" w:rsidRPr="00362A53" w:rsidRDefault="005A023C" w:rsidP="005A023C">
      <w:pPr>
        <w:pStyle w:val="aff6"/>
      </w:pPr>
      <w:r w:rsidRPr="00624C80">
        <w:t xml:space="preserve">Таблица </w:t>
      </w:r>
      <w:fldSimple w:instr=" SEQ Таблица \* ARABIC ">
        <w:r w:rsidR="000D13AA">
          <w:rPr>
            <w:noProof/>
          </w:rPr>
          <w:t>74</w:t>
        </w:r>
      </w:fldSimple>
      <w:r w:rsidRPr="00624C80">
        <w:t xml:space="preserve"> </w:t>
      </w:r>
      <w:r w:rsidRPr="00624C80">
        <w:rPr>
          <w:rFonts w:cs="Times New Roman"/>
        </w:rPr>
        <w:t>—</w:t>
      </w:r>
      <w:r w:rsidRPr="00624C80">
        <w:t xml:space="preserve"> </w:t>
      </w:r>
      <w:r w:rsidR="008739BF">
        <w:t xml:space="preserve">Параметры </w:t>
      </w:r>
      <w:r w:rsidRPr="005A023C">
        <w:t>журнала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A023C" w:rsidRPr="00BB4D23" w14:paraId="1656DAC1" w14:textId="77777777" w:rsidTr="00E22F41">
        <w:trPr>
          <w:trHeight w:val="454"/>
          <w:tblHeader/>
        </w:trPr>
        <w:tc>
          <w:tcPr>
            <w:tcW w:w="2483" w:type="dxa"/>
            <w:shd w:val="clear" w:color="auto" w:fill="7030A0"/>
            <w:tcMar>
              <w:top w:w="57" w:type="dxa"/>
              <w:left w:w="85" w:type="dxa"/>
              <w:bottom w:w="57" w:type="dxa"/>
              <w:right w:w="85" w:type="dxa"/>
            </w:tcMar>
          </w:tcPr>
          <w:p w14:paraId="5792D498" w14:textId="77777777" w:rsidR="005A023C" w:rsidRPr="00BB4D23" w:rsidRDefault="005A023C" w:rsidP="00E22F41">
            <w:pPr>
              <w:pStyle w:val="affa"/>
            </w:pPr>
            <w:r>
              <w:t>Параметр</w:t>
            </w:r>
          </w:p>
        </w:tc>
        <w:tc>
          <w:tcPr>
            <w:tcW w:w="6861" w:type="dxa"/>
            <w:shd w:val="clear" w:color="auto" w:fill="7030A0"/>
            <w:tcMar>
              <w:top w:w="57" w:type="dxa"/>
              <w:left w:w="85" w:type="dxa"/>
              <w:bottom w:w="57" w:type="dxa"/>
              <w:right w:w="85" w:type="dxa"/>
            </w:tcMar>
          </w:tcPr>
          <w:p w14:paraId="36F2A954" w14:textId="77777777" w:rsidR="005A023C" w:rsidRPr="00991D67" w:rsidRDefault="005A023C" w:rsidP="00E22F41">
            <w:pPr>
              <w:pStyle w:val="affa"/>
            </w:pPr>
            <w:r>
              <w:t>Описание</w:t>
            </w:r>
          </w:p>
        </w:tc>
      </w:tr>
      <w:tr w:rsidR="005A023C" w:rsidRPr="00A7250C" w14:paraId="0B2CAD90" w14:textId="77777777" w:rsidTr="00E22F41">
        <w:tc>
          <w:tcPr>
            <w:tcW w:w="2483" w:type="dxa"/>
            <w:tcMar>
              <w:top w:w="57" w:type="dxa"/>
              <w:left w:w="85" w:type="dxa"/>
              <w:bottom w:w="57" w:type="dxa"/>
              <w:right w:w="85" w:type="dxa"/>
            </w:tcMar>
          </w:tcPr>
          <w:p w14:paraId="1D12CC6C" w14:textId="4611AF83" w:rsidR="005A023C" w:rsidRPr="00991D67" w:rsidRDefault="005A023C" w:rsidP="008739BF">
            <w:pPr>
              <w:pStyle w:val="afffff6"/>
              <w:jc w:val="left"/>
            </w:pPr>
            <w:r w:rsidRPr="005A023C">
              <w:t>syslog</w:t>
            </w:r>
          </w:p>
        </w:tc>
        <w:tc>
          <w:tcPr>
            <w:tcW w:w="6861" w:type="dxa"/>
            <w:tcMar>
              <w:top w:w="57" w:type="dxa"/>
              <w:left w:w="85" w:type="dxa"/>
              <w:bottom w:w="57" w:type="dxa"/>
              <w:right w:w="85" w:type="dxa"/>
            </w:tcMar>
          </w:tcPr>
          <w:p w14:paraId="627BB4C9" w14:textId="46BE52C2" w:rsidR="005A023C" w:rsidRPr="005A023C" w:rsidRDefault="005A023C" w:rsidP="005A023C">
            <w:pPr>
              <w:pStyle w:val="aff8"/>
              <w:rPr>
                <w:lang w:val="ru-RU"/>
              </w:rPr>
            </w:pPr>
            <w:r w:rsidRPr="005A023C">
              <w:rPr>
                <w:lang w:val="ru-RU"/>
              </w:rPr>
              <w:t xml:space="preserve">Включает и выключает </w:t>
            </w:r>
            <w:r w:rsidR="008739BF">
              <w:rPr>
                <w:lang w:val="ru-RU"/>
              </w:rPr>
              <w:t xml:space="preserve">запись в </w:t>
            </w:r>
            <w:r w:rsidR="008739BF">
              <w:t>syslog</w:t>
            </w:r>
            <w:r w:rsidRPr="005A023C">
              <w:rPr>
                <w:lang w:val="ru-RU"/>
              </w:rPr>
              <w:t>.</w:t>
            </w:r>
          </w:p>
          <w:p w14:paraId="28060CFA" w14:textId="4EAFD9F2" w:rsidR="005A023C" w:rsidRPr="00A7250C" w:rsidRDefault="008739BF" w:rsidP="005A023C">
            <w:pPr>
              <w:pStyle w:val="aff8"/>
              <w:rPr>
                <w:lang w:val="ru-RU"/>
              </w:rPr>
            </w:pPr>
            <w:r>
              <w:rPr>
                <w:lang w:val="ru-RU"/>
              </w:rPr>
              <w:t>По умолчанию —</w:t>
            </w:r>
            <w:r w:rsidR="005A023C" w:rsidRPr="005A023C">
              <w:rPr>
                <w:lang w:val="ru-RU"/>
              </w:rPr>
              <w:t xml:space="preserve"> </w:t>
            </w:r>
            <w:r w:rsidR="005A023C" w:rsidRPr="008739BF">
              <w:rPr>
                <w:rStyle w:val="afffff7"/>
              </w:rPr>
              <w:t>0</w:t>
            </w:r>
            <w:r w:rsidR="005A023C">
              <w:rPr>
                <w:lang w:val="ru-RU"/>
              </w:rPr>
              <w:t>.</w:t>
            </w:r>
          </w:p>
        </w:tc>
      </w:tr>
      <w:tr w:rsidR="005A023C" w:rsidRPr="00A7250C" w14:paraId="4F4477DD" w14:textId="77777777" w:rsidTr="00E22F41">
        <w:tc>
          <w:tcPr>
            <w:tcW w:w="2483" w:type="dxa"/>
            <w:tcMar>
              <w:top w:w="57" w:type="dxa"/>
              <w:left w:w="85" w:type="dxa"/>
              <w:bottom w:w="57" w:type="dxa"/>
              <w:right w:w="85" w:type="dxa"/>
            </w:tcMar>
          </w:tcPr>
          <w:p w14:paraId="1DE2F8C5" w14:textId="6E084BCC" w:rsidR="005A023C" w:rsidRPr="005A023C" w:rsidRDefault="005A023C" w:rsidP="008739BF">
            <w:pPr>
              <w:pStyle w:val="afffff6"/>
              <w:jc w:val="left"/>
            </w:pPr>
            <w:r w:rsidRPr="005A023C">
              <w:t>syslog_ident</w:t>
            </w:r>
          </w:p>
        </w:tc>
        <w:tc>
          <w:tcPr>
            <w:tcW w:w="6861" w:type="dxa"/>
            <w:tcMar>
              <w:top w:w="57" w:type="dxa"/>
              <w:left w:w="85" w:type="dxa"/>
              <w:bottom w:w="57" w:type="dxa"/>
              <w:right w:w="85" w:type="dxa"/>
            </w:tcMar>
          </w:tcPr>
          <w:p w14:paraId="12ED4845" w14:textId="68A5CB03" w:rsidR="005A023C" w:rsidRPr="005A023C" w:rsidRDefault="008739BF" w:rsidP="005A023C">
            <w:pPr>
              <w:pStyle w:val="aff8"/>
              <w:rPr>
                <w:lang w:val="ru-RU"/>
              </w:rPr>
            </w:pPr>
            <w:r w:rsidRPr="008739BF">
              <w:rPr>
                <w:lang w:val="ru-RU"/>
              </w:rPr>
              <w:t>Имя, с которым события передаются в syslog.</w:t>
            </w:r>
          </w:p>
          <w:p w14:paraId="276E5876" w14:textId="17BF4024" w:rsidR="005A023C" w:rsidRPr="005A023C" w:rsidRDefault="008739BF" w:rsidP="005A023C">
            <w:pPr>
              <w:pStyle w:val="aff8"/>
              <w:rPr>
                <w:lang w:val="ru-RU"/>
              </w:rPr>
            </w:pPr>
            <w:r>
              <w:rPr>
                <w:lang w:val="ru-RU"/>
              </w:rPr>
              <w:t>По умолчанию —</w:t>
            </w:r>
            <w:r w:rsidR="005A023C" w:rsidRPr="005A023C">
              <w:rPr>
                <w:lang w:val="ru-RU"/>
              </w:rPr>
              <w:t xml:space="preserve"> </w:t>
            </w:r>
            <w:r w:rsidR="005A023C" w:rsidRPr="008739BF">
              <w:rPr>
                <w:rStyle w:val="afffff7"/>
              </w:rPr>
              <w:t>pgbouncer</w:t>
            </w:r>
            <w:r w:rsidR="005A023C">
              <w:rPr>
                <w:lang w:val="ru-RU"/>
              </w:rPr>
              <w:t>.</w:t>
            </w:r>
          </w:p>
        </w:tc>
      </w:tr>
      <w:tr w:rsidR="005A023C" w:rsidRPr="00A7250C" w14:paraId="3F64C5FB" w14:textId="77777777" w:rsidTr="00E22F41">
        <w:tc>
          <w:tcPr>
            <w:tcW w:w="2483" w:type="dxa"/>
            <w:tcMar>
              <w:top w:w="57" w:type="dxa"/>
              <w:left w:w="85" w:type="dxa"/>
              <w:bottom w:w="57" w:type="dxa"/>
              <w:right w:w="85" w:type="dxa"/>
            </w:tcMar>
          </w:tcPr>
          <w:p w14:paraId="567ED7C6" w14:textId="731C2DEF" w:rsidR="005A023C" w:rsidRPr="005A023C" w:rsidRDefault="005A023C" w:rsidP="008739BF">
            <w:pPr>
              <w:pStyle w:val="afffff6"/>
              <w:jc w:val="left"/>
            </w:pPr>
            <w:r w:rsidRPr="005A023C">
              <w:t>syslog_facility</w:t>
            </w:r>
          </w:p>
        </w:tc>
        <w:tc>
          <w:tcPr>
            <w:tcW w:w="6861" w:type="dxa"/>
            <w:tcMar>
              <w:top w:w="57" w:type="dxa"/>
              <w:left w:w="85" w:type="dxa"/>
              <w:bottom w:w="57" w:type="dxa"/>
              <w:right w:w="85" w:type="dxa"/>
            </w:tcMar>
          </w:tcPr>
          <w:p w14:paraId="059C9FC8" w14:textId="5174DC1E" w:rsidR="005A023C" w:rsidRPr="00CC7BDA" w:rsidRDefault="008739BF" w:rsidP="005A023C">
            <w:pPr>
              <w:pStyle w:val="aff8"/>
              <w:rPr>
                <w:lang w:val="ru-RU"/>
              </w:rPr>
            </w:pPr>
            <w:r w:rsidRPr="008739BF">
              <w:rPr>
                <w:lang w:val="ru-RU"/>
              </w:rPr>
              <w:t>Субъект, который будет указываться в событиях, отправляемых в syslog.</w:t>
            </w:r>
            <w:r w:rsidR="00CD534C">
              <w:rPr>
                <w:lang w:val="ru-RU"/>
              </w:rPr>
              <w:t xml:space="preserve"> </w:t>
            </w:r>
            <w:r>
              <w:rPr>
                <w:lang w:val="ru-RU"/>
              </w:rPr>
              <w:t>Возможные значения</w:t>
            </w:r>
            <w:r w:rsidR="005A023C" w:rsidRPr="005A023C">
              <w:rPr>
                <w:lang w:val="ru-RU"/>
              </w:rPr>
              <w:t xml:space="preserve">: </w:t>
            </w:r>
            <w:r w:rsidR="005A023C" w:rsidRPr="008739BF">
              <w:rPr>
                <w:rStyle w:val="afffff7"/>
              </w:rPr>
              <w:t>auth</w:t>
            </w:r>
            <w:r w:rsidR="005A023C" w:rsidRPr="005A023C">
              <w:rPr>
                <w:lang w:val="ru-RU"/>
              </w:rPr>
              <w:t xml:space="preserve">, </w:t>
            </w:r>
            <w:r w:rsidR="005A023C" w:rsidRPr="008739BF">
              <w:rPr>
                <w:rStyle w:val="afffff7"/>
              </w:rPr>
              <w:t>authpriv</w:t>
            </w:r>
            <w:r w:rsidR="005A023C" w:rsidRPr="005A023C">
              <w:rPr>
                <w:lang w:val="ru-RU"/>
              </w:rPr>
              <w:t xml:space="preserve">, </w:t>
            </w:r>
            <w:r w:rsidR="005A023C" w:rsidRPr="008739BF">
              <w:rPr>
                <w:rStyle w:val="afffff7"/>
              </w:rPr>
              <w:t>daemon</w:t>
            </w:r>
            <w:r w:rsidR="005A023C" w:rsidRPr="005A023C">
              <w:rPr>
                <w:lang w:val="ru-RU"/>
              </w:rPr>
              <w:t xml:space="preserve">, </w:t>
            </w:r>
            <w:r w:rsidR="005A023C" w:rsidRPr="008739BF">
              <w:rPr>
                <w:rStyle w:val="afffff7"/>
              </w:rPr>
              <w:t>user</w:t>
            </w:r>
            <w:r w:rsidR="005A023C" w:rsidRPr="005A023C">
              <w:rPr>
                <w:lang w:val="ru-RU"/>
              </w:rPr>
              <w:t xml:space="preserve">, </w:t>
            </w:r>
            <w:r w:rsidR="005A023C" w:rsidRPr="00CD534C">
              <w:rPr>
                <w:rStyle w:val="afffff7"/>
              </w:rPr>
              <w:t>local</w:t>
            </w:r>
            <w:r w:rsidR="005A023C" w:rsidRPr="00CD534C">
              <w:rPr>
                <w:rStyle w:val="afffff7"/>
                <w:lang w:val="ru-RU"/>
              </w:rPr>
              <w:t>0-7</w:t>
            </w:r>
            <w:r w:rsidR="005A023C" w:rsidRPr="00CC7BDA">
              <w:rPr>
                <w:lang w:val="ru-RU"/>
              </w:rPr>
              <w:t>.</w:t>
            </w:r>
          </w:p>
          <w:p w14:paraId="5B28983A" w14:textId="4E5E8FF1" w:rsidR="005A023C" w:rsidRPr="00CC7BDA" w:rsidRDefault="00CD534C" w:rsidP="005A023C">
            <w:pPr>
              <w:pStyle w:val="aff8"/>
              <w:rPr>
                <w:lang w:val="ru-RU"/>
              </w:rPr>
            </w:pPr>
            <w:r>
              <w:rPr>
                <w:lang w:val="ru-RU"/>
              </w:rPr>
              <w:t>По умолчанию —</w:t>
            </w:r>
            <w:r w:rsidR="005A023C">
              <w:rPr>
                <w:lang w:val="ru-RU"/>
              </w:rPr>
              <w:t xml:space="preserve"> </w:t>
            </w:r>
            <w:r w:rsidR="005A023C" w:rsidRPr="00CD534C">
              <w:rPr>
                <w:rStyle w:val="afffff7"/>
              </w:rPr>
              <w:t>daemon</w:t>
            </w:r>
            <w:r w:rsidR="005A023C" w:rsidRPr="00CC7BDA">
              <w:rPr>
                <w:lang w:val="ru-RU"/>
              </w:rPr>
              <w:t>.</w:t>
            </w:r>
          </w:p>
        </w:tc>
      </w:tr>
      <w:tr w:rsidR="005A023C" w:rsidRPr="00A7250C" w14:paraId="3B6F5D10" w14:textId="77777777" w:rsidTr="00E22F41">
        <w:tc>
          <w:tcPr>
            <w:tcW w:w="2483" w:type="dxa"/>
            <w:tcMar>
              <w:top w:w="57" w:type="dxa"/>
              <w:left w:w="85" w:type="dxa"/>
              <w:bottom w:w="57" w:type="dxa"/>
              <w:right w:w="85" w:type="dxa"/>
            </w:tcMar>
          </w:tcPr>
          <w:p w14:paraId="79EA38C6" w14:textId="3954CD81" w:rsidR="005A023C" w:rsidRPr="005A023C" w:rsidRDefault="003C46B7" w:rsidP="008739BF">
            <w:pPr>
              <w:pStyle w:val="afffff6"/>
              <w:jc w:val="left"/>
            </w:pPr>
            <w:r w:rsidRPr="003C46B7">
              <w:t>log_connections</w:t>
            </w:r>
          </w:p>
        </w:tc>
        <w:tc>
          <w:tcPr>
            <w:tcW w:w="6861" w:type="dxa"/>
            <w:tcMar>
              <w:top w:w="57" w:type="dxa"/>
              <w:left w:w="85" w:type="dxa"/>
              <w:bottom w:w="57" w:type="dxa"/>
              <w:right w:w="85" w:type="dxa"/>
            </w:tcMar>
          </w:tcPr>
          <w:p w14:paraId="48FA9381" w14:textId="0B6FBF19" w:rsidR="003C46B7" w:rsidRPr="003C46B7" w:rsidRDefault="00CD534C" w:rsidP="003C46B7">
            <w:pPr>
              <w:pStyle w:val="aff8"/>
              <w:rPr>
                <w:lang w:val="ru-RU"/>
              </w:rPr>
            </w:pPr>
            <w:r>
              <w:rPr>
                <w:lang w:val="ru-RU"/>
              </w:rPr>
              <w:t>Зарегистрирует в журнале</w:t>
            </w:r>
            <w:r w:rsidR="003C46B7" w:rsidRPr="003C46B7">
              <w:rPr>
                <w:lang w:val="ru-RU"/>
              </w:rPr>
              <w:t xml:space="preserve"> успешные входы в систему.</w:t>
            </w:r>
          </w:p>
          <w:p w14:paraId="299104BC" w14:textId="132847EC" w:rsidR="005A023C" w:rsidRPr="00CD534C" w:rsidRDefault="00CD534C" w:rsidP="003C46B7">
            <w:pPr>
              <w:pStyle w:val="aff8"/>
              <w:rPr>
                <w:lang w:val="ru-RU"/>
              </w:rPr>
            </w:pPr>
            <w:r>
              <w:rPr>
                <w:lang w:val="ru-RU"/>
              </w:rPr>
              <w:t>По умолчанию —</w:t>
            </w:r>
            <w:r w:rsidR="003C46B7" w:rsidRPr="003C46B7">
              <w:rPr>
                <w:lang w:val="ru-RU"/>
              </w:rPr>
              <w:t xml:space="preserve"> </w:t>
            </w:r>
            <w:r w:rsidR="003C46B7" w:rsidRPr="00CD534C">
              <w:rPr>
                <w:rStyle w:val="afffff7"/>
              </w:rPr>
              <w:t>1</w:t>
            </w:r>
            <w:r w:rsidR="003C46B7" w:rsidRPr="00CD534C">
              <w:rPr>
                <w:lang w:val="ru-RU"/>
              </w:rPr>
              <w:t>.</w:t>
            </w:r>
          </w:p>
        </w:tc>
      </w:tr>
      <w:tr w:rsidR="003C46B7" w:rsidRPr="00A7250C" w14:paraId="546B69B1" w14:textId="77777777" w:rsidTr="00E22F41">
        <w:tc>
          <w:tcPr>
            <w:tcW w:w="2483" w:type="dxa"/>
            <w:tcMar>
              <w:top w:w="57" w:type="dxa"/>
              <w:left w:w="85" w:type="dxa"/>
              <w:bottom w:w="57" w:type="dxa"/>
              <w:right w:w="85" w:type="dxa"/>
            </w:tcMar>
          </w:tcPr>
          <w:p w14:paraId="0DD0852C" w14:textId="00FC7230" w:rsidR="003C46B7" w:rsidRPr="003C46B7" w:rsidRDefault="003C46B7" w:rsidP="008739BF">
            <w:pPr>
              <w:pStyle w:val="afffff6"/>
              <w:jc w:val="left"/>
            </w:pPr>
            <w:r w:rsidRPr="003C46B7">
              <w:t>log_disconnections</w:t>
            </w:r>
          </w:p>
        </w:tc>
        <w:tc>
          <w:tcPr>
            <w:tcW w:w="6861" w:type="dxa"/>
            <w:tcMar>
              <w:top w:w="57" w:type="dxa"/>
              <w:left w:w="85" w:type="dxa"/>
              <w:bottom w:w="57" w:type="dxa"/>
              <w:right w:w="85" w:type="dxa"/>
            </w:tcMar>
          </w:tcPr>
          <w:p w14:paraId="0E361712" w14:textId="34928EF9" w:rsidR="003C46B7" w:rsidRPr="003C46B7" w:rsidRDefault="00CD534C" w:rsidP="003C46B7">
            <w:pPr>
              <w:pStyle w:val="aff8"/>
              <w:rPr>
                <w:lang w:val="ru-RU"/>
              </w:rPr>
            </w:pPr>
            <w:r>
              <w:rPr>
                <w:lang w:val="ru-RU"/>
              </w:rPr>
              <w:t>Регистрирует в журнале</w:t>
            </w:r>
            <w:r w:rsidR="003C46B7" w:rsidRPr="003C46B7">
              <w:rPr>
                <w:lang w:val="ru-RU"/>
              </w:rPr>
              <w:t xml:space="preserve"> отключения с указанием причин.</w:t>
            </w:r>
          </w:p>
          <w:p w14:paraId="13919E1D" w14:textId="7D7EAA51" w:rsidR="003C46B7" w:rsidRPr="003C46B7" w:rsidRDefault="00CD534C" w:rsidP="003C46B7">
            <w:pPr>
              <w:pStyle w:val="aff8"/>
            </w:pPr>
            <w:r>
              <w:rPr>
                <w:lang w:val="ru-RU"/>
              </w:rPr>
              <w:t>По умолчанию —</w:t>
            </w:r>
            <w:r w:rsidRPr="003C46B7">
              <w:rPr>
                <w:lang w:val="ru-RU"/>
              </w:rPr>
              <w:t xml:space="preserve"> </w:t>
            </w:r>
            <w:r w:rsidRPr="00CD534C">
              <w:rPr>
                <w:rStyle w:val="afffff7"/>
              </w:rPr>
              <w:t>1</w:t>
            </w:r>
            <w:r w:rsidRPr="00CD534C">
              <w:rPr>
                <w:lang w:val="ru-RU"/>
              </w:rPr>
              <w:t>.</w:t>
            </w:r>
          </w:p>
        </w:tc>
      </w:tr>
      <w:tr w:rsidR="003C46B7" w:rsidRPr="00A7250C" w14:paraId="32C6421B" w14:textId="77777777" w:rsidTr="00E22F41">
        <w:tc>
          <w:tcPr>
            <w:tcW w:w="2483" w:type="dxa"/>
            <w:tcMar>
              <w:top w:w="57" w:type="dxa"/>
              <w:left w:w="85" w:type="dxa"/>
              <w:bottom w:w="57" w:type="dxa"/>
              <w:right w:w="85" w:type="dxa"/>
            </w:tcMar>
          </w:tcPr>
          <w:p w14:paraId="435D3BE4" w14:textId="1370FB24" w:rsidR="003C46B7" w:rsidRPr="003C46B7" w:rsidRDefault="003C46B7" w:rsidP="008739BF">
            <w:pPr>
              <w:pStyle w:val="afffff6"/>
              <w:jc w:val="left"/>
            </w:pPr>
            <w:r w:rsidRPr="003C46B7">
              <w:t>log_pooler_errors</w:t>
            </w:r>
          </w:p>
        </w:tc>
        <w:tc>
          <w:tcPr>
            <w:tcW w:w="6861" w:type="dxa"/>
            <w:tcMar>
              <w:top w:w="57" w:type="dxa"/>
              <w:left w:w="85" w:type="dxa"/>
              <w:bottom w:w="57" w:type="dxa"/>
              <w:right w:w="85" w:type="dxa"/>
            </w:tcMar>
          </w:tcPr>
          <w:p w14:paraId="55B801FE" w14:textId="789B890B" w:rsidR="003C46B7" w:rsidRPr="003C46B7" w:rsidRDefault="00CD534C" w:rsidP="003C46B7">
            <w:pPr>
              <w:pStyle w:val="aff8"/>
              <w:rPr>
                <w:lang w:val="ru-RU"/>
              </w:rPr>
            </w:pPr>
            <w:r>
              <w:rPr>
                <w:lang w:val="ru-RU"/>
              </w:rPr>
              <w:t>Регистрирует</w:t>
            </w:r>
            <w:r w:rsidR="003C46B7" w:rsidRPr="003C46B7">
              <w:rPr>
                <w:lang w:val="ru-RU"/>
              </w:rPr>
              <w:t xml:space="preserve"> сообщения об ошибках, которые пул отправляет клиентам.</w:t>
            </w:r>
          </w:p>
          <w:p w14:paraId="6ACF6E45" w14:textId="6ADA0DAA" w:rsidR="003C46B7" w:rsidRPr="003C46B7" w:rsidRDefault="00CD534C" w:rsidP="003C46B7">
            <w:pPr>
              <w:pStyle w:val="aff8"/>
            </w:pPr>
            <w:r>
              <w:rPr>
                <w:lang w:val="ru-RU"/>
              </w:rPr>
              <w:t>По умолчанию —</w:t>
            </w:r>
            <w:r w:rsidRPr="003C46B7">
              <w:rPr>
                <w:lang w:val="ru-RU"/>
              </w:rPr>
              <w:t xml:space="preserve"> </w:t>
            </w:r>
            <w:r w:rsidRPr="00CD534C">
              <w:rPr>
                <w:rStyle w:val="afffff7"/>
              </w:rPr>
              <w:t>1</w:t>
            </w:r>
            <w:r w:rsidRPr="00CD534C">
              <w:rPr>
                <w:lang w:val="ru-RU"/>
              </w:rPr>
              <w:t>.</w:t>
            </w:r>
          </w:p>
        </w:tc>
      </w:tr>
      <w:tr w:rsidR="003C46B7" w:rsidRPr="00A7250C" w14:paraId="327ABAF1" w14:textId="77777777" w:rsidTr="00E22F41">
        <w:tc>
          <w:tcPr>
            <w:tcW w:w="2483" w:type="dxa"/>
            <w:tcMar>
              <w:top w:w="57" w:type="dxa"/>
              <w:left w:w="85" w:type="dxa"/>
              <w:bottom w:w="57" w:type="dxa"/>
              <w:right w:w="85" w:type="dxa"/>
            </w:tcMar>
          </w:tcPr>
          <w:p w14:paraId="48AF79C7" w14:textId="51B3ED2E" w:rsidR="003C46B7" w:rsidRPr="003C46B7" w:rsidRDefault="003C46B7" w:rsidP="008739BF">
            <w:pPr>
              <w:pStyle w:val="afffff6"/>
              <w:jc w:val="left"/>
            </w:pPr>
            <w:r w:rsidRPr="003C46B7">
              <w:t>stats_period</w:t>
            </w:r>
          </w:p>
        </w:tc>
        <w:tc>
          <w:tcPr>
            <w:tcW w:w="6861" w:type="dxa"/>
            <w:tcMar>
              <w:top w:w="57" w:type="dxa"/>
              <w:left w:w="85" w:type="dxa"/>
              <w:bottom w:w="57" w:type="dxa"/>
              <w:right w:w="85" w:type="dxa"/>
            </w:tcMar>
          </w:tcPr>
          <w:p w14:paraId="69467D03" w14:textId="4664D501" w:rsidR="003C46B7" w:rsidRPr="003C46B7" w:rsidRDefault="00CD534C" w:rsidP="003C46B7">
            <w:pPr>
              <w:pStyle w:val="aff8"/>
              <w:rPr>
                <w:lang w:val="ru-RU"/>
              </w:rPr>
            </w:pPr>
            <w:r>
              <w:rPr>
                <w:lang w:val="ru-RU"/>
              </w:rPr>
              <w:t>Указывает интервал записи агрегированной статистики</w:t>
            </w:r>
            <w:r w:rsidR="003C46B7" w:rsidRPr="003C46B7">
              <w:rPr>
                <w:lang w:val="ru-RU"/>
              </w:rPr>
              <w:t xml:space="preserve"> в журнал.</w:t>
            </w:r>
          </w:p>
          <w:p w14:paraId="0EDF9599" w14:textId="038D7483" w:rsidR="003C46B7" w:rsidRPr="003C46B7" w:rsidRDefault="00CD534C" w:rsidP="003C46B7">
            <w:pPr>
              <w:pStyle w:val="aff8"/>
            </w:pPr>
            <w:r>
              <w:rPr>
                <w:lang w:val="ru-RU"/>
              </w:rPr>
              <w:t>По умолчанию —</w:t>
            </w:r>
            <w:r w:rsidR="003C46B7" w:rsidRPr="003C46B7">
              <w:rPr>
                <w:lang w:val="ru-RU"/>
              </w:rPr>
              <w:t xml:space="preserve"> </w:t>
            </w:r>
            <w:r w:rsidR="003C46B7" w:rsidRPr="00CD534C">
              <w:rPr>
                <w:rStyle w:val="afffff7"/>
              </w:rPr>
              <w:t>60</w:t>
            </w:r>
            <w:r w:rsidR="003C46B7">
              <w:t>.</w:t>
            </w:r>
          </w:p>
        </w:tc>
      </w:tr>
    </w:tbl>
    <w:p w14:paraId="228E8BFD" w14:textId="0405CBFB" w:rsidR="00A00095" w:rsidRPr="00362A53" w:rsidRDefault="00D23C12" w:rsidP="00A00095">
      <w:pPr>
        <w:pStyle w:val="61"/>
      </w:pPr>
      <w:r>
        <w:lastRenderedPageBreak/>
        <w:t>Параметры управления</w:t>
      </w:r>
      <w:r w:rsidR="00D744C8">
        <w:t xml:space="preserve"> доступом к консоли</w:t>
      </w:r>
    </w:p>
    <w:p w14:paraId="519D3E2E" w14:textId="661E92CE" w:rsidR="00A00095" w:rsidRPr="00362A53" w:rsidRDefault="00A00095" w:rsidP="00A00095">
      <w:pPr>
        <w:pStyle w:val="aff6"/>
      </w:pPr>
      <w:r w:rsidRPr="00624C80">
        <w:t xml:space="preserve">Таблица </w:t>
      </w:r>
      <w:fldSimple w:instr=" SEQ Таблица \* ARABIC ">
        <w:r w:rsidR="000D13AA">
          <w:rPr>
            <w:noProof/>
          </w:rPr>
          <w:t>75</w:t>
        </w:r>
      </w:fldSimple>
      <w:r w:rsidRPr="00624C80">
        <w:t xml:space="preserve"> </w:t>
      </w:r>
      <w:r w:rsidRPr="00624C80">
        <w:rPr>
          <w:rFonts w:cs="Times New Roman"/>
        </w:rPr>
        <w:t>—</w:t>
      </w:r>
      <w:r w:rsidRPr="00624C80">
        <w:t xml:space="preserve"> </w:t>
      </w:r>
      <w:r w:rsidR="00D23C12">
        <w:t>Параметры управления</w:t>
      </w:r>
      <w:r w:rsidR="00D744C8">
        <w:t xml:space="preserve"> доступом к консоли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A00095" w:rsidRPr="00BB4D23" w14:paraId="05766CFC" w14:textId="77777777" w:rsidTr="00E22F41">
        <w:trPr>
          <w:trHeight w:val="454"/>
          <w:tblHeader/>
        </w:trPr>
        <w:tc>
          <w:tcPr>
            <w:tcW w:w="2483" w:type="dxa"/>
            <w:shd w:val="clear" w:color="auto" w:fill="7030A0"/>
            <w:tcMar>
              <w:top w:w="57" w:type="dxa"/>
              <w:left w:w="85" w:type="dxa"/>
              <w:bottom w:w="57" w:type="dxa"/>
              <w:right w:w="85" w:type="dxa"/>
            </w:tcMar>
          </w:tcPr>
          <w:p w14:paraId="18673950" w14:textId="77777777" w:rsidR="00A00095" w:rsidRPr="00BB4D23" w:rsidRDefault="00A00095" w:rsidP="00E22F41">
            <w:pPr>
              <w:pStyle w:val="affa"/>
            </w:pPr>
            <w:r>
              <w:t>Параметр</w:t>
            </w:r>
          </w:p>
        </w:tc>
        <w:tc>
          <w:tcPr>
            <w:tcW w:w="6861" w:type="dxa"/>
            <w:shd w:val="clear" w:color="auto" w:fill="7030A0"/>
            <w:tcMar>
              <w:top w:w="57" w:type="dxa"/>
              <w:left w:w="85" w:type="dxa"/>
              <w:bottom w:w="57" w:type="dxa"/>
              <w:right w:w="85" w:type="dxa"/>
            </w:tcMar>
          </w:tcPr>
          <w:p w14:paraId="4B0E7A4B" w14:textId="77777777" w:rsidR="00A00095" w:rsidRPr="00991D67" w:rsidRDefault="00A00095" w:rsidP="00E22F41">
            <w:pPr>
              <w:pStyle w:val="affa"/>
            </w:pPr>
            <w:r>
              <w:t>Описание</w:t>
            </w:r>
          </w:p>
        </w:tc>
      </w:tr>
      <w:tr w:rsidR="00A00095" w:rsidRPr="00A7250C" w14:paraId="50B3B2D9" w14:textId="77777777" w:rsidTr="00E22F41">
        <w:tc>
          <w:tcPr>
            <w:tcW w:w="2483" w:type="dxa"/>
            <w:tcMar>
              <w:top w:w="57" w:type="dxa"/>
              <w:left w:w="85" w:type="dxa"/>
              <w:bottom w:w="57" w:type="dxa"/>
              <w:right w:w="85" w:type="dxa"/>
            </w:tcMar>
          </w:tcPr>
          <w:p w14:paraId="2B3FBBF1" w14:textId="7B5FBC88" w:rsidR="00A00095" w:rsidRPr="00991D67" w:rsidRDefault="00A00095" w:rsidP="00D23C12">
            <w:pPr>
              <w:pStyle w:val="afffff6"/>
              <w:jc w:val="left"/>
            </w:pPr>
            <w:r w:rsidRPr="00A00095">
              <w:t>admin_users</w:t>
            </w:r>
          </w:p>
        </w:tc>
        <w:tc>
          <w:tcPr>
            <w:tcW w:w="6861" w:type="dxa"/>
            <w:tcMar>
              <w:top w:w="57" w:type="dxa"/>
              <w:left w:w="85" w:type="dxa"/>
              <w:bottom w:w="57" w:type="dxa"/>
              <w:right w:w="85" w:type="dxa"/>
            </w:tcMar>
          </w:tcPr>
          <w:p w14:paraId="7F9C8A84" w14:textId="3908CA57" w:rsidR="00A00095" w:rsidRPr="00A00095" w:rsidRDefault="00D23C12" w:rsidP="00A00095">
            <w:pPr>
              <w:pStyle w:val="aff8"/>
              <w:rPr>
                <w:lang w:val="ru-RU"/>
              </w:rPr>
            </w:pPr>
            <w:r>
              <w:rPr>
                <w:lang w:val="ru-RU"/>
              </w:rPr>
              <w:t>Разделё</w:t>
            </w:r>
            <w:r w:rsidR="00A00095" w:rsidRPr="00A00095">
              <w:rPr>
                <w:lang w:val="ru-RU"/>
              </w:rPr>
              <w:t>нный запятыми список пользователей базы данных, которым разрешено подключаться и выполнять все команды в консоли администрирования PgBouncer</w:t>
            </w:r>
            <w:r w:rsidR="00A00095">
              <w:rPr>
                <w:lang w:val="ru-RU"/>
              </w:rPr>
              <w:t xml:space="preserve">. Игнорируется, когда </w:t>
            </w:r>
            <w:r w:rsidR="00A00095" w:rsidRPr="00EB26AD">
              <w:rPr>
                <w:rStyle w:val="afffff7"/>
              </w:rPr>
              <w:t>auth</w:t>
            </w:r>
            <w:r w:rsidR="00A00095" w:rsidRPr="00EB26AD">
              <w:rPr>
                <w:rStyle w:val="afffff7"/>
                <w:lang w:val="ru-RU"/>
              </w:rPr>
              <w:t>_</w:t>
            </w:r>
            <w:r w:rsidR="00A00095" w:rsidRPr="00EB26AD">
              <w:rPr>
                <w:rStyle w:val="afffff7"/>
              </w:rPr>
              <w:t>type</w:t>
            </w:r>
            <w:r w:rsidR="00A00095" w:rsidRPr="00EB26AD">
              <w:rPr>
                <w:rStyle w:val="afffff7"/>
                <w:lang w:val="ru-RU"/>
              </w:rPr>
              <w:t>=</w:t>
            </w:r>
            <w:r w:rsidR="00A00095" w:rsidRPr="00EB26AD">
              <w:rPr>
                <w:rStyle w:val="afffff7"/>
              </w:rPr>
              <w:t>any</w:t>
            </w:r>
            <w:r w:rsidR="00EB26AD">
              <w:rPr>
                <w:lang w:val="ru-RU"/>
              </w:rPr>
              <w:t>, и в этом случае любой пользователь может подключаться</w:t>
            </w:r>
            <w:r w:rsidR="00A00095" w:rsidRPr="00A00095">
              <w:rPr>
                <w:lang w:val="ru-RU"/>
              </w:rPr>
              <w:t xml:space="preserve"> в качестве администратора.</w:t>
            </w:r>
          </w:p>
          <w:p w14:paraId="4438C393" w14:textId="7C911099" w:rsidR="00A00095" w:rsidRPr="00A7250C" w:rsidRDefault="00EB26AD" w:rsidP="00A00095">
            <w:pPr>
              <w:pStyle w:val="aff8"/>
              <w:rPr>
                <w:lang w:val="ru-RU"/>
              </w:rPr>
            </w:pPr>
            <w:r>
              <w:rPr>
                <w:lang w:val="ru-RU"/>
              </w:rPr>
              <w:t>По умолчанию —</w:t>
            </w:r>
            <w:r w:rsidR="00A00095">
              <w:rPr>
                <w:lang w:val="ru-RU"/>
              </w:rPr>
              <w:t xml:space="preserve"> </w:t>
            </w:r>
            <w:r w:rsidR="00A00095" w:rsidRPr="00EB26AD">
              <w:rPr>
                <w:rStyle w:val="afffff7"/>
              </w:rPr>
              <w:t>empty</w:t>
            </w:r>
            <w:r w:rsidR="00A00095">
              <w:rPr>
                <w:lang w:val="ru-RU"/>
              </w:rPr>
              <w:t>.</w:t>
            </w:r>
          </w:p>
        </w:tc>
      </w:tr>
      <w:tr w:rsidR="00A00095" w:rsidRPr="00A7250C" w14:paraId="653FB42B" w14:textId="77777777" w:rsidTr="00E22F41">
        <w:tc>
          <w:tcPr>
            <w:tcW w:w="2483" w:type="dxa"/>
            <w:tcMar>
              <w:top w:w="57" w:type="dxa"/>
              <w:left w:w="85" w:type="dxa"/>
              <w:bottom w:w="57" w:type="dxa"/>
              <w:right w:w="85" w:type="dxa"/>
            </w:tcMar>
          </w:tcPr>
          <w:p w14:paraId="43090D45" w14:textId="6D94FFB4" w:rsidR="00A00095" w:rsidRPr="00A00095" w:rsidRDefault="00A00095" w:rsidP="00D23C12">
            <w:pPr>
              <w:pStyle w:val="afffff6"/>
              <w:jc w:val="left"/>
            </w:pPr>
            <w:r w:rsidRPr="00A00095">
              <w:t>stats_users</w:t>
            </w:r>
          </w:p>
        </w:tc>
        <w:tc>
          <w:tcPr>
            <w:tcW w:w="6861" w:type="dxa"/>
            <w:tcMar>
              <w:top w:w="57" w:type="dxa"/>
              <w:left w:w="85" w:type="dxa"/>
              <w:bottom w:w="57" w:type="dxa"/>
              <w:right w:w="85" w:type="dxa"/>
            </w:tcMar>
          </w:tcPr>
          <w:p w14:paraId="4139C45B" w14:textId="67C11478" w:rsidR="00A00095" w:rsidRPr="00A00095" w:rsidRDefault="00EB26AD" w:rsidP="00A00095">
            <w:pPr>
              <w:pStyle w:val="aff8"/>
              <w:rPr>
                <w:lang w:val="ru-RU"/>
              </w:rPr>
            </w:pPr>
            <w:r>
              <w:rPr>
                <w:lang w:val="ru-RU"/>
              </w:rPr>
              <w:t>Разделё</w:t>
            </w:r>
            <w:r w:rsidR="00A00095" w:rsidRPr="00A00095">
              <w:rPr>
                <w:lang w:val="ru-RU"/>
              </w:rPr>
              <w:t>нный запятыми список пользователей базы данных, которым разрешено подключатьс</w:t>
            </w:r>
            <w:r>
              <w:rPr>
                <w:lang w:val="ru-RU"/>
              </w:rPr>
              <w:t>я и выполнять запросы только на</w:t>
            </w:r>
            <w:r w:rsidR="00A00095" w:rsidRPr="00A00095">
              <w:rPr>
                <w:lang w:val="ru-RU"/>
              </w:rPr>
              <w:t xml:space="preserve"> чтения на консоли. Сюда входят все команды </w:t>
            </w:r>
            <w:r w:rsidR="00A00095" w:rsidRPr="00EB26AD">
              <w:rPr>
                <w:rStyle w:val="afffff7"/>
              </w:rPr>
              <w:t>SHOW</w:t>
            </w:r>
            <w:r w:rsidR="00A00095" w:rsidRPr="00A00095">
              <w:rPr>
                <w:lang w:val="ru-RU"/>
              </w:rPr>
              <w:t xml:space="preserve">, кроме </w:t>
            </w:r>
            <w:r w:rsidR="00A00095" w:rsidRPr="00EB26AD">
              <w:rPr>
                <w:rStyle w:val="afffff7"/>
              </w:rPr>
              <w:t>SHOW</w:t>
            </w:r>
            <w:r w:rsidR="00A00095" w:rsidRPr="001B150D">
              <w:rPr>
                <w:rStyle w:val="afffff7"/>
                <w:lang w:val="ru-RU"/>
              </w:rPr>
              <w:t xml:space="preserve"> </w:t>
            </w:r>
            <w:r w:rsidR="00A00095" w:rsidRPr="00EB26AD">
              <w:rPr>
                <w:rStyle w:val="afffff7"/>
              </w:rPr>
              <w:t>FDS</w:t>
            </w:r>
            <w:r w:rsidR="00A00095" w:rsidRPr="00A00095">
              <w:rPr>
                <w:lang w:val="ru-RU"/>
              </w:rPr>
              <w:t>.</w:t>
            </w:r>
          </w:p>
          <w:p w14:paraId="4D4EDB4B" w14:textId="269A0977" w:rsidR="00A00095" w:rsidRPr="00A00095" w:rsidRDefault="00EB26AD" w:rsidP="00A00095">
            <w:pPr>
              <w:pStyle w:val="aff8"/>
              <w:rPr>
                <w:lang w:val="ru-RU"/>
              </w:rPr>
            </w:pPr>
            <w:r>
              <w:rPr>
                <w:lang w:val="ru-RU"/>
              </w:rPr>
              <w:t xml:space="preserve">По умолчанию — </w:t>
            </w:r>
            <w:r w:rsidRPr="00EB26AD">
              <w:rPr>
                <w:rStyle w:val="afffff7"/>
              </w:rPr>
              <w:t>empty</w:t>
            </w:r>
            <w:r>
              <w:rPr>
                <w:lang w:val="ru-RU"/>
              </w:rPr>
              <w:t>.</w:t>
            </w:r>
          </w:p>
        </w:tc>
      </w:tr>
    </w:tbl>
    <w:p w14:paraId="57911726" w14:textId="2BDAD8A9" w:rsidR="00D744C8" w:rsidRPr="00362A53" w:rsidRDefault="00D744C8" w:rsidP="00D744C8">
      <w:pPr>
        <w:pStyle w:val="61"/>
      </w:pPr>
      <w:r w:rsidRPr="00D744C8">
        <w:t>П</w:t>
      </w:r>
      <w:r w:rsidR="006769B0">
        <w:t>араметры проверки</w:t>
      </w:r>
      <w:r w:rsidRPr="00D744C8">
        <w:t xml:space="preserve"> </w:t>
      </w:r>
      <w:r w:rsidR="006769B0">
        <w:t>активности</w:t>
      </w:r>
      <w:r w:rsidRPr="00D744C8">
        <w:t xml:space="preserve"> </w:t>
      </w:r>
      <w:r w:rsidR="006769B0">
        <w:t>соединений</w:t>
      </w:r>
      <w:r w:rsidRPr="00D744C8">
        <w:t>, та</w:t>
      </w:r>
      <w:r w:rsidR="006769B0">
        <w:t>ймаутов</w:t>
      </w:r>
    </w:p>
    <w:p w14:paraId="743203A3" w14:textId="02ECB382" w:rsidR="00D744C8" w:rsidRPr="00362A53" w:rsidRDefault="00D744C8" w:rsidP="00D744C8">
      <w:pPr>
        <w:pStyle w:val="aff6"/>
      </w:pPr>
      <w:r w:rsidRPr="00624C80">
        <w:t xml:space="preserve">Таблица </w:t>
      </w:r>
      <w:fldSimple w:instr=" SEQ Таблица \* ARABIC ">
        <w:r w:rsidR="000D13AA">
          <w:rPr>
            <w:noProof/>
          </w:rPr>
          <w:t>76</w:t>
        </w:r>
      </w:fldSimple>
      <w:r w:rsidRPr="00624C80">
        <w:t xml:space="preserve"> </w:t>
      </w:r>
      <w:r w:rsidRPr="00624C80">
        <w:rPr>
          <w:rFonts w:cs="Times New Roman"/>
        </w:rPr>
        <w:t>—</w:t>
      </w:r>
      <w:r w:rsidR="006769B0">
        <w:t xml:space="preserve"> </w:t>
      </w:r>
      <w:r w:rsidR="006769B0" w:rsidRPr="006769B0">
        <w:t>Параметры проверки активности соединений, таймаутов</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D744C8" w:rsidRPr="00BB4D23" w14:paraId="69B6C329" w14:textId="77777777" w:rsidTr="00E22F41">
        <w:trPr>
          <w:trHeight w:val="454"/>
          <w:tblHeader/>
        </w:trPr>
        <w:tc>
          <w:tcPr>
            <w:tcW w:w="2483" w:type="dxa"/>
            <w:shd w:val="clear" w:color="auto" w:fill="7030A0"/>
            <w:tcMar>
              <w:top w:w="57" w:type="dxa"/>
              <w:left w:w="85" w:type="dxa"/>
              <w:bottom w:w="57" w:type="dxa"/>
              <w:right w:w="85" w:type="dxa"/>
            </w:tcMar>
          </w:tcPr>
          <w:p w14:paraId="3DC28791" w14:textId="77777777" w:rsidR="00D744C8" w:rsidRPr="00BB4D23" w:rsidRDefault="00D744C8" w:rsidP="00E22F41">
            <w:pPr>
              <w:pStyle w:val="affa"/>
            </w:pPr>
            <w:r>
              <w:t>Параметр</w:t>
            </w:r>
          </w:p>
        </w:tc>
        <w:tc>
          <w:tcPr>
            <w:tcW w:w="6861" w:type="dxa"/>
            <w:shd w:val="clear" w:color="auto" w:fill="7030A0"/>
            <w:tcMar>
              <w:top w:w="57" w:type="dxa"/>
              <w:left w:w="85" w:type="dxa"/>
              <w:bottom w:w="57" w:type="dxa"/>
              <w:right w:w="85" w:type="dxa"/>
            </w:tcMar>
          </w:tcPr>
          <w:p w14:paraId="6AD7892F" w14:textId="77777777" w:rsidR="00D744C8" w:rsidRPr="00991D67" w:rsidRDefault="00D744C8" w:rsidP="00E22F41">
            <w:pPr>
              <w:pStyle w:val="affa"/>
            </w:pPr>
            <w:r>
              <w:t>Описание</w:t>
            </w:r>
          </w:p>
        </w:tc>
      </w:tr>
      <w:tr w:rsidR="00D744C8" w:rsidRPr="00A7250C" w14:paraId="48CDB017" w14:textId="77777777" w:rsidTr="00E22F41">
        <w:tc>
          <w:tcPr>
            <w:tcW w:w="2483" w:type="dxa"/>
            <w:tcMar>
              <w:top w:w="57" w:type="dxa"/>
              <w:left w:w="85" w:type="dxa"/>
              <w:bottom w:w="57" w:type="dxa"/>
              <w:right w:w="85" w:type="dxa"/>
            </w:tcMar>
          </w:tcPr>
          <w:p w14:paraId="2369FC19" w14:textId="6EA9CC8D" w:rsidR="00D744C8" w:rsidRPr="00991D67" w:rsidRDefault="00B16ADA" w:rsidP="006769B0">
            <w:pPr>
              <w:pStyle w:val="afffff6"/>
              <w:jc w:val="left"/>
            </w:pPr>
            <w:r w:rsidRPr="00B16ADA">
              <w:t>server_reset_query</w:t>
            </w:r>
          </w:p>
        </w:tc>
        <w:tc>
          <w:tcPr>
            <w:tcW w:w="6861" w:type="dxa"/>
            <w:tcMar>
              <w:top w:w="57" w:type="dxa"/>
              <w:left w:w="85" w:type="dxa"/>
              <w:bottom w:w="57" w:type="dxa"/>
              <w:right w:w="85" w:type="dxa"/>
            </w:tcMar>
          </w:tcPr>
          <w:p w14:paraId="17A6752F" w14:textId="3E70ABA0" w:rsidR="00B16ADA" w:rsidRPr="00B16ADA" w:rsidRDefault="006769B0" w:rsidP="00B16ADA">
            <w:pPr>
              <w:pStyle w:val="aff8"/>
              <w:rPr>
                <w:lang w:val="ru-RU"/>
              </w:rPr>
            </w:pPr>
            <w:r>
              <w:rPr>
                <w:lang w:val="ru-RU"/>
              </w:rPr>
              <w:t>Запрос, направляемый</w:t>
            </w:r>
            <w:r w:rsidR="00B16ADA" w:rsidRPr="00B16ADA">
              <w:rPr>
                <w:lang w:val="ru-RU"/>
              </w:rPr>
              <w:t xml:space="preserve"> на сервер при освобождении соединения перед тем, как </w:t>
            </w:r>
            <w:r>
              <w:rPr>
                <w:lang w:val="ru-RU"/>
              </w:rPr>
              <w:t>оно станет</w:t>
            </w:r>
            <w:r w:rsidR="00B16ADA" w:rsidRPr="00B16ADA">
              <w:rPr>
                <w:lang w:val="ru-RU"/>
              </w:rPr>
              <w:t xml:space="preserve"> доступным для других клиентов. </w:t>
            </w:r>
            <w:r>
              <w:rPr>
                <w:lang w:val="ru-RU"/>
              </w:rPr>
              <w:t>В этот</w:t>
            </w:r>
            <w:r w:rsidR="00B16ADA" w:rsidRPr="00B16ADA">
              <w:rPr>
                <w:lang w:val="ru-RU"/>
              </w:rPr>
              <w:t xml:space="preserve"> момент </w:t>
            </w:r>
            <w:r>
              <w:rPr>
                <w:lang w:val="ru-RU"/>
              </w:rPr>
              <w:t xml:space="preserve">никакая </w:t>
            </w:r>
            <w:r w:rsidR="00B16ADA" w:rsidRPr="00B16ADA">
              <w:rPr>
                <w:lang w:val="ru-RU"/>
              </w:rPr>
              <w:t>транза</w:t>
            </w:r>
            <w:r>
              <w:rPr>
                <w:lang w:val="ru-RU"/>
              </w:rPr>
              <w:t>кция не выполняется, поэтому запрос не должен</w:t>
            </w:r>
            <w:r w:rsidR="00B16ADA" w:rsidRPr="00B16ADA">
              <w:rPr>
                <w:lang w:val="ru-RU"/>
              </w:rPr>
              <w:t xml:space="preserve"> включать </w:t>
            </w:r>
            <w:r>
              <w:rPr>
                <w:lang w:val="ru-RU"/>
              </w:rPr>
              <w:t xml:space="preserve">команды </w:t>
            </w:r>
            <w:r w:rsidR="00B16ADA" w:rsidRPr="006769B0">
              <w:rPr>
                <w:rStyle w:val="afffff7"/>
              </w:rPr>
              <w:t>ABORT</w:t>
            </w:r>
            <w:r w:rsidR="00B16ADA" w:rsidRPr="00B16ADA">
              <w:rPr>
                <w:lang w:val="ru-RU"/>
              </w:rPr>
              <w:t xml:space="preserve"> или </w:t>
            </w:r>
            <w:r w:rsidR="00B16ADA" w:rsidRPr="006769B0">
              <w:rPr>
                <w:rStyle w:val="afffff7"/>
              </w:rPr>
              <w:t>ROLLBACK</w:t>
            </w:r>
            <w:r w:rsidR="00B16ADA" w:rsidRPr="00B16ADA">
              <w:rPr>
                <w:lang w:val="ru-RU"/>
              </w:rPr>
              <w:t>.</w:t>
            </w:r>
          </w:p>
          <w:p w14:paraId="224CA21C" w14:textId="4E000366" w:rsidR="00B16ADA" w:rsidRPr="00B16ADA" w:rsidRDefault="00B16ADA" w:rsidP="00B16ADA">
            <w:pPr>
              <w:pStyle w:val="aff8"/>
              <w:rPr>
                <w:lang w:val="ru-RU"/>
              </w:rPr>
            </w:pPr>
            <w:r w:rsidRPr="00B16ADA">
              <w:rPr>
                <w:lang w:val="ru-RU"/>
              </w:rPr>
              <w:t>Запрос долж</w:t>
            </w:r>
            <w:r w:rsidR="006769B0">
              <w:rPr>
                <w:lang w:val="ru-RU"/>
              </w:rPr>
              <w:t>ен очистить все изменения, внесё</w:t>
            </w:r>
            <w:r w:rsidRPr="00B16ADA">
              <w:rPr>
                <w:lang w:val="ru-RU"/>
              </w:rPr>
              <w:t>нные в сеанс базы данных, чтобы следующи</w:t>
            </w:r>
            <w:r w:rsidR="006769B0">
              <w:rPr>
                <w:lang w:val="ru-RU"/>
              </w:rPr>
              <w:t>й клиент получил соединение в чётко определё</w:t>
            </w:r>
            <w:r w:rsidRPr="00B16ADA">
              <w:rPr>
                <w:lang w:val="ru-RU"/>
              </w:rPr>
              <w:t>нном состоянии. По умолчанию</w:t>
            </w:r>
            <w:r w:rsidR="006769B0">
              <w:rPr>
                <w:lang w:val="ru-RU"/>
              </w:rPr>
              <w:t xml:space="preserve"> установленная команда</w:t>
            </w:r>
            <w:r w:rsidRPr="00B16ADA">
              <w:rPr>
                <w:lang w:val="ru-RU"/>
              </w:rPr>
              <w:t xml:space="preserve"> </w:t>
            </w:r>
            <w:r w:rsidRPr="006769B0">
              <w:rPr>
                <w:rStyle w:val="afffff7"/>
              </w:rPr>
              <w:t>DISCARD</w:t>
            </w:r>
            <w:r w:rsidRPr="006769B0">
              <w:rPr>
                <w:rStyle w:val="afffff7"/>
                <w:lang w:val="ru-RU"/>
              </w:rPr>
              <w:t xml:space="preserve"> </w:t>
            </w:r>
            <w:r w:rsidRPr="006769B0">
              <w:rPr>
                <w:rStyle w:val="afffff7"/>
              </w:rPr>
              <w:t>ALL</w:t>
            </w:r>
            <w:r w:rsidRPr="00B16ADA">
              <w:rPr>
                <w:lang w:val="ru-RU"/>
              </w:rPr>
              <w:t xml:space="preserve"> очищает</w:t>
            </w:r>
            <w:r w:rsidR="006769B0">
              <w:rPr>
                <w:lang w:val="ru-RU"/>
              </w:rPr>
              <w:t xml:space="preserve"> все, но не оставляет следующему клиенту</w:t>
            </w:r>
            <w:r w:rsidRPr="00B16ADA">
              <w:rPr>
                <w:lang w:val="ru-RU"/>
              </w:rPr>
              <w:t xml:space="preserve"> предвари</w:t>
            </w:r>
            <w:r>
              <w:rPr>
                <w:lang w:val="ru-RU"/>
              </w:rPr>
              <w:t>тельно кэшированного состояния.</w:t>
            </w:r>
          </w:p>
          <w:p w14:paraId="55399060" w14:textId="3AB0E0DD" w:rsidR="00B16ADA" w:rsidRPr="00B16ADA" w:rsidRDefault="00B16ADA" w:rsidP="00B16ADA">
            <w:pPr>
              <w:pStyle w:val="aff8"/>
              <w:rPr>
                <w:lang w:val="ru-RU"/>
              </w:rPr>
            </w:pPr>
            <w:r w:rsidRPr="00B16ADA">
              <w:rPr>
                <w:lang w:val="ru-RU"/>
              </w:rPr>
              <w:t xml:space="preserve">Когда используется пул транзакций, </w:t>
            </w:r>
            <w:r w:rsidRPr="006769B0">
              <w:rPr>
                <w:rStyle w:val="afffff7"/>
              </w:rPr>
              <w:t>server</w:t>
            </w:r>
            <w:r w:rsidRPr="006769B0">
              <w:rPr>
                <w:rStyle w:val="afffff7"/>
                <w:lang w:val="ru-RU"/>
              </w:rPr>
              <w:t>_</w:t>
            </w:r>
            <w:r w:rsidRPr="006769B0">
              <w:rPr>
                <w:rStyle w:val="afffff7"/>
              </w:rPr>
              <w:t>reset</w:t>
            </w:r>
            <w:r w:rsidRPr="006769B0">
              <w:rPr>
                <w:rStyle w:val="afffff7"/>
                <w:lang w:val="ru-RU"/>
              </w:rPr>
              <w:t>_</w:t>
            </w:r>
            <w:r w:rsidRPr="006769B0">
              <w:rPr>
                <w:rStyle w:val="afffff7"/>
              </w:rPr>
              <w:t>query</w:t>
            </w:r>
            <w:r w:rsidRPr="00B16ADA">
              <w:rPr>
                <w:lang w:val="ru-RU"/>
              </w:rPr>
              <w:t xml:space="preserve"> должен быть пустым, поскольку клиенты не должны использовать какие-либо </w:t>
            </w:r>
            <w:r w:rsidR="006769B0">
              <w:rPr>
                <w:lang w:val="ru-RU"/>
              </w:rPr>
              <w:t>свойства</w:t>
            </w:r>
            <w:r w:rsidRPr="00B16ADA">
              <w:rPr>
                <w:lang w:val="ru-RU"/>
              </w:rPr>
              <w:t xml:space="preserve"> сеанса. Если клиенты действительно используют </w:t>
            </w:r>
            <w:r w:rsidR="006769B0">
              <w:rPr>
                <w:lang w:val="ru-RU"/>
              </w:rPr>
              <w:t>свойства</w:t>
            </w:r>
            <w:r w:rsidRPr="00B16ADA">
              <w:rPr>
                <w:lang w:val="ru-RU"/>
              </w:rPr>
              <w:t xml:space="preserve"> сеанса, они будут </w:t>
            </w:r>
            <w:r w:rsidR="006769B0">
              <w:rPr>
                <w:lang w:val="ru-RU"/>
              </w:rPr>
              <w:t>прерваны</w:t>
            </w:r>
            <w:r w:rsidRPr="00B16ADA">
              <w:rPr>
                <w:lang w:val="ru-RU"/>
              </w:rPr>
              <w:t>, потому что пул транзакций не гарантирует, что следующий запрос будет в</w:t>
            </w:r>
            <w:r>
              <w:rPr>
                <w:lang w:val="ru-RU"/>
              </w:rPr>
              <w:t>ыполняться в том же соединении.</w:t>
            </w:r>
          </w:p>
          <w:p w14:paraId="76D0F180" w14:textId="2CB04FF9" w:rsidR="00D744C8" w:rsidRPr="00A7250C" w:rsidRDefault="006769B0" w:rsidP="00B16ADA">
            <w:pPr>
              <w:pStyle w:val="aff8"/>
              <w:rPr>
                <w:lang w:val="ru-RU"/>
              </w:rPr>
            </w:pPr>
            <w:r>
              <w:rPr>
                <w:lang w:val="ru-RU"/>
              </w:rPr>
              <w:t>По умолчанию —</w:t>
            </w:r>
            <w:r w:rsidR="00B16ADA" w:rsidRPr="00B16ADA">
              <w:rPr>
                <w:lang w:val="ru-RU"/>
              </w:rPr>
              <w:t xml:space="preserve"> </w:t>
            </w:r>
            <w:r w:rsidR="00B16ADA" w:rsidRPr="006769B0">
              <w:rPr>
                <w:rStyle w:val="afffff7"/>
              </w:rPr>
              <w:t>DISCARD ALL;</w:t>
            </w:r>
          </w:p>
        </w:tc>
      </w:tr>
      <w:tr w:rsidR="00B16ADA" w:rsidRPr="00A7250C" w14:paraId="4F53226E" w14:textId="77777777" w:rsidTr="00E22F41">
        <w:tc>
          <w:tcPr>
            <w:tcW w:w="2483" w:type="dxa"/>
            <w:tcMar>
              <w:top w:w="57" w:type="dxa"/>
              <w:left w:w="85" w:type="dxa"/>
              <w:bottom w:w="57" w:type="dxa"/>
              <w:right w:w="85" w:type="dxa"/>
            </w:tcMar>
          </w:tcPr>
          <w:p w14:paraId="25AD8988" w14:textId="5CDFD70E" w:rsidR="00B16ADA" w:rsidRPr="00B16ADA" w:rsidRDefault="00A90EDF" w:rsidP="006769B0">
            <w:pPr>
              <w:pStyle w:val="afffff6"/>
              <w:jc w:val="left"/>
            </w:pPr>
            <w:r w:rsidRPr="00A90EDF">
              <w:t>server_reset_query_always</w:t>
            </w:r>
          </w:p>
        </w:tc>
        <w:tc>
          <w:tcPr>
            <w:tcW w:w="6861" w:type="dxa"/>
            <w:tcMar>
              <w:top w:w="57" w:type="dxa"/>
              <w:left w:w="85" w:type="dxa"/>
              <w:bottom w:w="57" w:type="dxa"/>
              <w:right w:w="85" w:type="dxa"/>
            </w:tcMar>
          </w:tcPr>
          <w:p w14:paraId="788DF177" w14:textId="54F9E192" w:rsidR="00A90EDF" w:rsidRPr="00A90EDF" w:rsidRDefault="009E25A3" w:rsidP="00A90EDF">
            <w:pPr>
              <w:pStyle w:val="aff8"/>
              <w:rPr>
                <w:lang w:val="ru-RU"/>
              </w:rPr>
            </w:pPr>
            <w:r>
              <w:rPr>
                <w:lang w:val="ru-RU"/>
              </w:rPr>
              <w:t>Определяет, с</w:t>
            </w:r>
            <w:r w:rsidR="00A90EDF" w:rsidRPr="00A90EDF">
              <w:rPr>
                <w:lang w:val="ru-RU"/>
              </w:rPr>
              <w:t xml:space="preserve">ледует ли запускать </w:t>
            </w:r>
            <w:r w:rsidR="00A90EDF" w:rsidRPr="009E25A3">
              <w:rPr>
                <w:rStyle w:val="afffff7"/>
              </w:rPr>
              <w:t>server</w:t>
            </w:r>
            <w:r w:rsidR="00A90EDF" w:rsidRPr="009E25A3">
              <w:rPr>
                <w:rStyle w:val="afffff7"/>
                <w:lang w:val="ru-RU"/>
              </w:rPr>
              <w:t>_</w:t>
            </w:r>
            <w:r w:rsidR="00A90EDF" w:rsidRPr="009E25A3">
              <w:rPr>
                <w:rStyle w:val="afffff7"/>
              </w:rPr>
              <w:t>reset</w:t>
            </w:r>
            <w:r w:rsidR="00A90EDF" w:rsidRPr="009E25A3">
              <w:rPr>
                <w:rStyle w:val="afffff7"/>
                <w:lang w:val="ru-RU"/>
              </w:rPr>
              <w:t>_</w:t>
            </w:r>
            <w:r w:rsidR="00A90EDF" w:rsidRPr="009E25A3">
              <w:rPr>
                <w:rStyle w:val="afffff7"/>
              </w:rPr>
              <w:t>query</w:t>
            </w:r>
            <w:r w:rsidR="00A90EDF" w:rsidRPr="00A90EDF">
              <w:rPr>
                <w:lang w:val="ru-RU"/>
              </w:rPr>
              <w:t xml:space="preserve"> во всех режимах </w:t>
            </w:r>
            <w:r>
              <w:rPr>
                <w:lang w:val="ru-RU"/>
              </w:rPr>
              <w:t>пула</w:t>
            </w:r>
            <w:r w:rsidR="00A90EDF" w:rsidRPr="00A90EDF">
              <w:rPr>
                <w:lang w:val="ru-RU"/>
              </w:rPr>
              <w:t xml:space="preserve">. Когда этот параметр выключен (по умолчанию), </w:t>
            </w:r>
            <w:r w:rsidR="00A90EDF" w:rsidRPr="009E25A3">
              <w:rPr>
                <w:rStyle w:val="afffff7"/>
              </w:rPr>
              <w:t>server</w:t>
            </w:r>
            <w:r w:rsidR="00A90EDF" w:rsidRPr="009E25A3">
              <w:rPr>
                <w:rStyle w:val="afffff7"/>
                <w:lang w:val="ru-RU"/>
              </w:rPr>
              <w:t>_</w:t>
            </w:r>
            <w:r w:rsidR="00A90EDF" w:rsidRPr="009E25A3">
              <w:rPr>
                <w:rStyle w:val="afffff7"/>
              </w:rPr>
              <w:t>reset</w:t>
            </w:r>
            <w:r w:rsidR="00A90EDF" w:rsidRPr="009E25A3">
              <w:rPr>
                <w:rStyle w:val="afffff7"/>
                <w:lang w:val="ru-RU"/>
              </w:rPr>
              <w:t>_</w:t>
            </w:r>
            <w:r w:rsidR="00A90EDF" w:rsidRPr="009E25A3">
              <w:rPr>
                <w:rStyle w:val="afffff7"/>
              </w:rPr>
              <w:t>query</w:t>
            </w:r>
            <w:r w:rsidR="00A90EDF" w:rsidRPr="00A90EDF">
              <w:rPr>
                <w:lang w:val="ru-RU"/>
              </w:rPr>
              <w:t xml:space="preserve"> будет запускаться только в пул</w:t>
            </w:r>
            <w:r>
              <w:rPr>
                <w:lang w:val="ru-RU"/>
              </w:rPr>
              <w:t>ах, которые находятся в режиме пула</w:t>
            </w:r>
            <w:r w:rsidR="00A90EDF" w:rsidRPr="00A90EDF">
              <w:rPr>
                <w:lang w:val="ru-RU"/>
              </w:rPr>
              <w:t xml:space="preserve"> сеансов. Соединения в режиме пула транзакций не д</w:t>
            </w:r>
            <w:r w:rsidR="00A90EDF">
              <w:rPr>
                <w:lang w:val="ru-RU"/>
              </w:rPr>
              <w:t>олжны требовать запроса сброса</w:t>
            </w:r>
            <w:r>
              <w:rPr>
                <w:lang w:val="ru-RU"/>
              </w:rPr>
              <w:t xml:space="preserve"> состояния</w:t>
            </w:r>
            <w:r w:rsidR="00A90EDF">
              <w:rPr>
                <w:lang w:val="ru-RU"/>
              </w:rPr>
              <w:t>.</w:t>
            </w:r>
          </w:p>
          <w:p w14:paraId="0D820053" w14:textId="24C87DBC" w:rsidR="00B16ADA" w:rsidRPr="00B16ADA" w:rsidRDefault="009E25A3" w:rsidP="00A90EDF">
            <w:pPr>
              <w:pStyle w:val="aff8"/>
              <w:rPr>
                <w:lang w:val="ru-RU"/>
              </w:rPr>
            </w:pPr>
            <w:r>
              <w:rPr>
                <w:lang w:val="ru-RU"/>
              </w:rPr>
              <w:t>По умолчанию —</w:t>
            </w:r>
            <w:r w:rsidR="00A90EDF" w:rsidRPr="00A90EDF">
              <w:rPr>
                <w:lang w:val="ru-RU"/>
              </w:rPr>
              <w:t xml:space="preserve"> </w:t>
            </w:r>
            <w:r w:rsidR="00A90EDF" w:rsidRPr="009E25A3">
              <w:rPr>
                <w:rStyle w:val="afffff7"/>
              </w:rPr>
              <w:t>0</w:t>
            </w:r>
            <w:r w:rsidR="00A90EDF">
              <w:rPr>
                <w:lang w:val="ru-RU"/>
              </w:rPr>
              <w:t>.</w:t>
            </w:r>
          </w:p>
        </w:tc>
      </w:tr>
      <w:tr w:rsidR="00A90EDF" w:rsidRPr="00A7250C" w14:paraId="2E584115" w14:textId="77777777" w:rsidTr="00E22F41">
        <w:tc>
          <w:tcPr>
            <w:tcW w:w="2483" w:type="dxa"/>
            <w:tcMar>
              <w:top w:w="57" w:type="dxa"/>
              <w:left w:w="85" w:type="dxa"/>
              <w:bottom w:w="57" w:type="dxa"/>
              <w:right w:w="85" w:type="dxa"/>
            </w:tcMar>
          </w:tcPr>
          <w:p w14:paraId="6FA78364" w14:textId="25C96412" w:rsidR="00A90EDF" w:rsidRPr="00A90EDF" w:rsidRDefault="00AE5B27" w:rsidP="006769B0">
            <w:pPr>
              <w:pStyle w:val="afffff6"/>
              <w:jc w:val="left"/>
            </w:pPr>
            <w:r w:rsidRPr="00AE5B27">
              <w:t>server_check_delay</w:t>
            </w:r>
          </w:p>
        </w:tc>
        <w:tc>
          <w:tcPr>
            <w:tcW w:w="6861" w:type="dxa"/>
            <w:tcMar>
              <w:top w:w="57" w:type="dxa"/>
              <w:left w:w="85" w:type="dxa"/>
              <w:bottom w:w="57" w:type="dxa"/>
              <w:right w:w="85" w:type="dxa"/>
            </w:tcMar>
          </w:tcPr>
          <w:p w14:paraId="4EE3EBAE" w14:textId="0CF3869A" w:rsidR="00AE5B27" w:rsidRPr="00AE5B27" w:rsidRDefault="009E25A3" w:rsidP="00AE5B27">
            <w:pPr>
              <w:pStyle w:val="aff8"/>
              <w:rPr>
                <w:lang w:val="ru-RU"/>
              </w:rPr>
            </w:pPr>
            <w:r>
              <w:rPr>
                <w:lang w:val="ru-RU"/>
              </w:rPr>
              <w:t>Определяет, к</w:t>
            </w:r>
            <w:r w:rsidR="00AE5B27" w:rsidRPr="00AE5B27">
              <w:rPr>
                <w:lang w:val="ru-RU"/>
              </w:rPr>
              <w:t xml:space="preserve">ак долго сохранять освобожденные соединения доступными для повторного использования без выполнения </w:t>
            </w:r>
            <w:r w:rsidR="00AE5B27" w:rsidRPr="00AE5B27">
              <w:rPr>
                <w:lang w:val="ru-RU"/>
              </w:rPr>
              <w:lastRenderedPageBreak/>
              <w:t xml:space="preserve">запросов проверки работоспособности. Если </w:t>
            </w:r>
            <w:r w:rsidR="00AE5B27" w:rsidRPr="009E25A3">
              <w:rPr>
                <w:rStyle w:val="afffff7"/>
              </w:rPr>
              <w:t>0</w:t>
            </w:r>
            <w:r w:rsidR="00AE5B27" w:rsidRPr="00AE5B27">
              <w:rPr>
                <w:lang w:val="ru-RU"/>
              </w:rPr>
              <w:t>, то запрос выполняется всегда.</w:t>
            </w:r>
          </w:p>
          <w:p w14:paraId="08688F90" w14:textId="0F651339" w:rsidR="00A90EDF" w:rsidRPr="00A90EDF" w:rsidRDefault="009E25A3" w:rsidP="00AE5B27">
            <w:pPr>
              <w:pStyle w:val="aff8"/>
              <w:rPr>
                <w:lang w:val="ru-RU"/>
              </w:rPr>
            </w:pPr>
            <w:r>
              <w:rPr>
                <w:lang w:val="ru-RU"/>
              </w:rPr>
              <w:t>По умолчанию —</w:t>
            </w:r>
            <w:r w:rsidR="00AE5B27" w:rsidRPr="00AE5B27">
              <w:rPr>
                <w:lang w:val="ru-RU"/>
              </w:rPr>
              <w:t xml:space="preserve"> </w:t>
            </w:r>
            <w:r w:rsidR="00AE5B27" w:rsidRPr="009E25A3">
              <w:rPr>
                <w:rStyle w:val="afffff7"/>
              </w:rPr>
              <w:t>30.0</w:t>
            </w:r>
            <w:r w:rsidR="00AE5B27">
              <w:rPr>
                <w:lang w:val="ru-RU"/>
              </w:rPr>
              <w:t>.</w:t>
            </w:r>
          </w:p>
        </w:tc>
      </w:tr>
      <w:tr w:rsidR="00AE5B27" w:rsidRPr="00A7250C" w14:paraId="1A2FBB40" w14:textId="77777777" w:rsidTr="00E22F41">
        <w:tc>
          <w:tcPr>
            <w:tcW w:w="2483" w:type="dxa"/>
            <w:tcMar>
              <w:top w:w="57" w:type="dxa"/>
              <w:left w:w="85" w:type="dxa"/>
              <w:bottom w:w="57" w:type="dxa"/>
              <w:right w:w="85" w:type="dxa"/>
            </w:tcMar>
          </w:tcPr>
          <w:p w14:paraId="57EED784" w14:textId="75943979" w:rsidR="00AE5B27" w:rsidRPr="00AE5B27" w:rsidRDefault="00AE5B27" w:rsidP="006769B0">
            <w:pPr>
              <w:pStyle w:val="afffff6"/>
              <w:jc w:val="left"/>
            </w:pPr>
            <w:r w:rsidRPr="00AE5B27">
              <w:lastRenderedPageBreak/>
              <w:t>server_check_query</w:t>
            </w:r>
          </w:p>
        </w:tc>
        <w:tc>
          <w:tcPr>
            <w:tcW w:w="6861" w:type="dxa"/>
            <w:tcMar>
              <w:top w:w="57" w:type="dxa"/>
              <w:left w:w="85" w:type="dxa"/>
              <w:bottom w:w="57" w:type="dxa"/>
              <w:right w:w="85" w:type="dxa"/>
            </w:tcMar>
          </w:tcPr>
          <w:p w14:paraId="147C6358" w14:textId="0B63379A" w:rsidR="00AE5B27" w:rsidRPr="00AE5B27" w:rsidRDefault="00AE5B27" w:rsidP="00AE5B27">
            <w:pPr>
              <w:pStyle w:val="aff8"/>
              <w:rPr>
                <w:lang w:val="ru-RU"/>
              </w:rPr>
            </w:pPr>
            <w:r w:rsidRPr="00AE5B27">
              <w:rPr>
                <w:lang w:val="ru-RU"/>
              </w:rPr>
              <w:t xml:space="preserve">Простой бездействующий запрос для проверки </w:t>
            </w:r>
            <w:r w:rsidR="009E25A3">
              <w:rPr>
                <w:lang w:val="ru-RU"/>
              </w:rPr>
              <w:t xml:space="preserve">сохранения </w:t>
            </w:r>
            <w:r w:rsidRPr="00AE5B27">
              <w:rPr>
                <w:lang w:val="ru-RU"/>
              </w:rPr>
              <w:t>соединения с сервером.</w:t>
            </w:r>
          </w:p>
          <w:p w14:paraId="16D7CC79" w14:textId="49771E9A" w:rsidR="00AE5B27" w:rsidRPr="00AE5B27" w:rsidRDefault="00AE5B27" w:rsidP="00AE5B27">
            <w:pPr>
              <w:pStyle w:val="aff8"/>
              <w:rPr>
                <w:lang w:val="ru-RU"/>
              </w:rPr>
            </w:pPr>
            <w:r w:rsidRPr="00AE5B27">
              <w:rPr>
                <w:lang w:val="ru-RU"/>
              </w:rPr>
              <w:t xml:space="preserve">Если строка пуста, проверка </w:t>
            </w:r>
            <w:r w:rsidR="009E25A3">
              <w:rPr>
                <w:lang w:val="ru-RU"/>
              </w:rPr>
              <w:t>соединения</w:t>
            </w:r>
            <w:r>
              <w:rPr>
                <w:lang w:val="ru-RU"/>
              </w:rPr>
              <w:t xml:space="preserve"> отключена.</w:t>
            </w:r>
          </w:p>
          <w:p w14:paraId="00CED78C" w14:textId="7FA8C4D2" w:rsidR="00AE5B27" w:rsidRPr="00AE5B27" w:rsidRDefault="009E25A3" w:rsidP="00AE5B27">
            <w:pPr>
              <w:pStyle w:val="aff8"/>
              <w:rPr>
                <w:lang w:val="ru-RU"/>
              </w:rPr>
            </w:pPr>
            <w:r>
              <w:rPr>
                <w:lang w:val="ru-RU"/>
              </w:rPr>
              <w:t>По умолчанию —</w:t>
            </w:r>
            <w:r w:rsidR="00AE5B27" w:rsidRPr="00AE5B27">
              <w:rPr>
                <w:lang w:val="ru-RU"/>
              </w:rPr>
              <w:t xml:space="preserve"> </w:t>
            </w:r>
            <w:r w:rsidR="00AE5B27" w:rsidRPr="009E25A3">
              <w:rPr>
                <w:rStyle w:val="afffff7"/>
              </w:rPr>
              <w:t>SELECT 1;</w:t>
            </w:r>
          </w:p>
        </w:tc>
      </w:tr>
      <w:tr w:rsidR="00AE5B27" w:rsidRPr="00A7250C" w14:paraId="6586C54A" w14:textId="77777777" w:rsidTr="00E22F41">
        <w:tc>
          <w:tcPr>
            <w:tcW w:w="2483" w:type="dxa"/>
            <w:tcMar>
              <w:top w:w="57" w:type="dxa"/>
              <w:left w:w="85" w:type="dxa"/>
              <w:bottom w:w="57" w:type="dxa"/>
              <w:right w:w="85" w:type="dxa"/>
            </w:tcMar>
          </w:tcPr>
          <w:p w14:paraId="0C482DB5" w14:textId="326A777F" w:rsidR="00AE5B27" w:rsidRPr="00AE5B27" w:rsidRDefault="00AE5B27" w:rsidP="006769B0">
            <w:pPr>
              <w:pStyle w:val="afffff6"/>
              <w:jc w:val="left"/>
            </w:pPr>
            <w:r w:rsidRPr="00AE5B27">
              <w:t>server_lifetime</w:t>
            </w:r>
          </w:p>
        </w:tc>
        <w:tc>
          <w:tcPr>
            <w:tcW w:w="6861" w:type="dxa"/>
            <w:tcMar>
              <w:top w:w="57" w:type="dxa"/>
              <w:left w:w="85" w:type="dxa"/>
              <w:bottom w:w="57" w:type="dxa"/>
              <w:right w:w="85" w:type="dxa"/>
            </w:tcMar>
          </w:tcPr>
          <w:p w14:paraId="5ED66589" w14:textId="63095E83" w:rsidR="00AE5B27" w:rsidRPr="00AE5B27" w:rsidRDefault="009E25A3" w:rsidP="00AE5B27">
            <w:pPr>
              <w:pStyle w:val="aff8"/>
              <w:rPr>
                <w:lang w:val="ru-RU"/>
              </w:rPr>
            </w:pPr>
            <w:r w:rsidRPr="009E25A3">
              <w:rPr>
                <w:rStyle w:val="afffff7"/>
                <w:lang w:val="ru-RU"/>
              </w:rPr>
              <w:t>pgbouncer</w:t>
            </w:r>
            <w:r w:rsidRPr="009E25A3">
              <w:rPr>
                <w:lang w:val="ru-RU"/>
              </w:rPr>
              <w:t xml:space="preserve"> будет закрывать неиспользуемое серверное подключение, существующее дольше</w:t>
            </w:r>
            <w:r>
              <w:rPr>
                <w:lang w:val="ru-RU"/>
              </w:rPr>
              <w:t xml:space="preserve"> заданного времени (в секундах)</w:t>
            </w:r>
            <w:r w:rsidR="00AE5B27" w:rsidRPr="00AE5B27">
              <w:rPr>
                <w:lang w:val="ru-RU"/>
              </w:rPr>
              <w:t xml:space="preserve">. Значение </w:t>
            </w:r>
            <w:r w:rsidR="00AE5B27" w:rsidRPr="001B150D">
              <w:rPr>
                <w:rStyle w:val="afffff7"/>
                <w:lang w:val="ru-RU"/>
              </w:rPr>
              <w:t>0</w:t>
            </w:r>
            <w:r w:rsidR="00AE5B27" w:rsidRPr="00AE5B27">
              <w:rPr>
                <w:lang w:val="ru-RU"/>
              </w:rPr>
              <w:t xml:space="preserve"> означает, что соединение будет использоваться только один раз, а затем будет закрыто.</w:t>
            </w:r>
          </w:p>
          <w:p w14:paraId="480E3EA9" w14:textId="32140BD5" w:rsidR="00AE5B27" w:rsidRPr="00AE5B27" w:rsidRDefault="009E25A3" w:rsidP="00AE5B27">
            <w:pPr>
              <w:pStyle w:val="aff8"/>
              <w:rPr>
                <w:lang w:val="ru-RU"/>
              </w:rPr>
            </w:pPr>
            <w:r>
              <w:rPr>
                <w:lang w:val="ru-RU"/>
              </w:rPr>
              <w:t>По умолчанию —</w:t>
            </w:r>
            <w:r w:rsidR="00AE5B27" w:rsidRPr="00AE5B27">
              <w:rPr>
                <w:lang w:val="ru-RU"/>
              </w:rPr>
              <w:t xml:space="preserve"> </w:t>
            </w:r>
            <w:r w:rsidR="00AE5B27" w:rsidRPr="009E25A3">
              <w:rPr>
                <w:rStyle w:val="afffff7"/>
              </w:rPr>
              <w:t>3600.0</w:t>
            </w:r>
            <w:r w:rsidR="00AE5B27">
              <w:rPr>
                <w:lang w:val="ru-RU"/>
              </w:rPr>
              <w:t>.</w:t>
            </w:r>
          </w:p>
        </w:tc>
      </w:tr>
      <w:tr w:rsidR="00AE5B27" w:rsidRPr="00A7250C" w14:paraId="43934737" w14:textId="77777777" w:rsidTr="00E22F41">
        <w:tc>
          <w:tcPr>
            <w:tcW w:w="2483" w:type="dxa"/>
            <w:tcMar>
              <w:top w:w="57" w:type="dxa"/>
              <w:left w:w="85" w:type="dxa"/>
              <w:bottom w:w="57" w:type="dxa"/>
              <w:right w:w="85" w:type="dxa"/>
            </w:tcMar>
          </w:tcPr>
          <w:p w14:paraId="34529857" w14:textId="1FB058AB" w:rsidR="00AE5B27" w:rsidRPr="00AE5B27" w:rsidRDefault="00AE5B27" w:rsidP="006769B0">
            <w:pPr>
              <w:pStyle w:val="afffff6"/>
              <w:jc w:val="left"/>
            </w:pPr>
            <w:r w:rsidRPr="00AE5B27">
              <w:t>server_idle_timeout</w:t>
            </w:r>
          </w:p>
        </w:tc>
        <w:tc>
          <w:tcPr>
            <w:tcW w:w="6861" w:type="dxa"/>
            <w:tcMar>
              <w:top w:w="57" w:type="dxa"/>
              <w:left w:w="85" w:type="dxa"/>
              <w:bottom w:w="57" w:type="dxa"/>
              <w:right w:w="85" w:type="dxa"/>
            </w:tcMar>
          </w:tcPr>
          <w:p w14:paraId="72F94F3B" w14:textId="46A834DB" w:rsidR="00AE5B27" w:rsidRPr="00AE5B27" w:rsidRDefault="00AE5B27" w:rsidP="00AE5B27">
            <w:pPr>
              <w:pStyle w:val="aff8"/>
              <w:rPr>
                <w:lang w:val="ru-RU"/>
              </w:rPr>
            </w:pPr>
            <w:r w:rsidRPr="00AE5B27">
              <w:rPr>
                <w:lang w:val="ru-RU"/>
              </w:rPr>
              <w:t>Если с</w:t>
            </w:r>
            <w:r w:rsidR="009E25A3">
              <w:rPr>
                <w:lang w:val="ru-RU"/>
              </w:rPr>
              <w:t>оединение с сервером простаивает</w:t>
            </w:r>
            <w:r w:rsidRPr="00AE5B27">
              <w:rPr>
                <w:lang w:val="ru-RU"/>
              </w:rPr>
              <w:t xml:space="preserve"> больше указанного количества секунд, оно разрывается. Если этот параметр установлен на </w:t>
            </w:r>
            <w:r w:rsidRPr="009E25A3">
              <w:rPr>
                <w:rStyle w:val="afffff7"/>
                <w:lang w:val="ru-RU"/>
              </w:rPr>
              <w:t>0</w:t>
            </w:r>
            <w:r w:rsidRPr="00AE5B27">
              <w:rPr>
                <w:lang w:val="ru-RU"/>
              </w:rPr>
              <w:t>,</w:t>
            </w:r>
            <w:r w:rsidR="009E25A3">
              <w:rPr>
                <w:lang w:val="ru-RU"/>
              </w:rPr>
              <w:t xml:space="preserve"> тайм-аут отключён.</w:t>
            </w:r>
          </w:p>
          <w:p w14:paraId="5FAB240F" w14:textId="6F5864E7" w:rsidR="00AE5B27" w:rsidRPr="00AE5B27" w:rsidRDefault="009E25A3" w:rsidP="00AE5B27">
            <w:pPr>
              <w:pStyle w:val="aff8"/>
              <w:rPr>
                <w:lang w:val="ru-RU"/>
              </w:rPr>
            </w:pPr>
            <w:r>
              <w:rPr>
                <w:lang w:val="ru-RU"/>
              </w:rPr>
              <w:t>По умолчанию —</w:t>
            </w:r>
            <w:r w:rsidR="00AE5B27" w:rsidRPr="00AE5B27">
              <w:rPr>
                <w:lang w:val="ru-RU"/>
              </w:rPr>
              <w:t xml:space="preserve"> </w:t>
            </w:r>
            <w:r w:rsidR="00AE5B27" w:rsidRPr="001B150D">
              <w:rPr>
                <w:rStyle w:val="afffff7"/>
                <w:lang w:val="ru-RU"/>
              </w:rPr>
              <w:t>600.0</w:t>
            </w:r>
            <w:r w:rsidR="00AE5B27">
              <w:rPr>
                <w:lang w:val="ru-RU"/>
              </w:rPr>
              <w:t>.</w:t>
            </w:r>
          </w:p>
        </w:tc>
      </w:tr>
      <w:tr w:rsidR="00AE5B27" w:rsidRPr="00A7250C" w14:paraId="2A48B853" w14:textId="77777777" w:rsidTr="00E22F41">
        <w:tc>
          <w:tcPr>
            <w:tcW w:w="2483" w:type="dxa"/>
            <w:tcMar>
              <w:top w:w="57" w:type="dxa"/>
              <w:left w:w="85" w:type="dxa"/>
              <w:bottom w:w="57" w:type="dxa"/>
              <w:right w:w="85" w:type="dxa"/>
            </w:tcMar>
          </w:tcPr>
          <w:p w14:paraId="0D5DE6C5" w14:textId="11D37D0C" w:rsidR="00AE5B27" w:rsidRPr="00AE5B27" w:rsidRDefault="00AE5B27" w:rsidP="006769B0">
            <w:pPr>
              <w:pStyle w:val="afffff6"/>
              <w:jc w:val="left"/>
            </w:pPr>
            <w:r w:rsidRPr="00AE5B27">
              <w:t>server_connect_timeout</w:t>
            </w:r>
          </w:p>
        </w:tc>
        <w:tc>
          <w:tcPr>
            <w:tcW w:w="6861" w:type="dxa"/>
            <w:tcMar>
              <w:top w:w="57" w:type="dxa"/>
              <w:left w:w="85" w:type="dxa"/>
              <w:bottom w:w="57" w:type="dxa"/>
              <w:right w:w="85" w:type="dxa"/>
            </w:tcMar>
          </w:tcPr>
          <w:p w14:paraId="0796069D" w14:textId="11B28450" w:rsidR="00AE5B27" w:rsidRPr="00AE5B27" w:rsidRDefault="00AE5B27" w:rsidP="00AE5B27">
            <w:pPr>
              <w:pStyle w:val="aff8"/>
              <w:rPr>
                <w:lang w:val="ru-RU"/>
              </w:rPr>
            </w:pPr>
            <w:r w:rsidRPr="00AE5B27">
              <w:rPr>
                <w:lang w:val="ru-RU"/>
              </w:rPr>
              <w:t xml:space="preserve">Если соединение и вход в систему не завершатся за </w:t>
            </w:r>
            <w:r w:rsidR="009E25A3">
              <w:rPr>
                <w:lang w:val="ru-RU"/>
              </w:rPr>
              <w:t>указанное</w:t>
            </w:r>
            <w:r w:rsidRPr="00AE5B27">
              <w:rPr>
                <w:lang w:val="ru-RU"/>
              </w:rPr>
              <w:t xml:space="preserve"> количество секунд, соединение будет закрыто.</w:t>
            </w:r>
          </w:p>
          <w:p w14:paraId="666ACD09" w14:textId="550D706E" w:rsidR="00AE5B27" w:rsidRPr="00AE5B27" w:rsidRDefault="009E25A3" w:rsidP="00AE5B27">
            <w:pPr>
              <w:pStyle w:val="aff8"/>
              <w:rPr>
                <w:lang w:val="ru-RU"/>
              </w:rPr>
            </w:pPr>
            <w:r>
              <w:rPr>
                <w:lang w:val="ru-RU"/>
              </w:rPr>
              <w:t>По умолчанию —</w:t>
            </w:r>
            <w:r w:rsidR="00AE5B27" w:rsidRPr="00AE5B27">
              <w:rPr>
                <w:lang w:val="ru-RU"/>
              </w:rPr>
              <w:t xml:space="preserve"> </w:t>
            </w:r>
            <w:r w:rsidR="00AE5B27" w:rsidRPr="009E25A3">
              <w:rPr>
                <w:rStyle w:val="afffff7"/>
              </w:rPr>
              <w:t>15.0</w:t>
            </w:r>
            <w:r w:rsidR="00AE5B27">
              <w:rPr>
                <w:lang w:val="ru-RU"/>
              </w:rPr>
              <w:t>.</w:t>
            </w:r>
          </w:p>
        </w:tc>
      </w:tr>
      <w:tr w:rsidR="00AE5B27" w:rsidRPr="00A7250C" w14:paraId="4EDA540F" w14:textId="77777777" w:rsidTr="00E22F41">
        <w:tc>
          <w:tcPr>
            <w:tcW w:w="2483" w:type="dxa"/>
            <w:tcMar>
              <w:top w:w="57" w:type="dxa"/>
              <w:left w:w="85" w:type="dxa"/>
              <w:bottom w:w="57" w:type="dxa"/>
              <w:right w:w="85" w:type="dxa"/>
            </w:tcMar>
          </w:tcPr>
          <w:p w14:paraId="1CADD414" w14:textId="7BFA8B65" w:rsidR="00AE5B27" w:rsidRPr="00AE5B27" w:rsidRDefault="00AE5B27" w:rsidP="006769B0">
            <w:pPr>
              <w:pStyle w:val="afffff6"/>
              <w:jc w:val="left"/>
            </w:pPr>
            <w:r w:rsidRPr="00AE5B27">
              <w:t>server_login_retry</w:t>
            </w:r>
          </w:p>
        </w:tc>
        <w:tc>
          <w:tcPr>
            <w:tcW w:w="6861" w:type="dxa"/>
            <w:tcMar>
              <w:top w:w="57" w:type="dxa"/>
              <w:left w:w="85" w:type="dxa"/>
              <w:bottom w:w="57" w:type="dxa"/>
              <w:right w:w="85" w:type="dxa"/>
            </w:tcMar>
          </w:tcPr>
          <w:p w14:paraId="7D212160" w14:textId="696E880F" w:rsidR="00AE5B27" w:rsidRPr="00AE5B27" w:rsidRDefault="00AE5B27" w:rsidP="00AE5B27">
            <w:pPr>
              <w:pStyle w:val="aff8"/>
              <w:rPr>
                <w:lang w:val="ru-RU"/>
              </w:rPr>
            </w:pPr>
            <w:r w:rsidRPr="00AE5B27">
              <w:rPr>
                <w:lang w:val="ru-RU"/>
              </w:rPr>
              <w:t>Если вход в систему завершаетс</w:t>
            </w:r>
            <w:r>
              <w:rPr>
                <w:lang w:val="ru-RU"/>
              </w:rPr>
              <w:t xml:space="preserve">я неудачно из-за сбоя в </w:t>
            </w:r>
            <w:proofErr w:type="gramStart"/>
            <w:r w:rsidRPr="009E25A3">
              <w:rPr>
                <w:rStyle w:val="afffff7"/>
              </w:rPr>
              <w:t>connect</w:t>
            </w:r>
            <w:r w:rsidRPr="009E25A3">
              <w:rPr>
                <w:rStyle w:val="afffff7"/>
                <w:lang w:val="ru-RU"/>
              </w:rPr>
              <w:t>(</w:t>
            </w:r>
            <w:proofErr w:type="gramEnd"/>
            <w:r w:rsidRPr="009E25A3">
              <w:rPr>
                <w:rStyle w:val="afffff7"/>
                <w:lang w:val="ru-RU"/>
              </w:rPr>
              <w:t>)</w:t>
            </w:r>
            <w:r w:rsidR="009E25A3">
              <w:rPr>
                <w:lang w:val="ru-RU"/>
              </w:rPr>
              <w:t xml:space="preserve"> или аутентификации, </w:t>
            </w:r>
            <w:r w:rsidR="009E25A3" w:rsidRPr="009E25A3">
              <w:rPr>
                <w:rStyle w:val="afffff7"/>
                <w:lang w:val="ru-RU"/>
              </w:rPr>
              <w:t>pgbouncer</w:t>
            </w:r>
            <w:r w:rsidR="009E25A3">
              <w:rPr>
                <w:lang w:val="ru-RU"/>
              </w:rPr>
              <w:t xml:space="preserve"> будет ждать указанное</w:t>
            </w:r>
            <w:r w:rsidRPr="00AE5B27">
              <w:rPr>
                <w:lang w:val="ru-RU"/>
              </w:rPr>
              <w:t xml:space="preserve"> количество секунд перед повторной попыткой подключения.</w:t>
            </w:r>
          </w:p>
          <w:p w14:paraId="53ADD53C" w14:textId="0A2DF64E" w:rsidR="00AE5B27" w:rsidRPr="00AE5B27" w:rsidRDefault="009E25A3" w:rsidP="00AE5B27">
            <w:pPr>
              <w:pStyle w:val="aff8"/>
              <w:rPr>
                <w:lang w:val="ru-RU"/>
              </w:rPr>
            </w:pPr>
            <w:r>
              <w:rPr>
                <w:lang w:val="ru-RU"/>
              </w:rPr>
              <w:t>По умолчанию —</w:t>
            </w:r>
            <w:r w:rsidRPr="00AE5B27">
              <w:rPr>
                <w:lang w:val="ru-RU"/>
              </w:rPr>
              <w:t xml:space="preserve"> </w:t>
            </w:r>
            <w:r w:rsidRPr="009E25A3">
              <w:rPr>
                <w:rStyle w:val="afffff7"/>
              </w:rPr>
              <w:t>15.0</w:t>
            </w:r>
            <w:r>
              <w:rPr>
                <w:lang w:val="ru-RU"/>
              </w:rPr>
              <w:t>.</w:t>
            </w:r>
          </w:p>
        </w:tc>
      </w:tr>
      <w:tr w:rsidR="00AE5B27" w:rsidRPr="00A7250C" w14:paraId="4FAB4B74" w14:textId="77777777" w:rsidTr="00E22F41">
        <w:tc>
          <w:tcPr>
            <w:tcW w:w="2483" w:type="dxa"/>
            <w:tcMar>
              <w:top w:w="57" w:type="dxa"/>
              <w:left w:w="85" w:type="dxa"/>
              <w:bottom w:w="57" w:type="dxa"/>
              <w:right w:w="85" w:type="dxa"/>
            </w:tcMar>
          </w:tcPr>
          <w:p w14:paraId="5E29CC15" w14:textId="3723EE8C" w:rsidR="00AE5B27" w:rsidRPr="00AE5B27" w:rsidRDefault="00AE5B27" w:rsidP="006769B0">
            <w:pPr>
              <w:pStyle w:val="afffff6"/>
              <w:jc w:val="left"/>
            </w:pPr>
            <w:r w:rsidRPr="00AE5B27">
              <w:t>client_login_timeout</w:t>
            </w:r>
          </w:p>
        </w:tc>
        <w:tc>
          <w:tcPr>
            <w:tcW w:w="6861" w:type="dxa"/>
            <w:tcMar>
              <w:top w:w="57" w:type="dxa"/>
              <w:left w:w="85" w:type="dxa"/>
              <w:bottom w:w="57" w:type="dxa"/>
              <w:right w:w="85" w:type="dxa"/>
            </w:tcMar>
          </w:tcPr>
          <w:p w14:paraId="575A66AA" w14:textId="0A98D512" w:rsidR="00AE5B27" w:rsidRPr="00AE5B27" w:rsidRDefault="00AE5B27" w:rsidP="00AE5B27">
            <w:pPr>
              <w:pStyle w:val="aff8"/>
              <w:rPr>
                <w:lang w:val="ru-RU"/>
              </w:rPr>
            </w:pPr>
            <w:r w:rsidRPr="00AE5B27">
              <w:rPr>
                <w:lang w:val="ru-RU"/>
              </w:rPr>
              <w:t>Если клиент подключается, но</w:t>
            </w:r>
            <w:r w:rsidR="009E25A3">
              <w:rPr>
                <w:lang w:val="ru-RU"/>
              </w:rPr>
              <w:t xml:space="preserve"> не может войти в систему за указанное</w:t>
            </w:r>
            <w:r w:rsidRPr="00AE5B27">
              <w:rPr>
                <w:lang w:val="ru-RU"/>
              </w:rPr>
              <w:t xml:space="preserve"> количество секунд, он отключается. </w:t>
            </w:r>
            <w:r w:rsidR="004F670A" w:rsidRPr="004F670A">
              <w:rPr>
                <w:lang w:val="ru-RU"/>
              </w:rPr>
              <w:t xml:space="preserve">Требуется в основном, чтобы «мёртвые» подключения не задерживали операцию </w:t>
            </w:r>
            <w:r w:rsidR="004F670A" w:rsidRPr="004F670A">
              <w:rPr>
                <w:rStyle w:val="afffff7"/>
                <w:lang w:val="ru-RU"/>
              </w:rPr>
              <w:t>SUSPEND</w:t>
            </w:r>
            <w:r w:rsidR="004F670A" w:rsidRPr="004F670A">
              <w:rPr>
                <w:lang w:val="ru-RU"/>
              </w:rPr>
              <w:t xml:space="preserve"> и, как следствие, перезагрузку </w:t>
            </w:r>
            <w:r w:rsidR="004F670A">
              <w:rPr>
                <w:lang w:val="ru-RU"/>
              </w:rPr>
              <w:t>«</w:t>
            </w:r>
            <w:r w:rsidR="004F670A" w:rsidRPr="004F670A">
              <w:rPr>
                <w:lang w:val="ru-RU"/>
              </w:rPr>
              <w:t>на лету</w:t>
            </w:r>
            <w:r w:rsidR="004F670A">
              <w:rPr>
                <w:lang w:val="ru-RU"/>
              </w:rPr>
              <w:t>»</w:t>
            </w:r>
            <w:r w:rsidR="004F670A" w:rsidRPr="004F670A">
              <w:rPr>
                <w:lang w:val="ru-RU"/>
              </w:rPr>
              <w:t>.</w:t>
            </w:r>
          </w:p>
          <w:p w14:paraId="04872536" w14:textId="115F22FF" w:rsidR="00AE5B27" w:rsidRPr="00AE5B27" w:rsidRDefault="009E25A3" w:rsidP="00AE5B27">
            <w:pPr>
              <w:pStyle w:val="aff8"/>
              <w:rPr>
                <w:lang w:val="ru-RU"/>
              </w:rPr>
            </w:pPr>
            <w:r>
              <w:rPr>
                <w:lang w:val="ru-RU"/>
              </w:rPr>
              <w:t>По умолчанию —</w:t>
            </w:r>
            <w:r w:rsidRPr="00AE5B27">
              <w:rPr>
                <w:lang w:val="ru-RU"/>
              </w:rPr>
              <w:t xml:space="preserve"> </w:t>
            </w:r>
            <w:r>
              <w:rPr>
                <w:rStyle w:val="afffff7"/>
              </w:rPr>
              <w:t>6</w:t>
            </w:r>
            <w:r w:rsidRPr="009E25A3">
              <w:rPr>
                <w:rStyle w:val="afffff7"/>
              </w:rPr>
              <w:t>0.0</w:t>
            </w:r>
            <w:r>
              <w:rPr>
                <w:lang w:val="ru-RU"/>
              </w:rPr>
              <w:t>.</w:t>
            </w:r>
          </w:p>
        </w:tc>
      </w:tr>
      <w:tr w:rsidR="00AE5B27" w:rsidRPr="00A7250C" w14:paraId="0619AE3B" w14:textId="77777777" w:rsidTr="00E22F41">
        <w:tc>
          <w:tcPr>
            <w:tcW w:w="2483" w:type="dxa"/>
            <w:tcMar>
              <w:top w:w="57" w:type="dxa"/>
              <w:left w:w="85" w:type="dxa"/>
              <w:bottom w:w="57" w:type="dxa"/>
              <w:right w:w="85" w:type="dxa"/>
            </w:tcMar>
          </w:tcPr>
          <w:p w14:paraId="0E9E2EFA" w14:textId="5DB87D22" w:rsidR="00AE5B27" w:rsidRPr="00AE5B27" w:rsidRDefault="00AE5B27" w:rsidP="006769B0">
            <w:pPr>
              <w:pStyle w:val="afffff6"/>
              <w:jc w:val="left"/>
            </w:pPr>
            <w:r w:rsidRPr="00AE5B27">
              <w:t>autodb_idle_timeout</w:t>
            </w:r>
          </w:p>
        </w:tc>
        <w:tc>
          <w:tcPr>
            <w:tcW w:w="6861" w:type="dxa"/>
            <w:tcMar>
              <w:top w:w="57" w:type="dxa"/>
              <w:left w:w="85" w:type="dxa"/>
              <w:bottom w:w="57" w:type="dxa"/>
              <w:right w:w="85" w:type="dxa"/>
            </w:tcMar>
          </w:tcPr>
          <w:p w14:paraId="5FC104CB" w14:textId="0E0BD3BB" w:rsidR="00AE5B27" w:rsidRPr="00AE5B27" w:rsidRDefault="00AE5B27" w:rsidP="00AE5B27">
            <w:pPr>
              <w:pStyle w:val="aff8"/>
              <w:rPr>
                <w:lang w:val="ru-RU"/>
              </w:rPr>
            </w:pPr>
            <w:r w:rsidRPr="00AE5B27">
              <w:rPr>
                <w:lang w:val="ru-RU"/>
              </w:rPr>
              <w:t xml:space="preserve">Если пулы баз данных, созданные автоматически (через </w:t>
            </w:r>
            <w:r w:rsidRPr="004F670A">
              <w:rPr>
                <w:rStyle w:val="afffff7"/>
                <w:lang w:val="ru-RU"/>
              </w:rPr>
              <w:t>*</w:t>
            </w:r>
            <w:r w:rsidRPr="00AE5B27">
              <w:rPr>
                <w:lang w:val="ru-RU"/>
              </w:rPr>
              <w:t xml:space="preserve">), не использовались </w:t>
            </w:r>
            <w:r w:rsidR="004F670A">
              <w:rPr>
                <w:lang w:val="ru-RU"/>
              </w:rPr>
              <w:t>указанное количество</w:t>
            </w:r>
            <w:r w:rsidRPr="00AE5B27">
              <w:rPr>
                <w:lang w:val="ru-RU"/>
              </w:rPr>
              <w:t xml:space="preserve"> секунд, они освобож</w:t>
            </w:r>
            <w:r w:rsidR="004F670A">
              <w:rPr>
                <w:lang w:val="ru-RU"/>
              </w:rPr>
              <w:t>даются. Их статистика также сбрасывается</w:t>
            </w:r>
            <w:r w:rsidRPr="00AE5B27">
              <w:rPr>
                <w:lang w:val="ru-RU"/>
              </w:rPr>
              <w:t>.</w:t>
            </w:r>
          </w:p>
          <w:p w14:paraId="657CF6EC" w14:textId="56322DD6" w:rsidR="00AE5B27" w:rsidRPr="00AE5B27" w:rsidRDefault="009E25A3" w:rsidP="00AE5B27">
            <w:pPr>
              <w:pStyle w:val="aff8"/>
              <w:rPr>
                <w:lang w:val="ru-RU"/>
              </w:rPr>
            </w:pPr>
            <w:r>
              <w:rPr>
                <w:lang w:val="ru-RU"/>
              </w:rPr>
              <w:t>По умолчанию —</w:t>
            </w:r>
            <w:r w:rsidRPr="00AE5B27">
              <w:rPr>
                <w:lang w:val="ru-RU"/>
              </w:rPr>
              <w:t xml:space="preserve"> </w:t>
            </w:r>
            <w:r w:rsidRPr="009E25A3">
              <w:rPr>
                <w:rStyle w:val="afffff7"/>
              </w:rPr>
              <w:t>3600.0</w:t>
            </w:r>
            <w:r>
              <w:rPr>
                <w:lang w:val="ru-RU"/>
              </w:rPr>
              <w:t>.</w:t>
            </w:r>
          </w:p>
        </w:tc>
      </w:tr>
      <w:tr w:rsidR="00AE5B27" w:rsidRPr="00A7250C" w14:paraId="74E716C1" w14:textId="77777777" w:rsidTr="00E22F41">
        <w:tc>
          <w:tcPr>
            <w:tcW w:w="2483" w:type="dxa"/>
            <w:tcMar>
              <w:top w:w="57" w:type="dxa"/>
              <w:left w:w="85" w:type="dxa"/>
              <w:bottom w:w="57" w:type="dxa"/>
              <w:right w:w="85" w:type="dxa"/>
            </w:tcMar>
          </w:tcPr>
          <w:p w14:paraId="3EA8F6CF" w14:textId="7DCC584E" w:rsidR="00AE5B27" w:rsidRPr="00AE5B27" w:rsidRDefault="00AE5B27" w:rsidP="006769B0">
            <w:pPr>
              <w:pStyle w:val="afffff6"/>
              <w:jc w:val="left"/>
            </w:pPr>
            <w:r w:rsidRPr="00AE5B27">
              <w:t>dns_max_ttl</w:t>
            </w:r>
          </w:p>
        </w:tc>
        <w:tc>
          <w:tcPr>
            <w:tcW w:w="6861" w:type="dxa"/>
            <w:tcMar>
              <w:top w:w="57" w:type="dxa"/>
              <w:left w:w="85" w:type="dxa"/>
              <w:bottom w:w="57" w:type="dxa"/>
              <w:right w:w="85" w:type="dxa"/>
            </w:tcMar>
          </w:tcPr>
          <w:p w14:paraId="55C7207D" w14:textId="0D449FE9" w:rsidR="00AE5B27" w:rsidRPr="00AE5B27" w:rsidRDefault="004F670A" w:rsidP="00AE5B27">
            <w:pPr>
              <w:pStyle w:val="aff8"/>
              <w:rPr>
                <w:lang w:val="ru-RU"/>
              </w:rPr>
            </w:pPr>
            <w:r>
              <w:rPr>
                <w:lang w:val="ru-RU"/>
              </w:rPr>
              <w:t>Определяет, к</w:t>
            </w:r>
            <w:r w:rsidR="00AE5B27" w:rsidRPr="00AE5B27">
              <w:rPr>
                <w:lang w:val="ru-RU"/>
              </w:rPr>
              <w:t xml:space="preserve">ак долго в секундах кэшировать запросы DNS. Если поиск в DNS возвращает несколько ответов, PgBouncer </w:t>
            </w:r>
            <w:r w:rsidRPr="004F670A">
              <w:rPr>
                <w:lang w:val="ru-RU"/>
              </w:rPr>
              <w:t>будет использовать их по очереди</w:t>
            </w:r>
            <w:r>
              <w:rPr>
                <w:lang w:val="ru-RU"/>
              </w:rPr>
              <w:t>. Фактическое значение</w:t>
            </w:r>
            <w:r w:rsidR="00AE5B27" w:rsidRPr="00AE5B27">
              <w:rPr>
                <w:lang w:val="ru-RU"/>
              </w:rPr>
              <w:t xml:space="preserve"> TTL DNS игнорируется.</w:t>
            </w:r>
          </w:p>
          <w:p w14:paraId="73112C8D" w14:textId="73B28351" w:rsidR="00AE5B27" w:rsidRPr="00AE5B27" w:rsidRDefault="004F670A" w:rsidP="00AE5B27">
            <w:pPr>
              <w:pStyle w:val="aff8"/>
              <w:rPr>
                <w:lang w:val="ru-RU"/>
              </w:rPr>
            </w:pPr>
            <w:r>
              <w:rPr>
                <w:lang w:val="ru-RU"/>
              </w:rPr>
              <w:t>По умолчанию —</w:t>
            </w:r>
            <w:r w:rsidRPr="00AE5B27">
              <w:rPr>
                <w:lang w:val="ru-RU"/>
              </w:rPr>
              <w:t xml:space="preserve"> </w:t>
            </w:r>
            <w:r w:rsidRPr="004F670A">
              <w:rPr>
                <w:rStyle w:val="afffff7"/>
                <w:lang w:val="ru-RU"/>
              </w:rPr>
              <w:t>15.0</w:t>
            </w:r>
            <w:r>
              <w:rPr>
                <w:lang w:val="ru-RU"/>
              </w:rPr>
              <w:t>.</w:t>
            </w:r>
          </w:p>
        </w:tc>
      </w:tr>
      <w:tr w:rsidR="00AE5B27" w:rsidRPr="00A7250C" w14:paraId="54E3632A" w14:textId="77777777" w:rsidTr="00E22F41">
        <w:tc>
          <w:tcPr>
            <w:tcW w:w="2483" w:type="dxa"/>
            <w:tcMar>
              <w:top w:w="57" w:type="dxa"/>
              <w:left w:w="85" w:type="dxa"/>
              <w:bottom w:w="57" w:type="dxa"/>
              <w:right w:w="85" w:type="dxa"/>
            </w:tcMar>
          </w:tcPr>
          <w:p w14:paraId="68F62C9C" w14:textId="3D641280" w:rsidR="00AE5B27" w:rsidRPr="00AE5B27" w:rsidRDefault="00AE5B27" w:rsidP="006769B0">
            <w:pPr>
              <w:pStyle w:val="afffff6"/>
              <w:jc w:val="left"/>
            </w:pPr>
            <w:r w:rsidRPr="00AE5B27">
              <w:t>dns_nxdomain_ttl</w:t>
            </w:r>
          </w:p>
        </w:tc>
        <w:tc>
          <w:tcPr>
            <w:tcW w:w="6861" w:type="dxa"/>
            <w:tcMar>
              <w:top w:w="57" w:type="dxa"/>
              <w:left w:w="85" w:type="dxa"/>
              <w:bottom w:w="57" w:type="dxa"/>
              <w:right w:w="85" w:type="dxa"/>
            </w:tcMar>
          </w:tcPr>
          <w:p w14:paraId="0541B3A9" w14:textId="18FC6460" w:rsidR="00AE5B27" w:rsidRPr="00AE5B27" w:rsidRDefault="004F670A" w:rsidP="00AE5B27">
            <w:pPr>
              <w:pStyle w:val="aff8"/>
              <w:rPr>
                <w:lang w:val="ru-RU"/>
              </w:rPr>
            </w:pPr>
            <w:r>
              <w:rPr>
                <w:lang w:val="ru-RU"/>
              </w:rPr>
              <w:t>Определяет, к</w:t>
            </w:r>
            <w:r w:rsidR="00AE5B27" w:rsidRPr="00AE5B27">
              <w:rPr>
                <w:lang w:val="ru-RU"/>
              </w:rPr>
              <w:t>ак долго можно кэшировать ошибки и запросы DNS NXDOMAIN в секундах.</w:t>
            </w:r>
          </w:p>
          <w:p w14:paraId="471A3EAE" w14:textId="3577CDCF" w:rsidR="00AE5B27" w:rsidRPr="00AE5B27" w:rsidRDefault="004F670A" w:rsidP="00AE5B27">
            <w:pPr>
              <w:pStyle w:val="aff8"/>
              <w:rPr>
                <w:lang w:val="ru-RU"/>
              </w:rPr>
            </w:pPr>
            <w:r>
              <w:rPr>
                <w:lang w:val="ru-RU"/>
              </w:rPr>
              <w:t>По умолчанию —</w:t>
            </w:r>
            <w:r w:rsidRPr="00AE5B27">
              <w:rPr>
                <w:lang w:val="ru-RU"/>
              </w:rPr>
              <w:t xml:space="preserve"> </w:t>
            </w:r>
            <w:r w:rsidRPr="009E25A3">
              <w:rPr>
                <w:rStyle w:val="afffff7"/>
              </w:rPr>
              <w:t>15.0</w:t>
            </w:r>
            <w:r>
              <w:rPr>
                <w:lang w:val="ru-RU"/>
              </w:rPr>
              <w:t>.</w:t>
            </w:r>
          </w:p>
        </w:tc>
      </w:tr>
      <w:tr w:rsidR="00AE5B27" w:rsidRPr="00A7250C" w14:paraId="3FDA4E79" w14:textId="77777777" w:rsidTr="00E22F41">
        <w:tc>
          <w:tcPr>
            <w:tcW w:w="2483" w:type="dxa"/>
            <w:tcMar>
              <w:top w:w="57" w:type="dxa"/>
              <w:left w:w="85" w:type="dxa"/>
              <w:bottom w:w="57" w:type="dxa"/>
              <w:right w:w="85" w:type="dxa"/>
            </w:tcMar>
          </w:tcPr>
          <w:p w14:paraId="273BF3F7" w14:textId="1A78D548" w:rsidR="00AE5B27" w:rsidRPr="00AE5B27" w:rsidRDefault="00AE5B27" w:rsidP="006769B0">
            <w:pPr>
              <w:pStyle w:val="afffff6"/>
              <w:jc w:val="left"/>
            </w:pPr>
            <w:r w:rsidRPr="00AE5B27">
              <w:t>dns_zone_check_period</w:t>
            </w:r>
          </w:p>
        </w:tc>
        <w:tc>
          <w:tcPr>
            <w:tcW w:w="6861" w:type="dxa"/>
            <w:tcMar>
              <w:top w:w="57" w:type="dxa"/>
              <w:left w:w="85" w:type="dxa"/>
              <w:bottom w:w="57" w:type="dxa"/>
              <w:right w:w="85" w:type="dxa"/>
            </w:tcMar>
          </w:tcPr>
          <w:p w14:paraId="502D6E08" w14:textId="2EE16F96" w:rsidR="00AE5B27" w:rsidRPr="00AE5B27" w:rsidRDefault="00A81194" w:rsidP="00AE5B27">
            <w:pPr>
              <w:pStyle w:val="aff8"/>
              <w:rPr>
                <w:lang w:val="ru-RU"/>
              </w:rPr>
            </w:pPr>
            <w:r>
              <w:rPr>
                <w:lang w:val="ru-RU"/>
              </w:rPr>
              <w:t>Определяет интервал</w:t>
            </w:r>
            <w:r w:rsidR="00AE5B27" w:rsidRPr="00AE5B27">
              <w:rPr>
                <w:lang w:val="ru-RU"/>
              </w:rPr>
              <w:t xml:space="preserve"> проверки, </w:t>
            </w:r>
            <w:r>
              <w:rPr>
                <w:lang w:val="ru-RU"/>
              </w:rPr>
              <w:t>изменений серийных номеров</w:t>
            </w:r>
            <w:r w:rsidR="00AE5B27" w:rsidRPr="00AE5B27">
              <w:rPr>
                <w:lang w:val="ru-RU"/>
              </w:rPr>
              <w:t xml:space="preserve"> зон.</w:t>
            </w:r>
          </w:p>
          <w:p w14:paraId="186B22D7" w14:textId="26D269A5" w:rsidR="00AE5B27" w:rsidRPr="00AE5B27" w:rsidRDefault="00A81194" w:rsidP="00AE5B27">
            <w:pPr>
              <w:pStyle w:val="aff8"/>
              <w:rPr>
                <w:lang w:val="ru-RU"/>
              </w:rPr>
            </w:pPr>
            <w:r>
              <w:rPr>
                <w:lang w:val="ru-RU"/>
              </w:rPr>
              <w:lastRenderedPageBreak/>
              <w:t>PgBouncer может собрать список DNS-зон из имё</w:t>
            </w:r>
            <w:r w:rsidR="00AE5B27" w:rsidRPr="00AE5B27">
              <w:rPr>
                <w:lang w:val="ru-RU"/>
              </w:rPr>
              <w:t>н хостов (все после первой точки), а</w:t>
            </w:r>
            <w:r>
              <w:rPr>
                <w:lang w:val="ru-RU"/>
              </w:rPr>
              <w:t xml:space="preserve"> затем периодически проверять, не изменились</w:t>
            </w:r>
            <w:r w:rsidR="00AE5B27" w:rsidRPr="00AE5B27">
              <w:rPr>
                <w:lang w:val="ru-RU"/>
              </w:rPr>
              <w:t xml:space="preserve"> ли серийные номера зон. Если изменения обнаружены, все имена хостов в этой зоне ищутся снова. Если какой-либо IP-адрес хоста изменяется, его соединени</w:t>
            </w:r>
            <w:r w:rsidR="00AE5B27">
              <w:rPr>
                <w:lang w:val="ru-RU"/>
              </w:rPr>
              <w:t>я становятся недействительными.</w:t>
            </w:r>
          </w:p>
          <w:p w14:paraId="4AE6D043" w14:textId="330912A8" w:rsidR="00AE5B27" w:rsidRPr="00AE5B27" w:rsidRDefault="00AE5B27" w:rsidP="00AE5B27">
            <w:pPr>
              <w:pStyle w:val="aff8"/>
              <w:rPr>
                <w:lang w:val="ru-RU"/>
              </w:rPr>
            </w:pPr>
            <w:r w:rsidRPr="00AE5B27">
              <w:rPr>
                <w:lang w:val="ru-RU"/>
              </w:rPr>
              <w:t>Работает только с</w:t>
            </w:r>
            <w:r w:rsidR="00A81194">
              <w:rPr>
                <w:lang w:val="ru-RU"/>
              </w:rPr>
              <w:t xml:space="preserve"> библиотекой</w:t>
            </w:r>
            <w:r w:rsidRPr="00AE5B27">
              <w:rPr>
                <w:lang w:val="ru-RU"/>
              </w:rPr>
              <w:t xml:space="preserve"> UDNS и c-ares (</w:t>
            </w:r>
            <w:r w:rsidRPr="001B150D">
              <w:rPr>
                <w:rStyle w:val="afffff7"/>
                <w:lang w:val="ru-RU"/>
              </w:rPr>
              <w:t>--</w:t>
            </w:r>
            <w:r w:rsidRPr="00A81194">
              <w:rPr>
                <w:rStyle w:val="afffff7"/>
              </w:rPr>
              <w:t>with</w:t>
            </w:r>
            <w:r w:rsidRPr="001B150D">
              <w:rPr>
                <w:rStyle w:val="afffff7"/>
                <w:lang w:val="ru-RU"/>
              </w:rPr>
              <w:t>-</w:t>
            </w:r>
            <w:r w:rsidRPr="00A81194">
              <w:rPr>
                <w:rStyle w:val="afffff7"/>
              </w:rPr>
              <w:t>udns</w:t>
            </w:r>
            <w:r w:rsidRPr="001B150D">
              <w:rPr>
                <w:rStyle w:val="afffff7"/>
                <w:lang w:val="ru-RU"/>
              </w:rPr>
              <w:t xml:space="preserve"> </w:t>
            </w:r>
            <w:r w:rsidRPr="00AE5B27">
              <w:rPr>
                <w:lang w:val="ru-RU"/>
              </w:rPr>
              <w:t>и</w:t>
            </w:r>
            <w:r>
              <w:rPr>
                <w:lang w:val="ru-RU"/>
              </w:rPr>
              <w:t xml:space="preserve">ли </w:t>
            </w:r>
            <w:r w:rsidRPr="001B150D">
              <w:rPr>
                <w:rStyle w:val="afffff7"/>
                <w:lang w:val="ru-RU"/>
              </w:rPr>
              <w:t>--</w:t>
            </w:r>
            <w:r w:rsidRPr="00A81194">
              <w:rPr>
                <w:rStyle w:val="afffff7"/>
              </w:rPr>
              <w:t>with</w:t>
            </w:r>
            <w:r w:rsidRPr="001B150D">
              <w:rPr>
                <w:rStyle w:val="afffff7"/>
                <w:lang w:val="ru-RU"/>
              </w:rPr>
              <w:t>-</w:t>
            </w:r>
            <w:r w:rsidRPr="00A81194">
              <w:rPr>
                <w:rStyle w:val="afffff7"/>
              </w:rPr>
              <w:t>cares</w:t>
            </w:r>
            <w:r>
              <w:rPr>
                <w:lang w:val="ru-RU"/>
              </w:rPr>
              <w:t xml:space="preserve"> для настройки).</w:t>
            </w:r>
          </w:p>
          <w:p w14:paraId="420B2013" w14:textId="0916EC3E" w:rsidR="00AE5B27" w:rsidRPr="00AE5B27" w:rsidRDefault="00A81194" w:rsidP="00AE5B27">
            <w:pPr>
              <w:pStyle w:val="aff8"/>
              <w:rPr>
                <w:lang w:val="ru-RU"/>
              </w:rPr>
            </w:pPr>
            <w:r>
              <w:rPr>
                <w:lang w:val="ru-RU"/>
              </w:rPr>
              <w:t>По умолчанию —</w:t>
            </w:r>
            <w:r w:rsidR="00AE5B27" w:rsidRPr="00AE5B27">
              <w:rPr>
                <w:lang w:val="ru-RU"/>
              </w:rPr>
              <w:t xml:space="preserve"> </w:t>
            </w:r>
            <w:r w:rsidR="00AE5B27" w:rsidRPr="00A81194">
              <w:rPr>
                <w:rStyle w:val="afffff7"/>
              </w:rPr>
              <w:t>0,0</w:t>
            </w:r>
            <w:r w:rsidR="00AE5B27" w:rsidRPr="00AE5B27">
              <w:rPr>
                <w:lang w:val="ru-RU"/>
              </w:rPr>
              <w:t xml:space="preserve"> (disabled)</w:t>
            </w:r>
            <w:r w:rsidR="00AE5B27">
              <w:rPr>
                <w:lang w:val="ru-RU"/>
              </w:rPr>
              <w:t>.</w:t>
            </w:r>
          </w:p>
        </w:tc>
      </w:tr>
    </w:tbl>
    <w:p w14:paraId="1FA457DF" w14:textId="37B9E042" w:rsidR="00BA7255" w:rsidRPr="00362A53" w:rsidRDefault="00B960EB" w:rsidP="00BA7255">
      <w:pPr>
        <w:pStyle w:val="61"/>
      </w:pPr>
      <w:r>
        <w:lastRenderedPageBreak/>
        <w:t>Параметры</w:t>
      </w:r>
      <w:r w:rsidR="00BA7255" w:rsidRPr="00BA7255">
        <w:t xml:space="preserve"> TLS</w:t>
      </w:r>
    </w:p>
    <w:p w14:paraId="7ECBCD7D" w14:textId="3DCBEC99" w:rsidR="00BA7255" w:rsidRPr="00362A53" w:rsidRDefault="00BA7255" w:rsidP="00BA7255">
      <w:pPr>
        <w:pStyle w:val="aff6"/>
      </w:pPr>
      <w:r w:rsidRPr="00624C80">
        <w:t xml:space="preserve">Таблица </w:t>
      </w:r>
      <w:fldSimple w:instr=" SEQ Таблица \* ARABIC ">
        <w:r w:rsidR="000D13AA">
          <w:rPr>
            <w:noProof/>
          </w:rPr>
          <w:t>77</w:t>
        </w:r>
      </w:fldSimple>
      <w:r w:rsidRPr="00624C80">
        <w:t xml:space="preserve"> </w:t>
      </w:r>
      <w:r w:rsidRPr="00624C80">
        <w:rPr>
          <w:rFonts w:cs="Times New Roman"/>
        </w:rPr>
        <w:t>—</w:t>
      </w:r>
      <w:r w:rsidRPr="00624C80">
        <w:t xml:space="preserve"> </w:t>
      </w:r>
      <w:r w:rsidR="00B960EB">
        <w:t>Параметры</w:t>
      </w:r>
      <w:r w:rsidRPr="00BA7255">
        <w:t xml:space="preserve"> TLS</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BA7255" w:rsidRPr="00BB4D23" w14:paraId="27B30921" w14:textId="77777777" w:rsidTr="00E22F41">
        <w:trPr>
          <w:trHeight w:val="454"/>
          <w:tblHeader/>
        </w:trPr>
        <w:tc>
          <w:tcPr>
            <w:tcW w:w="2483" w:type="dxa"/>
            <w:shd w:val="clear" w:color="auto" w:fill="7030A0"/>
            <w:tcMar>
              <w:top w:w="57" w:type="dxa"/>
              <w:left w:w="85" w:type="dxa"/>
              <w:bottom w:w="57" w:type="dxa"/>
              <w:right w:w="85" w:type="dxa"/>
            </w:tcMar>
          </w:tcPr>
          <w:p w14:paraId="6B973F8D" w14:textId="77777777" w:rsidR="00BA7255" w:rsidRPr="00BB4D23" w:rsidRDefault="00BA7255" w:rsidP="00E22F41">
            <w:pPr>
              <w:pStyle w:val="affa"/>
            </w:pPr>
            <w:r>
              <w:t>Параметр</w:t>
            </w:r>
          </w:p>
        </w:tc>
        <w:tc>
          <w:tcPr>
            <w:tcW w:w="6861" w:type="dxa"/>
            <w:shd w:val="clear" w:color="auto" w:fill="7030A0"/>
            <w:tcMar>
              <w:top w:w="57" w:type="dxa"/>
              <w:left w:w="85" w:type="dxa"/>
              <w:bottom w:w="57" w:type="dxa"/>
              <w:right w:w="85" w:type="dxa"/>
            </w:tcMar>
          </w:tcPr>
          <w:p w14:paraId="246DE9E7" w14:textId="77777777" w:rsidR="00BA7255" w:rsidRPr="00991D67" w:rsidRDefault="00BA7255" w:rsidP="00E22F41">
            <w:pPr>
              <w:pStyle w:val="affa"/>
            </w:pPr>
            <w:r>
              <w:t>Описание</w:t>
            </w:r>
          </w:p>
        </w:tc>
      </w:tr>
      <w:tr w:rsidR="00BA7255" w:rsidRPr="00A7250C" w14:paraId="253EAEAC" w14:textId="77777777" w:rsidTr="00E22F41">
        <w:tc>
          <w:tcPr>
            <w:tcW w:w="2483" w:type="dxa"/>
            <w:tcMar>
              <w:top w:w="57" w:type="dxa"/>
              <w:left w:w="85" w:type="dxa"/>
              <w:bottom w:w="57" w:type="dxa"/>
              <w:right w:w="85" w:type="dxa"/>
            </w:tcMar>
          </w:tcPr>
          <w:p w14:paraId="1A71F209" w14:textId="4512B14D" w:rsidR="00BA7255" w:rsidRPr="00991D67" w:rsidRDefault="00BA7255" w:rsidP="00B960EB">
            <w:pPr>
              <w:pStyle w:val="afffff6"/>
              <w:jc w:val="left"/>
            </w:pPr>
            <w:r w:rsidRPr="00BA7255">
              <w:t>client_tls_sslmode</w:t>
            </w:r>
          </w:p>
        </w:tc>
        <w:tc>
          <w:tcPr>
            <w:tcW w:w="6861" w:type="dxa"/>
            <w:tcMar>
              <w:top w:w="57" w:type="dxa"/>
              <w:left w:w="85" w:type="dxa"/>
              <w:bottom w:w="57" w:type="dxa"/>
              <w:right w:w="85" w:type="dxa"/>
            </w:tcMar>
          </w:tcPr>
          <w:p w14:paraId="3FD3CC33" w14:textId="4775CA95" w:rsidR="00BA7255" w:rsidRPr="00BA7255" w:rsidRDefault="00BA7255" w:rsidP="00BA7255">
            <w:pPr>
              <w:pStyle w:val="aff8"/>
              <w:rPr>
                <w:lang w:val="ru-RU"/>
              </w:rPr>
            </w:pPr>
            <w:r w:rsidRPr="00BA7255">
              <w:rPr>
                <w:lang w:val="ru-RU"/>
              </w:rPr>
              <w:t>Режим TLS</w:t>
            </w:r>
            <w:r w:rsidR="00B960EB">
              <w:rPr>
                <w:lang w:val="ru-RU"/>
              </w:rPr>
              <w:t>, выбираемый</w:t>
            </w:r>
            <w:r w:rsidRPr="00BA7255">
              <w:rPr>
                <w:lang w:val="ru-RU"/>
              </w:rPr>
              <w:t xml:space="preserve"> для подключений от клиентов. По умолчанию соединения TLS отключены. Если </w:t>
            </w:r>
            <w:r w:rsidR="00B960EB">
              <w:rPr>
                <w:lang w:val="ru-RU"/>
              </w:rPr>
              <w:t>параметр указан</w:t>
            </w:r>
            <w:r w:rsidRPr="00BA7255">
              <w:rPr>
                <w:lang w:val="ru-RU"/>
              </w:rPr>
              <w:t xml:space="preserve">, </w:t>
            </w:r>
            <w:r w:rsidRPr="00B960EB">
              <w:rPr>
                <w:rStyle w:val="afffff7"/>
              </w:rPr>
              <w:t>client</w:t>
            </w:r>
            <w:r w:rsidRPr="00B960EB">
              <w:rPr>
                <w:rStyle w:val="afffff7"/>
                <w:lang w:val="ru-RU"/>
              </w:rPr>
              <w:t>_</w:t>
            </w:r>
            <w:r w:rsidRPr="00B960EB">
              <w:rPr>
                <w:rStyle w:val="afffff7"/>
              </w:rPr>
              <w:t>tls</w:t>
            </w:r>
            <w:r w:rsidRPr="00B960EB">
              <w:rPr>
                <w:rStyle w:val="afffff7"/>
                <w:lang w:val="ru-RU"/>
              </w:rPr>
              <w:t>_</w:t>
            </w:r>
            <w:r w:rsidRPr="00B960EB">
              <w:rPr>
                <w:rStyle w:val="afffff7"/>
              </w:rPr>
              <w:t>key</w:t>
            </w:r>
            <w:r w:rsidRPr="00B960EB">
              <w:rPr>
                <w:rStyle w:val="afffff7"/>
                <w:lang w:val="ru-RU"/>
              </w:rPr>
              <w:t>_</w:t>
            </w:r>
            <w:r w:rsidRPr="00B960EB">
              <w:rPr>
                <w:rStyle w:val="afffff7"/>
              </w:rPr>
              <w:t>file</w:t>
            </w:r>
            <w:r w:rsidRPr="00BA7255">
              <w:rPr>
                <w:lang w:val="ru-RU"/>
              </w:rPr>
              <w:t xml:space="preserve"> и </w:t>
            </w:r>
            <w:r w:rsidRPr="00B960EB">
              <w:rPr>
                <w:rStyle w:val="afffff7"/>
              </w:rPr>
              <w:t>client</w:t>
            </w:r>
            <w:r w:rsidRPr="00B960EB">
              <w:rPr>
                <w:rStyle w:val="afffff7"/>
                <w:lang w:val="ru-RU"/>
              </w:rPr>
              <w:t>_</w:t>
            </w:r>
            <w:r w:rsidRPr="00B960EB">
              <w:rPr>
                <w:rStyle w:val="afffff7"/>
              </w:rPr>
              <w:t>tls</w:t>
            </w:r>
            <w:r w:rsidRPr="00B960EB">
              <w:rPr>
                <w:rStyle w:val="afffff7"/>
                <w:lang w:val="ru-RU"/>
              </w:rPr>
              <w:t>_</w:t>
            </w:r>
            <w:r w:rsidRPr="00B960EB">
              <w:rPr>
                <w:rStyle w:val="afffff7"/>
              </w:rPr>
              <w:t>cert</w:t>
            </w:r>
            <w:r w:rsidRPr="00B960EB">
              <w:rPr>
                <w:rStyle w:val="afffff7"/>
                <w:lang w:val="ru-RU"/>
              </w:rPr>
              <w:t>_</w:t>
            </w:r>
            <w:r w:rsidRPr="00B960EB">
              <w:rPr>
                <w:rStyle w:val="afffff7"/>
              </w:rPr>
              <w:t>file</w:t>
            </w:r>
            <w:r w:rsidRPr="00BA7255">
              <w:rPr>
                <w:lang w:val="ru-RU"/>
              </w:rPr>
              <w:t xml:space="preserve"> также должны быть настроены для установки ключа и сертификата, котор</w:t>
            </w:r>
            <w:r w:rsidR="00B960EB">
              <w:rPr>
                <w:lang w:val="ru-RU"/>
              </w:rPr>
              <w:t>ые PgBouncer использует для приё</w:t>
            </w:r>
            <w:r w:rsidRPr="00BA7255">
              <w:rPr>
                <w:lang w:val="ru-RU"/>
              </w:rPr>
              <w:t>ма клиентских подключений.</w:t>
            </w:r>
          </w:p>
          <w:p w14:paraId="3B4D89A8" w14:textId="0A604DFC" w:rsidR="00BA7255" w:rsidRPr="00BA7255" w:rsidRDefault="00BA7255" w:rsidP="00BA7255">
            <w:pPr>
              <w:pStyle w:val="0"/>
            </w:pPr>
            <w:proofErr w:type="gramStart"/>
            <w:r w:rsidRPr="00B960EB">
              <w:rPr>
                <w:rStyle w:val="afffff7"/>
              </w:rPr>
              <w:t>disable</w:t>
            </w:r>
            <w:proofErr w:type="gramEnd"/>
            <w:r w:rsidRPr="00CC7BDA">
              <w:rPr>
                <w:lang w:val="ru-RU"/>
              </w:rPr>
              <w:t xml:space="preserve"> — </w:t>
            </w:r>
            <w:r w:rsidR="00B960EB">
              <w:rPr>
                <w:lang w:val="ru-RU"/>
              </w:rPr>
              <w:t>обычный</w:t>
            </w:r>
            <w:r w:rsidRPr="00CC7BDA">
              <w:rPr>
                <w:lang w:val="ru-RU"/>
              </w:rPr>
              <w:t xml:space="preserve"> </w:t>
            </w:r>
            <w:r w:rsidRPr="00BA7255">
              <w:t>TCP</w:t>
            </w:r>
            <w:r w:rsidRPr="00CC7BDA">
              <w:rPr>
                <w:lang w:val="ru-RU"/>
              </w:rPr>
              <w:t xml:space="preserve">. Если клиент запрашивает </w:t>
            </w:r>
            <w:r w:rsidRPr="00BA7255">
              <w:t>TLS</w:t>
            </w:r>
            <w:r w:rsidRPr="00CC7BDA">
              <w:rPr>
                <w:lang w:val="ru-RU"/>
              </w:rPr>
              <w:t xml:space="preserve">, он игнорируется. </w:t>
            </w:r>
            <w:r w:rsidR="00B960EB" w:rsidRPr="00B960EB">
              <w:rPr>
                <w:lang w:val="ru-RU"/>
              </w:rPr>
              <w:t>Р</w:t>
            </w:r>
            <w:r w:rsidR="00B960EB">
              <w:rPr>
                <w:lang w:val="ru-RU"/>
              </w:rPr>
              <w:t>ежим п</w:t>
            </w:r>
            <w:r w:rsidRPr="00BA7255">
              <w:t>о умолчанию.</w:t>
            </w:r>
          </w:p>
          <w:p w14:paraId="28A6D6A9" w14:textId="089DB60D" w:rsidR="00BA7255" w:rsidRPr="00B960EB" w:rsidRDefault="00BA7255" w:rsidP="00BA7255">
            <w:pPr>
              <w:pStyle w:val="0"/>
              <w:rPr>
                <w:lang w:val="ru-RU"/>
              </w:rPr>
            </w:pPr>
            <w:proofErr w:type="gramStart"/>
            <w:r w:rsidRPr="00B960EB">
              <w:rPr>
                <w:rStyle w:val="afffff7"/>
              </w:rPr>
              <w:t>allow</w:t>
            </w:r>
            <w:proofErr w:type="gramEnd"/>
            <w:r w:rsidRPr="00CC7BDA">
              <w:rPr>
                <w:lang w:val="ru-RU"/>
              </w:rPr>
              <w:t xml:space="preserve"> — если клиент запрашивает </w:t>
            </w:r>
            <w:r w:rsidRPr="00BA7255">
              <w:t>TLS</w:t>
            </w:r>
            <w:r w:rsidRPr="00CC7BDA">
              <w:rPr>
                <w:lang w:val="ru-RU"/>
              </w:rPr>
              <w:t xml:space="preserve">, он используется. В противном случае используется </w:t>
            </w:r>
            <w:r w:rsidR="00B960EB">
              <w:rPr>
                <w:lang w:val="ru-RU"/>
              </w:rPr>
              <w:t>обычный</w:t>
            </w:r>
            <w:r w:rsidRPr="00CC7BDA">
              <w:rPr>
                <w:lang w:val="ru-RU"/>
              </w:rPr>
              <w:t xml:space="preserve"> </w:t>
            </w:r>
            <w:r w:rsidRPr="00BA7255">
              <w:t>TCP</w:t>
            </w:r>
            <w:r w:rsidRPr="00CC7BDA">
              <w:rPr>
                <w:lang w:val="ru-RU"/>
              </w:rPr>
              <w:t xml:space="preserve">. </w:t>
            </w:r>
            <w:r w:rsidRPr="00B960EB">
              <w:rPr>
                <w:lang w:val="ru-RU"/>
              </w:rPr>
              <w:t>Если клиент использует клиентский сертификат, он не проверяется.</w:t>
            </w:r>
          </w:p>
          <w:p w14:paraId="2385E910" w14:textId="25715C81" w:rsidR="00BA7255" w:rsidRPr="00CC7BDA" w:rsidRDefault="00BA7255" w:rsidP="00BA7255">
            <w:pPr>
              <w:pStyle w:val="0"/>
              <w:rPr>
                <w:lang w:val="ru-RU"/>
              </w:rPr>
            </w:pPr>
            <w:proofErr w:type="gramStart"/>
            <w:r w:rsidRPr="00B960EB">
              <w:rPr>
                <w:rStyle w:val="afffff7"/>
              </w:rPr>
              <w:t>prefer</w:t>
            </w:r>
            <w:proofErr w:type="gramEnd"/>
            <w:r w:rsidRPr="00CC7BDA">
              <w:rPr>
                <w:lang w:val="ru-RU"/>
              </w:rPr>
              <w:t xml:space="preserve"> — то же, что и </w:t>
            </w:r>
            <w:r w:rsidR="00B960EB" w:rsidRPr="00B960EB">
              <w:rPr>
                <w:rStyle w:val="afffff7"/>
              </w:rPr>
              <w:t>allow</w:t>
            </w:r>
            <w:r w:rsidRPr="00CC7BDA">
              <w:rPr>
                <w:lang w:val="ru-RU"/>
              </w:rPr>
              <w:t>.</w:t>
            </w:r>
          </w:p>
          <w:p w14:paraId="634AD238" w14:textId="0C664FAC" w:rsidR="00BA7255" w:rsidRPr="00BA7255" w:rsidRDefault="00BA7255" w:rsidP="00BA7255">
            <w:pPr>
              <w:pStyle w:val="0"/>
            </w:pPr>
            <w:proofErr w:type="gramStart"/>
            <w:r w:rsidRPr="00B960EB">
              <w:rPr>
                <w:rStyle w:val="afffff7"/>
              </w:rPr>
              <w:t>require</w:t>
            </w:r>
            <w:proofErr w:type="gramEnd"/>
            <w:r w:rsidRPr="00CC7BDA">
              <w:rPr>
                <w:lang w:val="ru-RU"/>
              </w:rPr>
              <w:t xml:space="preserve"> — клиент должен использовать </w:t>
            </w:r>
            <w:r w:rsidRPr="00BA7255">
              <w:t>TLS</w:t>
            </w:r>
            <w:r w:rsidRPr="00CC7BDA">
              <w:rPr>
                <w:lang w:val="ru-RU"/>
              </w:rPr>
              <w:t xml:space="preserve">. В противном случае клиентское соединение отклоняется. </w:t>
            </w:r>
            <w:r w:rsidRPr="00BA7255">
              <w:t>Если клиент использует клиентский сертификат, он не проверяется.</w:t>
            </w:r>
          </w:p>
          <w:p w14:paraId="486F8C27" w14:textId="0AEDBE73" w:rsidR="00BA7255" w:rsidRPr="00CC7BDA" w:rsidRDefault="00BA7255" w:rsidP="00BA7255">
            <w:pPr>
              <w:pStyle w:val="0"/>
              <w:rPr>
                <w:lang w:val="ru-RU"/>
              </w:rPr>
            </w:pPr>
            <w:proofErr w:type="gramStart"/>
            <w:r w:rsidRPr="00B960EB">
              <w:rPr>
                <w:rStyle w:val="afffff7"/>
              </w:rPr>
              <w:t>verify</w:t>
            </w:r>
            <w:r w:rsidRPr="001B150D">
              <w:rPr>
                <w:rStyle w:val="afffff7"/>
                <w:lang w:val="ru-RU"/>
              </w:rPr>
              <w:t>-</w:t>
            </w:r>
            <w:r w:rsidRPr="00B960EB">
              <w:rPr>
                <w:rStyle w:val="afffff7"/>
              </w:rPr>
              <w:t>ca</w:t>
            </w:r>
            <w:proofErr w:type="gramEnd"/>
            <w:r w:rsidRPr="00CC7BDA">
              <w:rPr>
                <w:lang w:val="ru-RU"/>
              </w:rPr>
              <w:t xml:space="preserve"> — клиент должен использовать </w:t>
            </w:r>
            <w:r w:rsidRPr="00BA7255">
              <w:t>TLS</w:t>
            </w:r>
            <w:r w:rsidRPr="00CC7BDA">
              <w:rPr>
                <w:lang w:val="ru-RU"/>
              </w:rPr>
              <w:t xml:space="preserve"> с действующим клиентским сертификатом.</w:t>
            </w:r>
          </w:p>
          <w:p w14:paraId="5C7F9331" w14:textId="6667FC77" w:rsidR="00BA7255" w:rsidRPr="00A7250C" w:rsidRDefault="00BA7255" w:rsidP="00BA7255">
            <w:pPr>
              <w:pStyle w:val="0"/>
            </w:pPr>
            <w:r w:rsidRPr="00092E9F">
              <w:rPr>
                <w:rStyle w:val="afffff7"/>
              </w:rPr>
              <w:t>verify-full</w:t>
            </w:r>
            <w:r>
              <w:t xml:space="preserve"> — т</w:t>
            </w:r>
            <w:r w:rsidRPr="00BA7255">
              <w:t xml:space="preserve">о же, что </w:t>
            </w:r>
            <w:r w:rsidRPr="00092E9F">
              <w:rPr>
                <w:rStyle w:val="afffff7"/>
              </w:rPr>
              <w:t>verify-ca</w:t>
            </w:r>
            <w:r w:rsidRPr="00BA7255">
              <w:t>.</w:t>
            </w:r>
          </w:p>
        </w:tc>
      </w:tr>
      <w:tr w:rsidR="00BA7255" w:rsidRPr="00A7250C" w14:paraId="6A754347" w14:textId="77777777" w:rsidTr="00E22F41">
        <w:tc>
          <w:tcPr>
            <w:tcW w:w="2483" w:type="dxa"/>
            <w:tcMar>
              <w:top w:w="57" w:type="dxa"/>
              <w:left w:w="85" w:type="dxa"/>
              <w:bottom w:w="57" w:type="dxa"/>
              <w:right w:w="85" w:type="dxa"/>
            </w:tcMar>
          </w:tcPr>
          <w:p w14:paraId="29BBBD4C" w14:textId="40289B7B" w:rsidR="00BA7255" w:rsidRPr="00BA7255" w:rsidRDefault="00BA7255" w:rsidP="00B960EB">
            <w:pPr>
              <w:pStyle w:val="afffff6"/>
              <w:jc w:val="left"/>
            </w:pPr>
            <w:r w:rsidRPr="00BA7255">
              <w:t>client_tls_key_file</w:t>
            </w:r>
          </w:p>
        </w:tc>
        <w:tc>
          <w:tcPr>
            <w:tcW w:w="6861" w:type="dxa"/>
            <w:tcMar>
              <w:top w:w="57" w:type="dxa"/>
              <w:left w:w="85" w:type="dxa"/>
              <w:bottom w:w="57" w:type="dxa"/>
              <w:right w:w="85" w:type="dxa"/>
            </w:tcMar>
          </w:tcPr>
          <w:p w14:paraId="023567C8" w14:textId="7DCDFA88" w:rsidR="00BA7255" w:rsidRPr="00BA7255" w:rsidRDefault="00BA7255" w:rsidP="00BA7255">
            <w:pPr>
              <w:pStyle w:val="aff8"/>
              <w:rPr>
                <w:lang w:val="ru-RU"/>
              </w:rPr>
            </w:pPr>
            <w:r w:rsidRPr="00BA7255">
              <w:rPr>
                <w:lang w:val="ru-RU"/>
              </w:rPr>
              <w:t>Закры</w:t>
            </w:r>
            <w:r w:rsidR="00092E9F">
              <w:rPr>
                <w:lang w:val="ru-RU"/>
              </w:rPr>
              <w:t>тый ключ для PgBouncer для приё</w:t>
            </w:r>
            <w:r w:rsidRPr="00BA7255">
              <w:rPr>
                <w:lang w:val="ru-RU"/>
              </w:rPr>
              <w:t>ма клиентских подключений.</w:t>
            </w:r>
          </w:p>
          <w:p w14:paraId="2259CF5F" w14:textId="2382F08C" w:rsidR="00BA7255" w:rsidRPr="00BA7255" w:rsidRDefault="00092E9F" w:rsidP="00092E9F">
            <w:pPr>
              <w:pStyle w:val="aff8"/>
            </w:pPr>
            <w:r>
              <w:rPr>
                <w:lang w:val="ru-RU"/>
              </w:rPr>
              <w:t>По умолчанию —</w:t>
            </w:r>
            <w:r w:rsidR="00BA7255" w:rsidRPr="00BA7255">
              <w:rPr>
                <w:lang w:val="ru-RU"/>
              </w:rPr>
              <w:t xml:space="preserve"> не у</w:t>
            </w:r>
            <w:r>
              <w:rPr>
                <w:lang w:val="ru-RU"/>
              </w:rPr>
              <w:t>казан</w:t>
            </w:r>
            <w:r w:rsidR="00BA7255">
              <w:t>.</w:t>
            </w:r>
          </w:p>
        </w:tc>
      </w:tr>
      <w:tr w:rsidR="00BA7255" w:rsidRPr="00A7250C" w14:paraId="1AD3B42A" w14:textId="77777777" w:rsidTr="00E22F41">
        <w:tc>
          <w:tcPr>
            <w:tcW w:w="2483" w:type="dxa"/>
            <w:tcMar>
              <w:top w:w="57" w:type="dxa"/>
              <w:left w:w="85" w:type="dxa"/>
              <w:bottom w:w="57" w:type="dxa"/>
              <w:right w:w="85" w:type="dxa"/>
            </w:tcMar>
          </w:tcPr>
          <w:p w14:paraId="56015430" w14:textId="3FD6BFF0" w:rsidR="00BA7255" w:rsidRPr="00BA7255" w:rsidRDefault="00BA7255" w:rsidP="00B960EB">
            <w:pPr>
              <w:pStyle w:val="afffff6"/>
              <w:jc w:val="left"/>
            </w:pPr>
            <w:r w:rsidRPr="00BA7255">
              <w:t>client_tls_cert_file</w:t>
            </w:r>
          </w:p>
        </w:tc>
        <w:tc>
          <w:tcPr>
            <w:tcW w:w="6861" w:type="dxa"/>
            <w:tcMar>
              <w:top w:w="57" w:type="dxa"/>
              <w:left w:w="85" w:type="dxa"/>
              <w:bottom w:w="57" w:type="dxa"/>
              <w:right w:w="85" w:type="dxa"/>
            </w:tcMar>
          </w:tcPr>
          <w:p w14:paraId="6E8114AA" w14:textId="77777777" w:rsidR="00BA7255" w:rsidRPr="00BA7255" w:rsidRDefault="00BA7255" w:rsidP="00BA7255">
            <w:pPr>
              <w:pStyle w:val="aff8"/>
              <w:rPr>
                <w:lang w:val="ru-RU"/>
              </w:rPr>
            </w:pPr>
            <w:r w:rsidRPr="00BA7255">
              <w:rPr>
                <w:lang w:val="ru-RU"/>
              </w:rPr>
              <w:t>Файл корневого сертификата для проверки сертификатов клиентов.</w:t>
            </w:r>
          </w:p>
          <w:p w14:paraId="0C079B0B" w14:textId="272DF8F6" w:rsidR="00BA7255" w:rsidRPr="00BA7255" w:rsidRDefault="00092E9F" w:rsidP="00BA7255">
            <w:pPr>
              <w:pStyle w:val="aff8"/>
            </w:pPr>
            <w:r>
              <w:rPr>
                <w:lang w:val="ru-RU"/>
              </w:rPr>
              <w:t>По умолчанию —</w:t>
            </w:r>
            <w:r w:rsidRPr="00BA7255">
              <w:rPr>
                <w:lang w:val="ru-RU"/>
              </w:rPr>
              <w:t xml:space="preserve"> не у</w:t>
            </w:r>
            <w:r>
              <w:rPr>
                <w:lang w:val="ru-RU"/>
              </w:rPr>
              <w:t>казан</w:t>
            </w:r>
            <w:r>
              <w:t>.</w:t>
            </w:r>
          </w:p>
        </w:tc>
      </w:tr>
      <w:tr w:rsidR="00BA7255" w:rsidRPr="00A7250C" w14:paraId="0DC3C88D" w14:textId="77777777" w:rsidTr="00E22F41">
        <w:tc>
          <w:tcPr>
            <w:tcW w:w="2483" w:type="dxa"/>
            <w:tcMar>
              <w:top w:w="57" w:type="dxa"/>
              <w:left w:w="85" w:type="dxa"/>
              <w:bottom w:w="57" w:type="dxa"/>
              <w:right w:w="85" w:type="dxa"/>
            </w:tcMar>
          </w:tcPr>
          <w:p w14:paraId="5FA939A2" w14:textId="70C167B8" w:rsidR="00BA7255" w:rsidRPr="00BA7255" w:rsidRDefault="00BA7255" w:rsidP="00B960EB">
            <w:pPr>
              <w:pStyle w:val="afffff6"/>
              <w:jc w:val="left"/>
            </w:pPr>
            <w:r w:rsidRPr="00BA7255">
              <w:t>client_tls_ca_file</w:t>
            </w:r>
          </w:p>
        </w:tc>
        <w:tc>
          <w:tcPr>
            <w:tcW w:w="6861" w:type="dxa"/>
            <w:tcMar>
              <w:top w:w="57" w:type="dxa"/>
              <w:left w:w="85" w:type="dxa"/>
              <w:bottom w:w="57" w:type="dxa"/>
              <w:right w:w="85" w:type="dxa"/>
            </w:tcMar>
          </w:tcPr>
          <w:p w14:paraId="70ECE848" w14:textId="77777777" w:rsidR="00BA7255" w:rsidRPr="00BA7255" w:rsidRDefault="00BA7255" w:rsidP="00BA7255">
            <w:pPr>
              <w:pStyle w:val="aff8"/>
              <w:rPr>
                <w:lang w:val="ru-RU"/>
              </w:rPr>
            </w:pPr>
            <w:r w:rsidRPr="00BA7255">
              <w:rPr>
                <w:lang w:val="ru-RU"/>
              </w:rPr>
              <w:t>Корневой сертификат для проверки сертификатов клиентов.</w:t>
            </w:r>
          </w:p>
          <w:p w14:paraId="7A14DF34" w14:textId="5FAEF2E4" w:rsidR="00BA7255" w:rsidRPr="00BA7255" w:rsidRDefault="00092E9F" w:rsidP="00BA7255">
            <w:pPr>
              <w:pStyle w:val="aff8"/>
            </w:pPr>
            <w:r w:rsidRPr="00092E9F">
              <w:rPr>
                <w:lang w:val="ru-RU"/>
              </w:rPr>
              <w:t>По умолчанию — не указан.</w:t>
            </w:r>
          </w:p>
        </w:tc>
      </w:tr>
      <w:tr w:rsidR="00BA7255" w:rsidRPr="00A7250C" w14:paraId="052D1A97" w14:textId="77777777" w:rsidTr="00E22F41">
        <w:tc>
          <w:tcPr>
            <w:tcW w:w="2483" w:type="dxa"/>
            <w:tcMar>
              <w:top w:w="57" w:type="dxa"/>
              <w:left w:w="85" w:type="dxa"/>
              <w:bottom w:w="57" w:type="dxa"/>
              <w:right w:w="85" w:type="dxa"/>
            </w:tcMar>
          </w:tcPr>
          <w:p w14:paraId="445DFE5E" w14:textId="44700709" w:rsidR="00BA7255" w:rsidRPr="00BA7255" w:rsidRDefault="00BC6CCD" w:rsidP="00B960EB">
            <w:pPr>
              <w:pStyle w:val="afffff6"/>
              <w:jc w:val="left"/>
            </w:pPr>
            <w:r w:rsidRPr="00BC6CCD">
              <w:t>client_tls_protocols</w:t>
            </w:r>
          </w:p>
        </w:tc>
        <w:tc>
          <w:tcPr>
            <w:tcW w:w="6861" w:type="dxa"/>
            <w:tcMar>
              <w:top w:w="57" w:type="dxa"/>
              <w:left w:w="85" w:type="dxa"/>
              <w:bottom w:w="57" w:type="dxa"/>
              <w:right w:w="85" w:type="dxa"/>
            </w:tcMar>
          </w:tcPr>
          <w:p w14:paraId="4BD37FE4" w14:textId="77777777" w:rsidR="00BC6CCD" w:rsidRPr="00BC6CCD" w:rsidRDefault="00BC6CCD" w:rsidP="00BC6CCD">
            <w:pPr>
              <w:pStyle w:val="aff8"/>
              <w:rPr>
                <w:lang w:val="ru-RU"/>
              </w:rPr>
            </w:pPr>
            <w:r w:rsidRPr="00BC6CCD">
              <w:rPr>
                <w:lang w:val="ru-RU"/>
              </w:rPr>
              <w:t>Какие версии протокола TLS разрешены.</w:t>
            </w:r>
          </w:p>
          <w:p w14:paraId="0BDE19A9" w14:textId="77777777" w:rsidR="00BC6CCD" w:rsidRPr="00BC6CCD" w:rsidRDefault="00BC6CCD" w:rsidP="00BC6CCD">
            <w:pPr>
              <w:pStyle w:val="aff8"/>
              <w:rPr>
                <w:lang w:val="ru-RU"/>
              </w:rPr>
            </w:pPr>
            <w:r w:rsidRPr="00BC6CCD">
              <w:rPr>
                <w:lang w:val="ru-RU"/>
              </w:rPr>
              <w:t xml:space="preserve">Допустимые значения: </w:t>
            </w:r>
            <w:r w:rsidRPr="00092E9F">
              <w:rPr>
                <w:rStyle w:val="afffff7"/>
              </w:rPr>
              <w:t>tlsv</w:t>
            </w:r>
            <w:r w:rsidRPr="001B150D">
              <w:rPr>
                <w:rStyle w:val="afffff7"/>
                <w:lang w:val="ru-RU"/>
              </w:rPr>
              <w:t>1.0</w:t>
            </w:r>
            <w:r w:rsidRPr="00BC6CCD">
              <w:rPr>
                <w:lang w:val="ru-RU"/>
              </w:rPr>
              <w:t xml:space="preserve">, </w:t>
            </w:r>
            <w:r w:rsidRPr="00092E9F">
              <w:rPr>
                <w:rStyle w:val="afffff7"/>
              </w:rPr>
              <w:t>tlsv</w:t>
            </w:r>
            <w:r w:rsidRPr="001B150D">
              <w:rPr>
                <w:rStyle w:val="afffff7"/>
                <w:lang w:val="ru-RU"/>
              </w:rPr>
              <w:t>1.1</w:t>
            </w:r>
            <w:r w:rsidRPr="00BC6CCD">
              <w:rPr>
                <w:lang w:val="ru-RU"/>
              </w:rPr>
              <w:t xml:space="preserve">, </w:t>
            </w:r>
            <w:r w:rsidRPr="00092E9F">
              <w:rPr>
                <w:rStyle w:val="afffff7"/>
              </w:rPr>
              <w:t>tlsv</w:t>
            </w:r>
            <w:r w:rsidRPr="001B150D">
              <w:rPr>
                <w:rStyle w:val="afffff7"/>
                <w:lang w:val="ru-RU"/>
              </w:rPr>
              <w:t>1.2</w:t>
            </w:r>
            <w:r w:rsidRPr="00BC6CCD">
              <w:rPr>
                <w:lang w:val="ru-RU"/>
              </w:rPr>
              <w:t>.</w:t>
            </w:r>
          </w:p>
          <w:p w14:paraId="628B14FA" w14:textId="70F5C95E" w:rsidR="00BC6CCD" w:rsidRPr="001B150D" w:rsidRDefault="00092E9F" w:rsidP="00BC6CCD">
            <w:pPr>
              <w:pStyle w:val="aff8"/>
            </w:pPr>
            <w:r>
              <w:rPr>
                <w:lang w:val="ru-RU"/>
              </w:rPr>
              <w:lastRenderedPageBreak/>
              <w:t>Краткие</w:t>
            </w:r>
            <w:r w:rsidRPr="001B150D">
              <w:t xml:space="preserve"> </w:t>
            </w:r>
            <w:r>
              <w:rPr>
                <w:lang w:val="ru-RU"/>
              </w:rPr>
              <w:t>обозначения</w:t>
            </w:r>
            <w:r w:rsidR="00BC6CCD" w:rsidRPr="001B150D">
              <w:t xml:space="preserve">: </w:t>
            </w:r>
            <w:r w:rsidR="00BC6CCD" w:rsidRPr="00092E9F">
              <w:rPr>
                <w:rStyle w:val="afffff7"/>
              </w:rPr>
              <w:t>all</w:t>
            </w:r>
            <w:r w:rsidR="00BC6CCD" w:rsidRPr="001B150D">
              <w:t xml:space="preserve"> (</w:t>
            </w:r>
            <w:r w:rsidR="00BC6CCD" w:rsidRPr="00092E9F">
              <w:rPr>
                <w:rStyle w:val="afffff7"/>
              </w:rPr>
              <w:t>tlsv</w:t>
            </w:r>
            <w:r w:rsidR="00BC6CCD" w:rsidRPr="001B150D">
              <w:rPr>
                <w:rStyle w:val="afffff7"/>
              </w:rPr>
              <w:t xml:space="preserve">1.0, </w:t>
            </w:r>
            <w:r w:rsidR="00BC6CCD" w:rsidRPr="00092E9F">
              <w:rPr>
                <w:rStyle w:val="afffff7"/>
              </w:rPr>
              <w:t>tlsv</w:t>
            </w:r>
            <w:r w:rsidR="00BC6CCD" w:rsidRPr="001B150D">
              <w:rPr>
                <w:rStyle w:val="afffff7"/>
              </w:rPr>
              <w:t xml:space="preserve">1.1, </w:t>
            </w:r>
            <w:r w:rsidR="00BC6CCD" w:rsidRPr="00092E9F">
              <w:rPr>
                <w:rStyle w:val="afffff7"/>
              </w:rPr>
              <w:t>tlsv</w:t>
            </w:r>
            <w:r w:rsidR="00BC6CCD" w:rsidRPr="001B150D">
              <w:rPr>
                <w:rStyle w:val="afffff7"/>
              </w:rPr>
              <w:t>1.2</w:t>
            </w:r>
            <w:r w:rsidR="00BC6CCD" w:rsidRPr="001B150D">
              <w:t xml:space="preserve">), </w:t>
            </w:r>
            <w:r w:rsidR="00BC6CCD" w:rsidRPr="00092E9F">
              <w:rPr>
                <w:rStyle w:val="afffff7"/>
              </w:rPr>
              <w:t>secure</w:t>
            </w:r>
            <w:r w:rsidR="00BC6CCD" w:rsidRPr="001B150D">
              <w:t xml:space="preserve"> (</w:t>
            </w:r>
            <w:r w:rsidR="00BC6CCD" w:rsidRPr="00092E9F">
              <w:rPr>
                <w:rStyle w:val="afffff7"/>
              </w:rPr>
              <w:t>tlsv</w:t>
            </w:r>
            <w:r w:rsidR="00BC6CCD" w:rsidRPr="001B150D">
              <w:rPr>
                <w:rStyle w:val="afffff7"/>
              </w:rPr>
              <w:t>1.2</w:t>
            </w:r>
            <w:r w:rsidR="00BC6CCD" w:rsidRPr="001B150D">
              <w:t xml:space="preserve">), </w:t>
            </w:r>
            <w:r w:rsidR="00BC6CCD" w:rsidRPr="00092E9F">
              <w:rPr>
                <w:rStyle w:val="afffff7"/>
              </w:rPr>
              <w:t>legacy</w:t>
            </w:r>
            <w:r w:rsidR="00BC6CCD" w:rsidRPr="001B150D">
              <w:t xml:space="preserve"> (</w:t>
            </w:r>
            <w:r w:rsidR="00BC6CCD" w:rsidRPr="00092E9F">
              <w:rPr>
                <w:rStyle w:val="afffff7"/>
              </w:rPr>
              <w:t>all</w:t>
            </w:r>
            <w:r w:rsidR="00BC6CCD" w:rsidRPr="001B150D">
              <w:t>).</w:t>
            </w:r>
          </w:p>
          <w:p w14:paraId="64F4249A" w14:textId="1170D1AB" w:rsidR="00BA7255" w:rsidRPr="00BA7255" w:rsidRDefault="00092E9F" w:rsidP="00BC6CCD">
            <w:pPr>
              <w:pStyle w:val="aff8"/>
              <w:rPr>
                <w:lang w:val="ru-RU"/>
              </w:rPr>
            </w:pPr>
            <w:r>
              <w:rPr>
                <w:lang w:val="ru-RU"/>
              </w:rPr>
              <w:t>По умолчанию —</w:t>
            </w:r>
            <w:r w:rsidR="00BC6CCD">
              <w:rPr>
                <w:lang w:val="ru-RU"/>
              </w:rPr>
              <w:t xml:space="preserve"> </w:t>
            </w:r>
            <w:r w:rsidR="00BC6CCD" w:rsidRPr="00092E9F">
              <w:rPr>
                <w:rStyle w:val="afffff7"/>
              </w:rPr>
              <w:t>all</w:t>
            </w:r>
            <w:r w:rsidR="00BC6CCD">
              <w:rPr>
                <w:lang w:val="ru-RU"/>
              </w:rPr>
              <w:t>.</w:t>
            </w:r>
          </w:p>
        </w:tc>
      </w:tr>
      <w:tr w:rsidR="00BC6CCD" w:rsidRPr="00A7250C" w14:paraId="6820E584" w14:textId="77777777" w:rsidTr="00E22F41">
        <w:tc>
          <w:tcPr>
            <w:tcW w:w="2483" w:type="dxa"/>
            <w:tcMar>
              <w:top w:w="57" w:type="dxa"/>
              <w:left w:w="85" w:type="dxa"/>
              <w:bottom w:w="57" w:type="dxa"/>
              <w:right w:w="85" w:type="dxa"/>
            </w:tcMar>
          </w:tcPr>
          <w:p w14:paraId="1A4916F8" w14:textId="4EE7B8F3" w:rsidR="00BC6CCD" w:rsidRPr="00BC6CCD" w:rsidRDefault="00BC6CCD" w:rsidP="00B960EB">
            <w:pPr>
              <w:pStyle w:val="afffff6"/>
              <w:jc w:val="left"/>
            </w:pPr>
            <w:r w:rsidRPr="00BC6CCD">
              <w:lastRenderedPageBreak/>
              <w:t>client_tls_ciphers</w:t>
            </w:r>
          </w:p>
        </w:tc>
        <w:tc>
          <w:tcPr>
            <w:tcW w:w="6861" w:type="dxa"/>
            <w:tcMar>
              <w:top w:w="57" w:type="dxa"/>
              <w:left w:w="85" w:type="dxa"/>
              <w:bottom w:w="57" w:type="dxa"/>
              <w:right w:w="85" w:type="dxa"/>
            </w:tcMar>
          </w:tcPr>
          <w:p w14:paraId="0102EBE8" w14:textId="782D49B8" w:rsidR="00BC6CCD" w:rsidRPr="00BC6CCD" w:rsidRDefault="00BC6CCD" w:rsidP="00BC6CCD">
            <w:pPr>
              <w:pStyle w:val="aff8"/>
            </w:pPr>
            <w:r>
              <w:rPr>
                <w:lang w:val="ru-RU"/>
              </w:rPr>
              <w:t>По умолчанию</w:t>
            </w:r>
            <w:r w:rsidR="00092E9F">
              <w:rPr>
                <w:lang w:val="ru-RU"/>
              </w:rPr>
              <w:t>t —</w:t>
            </w:r>
            <w:r w:rsidRPr="00BC6CCD">
              <w:rPr>
                <w:lang w:val="ru-RU"/>
              </w:rPr>
              <w:t xml:space="preserve"> </w:t>
            </w:r>
            <w:r w:rsidRPr="00092E9F">
              <w:rPr>
                <w:rStyle w:val="afffff7"/>
              </w:rPr>
              <w:t>fast</w:t>
            </w:r>
            <w:r>
              <w:t>.</w:t>
            </w:r>
          </w:p>
        </w:tc>
      </w:tr>
      <w:tr w:rsidR="00BC6CCD" w:rsidRPr="00A7250C" w14:paraId="03345749" w14:textId="77777777" w:rsidTr="00E22F41">
        <w:tc>
          <w:tcPr>
            <w:tcW w:w="2483" w:type="dxa"/>
            <w:tcMar>
              <w:top w:w="57" w:type="dxa"/>
              <w:left w:w="85" w:type="dxa"/>
              <w:bottom w:w="57" w:type="dxa"/>
              <w:right w:w="85" w:type="dxa"/>
            </w:tcMar>
          </w:tcPr>
          <w:p w14:paraId="0542FA1A" w14:textId="3A1E6AB3" w:rsidR="00BC6CCD" w:rsidRPr="00BC6CCD" w:rsidRDefault="00BC6CCD" w:rsidP="00B960EB">
            <w:pPr>
              <w:pStyle w:val="afffff6"/>
              <w:jc w:val="left"/>
            </w:pPr>
            <w:r w:rsidRPr="00BC6CCD">
              <w:t>client_tls_ecdhcurve</w:t>
            </w:r>
          </w:p>
        </w:tc>
        <w:tc>
          <w:tcPr>
            <w:tcW w:w="6861" w:type="dxa"/>
            <w:tcMar>
              <w:top w:w="57" w:type="dxa"/>
              <w:left w:w="85" w:type="dxa"/>
              <w:bottom w:w="57" w:type="dxa"/>
              <w:right w:w="85" w:type="dxa"/>
            </w:tcMar>
          </w:tcPr>
          <w:p w14:paraId="6B3C5492" w14:textId="77777777" w:rsidR="00BC6CCD" w:rsidRPr="00BC6CCD" w:rsidRDefault="00BC6CCD" w:rsidP="00BC6CCD">
            <w:pPr>
              <w:pStyle w:val="aff8"/>
              <w:rPr>
                <w:lang w:val="ru-RU"/>
              </w:rPr>
            </w:pPr>
            <w:r w:rsidRPr="00BC6CCD">
              <w:rPr>
                <w:lang w:val="ru-RU"/>
              </w:rPr>
              <w:t>Имя эллиптической кривой для обмена ключами ECDH.</w:t>
            </w:r>
          </w:p>
          <w:p w14:paraId="04854DDE" w14:textId="004BFE46" w:rsidR="00BC6CCD" w:rsidRPr="00BC6CCD" w:rsidRDefault="00BC6CCD" w:rsidP="00BC6CCD">
            <w:pPr>
              <w:pStyle w:val="aff8"/>
              <w:rPr>
                <w:lang w:val="ru-RU"/>
              </w:rPr>
            </w:pPr>
            <w:r>
              <w:rPr>
                <w:lang w:val="ru-RU"/>
              </w:rPr>
              <w:t xml:space="preserve">Допустимые значения: </w:t>
            </w:r>
            <w:r w:rsidRPr="00092E9F">
              <w:rPr>
                <w:rStyle w:val="afffff7"/>
              </w:rPr>
              <w:t>none</w:t>
            </w:r>
            <w:r w:rsidR="00092E9F">
              <w:rPr>
                <w:lang w:val="ru-RU"/>
              </w:rPr>
              <w:t xml:space="preserve"> (DH отключё</w:t>
            </w:r>
            <w:r w:rsidRPr="00BC6CCD">
              <w:rPr>
                <w:lang w:val="ru-RU"/>
              </w:rPr>
              <w:t xml:space="preserve">н), </w:t>
            </w:r>
            <w:r w:rsidRPr="00092E9F">
              <w:rPr>
                <w:rStyle w:val="afffff7"/>
              </w:rPr>
              <w:t>auto</w:t>
            </w:r>
            <w:r w:rsidRPr="00BC6CCD">
              <w:rPr>
                <w:lang w:val="ru-RU"/>
              </w:rPr>
              <w:t xml:space="preserve"> (256-битный ECDH), </w:t>
            </w:r>
            <w:r w:rsidRPr="00092E9F">
              <w:rPr>
                <w:rStyle w:val="afffff7"/>
              </w:rPr>
              <w:t>curve</w:t>
            </w:r>
            <w:r w:rsidRPr="001B150D">
              <w:rPr>
                <w:rStyle w:val="afffff7"/>
                <w:lang w:val="ru-RU"/>
              </w:rPr>
              <w:t xml:space="preserve"> </w:t>
            </w:r>
            <w:r w:rsidRPr="00092E9F">
              <w:rPr>
                <w:rStyle w:val="afffff7"/>
              </w:rPr>
              <w:t>name</w:t>
            </w:r>
            <w:r w:rsidRPr="00BC6CCD">
              <w:rPr>
                <w:lang w:val="ru-RU"/>
              </w:rPr>
              <w:t>.</w:t>
            </w:r>
          </w:p>
          <w:p w14:paraId="75817A0E" w14:textId="24D2E265" w:rsidR="00BC6CCD" w:rsidRPr="00BC6CCD" w:rsidRDefault="00092E9F" w:rsidP="00BC6CCD">
            <w:pPr>
              <w:pStyle w:val="aff8"/>
              <w:rPr>
                <w:lang w:val="ru-RU"/>
              </w:rPr>
            </w:pPr>
            <w:r>
              <w:rPr>
                <w:lang w:val="ru-RU"/>
              </w:rPr>
              <w:t>По умолчанию —</w:t>
            </w:r>
            <w:r w:rsidR="00BC6CCD">
              <w:rPr>
                <w:lang w:val="ru-RU"/>
              </w:rPr>
              <w:t xml:space="preserve"> </w:t>
            </w:r>
            <w:r w:rsidR="00BC6CCD" w:rsidRPr="00092E9F">
              <w:rPr>
                <w:rStyle w:val="afffff7"/>
              </w:rPr>
              <w:t>auto</w:t>
            </w:r>
            <w:r w:rsidR="00BC6CCD">
              <w:t>.</w:t>
            </w:r>
          </w:p>
        </w:tc>
      </w:tr>
      <w:tr w:rsidR="00BC6CCD" w:rsidRPr="00A7250C" w14:paraId="2F8FB307" w14:textId="77777777" w:rsidTr="00E22F41">
        <w:tc>
          <w:tcPr>
            <w:tcW w:w="2483" w:type="dxa"/>
            <w:tcMar>
              <w:top w:w="57" w:type="dxa"/>
              <w:left w:w="85" w:type="dxa"/>
              <w:bottom w:w="57" w:type="dxa"/>
              <w:right w:w="85" w:type="dxa"/>
            </w:tcMar>
          </w:tcPr>
          <w:p w14:paraId="31ED0CD1" w14:textId="2079F176" w:rsidR="00BC6CCD" w:rsidRPr="00BC6CCD" w:rsidRDefault="003B536C" w:rsidP="00B960EB">
            <w:pPr>
              <w:pStyle w:val="afffff6"/>
              <w:jc w:val="left"/>
            </w:pPr>
            <w:r w:rsidRPr="003B536C">
              <w:t>client_tls_dheparams</w:t>
            </w:r>
          </w:p>
        </w:tc>
        <w:tc>
          <w:tcPr>
            <w:tcW w:w="6861" w:type="dxa"/>
            <w:tcMar>
              <w:top w:w="57" w:type="dxa"/>
              <w:left w:w="85" w:type="dxa"/>
              <w:bottom w:w="57" w:type="dxa"/>
              <w:right w:w="85" w:type="dxa"/>
            </w:tcMar>
          </w:tcPr>
          <w:p w14:paraId="00580D60" w14:textId="77777777" w:rsidR="003B536C" w:rsidRPr="003B536C" w:rsidRDefault="003B536C" w:rsidP="003B536C">
            <w:pPr>
              <w:pStyle w:val="aff8"/>
              <w:rPr>
                <w:lang w:val="ru-RU"/>
              </w:rPr>
            </w:pPr>
            <w:r w:rsidRPr="003B536C">
              <w:rPr>
                <w:lang w:val="ru-RU"/>
              </w:rPr>
              <w:t>Тип обмена ключами DHE.</w:t>
            </w:r>
          </w:p>
          <w:p w14:paraId="4D05CBC1" w14:textId="4262482F" w:rsidR="003B536C" w:rsidRPr="003B536C" w:rsidRDefault="003B536C" w:rsidP="003B536C">
            <w:pPr>
              <w:pStyle w:val="aff8"/>
              <w:rPr>
                <w:lang w:val="ru-RU"/>
              </w:rPr>
            </w:pPr>
            <w:r>
              <w:rPr>
                <w:lang w:val="ru-RU"/>
              </w:rPr>
              <w:t xml:space="preserve">Допустимые значения: </w:t>
            </w:r>
            <w:r w:rsidRPr="00092E9F">
              <w:rPr>
                <w:rStyle w:val="afffff7"/>
              </w:rPr>
              <w:t>none</w:t>
            </w:r>
            <w:r w:rsidR="00092E9F">
              <w:rPr>
                <w:lang w:val="ru-RU"/>
              </w:rPr>
              <w:t xml:space="preserve"> (DH отключё</w:t>
            </w:r>
            <w:r w:rsidRPr="003B536C">
              <w:rPr>
                <w:lang w:val="ru-RU"/>
              </w:rPr>
              <w:t xml:space="preserve">н), </w:t>
            </w:r>
            <w:r w:rsidRPr="00092E9F">
              <w:rPr>
                <w:rStyle w:val="afffff7"/>
              </w:rPr>
              <w:t>auto</w:t>
            </w:r>
            <w:r w:rsidRPr="003B536C">
              <w:rPr>
                <w:lang w:val="ru-RU"/>
              </w:rPr>
              <w:t xml:space="preserve"> (2048-битный DH), </w:t>
            </w:r>
            <w:r w:rsidRPr="00092E9F">
              <w:rPr>
                <w:rStyle w:val="afffff7"/>
              </w:rPr>
              <w:t>legacy</w:t>
            </w:r>
            <w:r w:rsidRPr="003B536C">
              <w:rPr>
                <w:lang w:val="ru-RU"/>
              </w:rPr>
              <w:t xml:space="preserve"> (1024-битный DH).</w:t>
            </w:r>
          </w:p>
          <w:p w14:paraId="6E117A5A" w14:textId="3329BEAA" w:rsidR="00BC6CCD" w:rsidRPr="00BC6CCD" w:rsidRDefault="00092E9F" w:rsidP="003B536C">
            <w:pPr>
              <w:pStyle w:val="aff8"/>
              <w:rPr>
                <w:lang w:val="ru-RU"/>
              </w:rPr>
            </w:pPr>
            <w:r>
              <w:rPr>
                <w:lang w:val="ru-RU"/>
              </w:rPr>
              <w:t xml:space="preserve">По умолчанию — </w:t>
            </w:r>
            <w:r w:rsidRPr="00092E9F">
              <w:rPr>
                <w:rStyle w:val="afffff7"/>
              </w:rPr>
              <w:t>auto</w:t>
            </w:r>
            <w:r>
              <w:t>.</w:t>
            </w:r>
          </w:p>
        </w:tc>
      </w:tr>
      <w:tr w:rsidR="003B536C" w:rsidRPr="00A7250C" w14:paraId="60BB2CE9" w14:textId="77777777" w:rsidTr="00E22F41">
        <w:tc>
          <w:tcPr>
            <w:tcW w:w="2483" w:type="dxa"/>
            <w:tcMar>
              <w:top w:w="57" w:type="dxa"/>
              <w:left w:w="85" w:type="dxa"/>
              <w:bottom w:w="57" w:type="dxa"/>
              <w:right w:w="85" w:type="dxa"/>
            </w:tcMar>
          </w:tcPr>
          <w:p w14:paraId="10BA44BA" w14:textId="3813E2E8" w:rsidR="003B536C" w:rsidRPr="003B536C" w:rsidRDefault="00EA6227" w:rsidP="00B960EB">
            <w:pPr>
              <w:pStyle w:val="afffff6"/>
              <w:jc w:val="left"/>
            </w:pPr>
            <w:r w:rsidRPr="00EA6227">
              <w:t>server_tls_sslmode</w:t>
            </w:r>
          </w:p>
        </w:tc>
        <w:tc>
          <w:tcPr>
            <w:tcW w:w="6861" w:type="dxa"/>
            <w:tcMar>
              <w:top w:w="57" w:type="dxa"/>
              <w:left w:w="85" w:type="dxa"/>
              <w:bottom w:w="57" w:type="dxa"/>
              <w:right w:w="85" w:type="dxa"/>
            </w:tcMar>
          </w:tcPr>
          <w:p w14:paraId="2E6F581E" w14:textId="1B3EA3F8" w:rsidR="00EA6227" w:rsidRPr="00EA6227" w:rsidRDefault="00EA6227" w:rsidP="00EA6227">
            <w:pPr>
              <w:pStyle w:val="aff8"/>
              <w:rPr>
                <w:lang w:val="ru-RU"/>
              </w:rPr>
            </w:pPr>
            <w:r w:rsidRPr="00EA6227">
              <w:rPr>
                <w:lang w:val="ru-RU"/>
              </w:rPr>
              <w:t xml:space="preserve">Режим TLS для подключения к серверам </w:t>
            </w:r>
            <w:r w:rsidR="002C3408">
              <w:rPr>
                <w:lang w:val="ru-RU"/>
              </w:rPr>
              <w:t>RT.Warehouse</w:t>
            </w:r>
            <w:r w:rsidRPr="00EA6227">
              <w:rPr>
                <w:lang w:val="ru-RU"/>
              </w:rPr>
              <w:t xml:space="preserve"> и PostgreSQL. По умолчанию соединения TLS отключены.</w:t>
            </w:r>
          </w:p>
          <w:p w14:paraId="009449B3" w14:textId="422522EC" w:rsidR="00EA6227" w:rsidRPr="00092E9F" w:rsidRDefault="00EA6227" w:rsidP="00EA6227">
            <w:pPr>
              <w:pStyle w:val="0"/>
              <w:rPr>
                <w:lang w:val="ru-RU"/>
              </w:rPr>
            </w:pPr>
            <w:proofErr w:type="gramStart"/>
            <w:r w:rsidRPr="00092E9F">
              <w:rPr>
                <w:rStyle w:val="afffff7"/>
              </w:rPr>
              <w:t>disabled</w:t>
            </w:r>
            <w:proofErr w:type="gramEnd"/>
            <w:r w:rsidRPr="00CC7BDA">
              <w:rPr>
                <w:lang w:val="ru-RU"/>
              </w:rPr>
              <w:t xml:space="preserve"> — </w:t>
            </w:r>
            <w:r w:rsidR="00092E9F">
              <w:rPr>
                <w:lang w:val="ru-RU"/>
              </w:rPr>
              <w:t>обычный</w:t>
            </w:r>
            <w:r w:rsidRPr="00CC7BDA">
              <w:rPr>
                <w:lang w:val="ru-RU"/>
              </w:rPr>
              <w:t xml:space="preserve"> </w:t>
            </w:r>
            <w:r w:rsidRPr="00EA6227">
              <w:t>TCP</w:t>
            </w:r>
            <w:r w:rsidRPr="00CC7BDA">
              <w:rPr>
                <w:lang w:val="ru-RU"/>
              </w:rPr>
              <w:t xml:space="preserve">. </w:t>
            </w:r>
            <w:r w:rsidRPr="00EA6227">
              <w:t>TLS</w:t>
            </w:r>
            <w:r w:rsidRPr="00CC7BDA">
              <w:rPr>
                <w:lang w:val="ru-RU"/>
              </w:rPr>
              <w:t xml:space="preserve"> не запрашивается с сервера. </w:t>
            </w:r>
            <w:r w:rsidR="00092E9F" w:rsidRPr="00092E9F">
              <w:rPr>
                <w:lang w:val="ru-RU"/>
              </w:rPr>
              <w:t>Р</w:t>
            </w:r>
            <w:r w:rsidR="00092E9F">
              <w:rPr>
                <w:lang w:val="ru-RU"/>
              </w:rPr>
              <w:t>ежим п</w:t>
            </w:r>
            <w:r w:rsidRPr="00092E9F">
              <w:rPr>
                <w:lang w:val="ru-RU"/>
              </w:rPr>
              <w:t>о умолчанию.</w:t>
            </w:r>
          </w:p>
          <w:p w14:paraId="53DC007D" w14:textId="2F016B62" w:rsidR="00EA6227" w:rsidRPr="00CC7BDA" w:rsidRDefault="00EA6227" w:rsidP="00EA6227">
            <w:pPr>
              <w:pStyle w:val="0"/>
              <w:rPr>
                <w:lang w:val="ru-RU"/>
              </w:rPr>
            </w:pPr>
            <w:proofErr w:type="gramStart"/>
            <w:r w:rsidRPr="00092E9F">
              <w:rPr>
                <w:rStyle w:val="afffff7"/>
              </w:rPr>
              <w:t>allow</w:t>
            </w:r>
            <w:proofErr w:type="gramEnd"/>
            <w:r w:rsidRPr="00CC7BDA">
              <w:rPr>
                <w:lang w:val="ru-RU"/>
              </w:rPr>
              <w:t xml:space="preserve"> — если сервер отвергает </w:t>
            </w:r>
            <w:r w:rsidR="00092E9F">
              <w:rPr>
                <w:lang w:val="ru-RU"/>
              </w:rPr>
              <w:t>обычный</w:t>
            </w:r>
            <w:r w:rsidRPr="00CC7BDA">
              <w:rPr>
                <w:lang w:val="ru-RU"/>
              </w:rPr>
              <w:t xml:space="preserve">, попробуйте </w:t>
            </w:r>
            <w:r w:rsidRPr="00EA6227">
              <w:t>TLS</w:t>
            </w:r>
            <w:r w:rsidR="00092E9F">
              <w:rPr>
                <w:lang w:val="ru-RU"/>
              </w:rPr>
              <w:t>.</w:t>
            </w:r>
          </w:p>
          <w:p w14:paraId="3A0B988C" w14:textId="72690BCA" w:rsidR="00EA6227" w:rsidRPr="00EA6227" w:rsidRDefault="00EA6227" w:rsidP="00EA6227">
            <w:pPr>
              <w:pStyle w:val="0"/>
            </w:pPr>
            <w:proofErr w:type="gramStart"/>
            <w:r w:rsidRPr="00092E9F">
              <w:rPr>
                <w:rStyle w:val="afffff7"/>
              </w:rPr>
              <w:t>prefer</w:t>
            </w:r>
            <w:proofErr w:type="gramEnd"/>
            <w:r w:rsidRPr="00CC7BDA">
              <w:rPr>
                <w:lang w:val="ru-RU"/>
              </w:rPr>
              <w:t xml:space="preserve"> — сначала всегда запрашивается соединение </w:t>
            </w:r>
            <w:r w:rsidRPr="00EA6227">
              <w:t>TLS</w:t>
            </w:r>
            <w:r w:rsidRPr="00CC7BDA">
              <w:rPr>
                <w:lang w:val="ru-RU"/>
              </w:rPr>
              <w:t xml:space="preserve">. Когда в соединении отказано, используется простой </w:t>
            </w:r>
            <w:r w:rsidRPr="00EA6227">
              <w:t>TPC</w:t>
            </w:r>
            <w:r w:rsidRPr="00CC7BDA">
              <w:rPr>
                <w:lang w:val="ru-RU"/>
              </w:rPr>
              <w:t xml:space="preserve">. </w:t>
            </w:r>
            <w:r w:rsidR="00092E9F">
              <w:t>Сертификат сервера не проверяется</w:t>
            </w:r>
            <w:r w:rsidRPr="00EA6227">
              <w:t>.</w:t>
            </w:r>
          </w:p>
          <w:p w14:paraId="69E80FB1" w14:textId="1179EF39" w:rsidR="00EA6227" w:rsidRPr="00741FD2" w:rsidRDefault="00EA6227" w:rsidP="00EA6227">
            <w:pPr>
              <w:pStyle w:val="0"/>
              <w:rPr>
                <w:lang w:val="ru-RU"/>
              </w:rPr>
            </w:pPr>
            <w:proofErr w:type="gramStart"/>
            <w:r w:rsidRPr="00741FD2">
              <w:rPr>
                <w:rStyle w:val="afffff7"/>
              </w:rPr>
              <w:t>require</w:t>
            </w:r>
            <w:proofErr w:type="gramEnd"/>
            <w:r w:rsidRPr="00CC7BDA">
              <w:rPr>
                <w:lang w:val="ru-RU"/>
              </w:rPr>
              <w:t xml:space="preserve"> — соединение должно использовать </w:t>
            </w:r>
            <w:r w:rsidRPr="00EA6227">
              <w:t>TLS</w:t>
            </w:r>
            <w:r w:rsidRPr="00CC7BDA">
              <w:rPr>
                <w:lang w:val="ru-RU"/>
              </w:rPr>
              <w:t xml:space="preserve">. Если сервер отклоняет это, простой </w:t>
            </w:r>
            <w:r w:rsidRPr="00EA6227">
              <w:t>TCP</w:t>
            </w:r>
            <w:r w:rsidRPr="00CC7BDA">
              <w:rPr>
                <w:lang w:val="ru-RU"/>
              </w:rPr>
              <w:t xml:space="preserve"> </w:t>
            </w:r>
            <w:r w:rsidR="00741FD2">
              <w:rPr>
                <w:lang w:val="ru-RU"/>
              </w:rPr>
              <w:t>использоваться не будет</w:t>
            </w:r>
            <w:r w:rsidRPr="00CC7BDA">
              <w:rPr>
                <w:lang w:val="ru-RU"/>
              </w:rPr>
              <w:t xml:space="preserve">. </w:t>
            </w:r>
            <w:r w:rsidR="00741FD2">
              <w:rPr>
                <w:lang w:val="ru-RU"/>
              </w:rPr>
              <w:t>Сертификат сервера не проверяется</w:t>
            </w:r>
            <w:r w:rsidRPr="00741FD2">
              <w:rPr>
                <w:lang w:val="ru-RU"/>
              </w:rPr>
              <w:t>.</w:t>
            </w:r>
          </w:p>
          <w:p w14:paraId="06AEFB88" w14:textId="7FE1DEE7" w:rsidR="00EA6227" w:rsidRPr="00EA6227" w:rsidRDefault="00EA6227" w:rsidP="00EA6227">
            <w:pPr>
              <w:pStyle w:val="0"/>
            </w:pPr>
            <w:proofErr w:type="gramStart"/>
            <w:r w:rsidRPr="00741FD2">
              <w:rPr>
                <w:rStyle w:val="afffff7"/>
              </w:rPr>
              <w:t>verify</w:t>
            </w:r>
            <w:r w:rsidRPr="001B150D">
              <w:rPr>
                <w:rStyle w:val="afffff7"/>
                <w:lang w:val="ru-RU"/>
              </w:rPr>
              <w:t>-</w:t>
            </w:r>
            <w:r w:rsidRPr="00741FD2">
              <w:rPr>
                <w:rStyle w:val="afffff7"/>
              </w:rPr>
              <w:t>ca</w:t>
            </w:r>
            <w:proofErr w:type="gramEnd"/>
            <w:r w:rsidRPr="00CC7BDA">
              <w:rPr>
                <w:lang w:val="ru-RU"/>
              </w:rPr>
              <w:t xml:space="preserve"> — соединение должно использовать </w:t>
            </w:r>
            <w:r w:rsidRPr="00EA6227">
              <w:t>TLS</w:t>
            </w:r>
            <w:r w:rsidRPr="00CC7BDA">
              <w:rPr>
                <w:lang w:val="ru-RU"/>
              </w:rPr>
              <w:t xml:space="preserve">, а сертификат сервера должен быть действительным в соответствии с </w:t>
            </w:r>
            <w:r w:rsidRPr="00741FD2">
              <w:rPr>
                <w:rStyle w:val="afffff7"/>
              </w:rPr>
              <w:t>server</w:t>
            </w:r>
            <w:r w:rsidRPr="001B150D">
              <w:rPr>
                <w:rStyle w:val="afffff7"/>
                <w:lang w:val="ru-RU"/>
              </w:rPr>
              <w:t>_</w:t>
            </w:r>
            <w:r w:rsidRPr="00741FD2">
              <w:rPr>
                <w:rStyle w:val="afffff7"/>
              </w:rPr>
              <w:t>tls</w:t>
            </w:r>
            <w:r w:rsidRPr="001B150D">
              <w:rPr>
                <w:rStyle w:val="afffff7"/>
                <w:lang w:val="ru-RU"/>
              </w:rPr>
              <w:t>_</w:t>
            </w:r>
            <w:r w:rsidRPr="00741FD2">
              <w:rPr>
                <w:rStyle w:val="afffff7"/>
              </w:rPr>
              <w:t>ca</w:t>
            </w:r>
            <w:r w:rsidRPr="001B150D">
              <w:rPr>
                <w:rStyle w:val="afffff7"/>
                <w:lang w:val="ru-RU"/>
              </w:rPr>
              <w:t>_</w:t>
            </w:r>
            <w:r w:rsidRPr="00741FD2">
              <w:rPr>
                <w:rStyle w:val="afffff7"/>
              </w:rPr>
              <w:t>file</w:t>
            </w:r>
            <w:r w:rsidRPr="00CC7BDA">
              <w:rPr>
                <w:lang w:val="ru-RU"/>
              </w:rPr>
              <w:t xml:space="preserve">. </w:t>
            </w:r>
            <w:r w:rsidRPr="00EA6227">
              <w:t>Имя хоста сервера не проверяется сертификатом.</w:t>
            </w:r>
          </w:p>
          <w:p w14:paraId="54EB44CC" w14:textId="4DB83199" w:rsidR="003B536C" w:rsidRPr="00CC7BDA" w:rsidRDefault="00EA6227" w:rsidP="00EA6227">
            <w:pPr>
              <w:pStyle w:val="0"/>
              <w:rPr>
                <w:lang w:val="ru-RU"/>
              </w:rPr>
            </w:pPr>
            <w:proofErr w:type="gramStart"/>
            <w:r w:rsidRPr="00741FD2">
              <w:rPr>
                <w:rStyle w:val="afffff7"/>
              </w:rPr>
              <w:t>verify</w:t>
            </w:r>
            <w:r w:rsidRPr="001B150D">
              <w:rPr>
                <w:rStyle w:val="afffff7"/>
                <w:lang w:val="ru-RU"/>
              </w:rPr>
              <w:t>-</w:t>
            </w:r>
            <w:r w:rsidRPr="00741FD2">
              <w:rPr>
                <w:rStyle w:val="afffff7"/>
              </w:rPr>
              <w:t>full</w:t>
            </w:r>
            <w:proofErr w:type="gramEnd"/>
            <w:r w:rsidRPr="00CC7BDA">
              <w:rPr>
                <w:lang w:val="ru-RU"/>
              </w:rPr>
              <w:t xml:space="preserve"> — соединение должно использовать </w:t>
            </w:r>
            <w:r w:rsidRPr="00EA6227">
              <w:t>TLS</w:t>
            </w:r>
            <w:r w:rsidRPr="00CC7BDA">
              <w:rPr>
                <w:lang w:val="ru-RU"/>
              </w:rPr>
              <w:t xml:space="preserve">, а сертификат сервера должен быть действительным в соответствии с </w:t>
            </w:r>
            <w:r w:rsidRPr="00741FD2">
              <w:rPr>
                <w:rStyle w:val="afffff7"/>
              </w:rPr>
              <w:t>server</w:t>
            </w:r>
            <w:r w:rsidRPr="001B150D">
              <w:rPr>
                <w:rStyle w:val="afffff7"/>
                <w:lang w:val="ru-RU"/>
              </w:rPr>
              <w:t>_</w:t>
            </w:r>
            <w:r w:rsidRPr="00741FD2">
              <w:rPr>
                <w:rStyle w:val="afffff7"/>
              </w:rPr>
              <w:t>tls</w:t>
            </w:r>
            <w:r w:rsidRPr="001B150D">
              <w:rPr>
                <w:rStyle w:val="afffff7"/>
                <w:lang w:val="ru-RU"/>
              </w:rPr>
              <w:t>_</w:t>
            </w:r>
            <w:r w:rsidRPr="00741FD2">
              <w:rPr>
                <w:rStyle w:val="afffff7"/>
              </w:rPr>
              <w:t>ca</w:t>
            </w:r>
            <w:r w:rsidRPr="001B150D">
              <w:rPr>
                <w:rStyle w:val="afffff7"/>
                <w:lang w:val="ru-RU"/>
              </w:rPr>
              <w:t>_</w:t>
            </w:r>
            <w:r w:rsidRPr="00741FD2">
              <w:rPr>
                <w:rStyle w:val="afffff7"/>
              </w:rPr>
              <w:t>file</w:t>
            </w:r>
            <w:r w:rsidRPr="00CC7BDA">
              <w:rPr>
                <w:lang w:val="ru-RU"/>
              </w:rPr>
              <w:t>. Имя хоста сервера должно совпадать с именем хоста в сертификате.</w:t>
            </w:r>
          </w:p>
        </w:tc>
      </w:tr>
      <w:tr w:rsidR="00921951" w:rsidRPr="00A7250C" w14:paraId="43570989" w14:textId="77777777" w:rsidTr="00E22F41">
        <w:tc>
          <w:tcPr>
            <w:tcW w:w="2483" w:type="dxa"/>
            <w:tcMar>
              <w:top w:w="57" w:type="dxa"/>
              <w:left w:w="85" w:type="dxa"/>
              <w:bottom w:w="57" w:type="dxa"/>
              <w:right w:w="85" w:type="dxa"/>
            </w:tcMar>
          </w:tcPr>
          <w:p w14:paraId="5F17FAF6" w14:textId="177C7D02" w:rsidR="00921951" w:rsidRPr="00EA6227" w:rsidRDefault="00921951" w:rsidP="00B960EB">
            <w:pPr>
              <w:pStyle w:val="afffff6"/>
              <w:jc w:val="left"/>
            </w:pPr>
            <w:r w:rsidRPr="00921951">
              <w:t>server_tls_ca_file</w:t>
            </w:r>
          </w:p>
        </w:tc>
        <w:tc>
          <w:tcPr>
            <w:tcW w:w="6861" w:type="dxa"/>
            <w:tcMar>
              <w:top w:w="57" w:type="dxa"/>
              <w:left w:w="85" w:type="dxa"/>
              <w:bottom w:w="57" w:type="dxa"/>
              <w:right w:w="85" w:type="dxa"/>
            </w:tcMar>
          </w:tcPr>
          <w:p w14:paraId="6DEBE822" w14:textId="2295D695" w:rsidR="00921951" w:rsidRPr="00921951" w:rsidRDefault="00921951" w:rsidP="00921951">
            <w:pPr>
              <w:pStyle w:val="aff8"/>
              <w:rPr>
                <w:lang w:val="ru-RU"/>
              </w:rPr>
            </w:pPr>
            <w:r w:rsidRPr="00921951">
              <w:rPr>
                <w:lang w:val="ru-RU"/>
              </w:rPr>
              <w:t xml:space="preserve">Путь к файлу корневого сертификата, который используется для проверки сертификатов сервера </w:t>
            </w:r>
            <w:r w:rsidR="002C3408">
              <w:rPr>
                <w:lang w:val="ru-RU"/>
              </w:rPr>
              <w:t>RT.Warehouse</w:t>
            </w:r>
            <w:r w:rsidRPr="00921951">
              <w:rPr>
                <w:lang w:val="ru-RU"/>
              </w:rPr>
              <w:t xml:space="preserve"> и PostgreSQL.</w:t>
            </w:r>
          </w:p>
          <w:p w14:paraId="36039AD1" w14:textId="070CC831" w:rsidR="00921951" w:rsidRPr="00921951" w:rsidRDefault="004A02AF" w:rsidP="00921951">
            <w:pPr>
              <w:pStyle w:val="aff8"/>
            </w:pPr>
            <w:r>
              <w:rPr>
                <w:lang w:val="ru-RU"/>
              </w:rPr>
              <w:t>По умолчанию —</w:t>
            </w:r>
            <w:r w:rsidR="00921951" w:rsidRPr="00921951">
              <w:rPr>
                <w:lang w:val="ru-RU"/>
              </w:rPr>
              <w:t xml:space="preserve"> не установлено</w:t>
            </w:r>
            <w:r w:rsidR="00921951">
              <w:t>.</w:t>
            </w:r>
          </w:p>
        </w:tc>
      </w:tr>
      <w:tr w:rsidR="00921951" w:rsidRPr="00A7250C" w14:paraId="43FF9BB4" w14:textId="77777777" w:rsidTr="00E22F41">
        <w:tc>
          <w:tcPr>
            <w:tcW w:w="2483" w:type="dxa"/>
            <w:tcMar>
              <w:top w:w="57" w:type="dxa"/>
              <w:left w:w="85" w:type="dxa"/>
              <w:bottom w:w="57" w:type="dxa"/>
              <w:right w:w="85" w:type="dxa"/>
            </w:tcMar>
          </w:tcPr>
          <w:p w14:paraId="380CB96F" w14:textId="166893F3" w:rsidR="00921951" w:rsidRPr="00921951" w:rsidRDefault="00921951" w:rsidP="00B960EB">
            <w:pPr>
              <w:pStyle w:val="afffff6"/>
              <w:jc w:val="left"/>
            </w:pPr>
            <w:r w:rsidRPr="00921951">
              <w:t>server_tls_key_file</w:t>
            </w:r>
          </w:p>
        </w:tc>
        <w:tc>
          <w:tcPr>
            <w:tcW w:w="6861" w:type="dxa"/>
            <w:tcMar>
              <w:top w:w="57" w:type="dxa"/>
              <w:left w:w="85" w:type="dxa"/>
              <w:bottom w:w="57" w:type="dxa"/>
              <w:right w:w="85" w:type="dxa"/>
            </w:tcMar>
          </w:tcPr>
          <w:p w14:paraId="419C680A" w14:textId="1F9B02A8" w:rsidR="00921951" w:rsidRPr="00921951" w:rsidRDefault="00921951" w:rsidP="00921951">
            <w:pPr>
              <w:pStyle w:val="aff8"/>
              <w:rPr>
                <w:lang w:val="ru-RU"/>
              </w:rPr>
            </w:pPr>
            <w:r w:rsidRPr="00921951">
              <w:rPr>
                <w:lang w:val="ru-RU"/>
              </w:rPr>
              <w:t xml:space="preserve">Закрытый ключ для PgBouncer для аутентификации на сервере </w:t>
            </w:r>
            <w:r w:rsidR="002C3408">
              <w:rPr>
                <w:lang w:val="ru-RU"/>
              </w:rPr>
              <w:t>RT.Warehouse</w:t>
            </w:r>
            <w:r w:rsidRPr="00921951">
              <w:rPr>
                <w:lang w:val="ru-RU"/>
              </w:rPr>
              <w:t xml:space="preserve"> или PostgreSQL.</w:t>
            </w:r>
          </w:p>
          <w:p w14:paraId="5B32B967" w14:textId="403A2031" w:rsidR="00921951" w:rsidRPr="00921951" w:rsidRDefault="004A02AF" w:rsidP="00921951">
            <w:pPr>
              <w:pStyle w:val="aff8"/>
            </w:pPr>
            <w:r>
              <w:rPr>
                <w:lang w:val="ru-RU"/>
              </w:rPr>
              <w:t>По умолчанию —</w:t>
            </w:r>
            <w:r w:rsidRPr="00921951">
              <w:rPr>
                <w:lang w:val="ru-RU"/>
              </w:rPr>
              <w:t xml:space="preserve"> не установлено</w:t>
            </w:r>
            <w:r>
              <w:t>.</w:t>
            </w:r>
          </w:p>
        </w:tc>
      </w:tr>
      <w:tr w:rsidR="00921951" w:rsidRPr="00A7250C" w14:paraId="138004B3" w14:textId="77777777" w:rsidTr="00E22F41">
        <w:tc>
          <w:tcPr>
            <w:tcW w:w="2483" w:type="dxa"/>
            <w:tcMar>
              <w:top w:w="57" w:type="dxa"/>
              <w:left w:w="85" w:type="dxa"/>
              <w:bottom w:w="57" w:type="dxa"/>
              <w:right w:w="85" w:type="dxa"/>
            </w:tcMar>
          </w:tcPr>
          <w:p w14:paraId="77639688" w14:textId="4C4DF18E" w:rsidR="00921951" w:rsidRPr="00921951" w:rsidRDefault="00921951" w:rsidP="00B960EB">
            <w:pPr>
              <w:pStyle w:val="afffff6"/>
              <w:jc w:val="left"/>
            </w:pPr>
            <w:r w:rsidRPr="00921951">
              <w:t>server_tls_cert_file</w:t>
            </w:r>
          </w:p>
        </w:tc>
        <w:tc>
          <w:tcPr>
            <w:tcW w:w="6861" w:type="dxa"/>
            <w:tcMar>
              <w:top w:w="57" w:type="dxa"/>
              <w:left w:w="85" w:type="dxa"/>
              <w:bottom w:w="57" w:type="dxa"/>
              <w:right w:w="85" w:type="dxa"/>
            </w:tcMar>
          </w:tcPr>
          <w:p w14:paraId="7E20EEF5" w14:textId="596D7B13" w:rsidR="00921951" w:rsidRPr="00921951" w:rsidRDefault="00921951" w:rsidP="00921951">
            <w:pPr>
              <w:pStyle w:val="aff8"/>
              <w:rPr>
                <w:lang w:val="ru-RU"/>
              </w:rPr>
            </w:pPr>
            <w:r w:rsidRPr="00921951">
              <w:rPr>
                <w:lang w:val="ru-RU"/>
              </w:rPr>
              <w:t xml:space="preserve">Сертификат на закрытый ключ. Серверы </w:t>
            </w:r>
            <w:r w:rsidR="002C3408">
              <w:rPr>
                <w:lang w:val="ru-RU"/>
              </w:rPr>
              <w:t>RT.Warehouse</w:t>
            </w:r>
            <w:r w:rsidR="004A02AF">
              <w:rPr>
                <w:lang w:val="ru-RU"/>
              </w:rPr>
              <w:t xml:space="preserve"> или PostgreSQL могут его</w:t>
            </w:r>
            <w:r w:rsidRPr="00921951">
              <w:rPr>
                <w:lang w:val="ru-RU"/>
              </w:rPr>
              <w:t xml:space="preserve"> проверить.</w:t>
            </w:r>
          </w:p>
          <w:p w14:paraId="4292C443" w14:textId="20C91440" w:rsidR="00921951" w:rsidRPr="00921951" w:rsidRDefault="004A02AF" w:rsidP="00921951">
            <w:pPr>
              <w:pStyle w:val="aff8"/>
            </w:pPr>
            <w:r>
              <w:rPr>
                <w:lang w:val="ru-RU"/>
              </w:rPr>
              <w:t>По умолчанию —</w:t>
            </w:r>
            <w:r w:rsidRPr="00921951">
              <w:rPr>
                <w:lang w:val="ru-RU"/>
              </w:rPr>
              <w:t xml:space="preserve"> не установлено</w:t>
            </w:r>
            <w:r>
              <w:t>.</w:t>
            </w:r>
          </w:p>
        </w:tc>
      </w:tr>
      <w:tr w:rsidR="00921951" w:rsidRPr="00A7250C" w14:paraId="109E5B37" w14:textId="77777777" w:rsidTr="00E22F41">
        <w:tc>
          <w:tcPr>
            <w:tcW w:w="2483" w:type="dxa"/>
            <w:tcMar>
              <w:top w:w="57" w:type="dxa"/>
              <w:left w:w="85" w:type="dxa"/>
              <w:bottom w:w="57" w:type="dxa"/>
              <w:right w:w="85" w:type="dxa"/>
            </w:tcMar>
          </w:tcPr>
          <w:p w14:paraId="16395545" w14:textId="3FA44B25" w:rsidR="00921951" w:rsidRPr="00921951" w:rsidRDefault="00921951" w:rsidP="00B960EB">
            <w:pPr>
              <w:pStyle w:val="afffff6"/>
              <w:jc w:val="left"/>
            </w:pPr>
            <w:r w:rsidRPr="00921951">
              <w:t>server_tls_protocols</w:t>
            </w:r>
          </w:p>
        </w:tc>
        <w:tc>
          <w:tcPr>
            <w:tcW w:w="6861" w:type="dxa"/>
            <w:tcMar>
              <w:top w:w="57" w:type="dxa"/>
              <w:left w:w="85" w:type="dxa"/>
              <w:bottom w:w="57" w:type="dxa"/>
              <w:right w:w="85" w:type="dxa"/>
            </w:tcMar>
          </w:tcPr>
          <w:p w14:paraId="64EDD4D1" w14:textId="64B80A4E" w:rsidR="00921951" w:rsidRPr="00921951" w:rsidRDefault="004A02AF" w:rsidP="00921951">
            <w:pPr>
              <w:pStyle w:val="aff8"/>
              <w:rPr>
                <w:lang w:val="ru-RU"/>
              </w:rPr>
            </w:pPr>
            <w:r>
              <w:rPr>
                <w:lang w:val="ru-RU"/>
              </w:rPr>
              <w:t>Определяет, к</w:t>
            </w:r>
            <w:r w:rsidR="00921951" w:rsidRPr="00921951">
              <w:rPr>
                <w:lang w:val="ru-RU"/>
              </w:rPr>
              <w:t>акие версии протокола TLS разрешены.</w:t>
            </w:r>
          </w:p>
          <w:p w14:paraId="130A3610" w14:textId="77777777" w:rsidR="00921951" w:rsidRPr="00921951" w:rsidRDefault="00921951" w:rsidP="00921951">
            <w:pPr>
              <w:pStyle w:val="aff8"/>
              <w:rPr>
                <w:lang w:val="ru-RU"/>
              </w:rPr>
            </w:pPr>
            <w:r w:rsidRPr="00921951">
              <w:rPr>
                <w:lang w:val="ru-RU"/>
              </w:rPr>
              <w:t xml:space="preserve">Допустимые значения: </w:t>
            </w:r>
            <w:r w:rsidRPr="004A02AF">
              <w:rPr>
                <w:rStyle w:val="afffff7"/>
              </w:rPr>
              <w:t>tlsv</w:t>
            </w:r>
            <w:r w:rsidRPr="001B150D">
              <w:rPr>
                <w:rStyle w:val="afffff7"/>
                <w:lang w:val="ru-RU"/>
              </w:rPr>
              <w:t>1.0</w:t>
            </w:r>
            <w:r w:rsidRPr="00921951">
              <w:rPr>
                <w:lang w:val="ru-RU"/>
              </w:rPr>
              <w:t xml:space="preserve">, </w:t>
            </w:r>
            <w:r w:rsidRPr="004A02AF">
              <w:rPr>
                <w:rStyle w:val="afffff7"/>
              </w:rPr>
              <w:t>tlsv</w:t>
            </w:r>
            <w:r w:rsidRPr="001B150D">
              <w:rPr>
                <w:rStyle w:val="afffff7"/>
                <w:lang w:val="ru-RU"/>
              </w:rPr>
              <w:t>1.1</w:t>
            </w:r>
            <w:r w:rsidRPr="00921951">
              <w:rPr>
                <w:lang w:val="ru-RU"/>
              </w:rPr>
              <w:t xml:space="preserve">, </w:t>
            </w:r>
            <w:r w:rsidRPr="004A02AF">
              <w:rPr>
                <w:rStyle w:val="afffff7"/>
              </w:rPr>
              <w:t>tlsv</w:t>
            </w:r>
            <w:r w:rsidRPr="001B150D">
              <w:rPr>
                <w:rStyle w:val="afffff7"/>
                <w:lang w:val="ru-RU"/>
              </w:rPr>
              <w:t>1.2</w:t>
            </w:r>
            <w:r w:rsidRPr="00921951">
              <w:rPr>
                <w:lang w:val="ru-RU"/>
              </w:rPr>
              <w:t>.</w:t>
            </w:r>
          </w:p>
          <w:p w14:paraId="09C8B904" w14:textId="64117181" w:rsidR="00921951" w:rsidRPr="00921951" w:rsidRDefault="004A02AF" w:rsidP="00921951">
            <w:pPr>
              <w:pStyle w:val="aff8"/>
            </w:pPr>
            <w:r>
              <w:rPr>
                <w:lang w:val="ru-RU"/>
              </w:rPr>
              <w:lastRenderedPageBreak/>
              <w:t>Краткие</w:t>
            </w:r>
            <w:r w:rsidRPr="004A02AF">
              <w:t xml:space="preserve"> </w:t>
            </w:r>
            <w:r>
              <w:rPr>
                <w:lang w:val="ru-RU"/>
              </w:rPr>
              <w:t>обозначения</w:t>
            </w:r>
            <w:r w:rsidR="00921951" w:rsidRPr="00921951">
              <w:t xml:space="preserve">: </w:t>
            </w:r>
            <w:r w:rsidR="00921951" w:rsidRPr="004A02AF">
              <w:rPr>
                <w:rStyle w:val="afffff7"/>
              </w:rPr>
              <w:t>all</w:t>
            </w:r>
            <w:r w:rsidR="00921951" w:rsidRPr="00921951">
              <w:t xml:space="preserve"> (</w:t>
            </w:r>
            <w:r w:rsidR="00921951" w:rsidRPr="004A02AF">
              <w:rPr>
                <w:rStyle w:val="afffff7"/>
              </w:rPr>
              <w:t>tlsv1.0, tlsv1.1, tlsv1.2</w:t>
            </w:r>
            <w:r w:rsidR="00921951" w:rsidRPr="00921951">
              <w:t xml:space="preserve">); </w:t>
            </w:r>
            <w:r w:rsidR="00921951" w:rsidRPr="004A02AF">
              <w:rPr>
                <w:rStyle w:val="afffff7"/>
              </w:rPr>
              <w:t>secure</w:t>
            </w:r>
            <w:r w:rsidR="00921951" w:rsidRPr="00921951">
              <w:t xml:space="preserve"> (</w:t>
            </w:r>
            <w:r w:rsidR="00921951" w:rsidRPr="004A02AF">
              <w:rPr>
                <w:rStyle w:val="afffff7"/>
              </w:rPr>
              <w:t>tlsv1.2</w:t>
            </w:r>
            <w:r w:rsidR="00921951" w:rsidRPr="00921951">
              <w:t xml:space="preserve">); </w:t>
            </w:r>
            <w:r w:rsidR="00921951" w:rsidRPr="004A02AF">
              <w:rPr>
                <w:rStyle w:val="afffff7"/>
              </w:rPr>
              <w:t>legacy</w:t>
            </w:r>
            <w:r w:rsidR="00921951" w:rsidRPr="00921951">
              <w:t xml:space="preserve"> (</w:t>
            </w:r>
            <w:r w:rsidR="00921951" w:rsidRPr="004A02AF">
              <w:rPr>
                <w:rStyle w:val="afffff7"/>
              </w:rPr>
              <w:t>all</w:t>
            </w:r>
            <w:r w:rsidR="00921951" w:rsidRPr="00921951">
              <w:t>).</w:t>
            </w:r>
          </w:p>
          <w:p w14:paraId="3088F150" w14:textId="31EEDFBA" w:rsidR="00921951" w:rsidRPr="00921951" w:rsidRDefault="004A02AF" w:rsidP="00921951">
            <w:pPr>
              <w:pStyle w:val="aff8"/>
              <w:rPr>
                <w:lang w:val="ru-RU"/>
              </w:rPr>
            </w:pPr>
            <w:r>
              <w:rPr>
                <w:lang w:val="ru-RU"/>
              </w:rPr>
              <w:t>По умолчанию —</w:t>
            </w:r>
            <w:r w:rsidR="00921951">
              <w:rPr>
                <w:lang w:val="ru-RU"/>
              </w:rPr>
              <w:t xml:space="preserve"> </w:t>
            </w:r>
            <w:r w:rsidR="00921951" w:rsidRPr="004A02AF">
              <w:rPr>
                <w:rStyle w:val="afffff7"/>
              </w:rPr>
              <w:t>all</w:t>
            </w:r>
            <w:r w:rsidR="00921951">
              <w:rPr>
                <w:lang w:val="ru-RU"/>
              </w:rPr>
              <w:t>.</w:t>
            </w:r>
          </w:p>
        </w:tc>
      </w:tr>
      <w:tr w:rsidR="00921951" w:rsidRPr="00A7250C" w14:paraId="4594A5E9" w14:textId="77777777" w:rsidTr="00E22F41">
        <w:tc>
          <w:tcPr>
            <w:tcW w:w="2483" w:type="dxa"/>
            <w:tcMar>
              <w:top w:w="57" w:type="dxa"/>
              <w:left w:w="85" w:type="dxa"/>
              <w:bottom w:w="57" w:type="dxa"/>
              <w:right w:w="85" w:type="dxa"/>
            </w:tcMar>
          </w:tcPr>
          <w:p w14:paraId="0848ED4F" w14:textId="69E89CAA" w:rsidR="00921951" w:rsidRPr="00921951" w:rsidRDefault="00921951" w:rsidP="00B960EB">
            <w:pPr>
              <w:pStyle w:val="afffff6"/>
              <w:jc w:val="left"/>
            </w:pPr>
            <w:r w:rsidRPr="00921951">
              <w:lastRenderedPageBreak/>
              <w:t>server_tls_ciphers</w:t>
            </w:r>
          </w:p>
        </w:tc>
        <w:tc>
          <w:tcPr>
            <w:tcW w:w="6861" w:type="dxa"/>
            <w:tcMar>
              <w:top w:w="57" w:type="dxa"/>
              <w:left w:w="85" w:type="dxa"/>
              <w:bottom w:w="57" w:type="dxa"/>
              <w:right w:w="85" w:type="dxa"/>
            </w:tcMar>
          </w:tcPr>
          <w:p w14:paraId="70C4B65B" w14:textId="4B03557C" w:rsidR="00921951" w:rsidRPr="00921951" w:rsidRDefault="004A02AF" w:rsidP="00921951">
            <w:pPr>
              <w:pStyle w:val="aff8"/>
            </w:pPr>
            <w:r>
              <w:rPr>
                <w:lang w:val="ru-RU"/>
              </w:rPr>
              <w:t>По умолчанию —</w:t>
            </w:r>
            <w:r w:rsidR="00921951">
              <w:rPr>
                <w:lang w:val="ru-RU"/>
              </w:rPr>
              <w:t xml:space="preserve"> </w:t>
            </w:r>
            <w:r w:rsidR="00921951" w:rsidRPr="004A02AF">
              <w:rPr>
                <w:rStyle w:val="afffff7"/>
              </w:rPr>
              <w:t>fast</w:t>
            </w:r>
            <w:r w:rsidR="00921951">
              <w:t>.</w:t>
            </w:r>
          </w:p>
        </w:tc>
      </w:tr>
    </w:tbl>
    <w:p w14:paraId="5A31C889" w14:textId="6ADDD365" w:rsidR="00921951" w:rsidRPr="00362A53" w:rsidRDefault="009405C2" w:rsidP="00921951">
      <w:pPr>
        <w:pStyle w:val="61"/>
      </w:pPr>
      <w:r>
        <w:t>Параметры опасных</w:t>
      </w:r>
      <w:r w:rsidR="00921951" w:rsidRPr="00921951">
        <w:t xml:space="preserve"> т</w:t>
      </w:r>
      <w:r>
        <w:t>аймаутов</w:t>
      </w:r>
    </w:p>
    <w:p w14:paraId="51C2306F" w14:textId="7A868B40" w:rsidR="00921951" w:rsidRDefault="00921951" w:rsidP="00921951">
      <w:pPr>
        <w:pStyle w:val="afff1"/>
      </w:pPr>
      <w:r>
        <w:t>Установка следующих тайм</w:t>
      </w:r>
      <w:r w:rsidRPr="00921951">
        <w:t>аутов может вызвать непредвиденные ошибки.</w:t>
      </w:r>
    </w:p>
    <w:p w14:paraId="42E71778" w14:textId="0D0741D7" w:rsidR="00921951" w:rsidRPr="00362A53" w:rsidRDefault="00921951" w:rsidP="00921951">
      <w:pPr>
        <w:pStyle w:val="aff6"/>
      </w:pPr>
      <w:r w:rsidRPr="00624C80">
        <w:t xml:space="preserve">Таблица </w:t>
      </w:r>
      <w:fldSimple w:instr=" SEQ Таблица \* ARABIC ">
        <w:r w:rsidR="000D13AA">
          <w:rPr>
            <w:noProof/>
          </w:rPr>
          <w:t>78</w:t>
        </w:r>
      </w:fldSimple>
      <w:r w:rsidRPr="00624C80">
        <w:t xml:space="preserve"> </w:t>
      </w:r>
      <w:r w:rsidRPr="00624C80">
        <w:rPr>
          <w:rFonts w:cs="Times New Roman"/>
        </w:rPr>
        <w:t>—</w:t>
      </w:r>
      <w:r w:rsidRPr="00624C80">
        <w:t xml:space="preserve"> </w:t>
      </w:r>
      <w:r w:rsidR="009405C2">
        <w:t>Параметры опасных таймаутов</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921951" w:rsidRPr="00BB4D23" w14:paraId="41EC4129" w14:textId="77777777" w:rsidTr="00E22F41">
        <w:trPr>
          <w:trHeight w:val="454"/>
          <w:tblHeader/>
        </w:trPr>
        <w:tc>
          <w:tcPr>
            <w:tcW w:w="2483" w:type="dxa"/>
            <w:shd w:val="clear" w:color="auto" w:fill="7030A0"/>
            <w:tcMar>
              <w:top w:w="57" w:type="dxa"/>
              <w:left w:w="85" w:type="dxa"/>
              <w:bottom w:w="57" w:type="dxa"/>
              <w:right w:w="85" w:type="dxa"/>
            </w:tcMar>
          </w:tcPr>
          <w:p w14:paraId="367C3F6B" w14:textId="77777777" w:rsidR="00921951" w:rsidRPr="00BB4D23" w:rsidRDefault="00921951" w:rsidP="00E22F41">
            <w:pPr>
              <w:pStyle w:val="affa"/>
            </w:pPr>
            <w:r>
              <w:t>Параметр</w:t>
            </w:r>
          </w:p>
        </w:tc>
        <w:tc>
          <w:tcPr>
            <w:tcW w:w="6861" w:type="dxa"/>
            <w:shd w:val="clear" w:color="auto" w:fill="7030A0"/>
            <w:tcMar>
              <w:top w:w="57" w:type="dxa"/>
              <w:left w:w="85" w:type="dxa"/>
              <w:bottom w:w="57" w:type="dxa"/>
              <w:right w:w="85" w:type="dxa"/>
            </w:tcMar>
          </w:tcPr>
          <w:p w14:paraId="5799CA21" w14:textId="77777777" w:rsidR="00921951" w:rsidRPr="00991D67" w:rsidRDefault="00921951" w:rsidP="00E22F41">
            <w:pPr>
              <w:pStyle w:val="affa"/>
            </w:pPr>
            <w:r>
              <w:t>Описание</w:t>
            </w:r>
          </w:p>
        </w:tc>
      </w:tr>
      <w:tr w:rsidR="00921951" w:rsidRPr="00A7250C" w14:paraId="59132DA9" w14:textId="77777777" w:rsidTr="00E22F41">
        <w:tc>
          <w:tcPr>
            <w:tcW w:w="2483" w:type="dxa"/>
            <w:tcMar>
              <w:top w:w="57" w:type="dxa"/>
              <w:left w:w="85" w:type="dxa"/>
              <w:bottom w:w="57" w:type="dxa"/>
              <w:right w:w="85" w:type="dxa"/>
            </w:tcMar>
          </w:tcPr>
          <w:p w14:paraId="1F8C8E53" w14:textId="02AD40C1" w:rsidR="00921951" w:rsidRPr="00991D67" w:rsidRDefault="00921951" w:rsidP="009405C2">
            <w:pPr>
              <w:pStyle w:val="afffff6"/>
              <w:jc w:val="left"/>
            </w:pPr>
            <w:r w:rsidRPr="00921951">
              <w:t>query_timeout</w:t>
            </w:r>
          </w:p>
        </w:tc>
        <w:tc>
          <w:tcPr>
            <w:tcW w:w="6861" w:type="dxa"/>
            <w:tcMar>
              <w:top w:w="57" w:type="dxa"/>
              <w:left w:w="85" w:type="dxa"/>
              <w:bottom w:w="57" w:type="dxa"/>
              <w:right w:w="85" w:type="dxa"/>
            </w:tcMar>
          </w:tcPr>
          <w:p w14:paraId="06997997" w14:textId="58C0F895" w:rsidR="00921951" w:rsidRPr="009405C2" w:rsidRDefault="00921951" w:rsidP="00921951">
            <w:pPr>
              <w:pStyle w:val="aff8"/>
              <w:rPr>
                <w:lang w:val="ru-RU"/>
              </w:rPr>
            </w:pPr>
            <w:r w:rsidRPr="00921951">
              <w:rPr>
                <w:lang w:val="ru-RU"/>
              </w:rPr>
              <w:t xml:space="preserve">Запросы, выполняющиеся дольше </w:t>
            </w:r>
            <w:r w:rsidR="009405C2">
              <w:rPr>
                <w:lang w:val="ru-RU"/>
              </w:rPr>
              <w:t>указанного времени</w:t>
            </w:r>
            <w:r w:rsidRPr="00921951">
              <w:rPr>
                <w:lang w:val="ru-RU"/>
              </w:rPr>
              <w:t xml:space="preserve"> (секунд), отменяются. Этот параметр следует использовать только с немного меньшим значением</w:t>
            </w:r>
            <w:r w:rsidR="009405C2">
              <w:rPr>
                <w:lang w:val="ru-RU"/>
              </w:rPr>
              <w:t xml:space="preserve"> чем в</w:t>
            </w:r>
            <w:r w:rsidRPr="00921951">
              <w:rPr>
                <w:lang w:val="ru-RU"/>
              </w:rPr>
              <w:t xml:space="preserve"> </w:t>
            </w:r>
            <w:r w:rsidRPr="009405C2">
              <w:rPr>
                <w:rStyle w:val="afffff7"/>
              </w:rPr>
              <w:t>statement</w:t>
            </w:r>
            <w:r w:rsidRPr="009405C2">
              <w:rPr>
                <w:rStyle w:val="afffff7"/>
                <w:lang w:val="ru-RU"/>
              </w:rPr>
              <w:t>_</w:t>
            </w:r>
            <w:r w:rsidRPr="009405C2">
              <w:rPr>
                <w:rStyle w:val="afffff7"/>
              </w:rPr>
              <w:t>timeout</w:t>
            </w:r>
            <w:r w:rsidRPr="00921951">
              <w:rPr>
                <w:lang w:val="ru-RU"/>
              </w:rPr>
              <w:t xml:space="preserve"> на стороне сервера, чтобы улавли</w:t>
            </w:r>
            <w:r w:rsidR="009405C2">
              <w:rPr>
                <w:lang w:val="ru-RU"/>
              </w:rPr>
              <w:t>вать запросы с проблемами сети.</w:t>
            </w:r>
          </w:p>
          <w:p w14:paraId="5FD3BD54" w14:textId="0D76606F" w:rsidR="00921951" w:rsidRPr="009405C2" w:rsidRDefault="009405C2" w:rsidP="00921951">
            <w:pPr>
              <w:pStyle w:val="aff8"/>
              <w:rPr>
                <w:lang w:val="ru-RU"/>
              </w:rPr>
            </w:pPr>
            <w:r>
              <w:rPr>
                <w:lang w:val="ru-RU"/>
              </w:rPr>
              <w:t>По умолчанию —</w:t>
            </w:r>
            <w:r w:rsidR="00921951" w:rsidRPr="009405C2">
              <w:rPr>
                <w:lang w:val="ru-RU"/>
              </w:rPr>
              <w:t xml:space="preserve"> </w:t>
            </w:r>
            <w:r w:rsidR="00921951" w:rsidRPr="009405C2">
              <w:rPr>
                <w:rStyle w:val="afffff7"/>
                <w:lang w:val="ru-RU"/>
              </w:rPr>
              <w:t>0.0</w:t>
            </w:r>
            <w:r w:rsidR="00921951" w:rsidRPr="009405C2">
              <w:rPr>
                <w:lang w:val="ru-RU"/>
              </w:rPr>
              <w:t xml:space="preserve"> (</w:t>
            </w:r>
            <w:r w:rsidR="00921951" w:rsidRPr="00921951">
              <w:t>disabled</w:t>
            </w:r>
            <w:r w:rsidR="00921951" w:rsidRPr="009405C2">
              <w:rPr>
                <w:lang w:val="ru-RU"/>
              </w:rPr>
              <w:t>).</w:t>
            </w:r>
          </w:p>
        </w:tc>
      </w:tr>
      <w:tr w:rsidR="00921951" w:rsidRPr="00A7250C" w14:paraId="3F408343" w14:textId="77777777" w:rsidTr="00E22F41">
        <w:tc>
          <w:tcPr>
            <w:tcW w:w="2483" w:type="dxa"/>
            <w:tcMar>
              <w:top w:w="57" w:type="dxa"/>
              <w:left w:w="85" w:type="dxa"/>
              <w:bottom w:w="57" w:type="dxa"/>
              <w:right w:w="85" w:type="dxa"/>
            </w:tcMar>
          </w:tcPr>
          <w:p w14:paraId="5DDB12F7" w14:textId="070D75E1" w:rsidR="00921951" w:rsidRPr="00921951" w:rsidRDefault="00921951" w:rsidP="009405C2">
            <w:pPr>
              <w:pStyle w:val="afffff6"/>
              <w:jc w:val="left"/>
            </w:pPr>
            <w:r w:rsidRPr="00921951">
              <w:t>query_wait_timeout</w:t>
            </w:r>
          </w:p>
        </w:tc>
        <w:tc>
          <w:tcPr>
            <w:tcW w:w="6861" w:type="dxa"/>
            <w:tcMar>
              <w:top w:w="57" w:type="dxa"/>
              <w:left w:w="85" w:type="dxa"/>
              <w:bottom w:w="57" w:type="dxa"/>
              <w:right w:w="85" w:type="dxa"/>
            </w:tcMar>
          </w:tcPr>
          <w:p w14:paraId="29A31DDD" w14:textId="77777777" w:rsidR="00921951" w:rsidRPr="00921951" w:rsidRDefault="00921951" w:rsidP="00921951">
            <w:pPr>
              <w:pStyle w:val="aff8"/>
              <w:rPr>
                <w:lang w:val="ru-RU"/>
              </w:rPr>
            </w:pPr>
            <w:r w:rsidRPr="00921951">
              <w:rPr>
                <w:lang w:val="ru-RU"/>
              </w:rPr>
              <w:t>Максимальное время в секундах, в течение которого запросы могут ожидать выполнения. Если запросу не назначено соединение в течение этого времени, клиент отключается. Это используется для предотвращения перехвата соединений неотвечающими серверами.</w:t>
            </w:r>
          </w:p>
          <w:p w14:paraId="38736D9A" w14:textId="1459151D" w:rsidR="00921951" w:rsidRPr="00921951" w:rsidRDefault="009405C2" w:rsidP="00921951">
            <w:pPr>
              <w:pStyle w:val="aff8"/>
            </w:pPr>
            <w:r>
              <w:rPr>
                <w:lang w:val="ru-RU"/>
              </w:rPr>
              <w:t>По умолчанию —</w:t>
            </w:r>
            <w:r w:rsidR="00921951" w:rsidRPr="00921951">
              <w:rPr>
                <w:lang w:val="ru-RU"/>
              </w:rPr>
              <w:t xml:space="preserve"> </w:t>
            </w:r>
            <w:r w:rsidR="00921951" w:rsidRPr="009405C2">
              <w:rPr>
                <w:rStyle w:val="afffff7"/>
              </w:rPr>
              <w:t>120</w:t>
            </w:r>
            <w:r w:rsidR="00921951">
              <w:t>.</w:t>
            </w:r>
          </w:p>
        </w:tc>
      </w:tr>
      <w:tr w:rsidR="00921951" w:rsidRPr="00A7250C" w14:paraId="1F6B1D1C" w14:textId="77777777" w:rsidTr="00E22F41">
        <w:tc>
          <w:tcPr>
            <w:tcW w:w="2483" w:type="dxa"/>
            <w:tcMar>
              <w:top w:w="57" w:type="dxa"/>
              <w:left w:w="85" w:type="dxa"/>
              <w:bottom w:w="57" w:type="dxa"/>
              <w:right w:w="85" w:type="dxa"/>
            </w:tcMar>
          </w:tcPr>
          <w:p w14:paraId="2C9DBBBF" w14:textId="15302C5F" w:rsidR="00921951" w:rsidRPr="00921951" w:rsidRDefault="00921951" w:rsidP="009405C2">
            <w:pPr>
              <w:pStyle w:val="afffff6"/>
              <w:jc w:val="left"/>
            </w:pPr>
            <w:r w:rsidRPr="00921951">
              <w:t>client_idle_timeout</w:t>
            </w:r>
          </w:p>
        </w:tc>
        <w:tc>
          <w:tcPr>
            <w:tcW w:w="6861" w:type="dxa"/>
            <w:tcMar>
              <w:top w:w="57" w:type="dxa"/>
              <w:left w:w="85" w:type="dxa"/>
              <w:bottom w:w="57" w:type="dxa"/>
              <w:right w:w="85" w:type="dxa"/>
            </w:tcMar>
          </w:tcPr>
          <w:p w14:paraId="5BAD41AA" w14:textId="566AE190" w:rsidR="00921951" w:rsidRPr="00921951" w:rsidRDefault="00921951" w:rsidP="00921951">
            <w:pPr>
              <w:pStyle w:val="aff8"/>
              <w:rPr>
                <w:lang w:val="ru-RU"/>
              </w:rPr>
            </w:pPr>
            <w:r w:rsidRPr="00921951">
              <w:rPr>
                <w:lang w:val="ru-RU"/>
              </w:rPr>
              <w:t>Клиентские соединения, бездействующие дольше этого количества секунд, закрываются. Это</w:t>
            </w:r>
            <w:r w:rsidR="009405C2">
              <w:rPr>
                <w:lang w:val="ru-RU"/>
              </w:rPr>
              <w:t xml:space="preserve"> значение</w:t>
            </w:r>
            <w:r w:rsidRPr="00921951">
              <w:rPr>
                <w:lang w:val="ru-RU"/>
              </w:rPr>
              <w:t xml:space="preserve"> должно быть больше, чем </w:t>
            </w:r>
            <w:r w:rsidR="009405C2">
              <w:rPr>
                <w:lang w:val="ru-RU"/>
              </w:rPr>
              <w:t>таймаут</w:t>
            </w:r>
            <w:r w:rsidRPr="00921951">
              <w:rPr>
                <w:lang w:val="ru-RU"/>
              </w:rPr>
              <w:t xml:space="preserve"> подключения на стороне клиента, и использоваться только для сетевых проблем.</w:t>
            </w:r>
          </w:p>
          <w:p w14:paraId="3A385D96" w14:textId="2314B84A" w:rsidR="00921951" w:rsidRPr="00921951" w:rsidRDefault="009405C2" w:rsidP="00921951">
            <w:pPr>
              <w:pStyle w:val="aff8"/>
              <w:rPr>
                <w:lang w:val="ru-RU"/>
              </w:rPr>
            </w:pPr>
            <w:r>
              <w:rPr>
                <w:lang w:val="ru-RU"/>
              </w:rPr>
              <w:t>По умолчанию —</w:t>
            </w:r>
            <w:r w:rsidRPr="009405C2">
              <w:rPr>
                <w:lang w:val="ru-RU"/>
              </w:rPr>
              <w:t xml:space="preserve"> </w:t>
            </w:r>
            <w:r w:rsidRPr="009405C2">
              <w:rPr>
                <w:rStyle w:val="afffff7"/>
                <w:lang w:val="ru-RU"/>
              </w:rPr>
              <w:t>0.0</w:t>
            </w:r>
            <w:r w:rsidRPr="009405C2">
              <w:rPr>
                <w:lang w:val="ru-RU"/>
              </w:rPr>
              <w:t xml:space="preserve"> (</w:t>
            </w:r>
            <w:r w:rsidRPr="00921951">
              <w:t>disabled</w:t>
            </w:r>
            <w:r w:rsidRPr="009405C2">
              <w:rPr>
                <w:lang w:val="ru-RU"/>
              </w:rPr>
              <w:t>).</w:t>
            </w:r>
          </w:p>
        </w:tc>
      </w:tr>
      <w:tr w:rsidR="00921951" w:rsidRPr="00A7250C" w14:paraId="59BB4E65" w14:textId="77777777" w:rsidTr="00E22F41">
        <w:tc>
          <w:tcPr>
            <w:tcW w:w="2483" w:type="dxa"/>
            <w:tcMar>
              <w:top w:w="57" w:type="dxa"/>
              <w:left w:w="85" w:type="dxa"/>
              <w:bottom w:w="57" w:type="dxa"/>
              <w:right w:w="85" w:type="dxa"/>
            </w:tcMar>
          </w:tcPr>
          <w:p w14:paraId="06409165" w14:textId="14FF218A" w:rsidR="00921951" w:rsidRPr="00921951" w:rsidRDefault="00921951" w:rsidP="009405C2">
            <w:pPr>
              <w:pStyle w:val="afffff6"/>
              <w:jc w:val="left"/>
            </w:pPr>
            <w:r w:rsidRPr="00921951">
              <w:t>idle_transaction_timeout</w:t>
            </w:r>
          </w:p>
        </w:tc>
        <w:tc>
          <w:tcPr>
            <w:tcW w:w="6861" w:type="dxa"/>
            <w:tcMar>
              <w:top w:w="57" w:type="dxa"/>
              <w:left w:w="85" w:type="dxa"/>
              <w:bottom w:w="57" w:type="dxa"/>
              <w:right w:w="85" w:type="dxa"/>
            </w:tcMar>
          </w:tcPr>
          <w:p w14:paraId="71CBF209" w14:textId="2156409E" w:rsidR="00E84078" w:rsidRPr="00E84078" w:rsidRDefault="00E84078" w:rsidP="00E84078">
            <w:pPr>
              <w:pStyle w:val="aff8"/>
              <w:rPr>
                <w:lang w:val="ru-RU"/>
              </w:rPr>
            </w:pPr>
            <w:r w:rsidRPr="00E84078">
              <w:rPr>
                <w:lang w:val="ru-RU"/>
              </w:rPr>
              <w:t>Если клиент находился в состоянии «простоя в транзакции» дольше этого</w:t>
            </w:r>
            <w:r w:rsidR="009405C2">
              <w:rPr>
                <w:lang w:val="ru-RU"/>
              </w:rPr>
              <w:t xml:space="preserve"> времени</w:t>
            </w:r>
            <w:r w:rsidRPr="00E84078">
              <w:rPr>
                <w:lang w:val="ru-RU"/>
              </w:rPr>
              <w:t xml:space="preserve"> (секунд), он отключается.</w:t>
            </w:r>
          </w:p>
          <w:p w14:paraId="76168A0F" w14:textId="488C4629" w:rsidR="00921951" w:rsidRPr="00921951" w:rsidRDefault="009405C2" w:rsidP="00E84078">
            <w:pPr>
              <w:pStyle w:val="aff8"/>
              <w:rPr>
                <w:lang w:val="ru-RU"/>
              </w:rPr>
            </w:pPr>
            <w:r>
              <w:rPr>
                <w:lang w:val="ru-RU"/>
              </w:rPr>
              <w:t>По умолчанию —</w:t>
            </w:r>
            <w:r w:rsidRPr="009405C2">
              <w:rPr>
                <w:lang w:val="ru-RU"/>
              </w:rPr>
              <w:t xml:space="preserve"> </w:t>
            </w:r>
            <w:r w:rsidRPr="009405C2">
              <w:rPr>
                <w:rStyle w:val="afffff7"/>
                <w:lang w:val="ru-RU"/>
              </w:rPr>
              <w:t>0.0</w:t>
            </w:r>
            <w:r w:rsidRPr="009405C2">
              <w:rPr>
                <w:lang w:val="ru-RU"/>
              </w:rPr>
              <w:t xml:space="preserve"> (</w:t>
            </w:r>
            <w:r w:rsidRPr="00921951">
              <w:t>disabled</w:t>
            </w:r>
            <w:r w:rsidRPr="009405C2">
              <w:rPr>
                <w:lang w:val="ru-RU"/>
              </w:rPr>
              <w:t>).</w:t>
            </w:r>
          </w:p>
        </w:tc>
      </w:tr>
    </w:tbl>
    <w:p w14:paraId="1E75662E" w14:textId="79B49AE9" w:rsidR="00E22F41" w:rsidRPr="00362A53" w:rsidRDefault="00571007" w:rsidP="00571007">
      <w:pPr>
        <w:pStyle w:val="61"/>
      </w:pPr>
      <w:r w:rsidRPr="00571007">
        <w:t>Низкоуровневые параметры сети</w:t>
      </w:r>
    </w:p>
    <w:p w14:paraId="0A1AD2AA" w14:textId="4A1BA6C9" w:rsidR="00E22F41" w:rsidRPr="00362A53" w:rsidRDefault="00E22F41" w:rsidP="00E22F41">
      <w:pPr>
        <w:pStyle w:val="aff6"/>
      </w:pPr>
      <w:r w:rsidRPr="00624C80">
        <w:t xml:space="preserve">Таблица </w:t>
      </w:r>
      <w:fldSimple w:instr=" SEQ Таблица \* ARABIC ">
        <w:r w:rsidR="000D13AA">
          <w:rPr>
            <w:noProof/>
          </w:rPr>
          <w:t>79</w:t>
        </w:r>
      </w:fldSimple>
      <w:r w:rsidRPr="00624C80">
        <w:t xml:space="preserve"> </w:t>
      </w:r>
      <w:r w:rsidRPr="00624C80">
        <w:rPr>
          <w:rFonts w:cs="Times New Roman"/>
        </w:rPr>
        <w:t>—</w:t>
      </w:r>
      <w:r w:rsidRPr="00624C80">
        <w:t xml:space="preserve"> </w:t>
      </w:r>
      <w:r w:rsidR="00571007" w:rsidRPr="00571007">
        <w:t>Низкоуровневые параметры сети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E22F41" w:rsidRPr="00BB4D23" w14:paraId="299C3376" w14:textId="77777777" w:rsidTr="00E22F41">
        <w:trPr>
          <w:trHeight w:val="454"/>
          <w:tblHeader/>
        </w:trPr>
        <w:tc>
          <w:tcPr>
            <w:tcW w:w="2483" w:type="dxa"/>
            <w:shd w:val="clear" w:color="auto" w:fill="7030A0"/>
            <w:tcMar>
              <w:top w:w="57" w:type="dxa"/>
              <w:left w:w="85" w:type="dxa"/>
              <w:bottom w:w="57" w:type="dxa"/>
              <w:right w:w="85" w:type="dxa"/>
            </w:tcMar>
          </w:tcPr>
          <w:p w14:paraId="421081E0" w14:textId="77777777" w:rsidR="00E22F41" w:rsidRPr="00BB4D23" w:rsidRDefault="00E22F41" w:rsidP="00E22F41">
            <w:pPr>
              <w:pStyle w:val="affa"/>
            </w:pPr>
            <w:r>
              <w:t>Параметр</w:t>
            </w:r>
          </w:p>
        </w:tc>
        <w:tc>
          <w:tcPr>
            <w:tcW w:w="6861" w:type="dxa"/>
            <w:shd w:val="clear" w:color="auto" w:fill="7030A0"/>
            <w:tcMar>
              <w:top w:w="57" w:type="dxa"/>
              <w:left w:w="85" w:type="dxa"/>
              <w:bottom w:w="57" w:type="dxa"/>
              <w:right w:w="85" w:type="dxa"/>
            </w:tcMar>
          </w:tcPr>
          <w:p w14:paraId="0E53381C" w14:textId="77777777" w:rsidR="00E22F41" w:rsidRPr="00991D67" w:rsidRDefault="00E22F41" w:rsidP="00E22F41">
            <w:pPr>
              <w:pStyle w:val="affa"/>
            </w:pPr>
            <w:r>
              <w:t>Описание</w:t>
            </w:r>
          </w:p>
        </w:tc>
      </w:tr>
      <w:tr w:rsidR="00E22F41" w:rsidRPr="00A7250C" w14:paraId="07FE030B" w14:textId="77777777" w:rsidTr="00E22F41">
        <w:tc>
          <w:tcPr>
            <w:tcW w:w="2483" w:type="dxa"/>
            <w:tcMar>
              <w:top w:w="57" w:type="dxa"/>
              <w:left w:w="85" w:type="dxa"/>
              <w:bottom w:w="57" w:type="dxa"/>
              <w:right w:w="85" w:type="dxa"/>
            </w:tcMar>
          </w:tcPr>
          <w:p w14:paraId="686EEC90" w14:textId="3D9BB72B" w:rsidR="00E22F41" w:rsidRPr="00991D67" w:rsidRDefault="00E22F41" w:rsidP="00571007">
            <w:pPr>
              <w:pStyle w:val="afffff6"/>
              <w:jc w:val="left"/>
            </w:pPr>
            <w:r w:rsidRPr="00E22F41">
              <w:t>pkt_buf</w:t>
            </w:r>
          </w:p>
        </w:tc>
        <w:tc>
          <w:tcPr>
            <w:tcW w:w="6861" w:type="dxa"/>
            <w:tcMar>
              <w:top w:w="57" w:type="dxa"/>
              <w:left w:w="85" w:type="dxa"/>
              <w:bottom w:w="57" w:type="dxa"/>
              <w:right w:w="85" w:type="dxa"/>
            </w:tcMar>
          </w:tcPr>
          <w:p w14:paraId="4094369F" w14:textId="0F99124C" w:rsidR="00E22F41" w:rsidRPr="00E22F41" w:rsidRDefault="00E22F41" w:rsidP="00E22F41">
            <w:pPr>
              <w:pStyle w:val="aff8"/>
              <w:rPr>
                <w:lang w:val="ru-RU"/>
              </w:rPr>
            </w:pPr>
            <w:r w:rsidRPr="00E22F41">
              <w:rPr>
                <w:lang w:val="ru-RU"/>
              </w:rPr>
              <w:t xml:space="preserve">Размер внутреннего буфера для пакетов. Влияет на размер отправляемых </w:t>
            </w:r>
            <w:r>
              <w:t>TCP</w:t>
            </w:r>
            <w:r w:rsidRPr="00E22F41">
              <w:rPr>
                <w:lang w:val="ru-RU"/>
              </w:rPr>
              <w:t>-пакетов и общее и</w:t>
            </w:r>
            <w:r w:rsidR="00415383">
              <w:rPr>
                <w:lang w:val="ru-RU"/>
              </w:rPr>
              <w:t>спользование памяти. Фактически</w:t>
            </w:r>
            <w:r w:rsidRPr="00E22F41">
              <w:rPr>
                <w:lang w:val="ru-RU"/>
              </w:rPr>
              <w:t xml:space="preserve"> пакеты </w:t>
            </w:r>
            <w:r w:rsidRPr="00415383">
              <w:rPr>
                <w:rStyle w:val="afffff7"/>
              </w:rPr>
              <w:t>libpq</w:t>
            </w:r>
            <w:r w:rsidRPr="00E22F41">
              <w:rPr>
                <w:lang w:val="ru-RU"/>
              </w:rPr>
              <w:t xml:space="preserve"> могут быть больше этого размера, поэтому нет необходимости устанавливать </w:t>
            </w:r>
            <w:r w:rsidR="00415383">
              <w:rPr>
                <w:lang w:val="ru-RU"/>
              </w:rPr>
              <w:t>значение</w:t>
            </w:r>
            <w:r w:rsidRPr="00E22F41">
              <w:rPr>
                <w:lang w:val="ru-RU"/>
              </w:rPr>
              <w:t xml:space="preserve"> большим.</w:t>
            </w:r>
          </w:p>
          <w:p w14:paraId="0DAB8445" w14:textId="753D2FF1" w:rsidR="00E22F41" w:rsidRPr="00A7250C" w:rsidRDefault="00415383" w:rsidP="00E22F41">
            <w:pPr>
              <w:pStyle w:val="aff8"/>
            </w:pPr>
            <w:r>
              <w:t>По умолчанию —</w:t>
            </w:r>
            <w:r w:rsidR="00E22F41">
              <w:t xml:space="preserve"> </w:t>
            </w:r>
            <w:r w:rsidR="00E22F41" w:rsidRPr="00415383">
              <w:rPr>
                <w:rStyle w:val="afffff7"/>
              </w:rPr>
              <w:t>4096</w:t>
            </w:r>
            <w:r w:rsidR="00E22F41">
              <w:t>.</w:t>
            </w:r>
          </w:p>
        </w:tc>
      </w:tr>
      <w:tr w:rsidR="00E22F41" w:rsidRPr="00A7250C" w14:paraId="4617E5B8" w14:textId="77777777" w:rsidTr="00E22F41">
        <w:tc>
          <w:tcPr>
            <w:tcW w:w="2483" w:type="dxa"/>
            <w:tcMar>
              <w:top w:w="57" w:type="dxa"/>
              <w:left w:w="85" w:type="dxa"/>
              <w:bottom w:w="57" w:type="dxa"/>
              <w:right w:w="85" w:type="dxa"/>
            </w:tcMar>
          </w:tcPr>
          <w:p w14:paraId="2E642158" w14:textId="313229B2" w:rsidR="00E22F41" w:rsidRPr="00E22F41" w:rsidRDefault="00E22F41" w:rsidP="00571007">
            <w:pPr>
              <w:pStyle w:val="afffff6"/>
              <w:jc w:val="left"/>
            </w:pPr>
            <w:r w:rsidRPr="00E22F41">
              <w:lastRenderedPageBreak/>
              <w:t>max_packet_size</w:t>
            </w:r>
          </w:p>
        </w:tc>
        <w:tc>
          <w:tcPr>
            <w:tcW w:w="6861" w:type="dxa"/>
            <w:tcMar>
              <w:top w:w="57" w:type="dxa"/>
              <w:left w:w="85" w:type="dxa"/>
              <w:bottom w:w="57" w:type="dxa"/>
              <w:right w:w="85" w:type="dxa"/>
            </w:tcMar>
          </w:tcPr>
          <w:p w14:paraId="69536E73" w14:textId="515B8814" w:rsidR="00E22F41" w:rsidRPr="00E22F41" w:rsidRDefault="00E22F41" w:rsidP="00E22F41">
            <w:pPr>
              <w:pStyle w:val="aff8"/>
              <w:rPr>
                <w:lang w:val="ru-RU"/>
              </w:rPr>
            </w:pPr>
            <w:r w:rsidRPr="00E22F41">
              <w:rPr>
                <w:lang w:val="ru-RU"/>
              </w:rPr>
              <w:t>Максимальный размер пакетов, которые п</w:t>
            </w:r>
            <w:r w:rsidR="00415383">
              <w:rPr>
                <w:lang w:val="ru-RU"/>
              </w:rPr>
              <w:t>ринимает PgBouncer. Один пакет —</w:t>
            </w:r>
            <w:r w:rsidRPr="00E22F41">
              <w:rPr>
                <w:lang w:val="ru-RU"/>
              </w:rPr>
              <w:t xml:space="preserve"> это либо один запрос, либо одна строка набора результатов. Полный набор результатов может быть больше.</w:t>
            </w:r>
          </w:p>
          <w:p w14:paraId="525FF3C6" w14:textId="57A30FBF" w:rsidR="00E22F41" w:rsidRPr="00415383" w:rsidRDefault="00415383" w:rsidP="00E22F41">
            <w:pPr>
              <w:pStyle w:val="aff8"/>
              <w:rPr>
                <w:lang w:val="ru-RU"/>
              </w:rPr>
            </w:pPr>
            <w:r>
              <w:rPr>
                <w:lang w:val="ru-RU"/>
              </w:rPr>
              <w:t>По умолчанию —</w:t>
            </w:r>
            <w:r w:rsidR="00E22F41" w:rsidRPr="00E22F41">
              <w:rPr>
                <w:lang w:val="ru-RU"/>
              </w:rPr>
              <w:t xml:space="preserve"> </w:t>
            </w:r>
            <w:r w:rsidR="00E22F41" w:rsidRPr="00415383">
              <w:rPr>
                <w:rStyle w:val="afffff7"/>
              </w:rPr>
              <w:t>2147483647</w:t>
            </w:r>
            <w:r w:rsidR="00E22F41" w:rsidRPr="00415383">
              <w:rPr>
                <w:lang w:val="ru-RU"/>
              </w:rPr>
              <w:t>.</w:t>
            </w:r>
          </w:p>
        </w:tc>
      </w:tr>
      <w:tr w:rsidR="00E22F41" w:rsidRPr="00A7250C" w14:paraId="2DC72785" w14:textId="77777777" w:rsidTr="00E22F41">
        <w:tc>
          <w:tcPr>
            <w:tcW w:w="2483" w:type="dxa"/>
            <w:tcMar>
              <w:top w:w="57" w:type="dxa"/>
              <w:left w:w="85" w:type="dxa"/>
              <w:bottom w:w="57" w:type="dxa"/>
              <w:right w:w="85" w:type="dxa"/>
            </w:tcMar>
          </w:tcPr>
          <w:p w14:paraId="54FD0AED" w14:textId="0DCCCDDE" w:rsidR="00E22F41" w:rsidRPr="00E22F41" w:rsidRDefault="00E22F41" w:rsidP="00571007">
            <w:pPr>
              <w:pStyle w:val="afffff6"/>
              <w:jc w:val="left"/>
            </w:pPr>
            <w:r w:rsidRPr="00E22F41">
              <w:t>listen_backlog</w:t>
            </w:r>
          </w:p>
        </w:tc>
        <w:tc>
          <w:tcPr>
            <w:tcW w:w="6861" w:type="dxa"/>
            <w:tcMar>
              <w:top w:w="57" w:type="dxa"/>
              <w:left w:w="85" w:type="dxa"/>
              <w:bottom w:w="57" w:type="dxa"/>
              <w:right w:w="85" w:type="dxa"/>
            </w:tcMar>
          </w:tcPr>
          <w:p w14:paraId="495C60E4" w14:textId="5338076C" w:rsidR="00E22F41" w:rsidRPr="00E22F41" w:rsidRDefault="00415383" w:rsidP="00E22F41">
            <w:pPr>
              <w:pStyle w:val="aff8"/>
              <w:rPr>
                <w:lang w:val="ru-RU"/>
              </w:rPr>
            </w:pPr>
            <w:r>
              <w:rPr>
                <w:lang w:val="ru-RU"/>
              </w:rPr>
              <w:t>Параметр</w:t>
            </w:r>
            <w:r w:rsidR="00E22F41" w:rsidRPr="00E22F41">
              <w:rPr>
                <w:lang w:val="ru-RU"/>
              </w:rPr>
              <w:t xml:space="preserve"> отставан</w:t>
            </w:r>
            <w:r w:rsidR="00E22F41">
              <w:rPr>
                <w:lang w:val="ru-RU"/>
              </w:rPr>
              <w:t xml:space="preserve">ия для системного вызова </w:t>
            </w:r>
            <w:proofErr w:type="gramStart"/>
            <w:r w:rsidR="00E22F41" w:rsidRPr="00415383">
              <w:rPr>
                <w:rStyle w:val="afffff7"/>
              </w:rPr>
              <w:t>listen</w:t>
            </w:r>
            <w:r w:rsidR="00E22F41" w:rsidRPr="001B150D">
              <w:rPr>
                <w:rStyle w:val="afffff7"/>
                <w:lang w:val="ru-RU"/>
              </w:rPr>
              <w:t>(</w:t>
            </w:r>
            <w:proofErr w:type="gramEnd"/>
            <w:r w:rsidR="00E22F41" w:rsidRPr="001B150D">
              <w:rPr>
                <w:rStyle w:val="afffff7"/>
                <w:lang w:val="ru-RU"/>
              </w:rPr>
              <w:t>2)</w:t>
            </w:r>
            <w:r w:rsidR="00E22F41" w:rsidRPr="00E22F41">
              <w:rPr>
                <w:lang w:val="ru-RU"/>
              </w:rPr>
              <w:t xml:space="preserve">. Он определяет, сколько новых безответных попыток подключения хранится в очереди. Когда очередь заполнена, дальнейшие попытки подключения </w:t>
            </w:r>
            <w:r>
              <w:rPr>
                <w:lang w:val="ru-RU"/>
              </w:rPr>
              <w:t>сбрасываются</w:t>
            </w:r>
            <w:r w:rsidR="00E22F41" w:rsidRPr="00E22F41">
              <w:rPr>
                <w:lang w:val="ru-RU"/>
              </w:rPr>
              <w:t>.</w:t>
            </w:r>
          </w:p>
          <w:p w14:paraId="0A9914FF" w14:textId="7C20FD19" w:rsidR="00E22F41" w:rsidRPr="00E22F41" w:rsidRDefault="00415383" w:rsidP="00E22F41">
            <w:pPr>
              <w:pStyle w:val="aff8"/>
            </w:pPr>
            <w:r>
              <w:rPr>
                <w:lang w:val="ru-RU"/>
              </w:rPr>
              <w:t>По умолчанию —</w:t>
            </w:r>
            <w:r w:rsidR="00E22F41" w:rsidRPr="00E22F41">
              <w:rPr>
                <w:lang w:val="ru-RU"/>
              </w:rPr>
              <w:t xml:space="preserve"> </w:t>
            </w:r>
            <w:r w:rsidR="00E22F41" w:rsidRPr="00415383">
              <w:rPr>
                <w:rStyle w:val="afffff7"/>
              </w:rPr>
              <w:t>128</w:t>
            </w:r>
            <w:r w:rsidR="00E22F41">
              <w:t>.</w:t>
            </w:r>
          </w:p>
        </w:tc>
      </w:tr>
      <w:tr w:rsidR="00E22F41" w:rsidRPr="00A7250C" w14:paraId="1A5EB9AD" w14:textId="77777777" w:rsidTr="00E22F41">
        <w:tc>
          <w:tcPr>
            <w:tcW w:w="2483" w:type="dxa"/>
            <w:tcMar>
              <w:top w:w="57" w:type="dxa"/>
              <w:left w:w="85" w:type="dxa"/>
              <w:bottom w:w="57" w:type="dxa"/>
              <w:right w:w="85" w:type="dxa"/>
            </w:tcMar>
          </w:tcPr>
          <w:p w14:paraId="435305AD" w14:textId="16772FA3" w:rsidR="00E22F41" w:rsidRPr="00E22F41" w:rsidRDefault="00E22F41" w:rsidP="00571007">
            <w:pPr>
              <w:pStyle w:val="afffff6"/>
              <w:jc w:val="left"/>
            </w:pPr>
            <w:r w:rsidRPr="00E22F41">
              <w:t>sbuf_loopcnt</w:t>
            </w:r>
          </w:p>
        </w:tc>
        <w:tc>
          <w:tcPr>
            <w:tcW w:w="6861" w:type="dxa"/>
            <w:tcMar>
              <w:top w:w="57" w:type="dxa"/>
              <w:left w:w="85" w:type="dxa"/>
              <w:bottom w:w="57" w:type="dxa"/>
              <w:right w:w="85" w:type="dxa"/>
            </w:tcMar>
          </w:tcPr>
          <w:p w14:paraId="794BB7CA" w14:textId="451AEA36" w:rsidR="00E22F41" w:rsidRPr="00E22F41" w:rsidRDefault="00415383" w:rsidP="00E22F41">
            <w:pPr>
              <w:pStyle w:val="aff8"/>
              <w:rPr>
                <w:lang w:val="ru-RU"/>
              </w:rPr>
            </w:pPr>
            <w:r>
              <w:rPr>
                <w:lang w:val="ru-RU"/>
              </w:rPr>
              <w:t>Определяет, с</w:t>
            </w:r>
            <w:r w:rsidR="00E22F41" w:rsidRPr="00E22F41">
              <w:rPr>
                <w:lang w:val="ru-RU"/>
              </w:rPr>
              <w:t>колько раз обрабатывать данные по одному соединению, прежде чем п</w:t>
            </w:r>
            <w:r>
              <w:rPr>
                <w:lang w:val="ru-RU"/>
              </w:rPr>
              <w:t>ерейти к другому</w:t>
            </w:r>
            <w:r w:rsidR="00E22F41" w:rsidRPr="00E22F41">
              <w:rPr>
                <w:lang w:val="ru-RU"/>
              </w:rPr>
              <w:t xml:space="preserve">. Без этого ограничения одно соединение с большим набором результатов может задержать PgBouncer на долгое время. </w:t>
            </w:r>
            <w:r>
              <w:rPr>
                <w:lang w:val="ru-RU"/>
              </w:rPr>
              <w:t>Один цикл обрабатывает один объё</w:t>
            </w:r>
            <w:r w:rsidR="00E22F41" w:rsidRPr="00E22F41">
              <w:rPr>
                <w:lang w:val="ru-RU"/>
              </w:rPr>
              <w:t xml:space="preserve">м данных </w:t>
            </w:r>
            <w:r w:rsidR="00E22F41" w:rsidRPr="00415383">
              <w:rPr>
                <w:rStyle w:val="afffff7"/>
              </w:rPr>
              <w:t>pkt</w:t>
            </w:r>
            <w:r w:rsidR="00E22F41" w:rsidRPr="001B150D">
              <w:rPr>
                <w:rStyle w:val="afffff7"/>
                <w:lang w:val="ru-RU"/>
              </w:rPr>
              <w:t>_</w:t>
            </w:r>
            <w:r w:rsidR="00E22F41" w:rsidRPr="00415383">
              <w:rPr>
                <w:rStyle w:val="afffff7"/>
              </w:rPr>
              <w:t>buf</w:t>
            </w:r>
            <w:r w:rsidR="00E22F41" w:rsidRPr="00E22F41">
              <w:rPr>
                <w:lang w:val="ru-RU"/>
              </w:rPr>
              <w:t xml:space="preserve">. </w:t>
            </w:r>
            <w:r w:rsidR="00E22F41" w:rsidRPr="001B150D">
              <w:rPr>
                <w:rStyle w:val="afffff7"/>
                <w:lang w:val="ru-RU"/>
              </w:rPr>
              <w:t>0</w:t>
            </w:r>
            <w:r w:rsidR="00E22F41" w:rsidRPr="00E22F41">
              <w:rPr>
                <w:lang w:val="ru-RU"/>
              </w:rPr>
              <w:t xml:space="preserve"> означает отсутствие ограничений.</w:t>
            </w:r>
          </w:p>
          <w:p w14:paraId="630D901E" w14:textId="651321CE" w:rsidR="00E22F41" w:rsidRPr="00E22F41" w:rsidRDefault="00415383" w:rsidP="00E22F41">
            <w:pPr>
              <w:pStyle w:val="aff8"/>
            </w:pPr>
            <w:r>
              <w:rPr>
                <w:lang w:val="ru-RU"/>
              </w:rPr>
              <w:t>По умолчанию —</w:t>
            </w:r>
            <w:r w:rsidR="00E22F41" w:rsidRPr="00E22F41">
              <w:rPr>
                <w:lang w:val="ru-RU"/>
              </w:rPr>
              <w:t xml:space="preserve"> </w:t>
            </w:r>
            <w:r w:rsidR="00E22F41" w:rsidRPr="00415383">
              <w:rPr>
                <w:rStyle w:val="afffff7"/>
              </w:rPr>
              <w:t>5</w:t>
            </w:r>
            <w:r w:rsidR="00E22F41">
              <w:t>.</w:t>
            </w:r>
          </w:p>
        </w:tc>
      </w:tr>
      <w:tr w:rsidR="00E22F41" w:rsidRPr="00A7250C" w14:paraId="274155A6" w14:textId="77777777" w:rsidTr="00E22F41">
        <w:tc>
          <w:tcPr>
            <w:tcW w:w="2483" w:type="dxa"/>
            <w:tcMar>
              <w:top w:w="57" w:type="dxa"/>
              <w:left w:w="85" w:type="dxa"/>
              <w:bottom w:w="57" w:type="dxa"/>
              <w:right w:w="85" w:type="dxa"/>
            </w:tcMar>
          </w:tcPr>
          <w:p w14:paraId="6E1F06DD" w14:textId="7B3D8166" w:rsidR="00E22F41" w:rsidRPr="00E22F41" w:rsidRDefault="00E22F41" w:rsidP="00571007">
            <w:pPr>
              <w:pStyle w:val="afffff6"/>
              <w:jc w:val="left"/>
            </w:pPr>
            <w:r w:rsidRPr="00E22F41">
              <w:t>suspend_timeout</w:t>
            </w:r>
          </w:p>
        </w:tc>
        <w:tc>
          <w:tcPr>
            <w:tcW w:w="6861" w:type="dxa"/>
            <w:tcMar>
              <w:top w:w="57" w:type="dxa"/>
              <w:left w:w="85" w:type="dxa"/>
              <w:bottom w:w="57" w:type="dxa"/>
              <w:right w:w="85" w:type="dxa"/>
            </w:tcMar>
          </w:tcPr>
          <w:p w14:paraId="049FDE31" w14:textId="7F9EA6D7" w:rsidR="00E22F41" w:rsidRPr="00E22F41" w:rsidRDefault="00415383" w:rsidP="00E22F41">
            <w:pPr>
              <w:pStyle w:val="aff8"/>
              <w:rPr>
                <w:lang w:val="ru-RU"/>
              </w:rPr>
            </w:pPr>
            <w:r>
              <w:rPr>
                <w:lang w:val="ru-RU"/>
              </w:rPr>
              <w:t>Определяет, с</w:t>
            </w:r>
            <w:r w:rsidR="00E22F41" w:rsidRPr="00E22F41">
              <w:rPr>
                <w:lang w:val="ru-RU"/>
              </w:rPr>
              <w:t xml:space="preserve">колько секунд ждать сброса буфера во время </w:t>
            </w:r>
            <w:r>
              <w:rPr>
                <w:lang w:val="ru-RU"/>
              </w:rPr>
              <w:t xml:space="preserve">выполнения </w:t>
            </w:r>
            <w:r w:rsidR="00E22F41" w:rsidRPr="00415383">
              <w:rPr>
                <w:rStyle w:val="afffff7"/>
              </w:rPr>
              <w:t>SUSPEND</w:t>
            </w:r>
            <w:r w:rsidR="00E22F41" w:rsidRPr="00E22F41">
              <w:rPr>
                <w:lang w:val="ru-RU"/>
              </w:rPr>
              <w:t xml:space="preserve"> или перезапуска (</w:t>
            </w:r>
            <w:r w:rsidR="00E22F41" w:rsidRPr="001B150D">
              <w:rPr>
                <w:rStyle w:val="afffff7"/>
                <w:lang w:val="ru-RU"/>
              </w:rPr>
              <w:t>-</w:t>
            </w:r>
            <w:r w:rsidR="00E22F41" w:rsidRPr="00415383">
              <w:rPr>
                <w:rStyle w:val="afffff7"/>
              </w:rPr>
              <w:t>R</w:t>
            </w:r>
            <w:r w:rsidR="00E22F41" w:rsidRPr="00E22F41">
              <w:rPr>
                <w:lang w:val="ru-RU"/>
              </w:rPr>
              <w:t>). Соединение разрывается, если сбросить не удалось.</w:t>
            </w:r>
          </w:p>
          <w:p w14:paraId="375732B7" w14:textId="193598CE" w:rsidR="00E22F41" w:rsidRPr="00415383" w:rsidRDefault="00415383" w:rsidP="00E22F41">
            <w:pPr>
              <w:pStyle w:val="aff8"/>
              <w:rPr>
                <w:lang w:val="ru-RU"/>
              </w:rPr>
            </w:pPr>
            <w:r>
              <w:rPr>
                <w:lang w:val="ru-RU"/>
              </w:rPr>
              <w:t>По умолчанию —</w:t>
            </w:r>
            <w:r w:rsidR="00E22F41" w:rsidRPr="00E22F41">
              <w:rPr>
                <w:lang w:val="ru-RU"/>
              </w:rPr>
              <w:t xml:space="preserve"> </w:t>
            </w:r>
            <w:r w:rsidR="00E22F41" w:rsidRPr="00415383">
              <w:rPr>
                <w:rStyle w:val="afffff7"/>
              </w:rPr>
              <w:t>10</w:t>
            </w:r>
            <w:r w:rsidR="00E22F41" w:rsidRPr="00415383">
              <w:rPr>
                <w:lang w:val="ru-RU"/>
              </w:rPr>
              <w:t>.</w:t>
            </w:r>
          </w:p>
        </w:tc>
      </w:tr>
      <w:tr w:rsidR="00E22F41" w:rsidRPr="00A7250C" w14:paraId="570BA7D0" w14:textId="77777777" w:rsidTr="00E22F41">
        <w:tc>
          <w:tcPr>
            <w:tcW w:w="2483" w:type="dxa"/>
            <w:tcMar>
              <w:top w:w="57" w:type="dxa"/>
              <w:left w:w="85" w:type="dxa"/>
              <w:bottom w:w="57" w:type="dxa"/>
              <w:right w:w="85" w:type="dxa"/>
            </w:tcMar>
          </w:tcPr>
          <w:p w14:paraId="7F4F06E8" w14:textId="685EF413" w:rsidR="00E22F41" w:rsidRPr="00E22F41" w:rsidRDefault="00E22F41" w:rsidP="00571007">
            <w:pPr>
              <w:pStyle w:val="afffff6"/>
              <w:jc w:val="left"/>
            </w:pPr>
            <w:r w:rsidRPr="00E22F41">
              <w:t>tcp_defer_accept</w:t>
            </w:r>
          </w:p>
        </w:tc>
        <w:tc>
          <w:tcPr>
            <w:tcW w:w="6861" w:type="dxa"/>
            <w:tcMar>
              <w:top w:w="57" w:type="dxa"/>
              <w:left w:w="85" w:type="dxa"/>
              <w:bottom w:w="57" w:type="dxa"/>
              <w:right w:w="85" w:type="dxa"/>
            </w:tcMar>
          </w:tcPr>
          <w:p w14:paraId="5E08A6D9" w14:textId="5A827A87" w:rsidR="00E22F41" w:rsidRPr="00E22F41" w:rsidRDefault="00E22F41" w:rsidP="00E22F41">
            <w:pPr>
              <w:pStyle w:val="aff8"/>
              <w:rPr>
                <w:lang w:val="ru-RU"/>
              </w:rPr>
            </w:pPr>
            <w:r w:rsidRPr="00E22F41">
              <w:rPr>
                <w:lang w:val="ru-RU"/>
              </w:rPr>
              <w:t xml:space="preserve">Подробнее об этом и других параметрах </w:t>
            </w:r>
            <w:r w:rsidR="00415383">
              <w:rPr>
                <w:lang w:val="ru-RU"/>
              </w:rPr>
              <w:t>TCP см. с</w:t>
            </w:r>
            <w:r>
              <w:rPr>
                <w:lang w:val="ru-RU"/>
              </w:rPr>
              <w:t xml:space="preserve">правочную страницу </w:t>
            </w:r>
            <w:proofErr w:type="gramStart"/>
            <w:r>
              <w:rPr>
                <w:lang w:val="ru-RU"/>
              </w:rPr>
              <w:t>tcp</w:t>
            </w:r>
            <w:r w:rsidRPr="00E22F41">
              <w:rPr>
                <w:lang w:val="ru-RU"/>
              </w:rPr>
              <w:t>(</w:t>
            </w:r>
            <w:proofErr w:type="gramEnd"/>
            <w:r w:rsidRPr="00E22F41">
              <w:rPr>
                <w:lang w:val="ru-RU"/>
              </w:rPr>
              <w:t>7).</w:t>
            </w:r>
          </w:p>
          <w:p w14:paraId="15C8E526" w14:textId="7223C140" w:rsidR="00E22F41" w:rsidRPr="00E22F41" w:rsidRDefault="00415383" w:rsidP="00E22F41">
            <w:pPr>
              <w:pStyle w:val="aff8"/>
              <w:rPr>
                <w:lang w:val="ru-RU"/>
              </w:rPr>
            </w:pPr>
            <w:r>
              <w:rPr>
                <w:lang w:val="ru-RU"/>
              </w:rPr>
              <w:t>По умолчанию —</w:t>
            </w:r>
            <w:r w:rsidR="00E22F41" w:rsidRPr="00E22F41">
              <w:rPr>
                <w:lang w:val="ru-RU"/>
              </w:rPr>
              <w:t xml:space="preserve"> </w:t>
            </w:r>
            <w:r w:rsidR="00E22F41" w:rsidRPr="00415383">
              <w:rPr>
                <w:rStyle w:val="afffff7"/>
                <w:lang w:val="ru-RU"/>
              </w:rPr>
              <w:t>45</w:t>
            </w:r>
            <w:r w:rsidR="00E22F41" w:rsidRPr="00E22F41">
              <w:rPr>
                <w:lang w:val="ru-RU"/>
              </w:rPr>
              <w:t xml:space="preserve"> в Linux, иначе</w:t>
            </w:r>
            <w:r>
              <w:rPr>
                <w:lang w:val="ru-RU"/>
              </w:rPr>
              <w:t xml:space="preserve"> —</w:t>
            </w:r>
            <w:r w:rsidR="00E22F41" w:rsidRPr="00E22F41">
              <w:rPr>
                <w:lang w:val="ru-RU"/>
              </w:rPr>
              <w:t xml:space="preserve"> </w:t>
            </w:r>
            <w:r w:rsidR="00E22F41" w:rsidRPr="001B150D">
              <w:rPr>
                <w:rStyle w:val="afffff7"/>
                <w:lang w:val="ru-RU"/>
              </w:rPr>
              <w:t>0</w:t>
            </w:r>
            <w:r w:rsidR="00E22F41" w:rsidRPr="00E22F41">
              <w:rPr>
                <w:lang w:val="ru-RU"/>
              </w:rPr>
              <w:t>.</w:t>
            </w:r>
          </w:p>
        </w:tc>
      </w:tr>
      <w:tr w:rsidR="00E22F41" w:rsidRPr="00A7250C" w14:paraId="3398CBE6" w14:textId="77777777" w:rsidTr="00E22F41">
        <w:tc>
          <w:tcPr>
            <w:tcW w:w="2483" w:type="dxa"/>
            <w:tcMar>
              <w:top w:w="57" w:type="dxa"/>
              <w:left w:w="85" w:type="dxa"/>
              <w:bottom w:w="57" w:type="dxa"/>
              <w:right w:w="85" w:type="dxa"/>
            </w:tcMar>
          </w:tcPr>
          <w:p w14:paraId="0E6982A4" w14:textId="02F69FD0" w:rsidR="00E22F41" w:rsidRPr="00E22F41" w:rsidRDefault="00E22F41" w:rsidP="00571007">
            <w:pPr>
              <w:pStyle w:val="afffff6"/>
              <w:jc w:val="left"/>
            </w:pPr>
            <w:r w:rsidRPr="00E22F41">
              <w:t>tcp_socket_buffer</w:t>
            </w:r>
          </w:p>
        </w:tc>
        <w:tc>
          <w:tcPr>
            <w:tcW w:w="6861" w:type="dxa"/>
            <w:tcMar>
              <w:top w:w="57" w:type="dxa"/>
              <w:left w:w="85" w:type="dxa"/>
              <w:bottom w:w="57" w:type="dxa"/>
              <w:right w:w="85" w:type="dxa"/>
            </w:tcMar>
          </w:tcPr>
          <w:p w14:paraId="00C57EA9" w14:textId="624F6214" w:rsidR="00E22F41" w:rsidRPr="00415383" w:rsidRDefault="00E22F41" w:rsidP="00E22F41">
            <w:pPr>
              <w:pStyle w:val="aff8"/>
              <w:rPr>
                <w:lang w:val="ru-RU"/>
              </w:rPr>
            </w:pPr>
            <w:r w:rsidRPr="00E22F41">
              <w:rPr>
                <w:lang w:val="ru-RU"/>
              </w:rPr>
              <w:t>По у</w:t>
            </w:r>
            <w:r w:rsidR="00415383">
              <w:rPr>
                <w:lang w:val="ru-RU"/>
              </w:rPr>
              <w:t>молчанию —</w:t>
            </w:r>
            <w:r w:rsidRPr="00E22F41">
              <w:rPr>
                <w:lang w:val="ru-RU"/>
              </w:rPr>
              <w:t xml:space="preserve"> не установлено</w:t>
            </w:r>
            <w:r w:rsidRPr="00415383">
              <w:rPr>
                <w:lang w:val="ru-RU"/>
              </w:rPr>
              <w:t>.</w:t>
            </w:r>
          </w:p>
        </w:tc>
      </w:tr>
      <w:tr w:rsidR="00E22F41" w:rsidRPr="00A7250C" w14:paraId="33D1880C" w14:textId="77777777" w:rsidTr="00E22F41">
        <w:tc>
          <w:tcPr>
            <w:tcW w:w="2483" w:type="dxa"/>
            <w:tcMar>
              <w:top w:w="57" w:type="dxa"/>
              <w:left w:w="85" w:type="dxa"/>
              <w:bottom w:w="57" w:type="dxa"/>
              <w:right w:w="85" w:type="dxa"/>
            </w:tcMar>
          </w:tcPr>
          <w:p w14:paraId="61FA5A14" w14:textId="69E5662E" w:rsidR="00E22F41" w:rsidRPr="00E22F41" w:rsidRDefault="00E22F41" w:rsidP="00571007">
            <w:pPr>
              <w:pStyle w:val="afffff6"/>
              <w:jc w:val="left"/>
            </w:pPr>
            <w:r w:rsidRPr="00E22F41">
              <w:t>tcp_keepalive</w:t>
            </w:r>
          </w:p>
        </w:tc>
        <w:tc>
          <w:tcPr>
            <w:tcW w:w="6861" w:type="dxa"/>
            <w:tcMar>
              <w:top w:w="57" w:type="dxa"/>
              <w:left w:w="85" w:type="dxa"/>
              <w:bottom w:w="57" w:type="dxa"/>
              <w:right w:w="85" w:type="dxa"/>
            </w:tcMar>
          </w:tcPr>
          <w:p w14:paraId="1A4100A5" w14:textId="77777777" w:rsidR="00E22F41" w:rsidRPr="00E22F41" w:rsidRDefault="00E22F41" w:rsidP="00E22F41">
            <w:pPr>
              <w:pStyle w:val="aff8"/>
              <w:rPr>
                <w:lang w:val="ru-RU"/>
              </w:rPr>
            </w:pPr>
            <w:r w:rsidRPr="00E22F41">
              <w:rPr>
                <w:lang w:val="ru-RU"/>
              </w:rPr>
              <w:t>Включает базовую поддержку активности с настройками ОС по умолчанию.</w:t>
            </w:r>
          </w:p>
          <w:p w14:paraId="241F832D" w14:textId="0F5F52E4" w:rsidR="00E22F41" w:rsidRPr="00E22F41" w:rsidRDefault="00E22F41" w:rsidP="00E22F41">
            <w:pPr>
              <w:pStyle w:val="aff8"/>
              <w:rPr>
                <w:lang w:val="ru-RU"/>
              </w:rPr>
            </w:pPr>
            <w:r w:rsidRPr="00E22F41">
              <w:rPr>
                <w:lang w:val="ru-RU"/>
              </w:rPr>
              <w:t xml:space="preserve">В Linux системные значения по умолчанию: </w:t>
            </w:r>
            <w:r w:rsidRPr="00415383">
              <w:rPr>
                <w:rStyle w:val="afffff7"/>
              </w:rPr>
              <w:t>tcp</w:t>
            </w:r>
            <w:r w:rsidRPr="001B150D">
              <w:rPr>
                <w:rStyle w:val="afffff7"/>
                <w:lang w:val="ru-RU"/>
              </w:rPr>
              <w:t>_</w:t>
            </w:r>
            <w:r w:rsidRPr="00415383">
              <w:rPr>
                <w:rStyle w:val="afffff7"/>
              </w:rPr>
              <w:t>keepidle</w:t>
            </w:r>
            <w:r w:rsidRPr="001B150D">
              <w:rPr>
                <w:rStyle w:val="afffff7"/>
                <w:lang w:val="ru-RU"/>
              </w:rPr>
              <w:t>=7200</w:t>
            </w:r>
            <w:r w:rsidRPr="00E22F41">
              <w:rPr>
                <w:lang w:val="ru-RU"/>
              </w:rPr>
              <w:t xml:space="preserve">, </w:t>
            </w:r>
            <w:r w:rsidRPr="00415383">
              <w:rPr>
                <w:rStyle w:val="afffff7"/>
              </w:rPr>
              <w:t>tcp</w:t>
            </w:r>
            <w:r w:rsidRPr="001B150D">
              <w:rPr>
                <w:rStyle w:val="afffff7"/>
                <w:lang w:val="ru-RU"/>
              </w:rPr>
              <w:t>_</w:t>
            </w:r>
            <w:r w:rsidRPr="00415383">
              <w:rPr>
                <w:rStyle w:val="afffff7"/>
              </w:rPr>
              <w:t>keepintvl</w:t>
            </w:r>
            <w:r w:rsidRPr="001B150D">
              <w:rPr>
                <w:rStyle w:val="afffff7"/>
                <w:lang w:val="ru-RU"/>
              </w:rPr>
              <w:t>=75</w:t>
            </w:r>
            <w:r>
              <w:rPr>
                <w:lang w:val="ru-RU"/>
              </w:rPr>
              <w:t xml:space="preserve">, </w:t>
            </w:r>
            <w:r w:rsidRPr="00415383">
              <w:rPr>
                <w:rStyle w:val="afffff7"/>
              </w:rPr>
              <w:t>tcp</w:t>
            </w:r>
            <w:r w:rsidRPr="001B150D">
              <w:rPr>
                <w:rStyle w:val="afffff7"/>
                <w:lang w:val="ru-RU"/>
              </w:rPr>
              <w:t>_</w:t>
            </w:r>
            <w:r w:rsidRPr="00415383">
              <w:rPr>
                <w:rStyle w:val="afffff7"/>
              </w:rPr>
              <w:t>keepcnt</w:t>
            </w:r>
            <w:r w:rsidRPr="001B150D">
              <w:rPr>
                <w:rStyle w:val="afffff7"/>
                <w:lang w:val="ru-RU"/>
              </w:rPr>
              <w:t>=9</w:t>
            </w:r>
            <w:r>
              <w:rPr>
                <w:lang w:val="ru-RU"/>
              </w:rPr>
              <w:t>.</w:t>
            </w:r>
          </w:p>
          <w:p w14:paraId="5C5E96F1" w14:textId="01D35895" w:rsidR="00E22F41" w:rsidRPr="00E22F41" w:rsidRDefault="00415383" w:rsidP="00E22F41">
            <w:pPr>
              <w:pStyle w:val="aff8"/>
            </w:pPr>
            <w:r>
              <w:rPr>
                <w:lang w:val="ru-RU"/>
              </w:rPr>
              <w:t>По умолчанию —</w:t>
            </w:r>
            <w:r w:rsidR="00E22F41" w:rsidRPr="00E22F41">
              <w:rPr>
                <w:lang w:val="ru-RU"/>
              </w:rPr>
              <w:t xml:space="preserve"> </w:t>
            </w:r>
            <w:r w:rsidR="00E22F41" w:rsidRPr="00415383">
              <w:rPr>
                <w:rStyle w:val="afffff7"/>
              </w:rPr>
              <w:t>1</w:t>
            </w:r>
            <w:r w:rsidR="00E22F41">
              <w:t>.</w:t>
            </w:r>
          </w:p>
        </w:tc>
      </w:tr>
      <w:tr w:rsidR="00415383" w:rsidRPr="00A7250C" w14:paraId="3BC2F1AC" w14:textId="77777777" w:rsidTr="00E22F41">
        <w:tc>
          <w:tcPr>
            <w:tcW w:w="2483" w:type="dxa"/>
            <w:tcMar>
              <w:top w:w="57" w:type="dxa"/>
              <w:left w:w="85" w:type="dxa"/>
              <w:bottom w:w="57" w:type="dxa"/>
              <w:right w:w="85" w:type="dxa"/>
            </w:tcMar>
          </w:tcPr>
          <w:p w14:paraId="54522F99" w14:textId="00040892" w:rsidR="00415383" w:rsidRPr="00E22F41" w:rsidRDefault="00415383" w:rsidP="00415383">
            <w:pPr>
              <w:pStyle w:val="afffff6"/>
              <w:jc w:val="left"/>
            </w:pPr>
            <w:r w:rsidRPr="00E22F41">
              <w:t>tcp_keepcnt</w:t>
            </w:r>
          </w:p>
        </w:tc>
        <w:tc>
          <w:tcPr>
            <w:tcW w:w="6861" w:type="dxa"/>
            <w:tcMar>
              <w:top w:w="57" w:type="dxa"/>
              <w:left w:w="85" w:type="dxa"/>
              <w:bottom w:w="57" w:type="dxa"/>
              <w:right w:w="85" w:type="dxa"/>
            </w:tcMar>
          </w:tcPr>
          <w:p w14:paraId="6FF8EDAD" w14:textId="4978CFA8" w:rsidR="00415383" w:rsidRPr="00E22F41" w:rsidRDefault="00415383" w:rsidP="00415383">
            <w:pPr>
              <w:pStyle w:val="aff8"/>
            </w:pPr>
            <w:r w:rsidRPr="00755D8C">
              <w:rPr>
                <w:lang w:val="ru-RU"/>
              </w:rPr>
              <w:t>По умолчанию — не установлено.</w:t>
            </w:r>
          </w:p>
        </w:tc>
      </w:tr>
      <w:tr w:rsidR="00415383" w:rsidRPr="00A7250C" w14:paraId="55FFE82D" w14:textId="77777777" w:rsidTr="00E22F41">
        <w:tc>
          <w:tcPr>
            <w:tcW w:w="2483" w:type="dxa"/>
            <w:tcMar>
              <w:top w:w="57" w:type="dxa"/>
              <w:left w:w="85" w:type="dxa"/>
              <w:bottom w:w="57" w:type="dxa"/>
              <w:right w:w="85" w:type="dxa"/>
            </w:tcMar>
          </w:tcPr>
          <w:p w14:paraId="10B3643C" w14:textId="3CC8CF80" w:rsidR="00415383" w:rsidRPr="00E22F41" w:rsidRDefault="00415383" w:rsidP="00415383">
            <w:pPr>
              <w:pStyle w:val="afffff6"/>
              <w:jc w:val="left"/>
            </w:pPr>
            <w:r w:rsidRPr="00E22F41">
              <w:t>tcp_keepidle</w:t>
            </w:r>
          </w:p>
        </w:tc>
        <w:tc>
          <w:tcPr>
            <w:tcW w:w="6861" w:type="dxa"/>
            <w:tcMar>
              <w:top w:w="57" w:type="dxa"/>
              <w:left w:w="85" w:type="dxa"/>
              <w:bottom w:w="57" w:type="dxa"/>
              <w:right w:w="85" w:type="dxa"/>
            </w:tcMar>
          </w:tcPr>
          <w:p w14:paraId="4D191322" w14:textId="6EE06E0F" w:rsidR="00415383" w:rsidRPr="00E22F41" w:rsidRDefault="00415383" w:rsidP="00415383">
            <w:pPr>
              <w:pStyle w:val="aff8"/>
            </w:pPr>
            <w:r w:rsidRPr="00755D8C">
              <w:rPr>
                <w:lang w:val="ru-RU"/>
              </w:rPr>
              <w:t>По умолчанию — не установлено.</w:t>
            </w:r>
          </w:p>
        </w:tc>
      </w:tr>
      <w:tr w:rsidR="00415383" w:rsidRPr="00A7250C" w14:paraId="2F2469BB" w14:textId="77777777" w:rsidTr="00E22F41">
        <w:tc>
          <w:tcPr>
            <w:tcW w:w="2483" w:type="dxa"/>
            <w:tcMar>
              <w:top w:w="57" w:type="dxa"/>
              <w:left w:w="85" w:type="dxa"/>
              <w:bottom w:w="57" w:type="dxa"/>
              <w:right w:w="85" w:type="dxa"/>
            </w:tcMar>
          </w:tcPr>
          <w:p w14:paraId="6150D7AB" w14:textId="270F134D" w:rsidR="00415383" w:rsidRPr="00E22F41" w:rsidRDefault="00415383" w:rsidP="00415383">
            <w:pPr>
              <w:pStyle w:val="afffff6"/>
              <w:jc w:val="left"/>
            </w:pPr>
            <w:r w:rsidRPr="00E22F41">
              <w:t>tcp_keepintvl</w:t>
            </w:r>
          </w:p>
        </w:tc>
        <w:tc>
          <w:tcPr>
            <w:tcW w:w="6861" w:type="dxa"/>
            <w:tcMar>
              <w:top w:w="57" w:type="dxa"/>
              <w:left w:w="85" w:type="dxa"/>
              <w:bottom w:w="57" w:type="dxa"/>
              <w:right w:w="85" w:type="dxa"/>
            </w:tcMar>
          </w:tcPr>
          <w:p w14:paraId="756E9A5A" w14:textId="04595AB6" w:rsidR="00415383" w:rsidRPr="00E22F41" w:rsidRDefault="00415383" w:rsidP="00415383">
            <w:pPr>
              <w:pStyle w:val="aff8"/>
            </w:pPr>
            <w:r w:rsidRPr="00755D8C">
              <w:rPr>
                <w:lang w:val="ru-RU"/>
              </w:rPr>
              <w:t>По умолчанию — не установлено.</w:t>
            </w:r>
          </w:p>
        </w:tc>
      </w:tr>
    </w:tbl>
    <w:p w14:paraId="3BCCAAEC" w14:textId="0FEF72D6" w:rsidR="00E22F41" w:rsidRPr="00362A53" w:rsidRDefault="00E22F41" w:rsidP="00B27D38">
      <w:pPr>
        <w:pStyle w:val="57"/>
      </w:pPr>
      <w:r w:rsidRPr="00A36551">
        <w:t>Раздел [</w:t>
      </w:r>
      <w:r>
        <w:t>user</w:t>
      </w:r>
      <w:r w:rsidRPr="00A36551">
        <w:t>]</w:t>
      </w:r>
    </w:p>
    <w:p w14:paraId="4C5EE4FA" w14:textId="67B66484" w:rsidR="00E22F41" w:rsidRDefault="00E22F41" w:rsidP="00E22F41">
      <w:pPr>
        <w:pStyle w:val="afff1"/>
      </w:pPr>
      <w:r>
        <w:t xml:space="preserve">Этот раздел содержит пары </w:t>
      </w:r>
      <w:r w:rsidR="00E72480" w:rsidRPr="002339BE">
        <w:rPr>
          <w:rStyle w:val="afffff0"/>
          <w:i/>
        </w:rPr>
        <w:t>key</w:t>
      </w:r>
      <w:r w:rsidR="00E72480" w:rsidRPr="002339BE">
        <w:rPr>
          <w:rStyle w:val="afffff0"/>
          <w:i/>
          <w:lang w:val="ru-RU"/>
        </w:rPr>
        <w:t>=</w:t>
      </w:r>
      <w:r w:rsidR="00E72480" w:rsidRPr="002339BE">
        <w:rPr>
          <w:rStyle w:val="afffff0"/>
          <w:i/>
        </w:rPr>
        <w:t>value</w:t>
      </w:r>
      <w:r>
        <w:t xml:space="preserve">, где </w:t>
      </w:r>
      <w:r w:rsidR="00E72480" w:rsidRPr="002339BE">
        <w:rPr>
          <w:rStyle w:val="afffff0"/>
          <w:i/>
        </w:rPr>
        <w:t>key</w:t>
      </w:r>
      <w:r w:rsidR="002339BE">
        <w:t xml:space="preserve"> —</w:t>
      </w:r>
      <w:r>
        <w:t xml:space="preserve"> это имя пользователя, а </w:t>
      </w:r>
      <w:r w:rsidR="002339BE" w:rsidRPr="002339BE">
        <w:rPr>
          <w:rStyle w:val="afffff0"/>
          <w:i/>
        </w:rPr>
        <w:t>value</w:t>
      </w:r>
      <w:r w:rsidR="002339BE">
        <w:t xml:space="preserve"> —</w:t>
      </w:r>
      <w:r>
        <w:t xml:space="preserve"> </w:t>
      </w:r>
      <w:r w:rsidR="002339BE">
        <w:t xml:space="preserve">это строка подключения для </w:t>
      </w:r>
      <w:r w:rsidR="002339BE" w:rsidRPr="004F26A0">
        <w:rPr>
          <w:rStyle w:val="afffff0"/>
        </w:rPr>
        <w:t>libpq</w:t>
      </w:r>
      <w:r w:rsidR="002339BE">
        <w:t xml:space="preserve"> в виде пары </w:t>
      </w:r>
      <w:r w:rsidR="002339BE" w:rsidRPr="00DA1B90">
        <w:rPr>
          <w:rStyle w:val="afffff0"/>
          <w:i/>
        </w:rPr>
        <w:t>key</w:t>
      </w:r>
      <w:r w:rsidR="002339BE" w:rsidRPr="00DA1B90">
        <w:rPr>
          <w:rStyle w:val="afffff0"/>
          <w:lang w:val="ru-RU"/>
        </w:rPr>
        <w:t>=</w:t>
      </w:r>
      <w:r w:rsidR="002339BE" w:rsidRPr="00DA1B90">
        <w:rPr>
          <w:rStyle w:val="afffff0"/>
          <w:i/>
        </w:rPr>
        <w:t>value</w:t>
      </w:r>
      <w:r>
        <w:t>.</w:t>
      </w:r>
    </w:p>
    <w:p w14:paraId="491BCDEB" w14:textId="425B6633" w:rsidR="00A94417" w:rsidRPr="004B34D6" w:rsidRDefault="002339BE" w:rsidP="00E22F41">
      <w:pPr>
        <w:pStyle w:val="61"/>
      </w:pPr>
      <w:r>
        <w:lastRenderedPageBreak/>
        <w:t>Параметры</w:t>
      </w:r>
      <w:r w:rsidR="00E22F41">
        <w:t xml:space="preserve"> пула</w:t>
      </w:r>
    </w:p>
    <w:p w14:paraId="65AAEE5C" w14:textId="341054A0" w:rsidR="00314C2D" w:rsidRPr="00362A53" w:rsidRDefault="00314C2D" w:rsidP="00314C2D">
      <w:pPr>
        <w:pStyle w:val="aff6"/>
      </w:pPr>
      <w:r w:rsidRPr="00624C80">
        <w:t xml:space="preserve">Таблица </w:t>
      </w:r>
      <w:fldSimple w:instr=" SEQ Таблица \* ARABIC ">
        <w:r w:rsidR="000D13AA">
          <w:rPr>
            <w:noProof/>
          </w:rPr>
          <w:t>80</w:t>
        </w:r>
      </w:fldSimple>
      <w:r w:rsidRPr="00624C80">
        <w:t xml:space="preserve"> </w:t>
      </w:r>
      <w:r w:rsidRPr="00624C80">
        <w:rPr>
          <w:rFonts w:cs="Times New Roman"/>
        </w:rPr>
        <w:t>—</w:t>
      </w:r>
      <w:r w:rsidRPr="00624C80">
        <w:t xml:space="preserve"> </w:t>
      </w:r>
      <w:r w:rsidR="002339BE">
        <w:t>Параметры</w:t>
      </w:r>
      <w:r>
        <w:t xml:space="preserve"> пула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314C2D" w:rsidRPr="00BB4D23" w14:paraId="1FCF1396" w14:textId="77777777" w:rsidTr="00A359B2">
        <w:trPr>
          <w:trHeight w:val="454"/>
          <w:tblHeader/>
        </w:trPr>
        <w:tc>
          <w:tcPr>
            <w:tcW w:w="2483" w:type="dxa"/>
            <w:shd w:val="clear" w:color="auto" w:fill="7030A0"/>
            <w:tcMar>
              <w:top w:w="57" w:type="dxa"/>
              <w:left w:w="85" w:type="dxa"/>
              <w:bottom w:w="57" w:type="dxa"/>
              <w:right w:w="85" w:type="dxa"/>
            </w:tcMar>
          </w:tcPr>
          <w:p w14:paraId="6987307D" w14:textId="77777777" w:rsidR="00314C2D" w:rsidRPr="00BB4D23" w:rsidRDefault="00314C2D" w:rsidP="00A359B2">
            <w:pPr>
              <w:pStyle w:val="affa"/>
            </w:pPr>
            <w:r>
              <w:t>Параметр</w:t>
            </w:r>
          </w:p>
        </w:tc>
        <w:tc>
          <w:tcPr>
            <w:tcW w:w="6861" w:type="dxa"/>
            <w:shd w:val="clear" w:color="auto" w:fill="7030A0"/>
            <w:tcMar>
              <w:top w:w="57" w:type="dxa"/>
              <w:left w:w="85" w:type="dxa"/>
              <w:bottom w:w="57" w:type="dxa"/>
              <w:right w:w="85" w:type="dxa"/>
            </w:tcMar>
          </w:tcPr>
          <w:p w14:paraId="025C08ED" w14:textId="77777777" w:rsidR="00314C2D" w:rsidRPr="00991D67" w:rsidRDefault="00314C2D" w:rsidP="00A359B2">
            <w:pPr>
              <w:pStyle w:val="affa"/>
            </w:pPr>
            <w:r>
              <w:t>Описание</w:t>
            </w:r>
          </w:p>
        </w:tc>
      </w:tr>
      <w:tr w:rsidR="00314C2D" w:rsidRPr="00A7250C" w14:paraId="0BEB9C1B" w14:textId="77777777" w:rsidTr="00A359B2">
        <w:tc>
          <w:tcPr>
            <w:tcW w:w="2483" w:type="dxa"/>
            <w:tcMar>
              <w:top w:w="57" w:type="dxa"/>
              <w:left w:w="85" w:type="dxa"/>
              <w:bottom w:w="57" w:type="dxa"/>
              <w:right w:w="85" w:type="dxa"/>
            </w:tcMar>
          </w:tcPr>
          <w:p w14:paraId="662F30C4" w14:textId="11BD7ACE" w:rsidR="00314C2D" w:rsidRPr="00991D67" w:rsidRDefault="00314C2D" w:rsidP="002339BE">
            <w:pPr>
              <w:pStyle w:val="afffff6"/>
            </w:pPr>
            <w:r w:rsidRPr="00314C2D">
              <w:t>pool_mode</w:t>
            </w:r>
          </w:p>
        </w:tc>
        <w:tc>
          <w:tcPr>
            <w:tcW w:w="6861" w:type="dxa"/>
            <w:tcMar>
              <w:top w:w="57" w:type="dxa"/>
              <w:left w:w="85" w:type="dxa"/>
              <w:bottom w:w="57" w:type="dxa"/>
              <w:right w:w="85" w:type="dxa"/>
            </w:tcMar>
          </w:tcPr>
          <w:p w14:paraId="23CD0954" w14:textId="4890737E" w:rsidR="00314C2D" w:rsidRPr="00314C2D" w:rsidRDefault="002339BE" w:rsidP="002339BE">
            <w:pPr>
              <w:pStyle w:val="aff8"/>
              <w:rPr>
                <w:lang w:val="ru-RU"/>
              </w:rPr>
            </w:pPr>
            <w:r>
              <w:rPr>
                <w:lang w:val="ru-RU"/>
              </w:rPr>
              <w:t>Устанавливает</w:t>
            </w:r>
            <w:r w:rsidR="00314C2D" w:rsidRPr="00314C2D">
              <w:rPr>
                <w:lang w:val="ru-RU"/>
              </w:rPr>
              <w:t xml:space="preserve"> режим пула для всех подключений </w:t>
            </w:r>
            <w:r>
              <w:rPr>
                <w:lang w:val="ru-RU"/>
              </w:rPr>
              <w:t>указанного</w:t>
            </w:r>
            <w:r w:rsidR="00314C2D" w:rsidRPr="00314C2D">
              <w:rPr>
                <w:lang w:val="ru-RU"/>
              </w:rPr>
              <w:t xml:space="preserve"> пользователя. Если </w:t>
            </w:r>
            <w:r>
              <w:rPr>
                <w:lang w:val="ru-RU"/>
              </w:rPr>
              <w:t xml:space="preserve">параметр </w:t>
            </w:r>
            <w:r w:rsidR="00314C2D" w:rsidRPr="00314C2D">
              <w:rPr>
                <w:lang w:val="ru-RU"/>
              </w:rPr>
              <w:t>не задан, используется</w:t>
            </w:r>
            <w:r>
              <w:rPr>
                <w:lang w:val="ru-RU"/>
              </w:rPr>
              <w:t xml:space="preserve"> значение базы</w:t>
            </w:r>
            <w:r w:rsidR="00314C2D" w:rsidRPr="00314C2D">
              <w:rPr>
                <w:lang w:val="ru-RU"/>
              </w:rPr>
              <w:t xml:space="preserve"> данных или </w:t>
            </w:r>
            <w:r w:rsidR="00314C2D" w:rsidRPr="002339BE">
              <w:rPr>
                <w:rStyle w:val="afffff7"/>
              </w:rPr>
              <w:t>pool</w:t>
            </w:r>
            <w:r w:rsidR="00314C2D" w:rsidRPr="001B150D">
              <w:rPr>
                <w:rStyle w:val="afffff7"/>
                <w:lang w:val="ru-RU"/>
              </w:rPr>
              <w:t>_</w:t>
            </w:r>
            <w:r w:rsidR="00314C2D" w:rsidRPr="002339BE">
              <w:rPr>
                <w:rStyle w:val="afffff7"/>
              </w:rPr>
              <w:t>mode</w:t>
            </w:r>
            <w:r w:rsidR="00314C2D" w:rsidRPr="00314C2D">
              <w:rPr>
                <w:lang w:val="ru-RU"/>
              </w:rPr>
              <w:t xml:space="preserve"> по умолчанию.</w:t>
            </w:r>
          </w:p>
        </w:tc>
      </w:tr>
    </w:tbl>
    <w:p w14:paraId="4AB77B4D" w14:textId="7EFE19D1" w:rsidR="00A94417" w:rsidRPr="004B34D6" w:rsidRDefault="00314C2D" w:rsidP="00B27D38">
      <w:pPr>
        <w:pStyle w:val="57"/>
      </w:pPr>
      <w:r w:rsidRPr="00314C2D">
        <w:t>Примеры файлов конфигурации</w:t>
      </w:r>
    </w:p>
    <w:p w14:paraId="7C020506" w14:textId="2ADA2B82" w:rsidR="00A94417" w:rsidRPr="004B34D6" w:rsidRDefault="00314C2D" w:rsidP="00314C2D">
      <w:pPr>
        <w:pStyle w:val="61"/>
      </w:pPr>
      <w:r w:rsidRPr="00314C2D">
        <w:t>Минимальная конфигурация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14C2D" w:rsidRPr="000749E2" w14:paraId="25C6CDE3" w14:textId="77777777" w:rsidTr="00A359B2">
        <w:tc>
          <w:tcPr>
            <w:tcW w:w="9344" w:type="dxa"/>
            <w:shd w:val="clear" w:color="auto" w:fill="F2F2F2" w:themeFill="background1" w:themeFillShade="F2"/>
          </w:tcPr>
          <w:p w14:paraId="65AADE80" w14:textId="77777777" w:rsidR="00314C2D" w:rsidRDefault="00314C2D" w:rsidP="00314C2D">
            <w:pPr>
              <w:pStyle w:val="afffff"/>
            </w:pPr>
            <w:r>
              <w:t>[databases]</w:t>
            </w:r>
          </w:p>
          <w:p w14:paraId="6726D201" w14:textId="77777777" w:rsidR="00314C2D" w:rsidRDefault="00314C2D" w:rsidP="00314C2D">
            <w:pPr>
              <w:pStyle w:val="afffff"/>
            </w:pPr>
            <w:r>
              <w:t>postgres = host=127.0.0.1 dbname=postgres auth_user=gpadmin</w:t>
            </w:r>
          </w:p>
          <w:p w14:paraId="575353B8" w14:textId="77777777" w:rsidR="00314C2D" w:rsidRDefault="00314C2D" w:rsidP="00314C2D">
            <w:pPr>
              <w:pStyle w:val="afffff"/>
            </w:pPr>
          </w:p>
          <w:p w14:paraId="32BF8E24" w14:textId="77777777" w:rsidR="00314C2D" w:rsidRDefault="00314C2D" w:rsidP="00314C2D">
            <w:pPr>
              <w:pStyle w:val="afffff"/>
            </w:pPr>
            <w:r>
              <w:t>[pgbouncer]</w:t>
            </w:r>
          </w:p>
          <w:p w14:paraId="79BCBBD0" w14:textId="77777777" w:rsidR="00314C2D" w:rsidRDefault="00314C2D" w:rsidP="00314C2D">
            <w:pPr>
              <w:pStyle w:val="afffff"/>
            </w:pPr>
            <w:r>
              <w:t>pool_mode = session</w:t>
            </w:r>
          </w:p>
          <w:p w14:paraId="587E185E" w14:textId="77777777" w:rsidR="00314C2D" w:rsidRDefault="00314C2D" w:rsidP="00314C2D">
            <w:pPr>
              <w:pStyle w:val="afffff"/>
            </w:pPr>
            <w:r>
              <w:t>listen_port = 6543</w:t>
            </w:r>
          </w:p>
          <w:p w14:paraId="7879A716" w14:textId="77777777" w:rsidR="00314C2D" w:rsidRDefault="00314C2D" w:rsidP="00314C2D">
            <w:pPr>
              <w:pStyle w:val="afffff"/>
            </w:pPr>
            <w:r>
              <w:t>listen_addr = 127.0.0.1</w:t>
            </w:r>
          </w:p>
          <w:p w14:paraId="6E0BE822" w14:textId="77777777" w:rsidR="00314C2D" w:rsidRDefault="00314C2D" w:rsidP="00314C2D">
            <w:pPr>
              <w:pStyle w:val="afffff"/>
            </w:pPr>
            <w:r>
              <w:t>auth_type = md5</w:t>
            </w:r>
          </w:p>
          <w:p w14:paraId="59D544FB" w14:textId="77777777" w:rsidR="00314C2D" w:rsidRDefault="00314C2D" w:rsidP="00314C2D">
            <w:pPr>
              <w:pStyle w:val="afffff"/>
            </w:pPr>
            <w:r>
              <w:t>auth_file = users.txt</w:t>
            </w:r>
          </w:p>
          <w:p w14:paraId="65C428EC" w14:textId="77777777" w:rsidR="00314C2D" w:rsidRDefault="00314C2D" w:rsidP="00314C2D">
            <w:pPr>
              <w:pStyle w:val="afffff"/>
            </w:pPr>
            <w:r>
              <w:t>logfile = pgbouncer.log</w:t>
            </w:r>
          </w:p>
          <w:p w14:paraId="3162DA79" w14:textId="77777777" w:rsidR="00314C2D" w:rsidRDefault="00314C2D" w:rsidP="00314C2D">
            <w:pPr>
              <w:pStyle w:val="afffff"/>
            </w:pPr>
            <w:r>
              <w:t>pidfile = pgbouncer.pid</w:t>
            </w:r>
          </w:p>
          <w:p w14:paraId="38642DA6" w14:textId="77777777" w:rsidR="00314C2D" w:rsidRDefault="00314C2D" w:rsidP="00314C2D">
            <w:pPr>
              <w:pStyle w:val="afffff"/>
            </w:pPr>
            <w:r>
              <w:t>admin_users = someuser</w:t>
            </w:r>
          </w:p>
          <w:p w14:paraId="7E8DECEA" w14:textId="7637FD09" w:rsidR="00314C2D" w:rsidRPr="001F26BF" w:rsidRDefault="00314C2D" w:rsidP="00314C2D">
            <w:pPr>
              <w:pStyle w:val="afffff"/>
            </w:pPr>
            <w:r>
              <w:t>stats_users = stat_collector</w:t>
            </w:r>
          </w:p>
        </w:tc>
      </w:tr>
    </w:tbl>
    <w:p w14:paraId="74879F07" w14:textId="1015C862" w:rsidR="00A94417" w:rsidRPr="009D25A4" w:rsidRDefault="002339BE" w:rsidP="00A94417">
      <w:pPr>
        <w:pStyle w:val="afff1"/>
      </w:pPr>
      <w:r>
        <w:t>Использовать</w:t>
      </w:r>
      <w:r w:rsidR="009D25A4" w:rsidRPr="009D25A4">
        <w:t xml:space="preserve"> параметры подключения, переданные клиентом:</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D25A4" w:rsidRPr="00C8104A" w14:paraId="4D241C87" w14:textId="77777777" w:rsidTr="00A359B2">
        <w:tc>
          <w:tcPr>
            <w:tcW w:w="9344" w:type="dxa"/>
            <w:shd w:val="clear" w:color="auto" w:fill="F2F2F2" w:themeFill="background1" w:themeFillShade="F2"/>
          </w:tcPr>
          <w:p w14:paraId="59D02527" w14:textId="77777777" w:rsidR="009D25A4" w:rsidRDefault="009D25A4" w:rsidP="009D25A4">
            <w:pPr>
              <w:pStyle w:val="afffff"/>
            </w:pPr>
            <w:r>
              <w:t>[databases]</w:t>
            </w:r>
          </w:p>
          <w:p w14:paraId="212E215C" w14:textId="77777777" w:rsidR="009D25A4" w:rsidRDefault="009D25A4" w:rsidP="009D25A4">
            <w:pPr>
              <w:pStyle w:val="afffff"/>
            </w:pPr>
            <w:r>
              <w:t>* =</w:t>
            </w:r>
          </w:p>
          <w:p w14:paraId="01C2983F" w14:textId="77777777" w:rsidR="009D25A4" w:rsidRDefault="009D25A4" w:rsidP="009D25A4">
            <w:pPr>
              <w:pStyle w:val="afffff"/>
            </w:pPr>
          </w:p>
          <w:p w14:paraId="215769DA" w14:textId="77777777" w:rsidR="009D25A4" w:rsidRDefault="009D25A4" w:rsidP="009D25A4">
            <w:pPr>
              <w:pStyle w:val="afffff"/>
            </w:pPr>
            <w:r>
              <w:t>[pgbouncer]</w:t>
            </w:r>
          </w:p>
          <w:p w14:paraId="3184962F" w14:textId="77777777" w:rsidR="009D25A4" w:rsidRDefault="009D25A4" w:rsidP="009D25A4">
            <w:pPr>
              <w:pStyle w:val="afffff"/>
            </w:pPr>
            <w:r>
              <w:t>listen_port = 6543</w:t>
            </w:r>
          </w:p>
          <w:p w14:paraId="46824637" w14:textId="77777777" w:rsidR="009D25A4" w:rsidRDefault="009D25A4" w:rsidP="009D25A4">
            <w:pPr>
              <w:pStyle w:val="afffff"/>
            </w:pPr>
            <w:r>
              <w:t>listen_addr = 0.0.0.0</w:t>
            </w:r>
          </w:p>
          <w:p w14:paraId="0ECC8E37" w14:textId="77777777" w:rsidR="009D25A4" w:rsidRDefault="009D25A4" w:rsidP="009D25A4">
            <w:pPr>
              <w:pStyle w:val="afffff"/>
            </w:pPr>
            <w:r>
              <w:t>auth_type = trust</w:t>
            </w:r>
          </w:p>
          <w:p w14:paraId="58788C7A" w14:textId="77777777" w:rsidR="009D25A4" w:rsidRDefault="009D25A4" w:rsidP="009D25A4">
            <w:pPr>
              <w:pStyle w:val="afffff"/>
            </w:pPr>
            <w:r>
              <w:t>auth_file = bouncer/users.txt</w:t>
            </w:r>
          </w:p>
          <w:p w14:paraId="23B1FC83" w14:textId="77777777" w:rsidR="009D25A4" w:rsidRDefault="009D25A4" w:rsidP="009D25A4">
            <w:pPr>
              <w:pStyle w:val="afffff"/>
            </w:pPr>
            <w:r>
              <w:t>logfile = pgbouncer.log</w:t>
            </w:r>
          </w:p>
          <w:p w14:paraId="7E30FF68" w14:textId="77777777" w:rsidR="009D25A4" w:rsidRDefault="009D25A4" w:rsidP="009D25A4">
            <w:pPr>
              <w:pStyle w:val="afffff"/>
            </w:pPr>
            <w:r>
              <w:t>pidfile = pgbouncer.pid</w:t>
            </w:r>
          </w:p>
          <w:p w14:paraId="4ECDEDAE" w14:textId="38C34679" w:rsidR="009D25A4" w:rsidRPr="001F26BF" w:rsidRDefault="009D25A4" w:rsidP="009D25A4">
            <w:pPr>
              <w:pStyle w:val="afffff"/>
            </w:pPr>
            <w:r>
              <w:t>ignore_startup_parameters=options</w:t>
            </w:r>
          </w:p>
        </w:tc>
      </w:tr>
    </w:tbl>
    <w:p w14:paraId="11ECC675" w14:textId="45CADB47" w:rsidR="00A94417" w:rsidRPr="00CC2A7B" w:rsidRDefault="00CC2A7B" w:rsidP="00CC2A7B">
      <w:pPr>
        <w:pStyle w:val="61"/>
      </w:pPr>
      <w:r w:rsidRPr="00CC2A7B">
        <w:t>Настройки базы данных по умолчанию</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C2A7B" w:rsidRPr="000749E2" w14:paraId="5EA777FD" w14:textId="77777777" w:rsidTr="00A359B2">
        <w:tc>
          <w:tcPr>
            <w:tcW w:w="9344" w:type="dxa"/>
            <w:shd w:val="clear" w:color="auto" w:fill="F2F2F2" w:themeFill="background1" w:themeFillShade="F2"/>
          </w:tcPr>
          <w:p w14:paraId="364A9E99" w14:textId="77777777" w:rsidR="00CC2A7B" w:rsidRDefault="00CC2A7B" w:rsidP="00CC2A7B">
            <w:pPr>
              <w:pStyle w:val="afffff"/>
            </w:pPr>
            <w:r>
              <w:t>[databases]</w:t>
            </w:r>
          </w:p>
          <w:p w14:paraId="67B333A3" w14:textId="77777777" w:rsidR="00CC2A7B" w:rsidRDefault="00CC2A7B" w:rsidP="00CC2A7B">
            <w:pPr>
              <w:pStyle w:val="afffff"/>
            </w:pPr>
          </w:p>
          <w:p w14:paraId="60D0EF2C" w14:textId="77777777" w:rsidR="00CC2A7B" w:rsidRDefault="00CC2A7B" w:rsidP="00CC2A7B">
            <w:pPr>
              <w:pStyle w:val="afffff"/>
            </w:pPr>
            <w:r>
              <w:t>; foodb over unix socket</w:t>
            </w:r>
          </w:p>
          <w:p w14:paraId="4A744798" w14:textId="77777777" w:rsidR="00CC2A7B" w:rsidRDefault="00CC2A7B" w:rsidP="00CC2A7B">
            <w:pPr>
              <w:pStyle w:val="afffff"/>
            </w:pPr>
            <w:r>
              <w:t>foodb =</w:t>
            </w:r>
          </w:p>
          <w:p w14:paraId="69EB7F89" w14:textId="77777777" w:rsidR="00CC2A7B" w:rsidRDefault="00CC2A7B" w:rsidP="00CC2A7B">
            <w:pPr>
              <w:pStyle w:val="afffff"/>
            </w:pPr>
          </w:p>
          <w:p w14:paraId="0A88AB80" w14:textId="77777777" w:rsidR="00CC2A7B" w:rsidRDefault="00CC2A7B" w:rsidP="00CC2A7B">
            <w:pPr>
              <w:pStyle w:val="afffff"/>
            </w:pPr>
            <w:r>
              <w:t>; redirect bardb to bazdb on localhost</w:t>
            </w:r>
          </w:p>
          <w:p w14:paraId="38280339" w14:textId="77777777" w:rsidR="00CC2A7B" w:rsidRDefault="00CC2A7B" w:rsidP="00CC2A7B">
            <w:pPr>
              <w:pStyle w:val="afffff"/>
            </w:pPr>
            <w:r>
              <w:t>bardb = host=127.0.0.1 dbname=bazdb</w:t>
            </w:r>
          </w:p>
          <w:p w14:paraId="7210849C" w14:textId="77777777" w:rsidR="00CC2A7B" w:rsidRDefault="00CC2A7B" w:rsidP="00CC2A7B">
            <w:pPr>
              <w:pStyle w:val="afffff"/>
            </w:pPr>
          </w:p>
          <w:p w14:paraId="7EBC4BE1" w14:textId="77777777" w:rsidR="00CC2A7B" w:rsidRDefault="00CC2A7B" w:rsidP="00CC2A7B">
            <w:pPr>
              <w:pStyle w:val="afffff"/>
            </w:pPr>
            <w:r>
              <w:t>; access to destination database will go with single user</w:t>
            </w:r>
          </w:p>
          <w:p w14:paraId="74C5ADBF" w14:textId="18B7F6A5" w:rsidR="00CC2A7B" w:rsidRPr="001F26BF" w:rsidRDefault="00CC2A7B" w:rsidP="00CC2A7B">
            <w:pPr>
              <w:pStyle w:val="afffff"/>
            </w:pPr>
            <w:r>
              <w:t>forcedb = host=127.0.0.1 port=300 user=baz password=foo client_encoding=UNICODE datestyle=ISO</w:t>
            </w:r>
          </w:p>
        </w:tc>
      </w:tr>
    </w:tbl>
    <w:p w14:paraId="35D71314" w14:textId="0AF6D2C6" w:rsidR="00A94417" w:rsidRPr="00CC2A7B" w:rsidRDefault="007678B1" w:rsidP="000C5B1F">
      <w:pPr>
        <w:pStyle w:val="3a"/>
      </w:pPr>
      <w:bookmarkStart w:id="102" w:name="_Ref68164078"/>
      <w:bookmarkStart w:id="103" w:name="_Toc74742957"/>
      <w:r w:rsidRPr="007678B1">
        <w:lastRenderedPageBreak/>
        <w:t>pgbouncer-admin</w:t>
      </w:r>
      <w:bookmarkEnd w:id="102"/>
      <w:bookmarkEnd w:id="103"/>
    </w:p>
    <w:p w14:paraId="1703C115" w14:textId="2B492E6E" w:rsidR="00A94417" w:rsidRPr="00CC2A7B" w:rsidRDefault="003276EE" w:rsidP="00A94417">
      <w:pPr>
        <w:pStyle w:val="afff1"/>
        <w:rPr>
          <w:lang w:val="en-US"/>
        </w:rPr>
      </w:pPr>
      <w:r w:rsidRPr="003276EE">
        <w:rPr>
          <w:lang w:val="en-US"/>
        </w:rPr>
        <w:t>Консоль администрирования PgBouncer.</w:t>
      </w:r>
    </w:p>
    <w:p w14:paraId="4873C231" w14:textId="22B6C2CB" w:rsidR="003276EE"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276EE" w:rsidRPr="002D17D5" w14:paraId="54F3C2B3" w14:textId="77777777" w:rsidTr="00A359B2">
        <w:tc>
          <w:tcPr>
            <w:tcW w:w="9344" w:type="dxa"/>
            <w:shd w:val="clear" w:color="auto" w:fill="F2F2F2" w:themeFill="background1" w:themeFillShade="F2"/>
          </w:tcPr>
          <w:p w14:paraId="5A644D3B" w14:textId="368AF6F5" w:rsidR="003276EE" w:rsidRPr="001F26BF" w:rsidRDefault="003276EE" w:rsidP="00A359B2">
            <w:pPr>
              <w:pStyle w:val="afffff"/>
            </w:pPr>
            <w:r w:rsidRPr="003276EE">
              <w:t xml:space="preserve">psql -p </w:t>
            </w:r>
            <w:r w:rsidRPr="002339BE">
              <w:rPr>
                <w:i/>
              </w:rPr>
              <w:t>port</w:t>
            </w:r>
            <w:r w:rsidRPr="003276EE">
              <w:t xml:space="preserve"> pgbouncer</w:t>
            </w:r>
          </w:p>
        </w:tc>
      </w:tr>
    </w:tbl>
    <w:p w14:paraId="728623A5" w14:textId="77777777" w:rsidR="003276EE" w:rsidRPr="003276EE" w:rsidRDefault="003276EE" w:rsidP="000749E2">
      <w:pPr>
        <w:pStyle w:val="46"/>
      </w:pPr>
      <w:r w:rsidRPr="003276EE">
        <w:t>Описание</w:t>
      </w:r>
    </w:p>
    <w:p w14:paraId="1F126AC7" w14:textId="7BA86219" w:rsidR="003276EE" w:rsidRPr="003276EE" w:rsidRDefault="003276EE" w:rsidP="003276EE">
      <w:pPr>
        <w:pStyle w:val="afff1"/>
      </w:pPr>
      <w:r w:rsidRPr="003276EE">
        <w:t xml:space="preserve">Консоль администрирования </w:t>
      </w:r>
      <w:r w:rsidRPr="003276EE">
        <w:rPr>
          <w:lang w:val="en-US"/>
        </w:rPr>
        <w:t>PgBouncer</w:t>
      </w:r>
      <w:r w:rsidRPr="003276EE">
        <w:t xml:space="preserve"> доступна через </w:t>
      </w:r>
      <w:r w:rsidRPr="002339BE">
        <w:rPr>
          <w:rStyle w:val="afffff0"/>
        </w:rPr>
        <w:t>psql</w:t>
      </w:r>
      <w:r w:rsidRPr="003276EE">
        <w:t xml:space="preserve">. </w:t>
      </w:r>
      <w:r w:rsidR="002339BE">
        <w:t>Ч</w:t>
      </w:r>
      <w:r w:rsidR="002339BE" w:rsidRPr="003276EE">
        <w:t>тобы войти в консоль</w:t>
      </w:r>
      <w:r w:rsidR="002339BE">
        <w:t>, необходимо подключиться</w:t>
      </w:r>
      <w:r w:rsidRPr="003276EE">
        <w:t xml:space="preserve"> к порту </w:t>
      </w:r>
      <w:r w:rsidRPr="003276EE">
        <w:rPr>
          <w:lang w:val="en-US"/>
        </w:rPr>
        <w:t>PgBouncer</w:t>
      </w:r>
      <w:r w:rsidRPr="003276EE">
        <w:t xml:space="preserve"> и виртуальной базе данных с именем </w:t>
      </w:r>
      <w:r w:rsidRPr="002339BE">
        <w:rPr>
          <w:rStyle w:val="afffff0"/>
        </w:rPr>
        <w:t>pgbouncer</w:t>
      </w:r>
      <w:r w:rsidRPr="003276EE">
        <w:t>.</w:t>
      </w:r>
    </w:p>
    <w:p w14:paraId="5F174AF5" w14:textId="32792B57" w:rsidR="003276EE" w:rsidRPr="003276EE" w:rsidRDefault="003276EE" w:rsidP="003276EE">
      <w:pPr>
        <w:pStyle w:val="afff1"/>
      </w:pPr>
      <w:r w:rsidRPr="003276EE">
        <w:t xml:space="preserve">Пользователи, перечисленные в параметрах </w:t>
      </w:r>
      <w:r w:rsidR="002339BE" w:rsidRPr="002339BE">
        <w:rPr>
          <w:rStyle w:val="afffff0"/>
        </w:rPr>
        <w:t>admin</w:t>
      </w:r>
      <w:r w:rsidR="002339BE" w:rsidRPr="002339BE">
        <w:rPr>
          <w:rStyle w:val="afffff0"/>
          <w:lang w:val="ru-RU"/>
        </w:rPr>
        <w:t>_</w:t>
      </w:r>
      <w:r w:rsidR="002339BE" w:rsidRPr="002339BE">
        <w:rPr>
          <w:rStyle w:val="afffff0"/>
        </w:rPr>
        <w:t>users</w:t>
      </w:r>
      <w:r w:rsidR="002339BE" w:rsidRPr="003276EE">
        <w:t xml:space="preserve"> и </w:t>
      </w:r>
      <w:r w:rsidR="002339BE" w:rsidRPr="002339BE">
        <w:rPr>
          <w:rStyle w:val="afffff0"/>
        </w:rPr>
        <w:t>stats</w:t>
      </w:r>
      <w:r w:rsidR="002339BE" w:rsidRPr="002339BE">
        <w:rPr>
          <w:rStyle w:val="afffff0"/>
          <w:lang w:val="ru-RU"/>
        </w:rPr>
        <w:t>_</w:t>
      </w:r>
      <w:r w:rsidR="002339BE" w:rsidRPr="002339BE">
        <w:rPr>
          <w:rStyle w:val="afffff0"/>
        </w:rPr>
        <w:t>users</w:t>
      </w:r>
      <w:r w:rsidR="002339BE" w:rsidRPr="003276EE">
        <w:t xml:space="preserve"> </w:t>
      </w:r>
      <w:r w:rsidRPr="003276EE">
        <w:t xml:space="preserve">конфигурации </w:t>
      </w:r>
      <w:r w:rsidRPr="002339BE">
        <w:rPr>
          <w:rStyle w:val="afffff0"/>
        </w:rPr>
        <w:t>pgbouncer</w:t>
      </w:r>
      <w:r w:rsidRPr="002339BE">
        <w:rPr>
          <w:rStyle w:val="afffff0"/>
          <w:lang w:val="ru-RU"/>
        </w:rPr>
        <w:t>.</w:t>
      </w:r>
      <w:r w:rsidRPr="002339BE">
        <w:rPr>
          <w:rStyle w:val="afffff0"/>
        </w:rPr>
        <w:t>ini</w:t>
      </w:r>
      <w:r w:rsidR="002339BE">
        <w:t>, имеют права входить</w:t>
      </w:r>
      <w:r w:rsidRPr="003276EE">
        <w:t xml:space="preserve"> в консоль администрирования </w:t>
      </w:r>
      <w:r w:rsidRPr="003276EE">
        <w:rPr>
          <w:lang w:val="en-US"/>
        </w:rPr>
        <w:t>PgBouncer</w:t>
      </w:r>
      <w:r w:rsidRPr="003276EE">
        <w:t>.</w:t>
      </w:r>
    </w:p>
    <w:p w14:paraId="0612FBCE" w14:textId="1563984F" w:rsidR="00A94417" w:rsidRPr="00BC13F4" w:rsidRDefault="003276EE" w:rsidP="003276EE">
      <w:pPr>
        <w:pStyle w:val="afff1"/>
      </w:pPr>
      <w:r w:rsidRPr="003276EE">
        <w:t xml:space="preserve">Вы можете управлять соединениями между </w:t>
      </w:r>
      <w:r w:rsidRPr="003276EE">
        <w:rPr>
          <w:lang w:val="en-US"/>
        </w:rPr>
        <w:t>PgBouncer</w:t>
      </w:r>
      <w:r w:rsidRPr="003276EE">
        <w:t xml:space="preserve"> и </w:t>
      </w:r>
      <w:r w:rsidR="002C3408">
        <w:rPr>
          <w:lang w:val="en-US"/>
        </w:rPr>
        <w:t>RT</w:t>
      </w:r>
      <w:r w:rsidR="002C3408" w:rsidRPr="002C3408">
        <w:t>.</w:t>
      </w:r>
      <w:r w:rsidR="002C3408">
        <w:rPr>
          <w:lang w:val="en-US"/>
        </w:rPr>
        <w:t>Warehouse</w:t>
      </w:r>
      <w:r w:rsidRPr="003276EE">
        <w:t xml:space="preserve"> с консоли. </w:t>
      </w:r>
      <w:r w:rsidRPr="00BC13F4">
        <w:t xml:space="preserve">Вы также можете установить параметры конфигурации </w:t>
      </w:r>
      <w:r w:rsidRPr="003276EE">
        <w:rPr>
          <w:lang w:val="en-US"/>
        </w:rPr>
        <w:t>PgBouncer</w:t>
      </w:r>
      <w:r w:rsidRPr="00BC13F4">
        <w:t>.</w:t>
      </w:r>
    </w:p>
    <w:p w14:paraId="1AA87576" w14:textId="77777777" w:rsidR="00BC13F4" w:rsidRPr="002F4B86" w:rsidRDefault="00BC13F4" w:rsidP="000749E2">
      <w:pPr>
        <w:pStyle w:val="46"/>
        <w:rPr>
          <w:lang w:val="ru-RU"/>
        </w:rPr>
      </w:pPr>
      <w:r w:rsidRPr="0063303D">
        <w:t>Параметры</w:t>
      </w:r>
    </w:p>
    <w:p w14:paraId="4BAEE7C3" w14:textId="46A4B3CA" w:rsidR="00BC13F4" w:rsidRPr="00BC13F4" w:rsidRDefault="00BC13F4" w:rsidP="00BC13F4">
      <w:pPr>
        <w:pStyle w:val="aff6"/>
      </w:pPr>
      <w:r w:rsidRPr="00624C80">
        <w:t xml:space="preserve">Таблица </w:t>
      </w:r>
      <w:fldSimple w:instr=" SEQ Таблица \* ARABIC ">
        <w:r w:rsidR="000D13AA">
          <w:rPr>
            <w:noProof/>
          </w:rPr>
          <w:t>81</w:t>
        </w:r>
      </w:fldSimple>
      <w:r w:rsidRPr="00624C80">
        <w:t xml:space="preserve"> </w:t>
      </w:r>
      <w:r w:rsidRPr="00624C80">
        <w:rPr>
          <w:rFonts w:cs="Times New Roman"/>
        </w:rPr>
        <w:t>—</w:t>
      </w:r>
      <w:r w:rsidRPr="00624C80">
        <w:t xml:space="preserve"> </w:t>
      </w:r>
      <w:r>
        <w:t xml:space="preserve">Параметры </w:t>
      </w:r>
      <w:r w:rsidRPr="004F5EA7">
        <w:t>pgbouncer</w:t>
      </w:r>
      <w:r>
        <w:t>-</w:t>
      </w:r>
      <w:r>
        <w:rPr>
          <w:lang w:val="en-US"/>
        </w:rPr>
        <w:t>admin</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BC13F4" w:rsidRPr="00BB4D23" w14:paraId="3652E848" w14:textId="77777777" w:rsidTr="00A359B2">
        <w:trPr>
          <w:trHeight w:val="454"/>
          <w:tblHeader/>
        </w:trPr>
        <w:tc>
          <w:tcPr>
            <w:tcW w:w="2483" w:type="dxa"/>
            <w:shd w:val="clear" w:color="auto" w:fill="7030A0"/>
            <w:tcMar>
              <w:top w:w="57" w:type="dxa"/>
              <w:left w:w="85" w:type="dxa"/>
              <w:bottom w:w="57" w:type="dxa"/>
              <w:right w:w="85" w:type="dxa"/>
            </w:tcMar>
          </w:tcPr>
          <w:p w14:paraId="0FFE1103" w14:textId="77777777" w:rsidR="00BC13F4" w:rsidRPr="00BB4D23" w:rsidRDefault="00BC13F4" w:rsidP="00A359B2">
            <w:pPr>
              <w:pStyle w:val="affa"/>
            </w:pPr>
            <w:r>
              <w:t>Параметр</w:t>
            </w:r>
          </w:p>
        </w:tc>
        <w:tc>
          <w:tcPr>
            <w:tcW w:w="6861" w:type="dxa"/>
            <w:shd w:val="clear" w:color="auto" w:fill="7030A0"/>
            <w:tcMar>
              <w:top w:w="57" w:type="dxa"/>
              <w:left w:w="85" w:type="dxa"/>
              <w:bottom w:w="57" w:type="dxa"/>
              <w:right w:w="85" w:type="dxa"/>
            </w:tcMar>
          </w:tcPr>
          <w:p w14:paraId="20DF6C85" w14:textId="77777777" w:rsidR="00BC13F4" w:rsidRPr="00991D67" w:rsidRDefault="00BC13F4" w:rsidP="00A359B2">
            <w:pPr>
              <w:pStyle w:val="affa"/>
            </w:pPr>
            <w:r>
              <w:t>Описание</w:t>
            </w:r>
          </w:p>
        </w:tc>
      </w:tr>
      <w:tr w:rsidR="00BC13F4" w:rsidRPr="00A7250C" w14:paraId="65DAF4D7" w14:textId="77777777" w:rsidTr="00A359B2">
        <w:tc>
          <w:tcPr>
            <w:tcW w:w="2483" w:type="dxa"/>
            <w:tcMar>
              <w:top w:w="57" w:type="dxa"/>
              <w:left w:w="85" w:type="dxa"/>
              <w:bottom w:w="57" w:type="dxa"/>
              <w:right w:w="85" w:type="dxa"/>
            </w:tcMar>
          </w:tcPr>
          <w:p w14:paraId="25A5F450" w14:textId="4F75F63D" w:rsidR="00BC13F4" w:rsidRPr="00991D67" w:rsidRDefault="00BC13F4" w:rsidP="002339BE">
            <w:pPr>
              <w:pStyle w:val="afffff6"/>
            </w:pPr>
            <w:r w:rsidRPr="00BC13F4">
              <w:t xml:space="preserve">-p </w:t>
            </w:r>
            <w:r w:rsidRPr="002339BE">
              <w:rPr>
                <w:i/>
              </w:rPr>
              <w:t>port</w:t>
            </w:r>
          </w:p>
        </w:tc>
        <w:tc>
          <w:tcPr>
            <w:tcW w:w="6861" w:type="dxa"/>
            <w:tcMar>
              <w:top w:w="57" w:type="dxa"/>
              <w:left w:w="85" w:type="dxa"/>
              <w:bottom w:w="57" w:type="dxa"/>
              <w:right w:w="85" w:type="dxa"/>
            </w:tcMar>
          </w:tcPr>
          <w:p w14:paraId="180DD617" w14:textId="7704E946" w:rsidR="00BC13F4" w:rsidRPr="00A7250C" w:rsidRDefault="00BC13F4" w:rsidP="00A359B2">
            <w:pPr>
              <w:pStyle w:val="aff8"/>
              <w:rPr>
                <w:lang w:val="ru-RU"/>
              </w:rPr>
            </w:pPr>
            <w:r w:rsidRPr="00BC13F4">
              <w:rPr>
                <w:lang w:val="ru-RU"/>
              </w:rPr>
              <w:t>Номер порта PgBouncer.</w:t>
            </w:r>
          </w:p>
        </w:tc>
      </w:tr>
    </w:tbl>
    <w:p w14:paraId="2152B1A7" w14:textId="4627BD30" w:rsidR="00A94417" w:rsidRPr="00BC13F4" w:rsidRDefault="00BC13F4" w:rsidP="000749E2">
      <w:pPr>
        <w:pStyle w:val="46"/>
        <w:rPr>
          <w:lang w:val="ru-RU"/>
        </w:rPr>
      </w:pPr>
      <w:r w:rsidRPr="00BC13F4">
        <w:t>Синтаксис 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C13F4" w:rsidRPr="002D17D5" w14:paraId="3F56B1B5" w14:textId="77777777" w:rsidTr="00A359B2">
        <w:tc>
          <w:tcPr>
            <w:tcW w:w="9344" w:type="dxa"/>
            <w:shd w:val="clear" w:color="auto" w:fill="F2F2F2" w:themeFill="background1" w:themeFillShade="F2"/>
          </w:tcPr>
          <w:p w14:paraId="1561DBE7" w14:textId="77777777" w:rsidR="00BC13F4" w:rsidRDefault="00BC13F4" w:rsidP="00BC13F4">
            <w:pPr>
              <w:pStyle w:val="afffff"/>
            </w:pPr>
            <w:r>
              <w:t>pgbouncer=# SHOW help;</w:t>
            </w:r>
          </w:p>
          <w:p w14:paraId="663DE75C" w14:textId="77777777" w:rsidR="00BC13F4" w:rsidRDefault="00BC13F4" w:rsidP="00BC13F4">
            <w:pPr>
              <w:pStyle w:val="afffff"/>
            </w:pPr>
            <w:r>
              <w:t>NOTICE:  Console usage</w:t>
            </w:r>
          </w:p>
          <w:p w14:paraId="6FE1A855" w14:textId="77777777" w:rsidR="00BC13F4" w:rsidRDefault="00BC13F4" w:rsidP="00BC13F4">
            <w:pPr>
              <w:pStyle w:val="afffff"/>
            </w:pPr>
            <w:r>
              <w:t xml:space="preserve">DETAIL:  </w:t>
            </w:r>
          </w:p>
          <w:p w14:paraId="3F03C502" w14:textId="77777777" w:rsidR="00BC13F4" w:rsidRDefault="00BC13F4" w:rsidP="00BC13F4">
            <w:pPr>
              <w:pStyle w:val="afffff"/>
            </w:pPr>
            <w:r>
              <w:t xml:space="preserve">    SHOW HELP|CONFIG|DATABASES|POOLS|CLIENTS|SERVERS|VERSION</w:t>
            </w:r>
          </w:p>
          <w:p w14:paraId="0EA9A895" w14:textId="77777777" w:rsidR="00BC13F4" w:rsidRDefault="00BC13F4" w:rsidP="00BC13F4">
            <w:pPr>
              <w:pStyle w:val="afffff"/>
            </w:pPr>
            <w:r>
              <w:t xml:space="preserve">    SHOW FDS|SOCKETS|ACTIVE_SOCKETS|LISTS|MEM</w:t>
            </w:r>
          </w:p>
          <w:p w14:paraId="1DB52137" w14:textId="77777777" w:rsidR="00BC13F4" w:rsidRDefault="00BC13F4" w:rsidP="00BC13F4">
            <w:pPr>
              <w:pStyle w:val="afffff"/>
            </w:pPr>
            <w:r>
              <w:t xml:space="preserve">    SHOW DNS_HOSTS|DNS_ZONES</w:t>
            </w:r>
          </w:p>
          <w:p w14:paraId="48C80097" w14:textId="77777777" w:rsidR="00BC13F4" w:rsidRDefault="00BC13F4" w:rsidP="00BC13F4">
            <w:pPr>
              <w:pStyle w:val="afffff"/>
            </w:pPr>
            <w:r>
              <w:t xml:space="preserve">    SHOW STATS|STATS_TOTALS|STATS_AVERAGES</w:t>
            </w:r>
          </w:p>
          <w:p w14:paraId="3BCB70E1" w14:textId="77777777" w:rsidR="00BC13F4" w:rsidRDefault="00BC13F4" w:rsidP="00BC13F4">
            <w:pPr>
              <w:pStyle w:val="afffff"/>
            </w:pPr>
            <w:r>
              <w:t xml:space="preserve">    SET key = arg</w:t>
            </w:r>
          </w:p>
          <w:p w14:paraId="06B64148" w14:textId="77777777" w:rsidR="00BC13F4" w:rsidRDefault="00BC13F4" w:rsidP="00BC13F4">
            <w:pPr>
              <w:pStyle w:val="afffff"/>
            </w:pPr>
            <w:r>
              <w:t xml:space="preserve">    RELOAD</w:t>
            </w:r>
          </w:p>
          <w:p w14:paraId="18F31CF5" w14:textId="77777777" w:rsidR="00BC13F4" w:rsidRDefault="00BC13F4" w:rsidP="00BC13F4">
            <w:pPr>
              <w:pStyle w:val="afffff"/>
            </w:pPr>
            <w:r>
              <w:t xml:space="preserve">    PAUSE [&lt;db&gt;]</w:t>
            </w:r>
          </w:p>
          <w:p w14:paraId="41AAA684" w14:textId="77777777" w:rsidR="00BC13F4" w:rsidRDefault="00BC13F4" w:rsidP="00BC13F4">
            <w:pPr>
              <w:pStyle w:val="afffff"/>
            </w:pPr>
            <w:r>
              <w:t xml:space="preserve">    RESUME [&lt;db&gt;]</w:t>
            </w:r>
          </w:p>
          <w:p w14:paraId="4AC2E2AE" w14:textId="77777777" w:rsidR="00BC13F4" w:rsidRDefault="00BC13F4" w:rsidP="00BC13F4">
            <w:pPr>
              <w:pStyle w:val="afffff"/>
            </w:pPr>
            <w:r>
              <w:t xml:space="preserve">    DISABLE &lt;db&gt;</w:t>
            </w:r>
          </w:p>
          <w:p w14:paraId="317F070D" w14:textId="77777777" w:rsidR="00BC13F4" w:rsidRDefault="00BC13F4" w:rsidP="00BC13F4">
            <w:pPr>
              <w:pStyle w:val="afffff"/>
            </w:pPr>
            <w:r>
              <w:t xml:space="preserve">    ENABLE &lt;db&gt;</w:t>
            </w:r>
          </w:p>
          <w:p w14:paraId="713E4F64" w14:textId="77777777" w:rsidR="00BC13F4" w:rsidRDefault="00BC13F4" w:rsidP="00BC13F4">
            <w:pPr>
              <w:pStyle w:val="afffff"/>
            </w:pPr>
            <w:r>
              <w:t xml:space="preserve">    KILL &lt;db&gt;</w:t>
            </w:r>
          </w:p>
          <w:p w14:paraId="7E78AF14" w14:textId="77777777" w:rsidR="00BC13F4" w:rsidRDefault="00BC13F4" w:rsidP="00BC13F4">
            <w:pPr>
              <w:pStyle w:val="afffff"/>
            </w:pPr>
            <w:r>
              <w:t xml:space="preserve">    SUSPEND</w:t>
            </w:r>
          </w:p>
          <w:p w14:paraId="2038D52C" w14:textId="76E186ED" w:rsidR="00BC13F4" w:rsidRPr="001F26BF" w:rsidRDefault="00BC13F4" w:rsidP="00BC13F4">
            <w:pPr>
              <w:pStyle w:val="afffff"/>
            </w:pPr>
            <w:r>
              <w:t xml:space="preserve">    SHUTDOWN</w:t>
            </w:r>
          </w:p>
        </w:tc>
      </w:tr>
    </w:tbl>
    <w:p w14:paraId="7C7626C3" w14:textId="62661D52" w:rsidR="00A94417" w:rsidRPr="00BC13F4" w:rsidRDefault="008C6D25" w:rsidP="000749E2">
      <w:pPr>
        <w:pStyle w:val="46"/>
        <w:rPr>
          <w:lang w:val="ru-RU"/>
        </w:rPr>
      </w:pPr>
      <w:r w:rsidRPr="008C6D25">
        <w:lastRenderedPageBreak/>
        <w:t>Команды администрирования</w:t>
      </w:r>
    </w:p>
    <w:p w14:paraId="5BB9F189" w14:textId="0636DC53" w:rsidR="00A94417" w:rsidRPr="00BC13F4" w:rsidRDefault="008C6D25" w:rsidP="00A94417">
      <w:pPr>
        <w:pStyle w:val="afff1"/>
      </w:pPr>
      <w:r w:rsidRPr="008C6D25">
        <w:t xml:space="preserve">Следующие административные команды PgBouncer управляют запущенным процессом </w:t>
      </w:r>
      <w:r w:rsidRPr="00510BA5">
        <w:rPr>
          <w:rStyle w:val="afffff0"/>
        </w:rPr>
        <w:t>pgbouncer</w:t>
      </w:r>
      <w:r w:rsidRPr="008C6D25">
        <w:t>.</w:t>
      </w:r>
    </w:p>
    <w:p w14:paraId="2C8EAD5A" w14:textId="62ADACE3" w:rsidR="008C6D25" w:rsidRPr="00BC13F4" w:rsidRDefault="008C6D25" w:rsidP="008C6D25">
      <w:pPr>
        <w:pStyle w:val="aff6"/>
      </w:pPr>
      <w:r w:rsidRPr="00624C80">
        <w:t xml:space="preserve">Таблица </w:t>
      </w:r>
      <w:fldSimple w:instr=" SEQ Таблица \* ARABIC ">
        <w:r w:rsidR="000D13AA">
          <w:rPr>
            <w:noProof/>
          </w:rPr>
          <w:t>82</w:t>
        </w:r>
      </w:fldSimple>
      <w:r w:rsidRPr="00624C80">
        <w:t xml:space="preserve"> </w:t>
      </w:r>
      <w:r w:rsidRPr="00624C80">
        <w:rPr>
          <w:rFonts w:cs="Times New Roman"/>
        </w:rPr>
        <w:t>—</w:t>
      </w:r>
      <w:r w:rsidRPr="00624C80">
        <w:t xml:space="preserve"> </w:t>
      </w:r>
      <w:r>
        <w:t>Команды администрирования</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C6D25" w:rsidRPr="00BB4D23" w14:paraId="012F0B86" w14:textId="77777777" w:rsidTr="00A359B2">
        <w:trPr>
          <w:trHeight w:val="454"/>
          <w:tblHeader/>
        </w:trPr>
        <w:tc>
          <w:tcPr>
            <w:tcW w:w="2483" w:type="dxa"/>
            <w:shd w:val="clear" w:color="auto" w:fill="7030A0"/>
            <w:tcMar>
              <w:top w:w="57" w:type="dxa"/>
              <w:left w:w="85" w:type="dxa"/>
              <w:bottom w:w="57" w:type="dxa"/>
              <w:right w:w="85" w:type="dxa"/>
            </w:tcMar>
          </w:tcPr>
          <w:p w14:paraId="789D1202" w14:textId="650BFFD3" w:rsidR="008C6D25" w:rsidRPr="00BB4D23" w:rsidRDefault="008C6D25" w:rsidP="00A359B2">
            <w:pPr>
              <w:pStyle w:val="affa"/>
            </w:pPr>
            <w:r>
              <w:t>Команда</w:t>
            </w:r>
          </w:p>
        </w:tc>
        <w:tc>
          <w:tcPr>
            <w:tcW w:w="6861" w:type="dxa"/>
            <w:shd w:val="clear" w:color="auto" w:fill="7030A0"/>
            <w:tcMar>
              <w:top w:w="57" w:type="dxa"/>
              <w:left w:w="85" w:type="dxa"/>
              <w:bottom w:w="57" w:type="dxa"/>
              <w:right w:w="85" w:type="dxa"/>
            </w:tcMar>
          </w:tcPr>
          <w:p w14:paraId="3CC8DF65" w14:textId="77777777" w:rsidR="008C6D25" w:rsidRPr="00991D67" w:rsidRDefault="008C6D25" w:rsidP="00A359B2">
            <w:pPr>
              <w:pStyle w:val="affa"/>
            </w:pPr>
            <w:r>
              <w:t>Описание</w:t>
            </w:r>
          </w:p>
        </w:tc>
      </w:tr>
      <w:tr w:rsidR="008C6D25" w:rsidRPr="00A7250C" w14:paraId="2084A533" w14:textId="77777777" w:rsidTr="00A359B2">
        <w:tc>
          <w:tcPr>
            <w:tcW w:w="2483" w:type="dxa"/>
            <w:tcMar>
              <w:top w:w="57" w:type="dxa"/>
              <w:left w:w="85" w:type="dxa"/>
              <w:bottom w:w="57" w:type="dxa"/>
              <w:right w:w="85" w:type="dxa"/>
            </w:tcMar>
          </w:tcPr>
          <w:p w14:paraId="04D9C164" w14:textId="6E451FE1" w:rsidR="008C6D25" w:rsidRPr="00991D67" w:rsidRDefault="008C6D25" w:rsidP="00510BA5">
            <w:pPr>
              <w:pStyle w:val="afffff6"/>
            </w:pPr>
            <w:r w:rsidRPr="008C6D25">
              <w:t>PAUSE [</w:t>
            </w:r>
            <w:r w:rsidRPr="00510BA5">
              <w:rPr>
                <w:i/>
              </w:rPr>
              <w:t>db</w:t>
            </w:r>
            <w:r w:rsidRPr="008C6D25">
              <w:t>]</w:t>
            </w:r>
          </w:p>
        </w:tc>
        <w:tc>
          <w:tcPr>
            <w:tcW w:w="6861" w:type="dxa"/>
            <w:tcMar>
              <w:top w:w="57" w:type="dxa"/>
              <w:left w:w="85" w:type="dxa"/>
              <w:bottom w:w="57" w:type="dxa"/>
              <w:right w:w="85" w:type="dxa"/>
            </w:tcMar>
          </w:tcPr>
          <w:p w14:paraId="7738B0AF" w14:textId="118BF2D8" w:rsidR="008C6D25" w:rsidRPr="008C6D25" w:rsidRDefault="008C6D25" w:rsidP="008C6D25">
            <w:pPr>
              <w:pStyle w:val="aff8"/>
              <w:rPr>
                <w:lang w:val="ru-RU"/>
              </w:rPr>
            </w:pPr>
            <w:r w:rsidRPr="008C6D25">
              <w:rPr>
                <w:lang w:val="ru-RU"/>
              </w:rPr>
              <w:t xml:space="preserve">Если база данных не указана, PgBouncer пытается отключиться от всех серверов, сначала ожидая завершения всех запросов. Команда не </w:t>
            </w:r>
            <w:r w:rsidR="00510BA5">
              <w:rPr>
                <w:lang w:val="ru-RU"/>
              </w:rPr>
              <w:t>выполнится</w:t>
            </w:r>
            <w:r w:rsidRPr="008C6D25">
              <w:rPr>
                <w:lang w:val="ru-RU"/>
              </w:rPr>
              <w:t>, пока все запросы не будут завершены. Эта команда должна использоваться для подготовки к перезапуску базы данных.</w:t>
            </w:r>
          </w:p>
          <w:p w14:paraId="54DF2B59" w14:textId="77777777" w:rsidR="008C6D25" w:rsidRPr="008C6D25" w:rsidRDefault="008C6D25" w:rsidP="008C6D25">
            <w:pPr>
              <w:pStyle w:val="aff8"/>
              <w:rPr>
                <w:lang w:val="ru-RU"/>
              </w:rPr>
            </w:pPr>
            <w:r w:rsidRPr="008C6D25">
              <w:rPr>
                <w:lang w:val="ru-RU"/>
              </w:rPr>
              <w:t>Если указано имя базы данных, PgBouncer приостанавливает только эту базу данных.</w:t>
            </w:r>
          </w:p>
          <w:p w14:paraId="30DCC52A" w14:textId="108EE641" w:rsidR="008C6D25" w:rsidRPr="00A7250C" w:rsidRDefault="008C6D25" w:rsidP="008C6D25">
            <w:pPr>
              <w:pStyle w:val="aff8"/>
              <w:rPr>
                <w:lang w:val="ru-RU"/>
              </w:rPr>
            </w:pPr>
            <w:r w:rsidRPr="008C6D25">
              <w:rPr>
                <w:lang w:val="ru-RU"/>
              </w:rPr>
              <w:t xml:space="preserve">Если вы запустите команду </w:t>
            </w:r>
            <w:r w:rsidRPr="00510BA5">
              <w:rPr>
                <w:rStyle w:val="afffff7"/>
              </w:rPr>
              <w:t>PAUSE</w:t>
            </w:r>
            <w:r w:rsidRPr="001B150D">
              <w:rPr>
                <w:rStyle w:val="afffff7"/>
                <w:lang w:val="ru-RU"/>
              </w:rPr>
              <w:t xml:space="preserve"> </w:t>
            </w:r>
            <w:r w:rsidRPr="00510BA5">
              <w:rPr>
                <w:rStyle w:val="afffff7"/>
                <w:i/>
              </w:rPr>
              <w:t>db</w:t>
            </w:r>
            <w:r w:rsidRPr="008C6D25">
              <w:rPr>
                <w:lang w:val="ru-RU"/>
              </w:rPr>
              <w:t xml:space="preserve">, а затем команду </w:t>
            </w:r>
            <w:r w:rsidRPr="00510BA5">
              <w:rPr>
                <w:rStyle w:val="afffff7"/>
              </w:rPr>
              <w:t>PAUSE</w:t>
            </w:r>
            <w:r w:rsidRPr="008C6D25">
              <w:rPr>
                <w:lang w:val="ru-RU"/>
              </w:rPr>
              <w:t xml:space="preserve">, чтобы приостановить все базы данных, вы должны выполнить две команды </w:t>
            </w:r>
            <w:r w:rsidRPr="00510BA5">
              <w:rPr>
                <w:rStyle w:val="afffff7"/>
              </w:rPr>
              <w:t>RESUME</w:t>
            </w:r>
            <w:r w:rsidRPr="008C6D25">
              <w:rPr>
                <w:lang w:val="ru-RU"/>
              </w:rPr>
              <w:t>, одну для всех баз данных и одну для указанной базы данных.</w:t>
            </w:r>
          </w:p>
        </w:tc>
      </w:tr>
      <w:tr w:rsidR="008C6D25" w:rsidRPr="00A7250C" w14:paraId="736860D2" w14:textId="77777777" w:rsidTr="00A359B2">
        <w:tc>
          <w:tcPr>
            <w:tcW w:w="2483" w:type="dxa"/>
            <w:tcMar>
              <w:top w:w="57" w:type="dxa"/>
              <w:left w:w="85" w:type="dxa"/>
              <w:bottom w:w="57" w:type="dxa"/>
              <w:right w:w="85" w:type="dxa"/>
            </w:tcMar>
          </w:tcPr>
          <w:p w14:paraId="6CD6872E" w14:textId="5E8DE619" w:rsidR="008C6D25" w:rsidRPr="008C6D25" w:rsidRDefault="008C6D25" w:rsidP="00510BA5">
            <w:pPr>
              <w:pStyle w:val="afffff6"/>
            </w:pPr>
            <w:r w:rsidRPr="008C6D25">
              <w:t>SUSPEND</w:t>
            </w:r>
          </w:p>
        </w:tc>
        <w:tc>
          <w:tcPr>
            <w:tcW w:w="6861" w:type="dxa"/>
            <w:tcMar>
              <w:top w:w="57" w:type="dxa"/>
              <w:left w:w="85" w:type="dxa"/>
              <w:bottom w:w="57" w:type="dxa"/>
              <w:right w:w="85" w:type="dxa"/>
            </w:tcMar>
          </w:tcPr>
          <w:p w14:paraId="7D0CE98A" w14:textId="07A9BC41" w:rsidR="008C6D25" w:rsidRPr="008C6D25" w:rsidRDefault="008C6D25" w:rsidP="00510BA5">
            <w:pPr>
              <w:pStyle w:val="aff8"/>
              <w:rPr>
                <w:lang w:val="ru-RU"/>
              </w:rPr>
            </w:pPr>
            <w:r w:rsidRPr="008C6D25">
              <w:rPr>
                <w:lang w:val="ru-RU"/>
              </w:rPr>
              <w:t>Все буферы сокетов очищаются, и PgBouncer</w:t>
            </w:r>
            <w:r w:rsidR="00510BA5">
              <w:rPr>
                <w:lang w:val="ru-RU"/>
              </w:rPr>
              <w:t xml:space="preserve"> перестаё</w:t>
            </w:r>
            <w:r w:rsidRPr="008C6D25">
              <w:rPr>
                <w:lang w:val="ru-RU"/>
              </w:rPr>
              <w:t xml:space="preserve">т прослушивать данные на них. Команда не </w:t>
            </w:r>
            <w:r w:rsidR="00510BA5">
              <w:rPr>
                <w:lang w:val="ru-RU"/>
              </w:rPr>
              <w:t>выполнится</w:t>
            </w:r>
            <w:r w:rsidRPr="008C6D25">
              <w:rPr>
                <w:lang w:val="ru-RU"/>
              </w:rPr>
              <w:t xml:space="preserve">, пока все буферы не </w:t>
            </w:r>
            <w:r w:rsidR="00510BA5">
              <w:rPr>
                <w:lang w:val="ru-RU"/>
              </w:rPr>
              <w:t>очистятся</w:t>
            </w:r>
            <w:r w:rsidRPr="008C6D25">
              <w:rPr>
                <w:lang w:val="ru-RU"/>
              </w:rPr>
              <w:t xml:space="preserve">. </w:t>
            </w:r>
            <w:r w:rsidR="00510BA5" w:rsidRPr="008C6D25">
              <w:rPr>
                <w:lang w:val="ru-RU"/>
              </w:rPr>
              <w:t xml:space="preserve">Эта команда должна использоваться для </w:t>
            </w:r>
            <w:r w:rsidR="00510BA5">
              <w:rPr>
                <w:lang w:val="ru-RU"/>
              </w:rPr>
              <w:t>перезагрузки</w:t>
            </w:r>
            <w:r w:rsidR="00510BA5" w:rsidRPr="00510BA5">
              <w:rPr>
                <w:lang w:val="ru-RU"/>
              </w:rPr>
              <w:t xml:space="preserve"> </w:t>
            </w:r>
            <w:r w:rsidR="00510BA5" w:rsidRPr="00510BA5">
              <w:rPr>
                <w:rStyle w:val="afffff7"/>
                <w:lang w:val="ru-RU"/>
              </w:rPr>
              <w:t>pgbouncer</w:t>
            </w:r>
            <w:r w:rsidR="00510BA5" w:rsidRPr="00510BA5">
              <w:rPr>
                <w:lang w:val="ru-RU"/>
              </w:rPr>
              <w:t xml:space="preserve"> «на лету».</w:t>
            </w:r>
            <w:r w:rsidR="00510BA5" w:rsidRPr="008C6D25">
              <w:rPr>
                <w:lang w:val="ru-RU"/>
              </w:rPr>
              <w:t>.</w:t>
            </w:r>
          </w:p>
        </w:tc>
      </w:tr>
      <w:tr w:rsidR="008C6D25" w:rsidRPr="00A7250C" w14:paraId="51915B9B" w14:textId="77777777" w:rsidTr="00A359B2">
        <w:tc>
          <w:tcPr>
            <w:tcW w:w="2483" w:type="dxa"/>
            <w:tcMar>
              <w:top w:w="57" w:type="dxa"/>
              <w:left w:w="85" w:type="dxa"/>
              <w:bottom w:w="57" w:type="dxa"/>
              <w:right w:w="85" w:type="dxa"/>
            </w:tcMar>
          </w:tcPr>
          <w:p w14:paraId="26DD29FA" w14:textId="137DF6C6" w:rsidR="008C6D25" w:rsidRPr="008C6D25" w:rsidRDefault="00510BA5" w:rsidP="00510BA5">
            <w:pPr>
              <w:pStyle w:val="afffff6"/>
            </w:pPr>
            <w:r>
              <w:t>RESUME [</w:t>
            </w:r>
            <w:r w:rsidRPr="00510BA5">
              <w:rPr>
                <w:i/>
              </w:rPr>
              <w:t>db</w:t>
            </w:r>
            <w:r w:rsidR="008C6D25" w:rsidRPr="008C6D25">
              <w:t>]</w:t>
            </w:r>
          </w:p>
        </w:tc>
        <w:tc>
          <w:tcPr>
            <w:tcW w:w="6861" w:type="dxa"/>
            <w:tcMar>
              <w:top w:w="57" w:type="dxa"/>
              <w:left w:w="85" w:type="dxa"/>
              <w:bottom w:w="57" w:type="dxa"/>
              <w:right w:w="85" w:type="dxa"/>
            </w:tcMar>
          </w:tcPr>
          <w:p w14:paraId="0EDC3161" w14:textId="3DC6F0EA" w:rsidR="008C6D25" w:rsidRPr="008C6D25" w:rsidRDefault="00510BA5" w:rsidP="008C6D25">
            <w:pPr>
              <w:pStyle w:val="aff8"/>
              <w:rPr>
                <w:lang w:val="ru-RU"/>
              </w:rPr>
            </w:pPr>
            <w:r>
              <w:rPr>
                <w:lang w:val="ru-RU"/>
              </w:rPr>
              <w:t>О</w:t>
            </w:r>
            <w:r w:rsidRPr="00510BA5">
              <w:rPr>
                <w:lang w:val="ru-RU"/>
              </w:rPr>
              <w:t>станавливает работу после предыдущей команды</w:t>
            </w:r>
            <w:r w:rsidR="008C6D25" w:rsidRPr="008C6D25">
              <w:rPr>
                <w:lang w:val="ru-RU"/>
              </w:rPr>
              <w:t xml:space="preserve"> </w:t>
            </w:r>
            <w:r w:rsidR="008C6D25" w:rsidRPr="00510BA5">
              <w:rPr>
                <w:rStyle w:val="afffff7"/>
              </w:rPr>
              <w:t>PAUSE</w:t>
            </w:r>
            <w:r w:rsidR="008C6D25" w:rsidRPr="008C6D25">
              <w:rPr>
                <w:lang w:val="ru-RU"/>
              </w:rPr>
              <w:t xml:space="preserve"> или </w:t>
            </w:r>
            <w:r w:rsidR="008C6D25" w:rsidRPr="00510BA5">
              <w:rPr>
                <w:rStyle w:val="afffff7"/>
              </w:rPr>
              <w:t>SUSPEND</w:t>
            </w:r>
            <w:r w:rsidR="008C6D25" w:rsidRPr="008C6D25">
              <w:rPr>
                <w:lang w:val="ru-RU"/>
              </w:rPr>
              <w:t>.</w:t>
            </w:r>
          </w:p>
          <w:p w14:paraId="305F0A64" w14:textId="77777777" w:rsidR="008C6D25" w:rsidRPr="008C6D25" w:rsidRDefault="008C6D25" w:rsidP="008C6D25">
            <w:pPr>
              <w:pStyle w:val="aff8"/>
              <w:rPr>
                <w:lang w:val="ru-RU"/>
              </w:rPr>
            </w:pPr>
            <w:r w:rsidRPr="008C6D25">
              <w:rPr>
                <w:lang w:val="ru-RU"/>
              </w:rPr>
              <w:t xml:space="preserve">Если база данных была указана для команды </w:t>
            </w:r>
            <w:r w:rsidRPr="00510BA5">
              <w:rPr>
                <w:rStyle w:val="afffff7"/>
              </w:rPr>
              <w:t>PAUSE</w:t>
            </w:r>
            <w:r w:rsidRPr="008C6D25">
              <w:rPr>
                <w:lang w:val="ru-RU"/>
              </w:rPr>
              <w:t xml:space="preserve">, база данных также должна быть указана с помощью команды </w:t>
            </w:r>
            <w:r w:rsidRPr="00510BA5">
              <w:rPr>
                <w:rStyle w:val="afffff7"/>
              </w:rPr>
              <w:t>RESUME</w:t>
            </w:r>
            <w:r w:rsidRPr="008C6D25">
              <w:rPr>
                <w:lang w:val="ru-RU"/>
              </w:rPr>
              <w:t>.</w:t>
            </w:r>
          </w:p>
          <w:p w14:paraId="0DA016A4" w14:textId="491E61FD" w:rsidR="008C6D25" w:rsidRPr="008C6D25" w:rsidRDefault="008C6D25" w:rsidP="008C6D25">
            <w:pPr>
              <w:pStyle w:val="aff8"/>
              <w:rPr>
                <w:lang w:val="ru-RU"/>
              </w:rPr>
            </w:pPr>
            <w:r w:rsidRPr="008C6D25">
              <w:rPr>
                <w:lang w:val="ru-RU"/>
              </w:rPr>
              <w:t xml:space="preserve">После приостановки всех баз данных с помощью команды </w:t>
            </w:r>
            <w:r w:rsidRPr="00510BA5">
              <w:rPr>
                <w:rStyle w:val="afffff7"/>
              </w:rPr>
              <w:t>PAUSE</w:t>
            </w:r>
            <w:r w:rsidRPr="008C6D25">
              <w:rPr>
                <w:lang w:val="ru-RU"/>
              </w:rPr>
              <w:t xml:space="preserve"> возобновление одной базы данных с помощью </w:t>
            </w:r>
            <w:r w:rsidRPr="00510BA5">
              <w:rPr>
                <w:rStyle w:val="afffff7"/>
              </w:rPr>
              <w:t xml:space="preserve">RESUME </w:t>
            </w:r>
            <w:r w:rsidRPr="00510BA5">
              <w:rPr>
                <w:rStyle w:val="afffff7"/>
                <w:b/>
              </w:rPr>
              <w:t>db</w:t>
            </w:r>
            <w:r w:rsidRPr="008C6D25">
              <w:rPr>
                <w:lang w:val="ru-RU"/>
              </w:rPr>
              <w:t xml:space="preserve"> не поддерживается.</w:t>
            </w:r>
          </w:p>
        </w:tc>
      </w:tr>
      <w:tr w:rsidR="008C6D25" w:rsidRPr="00A7250C" w14:paraId="2224B0BF" w14:textId="77777777" w:rsidTr="00A359B2">
        <w:tc>
          <w:tcPr>
            <w:tcW w:w="2483" w:type="dxa"/>
            <w:tcMar>
              <w:top w:w="57" w:type="dxa"/>
              <w:left w:w="85" w:type="dxa"/>
              <w:bottom w:w="57" w:type="dxa"/>
              <w:right w:w="85" w:type="dxa"/>
            </w:tcMar>
          </w:tcPr>
          <w:p w14:paraId="525158F2" w14:textId="6A7497B0" w:rsidR="008C6D25" w:rsidRPr="008C6D25" w:rsidRDefault="008C6D25" w:rsidP="00510BA5">
            <w:pPr>
              <w:pStyle w:val="afffff6"/>
            </w:pPr>
            <w:r w:rsidRPr="008C6D25">
              <w:t xml:space="preserve">DISABLE </w:t>
            </w:r>
            <w:r w:rsidRPr="00510BA5">
              <w:rPr>
                <w:i/>
              </w:rPr>
              <w:t>db</w:t>
            </w:r>
          </w:p>
        </w:tc>
        <w:tc>
          <w:tcPr>
            <w:tcW w:w="6861" w:type="dxa"/>
            <w:tcMar>
              <w:top w:w="57" w:type="dxa"/>
              <w:left w:w="85" w:type="dxa"/>
              <w:bottom w:w="57" w:type="dxa"/>
              <w:right w:w="85" w:type="dxa"/>
            </w:tcMar>
          </w:tcPr>
          <w:p w14:paraId="15CE306E" w14:textId="3F3E3468" w:rsidR="008C6D25" w:rsidRPr="008C6D25" w:rsidRDefault="00510BA5" w:rsidP="008C6D25">
            <w:pPr>
              <w:pStyle w:val="aff8"/>
              <w:rPr>
                <w:lang w:val="ru-RU"/>
              </w:rPr>
            </w:pPr>
            <w:r>
              <w:rPr>
                <w:lang w:val="ru-RU"/>
              </w:rPr>
              <w:t>Отклоняет</w:t>
            </w:r>
            <w:r w:rsidR="008C6D25" w:rsidRPr="008C6D25">
              <w:rPr>
                <w:lang w:val="ru-RU"/>
              </w:rPr>
              <w:t xml:space="preserve"> все новые клиентские подключения к базе данных.</w:t>
            </w:r>
          </w:p>
        </w:tc>
      </w:tr>
      <w:tr w:rsidR="008C6D25" w:rsidRPr="00A7250C" w14:paraId="00678955" w14:textId="77777777" w:rsidTr="00A359B2">
        <w:tc>
          <w:tcPr>
            <w:tcW w:w="2483" w:type="dxa"/>
            <w:tcMar>
              <w:top w:w="57" w:type="dxa"/>
              <w:left w:w="85" w:type="dxa"/>
              <w:bottom w:w="57" w:type="dxa"/>
              <w:right w:w="85" w:type="dxa"/>
            </w:tcMar>
          </w:tcPr>
          <w:p w14:paraId="03D103E5" w14:textId="350BD512" w:rsidR="008C6D25" w:rsidRPr="008C6D25" w:rsidRDefault="008C6D25" w:rsidP="00510BA5">
            <w:pPr>
              <w:pStyle w:val="afffff6"/>
            </w:pPr>
            <w:r w:rsidRPr="008C6D25">
              <w:t xml:space="preserve">ENABLE </w:t>
            </w:r>
            <w:r w:rsidRPr="00510BA5">
              <w:rPr>
                <w:i/>
              </w:rPr>
              <w:t>db</w:t>
            </w:r>
          </w:p>
        </w:tc>
        <w:tc>
          <w:tcPr>
            <w:tcW w:w="6861" w:type="dxa"/>
            <w:tcMar>
              <w:top w:w="57" w:type="dxa"/>
              <w:left w:w="85" w:type="dxa"/>
              <w:bottom w:w="57" w:type="dxa"/>
              <w:right w:w="85" w:type="dxa"/>
            </w:tcMar>
          </w:tcPr>
          <w:p w14:paraId="048F16BA" w14:textId="4D757200" w:rsidR="008C6D25" w:rsidRPr="008C6D25" w:rsidRDefault="00510BA5" w:rsidP="008C6D25">
            <w:pPr>
              <w:pStyle w:val="aff8"/>
              <w:rPr>
                <w:lang w:val="ru-RU"/>
              </w:rPr>
            </w:pPr>
            <w:r>
              <w:rPr>
                <w:lang w:val="ru-RU"/>
              </w:rPr>
              <w:t>Разрешает</w:t>
            </w:r>
            <w:r w:rsidR="008C6D25" w:rsidRPr="008C6D25">
              <w:rPr>
                <w:lang w:val="ru-RU"/>
              </w:rPr>
              <w:t xml:space="preserve"> новые клиентские подключения к базе данных.</w:t>
            </w:r>
          </w:p>
        </w:tc>
      </w:tr>
      <w:tr w:rsidR="008C6D25" w:rsidRPr="00A7250C" w14:paraId="131BEC7E" w14:textId="77777777" w:rsidTr="00A359B2">
        <w:tc>
          <w:tcPr>
            <w:tcW w:w="2483" w:type="dxa"/>
            <w:tcMar>
              <w:top w:w="57" w:type="dxa"/>
              <w:left w:w="85" w:type="dxa"/>
              <w:bottom w:w="57" w:type="dxa"/>
              <w:right w:w="85" w:type="dxa"/>
            </w:tcMar>
          </w:tcPr>
          <w:p w14:paraId="01D3ACD2" w14:textId="28EBCE65" w:rsidR="008C6D25" w:rsidRPr="008C6D25" w:rsidRDefault="003B42CB" w:rsidP="00510BA5">
            <w:pPr>
              <w:pStyle w:val="afffff6"/>
            </w:pPr>
            <w:r w:rsidRPr="003B42CB">
              <w:t xml:space="preserve">KILL </w:t>
            </w:r>
            <w:r w:rsidRPr="00510BA5">
              <w:rPr>
                <w:i/>
              </w:rPr>
              <w:t>db</w:t>
            </w:r>
          </w:p>
        </w:tc>
        <w:tc>
          <w:tcPr>
            <w:tcW w:w="6861" w:type="dxa"/>
            <w:tcMar>
              <w:top w:w="57" w:type="dxa"/>
              <w:left w:w="85" w:type="dxa"/>
              <w:bottom w:w="57" w:type="dxa"/>
              <w:right w:w="85" w:type="dxa"/>
            </w:tcMar>
          </w:tcPr>
          <w:p w14:paraId="3099B0AF" w14:textId="077FDA6A" w:rsidR="008C6D25" w:rsidRPr="008C6D25" w:rsidRDefault="00510BA5" w:rsidP="008C6D25">
            <w:pPr>
              <w:pStyle w:val="aff8"/>
              <w:rPr>
                <w:lang w:val="ru-RU"/>
              </w:rPr>
            </w:pPr>
            <w:r>
              <w:rPr>
                <w:lang w:val="ru-RU"/>
              </w:rPr>
              <w:t>Немедленно отключает</w:t>
            </w:r>
            <w:r w:rsidR="003B42CB" w:rsidRPr="003B42CB">
              <w:rPr>
                <w:lang w:val="ru-RU"/>
              </w:rPr>
              <w:t xml:space="preserve"> все клиентские и серверные подключения к указанной базе данных.</w:t>
            </w:r>
          </w:p>
        </w:tc>
      </w:tr>
      <w:tr w:rsidR="003B42CB" w:rsidRPr="00A7250C" w14:paraId="0352881C" w14:textId="77777777" w:rsidTr="00A359B2">
        <w:tc>
          <w:tcPr>
            <w:tcW w:w="2483" w:type="dxa"/>
            <w:tcMar>
              <w:top w:w="57" w:type="dxa"/>
              <w:left w:w="85" w:type="dxa"/>
              <w:bottom w:w="57" w:type="dxa"/>
              <w:right w:w="85" w:type="dxa"/>
            </w:tcMar>
          </w:tcPr>
          <w:p w14:paraId="323176E8" w14:textId="511C4643" w:rsidR="003B42CB" w:rsidRPr="003B42CB" w:rsidRDefault="003B42CB" w:rsidP="00510BA5">
            <w:pPr>
              <w:pStyle w:val="afffff6"/>
            </w:pPr>
            <w:r w:rsidRPr="003B42CB">
              <w:t>SHUTDOWN</w:t>
            </w:r>
          </w:p>
        </w:tc>
        <w:tc>
          <w:tcPr>
            <w:tcW w:w="6861" w:type="dxa"/>
            <w:tcMar>
              <w:top w:w="57" w:type="dxa"/>
              <w:left w:w="85" w:type="dxa"/>
              <w:bottom w:w="57" w:type="dxa"/>
              <w:right w:w="85" w:type="dxa"/>
            </w:tcMar>
          </w:tcPr>
          <w:p w14:paraId="2EAB7920" w14:textId="4B67721F" w:rsidR="003B42CB" w:rsidRPr="003B42CB" w:rsidRDefault="00510BA5" w:rsidP="008C6D25">
            <w:pPr>
              <w:pStyle w:val="aff8"/>
              <w:rPr>
                <w:lang w:val="ru-RU"/>
              </w:rPr>
            </w:pPr>
            <w:r>
              <w:rPr>
                <w:lang w:val="ru-RU"/>
              </w:rPr>
              <w:t>Останавливает</w:t>
            </w:r>
            <w:r w:rsidR="003B42CB" w:rsidRPr="003B42CB">
              <w:rPr>
                <w:lang w:val="ru-RU"/>
              </w:rPr>
              <w:t xml:space="preserve"> процесс PgBouncer. Чтобы выйти из сеанса к</w:t>
            </w:r>
            <w:r w:rsidR="003B42CB">
              <w:rPr>
                <w:lang w:val="ru-RU"/>
              </w:rPr>
              <w:t xml:space="preserve">омандной строки </w:t>
            </w:r>
            <w:r w:rsidR="003B42CB" w:rsidRPr="00510BA5">
              <w:rPr>
                <w:rStyle w:val="afffff7"/>
              </w:rPr>
              <w:t>psql</w:t>
            </w:r>
            <w:r w:rsidR="003B42CB">
              <w:rPr>
                <w:lang w:val="ru-RU"/>
              </w:rPr>
              <w:t xml:space="preserve">, введите </w:t>
            </w:r>
            <w:r w:rsidR="003B42CB" w:rsidRPr="001B150D">
              <w:rPr>
                <w:rStyle w:val="afffff7"/>
                <w:lang w:val="ru-RU"/>
              </w:rPr>
              <w:t>\</w:t>
            </w:r>
            <w:r w:rsidR="003B42CB" w:rsidRPr="00510BA5">
              <w:rPr>
                <w:rStyle w:val="afffff7"/>
              </w:rPr>
              <w:t>q</w:t>
            </w:r>
            <w:r w:rsidR="003B42CB" w:rsidRPr="003B42CB">
              <w:rPr>
                <w:lang w:val="ru-RU"/>
              </w:rPr>
              <w:t>.</w:t>
            </w:r>
          </w:p>
        </w:tc>
      </w:tr>
      <w:tr w:rsidR="003B42CB" w:rsidRPr="00A7250C" w14:paraId="123E2DA2" w14:textId="77777777" w:rsidTr="00A359B2">
        <w:tc>
          <w:tcPr>
            <w:tcW w:w="2483" w:type="dxa"/>
            <w:tcMar>
              <w:top w:w="57" w:type="dxa"/>
              <w:left w:w="85" w:type="dxa"/>
              <w:bottom w:w="57" w:type="dxa"/>
              <w:right w:w="85" w:type="dxa"/>
            </w:tcMar>
          </w:tcPr>
          <w:p w14:paraId="207F197A" w14:textId="4FDD1176" w:rsidR="003B42CB" w:rsidRPr="003B42CB" w:rsidRDefault="003B42CB" w:rsidP="00510BA5">
            <w:pPr>
              <w:pStyle w:val="afffff6"/>
            </w:pPr>
            <w:r w:rsidRPr="003B42CB">
              <w:t>RELOAD</w:t>
            </w:r>
          </w:p>
        </w:tc>
        <w:tc>
          <w:tcPr>
            <w:tcW w:w="6861" w:type="dxa"/>
            <w:tcMar>
              <w:top w:w="57" w:type="dxa"/>
              <w:left w:w="85" w:type="dxa"/>
              <w:bottom w:w="57" w:type="dxa"/>
              <w:right w:w="85" w:type="dxa"/>
            </w:tcMar>
          </w:tcPr>
          <w:p w14:paraId="470126E6" w14:textId="79496A8D" w:rsidR="003B42CB" w:rsidRPr="003B42CB" w:rsidRDefault="003B42CB" w:rsidP="008C6D25">
            <w:pPr>
              <w:pStyle w:val="aff8"/>
              <w:rPr>
                <w:lang w:val="ru-RU"/>
              </w:rPr>
            </w:pPr>
            <w:r w:rsidRPr="003B42CB">
              <w:rPr>
                <w:lang w:val="ru-RU"/>
              </w:rPr>
              <w:t>Процесс PgBouncer перезагружает текущий файл конфигурации и обновляет изменяемые настройки.</w:t>
            </w:r>
          </w:p>
        </w:tc>
      </w:tr>
      <w:tr w:rsidR="003B42CB" w:rsidRPr="00A7250C" w14:paraId="643A8647" w14:textId="77777777" w:rsidTr="00A359B2">
        <w:tc>
          <w:tcPr>
            <w:tcW w:w="2483" w:type="dxa"/>
            <w:tcMar>
              <w:top w:w="57" w:type="dxa"/>
              <w:left w:w="85" w:type="dxa"/>
              <w:bottom w:w="57" w:type="dxa"/>
              <w:right w:w="85" w:type="dxa"/>
            </w:tcMar>
          </w:tcPr>
          <w:p w14:paraId="2CCB7249" w14:textId="371E4260" w:rsidR="003B42CB" w:rsidRPr="003B42CB" w:rsidRDefault="00510BA5" w:rsidP="00510BA5">
            <w:pPr>
              <w:pStyle w:val="afffff6"/>
            </w:pPr>
            <w:r>
              <w:t xml:space="preserve">SET </w:t>
            </w:r>
            <w:r w:rsidRPr="00510BA5">
              <w:rPr>
                <w:i/>
              </w:rPr>
              <w:t>key</w:t>
            </w:r>
            <w:r>
              <w:t>=</w:t>
            </w:r>
            <w:r w:rsidR="003B42CB" w:rsidRPr="00510BA5">
              <w:rPr>
                <w:i/>
              </w:rPr>
              <w:t>value</w:t>
            </w:r>
          </w:p>
        </w:tc>
        <w:tc>
          <w:tcPr>
            <w:tcW w:w="6861" w:type="dxa"/>
            <w:tcMar>
              <w:top w:w="57" w:type="dxa"/>
              <w:left w:w="85" w:type="dxa"/>
              <w:bottom w:w="57" w:type="dxa"/>
              <w:right w:w="85" w:type="dxa"/>
            </w:tcMar>
          </w:tcPr>
          <w:p w14:paraId="13EC1DA9" w14:textId="6CC95E39" w:rsidR="003B42CB" w:rsidRPr="003B42CB" w:rsidRDefault="00510BA5" w:rsidP="00510BA5">
            <w:pPr>
              <w:pStyle w:val="aff8"/>
              <w:rPr>
                <w:lang w:val="ru-RU"/>
              </w:rPr>
            </w:pPr>
            <w:r>
              <w:rPr>
                <w:lang w:val="ru-RU"/>
              </w:rPr>
              <w:t>Отменяет</w:t>
            </w:r>
            <w:r w:rsidR="003B42CB" w:rsidRPr="003B42CB">
              <w:rPr>
                <w:lang w:val="ru-RU"/>
              </w:rPr>
              <w:t xml:space="preserve"> указанный параметр конфигурации. См. </w:t>
            </w:r>
            <w:r>
              <w:rPr>
                <w:lang w:val="ru-RU"/>
              </w:rPr>
              <w:t>команду</w:t>
            </w:r>
            <w:r w:rsidRPr="003B42CB">
              <w:rPr>
                <w:lang w:val="ru-RU"/>
              </w:rPr>
              <w:t xml:space="preserve"> </w:t>
            </w:r>
            <w:r w:rsidR="003B42CB" w:rsidRPr="003B42CB">
              <w:rPr>
                <w:lang w:val="ru-RU"/>
              </w:rPr>
              <w:t xml:space="preserve">SHOW </w:t>
            </w:r>
            <w:r w:rsidR="003B42CB" w:rsidRPr="00510BA5">
              <w:rPr>
                <w:rStyle w:val="afffff7"/>
              </w:rPr>
              <w:t>CONFIG</w:t>
            </w:r>
            <w:r w:rsidR="003B42CB" w:rsidRPr="001B150D">
              <w:rPr>
                <w:rStyle w:val="afffff7"/>
                <w:lang w:val="ru-RU"/>
              </w:rPr>
              <w:t>;</w:t>
            </w:r>
            <w:r w:rsidR="003B42CB" w:rsidRPr="003B42CB">
              <w:rPr>
                <w:lang w:val="ru-RU"/>
              </w:rPr>
              <w:t>.</w:t>
            </w:r>
          </w:p>
        </w:tc>
      </w:tr>
    </w:tbl>
    <w:p w14:paraId="3FF60C5C" w14:textId="678AE627" w:rsidR="00236A92" w:rsidRPr="00236A92" w:rsidRDefault="00236A92" w:rsidP="000749E2">
      <w:pPr>
        <w:pStyle w:val="46"/>
      </w:pPr>
      <w:r>
        <w:t>Команда SHOW</w:t>
      </w:r>
    </w:p>
    <w:p w14:paraId="077407CA" w14:textId="4A33B457" w:rsidR="00A94417" w:rsidRPr="00BC13F4" w:rsidRDefault="00236A92" w:rsidP="00236A92">
      <w:pPr>
        <w:pStyle w:val="afff1"/>
      </w:pPr>
      <w:r>
        <w:t xml:space="preserve">Категории команды </w:t>
      </w:r>
      <w:r w:rsidRPr="00510BA5">
        <w:rPr>
          <w:rStyle w:val="afffff0"/>
        </w:rPr>
        <w:t>SHOW</w:t>
      </w:r>
      <w:r>
        <w:t xml:space="preserve"> отображают различные типы информации PgBouncer. Вы можете указать одну из следующих категорий:</w:t>
      </w:r>
    </w:p>
    <w:p w14:paraId="15F2310B" w14:textId="1F891B09" w:rsidR="00236A92" w:rsidRPr="00236A92" w:rsidRDefault="002461C4" w:rsidP="00B638B0">
      <w:pPr>
        <w:pStyle w:val="a2"/>
        <w:numPr>
          <w:ilvl w:val="0"/>
          <w:numId w:val="44"/>
        </w:numPr>
        <w:rPr>
          <w:lang w:val="en-US"/>
        </w:rPr>
      </w:pPr>
      <w:r w:rsidRPr="002461C4">
        <w:rPr>
          <w:rStyle w:val="afffff0"/>
        </w:rPr>
        <w:fldChar w:fldCharType="begin"/>
      </w:r>
      <w:r w:rsidRPr="002461C4">
        <w:rPr>
          <w:rStyle w:val="afffff0"/>
        </w:rPr>
        <w:instrText xml:space="preserve"> REF _Ref63003924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ACTIVE_SOCKETS</w:t>
      </w:r>
      <w:r w:rsidRPr="002461C4">
        <w:rPr>
          <w:rStyle w:val="afffff0"/>
        </w:rPr>
        <w:fldChar w:fldCharType="end"/>
      </w:r>
      <w:r>
        <w:t>.</w:t>
      </w:r>
    </w:p>
    <w:p w14:paraId="27DB2D66" w14:textId="4443206A"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_Ref63003925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CLIENTS</w:t>
      </w:r>
      <w:r w:rsidRPr="002461C4">
        <w:rPr>
          <w:rStyle w:val="afffff0"/>
        </w:rPr>
        <w:fldChar w:fldCharType="end"/>
      </w:r>
      <w:r w:rsidR="00236A92">
        <w:t>.</w:t>
      </w:r>
    </w:p>
    <w:p w14:paraId="1E6972D4" w14:textId="31A7FD15" w:rsidR="00236A92" w:rsidRPr="00236A92" w:rsidRDefault="002461C4" w:rsidP="00236A92">
      <w:pPr>
        <w:pStyle w:val="affff8"/>
        <w:rPr>
          <w:lang w:val="en-US"/>
        </w:rPr>
      </w:pPr>
      <w:r w:rsidRPr="002461C4">
        <w:rPr>
          <w:rStyle w:val="afffff0"/>
        </w:rPr>
        <w:lastRenderedPageBreak/>
        <w:fldChar w:fldCharType="begin"/>
      </w:r>
      <w:r w:rsidRPr="002461C4">
        <w:rPr>
          <w:rStyle w:val="afffff0"/>
        </w:rPr>
        <w:instrText xml:space="preserve"> REF _Ref63003927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CONFIG</w:t>
      </w:r>
      <w:r w:rsidRPr="002461C4">
        <w:rPr>
          <w:rStyle w:val="afffff0"/>
        </w:rPr>
        <w:fldChar w:fldCharType="end"/>
      </w:r>
      <w:r w:rsidR="00236A92">
        <w:t>.</w:t>
      </w:r>
    </w:p>
    <w:p w14:paraId="4E670183" w14:textId="67D90852"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_Ref63003928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DATABASES</w:t>
      </w:r>
      <w:r w:rsidRPr="002461C4">
        <w:rPr>
          <w:rStyle w:val="afffff0"/>
        </w:rPr>
        <w:fldChar w:fldCharType="end"/>
      </w:r>
      <w:r w:rsidR="00236A92">
        <w:t>.</w:t>
      </w:r>
    </w:p>
    <w:p w14:paraId="60B1D7E7" w14:textId="6A6D4B8D"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_Ref63003930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DNS_HOSTS</w:t>
      </w:r>
      <w:r w:rsidRPr="002461C4">
        <w:rPr>
          <w:rStyle w:val="afffff0"/>
        </w:rPr>
        <w:fldChar w:fldCharType="end"/>
      </w:r>
      <w:r w:rsidR="00236A92">
        <w:t>.</w:t>
      </w:r>
    </w:p>
    <w:p w14:paraId="21B4A68A" w14:textId="3EBFFC2E"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_Ref63003931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DNS_ZONES</w:t>
      </w:r>
      <w:r w:rsidRPr="002461C4">
        <w:rPr>
          <w:rStyle w:val="afffff0"/>
        </w:rPr>
        <w:fldChar w:fldCharType="end"/>
      </w:r>
      <w:r w:rsidR="00236A92">
        <w:t>.</w:t>
      </w:r>
    </w:p>
    <w:p w14:paraId="2A65CC02" w14:textId="7AF71929"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_Ref63003933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FDS</w:t>
      </w:r>
      <w:r w:rsidRPr="002461C4">
        <w:rPr>
          <w:rStyle w:val="afffff0"/>
        </w:rPr>
        <w:fldChar w:fldCharType="end"/>
      </w:r>
      <w:r w:rsidR="00236A92">
        <w:t>.</w:t>
      </w:r>
    </w:p>
    <w:p w14:paraId="1E503455" w14:textId="2FC1CB6D"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_Ref63003935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LISTS</w:t>
      </w:r>
      <w:r w:rsidRPr="002461C4">
        <w:rPr>
          <w:rStyle w:val="afffff0"/>
        </w:rPr>
        <w:fldChar w:fldCharType="end"/>
      </w:r>
      <w:r w:rsidR="00236A92">
        <w:t>.</w:t>
      </w:r>
    </w:p>
    <w:p w14:paraId="05F45EEC" w14:textId="2FC28910"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_Ref63003936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MEM</w:t>
      </w:r>
      <w:r w:rsidRPr="002461C4">
        <w:rPr>
          <w:rStyle w:val="afffff0"/>
        </w:rPr>
        <w:fldChar w:fldCharType="end"/>
      </w:r>
      <w:r w:rsidR="00236A92">
        <w:t>.</w:t>
      </w:r>
    </w:p>
    <w:p w14:paraId="0AEA4680" w14:textId="7BB8DC97"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_Ref63003941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POOLS</w:t>
      </w:r>
      <w:r w:rsidRPr="002461C4">
        <w:rPr>
          <w:rStyle w:val="afffff0"/>
        </w:rPr>
        <w:fldChar w:fldCharType="end"/>
      </w:r>
      <w:r w:rsidR="00236A92">
        <w:t>.</w:t>
      </w:r>
    </w:p>
    <w:p w14:paraId="589F49E8" w14:textId="67EBA58C"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_Ref63003943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SERVERS</w:t>
      </w:r>
      <w:r w:rsidRPr="002461C4">
        <w:rPr>
          <w:rStyle w:val="afffff0"/>
        </w:rPr>
        <w:fldChar w:fldCharType="end"/>
      </w:r>
      <w:r w:rsidR="00236A92">
        <w:t>.</w:t>
      </w:r>
    </w:p>
    <w:p w14:paraId="71E325F7" w14:textId="01825B16"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_Ref63003945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STATS</w:t>
      </w:r>
      <w:r w:rsidRPr="002461C4">
        <w:rPr>
          <w:rStyle w:val="afffff0"/>
        </w:rPr>
        <w:fldChar w:fldCharType="end"/>
      </w:r>
      <w:r w:rsidR="00236A92">
        <w:t>.</w:t>
      </w:r>
    </w:p>
    <w:p w14:paraId="32346905" w14:textId="3EF8FAEF" w:rsidR="00236A92" w:rsidRPr="00236A92" w:rsidRDefault="002461C4" w:rsidP="00236A92">
      <w:pPr>
        <w:pStyle w:val="affff8"/>
        <w:rPr>
          <w:lang w:val="en-US"/>
        </w:rPr>
      </w:pPr>
      <w:r w:rsidRPr="002461C4">
        <w:rPr>
          <w:rStyle w:val="afffff0"/>
        </w:rPr>
        <w:fldChar w:fldCharType="begin"/>
      </w:r>
      <w:r w:rsidRPr="002461C4">
        <w:rPr>
          <w:rStyle w:val="afffff0"/>
        </w:rPr>
        <w:instrText xml:space="preserve"> REF _Ref63003946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STATS_AVERAGES</w:t>
      </w:r>
      <w:r w:rsidRPr="002461C4">
        <w:rPr>
          <w:rStyle w:val="afffff0"/>
        </w:rPr>
        <w:fldChar w:fldCharType="end"/>
      </w:r>
      <w:r w:rsidR="00236A92">
        <w:t>.</w:t>
      </w:r>
    </w:p>
    <w:p w14:paraId="1FADBB10" w14:textId="158E3937" w:rsidR="00236A92" w:rsidRDefault="002461C4" w:rsidP="00236A92">
      <w:pPr>
        <w:pStyle w:val="affff8"/>
      </w:pPr>
      <w:r w:rsidRPr="002461C4">
        <w:rPr>
          <w:rStyle w:val="afffff0"/>
        </w:rPr>
        <w:fldChar w:fldCharType="begin"/>
      </w:r>
      <w:r w:rsidRPr="002461C4">
        <w:rPr>
          <w:rStyle w:val="afffff0"/>
        </w:rPr>
        <w:instrText xml:space="preserve"> REF _Ref63003948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STATS_TOTALS</w:t>
      </w:r>
      <w:r w:rsidRPr="002461C4">
        <w:rPr>
          <w:rStyle w:val="afffff0"/>
        </w:rPr>
        <w:fldChar w:fldCharType="end"/>
      </w:r>
      <w:r w:rsidR="00236A92">
        <w:t>.</w:t>
      </w:r>
    </w:p>
    <w:p w14:paraId="66EE0AE9" w14:textId="1749CAC4" w:rsidR="00236A92" w:rsidRDefault="002461C4" w:rsidP="00236A92">
      <w:pPr>
        <w:pStyle w:val="affff8"/>
      </w:pPr>
      <w:r w:rsidRPr="002461C4">
        <w:rPr>
          <w:rStyle w:val="afffff0"/>
        </w:rPr>
        <w:fldChar w:fldCharType="begin"/>
      </w:r>
      <w:r w:rsidRPr="002461C4">
        <w:rPr>
          <w:rStyle w:val="afffff0"/>
        </w:rPr>
        <w:instrText xml:space="preserve"> REF _Ref63003949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USERS</w:t>
      </w:r>
      <w:r w:rsidRPr="002461C4">
        <w:rPr>
          <w:rStyle w:val="afffff0"/>
        </w:rPr>
        <w:fldChar w:fldCharType="end"/>
      </w:r>
      <w:r w:rsidR="00236A92">
        <w:t>.</w:t>
      </w:r>
    </w:p>
    <w:p w14:paraId="095B7CE5" w14:textId="68B5A196" w:rsidR="00A94417" w:rsidRPr="00BC13F4" w:rsidRDefault="002461C4" w:rsidP="00236A92">
      <w:pPr>
        <w:pStyle w:val="affff8"/>
      </w:pPr>
      <w:r w:rsidRPr="002461C4">
        <w:rPr>
          <w:rStyle w:val="afffff0"/>
        </w:rPr>
        <w:fldChar w:fldCharType="begin"/>
      </w:r>
      <w:r w:rsidRPr="002461C4">
        <w:rPr>
          <w:rStyle w:val="afffff0"/>
        </w:rPr>
        <w:instrText xml:space="preserve"> REF _Ref63003951 \h </w:instrText>
      </w:r>
      <w:r>
        <w:rPr>
          <w:rStyle w:val="afffff0"/>
        </w:rPr>
        <w:instrText xml:space="preserve"> \* MERGEFORMAT </w:instrText>
      </w:r>
      <w:r w:rsidRPr="002461C4">
        <w:rPr>
          <w:rStyle w:val="afffff0"/>
        </w:rPr>
      </w:r>
      <w:r w:rsidRPr="002461C4">
        <w:rPr>
          <w:rStyle w:val="afffff0"/>
        </w:rPr>
        <w:fldChar w:fldCharType="separate"/>
      </w:r>
      <w:r w:rsidR="000D13AA" w:rsidRPr="000D13AA">
        <w:rPr>
          <w:rStyle w:val="afffff0"/>
        </w:rPr>
        <w:t>VERSION</w:t>
      </w:r>
      <w:r w:rsidRPr="002461C4">
        <w:rPr>
          <w:rStyle w:val="afffff0"/>
        </w:rPr>
        <w:fldChar w:fldCharType="end"/>
      </w:r>
      <w:r w:rsidR="00236A92">
        <w:t>.</w:t>
      </w:r>
    </w:p>
    <w:p w14:paraId="15D30CA0" w14:textId="010552FC" w:rsidR="00A94417" w:rsidRPr="00BC13F4" w:rsidRDefault="00236A92" w:rsidP="00B27D38">
      <w:pPr>
        <w:pStyle w:val="57"/>
      </w:pPr>
      <w:bookmarkStart w:id="104" w:name="_Ref63003924"/>
      <w:r w:rsidRPr="00236A92">
        <w:t>ACTIVE_SOCKETS</w:t>
      </w:r>
      <w:bookmarkEnd w:id="104"/>
    </w:p>
    <w:p w14:paraId="61637B9B" w14:textId="7759B0BB" w:rsidR="00236A92" w:rsidRPr="00BC13F4" w:rsidRDefault="00236A92" w:rsidP="00236A92">
      <w:pPr>
        <w:pStyle w:val="aff6"/>
      </w:pPr>
      <w:r w:rsidRPr="00624C80">
        <w:t xml:space="preserve">Таблица </w:t>
      </w:r>
      <w:fldSimple w:instr=" SEQ Таблица \* ARABIC ">
        <w:r w:rsidR="000D13AA">
          <w:rPr>
            <w:noProof/>
          </w:rPr>
          <w:t>83</w:t>
        </w:r>
      </w:fldSimple>
      <w:r w:rsidRPr="00624C80">
        <w:t xml:space="preserve"> </w:t>
      </w:r>
      <w:r w:rsidRPr="00624C80">
        <w:rPr>
          <w:rFonts w:cs="Times New Roman"/>
        </w:rPr>
        <w:t>—</w:t>
      </w:r>
      <w:r w:rsidRPr="00624C80">
        <w:t xml:space="preserve"> </w:t>
      </w:r>
      <w:r w:rsidRPr="00236A92">
        <w:t>Информация об активном сокете</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236A92" w:rsidRPr="00BB4D23" w14:paraId="7030DF41" w14:textId="77777777" w:rsidTr="00A359B2">
        <w:trPr>
          <w:trHeight w:val="454"/>
          <w:tblHeader/>
        </w:trPr>
        <w:tc>
          <w:tcPr>
            <w:tcW w:w="2483" w:type="dxa"/>
            <w:shd w:val="clear" w:color="auto" w:fill="7030A0"/>
            <w:tcMar>
              <w:top w:w="57" w:type="dxa"/>
              <w:left w:w="85" w:type="dxa"/>
              <w:bottom w:w="57" w:type="dxa"/>
              <w:right w:w="85" w:type="dxa"/>
            </w:tcMar>
          </w:tcPr>
          <w:p w14:paraId="4089DEDF" w14:textId="31BF3813" w:rsidR="00236A92" w:rsidRPr="00BB4D23" w:rsidRDefault="00236A92" w:rsidP="00236A92">
            <w:pPr>
              <w:pStyle w:val="affa"/>
            </w:pPr>
            <w:r w:rsidRPr="00236A92">
              <w:t>Столбец</w:t>
            </w:r>
          </w:p>
        </w:tc>
        <w:tc>
          <w:tcPr>
            <w:tcW w:w="6861" w:type="dxa"/>
            <w:shd w:val="clear" w:color="auto" w:fill="7030A0"/>
            <w:tcMar>
              <w:top w:w="57" w:type="dxa"/>
              <w:left w:w="85" w:type="dxa"/>
              <w:bottom w:w="57" w:type="dxa"/>
              <w:right w:w="85" w:type="dxa"/>
            </w:tcMar>
          </w:tcPr>
          <w:p w14:paraId="0437EAA1" w14:textId="77777777" w:rsidR="00236A92" w:rsidRPr="00991D67" w:rsidRDefault="00236A92" w:rsidP="00A359B2">
            <w:pPr>
              <w:pStyle w:val="affa"/>
            </w:pPr>
            <w:r>
              <w:t>Описание</w:t>
            </w:r>
          </w:p>
        </w:tc>
      </w:tr>
      <w:tr w:rsidR="00236A92" w:rsidRPr="00A7250C" w14:paraId="35DBFA4F" w14:textId="77777777" w:rsidTr="00A359B2">
        <w:tc>
          <w:tcPr>
            <w:tcW w:w="2483" w:type="dxa"/>
            <w:tcMar>
              <w:top w:w="57" w:type="dxa"/>
              <w:left w:w="85" w:type="dxa"/>
              <w:bottom w:w="57" w:type="dxa"/>
              <w:right w:w="85" w:type="dxa"/>
            </w:tcMar>
          </w:tcPr>
          <w:p w14:paraId="1DF1A65E" w14:textId="668FA26A" w:rsidR="00236A92" w:rsidRPr="00991D67" w:rsidRDefault="00236A92" w:rsidP="006B1FC3">
            <w:pPr>
              <w:pStyle w:val="afffff6"/>
              <w:jc w:val="left"/>
            </w:pPr>
            <w:r w:rsidRPr="00236A92">
              <w:t>type</w:t>
            </w:r>
          </w:p>
        </w:tc>
        <w:tc>
          <w:tcPr>
            <w:tcW w:w="6861" w:type="dxa"/>
            <w:tcMar>
              <w:top w:w="57" w:type="dxa"/>
              <w:left w:w="85" w:type="dxa"/>
              <w:bottom w:w="57" w:type="dxa"/>
              <w:right w:w="85" w:type="dxa"/>
            </w:tcMar>
          </w:tcPr>
          <w:p w14:paraId="5A883166" w14:textId="65F95E8B" w:rsidR="00236A92" w:rsidRPr="00A7250C" w:rsidRDefault="00236A92" w:rsidP="00A359B2">
            <w:pPr>
              <w:pStyle w:val="aff8"/>
              <w:rPr>
                <w:lang w:val="ru-RU"/>
              </w:rPr>
            </w:pPr>
            <w:r w:rsidRPr="00C92282">
              <w:rPr>
                <w:rStyle w:val="afffff7"/>
              </w:rPr>
              <w:t>S</w:t>
            </w:r>
            <w:r w:rsidRPr="00236A92">
              <w:rPr>
                <w:lang w:val="ru-RU"/>
              </w:rPr>
              <w:t xml:space="preserve"> </w:t>
            </w:r>
            <w:r w:rsidR="00C92282">
              <w:rPr>
                <w:lang w:val="ru-RU"/>
              </w:rPr>
              <w:t xml:space="preserve">— </w:t>
            </w:r>
            <w:r w:rsidRPr="00236A92">
              <w:rPr>
                <w:lang w:val="ru-RU"/>
              </w:rPr>
              <w:t xml:space="preserve">для сервера, </w:t>
            </w:r>
            <w:r w:rsidRPr="00C92282">
              <w:rPr>
                <w:rStyle w:val="afffff7"/>
              </w:rPr>
              <w:t>C</w:t>
            </w:r>
            <w:r w:rsidR="00C92282">
              <w:rPr>
                <w:lang w:val="ru-RU"/>
              </w:rPr>
              <w:t xml:space="preserve"> —</w:t>
            </w:r>
            <w:r w:rsidRPr="00236A92">
              <w:rPr>
                <w:lang w:val="ru-RU"/>
              </w:rPr>
              <w:t xml:space="preserve"> для клиента.</w:t>
            </w:r>
          </w:p>
        </w:tc>
      </w:tr>
      <w:tr w:rsidR="00236A92" w:rsidRPr="00A7250C" w14:paraId="05F0BE99" w14:textId="77777777" w:rsidTr="00A359B2">
        <w:tc>
          <w:tcPr>
            <w:tcW w:w="2483" w:type="dxa"/>
            <w:tcMar>
              <w:top w:w="57" w:type="dxa"/>
              <w:left w:w="85" w:type="dxa"/>
              <w:bottom w:w="57" w:type="dxa"/>
              <w:right w:w="85" w:type="dxa"/>
            </w:tcMar>
          </w:tcPr>
          <w:p w14:paraId="6C91A3EC" w14:textId="1ECEDE3E" w:rsidR="00236A92" w:rsidRPr="00236A92" w:rsidRDefault="00473AE3" w:rsidP="006B1FC3">
            <w:pPr>
              <w:pStyle w:val="afffff6"/>
              <w:jc w:val="left"/>
            </w:pPr>
            <w:r w:rsidRPr="00473AE3">
              <w:t>user</w:t>
            </w:r>
          </w:p>
        </w:tc>
        <w:tc>
          <w:tcPr>
            <w:tcW w:w="6861" w:type="dxa"/>
            <w:tcMar>
              <w:top w:w="57" w:type="dxa"/>
              <w:left w:w="85" w:type="dxa"/>
              <w:bottom w:w="57" w:type="dxa"/>
              <w:right w:w="85" w:type="dxa"/>
            </w:tcMar>
          </w:tcPr>
          <w:p w14:paraId="2A4A782A" w14:textId="29B951C0" w:rsidR="00236A92" w:rsidRPr="00236A92" w:rsidRDefault="00473AE3" w:rsidP="00A359B2">
            <w:pPr>
              <w:pStyle w:val="aff8"/>
              <w:rPr>
                <w:lang w:val="ru-RU"/>
              </w:rPr>
            </w:pPr>
            <w:r w:rsidRPr="00473AE3">
              <w:rPr>
                <w:lang w:val="ru-RU"/>
              </w:rPr>
              <w:t xml:space="preserve">Имя пользователя, которое </w:t>
            </w:r>
            <w:r w:rsidRPr="00C92282">
              <w:rPr>
                <w:rStyle w:val="afffff7"/>
              </w:rPr>
              <w:t>pgbouncer</w:t>
            </w:r>
            <w:r w:rsidRPr="00473AE3">
              <w:rPr>
                <w:lang w:val="ru-RU"/>
              </w:rPr>
              <w:t xml:space="preserve"> использует для подключения к серверу.</w:t>
            </w:r>
          </w:p>
        </w:tc>
      </w:tr>
      <w:tr w:rsidR="00473AE3" w:rsidRPr="00A7250C" w14:paraId="082BB7D9" w14:textId="77777777" w:rsidTr="00A359B2">
        <w:tc>
          <w:tcPr>
            <w:tcW w:w="2483" w:type="dxa"/>
            <w:tcMar>
              <w:top w:w="57" w:type="dxa"/>
              <w:left w:w="85" w:type="dxa"/>
              <w:bottom w:w="57" w:type="dxa"/>
              <w:right w:w="85" w:type="dxa"/>
            </w:tcMar>
          </w:tcPr>
          <w:p w14:paraId="7E47BABF" w14:textId="7300FB9D" w:rsidR="00473AE3" w:rsidRPr="00473AE3" w:rsidRDefault="00473AE3" w:rsidP="006B1FC3">
            <w:pPr>
              <w:pStyle w:val="afffff6"/>
              <w:jc w:val="left"/>
            </w:pPr>
            <w:r w:rsidRPr="00473AE3">
              <w:t>database</w:t>
            </w:r>
          </w:p>
        </w:tc>
        <w:tc>
          <w:tcPr>
            <w:tcW w:w="6861" w:type="dxa"/>
            <w:tcMar>
              <w:top w:w="57" w:type="dxa"/>
              <w:left w:w="85" w:type="dxa"/>
              <w:bottom w:w="57" w:type="dxa"/>
              <w:right w:w="85" w:type="dxa"/>
            </w:tcMar>
          </w:tcPr>
          <w:p w14:paraId="20D43616" w14:textId="21526287" w:rsidR="00473AE3" w:rsidRPr="00473AE3" w:rsidRDefault="00473AE3" w:rsidP="00A359B2">
            <w:pPr>
              <w:pStyle w:val="aff8"/>
              <w:rPr>
                <w:lang w:val="ru-RU"/>
              </w:rPr>
            </w:pPr>
            <w:r w:rsidRPr="00473AE3">
              <w:rPr>
                <w:lang w:val="ru-RU"/>
              </w:rPr>
              <w:t>Имя базы данных.</w:t>
            </w:r>
          </w:p>
        </w:tc>
      </w:tr>
      <w:tr w:rsidR="00473AE3" w:rsidRPr="00A7250C" w14:paraId="599A9764" w14:textId="77777777" w:rsidTr="00A359B2">
        <w:tc>
          <w:tcPr>
            <w:tcW w:w="2483" w:type="dxa"/>
            <w:tcMar>
              <w:top w:w="57" w:type="dxa"/>
              <w:left w:w="85" w:type="dxa"/>
              <w:bottom w:w="57" w:type="dxa"/>
              <w:right w:w="85" w:type="dxa"/>
            </w:tcMar>
          </w:tcPr>
          <w:p w14:paraId="0A5E5394" w14:textId="3179E8A0" w:rsidR="00473AE3" w:rsidRPr="00473AE3" w:rsidRDefault="00473AE3" w:rsidP="006B1FC3">
            <w:pPr>
              <w:pStyle w:val="afffff6"/>
              <w:jc w:val="left"/>
            </w:pPr>
            <w:r w:rsidRPr="00473AE3">
              <w:t>state</w:t>
            </w:r>
          </w:p>
        </w:tc>
        <w:tc>
          <w:tcPr>
            <w:tcW w:w="6861" w:type="dxa"/>
            <w:tcMar>
              <w:top w:w="57" w:type="dxa"/>
              <w:left w:w="85" w:type="dxa"/>
              <w:bottom w:w="57" w:type="dxa"/>
              <w:right w:w="85" w:type="dxa"/>
            </w:tcMar>
          </w:tcPr>
          <w:p w14:paraId="5FB90FA8" w14:textId="2DAC59EB" w:rsidR="00473AE3" w:rsidRPr="00473AE3" w:rsidRDefault="00473AE3" w:rsidP="00A359B2">
            <w:pPr>
              <w:pStyle w:val="aff8"/>
              <w:rPr>
                <w:lang w:val="ru-RU"/>
              </w:rPr>
            </w:pPr>
            <w:r w:rsidRPr="00473AE3">
              <w:rPr>
                <w:lang w:val="ru-RU"/>
              </w:rPr>
              <w:t xml:space="preserve">Состояние подключения к серверу: </w:t>
            </w:r>
            <w:r w:rsidRPr="00C92282">
              <w:rPr>
                <w:rStyle w:val="afffff7"/>
              </w:rPr>
              <w:t>active</w:t>
            </w:r>
            <w:r>
              <w:rPr>
                <w:lang w:val="ru-RU"/>
              </w:rPr>
              <w:t xml:space="preserve">, </w:t>
            </w:r>
            <w:r w:rsidRPr="00C92282">
              <w:rPr>
                <w:rStyle w:val="afffff7"/>
              </w:rPr>
              <w:t>used</w:t>
            </w:r>
            <w:r>
              <w:rPr>
                <w:lang w:val="ru-RU"/>
              </w:rPr>
              <w:t xml:space="preserve"> или</w:t>
            </w:r>
            <w:r w:rsidRPr="00473AE3">
              <w:rPr>
                <w:lang w:val="ru-RU"/>
              </w:rPr>
              <w:t xml:space="preserve"> </w:t>
            </w:r>
            <w:r w:rsidRPr="00C92282">
              <w:rPr>
                <w:rStyle w:val="afffff7"/>
              </w:rPr>
              <w:t>idle</w:t>
            </w:r>
            <w:r w:rsidRPr="00473AE3">
              <w:rPr>
                <w:lang w:val="ru-RU"/>
              </w:rPr>
              <w:t>.</w:t>
            </w:r>
          </w:p>
        </w:tc>
      </w:tr>
      <w:tr w:rsidR="00473AE3" w:rsidRPr="00A7250C" w14:paraId="20F11DBC" w14:textId="77777777" w:rsidTr="00A359B2">
        <w:tc>
          <w:tcPr>
            <w:tcW w:w="2483" w:type="dxa"/>
            <w:tcMar>
              <w:top w:w="57" w:type="dxa"/>
              <w:left w:w="85" w:type="dxa"/>
              <w:bottom w:w="57" w:type="dxa"/>
              <w:right w:w="85" w:type="dxa"/>
            </w:tcMar>
          </w:tcPr>
          <w:p w14:paraId="698ECB5A" w14:textId="25405A88" w:rsidR="00473AE3" w:rsidRPr="00473AE3" w:rsidRDefault="00B50684" w:rsidP="006B1FC3">
            <w:pPr>
              <w:pStyle w:val="afffff6"/>
              <w:jc w:val="left"/>
            </w:pPr>
            <w:r w:rsidRPr="00B50684">
              <w:t>addr</w:t>
            </w:r>
          </w:p>
        </w:tc>
        <w:tc>
          <w:tcPr>
            <w:tcW w:w="6861" w:type="dxa"/>
            <w:tcMar>
              <w:top w:w="57" w:type="dxa"/>
              <w:left w:w="85" w:type="dxa"/>
              <w:bottom w:w="57" w:type="dxa"/>
              <w:right w:w="85" w:type="dxa"/>
            </w:tcMar>
          </w:tcPr>
          <w:p w14:paraId="261C262C" w14:textId="4D9B3D03" w:rsidR="00473AE3" w:rsidRPr="00473AE3" w:rsidRDefault="00B50684" w:rsidP="00A359B2">
            <w:pPr>
              <w:pStyle w:val="aff8"/>
              <w:rPr>
                <w:lang w:val="ru-RU"/>
              </w:rPr>
            </w:pPr>
            <w:r w:rsidRPr="00B50684">
              <w:rPr>
                <w:lang w:val="ru-RU"/>
              </w:rPr>
              <w:t>IP-адрес сервера PostgreSQL.</w:t>
            </w:r>
          </w:p>
        </w:tc>
      </w:tr>
      <w:tr w:rsidR="00B50684" w:rsidRPr="00A7250C" w14:paraId="026BBD2E" w14:textId="77777777" w:rsidTr="00A359B2">
        <w:tc>
          <w:tcPr>
            <w:tcW w:w="2483" w:type="dxa"/>
            <w:tcMar>
              <w:top w:w="57" w:type="dxa"/>
              <w:left w:w="85" w:type="dxa"/>
              <w:bottom w:w="57" w:type="dxa"/>
              <w:right w:w="85" w:type="dxa"/>
            </w:tcMar>
          </w:tcPr>
          <w:p w14:paraId="7831F5E3" w14:textId="1786CE6F" w:rsidR="00B50684" w:rsidRPr="00B50684" w:rsidRDefault="00B50684" w:rsidP="006B1FC3">
            <w:pPr>
              <w:pStyle w:val="afffff6"/>
              <w:jc w:val="left"/>
            </w:pPr>
            <w:r w:rsidRPr="00B50684">
              <w:t>port</w:t>
            </w:r>
          </w:p>
        </w:tc>
        <w:tc>
          <w:tcPr>
            <w:tcW w:w="6861" w:type="dxa"/>
            <w:tcMar>
              <w:top w:w="57" w:type="dxa"/>
              <w:left w:w="85" w:type="dxa"/>
              <w:bottom w:w="57" w:type="dxa"/>
              <w:right w:w="85" w:type="dxa"/>
            </w:tcMar>
          </w:tcPr>
          <w:p w14:paraId="2FB308F7" w14:textId="4922A183" w:rsidR="00B50684" w:rsidRPr="00B50684" w:rsidRDefault="00B50684" w:rsidP="00A359B2">
            <w:pPr>
              <w:pStyle w:val="aff8"/>
              <w:rPr>
                <w:lang w:val="ru-RU"/>
              </w:rPr>
            </w:pPr>
            <w:r w:rsidRPr="00B50684">
              <w:rPr>
                <w:lang w:val="ru-RU"/>
              </w:rPr>
              <w:t>Порт сервера PostgreSQL.</w:t>
            </w:r>
          </w:p>
        </w:tc>
      </w:tr>
      <w:tr w:rsidR="00B50684" w:rsidRPr="00A7250C" w14:paraId="313B4160" w14:textId="77777777" w:rsidTr="00A359B2">
        <w:tc>
          <w:tcPr>
            <w:tcW w:w="2483" w:type="dxa"/>
            <w:tcMar>
              <w:top w:w="57" w:type="dxa"/>
              <w:left w:w="85" w:type="dxa"/>
              <w:bottom w:w="57" w:type="dxa"/>
              <w:right w:w="85" w:type="dxa"/>
            </w:tcMar>
          </w:tcPr>
          <w:p w14:paraId="0B38D213" w14:textId="02274DA2" w:rsidR="00B50684" w:rsidRPr="00B50684" w:rsidRDefault="004B44CF" w:rsidP="006B1FC3">
            <w:pPr>
              <w:pStyle w:val="afffff6"/>
              <w:jc w:val="left"/>
            </w:pPr>
            <w:r w:rsidRPr="004B44CF">
              <w:t>local_addr</w:t>
            </w:r>
          </w:p>
        </w:tc>
        <w:tc>
          <w:tcPr>
            <w:tcW w:w="6861" w:type="dxa"/>
            <w:tcMar>
              <w:top w:w="57" w:type="dxa"/>
              <w:left w:w="85" w:type="dxa"/>
              <w:bottom w:w="57" w:type="dxa"/>
              <w:right w:w="85" w:type="dxa"/>
            </w:tcMar>
          </w:tcPr>
          <w:p w14:paraId="1DDFE404" w14:textId="46663ACF" w:rsidR="00B50684" w:rsidRPr="00B50684" w:rsidRDefault="00C92282" w:rsidP="00C92282">
            <w:pPr>
              <w:pStyle w:val="aff8"/>
              <w:rPr>
                <w:lang w:val="ru-RU"/>
              </w:rPr>
            </w:pPr>
            <w:r>
              <w:rPr>
                <w:lang w:val="ru-RU"/>
              </w:rPr>
              <w:t>Исходный адрес подключения на локальной машине</w:t>
            </w:r>
            <w:r w:rsidR="005A341C" w:rsidRPr="005A341C">
              <w:rPr>
                <w:lang w:val="ru-RU"/>
              </w:rPr>
              <w:t>.</w:t>
            </w:r>
          </w:p>
        </w:tc>
      </w:tr>
      <w:tr w:rsidR="005A341C" w:rsidRPr="00A7250C" w14:paraId="6A6D5244" w14:textId="77777777" w:rsidTr="00A359B2">
        <w:tc>
          <w:tcPr>
            <w:tcW w:w="2483" w:type="dxa"/>
            <w:tcMar>
              <w:top w:w="57" w:type="dxa"/>
              <w:left w:w="85" w:type="dxa"/>
              <w:bottom w:w="57" w:type="dxa"/>
              <w:right w:w="85" w:type="dxa"/>
            </w:tcMar>
          </w:tcPr>
          <w:p w14:paraId="53B6F3F4" w14:textId="620F6FFB" w:rsidR="005A341C" w:rsidRPr="004B44CF" w:rsidRDefault="005A341C" w:rsidP="006B1FC3">
            <w:pPr>
              <w:pStyle w:val="afffff6"/>
              <w:jc w:val="left"/>
            </w:pPr>
            <w:r w:rsidRPr="005A341C">
              <w:t>local_port</w:t>
            </w:r>
          </w:p>
        </w:tc>
        <w:tc>
          <w:tcPr>
            <w:tcW w:w="6861" w:type="dxa"/>
            <w:tcMar>
              <w:top w:w="57" w:type="dxa"/>
              <w:left w:w="85" w:type="dxa"/>
              <w:bottom w:w="57" w:type="dxa"/>
              <w:right w:w="85" w:type="dxa"/>
            </w:tcMar>
          </w:tcPr>
          <w:p w14:paraId="2CB9AEA2" w14:textId="616B10B5" w:rsidR="005A341C" w:rsidRPr="005A341C" w:rsidRDefault="00C92282" w:rsidP="00C92282">
            <w:pPr>
              <w:pStyle w:val="aff8"/>
              <w:rPr>
                <w:lang w:val="ru-RU"/>
              </w:rPr>
            </w:pPr>
            <w:r>
              <w:rPr>
                <w:lang w:val="ru-RU"/>
              </w:rPr>
              <w:t>Исходный п</w:t>
            </w:r>
            <w:r w:rsidR="005A341C" w:rsidRPr="005A341C">
              <w:rPr>
                <w:lang w:val="ru-RU"/>
              </w:rPr>
              <w:t xml:space="preserve">орт </w:t>
            </w:r>
            <w:r>
              <w:rPr>
                <w:lang w:val="ru-RU"/>
              </w:rPr>
              <w:t>подключения на локальной машине</w:t>
            </w:r>
            <w:r w:rsidR="005A341C" w:rsidRPr="005A341C">
              <w:rPr>
                <w:lang w:val="ru-RU"/>
              </w:rPr>
              <w:t>.</w:t>
            </w:r>
          </w:p>
        </w:tc>
      </w:tr>
      <w:tr w:rsidR="005A341C" w:rsidRPr="00A7250C" w14:paraId="7CDF47E3" w14:textId="77777777" w:rsidTr="00A359B2">
        <w:tc>
          <w:tcPr>
            <w:tcW w:w="2483" w:type="dxa"/>
            <w:tcMar>
              <w:top w:w="57" w:type="dxa"/>
              <w:left w:w="85" w:type="dxa"/>
              <w:bottom w:w="57" w:type="dxa"/>
              <w:right w:w="85" w:type="dxa"/>
            </w:tcMar>
          </w:tcPr>
          <w:p w14:paraId="5AD3BCD3" w14:textId="7109BF86" w:rsidR="005A341C" w:rsidRPr="005A341C" w:rsidRDefault="005A341C" w:rsidP="006B1FC3">
            <w:pPr>
              <w:pStyle w:val="afffff6"/>
              <w:jc w:val="left"/>
            </w:pPr>
            <w:r w:rsidRPr="005A341C">
              <w:t>connect_time</w:t>
            </w:r>
          </w:p>
        </w:tc>
        <w:tc>
          <w:tcPr>
            <w:tcW w:w="6861" w:type="dxa"/>
            <w:tcMar>
              <w:top w:w="57" w:type="dxa"/>
              <w:left w:w="85" w:type="dxa"/>
              <w:bottom w:w="57" w:type="dxa"/>
              <w:right w:w="85" w:type="dxa"/>
            </w:tcMar>
          </w:tcPr>
          <w:p w14:paraId="07FFD6C7" w14:textId="7FA3FAF2" w:rsidR="005A341C" w:rsidRPr="005A341C" w:rsidRDefault="00C92282" w:rsidP="00A359B2">
            <w:pPr>
              <w:pStyle w:val="aff8"/>
              <w:rPr>
                <w:lang w:val="ru-RU"/>
              </w:rPr>
            </w:pPr>
            <w:r w:rsidRPr="00C92282">
              <w:rPr>
                <w:lang w:val="ru-RU"/>
              </w:rPr>
              <w:t>Время установления подключения.</w:t>
            </w:r>
          </w:p>
        </w:tc>
      </w:tr>
      <w:tr w:rsidR="005A341C" w:rsidRPr="00A7250C" w14:paraId="2D9CF1E1" w14:textId="77777777" w:rsidTr="00A359B2">
        <w:tc>
          <w:tcPr>
            <w:tcW w:w="2483" w:type="dxa"/>
            <w:tcMar>
              <w:top w:w="57" w:type="dxa"/>
              <w:left w:w="85" w:type="dxa"/>
              <w:bottom w:w="57" w:type="dxa"/>
              <w:right w:w="85" w:type="dxa"/>
            </w:tcMar>
          </w:tcPr>
          <w:p w14:paraId="4FE08827" w14:textId="4B19D385" w:rsidR="005A341C" w:rsidRPr="005A341C" w:rsidRDefault="005A341C" w:rsidP="006B1FC3">
            <w:pPr>
              <w:pStyle w:val="afffff6"/>
              <w:jc w:val="left"/>
            </w:pPr>
            <w:r w:rsidRPr="005A341C">
              <w:t>request_time</w:t>
            </w:r>
          </w:p>
        </w:tc>
        <w:tc>
          <w:tcPr>
            <w:tcW w:w="6861" w:type="dxa"/>
            <w:tcMar>
              <w:top w:w="57" w:type="dxa"/>
              <w:left w:w="85" w:type="dxa"/>
              <w:bottom w:w="57" w:type="dxa"/>
              <w:right w:w="85" w:type="dxa"/>
            </w:tcMar>
          </w:tcPr>
          <w:p w14:paraId="73D42BB0" w14:textId="0C8D4E8A" w:rsidR="005A341C" w:rsidRPr="005A341C" w:rsidRDefault="00C92282" w:rsidP="00A359B2">
            <w:pPr>
              <w:pStyle w:val="aff8"/>
              <w:rPr>
                <w:lang w:val="ru-RU"/>
              </w:rPr>
            </w:pPr>
            <w:r w:rsidRPr="00C92282">
              <w:rPr>
                <w:lang w:val="ru-RU"/>
              </w:rPr>
              <w:t>Время выдачи последнего запроса.</w:t>
            </w:r>
          </w:p>
        </w:tc>
      </w:tr>
      <w:tr w:rsidR="005A341C" w:rsidRPr="00A7250C" w14:paraId="0D663596" w14:textId="77777777" w:rsidTr="00A359B2">
        <w:tc>
          <w:tcPr>
            <w:tcW w:w="2483" w:type="dxa"/>
            <w:tcMar>
              <w:top w:w="57" w:type="dxa"/>
              <w:left w:w="85" w:type="dxa"/>
              <w:bottom w:w="57" w:type="dxa"/>
              <w:right w:w="85" w:type="dxa"/>
            </w:tcMar>
          </w:tcPr>
          <w:p w14:paraId="08EAEBC7" w14:textId="521DEFB2" w:rsidR="005A341C" w:rsidRPr="005A341C" w:rsidRDefault="005A341C" w:rsidP="006B1FC3">
            <w:pPr>
              <w:pStyle w:val="afffff6"/>
              <w:jc w:val="left"/>
            </w:pPr>
            <w:r w:rsidRPr="005A341C">
              <w:t>wait</w:t>
            </w:r>
          </w:p>
        </w:tc>
        <w:tc>
          <w:tcPr>
            <w:tcW w:w="6861" w:type="dxa"/>
            <w:tcMar>
              <w:top w:w="57" w:type="dxa"/>
              <w:left w:w="85" w:type="dxa"/>
              <w:bottom w:w="57" w:type="dxa"/>
              <w:right w:w="85" w:type="dxa"/>
            </w:tcMar>
          </w:tcPr>
          <w:p w14:paraId="3763DEC6" w14:textId="565A0C19" w:rsidR="005A341C" w:rsidRPr="005A341C" w:rsidRDefault="005A341C" w:rsidP="00A359B2">
            <w:pPr>
              <w:pStyle w:val="aff8"/>
              <w:rPr>
                <w:lang w:val="ru-RU"/>
              </w:rPr>
            </w:pPr>
            <w:r w:rsidRPr="005A341C">
              <w:rPr>
                <w:lang w:val="ru-RU"/>
              </w:rPr>
              <w:t>Время ожидания.</w:t>
            </w:r>
          </w:p>
        </w:tc>
      </w:tr>
      <w:tr w:rsidR="005A341C" w:rsidRPr="00A7250C" w14:paraId="0337D610" w14:textId="77777777" w:rsidTr="00A359B2">
        <w:tc>
          <w:tcPr>
            <w:tcW w:w="2483" w:type="dxa"/>
            <w:tcMar>
              <w:top w:w="57" w:type="dxa"/>
              <w:left w:w="85" w:type="dxa"/>
              <w:bottom w:w="57" w:type="dxa"/>
              <w:right w:w="85" w:type="dxa"/>
            </w:tcMar>
          </w:tcPr>
          <w:p w14:paraId="2062D9EF" w14:textId="1E08C350" w:rsidR="005A341C" w:rsidRPr="005A341C" w:rsidRDefault="005A341C" w:rsidP="006B1FC3">
            <w:pPr>
              <w:pStyle w:val="afffff6"/>
              <w:jc w:val="left"/>
            </w:pPr>
            <w:r w:rsidRPr="005A341C">
              <w:t>wait_us</w:t>
            </w:r>
          </w:p>
        </w:tc>
        <w:tc>
          <w:tcPr>
            <w:tcW w:w="6861" w:type="dxa"/>
            <w:tcMar>
              <w:top w:w="57" w:type="dxa"/>
              <w:left w:w="85" w:type="dxa"/>
              <w:bottom w:w="57" w:type="dxa"/>
              <w:right w:w="85" w:type="dxa"/>
            </w:tcMar>
          </w:tcPr>
          <w:p w14:paraId="0B4F7B3F" w14:textId="45757F2F" w:rsidR="005A341C" w:rsidRPr="005A341C" w:rsidRDefault="00D84284" w:rsidP="00A359B2">
            <w:pPr>
              <w:pStyle w:val="aff8"/>
              <w:rPr>
                <w:lang w:val="ru-RU"/>
              </w:rPr>
            </w:pPr>
            <w:r w:rsidRPr="00D84284">
              <w:rPr>
                <w:lang w:val="ru-RU"/>
              </w:rPr>
              <w:t>Время ожидания (микросекунды).</w:t>
            </w:r>
          </w:p>
        </w:tc>
      </w:tr>
      <w:tr w:rsidR="00D84284" w:rsidRPr="00A7250C" w14:paraId="017E375E" w14:textId="77777777" w:rsidTr="00A359B2">
        <w:tc>
          <w:tcPr>
            <w:tcW w:w="2483" w:type="dxa"/>
            <w:tcMar>
              <w:top w:w="57" w:type="dxa"/>
              <w:left w:w="85" w:type="dxa"/>
              <w:bottom w:w="57" w:type="dxa"/>
              <w:right w:w="85" w:type="dxa"/>
            </w:tcMar>
          </w:tcPr>
          <w:p w14:paraId="418DD3E2" w14:textId="3A2324E6" w:rsidR="00D84284" w:rsidRPr="005A341C" w:rsidRDefault="00D84284" w:rsidP="006B1FC3">
            <w:pPr>
              <w:pStyle w:val="afffff6"/>
              <w:jc w:val="left"/>
            </w:pPr>
            <w:r w:rsidRPr="00D84284">
              <w:t>ptr</w:t>
            </w:r>
          </w:p>
        </w:tc>
        <w:tc>
          <w:tcPr>
            <w:tcW w:w="6861" w:type="dxa"/>
            <w:tcMar>
              <w:top w:w="57" w:type="dxa"/>
              <w:left w:w="85" w:type="dxa"/>
              <w:bottom w:w="57" w:type="dxa"/>
              <w:right w:w="85" w:type="dxa"/>
            </w:tcMar>
          </w:tcPr>
          <w:p w14:paraId="79064B28" w14:textId="031C72D3" w:rsidR="00D84284" w:rsidRPr="00D84284" w:rsidRDefault="00D84284" w:rsidP="00C92282">
            <w:pPr>
              <w:pStyle w:val="aff8"/>
              <w:rPr>
                <w:lang w:val="ru-RU"/>
              </w:rPr>
            </w:pPr>
            <w:r w:rsidRPr="00D84284">
              <w:rPr>
                <w:lang w:val="ru-RU"/>
              </w:rPr>
              <w:t xml:space="preserve">Адрес внутреннего объекта для </w:t>
            </w:r>
            <w:r w:rsidR="00C92282">
              <w:rPr>
                <w:lang w:val="ru-RU"/>
              </w:rPr>
              <w:t>данного</w:t>
            </w:r>
            <w:r w:rsidRPr="00D84284">
              <w:rPr>
                <w:lang w:val="ru-RU"/>
              </w:rPr>
              <w:t xml:space="preserve"> соединения. Используется как уникальный идентификатор.</w:t>
            </w:r>
          </w:p>
        </w:tc>
      </w:tr>
      <w:tr w:rsidR="00D84284" w:rsidRPr="00A7250C" w14:paraId="1D5ED416" w14:textId="77777777" w:rsidTr="00A359B2">
        <w:tc>
          <w:tcPr>
            <w:tcW w:w="2483" w:type="dxa"/>
            <w:tcMar>
              <w:top w:w="57" w:type="dxa"/>
              <w:left w:w="85" w:type="dxa"/>
              <w:bottom w:w="57" w:type="dxa"/>
              <w:right w:w="85" w:type="dxa"/>
            </w:tcMar>
          </w:tcPr>
          <w:p w14:paraId="39B759A5" w14:textId="4F89F95C" w:rsidR="00D84284" w:rsidRPr="00D84284" w:rsidRDefault="00D84284" w:rsidP="006B1FC3">
            <w:pPr>
              <w:pStyle w:val="afffff6"/>
              <w:jc w:val="left"/>
            </w:pPr>
            <w:r w:rsidRPr="00D84284">
              <w:t>link</w:t>
            </w:r>
          </w:p>
        </w:tc>
        <w:tc>
          <w:tcPr>
            <w:tcW w:w="6861" w:type="dxa"/>
            <w:tcMar>
              <w:top w:w="57" w:type="dxa"/>
              <w:left w:w="85" w:type="dxa"/>
              <w:bottom w:w="57" w:type="dxa"/>
              <w:right w:w="85" w:type="dxa"/>
            </w:tcMar>
          </w:tcPr>
          <w:p w14:paraId="49F6D539" w14:textId="71EC8602" w:rsidR="00D84284" w:rsidRPr="00D84284" w:rsidRDefault="00D84284" w:rsidP="00A359B2">
            <w:pPr>
              <w:pStyle w:val="aff8"/>
              <w:rPr>
                <w:lang w:val="ru-RU"/>
              </w:rPr>
            </w:pPr>
            <w:r w:rsidRPr="00D84284">
              <w:rPr>
                <w:lang w:val="ru-RU"/>
              </w:rPr>
              <w:t>Адрес клиентского подключения, с которым связан сервер.</w:t>
            </w:r>
          </w:p>
        </w:tc>
      </w:tr>
      <w:tr w:rsidR="00D84284" w:rsidRPr="00A7250C" w14:paraId="669CA5D3" w14:textId="77777777" w:rsidTr="00A359B2">
        <w:tc>
          <w:tcPr>
            <w:tcW w:w="2483" w:type="dxa"/>
            <w:tcMar>
              <w:top w:w="57" w:type="dxa"/>
              <w:left w:w="85" w:type="dxa"/>
              <w:bottom w:w="57" w:type="dxa"/>
              <w:right w:w="85" w:type="dxa"/>
            </w:tcMar>
          </w:tcPr>
          <w:p w14:paraId="6D24CC9B" w14:textId="792A016A" w:rsidR="00D84284" w:rsidRPr="00D84284" w:rsidRDefault="00D84284" w:rsidP="006B1FC3">
            <w:pPr>
              <w:pStyle w:val="afffff6"/>
              <w:jc w:val="left"/>
            </w:pPr>
            <w:r w:rsidRPr="00D84284">
              <w:t>remote_pid</w:t>
            </w:r>
          </w:p>
        </w:tc>
        <w:tc>
          <w:tcPr>
            <w:tcW w:w="6861" w:type="dxa"/>
            <w:tcMar>
              <w:top w:w="57" w:type="dxa"/>
              <w:left w:w="85" w:type="dxa"/>
              <w:bottom w:w="57" w:type="dxa"/>
              <w:right w:w="85" w:type="dxa"/>
            </w:tcMar>
          </w:tcPr>
          <w:p w14:paraId="37CA4A99" w14:textId="72C68EBF" w:rsidR="00D84284" w:rsidRPr="00D84284" w:rsidRDefault="00C92282" w:rsidP="00A359B2">
            <w:pPr>
              <w:pStyle w:val="aff8"/>
              <w:rPr>
                <w:lang w:val="ru-RU"/>
              </w:rPr>
            </w:pPr>
            <w:r w:rsidRPr="00C92282">
              <w:rPr>
                <w:lang w:val="ru-RU"/>
              </w:rPr>
              <w:t>Идентификатор обслуживающего серверного процесса (PID)</w:t>
            </w:r>
          </w:p>
        </w:tc>
      </w:tr>
      <w:tr w:rsidR="00D84284" w:rsidRPr="00A7250C" w14:paraId="536B0F5B" w14:textId="77777777" w:rsidTr="00A359B2">
        <w:tc>
          <w:tcPr>
            <w:tcW w:w="2483" w:type="dxa"/>
            <w:tcMar>
              <w:top w:w="57" w:type="dxa"/>
              <w:left w:w="85" w:type="dxa"/>
              <w:bottom w:w="57" w:type="dxa"/>
              <w:right w:w="85" w:type="dxa"/>
            </w:tcMar>
          </w:tcPr>
          <w:p w14:paraId="0E94D6B3" w14:textId="7ACCCF47" w:rsidR="00D84284" w:rsidRPr="00D84284" w:rsidRDefault="00D84284" w:rsidP="006B1FC3">
            <w:pPr>
              <w:pStyle w:val="afffff6"/>
              <w:jc w:val="left"/>
            </w:pPr>
            <w:r w:rsidRPr="00D84284">
              <w:t>tls</w:t>
            </w:r>
          </w:p>
        </w:tc>
        <w:tc>
          <w:tcPr>
            <w:tcW w:w="6861" w:type="dxa"/>
            <w:tcMar>
              <w:top w:w="57" w:type="dxa"/>
              <w:left w:w="85" w:type="dxa"/>
              <w:bottom w:w="57" w:type="dxa"/>
              <w:right w:w="85" w:type="dxa"/>
            </w:tcMar>
          </w:tcPr>
          <w:p w14:paraId="7EFD3870" w14:textId="12ED8671" w:rsidR="00D84284" w:rsidRPr="00D84284" w:rsidRDefault="00C92282" w:rsidP="00A359B2">
            <w:pPr>
              <w:pStyle w:val="aff8"/>
              <w:rPr>
                <w:lang w:val="ru-RU"/>
              </w:rPr>
            </w:pPr>
            <w:r>
              <w:rPr>
                <w:lang w:val="ru-RU"/>
              </w:rPr>
              <w:t>Информация о</w:t>
            </w:r>
            <w:r w:rsidR="00D84284" w:rsidRPr="00D84284">
              <w:rPr>
                <w:lang w:val="ru-RU"/>
              </w:rPr>
              <w:t xml:space="preserve"> TLS</w:t>
            </w:r>
            <w:r>
              <w:rPr>
                <w:lang w:val="ru-RU"/>
              </w:rPr>
              <w:t>-подключении</w:t>
            </w:r>
            <w:r w:rsidR="00D84284" w:rsidRPr="00D84284">
              <w:rPr>
                <w:lang w:val="ru-RU"/>
              </w:rPr>
              <w:t>.</w:t>
            </w:r>
          </w:p>
        </w:tc>
      </w:tr>
      <w:tr w:rsidR="00D84284" w:rsidRPr="00A7250C" w14:paraId="62D91F65" w14:textId="77777777" w:rsidTr="00A359B2">
        <w:tc>
          <w:tcPr>
            <w:tcW w:w="2483" w:type="dxa"/>
            <w:tcMar>
              <w:top w:w="57" w:type="dxa"/>
              <w:left w:w="85" w:type="dxa"/>
              <w:bottom w:w="57" w:type="dxa"/>
              <w:right w:w="85" w:type="dxa"/>
            </w:tcMar>
          </w:tcPr>
          <w:p w14:paraId="75217D89" w14:textId="2B2765BB" w:rsidR="00D84284" w:rsidRPr="00D84284" w:rsidRDefault="00D84284" w:rsidP="006B1FC3">
            <w:pPr>
              <w:pStyle w:val="afffff6"/>
              <w:jc w:val="left"/>
            </w:pPr>
            <w:r w:rsidRPr="00D84284">
              <w:t>recv_pos</w:t>
            </w:r>
          </w:p>
        </w:tc>
        <w:tc>
          <w:tcPr>
            <w:tcW w:w="6861" w:type="dxa"/>
            <w:tcMar>
              <w:top w:w="57" w:type="dxa"/>
              <w:left w:w="85" w:type="dxa"/>
              <w:bottom w:w="57" w:type="dxa"/>
              <w:right w:w="85" w:type="dxa"/>
            </w:tcMar>
          </w:tcPr>
          <w:p w14:paraId="20D9E955" w14:textId="4E01B9A3" w:rsidR="00D84284" w:rsidRPr="00D84284" w:rsidRDefault="00C92282" w:rsidP="00A359B2">
            <w:pPr>
              <w:pStyle w:val="aff8"/>
              <w:rPr>
                <w:lang w:val="ru-RU"/>
              </w:rPr>
            </w:pPr>
            <w:r>
              <w:rPr>
                <w:lang w:val="ru-RU"/>
              </w:rPr>
              <w:t>Позиция приё</w:t>
            </w:r>
            <w:r w:rsidR="00D84284" w:rsidRPr="00D84284">
              <w:rPr>
                <w:lang w:val="ru-RU"/>
              </w:rPr>
              <w:t>ма в буфере ввода-вывода.</w:t>
            </w:r>
          </w:p>
        </w:tc>
      </w:tr>
      <w:tr w:rsidR="00D84284" w:rsidRPr="00A7250C" w14:paraId="0F4084E5" w14:textId="77777777" w:rsidTr="00A359B2">
        <w:tc>
          <w:tcPr>
            <w:tcW w:w="2483" w:type="dxa"/>
            <w:tcMar>
              <w:top w:w="57" w:type="dxa"/>
              <w:left w:w="85" w:type="dxa"/>
              <w:bottom w:w="57" w:type="dxa"/>
              <w:right w:w="85" w:type="dxa"/>
            </w:tcMar>
          </w:tcPr>
          <w:p w14:paraId="30E8E1B3" w14:textId="54B8A6FF" w:rsidR="00D84284" w:rsidRPr="00D84284" w:rsidRDefault="00D84284" w:rsidP="006B1FC3">
            <w:pPr>
              <w:pStyle w:val="afffff6"/>
              <w:jc w:val="left"/>
            </w:pPr>
            <w:r w:rsidRPr="00D84284">
              <w:t>pkt_pos</w:t>
            </w:r>
          </w:p>
        </w:tc>
        <w:tc>
          <w:tcPr>
            <w:tcW w:w="6861" w:type="dxa"/>
            <w:tcMar>
              <w:top w:w="57" w:type="dxa"/>
              <w:left w:w="85" w:type="dxa"/>
              <w:bottom w:w="57" w:type="dxa"/>
              <w:right w:w="85" w:type="dxa"/>
            </w:tcMar>
          </w:tcPr>
          <w:p w14:paraId="71276452" w14:textId="6A4A1877" w:rsidR="00D84284" w:rsidRPr="00D84284" w:rsidRDefault="00C92282" w:rsidP="00A359B2">
            <w:pPr>
              <w:pStyle w:val="aff8"/>
              <w:rPr>
                <w:lang w:val="ru-RU"/>
              </w:rPr>
            </w:pPr>
            <w:r>
              <w:rPr>
                <w:lang w:val="ru-RU"/>
              </w:rPr>
              <w:t>Парсинг позиции</w:t>
            </w:r>
            <w:r w:rsidR="00D84284" w:rsidRPr="00D84284">
              <w:rPr>
                <w:lang w:val="ru-RU"/>
              </w:rPr>
              <w:t xml:space="preserve"> в буфере ввода-вывода.</w:t>
            </w:r>
          </w:p>
        </w:tc>
      </w:tr>
      <w:tr w:rsidR="00D84284" w:rsidRPr="00A7250C" w14:paraId="1B9D5620" w14:textId="77777777" w:rsidTr="00A359B2">
        <w:tc>
          <w:tcPr>
            <w:tcW w:w="2483" w:type="dxa"/>
            <w:tcMar>
              <w:top w:w="57" w:type="dxa"/>
              <w:left w:w="85" w:type="dxa"/>
              <w:bottom w:w="57" w:type="dxa"/>
              <w:right w:w="85" w:type="dxa"/>
            </w:tcMar>
          </w:tcPr>
          <w:p w14:paraId="7DC4575F" w14:textId="240293EC" w:rsidR="00D84284" w:rsidRPr="00D84284" w:rsidRDefault="00D84284" w:rsidP="006B1FC3">
            <w:pPr>
              <w:pStyle w:val="afffff6"/>
              <w:jc w:val="left"/>
            </w:pPr>
            <w:r w:rsidRPr="00D84284">
              <w:lastRenderedPageBreak/>
              <w:t>pkt_remain</w:t>
            </w:r>
          </w:p>
        </w:tc>
        <w:tc>
          <w:tcPr>
            <w:tcW w:w="6861" w:type="dxa"/>
            <w:tcMar>
              <w:top w:w="57" w:type="dxa"/>
              <w:left w:w="85" w:type="dxa"/>
              <w:bottom w:w="57" w:type="dxa"/>
              <w:right w:w="85" w:type="dxa"/>
            </w:tcMar>
          </w:tcPr>
          <w:p w14:paraId="7058D982" w14:textId="3A172E76" w:rsidR="00D84284" w:rsidRPr="00D84284" w:rsidRDefault="00D84284" w:rsidP="00A359B2">
            <w:pPr>
              <w:pStyle w:val="aff8"/>
              <w:rPr>
                <w:lang w:val="ru-RU"/>
              </w:rPr>
            </w:pPr>
            <w:r w:rsidRPr="00D84284">
              <w:rPr>
                <w:lang w:val="ru-RU"/>
              </w:rPr>
              <w:t>Количество пакетов, оставшихся в сокете.</w:t>
            </w:r>
          </w:p>
        </w:tc>
      </w:tr>
      <w:tr w:rsidR="00D84284" w:rsidRPr="00A7250C" w14:paraId="58C0AB85" w14:textId="77777777" w:rsidTr="00A359B2">
        <w:tc>
          <w:tcPr>
            <w:tcW w:w="2483" w:type="dxa"/>
            <w:tcMar>
              <w:top w:w="57" w:type="dxa"/>
              <w:left w:w="85" w:type="dxa"/>
              <w:bottom w:w="57" w:type="dxa"/>
              <w:right w:w="85" w:type="dxa"/>
            </w:tcMar>
          </w:tcPr>
          <w:p w14:paraId="1471149F" w14:textId="2AD87D26" w:rsidR="00D84284" w:rsidRPr="00D84284" w:rsidRDefault="00D74D88" w:rsidP="006B1FC3">
            <w:pPr>
              <w:pStyle w:val="afffff6"/>
              <w:jc w:val="left"/>
            </w:pPr>
            <w:r w:rsidRPr="00D74D88">
              <w:t>send_pos</w:t>
            </w:r>
          </w:p>
        </w:tc>
        <w:tc>
          <w:tcPr>
            <w:tcW w:w="6861" w:type="dxa"/>
            <w:tcMar>
              <w:top w:w="57" w:type="dxa"/>
              <w:left w:w="85" w:type="dxa"/>
              <w:bottom w:w="57" w:type="dxa"/>
              <w:right w:w="85" w:type="dxa"/>
            </w:tcMar>
          </w:tcPr>
          <w:p w14:paraId="5130D0A2" w14:textId="5DC707B3" w:rsidR="00D84284" w:rsidRPr="00D84284" w:rsidRDefault="00AF0035" w:rsidP="00AF0035">
            <w:pPr>
              <w:pStyle w:val="aff8"/>
              <w:rPr>
                <w:lang w:val="ru-RU"/>
              </w:rPr>
            </w:pPr>
            <w:r>
              <w:rPr>
                <w:lang w:val="ru-RU"/>
              </w:rPr>
              <w:t>Позиция отправки</w:t>
            </w:r>
            <w:r w:rsidR="00D74D88" w:rsidRPr="00D74D88">
              <w:rPr>
                <w:lang w:val="ru-RU"/>
              </w:rPr>
              <w:t xml:space="preserve"> </w:t>
            </w:r>
            <w:r>
              <w:rPr>
                <w:lang w:val="ru-RU"/>
              </w:rPr>
              <w:t>в пакете.</w:t>
            </w:r>
          </w:p>
        </w:tc>
      </w:tr>
      <w:tr w:rsidR="00D74D88" w:rsidRPr="00A7250C" w14:paraId="053FC389" w14:textId="77777777" w:rsidTr="00A359B2">
        <w:tc>
          <w:tcPr>
            <w:tcW w:w="2483" w:type="dxa"/>
            <w:tcMar>
              <w:top w:w="57" w:type="dxa"/>
              <w:left w:w="85" w:type="dxa"/>
              <w:bottom w:w="57" w:type="dxa"/>
              <w:right w:w="85" w:type="dxa"/>
            </w:tcMar>
          </w:tcPr>
          <w:p w14:paraId="4F906DD4" w14:textId="7FA9109F" w:rsidR="00D74D88" w:rsidRPr="00D74D88" w:rsidRDefault="00D74D88" w:rsidP="006B1FC3">
            <w:pPr>
              <w:pStyle w:val="afffff6"/>
              <w:jc w:val="left"/>
            </w:pPr>
            <w:r w:rsidRPr="00D74D88">
              <w:t>send_remain</w:t>
            </w:r>
          </w:p>
        </w:tc>
        <w:tc>
          <w:tcPr>
            <w:tcW w:w="6861" w:type="dxa"/>
            <w:tcMar>
              <w:top w:w="57" w:type="dxa"/>
              <w:left w:w="85" w:type="dxa"/>
              <w:bottom w:w="57" w:type="dxa"/>
              <w:right w:w="85" w:type="dxa"/>
            </w:tcMar>
          </w:tcPr>
          <w:p w14:paraId="72D234C8" w14:textId="1A4E201E" w:rsidR="00D74D88" w:rsidRPr="00D74D88" w:rsidRDefault="00D74D88" w:rsidP="00A359B2">
            <w:pPr>
              <w:pStyle w:val="aff8"/>
              <w:rPr>
                <w:lang w:val="ru-RU"/>
              </w:rPr>
            </w:pPr>
            <w:r w:rsidRPr="00D74D88">
              <w:rPr>
                <w:lang w:val="ru-RU"/>
              </w:rPr>
              <w:t>Общая длина пакета, оставшегося для отправки</w:t>
            </w:r>
            <w:r>
              <w:rPr>
                <w:lang w:val="ru-RU"/>
              </w:rPr>
              <w:t>.</w:t>
            </w:r>
          </w:p>
        </w:tc>
      </w:tr>
      <w:tr w:rsidR="00D74D88" w:rsidRPr="00A7250C" w14:paraId="50B9A6DA" w14:textId="77777777" w:rsidTr="00A359B2">
        <w:tc>
          <w:tcPr>
            <w:tcW w:w="2483" w:type="dxa"/>
            <w:tcMar>
              <w:top w:w="57" w:type="dxa"/>
              <w:left w:w="85" w:type="dxa"/>
              <w:bottom w:w="57" w:type="dxa"/>
              <w:right w:w="85" w:type="dxa"/>
            </w:tcMar>
          </w:tcPr>
          <w:p w14:paraId="32C9DEAF" w14:textId="7778C86C" w:rsidR="00D74D88" w:rsidRPr="00D74D88" w:rsidRDefault="00D74D88" w:rsidP="006B1FC3">
            <w:pPr>
              <w:pStyle w:val="afffff6"/>
              <w:jc w:val="left"/>
            </w:pPr>
            <w:r w:rsidRPr="00D74D88">
              <w:t>pkt_avail</w:t>
            </w:r>
          </w:p>
        </w:tc>
        <w:tc>
          <w:tcPr>
            <w:tcW w:w="6861" w:type="dxa"/>
            <w:tcMar>
              <w:top w:w="57" w:type="dxa"/>
              <w:left w:w="85" w:type="dxa"/>
              <w:bottom w:w="57" w:type="dxa"/>
              <w:right w:w="85" w:type="dxa"/>
            </w:tcMar>
          </w:tcPr>
          <w:p w14:paraId="0570BAC4" w14:textId="4FAD97F6" w:rsidR="00D74D88" w:rsidRPr="00D74D88" w:rsidRDefault="00AF0035" w:rsidP="00A359B2">
            <w:pPr>
              <w:pStyle w:val="aff8"/>
              <w:rPr>
                <w:lang w:val="ru-RU"/>
              </w:rPr>
            </w:pPr>
            <w:r>
              <w:rPr>
                <w:lang w:val="ru-RU"/>
              </w:rPr>
              <w:t>Объё</w:t>
            </w:r>
            <w:r w:rsidR="00D74D88" w:rsidRPr="00D74D88">
              <w:rPr>
                <w:lang w:val="ru-RU"/>
              </w:rPr>
              <w:t>м буфера ввода-вывода, оставшийся для анализа.</w:t>
            </w:r>
          </w:p>
        </w:tc>
      </w:tr>
      <w:tr w:rsidR="00D74D88" w:rsidRPr="00A7250C" w14:paraId="46213758" w14:textId="77777777" w:rsidTr="00A359B2">
        <w:tc>
          <w:tcPr>
            <w:tcW w:w="2483" w:type="dxa"/>
            <w:tcMar>
              <w:top w:w="57" w:type="dxa"/>
              <w:left w:w="85" w:type="dxa"/>
              <w:bottom w:w="57" w:type="dxa"/>
              <w:right w:w="85" w:type="dxa"/>
            </w:tcMar>
          </w:tcPr>
          <w:p w14:paraId="3C8D989A" w14:textId="565B6EF6" w:rsidR="00D74D88" w:rsidRPr="00D74D88" w:rsidRDefault="00D74D88" w:rsidP="006B1FC3">
            <w:pPr>
              <w:pStyle w:val="afffff6"/>
              <w:jc w:val="left"/>
            </w:pPr>
            <w:r w:rsidRPr="00D74D88">
              <w:t>send_avail</w:t>
            </w:r>
          </w:p>
        </w:tc>
        <w:tc>
          <w:tcPr>
            <w:tcW w:w="6861" w:type="dxa"/>
            <w:tcMar>
              <w:top w:w="57" w:type="dxa"/>
              <w:left w:w="85" w:type="dxa"/>
              <w:bottom w:w="57" w:type="dxa"/>
              <w:right w:w="85" w:type="dxa"/>
            </w:tcMar>
          </w:tcPr>
          <w:p w14:paraId="1F241408" w14:textId="170BD029" w:rsidR="00D74D88" w:rsidRPr="00D74D88" w:rsidRDefault="00D74D88" w:rsidP="00A359B2">
            <w:pPr>
              <w:pStyle w:val="aff8"/>
              <w:rPr>
                <w:lang w:val="ru-RU"/>
              </w:rPr>
            </w:pPr>
            <w:r w:rsidRPr="00D74D88">
              <w:rPr>
                <w:lang w:val="ru-RU"/>
              </w:rPr>
              <w:t>Количество буфера ввода-вывода, оставшегося для отправки.</w:t>
            </w:r>
          </w:p>
        </w:tc>
      </w:tr>
    </w:tbl>
    <w:p w14:paraId="03B4BFE1" w14:textId="4653DF4D" w:rsidR="00B96517" w:rsidRPr="00BC13F4" w:rsidRDefault="00B96517" w:rsidP="00B27D38">
      <w:pPr>
        <w:pStyle w:val="57"/>
      </w:pPr>
      <w:bookmarkStart w:id="105" w:name="_Ref63003925"/>
      <w:r w:rsidRPr="00B96517">
        <w:t>CLIENTS</w:t>
      </w:r>
      <w:bookmarkEnd w:id="105"/>
    </w:p>
    <w:p w14:paraId="4831CC0A" w14:textId="4406B720" w:rsidR="00B96517" w:rsidRPr="00B96517" w:rsidRDefault="00B96517" w:rsidP="00B96517">
      <w:pPr>
        <w:pStyle w:val="aff6"/>
      </w:pPr>
      <w:r w:rsidRPr="00624C80">
        <w:t xml:space="preserve">Таблица </w:t>
      </w:r>
      <w:fldSimple w:instr=" SEQ Таблица \* ARABIC ">
        <w:r w:rsidR="000D13AA">
          <w:rPr>
            <w:noProof/>
          </w:rPr>
          <w:t>84</w:t>
        </w:r>
      </w:fldSimple>
      <w:r w:rsidRPr="00624C80">
        <w:t xml:space="preserve"> </w:t>
      </w:r>
      <w:r w:rsidRPr="00624C80">
        <w:rPr>
          <w:rFonts w:cs="Times New Roman"/>
        </w:rPr>
        <w:t>—</w:t>
      </w:r>
      <w:r w:rsidRPr="00624C80">
        <w:t xml:space="preserve"> </w:t>
      </w:r>
      <w:r>
        <w:t>Клиенты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B96517" w:rsidRPr="00BB4D23" w14:paraId="53F124CB" w14:textId="77777777" w:rsidTr="00A359B2">
        <w:trPr>
          <w:trHeight w:val="454"/>
          <w:tblHeader/>
        </w:trPr>
        <w:tc>
          <w:tcPr>
            <w:tcW w:w="2483" w:type="dxa"/>
            <w:shd w:val="clear" w:color="auto" w:fill="7030A0"/>
            <w:tcMar>
              <w:top w:w="57" w:type="dxa"/>
              <w:left w:w="85" w:type="dxa"/>
              <w:bottom w:w="57" w:type="dxa"/>
              <w:right w:w="85" w:type="dxa"/>
            </w:tcMar>
          </w:tcPr>
          <w:p w14:paraId="396D8967" w14:textId="77777777" w:rsidR="00B96517" w:rsidRPr="00BB4D23" w:rsidRDefault="00B96517" w:rsidP="00A359B2">
            <w:pPr>
              <w:pStyle w:val="affa"/>
            </w:pPr>
            <w:r w:rsidRPr="00236A92">
              <w:t>Столбец</w:t>
            </w:r>
          </w:p>
        </w:tc>
        <w:tc>
          <w:tcPr>
            <w:tcW w:w="6861" w:type="dxa"/>
            <w:shd w:val="clear" w:color="auto" w:fill="7030A0"/>
            <w:tcMar>
              <w:top w:w="57" w:type="dxa"/>
              <w:left w:w="85" w:type="dxa"/>
              <w:bottom w:w="57" w:type="dxa"/>
              <w:right w:w="85" w:type="dxa"/>
            </w:tcMar>
          </w:tcPr>
          <w:p w14:paraId="3A3D123B" w14:textId="77777777" w:rsidR="00B96517" w:rsidRPr="00991D67" w:rsidRDefault="00B96517" w:rsidP="00A359B2">
            <w:pPr>
              <w:pStyle w:val="affa"/>
            </w:pPr>
            <w:r>
              <w:t>Описание</w:t>
            </w:r>
          </w:p>
        </w:tc>
      </w:tr>
      <w:tr w:rsidR="00B96517" w:rsidRPr="00A7250C" w14:paraId="35761723" w14:textId="77777777" w:rsidTr="00A359B2">
        <w:tc>
          <w:tcPr>
            <w:tcW w:w="2483" w:type="dxa"/>
            <w:tcMar>
              <w:top w:w="57" w:type="dxa"/>
              <w:left w:w="85" w:type="dxa"/>
              <w:bottom w:w="57" w:type="dxa"/>
              <w:right w:w="85" w:type="dxa"/>
            </w:tcMar>
          </w:tcPr>
          <w:p w14:paraId="651D64E6" w14:textId="7C9FAFD8" w:rsidR="00B96517" w:rsidRPr="00991D67" w:rsidRDefault="00B96517" w:rsidP="005A0CDD">
            <w:pPr>
              <w:pStyle w:val="afffff6"/>
              <w:jc w:val="left"/>
            </w:pPr>
            <w:r w:rsidRPr="00B96517">
              <w:t>type</w:t>
            </w:r>
          </w:p>
        </w:tc>
        <w:tc>
          <w:tcPr>
            <w:tcW w:w="6861" w:type="dxa"/>
            <w:tcMar>
              <w:top w:w="57" w:type="dxa"/>
              <w:left w:w="85" w:type="dxa"/>
              <w:bottom w:w="57" w:type="dxa"/>
              <w:right w:w="85" w:type="dxa"/>
            </w:tcMar>
          </w:tcPr>
          <w:p w14:paraId="33B4ADA3" w14:textId="2723672B" w:rsidR="00B96517" w:rsidRPr="00A7250C" w:rsidRDefault="00B96517" w:rsidP="00A359B2">
            <w:pPr>
              <w:pStyle w:val="aff8"/>
              <w:rPr>
                <w:lang w:val="ru-RU"/>
              </w:rPr>
            </w:pPr>
            <w:r w:rsidRPr="005A0CDD">
              <w:rPr>
                <w:rStyle w:val="afffff7"/>
              </w:rPr>
              <w:t>C</w:t>
            </w:r>
            <w:r w:rsidR="00CA492E">
              <w:rPr>
                <w:lang w:val="ru-RU"/>
              </w:rPr>
              <w:t xml:space="preserve"> —</w:t>
            </w:r>
            <w:r w:rsidRPr="00B96517">
              <w:rPr>
                <w:lang w:val="ru-RU"/>
              </w:rPr>
              <w:t xml:space="preserve"> для клиента.</w:t>
            </w:r>
          </w:p>
        </w:tc>
      </w:tr>
      <w:tr w:rsidR="00B96517" w:rsidRPr="00A7250C" w14:paraId="5B78CC0A" w14:textId="77777777" w:rsidTr="00A359B2">
        <w:tc>
          <w:tcPr>
            <w:tcW w:w="2483" w:type="dxa"/>
            <w:tcMar>
              <w:top w:w="57" w:type="dxa"/>
              <w:left w:w="85" w:type="dxa"/>
              <w:bottom w:w="57" w:type="dxa"/>
              <w:right w:w="85" w:type="dxa"/>
            </w:tcMar>
          </w:tcPr>
          <w:p w14:paraId="0374D1E5" w14:textId="7EB74B48" w:rsidR="00B96517" w:rsidRPr="00B96517" w:rsidRDefault="00B96517" w:rsidP="005A0CDD">
            <w:pPr>
              <w:pStyle w:val="afffff6"/>
              <w:jc w:val="left"/>
            </w:pPr>
            <w:r w:rsidRPr="00B96517">
              <w:t>user</w:t>
            </w:r>
          </w:p>
        </w:tc>
        <w:tc>
          <w:tcPr>
            <w:tcW w:w="6861" w:type="dxa"/>
            <w:tcMar>
              <w:top w:w="57" w:type="dxa"/>
              <w:left w:w="85" w:type="dxa"/>
              <w:bottom w:w="57" w:type="dxa"/>
              <w:right w:w="85" w:type="dxa"/>
            </w:tcMar>
          </w:tcPr>
          <w:p w14:paraId="33A4FC88" w14:textId="11BE943F" w:rsidR="00B96517" w:rsidRDefault="005A0CDD" w:rsidP="00A359B2">
            <w:pPr>
              <w:pStyle w:val="aff8"/>
              <w:rPr>
                <w:lang w:val="ru-RU"/>
              </w:rPr>
            </w:pPr>
            <w:r w:rsidRPr="005A0CDD">
              <w:rPr>
                <w:lang w:val="ru-RU"/>
              </w:rPr>
              <w:t>Пользователь, подключённый со стороны клиента.</w:t>
            </w:r>
          </w:p>
        </w:tc>
      </w:tr>
      <w:tr w:rsidR="00B96517" w:rsidRPr="00A7250C" w14:paraId="4DB82E66" w14:textId="77777777" w:rsidTr="00A359B2">
        <w:tc>
          <w:tcPr>
            <w:tcW w:w="2483" w:type="dxa"/>
            <w:tcMar>
              <w:top w:w="57" w:type="dxa"/>
              <w:left w:w="85" w:type="dxa"/>
              <w:bottom w:w="57" w:type="dxa"/>
              <w:right w:w="85" w:type="dxa"/>
            </w:tcMar>
          </w:tcPr>
          <w:p w14:paraId="490B768A" w14:textId="15201053" w:rsidR="00B96517" w:rsidRPr="00B96517" w:rsidRDefault="00B96517" w:rsidP="005A0CDD">
            <w:pPr>
              <w:pStyle w:val="afffff6"/>
              <w:jc w:val="left"/>
            </w:pPr>
            <w:r w:rsidRPr="00B96517">
              <w:t>database</w:t>
            </w:r>
          </w:p>
        </w:tc>
        <w:tc>
          <w:tcPr>
            <w:tcW w:w="6861" w:type="dxa"/>
            <w:tcMar>
              <w:top w:w="57" w:type="dxa"/>
              <w:left w:w="85" w:type="dxa"/>
              <w:bottom w:w="57" w:type="dxa"/>
              <w:right w:w="85" w:type="dxa"/>
            </w:tcMar>
          </w:tcPr>
          <w:p w14:paraId="57CF7B40" w14:textId="6C39E536" w:rsidR="00B96517" w:rsidRPr="00B96517" w:rsidRDefault="00B96517" w:rsidP="00A359B2">
            <w:pPr>
              <w:pStyle w:val="aff8"/>
              <w:rPr>
                <w:lang w:val="ru-RU"/>
              </w:rPr>
            </w:pPr>
            <w:r w:rsidRPr="00B96517">
              <w:rPr>
                <w:lang w:val="ru-RU"/>
              </w:rPr>
              <w:t>Имя базы данных.</w:t>
            </w:r>
          </w:p>
        </w:tc>
      </w:tr>
      <w:tr w:rsidR="00B96517" w:rsidRPr="00A7250C" w14:paraId="5B51397A" w14:textId="77777777" w:rsidTr="00A359B2">
        <w:tc>
          <w:tcPr>
            <w:tcW w:w="2483" w:type="dxa"/>
            <w:tcMar>
              <w:top w:w="57" w:type="dxa"/>
              <w:left w:w="85" w:type="dxa"/>
              <w:bottom w:w="57" w:type="dxa"/>
              <w:right w:w="85" w:type="dxa"/>
            </w:tcMar>
          </w:tcPr>
          <w:p w14:paraId="64762C88" w14:textId="58785BFF" w:rsidR="00B96517" w:rsidRPr="00B96517" w:rsidRDefault="00B96517" w:rsidP="005A0CDD">
            <w:pPr>
              <w:pStyle w:val="afffff6"/>
              <w:jc w:val="left"/>
            </w:pPr>
            <w:r w:rsidRPr="00B96517">
              <w:t>state</w:t>
            </w:r>
          </w:p>
        </w:tc>
        <w:tc>
          <w:tcPr>
            <w:tcW w:w="6861" w:type="dxa"/>
            <w:tcMar>
              <w:top w:w="57" w:type="dxa"/>
              <w:left w:w="85" w:type="dxa"/>
              <w:bottom w:w="57" w:type="dxa"/>
              <w:right w:w="85" w:type="dxa"/>
            </w:tcMar>
          </w:tcPr>
          <w:p w14:paraId="24974C27" w14:textId="25389906" w:rsidR="00B96517" w:rsidRPr="00B96517" w:rsidRDefault="00B96517" w:rsidP="00A359B2">
            <w:pPr>
              <w:pStyle w:val="aff8"/>
              <w:rPr>
                <w:lang w:val="ru-RU"/>
              </w:rPr>
            </w:pPr>
            <w:r w:rsidRPr="00B96517">
              <w:rPr>
                <w:lang w:val="ru-RU"/>
              </w:rPr>
              <w:t xml:space="preserve">Состояние клиентского соединения: </w:t>
            </w:r>
            <w:r w:rsidRPr="005A0CDD">
              <w:rPr>
                <w:rStyle w:val="afffff7"/>
              </w:rPr>
              <w:t>active</w:t>
            </w:r>
            <w:r>
              <w:rPr>
                <w:lang w:val="ru-RU"/>
              </w:rPr>
              <w:t xml:space="preserve">, </w:t>
            </w:r>
            <w:r w:rsidRPr="005A0CDD">
              <w:rPr>
                <w:rStyle w:val="afffff7"/>
              </w:rPr>
              <w:t>used</w:t>
            </w:r>
            <w:r>
              <w:rPr>
                <w:lang w:val="ru-RU"/>
              </w:rPr>
              <w:t xml:space="preserve">, </w:t>
            </w:r>
            <w:r w:rsidRPr="005A0CDD">
              <w:rPr>
                <w:rStyle w:val="afffff7"/>
              </w:rPr>
              <w:t>waiting</w:t>
            </w:r>
            <w:r>
              <w:rPr>
                <w:lang w:val="ru-RU"/>
              </w:rPr>
              <w:t xml:space="preserve"> или</w:t>
            </w:r>
            <w:r w:rsidRPr="00B96517">
              <w:rPr>
                <w:lang w:val="ru-RU"/>
              </w:rPr>
              <w:t xml:space="preserve"> </w:t>
            </w:r>
            <w:r w:rsidRPr="005A0CDD">
              <w:rPr>
                <w:rStyle w:val="afffff7"/>
              </w:rPr>
              <w:t>idle</w:t>
            </w:r>
            <w:r w:rsidRPr="00B96517">
              <w:rPr>
                <w:lang w:val="ru-RU"/>
              </w:rPr>
              <w:t>.</w:t>
            </w:r>
          </w:p>
        </w:tc>
      </w:tr>
      <w:tr w:rsidR="00B96517" w:rsidRPr="00A7250C" w14:paraId="3F2B33E4" w14:textId="77777777" w:rsidTr="00A359B2">
        <w:tc>
          <w:tcPr>
            <w:tcW w:w="2483" w:type="dxa"/>
            <w:tcMar>
              <w:top w:w="57" w:type="dxa"/>
              <w:left w:w="85" w:type="dxa"/>
              <w:bottom w:w="57" w:type="dxa"/>
              <w:right w:w="85" w:type="dxa"/>
            </w:tcMar>
          </w:tcPr>
          <w:p w14:paraId="09A9245E" w14:textId="7DFDA8A4" w:rsidR="00B96517" w:rsidRPr="00B96517" w:rsidRDefault="00B96517" w:rsidP="005A0CDD">
            <w:pPr>
              <w:pStyle w:val="afffff6"/>
              <w:jc w:val="left"/>
            </w:pPr>
            <w:r w:rsidRPr="00B96517">
              <w:t>addr</w:t>
            </w:r>
          </w:p>
        </w:tc>
        <w:tc>
          <w:tcPr>
            <w:tcW w:w="6861" w:type="dxa"/>
            <w:tcMar>
              <w:top w:w="57" w:type="dxa"/>
              <w:left w:w="85" w:type="dxa"/>
              <w:bottom w:w="57" w:type="dxa"/>
              <w:right w:w="85" w:type="dxa"/>
            </w:tcMar>
          </w:tcPr>
          <w:p w14:paraId="38E4DE26" w14:textId="004EC940" w:rsidR="00B96517" w:rsidRPr="00B96517" w:rsidRDefault="00B96517" w:rsidP="00A359B2">
            <w:pPr>
              <w:pStyle w:val="aff8"/>
              <w:rPr>
                <w:lang w:val="ru-RU"/>
              </w:rPr>
            </w:pPr>
            <w:r w:rsidRPr="00B96517">
              <w:rPr>
                <w:lang w:val="ru-RU"/>
              </w:rPr>
              <w:t>IP-адрес клиента или unix для подключения через сокет.</w:t>
            </w:r>
          </w:p>
        </w:tc>
      </w:tr>
      <w:tr w:rsidR="00B96517" w:rsidRPr="00A7250C" w14:paraId="60AFA17E" w14:textId="77777777" w:rsidTr="00A359B2">
        <w:tc>
          <w:tcPr>
            <w:tcW w:w="2483" w:type="dxa"/>
            <w:tcMar>
              <w:top w:w="57" w:type="dxa"/>
              <w:left w:w="85" w:type="dxa"/>
              <w:bottom w:w="57" w:type="dxa"/>
              <w:right w:w="85" w:type="dxa"/>
            </w:tcMar>
          </w:tcPr>
          <w:p w14:paraId="7519DC7F" w14:textId="41B5774C" w:rsidR="00B96517" w:rsidRPr="00B96517" w:rsidRDefault="00B96517" w:rsidP="005A0CDD">
            <w:pPr>
              <w:pStyle w:val="afffff6"/>
              <w:jc w:val="left"/>
            </w:pPr>
            <w:r w:rsidRPr="00B96517">
              <w:t>port</w:t>
            </w:r>
          </w:p>
        </w:tc>
        <w:tc>
          <w:tcPr>
            <w:tcW w:w="6861" w:type="dxa"/>
            <w:tcMar>
              <w:top w:w="57" w:type="dxa"/>
              <w:left w:w="85" w:type="dxa"/>
              <w:bottom w:w="57" w:type="dxa"/>
              <w:right w:w="85" w:type="dxa"/>
            </w:tcMar>
          </w:tcPr>
          <w:p w14:paraId="7C2CE08E" w14:textId="47B85E55" w:rsidR="00B96517" w:rsidRPr="00B96517" w:rsidRDefault="005A0CDD" w:rsidP="00A359B2">
            <w:pPr>
              <w:pStyle w:val="aff8"/>
              <w:rPr>
                <w:lang w:val="ru-RU"/>
              </w:rPr>
            </w:pPr>
            <w:r w:rsidRPr="005A0CDD">
              <w:rPr>
                <w:lang w:val="ru-RU"/>
              </w:rPr>
              <w:t>Порт, к которому подключён клиент.</w:t>
            </w:r>
          </w:p>
        </w:tc>
      </w:tr>
      <w:tr w:rsidR="00B96517" w:rsidRPr="00A7250C" w14:paraId="2C4EFEAC" w14:textId="77777777" w:rsidTr="00A359B2">
        <w:tc>
          <w:tcPr>
            <w:tcW w:w="2483" w:type="dxa"/>
            <w:tcMar>
              <w:top w:w="57" w:type="dxa"/>
              <w:left w:w="85" w:type="dxa"/>
              <w:bottom w:w="57" w:type="dxa"/>
              <w:right w:w="85" w:type="dxa"/>
            </w:tcMar>
          </w:tcPr>
          <w:p w14:paraId="61809908" w14:textId="081B5409" w:rsidR="00B96517" w:rsidRPr="00B96517" w:rsidRDefault="00B96517" w:rsidP="005A0CDD">
            <w:pPr>
              <w:pStyle w:val="afffff6"/>
              <w:jc w:val="left"/>
            </w:pPr>
            <w:r w:rsidRPr="00B96517">
              <w:t>local_addr</w:t>
            </w:r>
          </w:p>
        </w:tc>
        <w:tc>
          <w:tcPr>
            <w:tcW w:w="6861" w:type="dxa"/>
            <w:tcMar>
              <w:top w:w="57" w:type="dxa"/>
              <w:left w:w="85" w:type="dxa"/>
              <w:bottom w:w="57" w:type="dxa"/>
              <w:right w:w="85" w:type="dxa"/>
            </w:tcMar>
          </w:tcPr>
          <w:p w14:paraId="1D7BAAAA" w14:textId="021F5D14" w:rsidR="00B96517" w:rsidRPr="00B96517" w:rsidRDefault="005A0CDD" w:rsidP="00A359B2">
            <w:pPr>
              <w:pStyle w:val="aff8"/>
              <w:rPr>
                <w:lang w:val="ru-RU"/>
              </w:rPr>
            </w:pPr>
            <w:r w:rsidRPr="005A0CDD">
              <w:rPr>
                <w:lang w:val="ru-RU"/>
              </w:rPr>
              <w:t>Конечный адрес подключения на локальной машине.</w:t>
            </w:r>
          </w:p>
        </w:tc>
      </w:tr>
      <w:tr w:rsidR="00B96517" w:rsidRPr="00A7250C" w14:paraId="18BF1267" w14:textId="77777777" w:rsidTr="00A359B2">
        <w:tc>
          <w:tcPr>
            <w:tcW w:w="2483" w:type="dxa"/>
            <w:tcMar>
              <w:top w:w="57" w:type="dxa"/>
              <w:left w:w="85" w:type="dxa"/>
              <w:bottom w:w="57" w:type="dxa"/>
              <w:right w:w="85" w:type="dxa"/>
            </w:tcMar>
          </w:tcPr>
          <w:p w14:paraId="53FD2603" w14:textId="6B39FF4A" w:rsidR="00B96517" w:rsidRPr="00B96517" w:rsidRDefault="00B96517" w:rsidP="005A0CDD">
            <w:pPr>
              <w:pStyle w:val="afffff6"/>
              <w:jc w:val="left"/>
            </w:pPr>
            <w:r w:rsidRPr="00B96517">
              <w:t>local_port</w:t>
            </w:r>
          </w:p>
        </w:tc>
        <w:tc>
          <w:tcPr>
            <w:tcW w:w="6861" w:type="dxa"/>
            <w:tcMar>
              <w:top w:w="57" w:type="dxa"/>
              <w:left w:w="85" w:type="dxa"/>
              <w:bottom w:w="57" w:type="dxa"/>
              <w:right w:w="85" w:type="dxa"/>
            </w:tcMar>
          </w:tcPr>
          <w:p w14:paraId="31A81875" w14:textId="0B0CD7BB" w:rsidR="00B96517" w:rsidRPr="00B96517" w:rsidRDefault="005A0CDD" w:rsidP="00A359B2">
            <w:pPr>
              <w:pStyle w:val="aff8"/>
              <w:rPr>
                <w:lang w:val="ru-RU"/>
              </w:rPr>
            </w:pPr>
            <w:r w:rsidRPr="005A0CDD">
              <w:rPr>
                <w:lang w:val="ru-RU"/>
              </w:rPr>
              <w:t>Конечный порт подключения на локальной машине.</w:t>
            </w:r>
            <w:r w:rsidR="00B96517" w:rsidRPr="00B96517">
              <w:rPr>
                <w:lang w:val="ru-RU"/>
              </w:rPr>
              <w:t>.</w:t>
            </w:r>
          </w:p>
        </w:tc>
      </w:tr>
      <w:tr w:rsidR="00B96517" w:rsidRPr="00A7250C" w14:paraId="15E72605" w14:textId="77777777" w:rsidTr="00A359B2">
        <w:tc>
          <w:tcPr>
            <w:tcW w:w="2483" w:type="dxa"/>
            <w:tcMar>
              <w:top w:w="57" w:type="dxa"/>
              <w:left w:w="85" w:type="dxa"/>
              <w:bottom w:w="57" w:type="dxa"/>
              <w:right w:w="85" w:type="dxa"/>
            </w:tcMar>
          </w:tcPr>
          <w:p w14:paraId="441E5062" w14:textId="422BF4F8" w:rsidR="00B96517" w:rsidRPr="00B96517" w:rsidRDefault="00B96517" w:rsidP="005A0CDD">
            <w:pPr>
              <w:pStyle w:val="afffff6"/>
              <w:jc w:val="left"/>
            </w:pPr>
            <w:r w:rsidRPr="00B96517">
              <w:t>connect_time</w:t>
            </w:r>
          </w:p>
        </w:tc>
        <w:tc>
          <w:tcPr>
            <w:tcW w:w="6861" w:type="dxa"/>
            <w:tcMar>
              <w:top w:w="57" w:type="dxa"/>
              <w:left w:w="85" w:type="dxa"/>
              <w:bottom w:w="57" w:type="dxa"/>
              <w:right w:w="85" w:type="dxa"/>
            </w:tcMar>
          </w:tcPr>
          <w:p w14:paraId="59FE9000" w14:textId="2B6633DF" w:rsidR="00B96517" w:rsidRPr="00B96517" w:rsidRDefault="005A0CDD" w:rsidP="00A359B2">
            <w:pPr>
              <w:pStyle w:val="aff8"/>
              <w:rPr>
                <w:lang w:val="ru-RU"/>
              </w:rPr>
            </w:pPr>
            <w:r w:rsidRPr="005A0CDD">
              <w:rPr>
                <w:lang w:val="ru-RU"/>
              </w:rPr>
              <w:t>Время установления подключения.</w:t>
            </w:r>
          </w:p>
        </w:tc>
      </w:tr>
      <w:tr w:rsidR="00B96517" w:rsidRPr="00A7250C" w14:paraId="24863831" w14:textId="77777777" w:rsidTr="00A359B2">
        <w:tc>
          <w:tcPr>
            <w:tcW w:w="2483" w:type="dxa"/>
            <w:tcMar>
              <w:top w:w="57" w:type="dxa"/>
              <w:left w:w="85" w:type="dxa"/>
              <w:bottom w:w="57" w:type="dxa"/>
              <w:right w:w="85" w:type="dxa"/>
            </w:tcMar>
          </w:tcPr>
          <w:p w14:paraId="639513AC" w14:textId="2E0F27C7" w:rsidR="00B96517" w:rsidRPr="00B96517" w:rsidRDefault="00B96517" w:rsidP="005A0CDD">
            <w:pPr>
              <w:pStyle w:val="afffff6"/>
              <w:jc w:val="left"/>
            </w:pPr>
            <w:r w:rsidRPr="00B96517">
              <w:t>request_time</w:t>
            </w:r>
          </w:p>
        </w:tc>
        <w:tc>
          <w:tcPr>
            <w:tcW w:w="6861" w:type="dxa"/>
            <w:tcMar>
              <w:top w:w="57" w:type="dxa"/>
              <w:left w:w="85" w:type="dxa"/>
              <w:bottom w:w="57" w:type="dxa"/>
              <w:right w:w="85" w:type="dxa"/>
            </w:tcMar>
          </w:tcPr>
          <w:p w14:paraId="6920A5D1" w14:textId="2A37F4E9" w:rsidR="00B96517" w:rsidRPr="00B96517" w:rsidRDefault="005A0CDD" w:rsidP="00A359B2">
            <w:pPr>
              <w:pStyle w:val="aff8"/>
              <w:rPr>
                <w:lang w:val="ru-RU"/>
              </w:rPr>
            </w:pPr>
            <w:r w:rsidRPr="005A0CDD">
              <w:rPr>
                <w:lang w:val="ru-RU"/>
              </w:rPr>
              <w:t>Время последнего запроса клиента.</w:t>
            </w:r>
          </w:p>
        </w:tc>
      </w:tr>
      <w:tr w:rsidR="00B96517" w:rsidRPr="00A7250C" w14:paraId="63442AFA" w14:textId="77777777" w:rsidTr="00A359B2">
        <w:tc>
          <w:tcPr>
            <w:tcW w:w="2483" w:type="dxa"/>
            <w:tcMar>
              <w:top w:w="57" w:type="dxa"/>
              <w:left w:w="85" w:type="dxa"/>
              <w:bottom w:w="57" w:type="dxa"/>
              <w:right w:w="85" w:type="dxa"/>
            </w:tcMar>
          </w:tcPr>
          <w:p w14:paraId="66DE2307" w14:textId="75B7BA82" w:rsidR="00B96517" w:rsidRPr="00B96517" w:rsidRDefault="00B96517" w:rsidP="005A0CDD">
            <w:pPr>
              <w:pStyle w:val="afffff6"/>
              <w:jc w:val="left"/>
            </w:pPr>
            <w:r w:rsidRPr="00B96517">
              <w:t>wait</w:t>
            </w:r>
          </w:p>
        </w:tc>
        <w:tc>
          <w:tcPr>
            <w:tcW w:w="6861" w:type="dxa"/>
            <w:tcMar>
              <w:top w:w="57" w:type="dxa"/>
              <w:left w:w="85" w:type="dxa"/>
              <w:bottom w:w="57" w:type="dxa"/>
              <w:right w:w="85" w:type="dxa"/>
            </w:tcMar>
          </w:tcPr>
          <w:p w14:paraId="72F2AF83" w14:textId="5E7A9925" w:rsidR="00B96517" w:rsidRPr="00B96517" w:rsidRDefault="005A0CDD" w:rsidP="00A359B2">
            <w:pPr>
              <w:pStyle w:val="aff8"/>
              <w:rPr>
                <w:lang w:val="ru-RU"/>
              </w:rPr>
            </w:pPr>
            <w:r w:rsidRPr="005A0CDD">
              <w:rPr>
                <w:lang w:val="ru-RU"/>
              </w:rPr>
              <w:t>Текущая длительность ожидания (в секундах).</w:t>
            </w:r>
          </w:p>
        </w:tc>
      </w:tr>
      <w:tr w:rsidR="00D63DD2" w:rsidRPr="00A7250C" w14:paraId="53E7D33C" w14:textId="77777777" w:rsidTr="00A359B2">
        <w:tc>
          <w:tcPr>
            <w:tcW w:w="2483" w:type="dxa"/>
            <w:tcMar>
              <w:top w:w="57" w:type="dxa"/>
              <w:left w:w="85" w:type="dxa"/>
              <w:bottom w:w="57" w:type="dxa"/>
              <w:right w:w="85" w:type="dxa"/>
            </w:tcMar>
          </w:tcPr>
          <w:p w14:paraId="6A8892B5" w14:textId="41C5356E" w:rsidR="00D63DD2" w:rsidRPr="00B96517" w:rsidRDefault="00D63DD2" w:rsidP="005A0CDD">
            <w:pPr>
              <w:pStyle w:val="afffff6"/>
              <w:jc w:val="left"/>
            </w:pPr>
            <w:r w:rsidRPr="00D63DD2">
              <w:t>wait_us</w:t>
            </w:r>
          </w:p>
        </w:tc>
        <w:tc>
          <w:tcPr>
            <w:tcW w:w="6861" w:type="dxa"/>
            <w:tcMar>
              <w:top w:w="57" w:type="dxa"/>
              <w:left w:w="85" w:type="dxa"/>
              <w:bottom w:w="57" w:type="dxa"/>
              <w:right w:w="85" w:type="dxa"/>
            </w:tcMar>
          </w:tcPr>
          <w:p w14:paraId="147126BD" w14:textId="61F69449" w:rsidR="00D63DD2" w:rsidRPr="00B96517" w:rsidRDefault="005A0CDD" w:rsidP="00A359B2">
            <w:pPr>
              <w:pStyle w:val="aff8"/>
              <w:rPr>
                <w:lang w:val="ru-RU"/>
              </w:rPr>
            </w:pPr>
            <w:r w:rsidRPr="005A0CDD">
              <w:rPr>
                <w:lang w:val="ru-RU"/>
              </w:rPr>
              <w:t>Дробная часть текущей длительности ожидания (в микросекундах).</w:t>
            </w:r>
          </w:p>
        </w:tc>
      </w:tr>
      <w:tr w:rsidR="00D63DD2" w:rsidRPr="00A7250C" w14:paraId="7C333881" w14:textId="77777777" w:rsidTr="00A359B2">
        <w:tc>
          <w:tcPr>
            <w:tcW w:w="2483" w:type="dxa"/>
            <w:tcMar>
              <w:top w:w="57" w:type="dxa"/>
              <w:left w:w="85" w:type="dxa"/>
              <w:bottom w:w="57" w:type="dxa"/>
              <w:right w:w="85" w:type="dxa"/>
            </w:tcMar>
          </w:tcPr>
          <w:p w14:paraId="53DD66BD" w14:textId="112B915D" w:rsidR="00D63DD2" w:rsidRPr="00D63DD2" w:rsidRDefault="00D63DD2" w:rsidP="005A0CDD">
            <w:pPr>
              <w:pStyle w:val="afffff6"/>
              <w:jc w:val="left"/>
            </w:pPr>
            <w:r w:rsidRPr="00D63DD2">
              <w:t>ptr</w:t>
            </w:r>
          </w:p>
        </w:tc>
        <w:tc>
          <w:tcPr>
            <w:tcW w:w="6861" w:type="dxa"/>
            <w:tcMar>
              <w:top w:w="57" w:type="dxa"/>
              <w:left w:w="85" w:type="dxa"/>
              <w:bottom w:w="57" w:type="dxa"/>
              <w:right w:w="85" w:type="dxa"/>
            </w:tcMar>
          </w:tcPr>
          <w:p w14:paraId="6FBB36D3" w14:textId="6D639EC6" w:rsidR="00D63DD2" w:rsidRPr="00D63DD2" w:rsidRDefault="005A0CDD" w:rsidP="00A359B2">
            <w:pPr>
              <w:pStyle w:val="aff8"/>
              <w:rPr>
                <w:lang w:val="ru-RU"/>
              </w:rPr>
            </w:pPr>
            <w:r w:rsidRPr="005A0CDD">
              <w:rPr>
                <w:lang w:val="ru-RU"/>
              </w:rPr>
              <w:t>Адрес внутреннего объекта для данного подключения. Используется как уникальный идентификатор.</w:t>
            </w:r>
          </w:p>
        </w:tc>
      </w:tr>
      <w:tr w:rsidR="00D63DD2" w:rsidRPr="00D63DD2" w14:paraId="17D62471" w14:textId="77777777" w:rsidTr="00A359B2">
        <w:tc>
          <w:tcPr>
            <w:tcW w:w="2483" w:type="dxa"/>
            <w:tcMar>
              <w:top w:w="57" w:type="dxa"/>
              <w:left w:w="85" w:type="dxa"/>
              <w:bottom w:w="57" w:type="dxa"/>
              <w:right w:w="85" w:type="dxa"/>
            </w:tcMar>
          </w:tcPr>
          <w:p w14:paraId="5C6E01E8" w14:textId="3EA8EDD1" w:rsidR="00D63DD2" w:rsidRPr="00D63DD2" w:rsidRDefault="00D63DD2" w:rsidP="005A0CDD">
            <w:pPr>
              <w:pStyle w:val="afffff6"/>
              <w:jc w:val="left"/>
            </w:pPr>
            <w:r w:rsidRPr="00D63DD2">
              <w:t>link</w:t>
            </w:r>
          </w:p>
        </w:tc>
        <w:tc>
          <w:tcPr>
            <w:tcW w:w="6861" w:type="dxa"/>
            <w:tcMar>
              <w:top w:w="57" w:type="dxa"/>
              <w:left w:w="85" w:type="dxa"/>
              <w:bottom w:w="57" w:type="dxa"/>
              <w:right w:w="85" w:type="dxa"/>
            </w:tcMar>
          </w:tcPr>
          <w:p w14:paraId="034C0E88" w14:textId="27B5FFEA" w:rsidR="00D63DD2" w:rsidRPr="00D63DD2" w:rsidRDefault="00D63DD2" w:rsidP="00A359B2">
            <w:pPr>
              <w:pStyle w:val="aff8"/>
              <w:rPr>
                <w:lang w:val="ru-RU"/>
              </w:rPr>
            </w:pPr>
            <w:r w:rsidRPr="00D63DD2">
              <w:rPr>
                <w:lang w:val="ru-RU"/>
              </w:rPr>
              <w:t>Адрес подключения к серверу, с которым связан клиент.</w:t>
            </w:r>
          </w:p>
        </w:tc>
      </w:tr>
      <w:tr w:rsidR="00D63DD2" w:rsidRPr="00D63DD2" w14:paraId="3F875901" w14:textId="77777777" w:rsidTr="00A359B2">
        <w:tc>
          <w:tcPr>
            <w:tcW w:w="2483" w:type="dxa"/>
            <w:tcMar>
              <w:top w:w="57" w:type="dxa"/>
              <w:left w:w="85" w:type="dxa"/>
              <w:bottom w:w="57" w:type="dxa"/>
              <w:right w:w="85" w:type="dxa"/>
            </w:tcMar>
          </w:tcPr>
          <w:p w14:paraId="2D5FBD31" w14:textId="7AD34E1C" w:rsidR="00D63DD2" w:rsidRPr="00D63DD2" w:rsidRDefault="00D63DD2" w:rsidP="005A0CDD">
            <w:pPr>
              <w:pStyle w:val="afffff6"/>
              <w:jc w:val="left"/>
            </w:pPr>
            <w:r w:rsidRPr="00D63DD2">
              <w:t>remote_pid</w:t>
            </w:r>
          </w:p>
        </w:tc>
        <w:tc>
          <w:tcPr>
            <w:tcW w:w="6861" w:type="dxa"/>
            <w:tcMar>
              <w:top w:w="57" w:type="dxa"/>
              <w:left w:w="85" w:type="dxa"/>
              <w:bottom w:w="57" w:type="dxa"/>
              <w:right w:w="85" w:type="dxa"/>
            </w:tcMar>
          </w:tcPr>
          <w:p w14:paraId="4CE9C715" w14:textId="5F97233F" w:rsidR="00D63DD2" w:rsidRPr="00D63DD2" w:rsidRDefault="005A0CDD" w:rsidP="00A359B2">
            <w:pPr>
              <w:pStyle w:val="aff8"/>
              <w:rPr>
                <w:lang w:val="ru-RU"/>
              </w:rPr>
            </w:pPr>
            <w:r w:rsidRPr="005A0CDD">
              <w:rPr>
                <w:lang w:val="ru-RU"/>
              </w:rPr>
              <w:t>Идентификатор процесса (PID), в случае, если клиент подключается через сокет UNIX и ОС может выдать этот идентификатор.</w:t>
            </w:r>
          </w:p>
        </w:tc>
      </w:tr>
      <w:tr w:rsidR="00D63DD2" w:rsidRPr="00D63DD2" w14:paraId="4C9EE560" w14:textId="77777777" w:rsidTr="00A359B2">
        <w:tc>
          <w:tcPr>
            <w:tcW w:w="2483" w:type="dxa"/>
            <w:tcMar>
              <w:top w:w="57" w:type="dxa"/>
              <w:left w:w="85" w:type="dxa"/>
              <w:bottom w:w="57" w:type="dxa"/>
              <w:right w:w="85" w:type="dxa"/>
            </w:tcMar>
          </w:tcPr>
          <w:p w14:paraId="20C7C5EB" w14:textId="6B83D829" w:rsidR="00D63DD2" w:rsidRPr="00D63DD2" w:rsidRDefault="00D63DD2" w:rsidP="005A0CDD">
            <w:pPr>
              <w:pStyle w:val="afffff6"/>
              <w:jc w:val="left"/>
            </w:pPr>
            <w:r w:rsidRPr="00D63DD2">
              <w:t>tls</w:t>
            </w:r>
          </w:p>
        </w:tc>
        <w:tc>
          <w:tcPr>
            <w:tcW w:w="6861" w:type="dxa"/>
            <w:tcMar>
              <w:top w:w="57" w:type="dxa"/>
              <w:left w:w="85" w:type="dxa"/>
              <w:bottom w:w="57" w:type="dxa"/>
              <w:right w:w="85" w:type="dxa"/>
            </w:tcMar>
          </w:tcPr>
          <w:p w14:paraId="2B007BEC" w14:textId="567FAFB7" w:rsidR="00D63DD2" w:rsidRPr="00D63DD2" w:rsidRDefault="00D63DD2" w:rsidP="00A359B2">
            <w:pPr>
              <w:pStyle w:val="aff8"/>
              <w:rPr>
                <w:lang w:val="ru-RU"/>
              </w:rPr>
            </w:pPr>
            <w:r w:rsidRPr="00D63DD2">
              <w:rPr>
                <w:lang w:val="ru-RU"/>
              </w:rPr>
              <w:t>Клиентский контекст TLS.</w:t>
            </w:r>
          </w:p>
        </w:tc>
      </w:tr>
    </w:tbl>
    <w:p w14:paraId="2884EE92" w14:textId="41314ACF" w:rsidR="00ED1B5E" w:rsidRPr="00BC13F4" w:rsidRDefault="00ED1B5E" w:rsidP="00B27D38">
      <w:pPr>
        <w:pStyle w:val="57"/>
      </w:pPr>
      <w:bookmarkStart w:id="106" w:name="_Ref63003927"/>
      <w:r w:rsidRPr="00ED1B5E">
        <w:t>CONFIG</w:t>
      </w:r>
      <w:bookmarkEnd w:id="106"/>
    </w:p>
    <w:p w14:paraId="5A9E7E4A" w14:textId="62003D92" w:rsidR="00ED1B5E" w:rsidRDefault="00ED1B5E" w:rsidP="00ED1B5E">
      <w:pPr>
        <w:pStyle w:val="afff1"/>
      </w:pPr>
      <w:r w:rsidRPr="00ED1B5E">
        <w:t>Список текущих настроек параметров PgBouncer</w:t>
      </w:r>
      <w:r>
        <w:t>.</w:t>
      </w:r>
    </w:p>
    <w:p w14:paraId="0EC119A7" w14:textId="2949B58F" w:rsidR="00ED1B5E" w:rsidRPr="00EA1F48" w:rsidRDefault="00ED1B5E" w:rsidP="00ED1B5E">
      <w:pPr>
        <w:pStyle w:val="aff6"/>
      </w:pPr>
      <w:r w:rsidRPr="00624C80">
        <w:lastRenderedPageBreak/>
        <w:t xml:space="preserve">Таблица </w:t>
      </w:r>
      <w:fldSimple w:instr=" SEQ Таблица \* ARABIC ">
        <w:r w:rsidR="000D13AA">
          <w:rPr>
            <w:noProof/>
          </w:rPr>
          <w:t>85</w:t>
        </w:r>
      </w:fldSimple>
      <w:r w:rsidRPr="00624C80">
        <w:t xml:space="preserve"> </w:t>
      </w:r>
      <w:r w:rsidRPr="00624C80">
        <w:rPr>
          <w:rFonts w:cs="Times New Roman"/>
        </w:rPr>
        <w:t>—</w:t>
      </w:r>
      <w:r w:rsidRPr="00624C80">
        <w:t xml:space="preserve"> </w:t>
      </w:r>
      <w:r w:rsidR="00EA1F48">
        <w:t>Конфигурация</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ED1B5E" w:rsidRPr="00BB4D23" w14:paraId="652CD923" w14:textId="77777777" w:rsidTr="00A359B2">
        <w:trPr>
          <w:trHeight w:val="454"/>
          <w:tblHeader/>
        </w:trPr>
        <w:tc>
          <w:tcPr>
            <w:tcW w:w="2483" w:type="dxa"/>
            <w:shd w:val="clear" w:color="auto" w:fill="7030A0"/>
            <w:tcMar>
              <w:top w:w="57" w:type="dxa"/>
              <w:left w:w="85" w:type="dxa"/>
              <w:bottom w:w="57" w:type="dxa"/>
              <w:right w:w="85" w:type="dxa"/>
            </w:tcMar>
          </w:tcPr>
          <w:p w14:paraId="2101E181" w14:textId="77777777" w:rsidR="00ED1B5E" w:rsidRPr="00BB4D23" w:rsidRDefault="00ED1B5E" w:rsidP="00A359B2">
            <w:pPr>
              <w:pStyle w:val="affa"/>
            </w:pPr>
            <w:r w:rsidRPr="00236A92">
              <w:t>Столбец</w:t>
            </w:r>
          </w:p>
        </w:tc>
        <w:tc>
          <w:tcPr>
            <w:tcW w:w="6861" w:type="dxa"/>
            <w:shd w:val="clear" w:color="auto" w:fill="7030A0"/>
            <w:tcMar>
              <w:top w:w="57" w:type="dxa"/>
              <w:left w:w="85" w:type="dxa"/>
              <w:bottom w:w="57" w:type="dxa"/>
              <w:right w:w="85" w:type="dxa"/>
            </w:tcMar>
          </w:tcPr>
          <w:p w14:paraId="6034D06D" w14:textId="77777777" w:rsidR="00ED1B5E" w:rsidRPr="00991D67" w:rsidRDefault="00ED1B5E" w:rsidP="00A359B2">
            <w:pPr>
              <w:pStyle w:val="affa"/>
            </w:pPr>
            <w:r>
              <w:t>Описание</w:t>
            </w:r>
          </w:p>
        </w:tc>
      </w:tr>
      <w:tr w:rsidR="00ED1B5E" w:rsidRPr="00A7250C" w14:paraId="3A2BEE56" w14:textId="77777777" w:rsidTr="00A359B2">
        <w:tc>
          <w:tcPr>
            <w:tcW w:w="2483" w:type="dxa"/>
            <w:tcMar>
              <w:top w:w="57" w:type="dxa"/>
              <w:left w:w="85" w:type="dxa"/>
              <w:bottom w:w="57" w:type="dxa"/>
              <w:right w:w="85" w:type="dxa"/>
            </w:tcMar>
          </w:tcPr>
          <w:p w14:paraId="0492F101" w14:textId="5310B884" w:rsidR="00ED1B5E" w:rsidRPr="00991D67" w:rsidRDefault="00ED1B5E" w:rsidP="005A0CDD">
            <w:pPr>
              <w:pStyle w:val="afffff6"/>
              <w:jc w:val="left"/>
            </w:pPr>
            <w:r w:rsidRPr="00ED1B5E">
              <w:t>key</w:t>
            </w:r>
          </w:p>
        </w:tc>
        <w:tc>
          <w:tcPr>
            <w:tcW w:w="6861" w:type="dxa"/>
            <w:tcMar>
              <w:top w:w="57" w:type="dxa"/>
              <w:left w:w="85" w:type="dxa"/>
              <w:bottom w:w="57" w:type="dxa"/>
              <w:right w:w="85" w:type="dxa"/>
            </w:tcMar>
          </w:tcPr>
          <w:p w14:paraId="14346C50" w14:textId="3F9CE7F2" w:rsidR="00ED1B5E" w:rsidRPr="00A7250C" w:rsidRDefault="00ED1B5E" w:rsidP="00A359B2">
            <w:pPr>
              <w:pStyle w:val="aff8"/>
              <w:rPr>
                <w:lang w:val="ru-RU"/>
              </w:rPr>
            </w:pPr>
            <w:r w:rsidRPr="00ED1B5E">
              <w:rPr>
                <w:lang w:val="ru-RU"/>
              </w:rPr>
              <w:t>Имя переменной конфигурации</w:t>
            </w:r>
            <w:r>
              <w:rPr>
                <w:lang w:val="ru-RU"/>
              </w:rPr>
              <w:t>.</w:t>
            </w:r>
          </w:p>
        </w:tc>
      </w:tr>
      <w:tr w:rsidR="00ED1B5E" w:rsidRPr="00A7250C" w14:paraId="183DD305" w14:textId="77777777" w:rsidTr="00A359B2">
        <w:tc>
          <w:tcPr>
            <w:tcW w:w="2483" w:type="dxa"/>
            <w:tcMar>
              <w:top w:w="57" w:type="dxa"/>
              <w:left w:w="85" w:type="dxa"/>
              <w:bottom w:w="57" w:type="dxa"/>
              <w:right w:w="85" w:type="dxa"/>
            </w:tcMar>
          </w:tcPr>
          <w:p w14:paraId="15CADF17" w14:textId="26E9EDA2" w:rsidR="00ED1B5E" w:rsidRPr="00ED1B5E" w:rsidRDefault="00ED1B5E" w:rsidP="005A0CDD">
            <w:pPr>
              <w:pStyle w:val="afffff6"/>
              <w:jc w:val="left"/>
            </w:pPr>
            <w:r w:rsidRPr="00ED1B5E">
              <w:t>value</w:t>
            </w:r>
          </w:p>
        </w:tc>
        <w:tc>
          <w:tcPr>
            <w:tcW w:w="6861" w:type="dxa"/>
            <w:tcMar>
              <w:top w:w="57" w:type="dxa"/>
              <w:left w:w="85" w:type="dxa"/>
              <w:bottom w:w="57" w:type="dxa"/>
              <w:right w:w="85" w:type="dxa"/>
            </w:tcMar>
          </w:tcPr>
          <w:p w14:paraId="22DD20BE" w14:textId="27CEE6F0" w:rsidR="00ED1B5E" w:rsidRPr="00ED1B5E" w:rsidRDefault="005A0CDD" w:rsidP="00A359B2">
            <w:pPr>
              <w:pStyle w:val="aff8"/>
              <w:rPr>
                <w:lang w:val="ru-RU"/>
              </w:rPr>
            </w:pPr>
            <w:r w:rsidRPr="005A0CDD">
              <w:rPr>
                <w:lang w:val="ru-RU"/>
              </w:rPr>
              <w:t>Значение переменной конфигурации.</w:t>
            </w:r>
          </w:p>
        </w:tc>
      </w:tr>
      <w:tr w:rsidR="00ED1B5E" w:rsidRPr="00A7250C" w14:paraId="17DC8CE6" w14:textId="77777777" w:rsidTr="00A359B2">
        <w:tc>
          <w:tcPr>
            <w:tcW w:w="2483" w:type="dxa"/>
            <w:tcMar>
              <w:top w:w="57" w:type="dxa"/>
              <w:left w:w="85" w:type="dxa"/>
              <w:bottom w:w="57" w:type="dxa"/>
              <w:right w:w="85" w:type="dxa"/>
            </w:tcMar>
          </w:tcPr>
          <w:p w14:paraId="7C7959F5" w14:textId="773EDA38" w:rsidR="00ED1B5E" w:rsidRPr="00ED1B5E" w:rsidRDefault="00ED1B5E" w:rsidP="005A0CDD">
            <w:pPr>
              <w:pStyle w:val="afffff6"/>
              <w:jc w:val="left"/>
            </w:pPr>
            <w:r w:rsidRPr="00ED1B5E">
              <w:t>changeable</w:t>
            </w:r>
          </w:p>
        </w:tc>
        <w:tc>
          <w:tcPr>
            <w:tcW w:w="6861" w:type="dxa"/>
            <w:tcMar>
              <w:top w:w="57" w:type="dxa"/>
              <w:left w:w="85" w:type="dxa"/>
              <w:bottom w:w="57" w:type="dxa"/>
              <w:right w:w="85" w:type="dxa"/>
            </w:tcMar>
          </w:tcPr>
          <w:p w14:paraId="567D16B2" w14:textId="01DF9FE1" w:rsidR="00ED1B5E" w:rsidRPr="00ED1B5E" w:rsidRDefault="00ED1B5E" w:rsidP="00A359B2">
            <w:pPr>
              <w:pStyle w:val="aff8"/>
              <w:rPr>
                <w:lang w:val="ru-RU"/>
              </w:rPr>
            </w:pPr>
            <w:r>
              <w:rPr>
                <w:lang w:val="ru-RU"/>
              </w:rPr>
              <w:t xml:space="preserve">Либо </w:t>
            </w:r>
            <w:r w:rsidRPr="005A0CDD">
              <w:rPr>
                <w:rStyle w:val="afffff7"/>
              </w:rPr>
              <w:t>yes</w:t>
            </w:r>
            <w:r w:rsidRPr="00ED1B5E">
              <w:rPr>
                <w:lang w:val="ru-RU"/>
              </w:rPr>
              <w:t>, либ</w:t>
            </w:r>
            <w:r>
              <w:rPr>
                <w:lang w:val="ru-RU"/>
              </w:rPr>
              <w:t xml:space="preserve">о </w:t>
            </w:r>
            <w:r w:rsidRPr="005A0CDD">
              <w:rPr>
                <w:rStyle w:val="afffff7"/>
              </w:rPr>
              <w:t>no</w:t>
            </w:r>
            <w:r w:rsidRPr="00ED1B5E">
              <w:rPr>
                <w:lang w:val="ru-RU"/>
              </w:rPr>
              <w:t xml:space="preserve">. Показывает, можно ли изменить переменную во время работы. Если </w:t>
            </w:r>
            <w:r w:rsidR="005A0CDD" w:rsidRPr="005A0CDD">
              <w:rPr>
                <w:rStyle w:val="afffff7"/>
              </w:rPr>
              <w:t>no</w:t>
            </w:r>
            <w:r w:rsidRPr="00ED1B5E">
              <w:rPr>
                <w:lang w:val="ru-RU"/>
              </w:rPr>
              <w:t xml:space="preserve">, переменную можно изменить только во время </w:t>
            </w:r>
            <w:r w:rsidR="005A0CDD">
              <w:rPr>
                <w:lang w:val="ru-RU"/>
              </w:rPr>
              <w:t>пере</w:t>
            </w:r>
            <w:r w:rsidRPr="00ED1B5E">
              <w:rPr>
                <w:lang w:val="ru-RU"/>
              </w:rPr>
              <w:t>загрузки.</w:t>
            </w:r>
          </w:p>
        </w:tc>
      </w:tr>
    </w:tbl>
    <w:p w14:paraId="678389C5" w14:textId="5F3301D8" w:rsidR="00EA1F48" w:rsidRPr="00BC13F4" w:rsidRDefault="00EA1F48" w:rsidP="00B27D38">
      <w:pPr>
        <w:pStyle w:val="57"/>
      </w:pPr>
      <w:bookmarkStart w:id="107" w:name="_Ref63003928"/>
      <w:r w:rsidRPr="00EA1F48">
        <w:t>DATABASES</w:t>
      </w:r>
      <w:bookmarkEnd w:id="107"/>
    </w:p>
    <w:p w14:paraId="5E486CF8" w14:textId="7D6853FD" w:rsidR="00EA1F48" w:rsidRPr="00EA1F48" w:rsidRDefault="00EA1F48" w:rsidP="00EA1F48">
      <w:pPr>
        <w:pStyle w:val="aff6"/>
      </w:pPr>
      <w:r w:rsidRPr="00624C80">
        <w:t xml:space="preserve">Таблица </w:t>
      </w:r>
      <w:fldSimple w:instr=" SEQ Таблица \* ARABIC ">
        <w:r w:rsidR="000D13AA">
          <w:rPr>
            <w:noProof/>
          </w:rPr>
          <w:t>86</w:t>
        </w:r>
      </w:fldSimple>
      <w:r w:rsidRPr="00624C80">
        <w:t xml:space="preserve"> </w:t>
      </w:r>
      <w:r w:rsidRPr="00624C80">
        <w:rPr>
          <w:rFonts w:cs="Times New Roman"/>
        </w:rPr>
        <w:t>—</w:t>
      </w:r>
      <w:r w:rsidRPr="00624C80">
        <w:t xml:space="preserve"> </w:t>
      </w:r>
      <w:r w:rsidRPr="00EA1F48">
        <w:t>Базы данных</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EA1F48" w:rsidRPr="00BB4D23" w14:paraId="2D0F18EF" w14:textId="77777777" w:rsidTr="00A359B2">
        <w:trPr>
          <w:trHeight w:val="454"/>
          <w:tblHeader/>
        </w:trPr>
        <w:tc>
          <w:tcPr>
            <w:tcW w:w="2483" w:type="dxa"/>
            <w:shd w:val="clear" w:color="auto" w:fill="7030A0"/>
            <w:tcMar>
              <w:top w:w="57" w:type="dxa"/>
              <w:left w:w="85" w:type="dxa"/>
              <w:bottom w:w="57" w:type="dxa"/>
              <w:right w:w="85" w:type="dxa"/>
            </w:tcMar>
          </w:tcPr>
          <w:p w14:paraId="1B893E49" w14:textId="77777777" w:rsidR="00EA1F48" w:rsidRPr="00BB4D23" w:rsidRDefault="00EA1F48" w:rsidP="00A359B2">
            <w:pPr>
              <w:pStyle w:val="affa"/>
            </w:pPr>
            <w:r w:rsidRPr="00236A92">
              <w:t>Столбец</w:t>
            </w:r>
          </w:p>
        </w:tc>
        <w:tc>
          <w:tcPr>
            <w:tcW w:w="6861" w:type="dxa"/>
            <w:shd w:val="clear" w:color="auto" w:fill="7030A0"/>
            <w:tcMar>
              <w:top w:w="57" w:type="dxa"/>
              <w:left w:w="85" w:type="dxa"/>
              <w:bottom w:w="57" w:type="dxa"/>
              <w:right w:w="85" w:type="dxa"/>
            </w:tcMar>
          </w:tcPr>
          <w:p w14:paraId="7B274857" w14:textId="77777777" w:rsidR="00EA1F48" w:rsidRPr="00991D67" w:rsidRDefault="00EA1F48" w:rsidP="00A359B2">
            <w:pPr>
              <w:pStyle w:val="affa"/>
            </w:pPr>
            <w:r>
              <w:t>Описание</w:t>
            </w:r>
          </w:p>
        </w:tc>
      </w:tr>
      <w:tr w:rsidR="00EA1F48" w:rsidRPr="00A7250C" w14:paraId="7F4E5336" w14:textId="77777777" w:rsidTr="00A359B2">
        <w:tc>
          <w:tcPr>
            <w:tcW w:w="2483" w:type="dxa"/>
            <w:tcMar>
              <w:top w:w="57" w:type="dxa"/>
              <w:left w:w="85" w:type="dxa"/>
              <w:bottom w:w="57" w:type="dxa"/>
              <w:right w:w="85" w:type="dxa"/>
            </w:tcMar>
          </w:tcPr>
          <w:p w14:paraId="373C4EE2" w14:textId="0767DABC" w:rsidR="00EA1F48" w:rsidRPr="00991D67" w:rsidRDefault="001010FE" w:rsidP="005A0CDD">
            <w:pPr>
              <w:pStyle w:val="afffff6"/>
              <w:jc w:val="left"/>
            </w:pPr>
            <w:r w:rsidRPr="001010FE">
              <w:t>name</w:t>
            </w:r>
          </w:p>
        </w:tc>
        <w:tc>
          <w:tcPr>
            <w:tcW w:w="6861" w:type="dxa"/>
            <w:tcMar>
              <w:top w:w="57" w:type="dxa"/>
              <w:left w:w="85" w:type="dxa"/>
              <w:bottom w:w="57" w:type="dxa"/>
              <w:right w:w="85" w:type="dxa"/>
            </w:tcMar>
          </w:tcPr>
          <w:p w14:paraId="1FAB0793" w14:textId="3B22D9B6" w:rsidR="00EA1F48" w:rsidRPr="00A7250C" w:rsidRDefault="001010FE" w:rsidP="00A359B2">
            <w:pPr>
              <w:pStyle w:val="aff8"/>
              <w:rPr>
                <w:lang w:val="ru-RU"/>
              </w:rPr>
            </w:pPr>
            <w:r w:rsidRPr="001010FE">
              <w:rPr>
                <w:lang w:val="ru-RU"/>
              </w:rPr>
              <w:t>Имя настроенной записи базы данных.</w:t>
            </w:r>
          </w:p>
        </w:tc>
      </w:tr>
      <w:tr w:rsidR="001010FE" w:rsidRPr="00A7250C" w14:paraId="0E7B7C76" w14:textId="77777777" w:rsidTr="00A359B2">
        <w:tc>
          <w:tcPr>
            <w:tcW w:w="2483" w:type="dxa"/>
            <w:tcMar>
              <w:top w:w="57" w:type="dxa"/>
              <w:left w:w="85" w:type="dxa"/>
              <w:bottom w:w="57" w:type="dxa"/>
              <w:right w:w="85" w:type="dxa"/>
            </w:tcMar>
          </w:tcPr>
          <w:p w14:paraId="4166ADF4" w14:textId="770F8ABE" w:rsidR="001010FE" w:rsidRPr="001010FE" w:rsidRDefault="001010FE" w:rsidP="005A0CDD">
            <w:pPr>
              <w:pStyle w:val="afffff6"/>
              <w:jc w:val="left"/>
            </w:pPr>
            <w:r w:rsidRPr="001010FE">
              <w:t>host</w:t>
            </w:r>
          </w:p>
        </w:tc>
        <w:tc>
          <w:tcPr>
            <w:tcW w:w="6861" w:type="dxa"/>
            <w:tcMar>
              <w:top w:w="57" w:type="dxa"/>
              <w:left w:w="85" w:type="dxa"/>
              <w:bottom w:w="57" w:type="dxa"/>
              <w:right w:w="85" w:type="dxa"/>
            </w:tcMar>
          </w:tcPr>
          <w:p w14:paraId="1B2C5311" w14:textId="5E8B7834" w:rsidR="001010FE" w:rsidRPr="001010FE" w:rsidRDefault="001010FE" w:rsidP="00A359B2">
            <w:pPr>
              <w:pStyle w:val="aff8"/>
              <w:rPr>
                <w:lang w:val="ru-RU"/>
              </w:rPr>
            </w:pPr>
            <w:r w:rsidRPr="001010FE">
              <w:rPr>
                <w:lang w:val="ru-RU"/>
              </w:rPr>
              <w:t>Хост</w:t>
            </w:r>
            <w:r w:rsidR="005A0CDD">
              <w:rPr>
                <w:lang w:val="ru-RU"/>
              </w:rPr>
              <w:t>,</w:t>
            </w:r>
            <w:r w:rsidRPr="001010FE">
              <w:rPr>
                <w:lang w:val="ru-RU"/>
              </w:rPr>
              <w:t xml:space="preserve"> </w:t>
            </w:r>
            <w:r w:rsidR="005A0CDD" w:rsidRPr="005A0CDD">
              <w:rPr>
                <w:lang w:val="ru-RU"/>
              </w:rPr>
              <w:t xml:space="preserve">к которому подключается </w:t>
            </w:r>
            <w:r w:rsidR="005A0CDD" w:rsidRPr="005A0CDD">
              <w:rPr>
                <w:rStyle w:val="afffff7"/>
                <w:lang w:val="ru-RU"/>
              </w:rPr>
              <w:t>pgbouncer</w:t>
            </w:r>
            <w:r w:rsidR="005A0CDD" w:rsidRPr="005A0CDD">
              <w:rPr>
                <w:lang w:val="ru-RU"/>
              </w:rPr>
              <w:t>.</w:t>
            </w:r>
          </w:p>
        </w:tc>
      </w:tr>
      <w:tr w:rsidR="001010FE" w:rsidRPr="00A7250C" w14:paraId="5D2DF617" w14:textId="77777777" w:rsidTr="00A359B2">
        <w:tc>
          <w:tcPr>
            <w:tcW w:w="2483" w:type="dxa"/>
            <w:tcMar>
              <w:top w:w="57" w:type="dxa"/>
              <w:left w:w="85" w:type="dxa"/>
              <w:bottom w:w="57" w:type="dxa"/>
              <w:right w:w="85" w:type="dxa"/>
            </w:tcMar>
          </w:tcPr>
          <w:p w14:paraId="2CF39642" w14:textId="3902CA2F" w:rsidR="001010FE" w:rsidRPr="001010FE" w:rsidRDefault="001010FE" w:rsidP="005A0CDD">
            <w:pPr>
              <w:pStyle w:val="afffff6"/>
              <w:jc w:val="left"/>
            </w:pPr>
            <w:r w:rsidRPr="001010FE">
              <w:t>port</w:t>
            </w:r>
          </w:p>
        </w:tc>
        <w:tc>
          <w:tcPr>
            <w:tcW w:w="6861" w:type="dxa"/>
            <w:tcMar>
              <w:top w:w="57" w:type="dxa"/>
              <w:left w:w="85" w:type="dxa"/>
              <w:bottom w:w="57" w:type="dxa"/>
              <w:right w:w="85" w:type="dxa"/>
            </w:tcMar>
          </w:tcPr>
          <w:p w14:paraId="17D839CC" w14:textId="79909F6A" w:rsidR="001010FE" w:rsidRPr="001010FE" w:rsidRDefault="001010FE" w:rsidP="00A359B2">
            <w:pPr>
              <w:pStyle w:val="aff8"/>
              <w:rPr>
                <w:lang w:val="ru-RU"/>
              </w:rPr>
            </w:pPr>
            <w:r w:rsidRPr="001010FE">
              <w:rPr>
                <w:lang w:val="ru-RU"/>
              </w:rPr>
              <w:t xml:space="preserve">Порт, к которому подключается </w:t>
            </w:r>
            <w:r w:rsidRPr="005A0CDD">
              <w:rPr>
                <w:rStyle w:val="afffff7"/>
              </w:rPr>
              <w:t>pgbouncer</w:t>
            </w:r>
            <w:r w:rsidRPr="001010FE">
              <w:rPr>
                <w:lang w:val="ru-RU"/>
              </w:rPr>
              <w:t>.</w:t>
            </w:r>
          </w:p>
        </w:tc>
      </w:tr>
      <w:tr w:rsidR="001010FE" w:rsidRPr="00A7250C" w14:paraId="048B5070" w14:textId="77777777" w:rsidTr="00A359B2">
        <w:tc>
          <w:tcPr>
            <w:tcW w:w="2483" w:type="dxa"/>
            <w:tcMar>
              <w:top w:w="57" w:type="dxa"/>
              <w:left w:w="85" w:type="dxa"/>
              <w:bottom w:w="57" w:type="dxa"/>
              <w:right w:w="85" w:type="dxa"/>
            </w:tcMar>
          </w:tcPr>
          <w:p w14:paraId="474C92E9" w14:textId="6AE31DD6" w:rsidR="001010FE" w:rsidRPr="001010FE" w:rsidRDefault="001010FE" w:rsidP="005A0CDD">
            <w:pPr>
              <w:pStyle w:val="afffff6"/>
              <w:jc w:val="left"/>
            </w:pPr>
            <w:r w:rsidRPr="001010FE">
              <w:t>database</w:t>
            </w:r>
          </w:p>
        </w:tc>
        <w:tc>
          <w:tcPr>
            <w:tcW w:w="6861" w:type="dxa"/>
            <w:tcMar>
              <w:top w:w="57" w:type="dxa"/>
              <w:left w:w="85" w:type="dxa"/>
              <w:bottom w:w="57" w:type="dxa"/>
              <w:right w:w="85" w:type="dxa"/>
            </w:tcMar>
          </w:tcPr>
          <w:p w14:paraId="5FACD59A" w14:textId="16CCE56F" w:rsidR="001010FE" w:rsidRPr="001010FE" w:rsidRDefault="001010FE" w:rsidP="00A359B2">
            <w:pPr>
              <w:pStyle w:val="aff8"/>
              <w:rPr>
                <w:lang w:val="ru-RU"/>
              </w:rPr>
            </w:pPr>
            <w:r w:rsidRPr="001010FE">
              <w:rPr>
                <w:lang w:val="ru-RU"/>
              </w:rPr>
              <w:t xml:space="preserve">Фактическое имя базы данных, к которой подключается </w:t>
            </w:r>
            <w:r w:rsidRPr="005A0CDD">
              <w:rPr>
                <w:rStyle w:val="afffff7"/>
              </w:rPr>
              <w:t>pgbouncer</w:t>
            </w:r>
            <w:r w:rsidRPr="001010FE">
              <w:rPr>
                <w:lang w:val="ru-RU"/>
              </w:rPr>
              <w:t>.</w:t>
            </w:r>
          </w:p>
        </w:tc>
      </w:tr>
      <w:tr w:rsidR="001010FE" w:rsidRPr="00A7250C" w14:paraId="70BEF677" w14:textId="77777777" w:rsidTr="00A359B2">
        <w:tc>
          <w:tcPr>
            <w:tcW w:w="2483" w:type="dxa"/>
            <w:tcMar>
              <w:top w:w="57" w:type="dxa"/>
              <w:left w:w="85" w:type="dxa"/>
              <w:bottom w:w="57" w:type="dxa"/>
              <w:right w:w="85" w:type="dxa"/>
            </w:tcMar>
          </w:tcPr>
          <w:p w14:paraId="7DE8EC1E" w14:textId="662029A4" w:rsidR="001010FE" w:rsidRPr="001010FE" w:rsidRDefault="001010FE" w:rsidP="005A0CDD">
            <w:pPr>
              <w:pStyle w:val="afffff6"/>
              <w:jc w:val="left"/>
            </w:pPr>
            <w:r w:rsidRPr="001010FE">
              <w:t>force_user</w:t>
            </w:r>
          </w:p>
        </w:tc>
        <w:tc>
          <w:tcPr>
            <w:tcW w:w="6861" w:type="dxa"/>
            <w:tcMar>
              <w:top w:w="57" w:type="dxa"/>
              <w:left w:w="85" w:type="dxa"/>
              <w:bottom w:w="57" w:type="dxa"/>
              <w:right w:w="85" w:type="dxa"/>
            </w:tcMar>
          </w:tcPr>
          <w:p w14:paraId="6BB7442A" w14:textId="629651A7" w:rsidR="001010FE" w:rsidRPr="001010FE" w:rsidRDefault="005A0CDD" w:rsidP="005A0CDD">
            <w:pPr>
              <w:pStyle w:val="aff8"/>
              <w:rPr>
                <w:lang w:val="ru-RU"/>
              </w:rPr>
            </w:pPr>
            <w:r w:rsidRPr="005A0CDD">
              <w:rPr>
                <w:lang w:val="ru-RU"/>
              </w:rPr>
              <w:t xml:space="preserve">Когда пользователь указан в строке соединения, подключение между </w:t>
            </w:r>
            <w:r w:rsidRPr="005A0CDD">
              <w:rPr>
                <w:rStyle w:val="afffff7"/>
                <w:lang w:val="ru-RU"/>
              </w:rPr>
              <w:t>pgbouncer</w:t>
            </w:r>
            <w:r w:rsidRPr="005A0CDD">
              <w:rPr>
                <w:lang w:val="ru-RU"/>
              </w:rPr>
              <w:t xml:space="preserve"> и </w:t>
            </w:r>
            <w:r>
              <w:rPr>
                <w:lang w:val="ru-RU"/>
              </w:rPr>
              <w:t>сервером базы данных</w:t>
            </w:r>
            <w:r w:rsidRPr="005A0CDD">
              <w:rPr>
                <w:lang w:val="ru-RU"/>
              </w:rPr>
              <w:t xml:space="preserve"> должно устанавливаться от его имени, вне зависимости от пользователя на стороне клиента.</w:t>
            </w:r>
          </w:p>
        </w:tc>
      </w:tr>
      <w:tr w:rsidR="001010FE" w:rsidRPr="00A7250C" w14:paraId="575FACA8" w14:textId="77777777" w:rsidTr="00A359B2">
        <w:tc>
          <w:tcPr>
            <w:tcW w:w="2483" w:type="dxa"/>
            <w:tcMar>
              <w:top w:w="57" w:type="dxa"/>
              <w:left w:w="85" w:type="dxa"/>
              <w:bottom w:w="57" w:type="dxa"/>
              <w:right w:w="85" w:type="dxa"/>
            </w:tcMar>
          </w:tcPr>
          <w:p w14:paraId="04A5277F" w14:textId="57A6BE6F" w:rsidR="001010FE" w:rsidRPr="001010FE" w:rsidRDefault="001010FE" w:rsidP="005A0CDD">
            <w:pPr>
              <w:pStyle w:val="afffff6"/>
              <w:jc w:val="left"/>
            </w:pPr>
            <w:r w:rsidRPr="001010FE">
              <w:t>pool_size</w:t>
            </w:r>
          </w:p>
        </w:tc>
        <w:tc>
          <w:tcPr>
            <w:tcW w:w="6861" w:type="dxa"/>
            <w:tcMar>
              <w:top w:w="57" w:type="dxa"/>
              <w:left w:w="85" w:type="dxa"/>
              <w:bottom w:w="57" w:type="dxa"/>
              <w:right w:w="85" w:type="dxa"/>
            </w:tcMar>
          </w:tcPr>
          <w:p w14:paraId="4EE8E32A" w14:textId="31CC1094" w:rsidR="001010FE" w:rsidRPr="001010FE" w:rsidRDefault="001010FE" w:rsidP="00A359B2">
            <w:pPr>
              <w:pStyle w:val="aff8"/>
              <w:rPr>
                <w:lang w:val="ru-RU"/>
              </w:rPr>
            </w:pPr>
            <w:r w:rsidRPr="001010FE">
              <w:rPr>
                <w:lang w:val="ru-RU"/>
              </w:rPr>
              <w:t>Максимальное количество подключений к серверу.</w:t>
            </w:r>
          </w:p>
        </w:tc>
      </w:tr>
      <w:tr w:rsidR="001010FE" w:rsidRPr="00A7250C" w14:paraId="7540411B" w14:textId="77777777" w:rsidTr="00A359B2">
        <w:tc>
          <w:tcPr>
            <w:tcW w:w="2483" w:type="dxa"/>
            <w:tcMar>
              <w:top w:w="57" w:type="dxa"/>
              <w:left w:w="85" w:type="dxa"/>
              <w:bottom w:w="57" w:type="dxa"/>
              <w:right w:w="85" w:type="dxa"/>
            </w:tcMar>
          </w:tcPr>
          <w:p w14:paraId="7326E9CE" w14:textId="6317377D" w:rsidR="001010FE" w:rsidRPr="001010FE" w:rsidRDefault="001010FE" w:rsidP="005A0CDD">
            <w:pPr>
              <w:pStyle w:val="afffff6"/>
              <w:jc w:val="left"/>
            </w:pPr>
            <w:r w:rsidRPr="001010FE">
              <w:t>reserve_pool</w:t>
            </w:r>
          </w:p>
        </w:tc>
        <w:tc>
          <w:tcPr>
            <w:tcW w:w="6861" w:type="dxa"/>
            <w:tcMar>
              <w:top w:w="57" w:type="dxa"/>
              <w:left w:w="85" w:type="dxa"/>
              <w:bottom w:w="57" w:type="dxa"/>
              <w:right w:w="85" w:type="dxa"/>
            </w:tcMar>
          </w:tcPr>
          <w:p w14:paraId="36E473EE" w14:textId="7EF2D761" w:rsidR="001010FE" w:rsidRPr="001010FE" w:rsidRDefault="001010FE" w:rsidP="00A359B2">
            <w:pPr>
              <w:pStyle w:val="aff8"/>
              <w:rPr>
                <w:lang w:val="ru-RU"/>
              </w:rPr>
            </w:pPr>
            <w:r w:rsidRPr="001010FE">
              <w:rPr>
                <w:lang w:val="ru-RU"/>
              </w:rPr>
              <w:t xml:space="preserve">Количество дополнительных подключений, которые могут быть созданы, если размер пула достигнет </w:t>
            </w:r>
            <w:r w:rsidRPr="005A0CDD">
              <w:rPr>
                <w:rStyle w:val="afffff7"/>
              </w:rPr>
              <w:t>pool</w:t>
            </w:r>
            <w:r w:rsidRPr="001B150D">
              <w:rPr>
                <w:rStyle w:val="afffff7"/>
                <w:lang w:val="ru-RU"/>
              </w:rPr>
              <w:t>_</w:t>
            </w:r>
            <w:r w:rsidRPr="005A0CDD">
              <w:rPr>
                <w:rStyle w:val="afffff7"/>
              </w:rPr>
              <w:t>size</w:t>
            </w:r>
            <w:r w:rsidRPr="001010FE">
              <w:rPr>
                <w:lang w:val="ru-RU"/>
              </w:rPr>
              <w:t>.</w:t>
            </w:r>
          </w:p>
        </w:tc>
      </w:tr>
      <w:tr w:rsidR="001010FE" w:rsidRPr="00A7250C" w14:paraId="3E561A6B" w14:textId="77777777" w:rsidTr="00A359B2">
        <w:tc>
          <w:tcPr>
            <w:tcW w:w="2483" w:type="dxa"/>
            <w:tcMar>
              <w:top w:w="57" w:type="dxa"/>
              <w:left w:w="85" w:type="dxa"/>
              <w:bottom w:w="57" w:type="dxa"/>
              <w:right w:w="85" w:type="dxa"/>
            </w:tcMar>
          </w:tcPr>
          <w:p w14:paraId="360E66E9" w14:textId="40BCB480" w:rsidR="001010FE" w:rsidRPr="001010FE" w:rsidRDefault="001010FE" w:rsidP="005A0CDD">
            <w:pPr>
              <w:pStyle w:val="afffff6"/>
              <w:jc w:val="left"/>
            </w:pPr>
            <w:r w:rsidRPr="001010FE">
              <w:t>pool_mode</w:t>
            </w:r>
          </w:p>
        </w:tc>
        <w:tc>
          <w:tcPr>
            <w:tcW w:w="6861" w:type="dxa"/>
            <w:tcMar>
              <w:top w:w="57" w:type="dxa"/>
              <w:left w:w="85" w:type="dxa"/>
              <w:bottom w:w="57" w:type="dxa"/>
              <w:right w:w="85" w:type="dxa"/>
            </w:tcMar>
          </w:tcPr>
          <w:p w14:paraId="618ECCDD" w14:textId="2A1D96C1" w:rsidR="001010FE" w:rsidRPr="001010FE" w:rsidRDefault="00755071" w:rsidP="00A359B2">
            <w:pPr>
              <w:pStyle w:val="aff8"/>
              <w:rPr>
                <w:lang w:val="ru-RU"/>
              </w:rPr>
            </w:pPr>
            <w:r w:rsidRPr="00755071">
              <w:rPr>
                <w:lang w:val="ru-RU"/>
              </w:rPr>
              <w:t xml:space="preserve">Переопределение </w:t>
            </w:r>
            <w:r w:rsidRPr="00755071">
              <w:rPr>
                <w:rStyle w:val="afffff7"/>
                <w:lang w:val="ru-RU"/>
              </w:rPr>
              <w:t>pool_mode</w:t>
            </w:r>
            <w:r w:rsidRPr="00755071">
              <w:rPr>
                <w:lang w:val="ru-RU"/>
              </w:rPr>
              <w:t xml:space="preserve"> для базы данных либо </w:t>
            </w:r>
            <w:r w:rsidRPr="00755071">
              <w:rPr>
                <w:rStyle w:val="afffff7"/>
                <w:lang w:val="ru-RU"/>
              </w:rPr>
              <w:t>NULL</w:t>
            </w:r>
            <w:r w:rsidRPr="00755071">
              <w:rPr>
                <w:lang w:val="ru-RU"/>
              </w:rPr>
              <w:t>, если должен использоваться режим по умолчанию.</w:t>
            </w:r>
          </w:p>
        </w:tc>
      </w:tr>
      <w:tr w:rsidR="001010FE" w:rsidRPr="00A7250C" w14:paraId="0A36D3F6" w14:textId="77777777" w:rsidTr="00A359B2">
        <w:tc>
          <w:tcPr>
            <w:tcW w:w="2483" w:type="dxa"/>
            <w:tcMar>
              <w:top w:w="57" w:type="dxa"/>
              <w:left w:w="85" w:type="dxa"/>
              <w:bottom w:w="57" w:type="dxa"/>
              <w:right w:w="85" w:type="dxa"/>
            </w:tcMar>
          </w:tcPr>
          <w:p w14:paraId="12803DF5" w14:textId="38BBC655" w:rsidR="001010FE" w:rsidRPr="001010FE" w:rsidRDefault="001010FE" w:rsidP="005A0CDD">
            <w:pPr>
              <w:pStyle w:val="afffff6"/>
              <w:jc w:val="left"/>
            </w:pPr>
            <w:r w:rsidRPr="001010FE">
              <w:t>max_connections</w:t>
            </w:r>
          </w:p>
        </w:tc>
        <w:tc>
          <w:tcPr>
            <w:tcW w:w="6861" w:type="dxa"/>
            <w:tcMar>
              <w:top w:w="57" w:type="dxa"/>
              <w:left w:w="85" w:type="dxa"/>
              <w:bottom w:w="57" w:type="dxa"/>
              <w:right w:w="85" w:type="dxa"/>
            </w:tcMar>
          </w:tcPr>
          <w:p w14:paraId="5CD59EB8" w14:textId="7C9EF1E3" w:rsidR="001010FE" w:rsidRPr="001010FE" w:rsidRDefault="001010FE" w:rsidP="00A359B2">
            <w:pPr>
              <w:pStyle w:val="aff8"/>
              <w:rPr>
                <w:lang w:val="ru-RU"/>
              </w:rPr>
            </w:pPr>
            <w:r w:rsidRPr="001010FE">
              <w:rPr>
                <w:lang w:val="ru-RU"/>
              </w:rPr>
              <w:t>Максимальное количество подключений для всех пулов для этой базы данных.</w:t>
            </w:r>
          </w:p>
        </w:tc>
      </w:tr>
      <w:tr w:rsidR="001010FE" w:rsidRPr="00A7250C" w14:paraId="5B12398F" w14:textId="77777777" w:rsidTr="00A359B2">
        <w:tc>
          <w:tcPr>
            <w:tcW w:w="2483" w:type="dxa"/>
            <w:tcMar>
              <w:top w:w="57" w:type="dxa"/>
              <w:left w:w="85" w:type="dxa"/>
              <w:bottom w:w="57" w:type="dxa"/>
              <w:right w:w="85" w:type="dxa"/>
            </w:tcMar>
          </w:tcPr>
          <w:p w14:paraId="1AB9B355" w14:textId="792BF387" w:rsidR="001010FE" w:rsidRPr="001010FE" w:rsidRDefault="001010FE" w:rsidP="005A0CDD">
            <w:pPr>
              <w:pStyle w:val="afffff6"/>
              <w:jc w:val="left"/>
            </w:pPr>
            <w:r w:rsidRPr="001010FE">
              <w:t>current_connections</w:t>
            </w:r>
          </w:p>
        </w:tc>
        <w:tc>
          <w:tcPr>
            <w:tcW w:w="6861" w:type="dxa"/>
            <w:tcMar>
              <w:top w:w="57" w:type="dxa"/>
              <w:left w:w="85" w:type="dxa"/>
              <w:bottom w:w="57" w:type="dxa"/>
              <w:right w:w="85" w:type="dxa"/>
            </w:tcMar>
          </w:tcPr>
          <w:p w14:paraId="612171A9" w14:textId="5FF3DFDD" w:rsidR="001010FE" w:rsidRPr="001010FE" w:rsidRDefault="001010FE" w:rsidP="00A359B2">
            <w:pPr>
              <w:pStyle w:val="aff8"/>
              <w:rPr>
                <w:lang w:val="ru-RU"/>
              </w:rPr>
            </w:pPr>
            <w:r w:rsidRPr="001010FE">
              <w:rPr>
                <w:lang w:val="ru-RU"/>
              </w:rPr>
              <w:t>Общее количество подключений для всех пулов для этой базы данных.</w:t>
            </w:r>
          </w:p>
        </w:tc>
      </w:tr>
      <w:tr w:rsidR="001010FE" w:rsidRPr="00A7250C" w14:paraId="3CDBC4C6" w14:textId="77777777" w:rsidTr="00A359B2">
        <w:tc>
          <w:tcPr>
            <w:tcW w:w="2483" w:type="dxa"/>
            <w:tcMar>
              <w:top w:w="57" w:type="dxa"/>
              <w:left w:w="85" w:type="dxa"/>
              <w:bottom w:w="57" w:type="dxa"/>
              <w:right w:w="85" w:type="dxa"/>
            </w:tcMar>
          </w:tcPr>
          <w:p w14:paraId="20312364" w14:textId="37A436AE" w:rsidR="001010FE" w:rsidRPr="001010FE" w:rsidRDefault="001010FE" w:rsidP="005A0CDD">
            <w:pPr>
              <w:pStyle w:val="afffff6"/>
              <w:jc w:val="left"/>
            </w:pPr>
            <w:r w:rsidRPr="001010FE">
              <w:t>paused</w:t>
            </w:r>
          </w:p>
        </w:tc>
        <w:tc>
          <w:tcPr>
            <w:tcW w:w="6861" w:type="dxa"/>
            <w:tcMar>
              <w:top w:w="57" w:type="dxa"/>
              <w:left w:w="85" w:type="dxa"/>
              <w:bottom w:w="57" w:type="dxa"/>
              <w:right w:w="85" w:type="dxa"/>
            </w:tcMar>
          </w:tcPr>
          <w:p w14:paraId="182775B8" w14:textId="1ED8D417" w:rsidR="001010FE" w:rsidRPr="001010FE" w:rsidRDefault="00755071" w:rsidP="00755071">
            <w:pPr>
              <w:pStyle w:val="aff8"/>
              <w:rPr>
                <w:lang w:val="ru-RU"/>
              </w:rPr>
            </w:pPr>
            <w:r w:rsidRPr="00755071">
              <w:rPr>
                <w:rStyle w:val="afffff7"/>
                <w:lang w:val="ru-RU"/>
              </w:rPr>
              <w:t>1</w:t>
            </w:r>
            <w:r>
              <w:rPr>
                <w:lang w:val="ru-RU"/>
              </w:rPr>
              <w:t xml:space="preserve"> —</w:t>
            </w:r>
            <w:r w:rsidRPr="00755071">
              <w:rPr>
                <w:lang w:val="ru-RU"/>
              </w:rPr>
              <w:t xml:space="preserve"> если база данных находится в состоянии паузы, </w:t>
            </w:r>
            <w:r w:rsidRPr="00755071">
              <w:rPr>
                <w:rStyle w:val="afffff7"/>
                <w:lang w:val="ru-RU"/>
              </w:rPr>
              <w:t>0</w:t>
            </w:r>
            <w:r>
              <w:rPr>
                <w:lang w:val="ru-RU"/>
              </w:rPr>
              <w:t xml:space="preserve"> </w:t>
            </w:r>
            <w:r w:rsidRPr="00755071">
              <w:rPr>
                <w:lang w:val="ru-RU"/>
              </w:rPr>
              <w:t>—</w:t>
            </w:r>
            <w:r>
              <w:rPr>
                <w:lang w:val="ru-RU"/>
              </w:rPr>
              <w:t xml:space="preserve"> </w:t>
            </w:r>
            <w:r w:rsidRPr="00755071">
              <w:rPr>
                <w:lang w:val="ru-RU"/>
              </w:rPr>
              <w:t>иначе.</w:t>
            </w:r>
          </w:p>
        </w:tc>
      </w:tr>
      <w:tr w:rsidR="001010FE" w:rsidRPr="00A7250C" w14:paraId="57F3C114" w14:textId="77777777" w:rsidTr="00A359B2">
        <w:tc>
          <w:tcPr>
            <w:tcW w:w="2483" w:type="dxa"/>
            <w:tcMar>
              <w:top w:w="57" w:type="dxa"/>
              <w:left w:w="85" w:type="dxa"/>
              <w:bottom w:w="57" w:type="dxa"/>
              <w:right w:w="85" w:type="dxa"/>
            </w:tcMar>
          </w:tcPr>
          <w:p w14:paraId="4FB4F771" w14:textId="11C5B6BC" w:rsidR="001010FE" w:rsidRPr="001010FE" w:rsidRDefault="001010FE" w:rsidP="005A0CDD">
            <w:pPr>
              <w:pStyle w:val="afffff6"/>
              <w:jc w:val="left"/>
            </w:pPr>
            <w:r w:rsidRPr="001010FE">
              <w:t>disabled</w:t>
            </w:r>
          </w:p>
        </w:tc>
        <w:tc>
          <w:tcPr>
            <w:tcW w:w="6861" w:type="dxa"/>
            <w:tcMar>
              <w:top w:w="57" w:type="dxa"/>
              <w:left w:w="85" w:type="dxa"/>
              <w:bottom w:w="57" w:type="dxa"/>
              <w:right w:w="85" w:type="dxa"/>
            </w:tcMar>
          </w:tcPr>
          <w:p w14:paraId="6C857C05" w14:textId="4BC76D49" w:rsidR="001010FE" w:rsidRDefault="00755071" w:rsidP="00755071">
            <w:pPr>
              <w:pStyle w:val="aff8"/>
              <w:rPr>
                <w:lang w:val="ru-RU"/>
              </w:rPr>
            </w:pPr>
            <w:r w:rsidRPr="00755071">
              <w:rPr>
                <w:rStyle w:val="afffff7"/>
                <w:lang w:val="ru-RU"/>
              </w:rPr>
              <w:t>1</w:t>
            </w:r>
            <w:r>
              <w:rPr>
                <w:lang w:val="ru-RU"/>
              </w:rPr>
              <w:t xml:space="preserve"> —</w:t>
            </w:r>
            <w:r w:rsidRPr="00755071">
              <w:rPr>
                <w:lang w:val="ru-RU"/>
              </w:rPr>
              <w:t xml:space="preserve"> если база данных находится в отключённом состоянии, </w:t>
            </w:r>
            <w:r w:rsidRPr="00755071">
              <w:rPr>
                <w:rStyle w:val="afffff7"/>
                <w:lang w:val="ru-RU"/>
              </w:rPr>
              <w:t>0</w:t>
            </w:r>
            <w:r>
              <w:rPr>
                <w:lang w:val="ru-RU"/>
              </w:rPr>
              <w:t xml:space="preserve"> </w:t>
            </w:r>
            <w:r w:rsidRPr="00755071">
              <w:rPr>
                <w:lang w:val="ru-RU"/>
              </w:rPr>
              <w:t>—</w:t>
            </w:r>
            <w:r>
              <w:rPr>
                <w:lang w:val="ru-RU"/>
              </w:rPr>
              <w:t xml:space="preserve"> </w:t>
            </w:r>
            <w:r w:rsidRPr="00755071">
              <w:rPr>
                <w:lang w:val="ru-RU"/>
              </w:rPr>
              <w:t>иначе.</w:t>
            </w:r>
          </w:p>
        </w:tc>
      </w:tr>
    </w:tbl>
    <w:p w14:paraId="32B9BBEC" w14:textId="77777777" w:rsidR="00B27D38" w:rsidRPr="00B27D38" w:rsidRDefault="00B27D38" w:rsidP="00B27D38">
      <w:pPr>
        <w:pStyle w:val="57"/>
      </w:pPr>
      <w:bookmarkStart w:id="108" w:name="_Ref63003930"/>
      <w:r w:rsidRPr="00B27D38">
        <w:t>DNS_HOSTS</w:t>
      </w:r>
      <w:bookmarkEnd w:id="108"/>
    </w:p>
    <w:p w14:paraId="455EB6FE" w14:textId="212B7F42" w:rsidR="00B27D38" w:rsidRPr="00EA1F48" w:rsidRDefault="00B27D38" w:rsidP="00B27D38">
      <w:pPr>
        <w:pStyle w:val="aff6"/>
      </w:pPr>
      <w:r w:rsidRPr="00624C80">
        <w:t xml:space="preserve">Таблица </w:t>
      </w:r>
      <w:fldSimple w:instr=" SEQ Таблица \* ARABIC ">
        <w:r w:rsidR="000D13AA">
          <w:rPr>
            <w:noProof/>
          </w:rPr>
          <w:t>87</w:t>
        </w:r>
      </w:fldSimple>
      <w:r w:rsidRPr="00624C80">
        <w:t xml:space="preserve"> </w:t>
      </w:r>
      <w:r w:rsidRPr="00624C80">
        <w:rPr>
          <w:rFonts w:cs="Times New Roman"/>
        </w:rPr>
        <w:t>—</w:t>
      </w:r>
      <w:r w:rsidRPr="00624C80">
        <w:t xml:space="preserve"> </w:t>
      </w:r>
      <w:r w:rsidR="00423C74">
        <w:t>Хосты</w:t>
      </w:r>
      <w:r w:rsidRPr="00B27D38">
        <w:t xml:space="preserve"> DNS в кэше</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B27D38" w:rsidRPr="00BB4D23" w14:paraId="3388E987" w14:textId="77777777" w:rsidTr="00A359B2">
        <w:trPr>
          <w:trHeight w:val="454"/>
          <w:tblHeader/>
        </w:trPr>
        <w:tc>
          <w:tcPr>
            <w:tcW w:w="2483" w:type="dxa"/>
            <w:shd w:val="clear" w:color="auto" w:fill="7030A0"/>
            <w:tcMar>
              <w:top w:w="57" w:type="dxa"/>
              <w:left w:w="85" w:type="dxa"/>
              <w:bottom w:w="57" w:type="dxa"/>
              <w:right w:w="85" w:type="dxa"/>
            </w:tcMar>
          </w:tcPr>
          <w:p w14:paraId="5D9F1AB1" w14:textId="77777777" w:rsidR="00B27D38" w:rsidRPr="00BB4D23" w:rsidRDefault="00B27D38" w:rsidP="00A359B2">
            <w:pPr>
              <w:pStyle w:val="affa"/>
            </w:pPr>
            <w:r w:rsidRPr="00236A92">
              <w:t>Столбец</w:t>
            </w:r>
          </w:p>
        </w:tc>
        <w:tc>
          <w:tcPr>
            <w:tcW w:w="6861" w:type="dxa"/>
            <w:shd w:val="clear" w:color="auto" w:fill="7030A0"/>
            <w:tcMar>
              <w:top w:w="57" w:type="dxa"/>
              <w:left w:w="85" w:type="dxa"/>
              <w:bottom w:w="57" w:type="dxa"/>
              <w:right w:w="85" w:type="dxa"/>
            </w:tcMar>
          </w:tcPr>
          <w:p w14:paraId="3BCFF222" w14:textId="77777777" w:rsidR="00B27D38" w:rsidRPr="00991D67" w:rsidRDefault="00B27D38" w:rsidP="00A359B2">
            <w:pPr>
              <w:pStyle w:val="affa"/>
            </w:pPr>
            <w:r>
              <w:t>Описание</w:t>
            </w:r>
          </w:p>
        </w:tc>
      </w:tr>
      <w:tr w:rsidR="00B27D38" w:rsidRPr="00A7250C" w14:paraId="575294A6" w14:textId="77777777" w:rsidTr="00A359B2">
        <w:tc>
          <w:tcPr>
            <w:tcW w:w="2483" w:type="dxa"/>
            <w:tcMar>
              <w:top w:w="57" w:type="dxa"/>
              <w:left w:w="85" w:type="dxa"/>
              <w:bottom w:w="57" w:type="dxa"/>
              <w:right w:w="85" w:type="dxa"/>
            </w:tcMar>
          </w:tcPr>
          <w:p w14:paraId="2673BE74" w14:textId="298718AE" w:rsidR="00B27D38" w:rsidRPr="00991D67" w:rsidRDefault="00B27D38" w:rsidP="00D02AB7">
            <w:pPr>
              <w:pStyle w:val="afffff6"/>
              <w:jc w:val="left"/>
            </w:pPr>
            <w:r w:rsidRPr="00B27D38">
              <w:t>hostname</w:t>
            </w:r>
          </w:p>
        </w:tc>
        <w:tc>
          <w:tcPr>
            <w:tcW w:w="6861" w:type="dxa"/>
            <w:tcMar>
              <w:top w:w="57" w:type="dxa"/>
              <w:left w:w="85" w:type="dxa"/>
              <w:bottom w:w="57" w:type="dxa"/>
              <w:right w:w="85" w:type="dxa"/>
            </w:tcMar>
          </w:tcPr>
          <w:p w14:paraId="415E3CE3" w14:textId="27B4DC9B" w:rsidR="00B27D38" w:rsidRPr="00A7250C" w:rsidRDefault="00B27D38" w:rsidP="00A359B2">
            <w:pPr>
              <w:pStyle w:val="aff8"/>
              <w:rPr>
                <w:lang w:val="ru-RU"/>
              </w:rPr>
            </w:pPr>
            <w:r w:rsidRPr="00B27D38">
              <w:rPr>
                <w:lang w:val="ru-RU"/>
              </w:rPr>
              <w:t>Имя хоста</w:t>
            </w:r>
            <w:r>
              <w:rPr>
                <w:lang w:val="ru-RU"/>
              </w:rPr>
              <w:t>.</w:t>
            </w:r>
          </w:p>
        </w:tc>
      </w:tr>
      <w:tr w:rsidR="00B27D38" w:rsidRPr="00A7250C" w14:paraId="1460BA7D" w14:textId="77777777" w:rsidTr="00A359B2">
        <w:tc>
          <w:tcPr>
            <w:tcW w:w="2483" w:type="dxa"/>
            <w:tcMar>
              <w:top w:w="57" w:type="dxa"/>
              <w:left w:w="85" w:type="dxa"/>
              <w:bottom w:w="57" w:type="dxa"/>
              <w:right w:w="85" w:type="dxa"/>
            </w:tcMar>
          </w:tcPr>
          <w:p w14:paraId="2D6B3807" w14:textId="1AD99D17" w:rsidR="00B27D38" w:rsidRPr="00B27D38" w:rsidRDefault="00B27D38" w:rsidP="00D02AB7">
            <w:pPr>
              <w:pStyle w:val="afffff6"/>
              <w:jc w:val="left"/>
            </w:pPr>
            <w:r w:rsidRPr="00B27D38">
              <w:t>ttl</w:t>
            </w:r>
          </w:p>
        </w:tc>
        <w:tc>
          <w:tcPr>
            <w:tcW w:w="6861" w:type="dxa"/>
            <w:tcMar>
              <w:top w:w="57" w:type="dxa"/>
              <w:left w:w="85" w:type="dxa"/>
              <w:bottom w:w="57" w:type="dxa"/>
              <w:right w:w="85" w:type="dxa"/>
            </w:tcMar>
          </w:tcPr>
          <w:p w14:paraId="055120B7" w14:textId="019F7F1D" w:rsidR="00B27D38" w:rsidRPr="00B27D38" w:rsidRDefault="00B27D38" w:rsidP="00A359B2">
            <w:pPr>
              <w:pStyle w:val="aff8"/>
              <w:rPr>
                <w:lang w:val="ru-RU"/>
              </w:rPr>
            </w:pPr>
            <w:r w:rsidRPr="00B27D38">
              <w:rPr>
                <w:lang w:val="ru-RU"/>
              </w:rPr>
              <w:t>Сколько секунд до следующего поиска.</w:t>
            </w:r>
          </w:p>
        </w:tc>
      </w:tr>
      <w:tr w:rsidR="00B27D38" w:rsidRPr="00A7250C" w14:paraId="7359D68C" w14:textId="77777777" w:rsidTr="00A359B2">
        <w:tc>
          <w:tcPr>
            <w:tcW w:w="2483" w:type="dxa"/>
            <w:tcMar>
              <w:top w:w="57" w:type="dxa"/>
              <w:left w:w="85" w:type="dxa"/>
              <w:bottom w:w="57" w:type="dxa"/>
              <w:right w:w="85" w:type="dxa"/>
            </w:tcMar>
          </w:tcPr>
          <w:p w14:paraId="7D9B601C" w14:textId="3CE8A4D3" w:rsidR="00B27D38" w:rsidRPr="00B27D38" w:rsidRDefault="00B27D38" w:rsidP="00D02AB7">
            <w:pPr>
              <w:pStyle w:val="afffff6"/>
              <w:jc w:val="left"/>
            </w:pPr>
            <w:r w:rsidRPr="00B27D38">
              <w:lastRenderedPageBreak/>
              <w:t>addrs</w:t>
            </w:r>
          </w:p>
        </w:tc>
        <w:tc>
          <w:tcPr>
            <w:tcW w:w="6861" w:type="dxa"/>
            <w:tcMar>
              <w:top w:w="57" w:type="dxa"/>
              <w:left w:w="85" w:type="dxa"/>
              <w:bottom w:w="57" w:type="dxa"/>
              <w:right w:w="85" w:type="dxa"/>
            </w:tcMar>
          </w:tcPr>
          <w:p w14:paraId="4CC31718" w14:textId="0DACC87D" w:rsidR="00B27D38" w:rsidRPr="00B27D38" w:rsidRDefault="00D02AB7" w:rsidP="00A359B2">
            <w:pPr>
              <w:pStyle w:val="aff8"/>
              <w:rPr>
                <w:lang w:val="ru-RU"/>
              </w:rPr>
            </w:pPr>
            <w:r>
              <w:rPr>
                <w:lang w:val="ru-RU"/>
              </w:rPr>
              <w:t>Список адресов, разделё</w:t>
            </w:r>
            <w:r w:rsidR="00B27D38" w:rsidRPr="00B27D38">
              <w:rPr>
                <w:lang w:val="ru-RU"/>
              </w:rPr>
              <w:t>нных запятыми.</w:t>
            </w:r>
          </w:p>
        </w:tc>
      </w:tr>
    </w:tbl>
    <w:p w14:paraId="078C81AC" w14:textId="2FB75BD6" w:rsidR="00423C74" w:rsidRPr="00B27D38" w:rsidRDefault="00423C74" w:rsidP="00423C74">
      <w:pPr>
        <w:pStyle w:val="57"/>
      </w:pPr>
      <w:bookmarkStart w:id="109" w:name="_Ref63003931"/>
      <w:r w:rsidRPr="00423C74">
        <w:t>DNS_ZONES</w:t>
      </w:r>
      <w:bookmarkEnd w:id="109"/>
    </w:p>
    <w:p w14:paraId="34575670" w14:textId="578B017D" w:rsidR="00423C74" w:rsidRPr="00EA1F48" w:rsidRDefault="00423C74" w:rsidP="00423C74">
      <w:pPr>
        <w:pStyle w:val="aff6"/>
      </w:pPr>
      <w:r w:rsidRPr="00624C80">
        <w:t xml:space="preserve">Таблица </w:t>
      </w:r>
      <w:fldSimple w:instr=" SEQ Таблица \* ARABIC ">
        <w:r w:rsidR="000D13AA">
          <w:rPr>
            <w:noProof/>
          </w:rPr>
          <w:t>88</w:t>
        </w:r>
      </w:fldSimple>
      <w:r w:rsidRPr="00624C80">
        <w:t xml:space="preserve"> </w:t>
      </w:r>
      <w:r w:rsidRPr="00624C80">
        <w:rPr>
          <w:rFonts w:cs="Times New Roman"/>
        </w:rPr>
        <w:t>—</w:t>
      </w:r>
      <w:r w:rsidRPr="00624C80">
        <w:t xml:space="preserve"> </w:t>
      </w:r>
      <w:r w:rsidRPr="00B27D38">
        <w:t>Зоны DNS в кэше</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423C74" w:rsidRPr="00BB4D23" w14:paraId="357DECFD" w14:textId="77777777" w:rsidTr="00A359B2">
        <w:trPr>
          <w:trHeight w:val="454"/>
          <w:tblHeader/>
        </w:trPr>
        <w:tc>
          <w:tcPr>
            <w:tcW w:w="2483" w:type="dxa"/>
            <w:shd w:val="clear" w:color="auto" w:fill="7030A0"/>
            <w:tcMar>
              <w:top w:w="57" w:type="dxa"/>
              <w:left w:w="85" w:type="dxa"/>
              <w:bottom w:w="57" w:type="dxa"/>
              <w:right w:w="85" w:type="dxa"/>
            </w:tcMar>
          </w:tcPr>
          <w:p w14:paraId="159BCDF2" w14:textId="77777777" w:rsidR="00423C74" w:rsidRPr="00BB4D23" w:rsidRDefault="00423C74" w:rsidP="00A359B2">
            <w:pPr>
              <w:pStyle w:val="affa"/>
            </w:pPr>
            <w:r w:rsidRPr="00236A92">
              <w:t>Столбец</w:t>
            </w:r>
          </w:p>
        </w:tc>
        <w:tc>
          <w:tcPr>
            <w:tcW w:w="6861" w:type="dxa"/>
            <w:shd w:val="clear" w:color="auto" w:fill="7030A0"/>
            <w:tcMar>
              <w:top w:w="57" w:type="dxa"/>
              <w:left w:w="85" w:type="dxa"/>
              <w:bottom w:w="57" w:type="dxa"/>
              <w:right w:w="85" w:type="dxa"/>
            </w:tcMar>
          </w:tcPr>
          <w:p w14:paraId="15388CCA" w14:textId="77777777" w:rsidR="00423C74" w:rsidRPr="00991D67" w:rsidRDefault="00423C74" w:rsidP="00A359B2">
            <w:pPr>
              <w:pStyle w:val="affa"/>
            </w:pPr>
            <w:r>
              <w:t>Описание</w:t>
            </w:r>
          </w:p>
        </w:tc>
      </w:tr>
      <w:tr w:rsidR="00423C74" w:rsidRPr="00A7250C" w14:paraId="173F2531" w14:textId="77777777" w:rsidTr="00A359B2">
        <w:tc>
          <w:tcPr>
            <w:tcW w:w="2483" w:type="dxa"/>
            <w:tcMar>
              <w:top w:w="57" w:type="dxa"/>
              <w:left w:w="85" w:type="dxa"/>
              <w:bottom w:w="57" w:type="dxa"/>
              <w:right w:w="85" w:type="dxa"/>
            </w:tcMar>
          </w:tcPr>
          <w:p w14:paraId="3AF963F4" w14:textId="0D1BBC03" w:rsidR="00423C74" w:rsidRPr="00991D67" w:rsidRDefault="00423C74" w:rsidP="00D02AB7">
            <w:pPr>
              <w:pStyle w:val="afffff6"/>
              <w:jc w:val="left"/>
            </w:pPr>
            <w:r w:rsidRPr="00423C74">
              <w:t>zonename</w:t>
            </w:r>
          </w:p>
        </w:tc>
        <w:tc>
          <w:tcPr>
            <w:tcW w:w="6861" w:type="dxa"/>
            <w:tcMar>
              <w:top w:w="57" w:type="dxa"/>
              <w:left w:w="85" w:type="dxa"/>
              <w:bottom w:w="57" w:type="dxa"/>
              <w:right w:w="85" w:type="dxa"/>
            </w:tcMar>
          </w:tcPr>
          <w:p w14:paraId="0C7C4A68" w14:textId="59CB6612" w:rsidR="00423C74" w:rsidRPr="00A7250C" w:rsidRDefault="00423C74" w:rsidP="00A359B2">
            <w:pPr>
              <w:pStyle w:val="aff8"/>
              <w:rPr>
                <w:lang w:val="ru-RU"/>
              </w:rPr>
            </w:pPr>
            <w:r w:rsidRPr="00423C74">
              <w:rPr>
                <w:lang w:val="ru-RU"/>
              </w:rPr>
              <w:t>Название зоны</w:t>
            </w:r>
            <w:r>
              <w:rPr>
                <w:lang w:val="ru-RU"/>
              </w:rPr>
              <w:t>.</w:t>
            </w:r>
          </w:p>
        </w:tc>
      </w:tr>
      <w:tr w:rsidR="00423C74" w:rsidRPr="00A7250C" w14:paraId="58754377" w14:textId="77777777" w:rsidTr="00A359B2">
        <w:tc>
          <w:tcPr>
            <w:tcW w:w="2483" w:type="dxa"/>
            <w:tcMar>
              <w:top w:w="57" w:type="dxa"/>
              <w:left w:w="85" w:type="dxa"/>
              <w:bottom w:w="57" w:type="dxa"/>
              <w:right w:w="85" w:type="dxa"/>
            </w:tcMar>
          </w:tcPr>
          <w:p w14:paraId="6C827F1F" w14:textId="5384C0DB" w:rsidR="00423C74" w:rsidRPr="00B27D38" w:rsidRDefault="00423C74" w:rsidP="00D02AB7">
            <w:pPr>
              <w:pStyle w:val="afffff6"/>
              <w:jc w:val="left"/>
            </w:pPr>
            <w:r w:rsidRPr="00423C74">
              <w:t>serial</w:t>
            </w:r>
          </w:p>
        </w:tc>
        <w:tc>
          <w:tcPr>
            <w:tcW w:w="6861" w:type="dxa"/>
            <w:tcMar>
              <w:top w:w="57" w:type="dxa"/>
              <w:left w:w="85" w:type="dxa"/>
              <w:bottom w:w="57" w:type="dxa"/>
              <w:right w:w="85" w:type="dxa"/>
            </w:tcMar>
          </w:tcPr>
          <w:p w14:paraId="6553BC8C" w14:textId="5353B152" w:rsidR="00423C74" w:rsidRPr="00B27D38" w:rsidRDefault="00423C74" w:rsidP="00A359B2">
            <w:pPr>
              <w:pStyle w:val="aff8"/>
              <w:rPr>
                <w:lang w:val="ru-RU"/>
              </w:rPr>
            </w:pPr>
            <w:r w:rsidRPr="00423C74">
              <w:rPr>
                <w:lang w:val="ru-RU"/>
              </w:rPr>
              <w:t>Текущий серийный номер DNS</w:t>
            </w:r>
            <w:r>
              <w:rPr>
                <w:lang w:val="ru-RU"/>
              </w:rPr>
              <w:t>.</w:t>
            </w:r>
          </w:p>
        </w:tc>
      </w:tr>
      <w:tr w:rsidR="00423C74" w:rsidRPr="00A7250C" w14:paraId="63DD152E" w14:textId="77777777" w:rsidTr="00A359B2">
        <w:tc>
          <w:tcPr>
            <w:tcW w:w="2483" w:type="dxa"/>
            <w:tcMar>
              <w:top w:w="57" w:type="dxa"/>
              <w:left w:w="85" w:type="dxa"/>
              <w:bottom w:w="57" w:type="dxa"/>
              <w:right w:w="85" w:type="dxa"/>
            </w:tcMar>
          </w:tcPr>
          <w:p w14:paraId="25AA08B2" w14:textId="3AF68DEF" w:rsidR="00423C74" w:rsidRPr="00B27D38" w:rsidRDefault="00423C74" w:rsidP="00D02AB7">
            <w:pPr>
              <w:pStyle w:val="afffff6"/>
              <w:jc w:val="left"/>
            </w:pPr>
            <w:r w:rsidRPr="00423C74">
              <w:t>count</w:t>
            </w:r>
          </w:p>
        </w:tc>
        <w:tc>
          <w:tcPr>
            <w:tcW w:w="6861" w:type="dxa"/>
            <w:tcMar>
              <w:top w:w="57" w:type="dxa"/>
              <w:left w:w="85" w:type="dxa"/>
              <w:bottom w:w="57" w:type="dxa"/>
              <w:right w:w="85" w:type="dxa"/>
            </w:tcMar>
          </w:tcPr>
          <w:p w14:paraId="071C4DB0" w14:textId="47F48D81" w:rsidR="00423C74" w:rsidRPr="00B27D38" w:rsidRDefault="00423C74" w:rsidP="00A359B2">
            <w:pPr>
              <w:pStyle w:val="aff8"/>
              <w:rPr>
                <w:lang w:val="ru-RU"/>
              </w:rPr>
            </w:pPr>
            <w:r w:rsidRPr="00423C74">
              <w:rPr>
                <w:lang w:val="ru-RU"/>
              </w:rPr>
              <w:t>Имена хостов, принадлежащие этой зоне</w:t>
            </w:r>
            <w:r>
              <w:rPr>
                <w:lang w:val="ru-RU"/>
              </w:rPr>
              <w:t>.</w:t>
            </w:r>
          </w:p>
        </w:tc>
      </w:tr>
    </w:tbl>
    <w:p w14:paraId="0981F944" w14:textId="018D3891" w:rsidR="000059CA" w:rsidRPr="00B27D38" w:rsidRDefault="000059CA" w:rsidP="000059CA">
      <w:pPr>
        <w:pStyle w:val="57"/>
      </w:pPr>
      <w:bookmarkStart w:id="110" w:name="_Ref63003933"/>
      <w:r w:rsidRPr="000059CA">
        <w:t>FDS</w:t>
      </w:r>
      <w:bookmarkEnd w:id="110"/>
    </w:p>
    <w:p w14:paraId="3675EA5D" w14:textId="7BDD9902" w:rsidR="000059CA" w:rsidRDefault="00D02AB7" w:rsidP="000059CA">
      <w:pPr>
        <w:pStyle w:val="afff1"/>
      </w:pPr>
      <w:r w:rsidRPr="00D02AB7">
        <w:rPr>
          <w:rStyle w:val="afffff0"/>
        </w:rPr>
        <w:t>SHOW</w:t>
      </w:r>
      <w:r w:rsidRPr="001B150D">
        <w:rPr>
          <w:rStyle w:val="afffff0"/>
          <w:lang w:val="ru-RU"/>
        </w:rPr>
        <w:t xml:space="preserve"> </w:t>
      </w:r>
      <w:r w:rsidRPr="00D02AB7">
        <w:rPr>
          <w:rStyle w:val="afffff0"/>
        </w:rPr>
        <w:t>FDS</w:t>
      </w:r>
      <w:r>
        <w:t xml:space="preserve"> —</w:t>
      </w:r>
      <w:r w:rsidR="000059CA">
        <w:t xml:space="preserve"> это внутренняя команда, используемая для перезапуска через Интернет, например, при обновлении до новой версии PgBouncer. Он отображает список используемых файловых дескрипторов </w:t>
      </w:r>
      <w:r w:rsidRPr="00D02AB7">
        <w:t>и их внутреннее состояние</w:t>
      </w:r>
      <w:r w:rsidR="000059CA">
        <w:t>. Эта команда блокирует вну</w:t>
      </w:r>
      <w:r>
        <w:t>тренний цикл событий, поэтому её</w:t>
      </w:r>
      <w:r w:rsidR="000059CA">
        <w:t xml:space="preserve"> не следует </w:t>
      </w:r>
      <w:r>
        <w:t>выполнять</w:t>
      </w:r>
      <w:r w:rsidR="000059CA">
        <w:t>, пока используется PgBouncer.</w:t>
      </w:r>
    </w:p>
    <w:p w14:paraId="42703675" w14:textId="6673BE75" w:rsidR="000059CA" w:rsidRDefault="00D02AB7" w:rsidP="000059CA">
      <w:pPr>
        <w:pStyle w:val="afff1"/>
      </w:pPr>
      <w:r w:rsidRPr="00D02AB7">
        <w:t xml:space="preserve">При подключении пользователя с именем pgbouncer </w:t>
      </w:r>
      <w:proofErr w:type="gramStart"/>
      <w:r w:rsidRPr="00D02AB7">
        <w:t>через сокет</w:t>
      </w:r>
      <w:proofErr w:type="gramEnd"/>
      <w:r w:rsidRPr="00D02AB7">
        <w:t xml:space="preserve"> Unix из процесса с UID, совпадающим с UID текущего процесса, ему передаются реальные файловые дескрипторы.</w:t>
      </w:r>
    </w:p>
    <w:p w14:paraId="5A445E7F" w14:textId="6887AC4E" w:rsidR="000059CA" w:rsidRPr="00EA1F48" w:rsidRDefault="000059CA" w:rsidP="000059CA">
      <w:pPr>
        <w:pStyle w:val="aff6"/>
      </w:pPr>
      <w:r w:rsidRPr="00624C80">
        <w:t xml:space="preserve">Таблица </w:t>
      </w:r>
      <w:fldSimple w:instr=" SEQ Таблица \* ARABIC ">
        <w:r w:rsidR="000D13AA">
          <w:rPr>
            <w:noProof/>
          </w:rPr>
          <w:t>89</w:t>
        </w:r>
      </w:fldSimple>
      <w:r w:rsidRPr="00624C80">
        <w:t xml:space="preserve"> </w:t>
      </w:r>
      <w:r w:rsidRPr="00624C80">
        <w:rPr>
          <w:rFonts w:cs="Times New Roman"/>
        </w:rPr>
        <w:t>—</w:t>
      </w:r>
      <w:r w:rsidRPr="00624C80">
        <w:t xml:space="preserve"> </w:t>
      </w:r>
      <w:r w:rsidRPr="000059CA">
        <w:t>FDS</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0059CA" w:rsidRPr="00BB4D23" w14:paraId="124327E6" w14:textId="77777777" w:rsidTr="00A359B2">
        <w:trPr>
          <w:trHeight w:val="454"/>
          <w:tblHeader/>
        </w:trPr>
        <w:tc>
          <w:tcPr>
            <w:tcW w:w="2483" w:type="dxa"/>
            <w:shd w:val="clear" w:color="auto" w:fill="7030A0"/>
            <w:tcMar>
              <w:top w:w="57" w:type="dxa"/>
              <w:left w:w="85" w:type="dxa"/>
              <w:bottom w:w="57" w:type="dxa"/>
              <w:right w:w="85" w:type="dxa"/>
            </w:tcMar>
          </w:tcPr>
          <w:p w14:paraId="0BEA2234" w14:textId="77777777" w:rsidR="000059CA" w:rsidRPr="00BB4D23" w:rsidRDefault="000059CA" w:rsidP="00A359B2">
            <w:pPr>
              <w:pStyle w:val="affa"/>
            </w:pPr>
            <w:r w:rsidRPr="00236A92">
              <w:t>Столбец</w:t>
            </w:r>
          </w:p>
        </w:tc>
        <w:tc>
          <w:tcPr>
            <w:tcW w:w="6861" w:type="dxa"/>
            <w:shd w:val="clear" w:color="auto" w:fill="7030A0"/>
            <w:tcMar>
              <w:top w:w="57" w:type="dxa"/>
              <w:left w:w="85" w:type="dxa"/>
              <w:bottom w:w="57" w:type="dxa"/>
              <w:right w:w="85" w:type="dxa"/>
            </w:tcMar>
          </w:tcPr>
          <w:p w14:paraId="302EE63B" w14:textId="77777777" w:rsidR="000059CA" w:rsidRPr="00991D67" w:rsidRDefault="000059CA" w:rsidP="00A359B2">
            <w:pPr>
              <w:pStyle w:val="affa"/>
            </w:pPr>
            <w:r>
              <w:t>Описание</w:t>
            </w:r>
          </w:p>
        </w:tc>
      </w:tr>
      <w:tr w:rsidR="000059CA" w:rsidRPr="00A7250C" w14:paraId="249C68B5" w14:textId="77777777" w:rsidTr="00A359B2">
        <w:tc>
          <w:tcPr>
            <w:tcW w:w="2483" w:type="dxa"/>
            <w:tcMar>
              <w:top w:w="57" w:type="dxa"/>
              <w:left w:w="85" w:type="dxa"/>
              <w:bottom w:w="57" w:type="dxa"/>
              <w:right w:w="85" w:type="dxa"/>
            </w:tcMar>
          </w:tcPr>
          <w:p w14:paraId="355E5A74" w14:textId="3DED89FD" w:rsidR="000059CA" w:rsidRPr="00991D67" w:rsidRDefault="00FA0BAE" w:rsidP="00D02AB7">
            <w:pPr>
              <w:pStyle w:val="afffff6"/>
              <w:jc w:val="left"/>
            </w:pPr>
            <w:r w:rsidRPr="00FA0BAE">
              <w:t>fd</w:t>
            </w:r>
          </w:p>
        </w:tc>
        <w:tc>
          <w:tcPr>
            <w:tcW w:w="6861" w:type="dxa"/>
            <w:tcMar>
              <w:top w:w="57" w:type="dxa"/>
              <w:left w:w="85" w:type="dxa"/>
              <w:bottom w:w="57" w:type="dxa"/>
              <w:right w:w="85" w:type="dxa"/>
            </w:tcMar>
          </w:tcPr>
          <w:p w14:paraId="7FC0DAF2" w14:textId="0C4EF588" w:rsidR="000059CA" w:rsidRPr="00A7250C" w:rsidRDefault="00FA0BAE" w:rsidP="00D02AB7">
            <w:pPr>
              <w:pStyle w:val="aff8"/>
              <w:rPr>
                <w:lang w:val="ru-RU"/>
              </w:rPr>
            </w:pPr>
            <w:r w:rsidRPr="00FA0BAE">
              <w:rPr>
                <w:lang w:val="ru-RU"/>
              </w:rPr>
              <w:t xml:space="preserve">Числовое значение </w:t>
            </w:r>
            <w:r w:rsidR="00D02AB7">
              <w:rPr>
                <w:lang w:val="ru-RU"/>
              </w:rPr>
              <w:t xml:space="preserve">файлового </w:t>
            </w:r>
            <w:r w:rsidRPr="00FA0BAE">
              <w:rPr>
                <w:lang w:val="ru-RU"/>
              </w:rPr>
              <w:t>дескриптора.</w:t>
            </w:r>
          </w:p>
        </w:tc>
      </w:tr>
      <w:tr w:rsidR="00FA0BAE" w:rsidRPr="00D02AB7" w14:paraId="2ED1C969" w14:textId="77777777" w:rsidTr="00A359B2">
        <w:tc>
          <w:tcPr>
            <w:tcW w:w="2483" w:type="dxa"/>
            <w:tcMar>
              <w:top w:w="57" w:type="dxa"/>
              <w:left w:w="85" w:type="dxa"/>
              <w:bottom w:w="57" w:type="dxa"/>
              <w:right w:w="85" w:type="dxa"/>
            </w:tcMar>
          </w:tcPr>
          <w:p w14:paraId="4122AB9D" w14:textId="1E44564B" w:rsidR="00FA0BAE" w:rsidRPr="00FA0BAE" w:rsidRDefault="00FA0BAE" w:rsidP="00D02AB7">
            <w:pPr>
              <w:pStyle w:val="afffff6"/>
              <w:jc w:val="left"/>
            </w:pPr>
            <w:r w:rsidRPr="00FA0BAE">
              <w:t>task</w:t>
            </w:r>
          </w:p>
        </w:tc>
        <w:tc>
          <w:tcPr>
            <w:tcW w:w="6861" w:type="dxa"/>
            <w:tcMar>
              <w:top w:w="57" w:type="dxa"/>
              <w:left w:w="85" w:type="dxa"/>
              <w:bottom w:w="57" w:type="dxa"/>
              <w:right w:w="85" w:type="dxa"/>
            </w:tcMar>
          </w:tcPr>
          <w:p w14:paraId="6A1E7DEC" w14:textId="5970CA4C" w:rsidR="00FA0BAE" w:rsidRPr="00D02AB7" w:rsidRDefault="00D02AB7" w:rsidP="00A359B2">
            <w:pPr>
              <w:pStyle w:val="aff8"/>
              <w:rPr>
                <w:lang w:val="ru-RU"/>
              </w:rPr>
            </w:pPr>
            <w:r>
              <w:rPr>
                <w:lang w:val="ru-RU"/>
              </w:rPr>
              <w:t xml:space="preserve">Предназначение. </w:t>
            </w:r>
            <w:r w:rsidR="00F3518F">
              <w:rPr>
                <w:lang w:val="ru-RU"/>
              </w:rPr>
              <w:t>Одно</w:t>
            </w:r>
            <w:r w:rsidR="00FA0BAE" w:rsidRPr="00D02AB7">
              <w:rPr>
                <w:lang w:val="ru-RU"/>
              </w:rPr>
              <w:t xml:space="preserve"> </w:t>
            </w:r>
            <w:r w:rsidR="00FA0BAE" w:rsidRPr="00FA0BAE">
              <w:rPr>
                <w:lang w:val="ru-RU"/>
              </w:rPr>
              <w:t>из</w:t>
            </w:r>
            <w:r w:rsidR="00FA0BAE" w:rsidRPr="00D02AB7">
              <w:rPr>
                <w:lang w:val="ru-RU"/>
              </w:rPr>
              <w:t xml:space="preserve"> </w:t>
            </w:r>
            <w:r w:rsidR="00F3518F">
              <w:rPr>
                <w:lang w:val="ru-RU"/>
              </w:rPr>
              <w:t xml:space="preserve">значений — </w:t>
            </w:r>
            <w:r w:rsidR="00FA0BAE" w:rsidRPr="00F3518F">
              <w:rPr>
                <w:rStyle w:val="afffff7"/>
              </w:rPr>
              <w:t>pooler</w:t>
            </w:r>
            <w:r w:rsidR="00FA0BAE" w:rsidRPr="00D02AB7">
              <w:rPr>
                <w:lang w:val="ru-RU"/>
              </w:rPr>
              <w:t xml:space="preserve">, </w:t>
            </w:r>
            <w:r w:rsidR="00FA0BAE" w:rsidRPr="00F3518F">
              <w:rPr>
                <w:rStyle w:val="afffff7"/>
              </w:rPr>
              <w:t>client</w:t>
            </w:r>
            <w:r w:rsidR="00FA0BAE" w:rsidRPr="00D02AB7">
              <w:rPr>
                <w:lang w:val="ru-RU"/>
              </w:rPr>
              <w:t xml:space="preserve"> или </w:t>
            </w:r>
            <w:r w:rsidR="00FA0BAE" w:rsidRPr="00F3518F">
              <w:rPr>
                <w:rStyle w:val="afffff7"/>
              </w:rPr>
              <w:t>server</w:t>
            </w:r>
            <w:r w:rsidR="00FA0BAE" w:rsidRPr="00D02AB7">
              <w:rPr>
                <w:lang w:val="ru-RU"/>
              </w:rPr>
              <w:t>.</w:t>
            </w:r>
          </w:p>
        </w:tc>
      </w:tr>
      <w:tr w:rsidR="00FA0BAE" w:rsidRPr="00FA0BAE" w14:paraId="7AABCE9E" w14:textId="77777777" w:rsidTr="00A359B2">
        <w:tc>
          <w:tcPr>
            <w:tcW w:w="2483" w:type="dxa"/>
            <w:tcMar>
              <w:top w:w="57" w:type="dxa"/>
              <w:left w:w="85" w:type="dxa"/>
              <w:bottom w:w="57" w:type="dxa"/>
              <w:right w:w="85" w:type="dxa"/>
            </w:tcMar>
          </w:tcPr>
          <w:p w14:paraId="2D7845E6" w14:textId="00287D58" w:rsidR="00FA0BAE" w:rsidRPr="00FA0BAE" w:rsidRDefault="000B2D09" w:rsidP="00D02AB7">
            <w:pPr>
              <w:pStyle w:val="afffff6"/>
              <w:jc w:val="left"/>
            </w:pPr>
            <w:r w:rsidRPr="000B2D09">
              <w:t>user</w:t>
            </w:r>
          </w:p>
        </w:tc>
        <w:tc>
          <w:tcPr>
            <w:tcW w:w="6861" w:type="dxa"/>
            <w:tcMar>
              <w:top w:w="57" w:type="dxa"/>
              <w:left w:w="85" w:type="dxa"/>
              <w:bottom w:w="57" w:type="dxa"/>
              <w:right w:w="85" w:type="dxa"/>
            </w:tcMar>
          </w:tcPr>
          <w:p w14:paraId="7A1E623E" w14:textId="5B5D0293" w:rsidR="00FA0BAE" w:rsidRPr="00FA0BAE" w:rsidRDefault="000B2D09" w:rsidP="00A359B2">
            <w:pPr>
              <w:pStyle w:val="aff8"/>
              <w:rPr>
                <w:lang w:val="ru-RU"/>
              </w:rPr>
            </w:pPr>
            <w:r w:rsidRPr="000B2D09">
              <w:rPr>
                <w:lang w:val="ru-RU"/>
              </w:rPr>
              <w:t xml:space="preserve">Пользователь соединения, использующий </w:t>
            </w:r>
            <w:r w:rsidR="00036588">
              <w:rPr>
                <w:lang w:val="ru-RU"/>
              </w:rPr>
              <w:t xml:space="preserve">указанный </w:t>
            </w:r>
            <w:r w:rsidRPr="000B2D09">
              <w:rPr>
                <w:lang w:val="ru-RU"/>
              </w:rPr>
              <w:t>файловый дескриптор.</w:t>
            </w:r>
          </w:p>
        </w:tc>
      </w:tr>
      <w:tr w:rsidR="000B2D09" w:rsidRPr="00FA0BAE" w14:paraId="5594E62F" w14:textId="77777777" w:rsidTr="00A359B2">
        <w:tc>
          <w:tcPr>
            <w:tcW w:w="2483" w:type="dxa"/>
            <w:tcMar>
              <w:top w:w="57" w:type="dxa"/>
              <w:left w:w="85" w:type="dxa"/>
              <w:bottom w:w="57" w:type="dxa"/>
              <w:right w:w="85" w:type="dxa"/>
            </w:tcMar>
          </w:tcPr>
          <w:p w14:paraId="63B570A4" w14:textId="589DBA0C" w:rsidR="000B2D09" w:rsidRPr="000B2D09" w:rsidRDefault="000B2D09" w:rsidP="00D02AB7">
            <w:pPr>
              <w:pStyle w:val="afffff6"/>
              <w:jc w:val="left"/>
            </w:pPr>
            <w:r w:rsidRPr="000B2D09">
              <w:t>database</w:t>
            </w:r>
          </w:p>
        </w:tc>
        <w:tc>
          <w:tcPr>
            <w:tcW w:w="6861" w:type="dxa"/>
            <w:tcMar>
              <w:top w:w="57" w:type="dxa"/>
              <w:left w:w="85" w:type="dxa"/>
              <w:bottom w:w="57" w:type="dxa"/>
              <w:right w:w="85" w:type="dxa"/>
            </w:tcMar>
          </w:tcPr>
          <w:p w14:paraId="42AF2E6D" w14:textId="54C5410C" w:rsidR="000B2D09" w:rsidRPr="000B2D09" w:rsidRDefault="000B2D09" w:rsidP="00A359B2">
            <w:pPr>
              <w:pStyle w:val="aff8"/>
              <w:rPr>
                <w:lang w:val="ru-RU"/>
              </w:rPr>
            </w:pPr>
            <w:r w:rsidRPr="000B2D09">
              <w:rPr>
                <w:lang w:val="ru-RU"/>
              </w:rPr>
              <w:t>База данных подключения</w:t>
            </w:r>
            <w:r w:rsidR="00036588">
              <w:rPr>
                <w:lang w:val="ru-RU"/>
              </w:rPr>
              <w:t>, использующий</w:t>
            </w:r>
            <w:r w:rsidRPr="000B2D09">
              <w:rPr>
                <w:lang w:val="ru-RU"/>
              </w:rPr>
              <w:t xml:space="preserve"> </w:t>
            </w:r>
            <w:r w:rsidR="00036588">
              <w:rPr>
                <w:lang w:val="ru-RU"/>
              </w:rPr>
              <w:t>указанный</w:t>
            </w:r>
            <w:r w:rsidR="00036588" w:rsidRPr="000B2D09">
              <w:rPr>
                <w:lang w:val="ru-RU"/>
              </w:rPr>
              <w:t xml:space="preserve"> </w:t>
            </w:r>
            <w:r w:rsidR="00036588">
              <w:rPr>
                <w:lang w:val="ru-RU"/>
              </w:rPr>
              <w:t>файловый дескриптор</w:t>
            </w:r>
            <w:r w:rsidRPr="000B2D09">
              <w:rPr>
                <w:lang w:val="ru-RU"/>
              </w:rPr>
              <w:t>.</w:t>
            </w:r>
          </w:p>
        </w:tc>
      </w:tr>
      <w:tr w:rsidR="000B2D09" w:rsidRPr="00FA0BAE" w14:paraId="2959A63E" w14:textId="77777777" w:rsidTr="00A359B2">
        <w:tc>
          <w:tcPr>
            <w:tcW w:w="2483" w:type="dxa"/>
            <w:tcMar>
              <w:top w:w="57" w:type="dxa"/>
              <w:left w:w="85" w:type="dxa"/>
              <w:bottom w:w="57" w:type="dxa"/>
              <w:right w:w="85" w:type="dxa"/>
            </w:tcMar>
          </w:tcPr>
          <w:p w14:paraId="2C451DF1" w14:textId="56161E1D" w:rsidR="000B2D09" w:rsidRPr="000B2D09" w:rsidRDefault="000B2D09" w:rsidP="00D02AB7">
            <w:pPr>
              <w:pStyle w:val="afffff6"/>
              <w:jc w:val="left"/>
            </w:pPr>
            <w:r w:rsidRPr="000B2D09">
              <w:t>addr</w:t>
            </w:r>
          </w:p>
        </w:tc>
        <w:tc>
          <w:tcPr>
            <w:tcW w:w="6861" w:type="dxa"/>
            <w:tcMar>
              <w:top w:w="57" w:type="dxa"/>
              <w:left w:w="85" w:type="dxa"/>
              <w:bottom w:w="57" w:type="dxa"/>
              <w:right w:w="85" w:type="dxa"/>
            </w:tcMar>
          </w:tcPr>
          <w:p w14:paraId="729A6D22" w14:textId="037A8A22" w:rsidR="000B2D09" w:rsidRPr="000B2D09" w:rsidRDefault="000B2D09" w:rsidP="00A359B2">
            <w:pPr>
              <w:pStyle w:val="aff8"/>
              <w:rPr>
                <w:lang w:val="ru-RU"/>
              </w:rPr>
            </w:pPr>
            <w:r w:rsidRPr="000B2D09">
              <w:rPr>
                <w:lang w:val="ru-RU"/>
              </w:rPr>
              <w:t>IP-адрес соединения</w:t>
            </w:r>
            <w:r w:rsidR="00036588">
              <w:rPr>
                <w:lang w:val="ru-RU"/>
              </w:rPr>
              <w:t>,</w:t>
            </w:r>
            <w:r w:rsidRPr="000B2D09">
              <w:rPr>
                <w:lang w:val="ru-RU"/>
              </w:rPr>
              <w:t xml:space="preserve"> </w:t>
            </w:r>
            <w:r w:rsidR="00036588">
              <w:rPr>
                <w:lang w:val="ru-RU"/>
              </w:rPr>
              <w:t>использующий</w:t>
            </w:r>
            <w:r w:rsidR="00036588" w:rsidRPr="000B2D09">
              <w:rPr>
                <w:lang w:val="ru-RU"/>
              </w:rPr>
              <w:t xml:space="preserve"> </w:t>
            </w:r>
            <w:r w:rsidR="00036588">
              <w:rPr>
                <w:lang w:val="ru-RU"/>
              </w:rPr>
              <w:t>указанный</w:t>
            </w:r>
            <w:r w:rsidR="00036588" w:rsidRPr="000B2D09">
              <w:rPr>
                <w:lang w:val="ru-RU"/>
              </w:rPr>
              <w:t xml:space="preserve"> </w:t>
            </w:r>
            <w:r w:rsidR="00036588">
              <w:rPr>
                <w:lang w:val="ru-RU"/>
              </w:rPr>
              <w:t>файловый дескриптор</w:t>
            </w:r>
            <w:r w:rsidR="00036588" w:rsidRPr="00036588">
              <w:rPr>
                <w:lang w:val="ru-RU"/>
              </w:rPr>
              <w:t xml:space="preserve">; </w:t>
            </w:r>
            <w:r w:rsidR="00036588" w:rsidRPr="00036588">
              <w:rPr>
                <w:rStyle w:val="afffff7"/>
              </w:rPr>
              <w:t>unix</w:t>
            </w:r>
            <w:r w:rsidRPr="000B2D09">
              <w:rPr>
                <w:lang w:val="ru-RU"/>
              </w:rPr>
              <w:t>, если используется сокет Unix.</w:t>
            </w:r>
          </w:p>
        </w:tc>
      </w:tr>
      <w:tr w:rsidR="000B2D09" w:rsidRPr="00FA0BAE" w14:paraId="612526AD" w14:textId="77777777" w:rsidTr="00A359B2">
        <w:tc>
          <w:tcPr>
            <w:tcW w:w="2483" w:type="dxa"/>
            <w:tcMar>
              <w:top w:w="57" w:type="dxa"/>
              <w:left w:w="85" w:type="dxa"/>
              <w:bottom w:w="57" w:type="dxa"/>
              <w:right w:w="85" w:type="dxa"/>
            </w:tcMar>
          </w:tcPr>
          <w:p w14:paraId="5C31F115" w14:textId="4AD81639" w:rsidR="000B2D09" w:rsidRPr="000B2D09" w:rsidRDefault="000B2D09" w:rsidP="00D02AB7">
            <w:pPr>
              <w:pStyle w:val="afffff6"/>
              <w:jc w:val="left"/>
            </w:pPr>
            <w:r w:rsidRPr="000B2D09">
              <w:t>port</w:t>
            </w:r>
          </w:p>
        </w:tc>
        <w:tc>
          <w:tcPr>
            <w:tcW w:w="6861" w:type="dxa"/>
            <w:tcMar>
              <w:top w:w="57" w:type="dxa"/>
              <w:left w:w="85" w:type="dxa"/>
              <w:bottom w:w="57" w:type="dxa"/>
              <w:right w:w="85" w:type="dxa"/>
            </w:tcMar>
          </w:tcPr>
          <w:p w14:paraId="02FA8DF8" w14:textId="4C1D979E" w:rsidR="000B2D09" w:rsidRPr="000B2D09" w:rsidRDefault="000B2D09" w:rsidP="00A359B2">
            <w:pPr>
              <w:pStyle w:val="aff8"/>
              <w:rPr>
                <w:lang w:val="ru-RU"/>
              </w:rPr>
            </w:pPr>
            <w:r w:rsidRPr="000B2D09">
              <w:rPr>
                <w:lang w:val="ru-RU"/>
              </w:rPr>
              <w:t>Порт, используемый соединением с использованием файлового дескриптора.</w:t>
            </w:r>
          </w:p>
        </w:tc>
      </w:tr>
      <w:tr w:rsidR="000B2D09" w:rsidRPr="000B2D09" w14:paraId="55CDC78D" w14:textId="77777777" w:rsidTr="00A359B2">
        <w:tc>
          <w:tcPr>
            <w:tcW w:w="2483" w:type="dxa"/>
            <w:tcMar>
              <w:top w:w="57" w:type="dxa"/>
              <w:left w:w="85" w:type="dxa"/>
              <w:bottom w:w="57" w:type="dxa"/>
              <w:right w:w="85" w:type="dxa"/>
            </w:tcMar>
          </w:tcPr>
          <w:p w14:paraId="454A3938" w14:textId="7E31C25D" w:rsidR="000B2D09" w:rsidRPr="000B2D09" w:rsidRDefault="000B2D09" w:rsidP="00D02AB7">
            <w:pPr>
              <w:pStyle w:val="afffff6"/>
              <w:jc w:val="left"/>
            </w:pPr>
            <w:r w:rsidRPr="000B2D09">
              <w:t>cancel</w:t>
            </w:r>
          </w:p>
        </w:tc>
        <w:tc>
          <w:tcPr>
            <w:tcW w:w="6861" w:type="dxa"/>
            <w:tcMar>
              <w:top w:w="57" w:type="dxa"/>
              <w:left w:w="85" w:type="dxa"/>
              <w:bottom w:w="57" w:type="dxa"/>
              <w:right w:w="85" w:type="dxa"/>
            </w:tcMar>
          </w:tcPr>
          <w:p w14:paraId="4B820384" w14:textId="0E97AAFB" w:rsidR="000B2D09" w:rsidRPr="000B2D09" w:rsidRDefault="00036588" w:rsidP="00A359B2">
            <w:pPr>
              <w:pStyle w:val="aff8"/>
              <w:rPr>
                <w:lang w:val="ru-RU"/>
              </w:rPr>
            </w:pPr>
            <w:r>
              <w:rPr>
                <w:lang w:val="ru-RU"/>
              </w:rPr>
              <w:t>Ключ</w:t>
            </w:r>
            <w:r w:rsidR="000B2D09" w:rsidRPr="000B2D09">
              <w:rPr>
                <w:lang w:val="ru-RU"/>
              </w:rPr>
              <w:t xml:space="preserve"> отмены для этого подключения.</w:t>
            </w:r>
          </w:p>
        </w:tc>
      </w:tr>
      <w:tr w:rsidR="000B2D09" w:rsidRPr="000B2D09" w14:paraId="59EE745B" w14:textId="77777777" w:rsidTr="00A359B2">
        <w:tc>
          <w:tcPr>
            <w:tcW w:w="2483" w:type="dxa"/>
            <w:tcMar>
              <w:top w:w="57" w:type="dxa"/>
              <w:left w:w="85" w:type="dxa"/>
              <w:bottom w:w="57" w:type="dxa"/>
              <w:right w:w="85" w:type="dxa"/>
            </w:tcMar>
          </w:tcPr>
          <w:p w14:paraId="12BD1293" w14:textId="756FCF61" w:rsidR="000B2D09" w:rsidRPr="000B2D09" w:rsidRDefault="000B2D09" w:rsidP="00D02AB7">
            <w:pPr>
              <w:pStyle w:val="afffff6"/>
              <w:jc w:val="left"/>
            </w:pPr>
            <w:r w:rsidRPr="000B2D09">
              <w:t>link</w:t>
            </w:r>
          </w:p>
        </w:tc>
        <w:tc>
          <w:tcPr>
            <w:tcW w:w="6861" w:type="dxa"/>
            <w:tcMar>
              <w:top w:w="57" w:type="dxa"/>
              <w:left w:w="85" w:type="dxa"/>
              <w:bottom w:w="57" w:type="dxa"/>
              <w:right w:w="85" w:type="dxa"/>
            </w:tcMar>
          </w:tcPr>
          <w:p w14:paraId="7A7E4A1F" w14:textId="45E05780" w:rsidR="000B2D09" w:rsidRPr="000B2D09" w:rsidRDefault="00036588" w:rsidP="00A359B2">
            <w:pPr>
              <w:pStyle w:val="aff8"/>
              <w:rPr>
                <w:lang w:val="ru-RU"/>
              </w:rPr>
            </w:pPr>
            <w:r w:rsidRPr="00036588">
              <w:rPr>
                <w:lang w:val="ru-RU"/>
              </w:rPr>
              <w:t xml:space="preserve">Файловый дескриптор ответной стороны сервера/клиента. </w:t>
            </w:r>
            <w:r w:rsidRPr="00036588">
              <w:rPr>
                <w:rStyle w:val="afffff7"/>
                <w:lang w:val="ru-RU"/>
              </w:rPr>
              <w:t>NULL</w:t>
            </w:r>
            <w:r w:rsidRPr="00036588">
              <w:rPr>
                <w:lang w:val="ru-RU"/>
              </w:rPr>
              <w:t>, если подключение простаивает.</w:t>
            </w:r>
          </w:p>
        </w:tc>
      </w:tr>
      <w:tr w:rsidR="000B2D09" w:rsidRPr="000B2D09" w14:paraId="240AAD56" w14:textId="77777777" w:rsidTr="00A359B2">
        <w:tc>
          <w:tcPr>
            <w:tcW w:w="2483" w:type="dxa"/>
            <w:tcMar>
              <w:top w:w="57" w:type="dxa"/>
              <w:left w:w="85" w:type="dxa"/>
              <w:bottom w:w="57" w:type="dxa"/>
              <w:right w:w="85" w:type="dxa"/>
            </w:tcMar>
          </w:tcPr>
          <w:p w14:paraId="450C559F" w14:textId="60C0D72A" w:rsidR="000B2D09" w:rsidRPr="000B2D09" w:rsidRDefault="000B2D09" w:rsidP="00D02AB7">
            <w:pPr>
              <w:pStyle w:val="afffff6"/>
              <w:jc w:val="left"/>
            </w:pPr>
            <w:r w:rsidRPr="000B2D09">
              <w:t>client_encoding</w:t>
            </w:r>
          </w:p>
        </w:tc>
        <w:tc>
          <w:tcPr>
            <w:tcW w:w="6861" w:type="dxa"/>
            <w:tcMar>
              <w:top w:w="57" w:type="dxa"/>
              <w:left w:w="85" w:type="dxa"/>
              <w:bottom w:w="57" w:type="dxa"/>
              <w:right w:w="85" w:type="dxa"/>
            </w:tcMar>
          </w:tcPr>
          <w:p w14:paraId="053D8457" w14:textId="40F5E53B" w:rsidR="000B2D09" w:rsidRPr="000B2D09" w:rsidRDefault="00036588" w:rsidP="00A359B2">
            <w:pPr>
              <w:pStyle w:val="aff8"/>
              <w:rPr>
                <w:lang w:val="ru-RU"/>
              </w:rPr>
            </w:pPr>
            <w:r>
              <w:rPr>
                <w:lang w:val="ru-RU"/>
              </w:rPr>
              <w:t>Кодировка, используемая</w:t>
            </w:r>
            <w:r w:rsidR="000B2D09" w:rsidRPr="000B2D09">
              <w:rPr>
                <w:lang w:val="ru-RU"/>
              </w:rPr>
              <w:t xml:space="preserve"> для базы данных.</w:t>
            </w:r>
          </w:p>
        </w:tc>
      </w:tr>
      <w:tr w:rsidR="000B2D09" w:rsidRPr="000B2D09" w14:paraId="55CBF08B" w14:textId="77777777" w:rsidTr="00A359B2">
        <w:tc>
          <w:tcPr>
            <w:tcW w:w="2483" w:type="dxa"/>
            <w:tcMar>
              <w:top w:w="57" w:type="dxa"/>
              <w:left w:w="85" w:type="dxa"/>
              <w:bottom w:w="57" w:type="dxa"/>
              <w:right w:w="85" w:type="dxa"/>
            </w:tcMar>
          </w:tcPr>
          <w:p w14:paraId="2C0280E3" w14:textId="5C6EBA7D" w:rsidR="000B2D09" w:rsidRPr="000B2D09" w:rsidRDefault="000B2D09" w:rsidP="00D02AB7">
            <w:pPr>
              <w:pStyle w:val="afffff6"/>
              <w:jc w:val="left"/>
            </w:pPr>
            <w:r w:rsidRPr="000B2D09">
              <w:lastRenderedPageBreak/>
              <w:t>std_strings</w:t>
            </w:r>
          </w:p>
        </w:tc>
        <w:tc>
          <w:tcPr>
            <w:tcW w:w="6861" w:type="dxa"/>
            <w:tcMar>
              <w:top w:w="57" w:type="dxa"/>
              <w:left w:w="85" w:type="dxa"/>
              <w:bottom w:w="57" w:type="dxa"/>
              <w:right w:w="85" w:type="dxa"/>
            </w:tcMar>
          </w:tcPr>
          <w:p w14:paraId="7717595B" w14:textId="01C3CB1E" w:rsidR="000B2D09" w:rsidRPr="000B2D09" w:rsidRDefault="00A2596E" w:rsidP="00A359B2">
            <w:pPr>
              <w:pStyle w:val="aff8"/>
              <w:rPr>
                <w:lang w:val="ru-RU"/>
              </w:rPr>
            </w:pPr>
            <w:r>
              <w:rPr>
                <w:lang w:val="ru-RU"/>
              </w:rPr>
              <w:t>Контролирует,</w:t>
            </w:r>
            <w:r w:rsidR="000B2D09" w:rsidRPr="000B2D09">
              <w:rPr>
                <w:lang w:val="ru-RU"/>
              </w:rPr>
              <w:t xml:space="preserve"> обрабатывают ли обычные строковые литералы (</w:t>
            </w:r>
            <w:r w:rsidR="000B2D09" w:rsidRPr="001B150D">
              <w:rPr>
                <w:rStyle w:val="afffff7"/>
                <w:lang w:val="ru-RU"/>
              </w:rPr>
              <w:t>'...'</w:t>
            </w:r>
            <w:r w:rsidR="000B2D09" w:rsidRPr="000B2D09">
              <w:rPr>
                <w:lang w:val="ru-RU"/>
              </w:rPr>
              <w:t>) обратную косую черту буквально, как указано в стандарте SQL.</w:t>
            </w:r>
          </w:p>
        </w:tc>
      </w:tr>
      <w:tr w:rsidR="000B2D09" w:rsidRPr="000B2D09" w14:paraId="03C89B04" w14:textId="77777777" w:rsidTr="00A359B2">
        <w:tc>
          <w:tcPr>
            <w:tcW w:w="2483" w:type="dxa"/>
            <w:tcMar>
              <w:top w:w="57" w:type="dxa"/>
              <w:left w:w="85" w:type="dxa"/>
              <w:bottom w:w="57" w:type="dxa"/>
              <w:right w:w="85" w:type="dxa"/>
            </w:tcMar>
          </w:tcPr>
          <w:p w14:paraId="2929D79F" w14:textId="7F2452D6" w:rsidR="000B2D09" w:rsidRPr="000B2D09" w:rsidRDefault="000B2D09" w:rsidP="00D02AB7">
            <w:pPr>
              <w:pStyle w:val="afffff6"/>
              <w:jc w:val="left"/>
            </w:pPr>
            <w:r w:rsidRPr="000B2D09">
              <w:t>datestyle</w:t>
            </w:r>
          </w:p>
        </w:tc>
        <w:tc>
          <w:tcPr>
            <w:tcW w:w="6861" w:type="dxa"/>
            <w:tcMar>
              <w:top w:w="57" w:type="dxa"/>
              <w:left w:w="85" w:type="dxa"/>
              <w:bottom w:w="57" w:type="dxa"/>
              <w:right w:w="85" w:type="dxa"/>
            </w:tcMar>
          </w:tcPr>
          <w:p w14:paraId="4541AE4D" w14:textId="1469B3B8" w:rsidR="000B2D09" w:rsidRPr="000B2D09" w:rsidRDefault="000B2D09" w:rsidP="00A359B2">
            <w:pPr>
              <w:pStyle w:val="aff8"/>
              <w:rPr>
                <w:lang w:val="ru-RU"/>
              </w:rPr>
            </w:pPr>
            <w:r w:rsidRPr="000B2D09">
              <w:rPr>
                <w:lang w:val="ru-RU"/>
              </w:rPr>
              <w:t>Формат отображения значений даты и времени.</w:t>
            </w:r>
          </w:p>
        </w:tc>
      </w:tr>
      <w:tr w:rsidR="000B2D09" w:rsidRPr="000B2D09" w14:paraId="3025B87A" w14:textId="77777777" w:rsidTr="00A359B2">
        <w:tc>
          <w:tcPr>
            <w:tcW w:w="2483" w:type="dxa"/>
            <w:tcMar>
              <w:top w:w="57" w:type="dxa"/>
              <w:left w:w="85" w:type="dxa"/>
              <w:bottom w:w="57" w:type="dxa"/>
              <w:right w:w="85" w:type="dxa"/>
            </w:tcMar>
          </w:tcPr>
          <w:p w14:paraId="2E41D07B" w14:textId="2228283D" w:rsidR="000B2D09" w:rsidRPr="000B2D09" w:rsidRDefault="000B2D09" w:rsidP="00D02AB7">
            <w:pPr>
              <w:pStyle w:val="afffff6"/>
              <w:jc w:val="left"/>
            </w:pPr>
            <w:r w:rsidRPr="000B2D09">
              <w:t>timezone</w:t>
            </w:r>
          </w:p>
        </w:tc>
        <w:tc>
          <w:tcPr>
            <w:tcW w:w="6861" w:type="dxa"/>
            <w:tcMar>
              <w:top w:w="57" w:type="dxa"/>
              <w:left w:w="85" w:type="dxa"/>
              <w:bottom w:w="57" w:type="dxa"/>
              <w:right w:w="85" w:type="dxa"/>
            </w:tcMar>
          </w:tcPr>
          <w:p w14:paraId="2DE7C963" w14:textId="333D9E32" w:rsidR="000B2D09" w:rsidRPr="000B2D09" w:rsidRDefault="000B2D09" w:rsidP="00A359B2">
            <w:pPr>
              <w:pStyle w:val="aff8"/>
              <w:rPr>
                <w:lang w:val="ru-RU"/>
              </w:rPr>
            </w:pPr>
            <w:r w:rsidRPr="000B2D09">
              <w:rPr>
                <w:lang w:val="ru-RU"/>
              </w:rPr>
              <w:t>Часовой пояс для интерпретации и отображения отметок времени.</w:t>
            </w:r>
          </w:p>
        </w:tc>
      </w:tr>
      <w:tr w:rsidR="000B2D09" w:rsidRPr="000B2D09" w14:paraId="735A7935" w14:textId="77777777" w:rsidTr="00A359B2">
        <w:tc>
          <w:tcPr>
            <w:tcW w:w="2483" w:type="dxa"/>
            <w:tcMar>
              <w:top w:w="57" w:type="dxa"/>
              <w:left w:w="85" w:type="dxa"/>
              <w:bottom w:w="57" w:type="dxa"/>
              <w:right w:w="85" w:type="dxa"/>
            </w:tcMar>
          </w:tcPr>
          <w:p w14:paraId="4AA103F1" w14:textId="16183777" w:rsidR="000B2D09" w:rsidRPr="000B2D09" w:rsidRDefault="000B2D09" w:rsidP="00D02AB7">
            <w:pPr>
              <w:pStyle w:val="afffff6"/>
              <w:jc w:val="left"/>
            </w:pPr>
            <w:r w:rsidRPr="000B2D09">
              <w:t>password</w:t>
            </w:r>
          </w:p>
        </w:tc>
        <w:tc>
          <w:tcPr>
            <w:tcW w:w="6861" w:type="dxa"/>
            <w:tcMar>
              <w:top w:w="57" w:type="dxa"/>
              <w:left w:w="85" w:type="dxa"/>
              <w:bottom w:w="57" w:type="dxa"/>
              <w:right w:w="85" w:type="dxa"/>
            </w:tcMar>
          </w:tcPr>
          <w:p w14:paraId="1E21021B" w14:textId="009AE0CE" w:rsidR="000B2D09" w:rsidRPr="000B2D09" w:rsidRDefault="000B2D09" w:rsidP="00A359B2">
            <w:pPr>
              <w:pStyle w:val="aff8"/>
              <w:rPr>
                <w:lang w:val="ru-RU"/>
              </w:rPr>
            </w:pPr>
            <w:r>
              <w:rPr>
                <w:lang w:val="ru-RU"/>
              </w:rPr>
              <w:t>П</w:t>
            </w:r>
            <w:r w:rsidRPr="000B2D09">
              <w:rPr>
                <w:lang w:val="ru-RU"/>
              </w:rPr>
              <w:t xml:space="preserve">ароль </w:t>
            </w:r>
            <w:r w:rsidRPr="000B0CA4">
              <w:rPr>
                <w:rStyle w:val="afffff7"/>
              </w:rPr>
              <w:t>auth_user</w:t>
            </w:r>
            <w:r w:rsidRPr="000B2D09">
              <w:rPr>
                <w:lang w:val="ru-RU"/>
              </w:rPr>
              <w:t>.</w:t>
            </w:r>
          </w:p>
        </w:tc>
      </w:tr>
    </w:tbl>
    <w:p w14:paraId="5E310B73" w14:textId="2B576A39" w:rsidR="00D56034" w:rsidRPr="00B27D38" w:rsidRDefault="00D56034" w:rsidP="00D56034">
      <w:pPr>
        <w:pStyle w:val="57"/>
      </w:pPr>
      <w:bookmarkStart w:id="111" w:name="_Ref63003935"/>
      <w:r w:rsidRPr="00D56034">
        <w:t>LISTS</w:t>
      </w:r>
      <w:bookmarkEnd w:id="111"/>
    </w:p>
    <w:p w14:paraId="718F1D4A" w14:textId="433627F3" w:rsidR="00D56034" w:rsidRDefault="00D56034" w:rsidP="00D56034">
      <w:pPr>
        <w:pStyle w:val="afff1"/>
      </w:pPr>
      <w:r w:rsidRPr="00D56034">
        <w:t>Показывает следующую статистику PgBouncer в двух столбцах: метку элемента и значение.</w:t>
      </w:r>
    </w:p>
    <w:p w14:paraId="1A91178B" w14:textId="23AAACA8" w:rsidR="00D56034" w:rsidRPr="00EA1F48" w:rsidRDefault="00D56034" w:rsidP="00D56034">
      <w:pPr>
        <w:pStyle w:val="aff6"/>
      </w:pPr>
      <w:r w:rsidRPr="00624C80">
        <w:t xml:space="preserve">Таблица </w:t>
      </w:r>
      <w:fldSimple w:instr=" SEQ Таблица \* ARABIC ">
        <w:r w:rsidR="000D13AA">
          <w:rPr>
            <w:noProof/>
          </w:rPr>
          <w:t>90</w:t>
        </w:r>
      </w:fldSimple>
      <w:r w:rsidRPr="00624C80">
        <w:t xml:space="preserve"> </w:t>
      </w:r>
      <w:r w:rsidRPr="00624C80">
        <w:rPr>
          <w:rFonts w:cs="Times New Roman"/>
        </w:rPr>
        <w:t>—</w:t>
      </w:r>
      <w:r w:rsidRPr="00624C80">
        <w:t xml:space="preserve"> </w:t>
      </w:r>
      <w:r w:rsidRPr="00D56034">
        <w:t>Количество элементов PgBouncer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D56034" w:rsidRPr="00BB4D23" w14:paraId="58694707" w14:textId="77777777" w:rsidTr="00A359B2">
        <w:trPr>
          <w:trHeight w:val="454"/>
          <w:tblHeader/>
        </w:trPr>
        <w:tc>
          <w:tcPr>
            <w:tcW w:w="2483" w:type="dxa"/>
            <w:shd w:val="clear" w:color="auto" w:fill="7030A0"/>
            <w:tcMar>
              <w:top w:w="57" w:type="dxa"/>
              <w:left w:w="85" w:type="dxa"/>
              <w:bottom w:w="57" w:type="dxa"/>
              <w:right w:w="85" w:type="dxa"/>
            </w:tcMar>
          </w:tcPr>
          <w:p w14:paraId="4B40F507" w14:textId="701AD277" w:rsidR="00D56034" w:rsidRPr="00BB4D23" w:rsidRDefault="00D56034" w:rsidP="00A359B2">
            <w:pPr>
              <w:pStyle w:val="affa"/>
            </w:pPr>
            <w:r>
              <w:t>Элемент</w:t>
            </w:r>
          </w:p>
        </w:tc>
        <w:tc>
          <w:tcPr>
            <w:tcW w:w="6861" w:type="dxa"/>
            <w:shd w:val="clear" w:color="auto" w:fill="7030A0"/>
            <w:tcMar>
              <w:top w:w="57" w:type="dxa"/>
              <w:left w:w="85" w:type="dxa"/>
              <w:bottom w:w="57" w:type="dxa"/>
              <w:right w:w="85" w:type="dxa"/>
            </w:tcMar>
          </w:tcPr>
          <w:p w14:paraId="1604FCF7" w14:textId="77777777" w:rsidR="00D56034" w:rsidRPr="00991D67" w:rsidRDefault="00D56034" w:rsidP="00A359B2">
            <w:pPr>
              <w:pStyle w:val="affa"/>
            </w:pPr>
            <w:r>
              <w:t>Описание</w:t>
            </w:r>
          </w:p>
        </w:tc>
      </w:tr>
      <w:tr w:rsidR="00D56034" w:rsidRPr="00A7250C" w14:paraId="559FEDFA" w14:textId="77777777" w:rsidTr="00A359B2">
        <w:tc>
          <w:tcPr>
            <w:tcW w:w="2483" w:type="dxa"/>
            <w:tcMar>
              <w:top w:w="57" w:type="dxa"/>
              <w:left w:w="85" w:type="dxa"/>
              <w:bottom w:w="57" w:type="dxa"/>
              <w:right w:w="85" w:type="dxa"/>
            </w:tcMar>
          </w:tcPr>
          <w:p w14:paraId="59D6B354" w14:textId="09B1B7EA" w:rsidR="00D56034" w:rsidRPr="00991D67" w:rsidRDefault="00D56034" w:rsidP="0071542E">
            <w:pPr>
              <w:pStyle w:val="afffff6"/>
              <w:jc w:val="left"/>
            </w:pPr>
            <w:r w:rsidRPr="00D56034">
              <w:t>databases</w:t>
            </w:r>
          </w:p>
        </w:tc>
        <w:tc>
          <w:tcPr>
            <w:tcW w:w="6861" w:type="dxa"/>
            <w:tcMar>
              <w:top w:w="57" w:type="dxa"/>
              <w:left w:w="85" w:type="dxa"/>
              <w:bottom w:w="57" w:type="dxa"/>
              <w:right w:w="85" w:type="dxa"/>
            </w:tcMar>
          </w:tcPr>
          <w:p w14:paraId="1CAA8AEA" w14:textId="68CC15CA" w:rsidR="00D56034" w:rsidRPr="00A7250C" w:rsidRDefault="00D56034" w:rsidP="00A359B2">
            <w:pPr>
              <w:pStyle w:val="aff8"/>
              <w:rPr>
                <w:lang w:val="ru-RU"/>
              </w:rPr>
            </w:pPr>
            <w:r w:rsidRPr="00D56034">
              <w:rPr>
                <w:lang w:val="ru-RU"/>
              </w:rPr>
              <w:t>Количество баз данных.</w:t>
            </w:r>
          </w:p>
        </w:tc>
      </w:tr>
      <w:tr w:rsidR="00D56034" w:rsidRPr="00A7250C" w14:paraId="5689FAE2" w14:textId="77777777" w:rsidTr="00A359B2">
        <w:tc>
          <w:tcPr>
            <w:tcW w:w="2483" w:type="dxa"/>
            <w:tcMar>
              <w:top w:w="57" w:type="dxa"/>
              <w:left w:w="85" w:type="dxa"/>
              <w:bottom w:w="57" w:type="dxa"/>
              <w:right w:w="85" w:type="dxa"/>
            </w:tcMar>
          </w:tcPr>
          <w:p w14:paraId="4DCFAABD" w14:textId="76F6E31B" w:rsidR="00D56034" w:rsidRPr="00D56034" w:rsidRDefault="00D56034" w:rsidP="0071542E">
            <w:pPr>
              <w:pStyle w:val="afffff6"/>
              <w:jc w:val="left"/>
            </w:pPr>
            <w:r w:rsidRPr="00D56034">
              <w:t>users</w:t>
            </w:r>
          </w:p>
        </w:tc>
        <w:tc>
          <w:tcPr>
            <w:tcW w:w="6861" w:type="dxa"/>
            <w:tcMar>
              <w:top w:w="57" w:type="dxa"/>
              <w:left w:w="85" w:type="dxa"/>
              <w:bottom w:w="57" w:type="dxa"/>
              <w:right w:w="85" w:type="dxa"/>
            </w:tcMar>
          </w:tcPr>
          <w:p w14:paraId="32D5FE4F" w14:textId="1104524F" w:rsidR="00D56034" w:rsidRPr="00D56034" w:rsidRDefault="00D56034" w:rsidP="00A359B2">
            <w:pPr>
              <w:pStyle w:val="aff8"/>
              <w:rPr>
                <w:lang w:val="ru-RU"/>
              </w:rPr>
            </w:pPr>
            <w:r w:rsidRPr="00D56034">
              <w:rPr>
                <w:lang w:val="ru-RU"/>
              </w:rPr>
              <w:t>Количество пользователей.</w:t>
            </w:r>
          </w:p>
        </w:tc>
      </w:tr>
      <w:tr w:rsidR="00D56034" w:rsidRPr="00A7250C" w14:paraId="3F0FB8B6" w14:textId="77777777" w:rsidTr="00A359B2">
        <w:tc>
          <w:tcPr>
            <w:tcW w:w="2483" w:type="dxa"/>
            <w:tcMar>
              <w:top w:w="57" w:type="dxa"/>
              <w:left w:w="85" w:type="dxa"/>
              <w:bottom w:w="57" w:type="dxa"/>
              <w:right w:w="85" w:type="dxa"/>
            </w:tcMar>
          </w:tcPr>
          <w:p w14:paraId="2AC72683" w14:textId="297F9592" w:rsidR="00D56034" w:rsidRPr="00D56034" w:rsidRDefault="00D56034" w:rsidP="0071542E">
            <w:pPr>
              <w:pStyle w:val="afffff6"/>
              <w:jc w:val="left"/>
            </w:pPr>
            <w:r w:rsidRPr="00D56034">
              <w:t>pools</w:t>
            </w:r>
          </w:p>
        </w:tc>
        <w:tc>
          <w:tcPr>
            <w:tcW w:w="6861" w:type="dxa"/>
            <w:tcMar>
              <w:top w:w="57" w:type="dxa"/>
              <w:left w:w="85" w:type="dxa"/>
              <w:bottom w:w="57" w:type="dxa"/>
              <w:right w:w="85" w:type="dxa"/>
            </w:tcMar>
          </w:tcPr>
          <w:p w14:paraId="351D45E9" w14:textId="12C58353" w:rsidR="00D56034" w:rsidRPr="00D56034" w:rsidRDefault="00D56034" w:rsidP="00A359B2">
            <w:pPr>
              <w:pStyle w:val="aff8"/>
              <w:rPr>
                <w:lang w:val="ru-RU"/>
              </w:rPr>
            </w:pPr>
            <w:r>
              <w:rPr>
                <w:lang w:val="ru-RU"/>
              </w:rPr>
              <w:t>Количество пулов.</w:t>
            </w:r>
          </w:p>
        </w:tc>
      </w:tr>
      <w:tr w:rsidR="00D56034" w:rsidRPr="00A7250C" w14:paraId="7D3EB422" w14:textId="77777777" w:rsidTr="00A359B2">
        <w:tc>
          <w:tcPr>
            <w:tcW w:w="2483" w:type="dxa"/>
            <w:tcMar>
              <w:top w:w="57" w:type="dxa"/>
              <w:left w:w="85" w:type="dxa"/>
              <w:bottom w:w="57" w:type="dxa"/>
              <w:right w:w="85" w:type="dxa"/>
            </w:tcMar>
          </w:tcPr>
          <w:p w14:paraId="40C87316" w14:textId="66F824DE" w:rsidR="00D56034" w:rsidRPr="00D56034" w:rsidRDefault="00D56034" w:rsidP="0071542E">
            <w:pPr>
              <w:pStyle w:val="afffff6"/>
              <w:jc w:val="left"/>
            </w:pPr>
            <w:r w:rsidRPr="00D56034">
              <w:t>free_clients</w:t>
            </w:r>
          </w:p>
        </w:tc>
        <w:tc>
          <w:tcPr>
            <w:tcW w:w="6861" w:type="dxa"/>
            <w:tcMar>
              <w:top w:w="57" w:type="dxa"/>
              <w:left w:w="85" w:type="dxa"/>
              <w:bottom w:w="57" w:type="dxa"/>
              <w:right w:w="85" w:type="dxa"/>
            </w:tcMar>
          </w:tcPr>
          <w:p w14:paraId="64F3EFAD" w14:textId="2B799F31" w:rsidR="00D56034" w:rsidRDefault="00D56034" w:rsidP="00A359B2">
            <w:pPr>
              <w:pStyle w:val="aff8"/>
              <w:rPr>
                <w:lang w:val="ru-RU"/>
              </w:rPr>
            </w:pPr>
            <w:r>
              <w:rPr>
                <w:lang w:val="ru-RU"/>
              </w:rPr>
              <w:t>Количество свободных клиентов.</w:t>
            </w:r>
          </w:p>
        </w:tc>
      </w:tr>
      <w:tr w:rsidR="00D56034" w:rsidRPr="00A7250C" w14:paraId="1A2FB1EA" w14:textId="77777777" w:rsidTr="00A359B2">
        <w:tc>
          <w:tcPr>
            <w:tcW w:w="2483" w:type="dxa"/>
            <w:tcMar>
              <w:top w:w="57" w:type="dxa"/>
              <w:left w:w="85" w:type="dxa"/>
              <w:bottom w:w="57" w:type="dxa"/>
              <w:right w:w="85" w:type="dxa"/>
            </w:tcMar>
          </w:tcPr>
          <w:p w14:paraId="4FCCCA8F" w14:textId="0C69DF81" w:rsidR="00D56034" w:rsidRPr="00D56034" w:rsidRDefault="00D56034" w:rsidP="0071542E">
            <w:pPr>
              <w:pStyle w:val="afffff6"/>
              <w:jc w:val="left"/>
            </w:pPr>
            <w:r w:rsidRPr="00D56034">
              <w:t>used_clients</w:t>
            </w:r>
          </w:p>
        </w:tc>
        <w:tc>
          <w:tcPr>
            <w:tcW w:w="6861" w:type="dxa"/>
            <w:tcMar>
              <w:top w:w="57" w:type="dxa"/>
              <w:left w:w="85" w:type="dxa"/>
              <w:bottom w:w="57" w:type="dxa"/>
              <w:right w:w="85" w:type="dxa"/>
            </w:tcMar>
          </w:tcPr>
          <w:p w14:paraId="7E839D1F" w14:textId="58FF3AC8" w:rsidR="00D56034" w:rsidRDefault="00D56034" w:rsidP="00A359B2">
            <w:pPr>
              <w:pStyle w:val="aff8"/>
              <w:rPr>
                <w:lang w:val="ru-RU"/>
              </w:rPr>
            </w:pPr>
            <w:r>
              <w:rPr>
                <w:lang w:val="ru-RU"/>
              </w:rPr>
              <w:t>Количество занятых клиентов.</w:t>
            </w:r>
          </w:p>
        </w:tc>
      </w:tr>
      <w:tr w:rsidR="00D56034" w:rsidRPr="00A7250C" w14:paraId="37B7B7E5" w14:textId="77777777" w:rsidTr="00A359B2">
        <w:tc>
          <w:tcPr>
            <w:tcW w:w="2483" w:type="dxa"/>
            <w:tcMar>
              <w:top w:w="57" w:type="dxa"/>
              <w:left w:w="85" w:type="dxa"/>
              <w:bottom w:w="57" w:type="dxa"/>
              <w:right w:w="85" w:type="dxa"/>
            </w:tcMar>
          </w:tcPr>
          <w:p w14:paraId="7BC3CA29" w14:textId="7A88D219" w:rsidR="00D56034" w:rsidRPr="00D56034" w:rsidRDefault="00D56034" w:rsidP="0071542E">
            <w:pPr>
              <w:pStyle w:val="afffff6"/>
              <w:jc w:val="left"/>
            </w:pPr>
            <w:r w:rsidRPr="00D56034">
              <w:t>login_clients</w:t>
            </w:r>
          </w:p>
        </w:tc>
        <w:tc>
          <w:tcPr>
            <w:tcW w:w="6861" w:type="dxa"/>
            <w:tcMar>
              <w:top w:w="57" w:type="dxa"/>
              <w:left w:w="85" w:type="dxa"/>
              <w:bottom w:w="57" w:type="dxa"/>
              <w:right w:w="85" w:type="dxa"/>
            </w:tcMar>
          </w:tcPr>
          <w:p w14:paraId="212F896C" w14:textId="5CBEE51F" w:rsidR="00D56034" w:rsidRDefault="00FC6B42" w:rsidP="00FC6B42">
            <w:pPr>
              <w:pStyle w:val="aff8"/>
              <w:rPr>
                <w:lang w:val="ru-RU"/>
              </w:rPr>
            </w:pPr>
            <w:r>
              <w:rPr>
                <w:lang w:val="ru-RU"/>
              </w:rPr>
              <w:t xml:space="preserve">Количество клиентов в статусе </w:t>
            </w:r>
            <w:r w:rsidRPr="0071542E">
              <w:rPr>
                <w:rStyle w:val="afffff7"/>
              </w:rPr>
              <w:t>login</w:t>
            </w:r>
            <w:r w:rsidRPr="00FC6B42">
              <w:rPr>
                <w:lang w:val="ru-RU"/>
              </w:rPr>
              <w:t>.</w:t>
            </w:r>
          </w:p>
        </w:tc>
      </w:tr>
      <w:tr w:rsidR="00FC6B42" w:rsidRPr="00A7250C" w14:paraId="5ADC785B" w14:textId="77777777" w:rsidTr="00A359B2">
        <w:tc>
          <w:tcPr>
            <w:tcW w:w="2483" w:type="dxa"/>
            <w:tcMar>
              <w:top w:w="57" w:type="dxa"/>
              <w:left w:w="85" w:type="dxa"/>
              <w:bottom w:w="57" w:type="dxa"/>
              <w:right w:w="85" w:type="dxa"/>
            </w:tcMar>
          </w:tcPr>
          <w:p w14:paraId="73DF506E" w14:textId="7573C550" w:rsidR="00FC6B42" w:rsidRPr="00D56034" w:rsidRDefault="00FC6B42" w:rsidP="0071542E">
            <w:pPr>
              <w:pStyle w:val="afffff6"/>
              <w:jc w:val="left"/>
            </w:pPr>
            <w:r w:rsidRPr="00FC6B42">
              <w:t>free_servers</w:t>
            </w:r>
          </w:p>
        </w:tc>
        <w:tc>
          <w:tcPr>
            <w:tcW w:w="6861" w:type="dxa"/>
            <w:tcMar>
              <w:top w:w="57" w:type="dxa"/>
              <w:left w:w="85" w:type="dxa"/>
              <w:bottom w:w="57" w:type="dxa"/>
              <w:right w:w="85" w:type="dxa"/>
            </w:tcMar>
          </w:tcPr>
          <w:p w14:paraId="591D79F4" w14:textId="515C2846" w:rsidR="00FC6B42" w:rsidRDefault="00FC6B42" w:rsidP="00FC6B42">
            <w:pPr>
              <w:pStyle w:val="aff8"/>
              <w:rPr>
                <w:lang w:val="ru-RU"/>
              </w:rPr>
            </w:pPr>
            <w:r>
              <w:rPr>
                <w:lang w:val="ru-RU"/>
              </w:rPr>
              <w:t>Количество свободных серверов.</w:t>
            </w:r>
          </w:p>
        </w:tc>
      </w:tr>
      <w:tr w:rsidR="00FC6B42" w:rsidRPr="00A7250C" w14:paraId="221B9B81" w14:textId="77777777" w:rsidTr="00A359B2">
        <w:tc>
          <w:tcPr>
            <w:tcW w:w="2483" w:type="dxa"/>
            <w:tcMar>
              <w:top w:w="57" w:type="dxa"/>
              <w:left w:w="85" w:type="dxa"/>
              <w:bottom w:w="57" w:type="dxa"/>
              <w:right w:w="85" w:type="dxa"/>
            </w:tcMar>
          </w:tcPr>
          <w:p w14:paraId="173482C1" w14:textId="38FBDFAE" w:rsidR="00FC6B42" w:rsidRPr="00FC6B42" w:rsidRDefault="00FC6B42" w:rsidP="0071542E">
            <w:pPr>
              <w:pStyle w:val="afffff6"/>
              <w:jc w:val="left"/>
            </w:pPr>
            <w:r w:rsidRPr="00FC6B42">
              <w:t>used_servers</w:t>
            </w:r>
          </w:p>
        </w:tc>
        <w:tc>
          <w:tcPr>
            <w:tcW w:w="6861" w:type="dxa"/>
            <w:tcMar>
              <w:top w:w="57" w:type="dxa"/>
              <w:left w:w="85" w:type="dxa"/>
              <w:bottom w:w="57" w:type="dxa"/>
              <w:right w:w="85" w:type="dxa"/>
            </w:tcMar>
          </w:tcPr>
          <w:p w14:paraId="5488E08E" w14:textId="5E18D354" w:rsidR="00FC6B42" w:rsidRDefault="00FC6B42" w:rsidP="00FC6B42">
            <w:pPr>
              <w:pStyle w:val="aff8"/>
              <w:rPr>
                <w:lang w:val="ru-RU"/>
              </w:rPr>
            </w:pPr>
            <w:r>
              <w:rPr>
                <w:lang w:val="ru-RU"/>
              </w:rPr>
              <w:t>Количество занятых серверов.</w:t>
            </w:r>
          </w:p>
        </w:tc>
      </w:tr>
      <w:tr w:rsidR="00FC6B42" w:rsidRPr="00A7250C" w14:paraId="0BCE5D32" w14:textId="77777777" w:rsidTr="00A359B2">
        <w:tc>
          <w:tcPr>
            <w:tcW w:w="2483" w:type="dxa"/>
            <w:tcMar>
              <w:top w:w="57" w:type="dxa"/>
              <w:left w:w="85" w:type="dxa"/>
              <w:bottom w:w="57" w:type="dxa"/>
              <w:right w:w="85" w:type="dxa"/>
            </w:tcMar>
          </w:tcPr>
          <w:p w14:paraId="137A562A" w14:textId="06B82AB8" w:rsidR="00FC6B42" w:rsidRPr="00FC6B42" w:rsidRDefault="00FC6B42" w:rsidP="0071542E">
            <w:pPr>
              <w:pStyle w:val="afffff6"/>
              <w:jc w:val="left"/>
            </w:pPr>
            <w:r w:rsidRPr="00FC6B42">
              <w:t>dns_names</w:t>
            </w:r>
          </w:p>
        </w:tc>
        <w:tc>
          <w:tcPr>
            <w:tcW w:w="6861" w:type="dxa"/>
            <w:tcMar>
              <w:top w:w="57" w:type="dxa"/>
              <w:left w:w="85" w:type="dxa"/>
              <w:bottom w:w="57" w:type="dxa"/>
              <w:right w:w="85" w:type="dxa"/>
            </w:tcMar>
          </w:tcPr>
          <w:p w14:paraId="57484D67" w14:textId="1264291A" w:rsidR="00FC6B42" w:rsidRPr="00FC6B42" w:rsidRDefault="00FC6B42" w:rsidP="00FC6B42">
            <w:pPr>
              <w:pStyle w:val="aff8"/>
              <w:rPr>
                <w:lang w:val="ru-RU"/>
              </w:rPr>
            </w:pPr>
            <w:r>
              <w:rPr>
                <w:lang w:val="ru-RU"/>
              </w:rPr>
              <w:t xml:space="preserve">Количество </w:t>
            </w:r>
            <w:r>
              <w:t>DNS-</w:t>
            </w:r>
            <w:r>
              <w:rPr>
                <w:lang w:val="ru-RU"/>
              </w:rPr>
              <w:t>имён.</w:t>
            </w:r>
          </w:p>
        </w:tc>
      </w:tr>
      <w:tr w:rsidR="00FC6B42" w:rsidRPr="00A7250C" w14:paraId="1BAAD49F" w14:textId="77777777" w:rsidTr="00A359B2">
        <w:tc>
          <w:tcPr>
            <w:tcW w:w="2483" w:type="dxa"/>
            <w:tcMar>
              <w:top w:w="57" w:type="dxa"/>
              <w:left w:w="85" w:type="dxa"/>
              <w:bottom w:w="57" w:type="dxa"/>
              <w:right w:w="85" w:type="dxa"/>
            </w:tcMar>
          </w:tcPr>
          <w:p w14:paraId="2E0BBD57" w14:textId="17AF49D0" w:rsidR="00FC6B42" w:rsidRPr="00FC6B42" w:rsidRDefault="00FC6B42" w:rsidP="0071542E">
            <w:pPr>
              <w:pStyle w:val="afffff6"/>
              <w:jc w:val="left"/>
            </w:pPr>
            <w:r w:rsidRPr="00FC6B42">
              <w:t>dns_zones</w:t>
            </w:r>
          </w:p>
        </w:tc>
        <w:tc>
          <w:tcPr>
            <w:tcW w:w="6861" w:type="dxa"/>
            <w:tcMar>
              <w:top w:w="57" w:type="dxa"/>
              <w:left w:w="85" w:type="dxa"/>
              <w:bottom w:w="57" w:type="dxa"/>
              <w:right w:w="85" w:type="dxa"/>
            </w:tcMar>
          </w:tcPr>
          <w:p w14:paraId="136B6FC0" w14:textId="4500CE59" w:rsidR="00FC6B42" w:rsidRPr="00FC6B42" w:rsidRDefault="00FC6B42" w:rsidP="00FC6B42">
            <w:pPr>
              <w:pStyle w:val="aff8"/>
            </w:pPr>
            <w:r>
              <w:rPr>
                <w:lang w:val="ru-RU"/>
              </w:rPr>
              <w:t xml:space="preserve">Количество зон </w:t>
            </w:r>
            <w:r>
              <w:t>DNS.</w:t>
            </w:r>
          </w:p>
        </w:tc>
      </w:tr>
      <w:tr w:rsidR="00FC6B42" w:rsidRPr="00A7250C" w14:paraId="7448C2E8" w14:textId="77777777" w:rsidTr="00A359B2">
        <w:tc>
          <w:tcPr>
            <w:tcW w:w="2483" w:type="dxa"/>
            <w:tcMar>
              <w:top w:w="57" w:type="dxa"/>
              <w:left w:w="85" w:type="dxa"/>
              <w:bottom w:w="57" w:type="dxa"/>
              <w:right w:w="85" w:type="dxa"/>
            </w:tcMar>
          </w:tcPr>
          <w:p w14:paraId="201A0037" w14:textId="18DBECE6" w:rsidR="00FC6B42" w:rsidRPr="00FC6B42" w:rsidRDefault="00FC6B42" w:rsidP="0071542E">
            <w:pPr>
              <w:pStyle w:val="afffff6"/>
              <w:jc w:val="left"/>
            </w:pPr>
            <w:r w:rsidRPr="00FC6B42">
              <w:t>dns_queries</w:t>
            </w:r>
          </w:p>
        </w:tc>
        <w:tc>
          <w:tcPr>
            <w:tcW w:w="6861" w:type="dxa"/>
            <w:tcMar>
              <w:top w:w="57" w:type="dxa"/>
              <w:left w:w="85" w:type="dxa"/>
              <w:bottom w:w="57" w:type="dxa"/>
              <w:right w:w="85" w:type="dxa"/>
            </w:tcMar>
          </w:tcPr>
          <w:p w14:paraId="2086F3EE" w14:textId="7E333D71" w:rsidR="00FC6B42" w:rsidRDefault="00FC6B42" w:rsidP="00FC6B42">
            <w:pPr>
              <w:pStyle w:val="aff8"/>
              <w:rPr>
                <w:lang w:val="ru-RU"/>
              </w:rPr>
            </w:pPr>
            <w:r w:rsidRPr="00FC6B42">
              <w:rPr>
                <w:lang w:val="ru-RU"/>
              </w:rPr>
              <w:t>Количество DNS-запросов.</w:t>
            </w:r>
          </w:p>
        </w:tc>
      </w:tr>
      <w:tr w:rsidR="00FC6B42" w:rsidRPr="00A7250C" w14:paraId="5A6554D4" w14:textId="77777777" w:rsidTr="00A359B2">
        <w:tc>
          <w:tcPr>
            <w:tcW w:w="2483" w:type="dxa"/>
            <w:tcMar>
              <w:top w:w="57" w:type="dxa"/>
              <w:left w:w="85" w:type="dxa"/>
              <w:bottom w:w="57" w:type="dxa"/>
              <w:right w:w="85" w:type="dxa"/>
            </w:tcMar>
          </w:tcPr>
          <w:p w14:paraId="4A1836A4" w14:textId="044EB992" w:rsidR="00FC6B42" w:rsidRPr="00FC6B42" w:rsidRDefault="00FC6B42" w:rsidP="0071542E">
            <w:pPr>
              <w:pStyle w:val="afffff6"/>
              <w:jc w:val="left"/>
            </w:pPr>
            <w:r w:rsidRPr="00FC6B42">
              <w:t>dns_pending</w:t>
            </w:r>
          </w:p>
        </w:tc>
        <w:tc>
          <w:tcPr>
            <w:tcW w:w="6861" w:type="dxa"/>
            <w:tcMar>
              <w:top w:w="57" w:type="dxa"/>
              <w:left w:w="85" w:type="dxa"/>
              <w:bottom w:w="57" w:type="dxa"/>
              <w:right w:w="85" w:type="dxa"/>
            </w:tcMar>
          </w:tcPr>
          <w:p w14:paraId="1DF4FB9C" w14:textId="466224F9" w:rsidR="00FC6B42" w:rsidRPr="00FC6B42" w:rsidRDefault="00FC6B42" w:rsidP="0071542E">
            <w:pPr>
              <w:pStyle w:val="aff8"/>
              <w:rPr>
                <w:lang w:val="ru-RU"/>
              </w:rPr>
            </w:pPr>
            <w:r w:rsidRPr="00FC6B42">
              <w:rPr>
                <w:lang w:val="ru-RU"/>
              </w:rPr>
              <w:t xml:space="preserve">Количество запросов DNS </w:t>
            </w:r>
            <w:r w:rsidR="0071542E">
              <w:rPr>
                <w:lang w:val="ru-RU"/>
              </w:rPr>
              <w:t>«на лету»</w:t>
            </w:r>
            <w:r w:rsidRPr="00FC6B42">
              <w:rPr>
                <w:lang w:val="ru-RU"/>
              </w:rPr>
              <w:t>.</w:t>
            </w:r>
          </w:p>
        </w:tc>
      </w:tr>
    </w:tbl>
    <w:p w14:paraId="557C756A" w14:textId="331301A1" w:rsidR="00730B93" w:rsidRPr="00B27D38" w:rsidRDefault="00730B93" w:rsidP="00730B93">
      <w:pPr>
        <w:pStyle w:val="57"/>
      </w:pPr>
      <w:bookmarkStart w:id="112" w:name="_Ref63003936"/>
      <w:r w:rsidRPr="00730B93">
        <w:t>MEM</w:t>
      </w:r>
      <w:bookmarkEnd w:id="112"/>
    </w:p>
    <w:p w14:paraId="22B1563A" w14:textId="2C53DABE" w:rsidR="00730B93" w:rsidRDefault="00730B93" w:rsidP="00730B93">
      <w:pPr>
        <w:pStyle w:val="afff1"/>
      </w:pPr>
      <w:r w:rsidRPr="00730B93">
        <w:t>Показывает инф</w:t>
      </w:r>
      <w:r>
        <w:t>ормацию о кэш-памяти для этих кэ</w:t>
      </w:r>
      <w:r w:rsidRPr="00730B93">
        <w:t>шей PgBouncer:</w:t>
      </w:r>
    </w:p>
    <w:p w14:paraId="34159C68" w14:textId="3B0324CF" w:rsidR="00730B93" w:rsidRPr="00730B93" w:rsidRDefault="00730B93" w:rsidP="00730B93">
      <w:pPr>
        <w:pStyle w:val="affff1"/>
        <w:rPr>
          <w:lang w:val="en-US"/>
        </w:rPr>
      </w:pPr>
      <w:r w:rsidRPr="0071542E">
        <w:rPr>
          <w:rStyle w:val="afffff0"/>
        </w:rPr>
        <w:t>user_cache</w:t>
      </w:r>
      <w:r>
        <w:rPr>
          <w:lang w:val="en-US"/>
        </w:rPr>
        <w:t>;</w:t>
      </w:r>
    </w:p>
    <w:p w14:paraId="3C1E1ED8" w14:textId="7EDBEB5C" w:rsidR="00730B93" w:rsidRPr="00730B93" w:rsidRDefault="00730B93" w:rsidP="00730B93">
      <w:pPr>
        <w:pStyle w:val="affff1"/>
        <w:rPr>
          <w:lang w:val="en-US"/>
        </w:rPr>
      </w:pPr>
      <w:r w:rsidRPr="0071542E">
        <w:rPr>
          <w:rStyle w:val="afffff0"/>
        </w:rPr>
        <w:t>db_cache</w:t>
      </w:r>
      <w:r>
        <w:rPr>
          <w:lang w:val="en-US"/>
        </w:rPr>
        <w:t>;</w:t>
      </w:r>
    </w:p>
    <w:p w14:paraId="6A920EDF" w14:textId="0BF366AE" w:rsidR="00730B93" w:rsidRPr="00730B93" w:rsidRDefault="00730B93" w:rsidP="00730B93">
      <w:pPr>
        <w:pStyle w:val="affff1"/>
        <w:rPr>
          <w:lang w:val="en-US"/>
        </w:rPr>
      </w:pPr>
      <w:r w:rsidRPr="0071542E">
        <w:rPr>
          <w:rStyle w:val="afffff0"/>
        </w:rPr>
        <w:t>pool_cache</w:t>
      </w:r>
      <w:r>
        <w:rPr>
          <w:lang w:val="en-US"/>
        </w:rPr>
        <w:t>;</w:t>
      </w:r>
    </w:p>
    <w:p w14:paraId="00516904" w14:textId="323F4808" w:rsidR="00730B93" w:rsidRPr="00730B93" w:rsidRDefault="00730B93" w:rsidP="00730B93">
      <w:pPr>
        <w:pStyle w:val="affff1"/>
        <w:rPr>
          <w:lang w:val="en-US"/>
        </w:rPr>
      </w:pPr>
      <w:r w:rsidRPr="0071542E">
        <w:rPr>
          <w:rStyle w:val="afffff0"/>
        </w:rPr>
        <w:t>server_cache</w:t>
      </w:r>
      <w:r>
        <w:rPr>
          <w:lang w:val="en-US"/>
        </w:rPr>
        <w:t>;</w:t>
      </w:r>
    </w:p>
    <w:p w14:paraId="4E36766D" w14:textId="0A941C90" w:rsidR="00730B93" w:rsidRPr="00730B93" w:rsidRDefault="00730B93" w:rsidP="00730B93">
      <w:pPr>
        <w:pStyle w:val="affff1"/>
        <w:rPr>
          <w:lang w:val="en-US"/>
        </w:rPr>
      </w:pPr>
      <w:r w:rsidRPr="0071542E">
        <w:rPr>
          <w:rStyle w:val="afffff0"/>
        </w:rPr>
        <w:t>client_cache</w:t>
      </w:r>
      <w:r>
        <w:rPr>
          <w:lang w:val="en-US"/>
        </w:rPr>
        <w:t>;</w:t>
      </w:r>
    </w:p>
    <w:p w14:paraId="27FB73A1" w14:textId="350007D2" w:rsidR="00730B93" w:rsidRPr="00730B93" w:rsidRDefault="00730B93" w:rsidP="00730B93">
      <w:pPr>
        <w:pStyle w:val="affff1"/>
        <w:rPr>
          <w:lang w:val="en-US"/>
        </w:rPr>
      </w:pPr>
      <w:r w:rsidRPr="0071542E">
        <w:rPr>
          <w:rStyle w:val="afffff0"/>
        </w:rPr>
        <w:t>iobuf_cache</w:t>
      </w:r>
      <w:r>
        <w:rPr>
          <w:lang w:val="en-US"/>
        </w:rPr>
        <w:t>.</w:t>
      </w:r>
    </w:p>
    <w:p w14:paraId="0845A612" w14:textId="7047122D" w:rsidR="00730B93" w:rsidRPr="00730B93" w:rsidRDefault="00730B93" w:rsidP="00730B93">
      <w:pPr>
        <w:pStyle w:val="aff6"/>
        <w:rPr>
          <w:lang w:val="en-US"/>
        </w:rPr>
      </w:pPr>
      <w:r w:rsidRPr="00624C80">
        <w:lastRenderedPageBreak/>
        <w:t xml:space="preserve">Таблица </w:t>
      </w:r>
      <w:fldSimple w:instr=" SEQ Таблица \* ARABIC ">
        <w:r w:rsidR="000D13AA">
          <w:rPr>
            <w:noProof/>
          </w:rPr>
          <w:t>91</w:t>
        </w:r>
      </w:fldSimple>
      <w:r w:rsidRPr="00624C80">
        <w:t xml:space="preserve"> </w:t>
      </w:r>
      <w:r w:rsidRPr="00624C80">
        <w:rPr>
          <w:rFonts w:cs="Times New Roman"/>
        </w:rPr>
        <w:t>—</w:t>
      </w:r>
      <w:r w:rsidRPr="00624C80">
        <w:t xml:space="preserve"> </w:t>
      </w:r>
      <w:r>
        <w:t xml:space="preserve">Кэш </w:t>
      </w:r>
      <w:r>
        <w:rPr>
          <w:lang w:val="en-US"/>
        </w:rPr>
        <w:t>in-memory</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730B93" w:rsidRPr="00BB4D23" w14:paraId="0AED81DE" w14:textId="77777777" w:rsidTr="00A359B2">
        <w:trPr>
          <w:trHeight w:val="454"/>
          <w:tblHeader/>
        </w:trPr>
        <w:tc>
          <w:tcPr>
            <w:tcW w:w="2483" w:type="dxa"/>
            <w:shd w:val="clear" w:color="auto" w:fill="7030A0"/>
            <w:tcMar>
              <w:top w:w="57" w:type="dxa"/>
              <w:left w:w="85" w:type="dxa"/>
              <w:bottom w:w="57" w:type="dxa"/>
              <w:right w:w="85" w:type="dxa"/>
            </w:tcMar>
          </w:tcPr>
          <w:p w14:paraId="7300C073" w14:textId="4CC81229" w:rsidR="00730B93" w:rsidRPr="00BB4D23" w:rsidRDefault="00730B93" w:rsidP="00A359B2">
            <w:pPr>
              <w:pStyle w:val="affa"/>
            </w:pPr>
            <w:r>
              <w:t>Столбец</w:t>
            </w:r>
          </w:p>
        </w:tc>
        <w:tc>
          <w:tcPr>
            <w:tcW w:w="6861" w:type="dxa"/>
            <w:shd w:val="clear" w:color="auto" w:fill="7030A0"/>
            <w:tcMar>
              <w:top w:w="57" w:type="dxa"/>
              <w:left w:w="85" w:type="dxa"/>
              <w:bottom w:w="57" w:type="dxa"/>
              <w:right w:w="85" w:type="dxa"/>
            </w:tcMar>
          </w:tcPr>
          <w:p w14:paraId="7EE3F9A7" w14:textId="77777777" w:rsidR="00730B93" w:rsidRPr="00991D67" w:rsidRDefault="00730B93" w:rsidP="00A359B2">
            <w:pPr>
              <w:pStyle w:val="affa"/>
            </w:pPr>
            <w:r>
              <w:t>Описание</w:t>
            </w:r>
          </w:p>
        </w:tc>
      </w:tr>
      <w:tr w:rsidR="00730B93" w:rsidRPr="00A7250C" w14:paraId="18835912" w14:textId="77777777" w:rsidTr="00A359B2">
        <w:tc>
          <w:tcPr>
            <w:tcW w:w="2483" w:type="dxa"/>
            <w:tcMar>
              <w:top w:w="57" w:type="dxa"/>
              <w:left w:w="85" w:type="dxa"/>
              <w:bottom w:w="57" w:type="dxa"/>
              <w:right w:w="85" w:type="dxa"/>
            </w:tcMar>
          </w:tcPr>
          <w:p w14:paraId="549BE169" w14:textId="602A8EC9" w:rsidR="00730B93" w:rsidRPr="00991D67" w:rsidRDefault="00E21786" w:rsidP="0071542E">
            <w:pPr>
              <w:pStyle w:val="afffff6"/>
              <w:jc w:val="left"/>
            </w:pPr>
            <w:r w:rsidRPr="00E21786">
              <w:t>name</w:t>
            </w:r>
          </w:p>
        </w:tc>
        <w:tc>
          <w:tcPr>
            <w:tcW w:w="6861" w:type="dxa"/>
            <w:tcMar>
              <w:top w:w="57" w:type="dxa"/>
              <w:left w:w="85" w:type="dxa"/>
              <w:bottom w:w="57" w:type="dxa"/>
              <w:right w:w="85" w:type="dxa"/>
            </w:tcMar>
          </w:tcPr>
          <w:p w14:paraId="7B236916" w14:textId="4CD23147" w:rsidR="00730B93" w:rsidRPr="00A7250C" w:rsidRDefault="00E21786" w:rsidP="00A359B2">
            <w:pPr>
              <w:pStyle w:val="aff8"/>
              <w:rPr>
                <w:lang w:val="ru-RU"/>
              </w:rPr>
            </w:pPr>
            <w:r>
              <w:rPr>
                <w:lang w:val="ru-RU"/>
              </w:rPr>
              <w:t>Имя кэ</w:t>
            </w:r>
            <w:r w:rsidRPr="00E21786">
              <w:rPr>
                <w:lang w:val="ru-RU"/>
              </w:rPr>
              <w:t>ша.</w:t>
            </w:r>
          </w:p>
        </w:tc>
      </w:tr>
      <w:tr w:rsidR="00E21786" w:rsidRPr="00A7250C" w14:paraId="77A5A4EA" w14:textId="77777777" w:rsidTr="00A359B2">
        <w:tc>
          <w:tcPr>
            <w:tcW w:w="2483" w:type="dxa"/>
            <w:tcMar>
              <w:top w:w="57" w:type="dxa"/>
              <w:left w:w="85" w:type="dxa"/>
              <w:bottom w:w="57" w:type="dxa"/>
              <w:right w:w="85" w:type="dxa"/>
            </w:tcMar>
          </w:tcPr>
          <w:p w14:paraId="629BC86E" w14:textId="0D35002A" w:rsidR="00E21786" w:rsidRPr="00E21786" w:rsidRDefault="00E21786" w:rsidP="0071542E">
            <w:pPr>
              <w:pStyle w:val="afffff6"/>
              <w:jc w:val="left"/>
            </w:pPr>
            <w:r w:rsidRPr="00E21786">
              <w:t>size</w:t>
            </w:r>
          </w:p>
        </w:tc>
        <w:tc>
          <w:tcPr>
            <w:tcW w:w="6861" w:type="dxa"/>
            <w:tcMar>
              <w:top w:w="57" w:type="dxa"/>
              <w:left w:w="85" w:type="dxa"/>
              <w:bottom w:w="57" w:type="dxa"/>
              <w:right w:w="85" w:type="dxa"/>
            </w:tcMar>
          </w:tcPr>
          <w:p w14:paraId="0D65060C" w14:textId="0D2DB455" w:rsidR="00E21786" w:rsidRDefault="00E21786" w:rsidP="00A359B2">
            <w:pPr>
              <w:pStyle w:val="aff8"/>
              <w:rPr>
                <w:lang w:val="ru-RU"/>
              </w:rPr>
            </w:pPr>
            <w:r>
              <w:rPr>
                <w:lang w:val="ru-RU"/>
              </w:rPr>
              <w:t>Размер одного слота в кэ</w:t>
            </w:r>
            <w:r w:rsidRPr="00E21786">
              <w:rPr>
                <w:lang w:val="ru-RU"/>
              </w:rPr>
              <w:t>ше.</w:t>
            </w:r>
          </w:p>
        </w:tc>
      </w:tr>
      <w:tr w:rsidR="00E21786" w:rsidRPr="00A7250C" w14:paraId="32A5A8C3" w14:textId="77777777" w:rsidTr="00A359B2">
        <w:tc>
          <w:tcPr>
            <w:tcW w:w="2483" w:type="dxa"/>
            <w:tcMar>
              <w:top w:w="57" w:type="dxa"/>
              <w:left w:w="85" w:type="dxa"/>
              <w:bottom w:w="57" w:type="dxa"/>
              <w:right w:w="85" w:type="dxa"/>
            </w:tcMar>
          </w:tcPr>
          <w:p w14:paraId="2AA8011B" w14:textId="0954FBF6" w:rsidR="00E21786" w:rsidRPr="00E21786" w:rsidRDefault="00E21786" w:rsidP="0071542E">
            <w:pPr>
              <w:pStyle w:val="afffff6"/>
              <w:jc w:val="left"/>
            </w:pPr>
            <w:r w:rsidRPr="00E21786">
              <w:t>used</w:t>
            </w:r>
          </w:p>
        </w:tc>
        <w:tc>
          <w:tcPr>
            <w:tcW w:w="6861" w:type="dxa"/>
            <w:tcMar>
              <w:top w:w="57" w:type="dxa"/>
              <w:left w:w="85" w:type="dxa"/>
              <w:bottom w:w="57" w:type="dxa"/>
              <w:right w:w="85" w:type="dxa"/>
            </w:tcMar>
          </w:tcPr>
          <w:p w14:paraId="0A3F1F6F" w14:textId="3CB9C510" w:rsidR="00E21786" w:rsidRDefault="00E21786" w:rsidP="00A359B2">
            <w:pPr>
              <w:pStyle w:val="aff8"/>
              <w:rPr>
                <w:lang w:val="ru-RU"/>
              </w:rPr>
            </w:pPr>
            <w:r w:rsidRPr="00E21786">
              <w:rPr>
                <w:lang w:val="ru-RU"/>
              </w:rPr>
              <w:t>Кол</w:t>
            </w:r>
            <w:r>
              <w:rPr>
                <w:lang w:val="ru-RU"/>
              </w:rPr>
              <w:t>ичество используемых слотов в кэ</w:t>
            </w:r>
            <w:r w:rsidRPr="00E21786">
              <w:rPr>
                <w:lang w:val="ru-RU"/>
              </w:rPr>
              <w:t>ше.</w:t>
            </w:r>
          </w:p>
        </w:tc>
      </w:tr>
      <w:tr w:rsidR="00E21786" w:rsidRPr="00A7250C" w14:paraId="388BBC44" w14:textId="77777777" w:rsidTr="00A359B2">
        <w:tc>
          <w:tcPr>
            <w:tcW w:w="2483" w:type="dxa"/>
            <w:tcMar>
              <w:top w:w="57" w:type="dxa"/>
              <w:left w:w="85" w:type="dxa"/>
              <w:bottom w:w="57" w:type="dxa"/>
              <w:right w:w="85" w:type="dxa"/>
            </w:tcMar>
          </w:tcPr>
          <w:p w14:paraId="333495D1" w14:textId="2C26C0F6" w:rsidR="00E21786" w:rsidRPr="00E21786" w:rsidRDefault="004A771C" w:rsidP="0071542E">
            <w:pPr>
              <w:pStyle w:val="afffff6"/>
              <w:jc w:val="left"/>
            </w:pPr>
            <w:r w:rsidRPr="004A771C">
              <w:t>free</w:t>
            </w:r>
          </w:p>
        </w:tc>
        <w:tc>
          <w:tcPr>
            <w:tcW w:w="6861" w:type="dxa"/>
            <w:tcMar>
              <w:top w:w="57" w:type="dxa"/>
              <w:left w:w="85" w:type="dxa"/>
              <w:bottom w:w="57" w:type="dxa"/>
              <w:right w:w="85" w:type="dxa"/>
            </w:tcMar>
          </w:tcPr>
          <w:p w14:paraId="036443DA" w14:textId="2D2840DC" w:rsidR="00E21786" w:rsidRPr="00E21786" w:rsidRDefault="004A771C" w:rsidP="00A359B2">
            <w:pPr>
              <w:pStyle w:val="aff8"/>
              <w:rPr>
                <w:lang w:val="ru-RU"/>
              </w:rPr>
            </w:pPr>
            <w:r>
              <w:rPr>
                <w:lang w:val="ru-RU"/>
              </w:rPr>
              <w:t>Количество доступных слотов в кэ</w:t>
            </w:r>
            <w:r w:rsidRPr="004A771C">
              <w:rPr>
                <w:lang w:val="ru-RU"/>
              </w:rPr>
              <w:t>ше.</w:t>
            </w:r>
          </w:p>
        </w:tc>
      </w:tr>
      <w:tr w:rsidR="004A771C" w:rsidRPr="00A7250C" w14:paraId="67176E9A" w14:textId="77777777" w:rsidTr="00A359B2">
        <w:tc>
          <w:tcPr>
            <w:tcW w:w="2483" w:type="dxa"/>
            <w:tcMar>
              <w:top w:w="57" w:type="dxa"/>
              <w:left w:w="85" w:type="dxa"/>
              <w:bottom w:w="57" w:type="dxa"/>
              <w:right w:w="85" w:type="dxa"/>
            </w:tcMar>
          </w:tcPr>
          <w:p w14:paraId="775FCA11" w14:textId="1ED3CAF5" w:rsidR="004A771C" w:rsidRPr="004A771C" w:rsidRDefault="004A771C" w:rsidP="0071542E">
            <w:pPr>
              <w:pStyle w:val="afffff6"/>
              <w:jc w:val="left"/>
            </w:pPr>
            <w:r w:rsidRPr="004A771C">
              <w:t>memtotal</w:t>
            </w:r>
          </w:p>
        </w:tc>
        <w:tc>
          <w:tcPr>
            <w:tcW w:w="6861" w:type="dxa"/>
            <w:tcMar>
              <w:top w:w="57" w:type="dxa"/>
              <w:left w:w="85" w:type="dxa"/>
              <w:bottom w:w="57" w:type="dxa"/>
              <w:right w:w="85" w:type="dxa"/>
            </w:tcMar>
          </w:tcPr>
          <w:p w14:paraId="30D7EFCE" w14:textId="1178C65A" w:rsidR="004A771C" w:rsidRDefault="004A771C" w:rsidP="00A359B2">
            <w:pPr>
              <w:pStyle w:val="aff8"/>
              <w:rPr>
                <w:lang w:val="ru-RU"/>
              </w:rPr>
            </w:pPr>
            <w:r w:rsidRPr="004A771C">
              <w:rPr>
                <w:lang w:val="ru-RU"/>
              </w:rPr>
              <w:t>Общее ко</w:t>
            </w:r>
            <w:r>
              <w:rPr>
                <w:lang w:val="ru-RU"/>
              </w:rPr>
              <w:t>личество байтов, используемых кэ</w:t>
            </w:r>
            <w:r w:rsidRPr="004A771C">
              <w:rPr>
                <w:lang w:val="ru-RU"/>
              </w:rPr>
              <w:t>шем.</w:t>
            </w:r>
          </w:p>
        </w:tc>
      </w:tr>
    </w:tbl>
    <w:p w14:paraId="2037CFE7" w14:textId="2C70E612" w:rsidR="005A66C5" w:rsidRPr="00B27D38" w:rsidRDefault="005A66C5" w:rsidP="005A66C5">
      <w:pPr>
        <w:pStyle w:val="57"/>
      </w:pPr>
      <w:bookmarkStart w:id="113" w:name="_Ref63003941"/>
      <w:r w:rsidRPr="005A66C5">
        <w:t>POOLS</w:t>
      </w:r>
      <w:bookmarkEnd w:id="113"/>
    </w:p>
    <w:p w14:paraId="3F6AE75F" w14:textId="70BE0021" w:rsidR="005A66C5" w:rsidRDefault="005A66C5" w:rsidP="005A66C5">
      <w:pPr>
        <w:pStyle w:val="afff1"/>
      </w:pPr>
      <w:r w:rsidRPr="005A66C5">
        <w:t>Новая запись в пуле созда</w:t>
      </w:r>
      <w:r w:rsidR="0071542E">
        <w:t>ё</w:t>
      </w:r>
      <w:r w:rsidRPr="005A66C5">
        <w:t>тся для каждой пары (база данных, пользователь).</w:t>
      </w:r>
    </w:p>
    <w:p w14:paraId="182F9302" w14:textId="06540817" w:rsidR="005A66C5" w:rsidRPr="00EA1F48" w:rsidRDefault="005A66C5" w:rsidP="005A66C5">
      <w:pPr>
        <w:pStyle w:val="aff6"/>
      </w:pPr>
      <w:r w:rsidRPr="00624C80">
        <w:t xml:space="preserve">Таблица </w:t>
      </w:r>
      <w:fldSimple w:instr=" SEQ Таблица \* ARABIC ">
        <w:r w:rsidR="000D13AA">
          <w:rPr>
            <w:noProof/>
          </w:rPr>
          <w:t>92</w:t>
        </w:r>
      </w:fldSimple>
      <w:r w:rsidRPr="00624C80">
        <w:t xml:space="preserve"> </w:t>
      </w:r>
      <w:r w:rsidRPr="00624C80">
        <w:rPr>
          <w:rFonts w:cs="Times New Roman"/>
        </w:rPr>
        <w:t>—</w:t>
      </w:r>
      <w:r w:rsidRPr="00624C80">
        <w:t xml:space="preserve"> </w:t>
      </w:r>
      <w:r>
        <w:t>Пулы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A66C5" w:rsidRPr="00BB4D23" w14:paraId="4CE9D11D" w14:textId="77777777" w:rsidTr="00A359B2">
        <w:trPr>
          <w:trHeight w:val="454"/>
          <w:tblHeader/>
        </w:trPr>
        <w:tc>
          <w:tcPr>
            <w:tcW w:w="2483" w:type="dxa"/>
            <w:shd w:val="clear" w:color="auto" w:fill="7030A0"/>
            <w:tcMar>
              <w:top w:w="57" w:type="dxa"/>
              <w:left w:w="85" w:type="dxa"/>
              <w:bottom w:w="57" w:type="dxa"/>
              <w:right w:w="85" w:type="dxa"/>
            </w:tcMar>
          </w:tcPr>
          <w:p w14:paraId="74276F24" w14:textId="77777777" w:rsidR="005A66C5" w:rsidRPr="00BB4D23" w:rsidRDefault="005A66C5" w:rsidP="00A359B2">
            <w:pPr>
              <w:pStyle w:val="affa"/>
            </w:pPr>
            <w:r w:rsidRPr="00236A92">
              <w:t>Столбец</w:t>
            </w:r>
          </w:p>
        </w:tc>
        <w:tc>
          <w:tcPr>
            <w:tcW w:w="6861" w:type="dxa"/>
            <w:shd w:val="clear" w:color="auto" w:fill="7030A0"/>
            <w:tcMar>
              <w:top w:w="57" w:type="dxa"/>
              <w:left w:w="85" w:type="dxa"/>
              <w:bottom w:w="57" w:type="dxa"/>
              <w:right w:w="85" w:type="dxa"/>
            </w:tcMar>
          </w:tcPr>
          <w:p w14:paraId="27DFB9DB" w14:textId="77777777" w:rsidR="005A66C5" w:rsidRPr="00991D67" w:rsidRDefault="005A66C5" w:rsidP="00A359B2">
            <w:pPr>
              <w:pStyle w:val="affa"/>
            </w:pPr>
            <w:r>
              <w:t>Описание</w:t>
            </w:r>
          </w:p>
        </w:tc>
      </w:tr>
      <w:tr w:rsidR="005A66C5" w:rsidRPr="00A7250C" w14:paraId="2950643B" w14:textId="77777777" w:rsidTr="00A359B2">
        <w:tc>
          <w:tcPr>
            <w:tcW w:w="2483" w:type="dxa"/>
            <w:tcMar>
              <w:top w:w="57" w:type="dxa"/>
              <w:left w:w="85" w:type="dxa"/>
              <w:bottom w:w="57" w:type="dxa"/>
              <w:right w:w="85" w:type="dxa"/>
            </w:tcMar>
          </w:tcPr>
          <w:p w14:paraId="4108151C" w14:textId="6B466FDF" w:rsidR="005A66C5" w:rsidRPr="00991D67" w:rsidRDefault="005A66C5" w:rsidP="0071542E">
            <w:pPr>
              <w:pStyle w:val="afffff6"/>
              <w:jc w:val="left"/>
            </w:pPr>
            <w:r w:rsidRPr="005A66C5">
              <w:t>database</w:t>
            </w:r>
          </w:p>
        </w:tc>
        <w:tc>
          <w:tcPr>
            <w:tcW w:w="6861" w:type="dxa"/>
            <w:tcMar>
              <w:top w:w="57" w:type="dxa"/>
              <w:left w:w="85" w:type="dxa"/>
              <w:bottom w:w="57" w:type="dxa"/>
              <w:right w:w="85" w:type="dxa"/>
            </w:tcMar>
          </w:tcPr>
          <w:p w14:paraId="6E1EA943" w14:textId="6482EB30" w:rsidR="005A66C5" w:rsidRPr="00A7250C" w:rsidRDefault="005A66C5" w:rsidP="00A359B2">
            <w:pPr>
              <w:pStyle w:val="aff8"/>
              <w:rPr>
                <w:lang w:val="ru-RU"/>
              </w:rPr>
            </w:pPr>
            <w:r w:rsidRPr="005A66C5">
              <w:rPr>
                <w:lang w:val="ru-RU"/>
              </w:rPr>
              <w:t>Имя базы данных.</w:t>
            </w:r>
          </w:p>
        </w:tc>
      </w:tr>
      <w:tr w:rsidR="005A66C5" w:rsidRPr="00A7250C" w14:paraId="2F16CD22" w14:textId="77777777" w:rsidTr="00A359B2">
        <w:tc>
          <w:tcPr>
            <w:tcW w:w="2483" w:type="dxa"/>
            <w:tcMar>
              <w:top w:w="57" w:type="dxa"/>
              <w:left w:w="85" w:type="dxa"/>
              <w:bottom w:w="57" w:type="dxa"/>
              <w:right w:w="85" w:type="dxa"/>
            </w:tcMar>
          </w:tcPr>
          <w:p w14:paraId="3AEC9859" w14:textId="1AD9F9BD" w:rsidR="005A66C5" w:rsidRPr="005A66C5" w:rsidRDefault="005A66C5" w:rsidP="0071542E">
            <w:pPr>
              <w:pStyle w:val="afffff6"/>
              <w:jc w:val="left"/>
            </w:pPr>
            <w:r w:rsidRPr="005A66C5">
              <w:t>user</w:t>
            </w:r>
          </w:p>
        </w:tc>
        <w:tc>
          <w:tcPr>
            <w:tcW w:w="6861" w:type="dxa"/>
            <w:tcMar>
              <w:top w:w="57" w:type="dxa"/>
              <w:left w:w="85" w:type="dxa"/>
              <w:bottom w:w="57" w:type="dxa"/>
              <w:right w:w="85" w:type="dxa"/>
            </w:tcMar>
          </w:tcPr>
          <w:p w14:paraId="219D6ACC" w14:textId="24C2E8AE" w:rsidR="005A66C5" w:rsidRPr="005A66C5" w:rsidRDefault="005A66C5" w:rsidP="00A359B2">
            <w:pPr>
              <w:pStyle w:val="aff8"/>
              <w:rPr>
                <w:lang w:val="ru-RU"/>
              </w:rPr>
            </w:pPr>
            <w:r w:rsidRPr="005A66C5">
              <w:rPr>
                <w:lang w:val="ru-RU"/>
              </w:rPr>
              <w:t>Имя пользователя.</w:t>
            </w:r>
          </w:p>
        </w:tc>
      </w:tr>
      <w:tr w:rsidR="005A66C5" w:rsidRPr="00A7250C" w14:paraId="52EA440A" w14:textId="77777777" w:rsidTr="00A359B2">
        <w:tc>
          <w:tcPr>
            <w:tcW w:w="2483" w:type="dxa"/>
            <w:tcMar>
              <w:top w:w="57" w:type="dxa"/>
              <w:left w:w="85" w:type="dxa"/>
              <w:bottom w:w="57" w:type="dxa"/>
              <w:right w:w="85" w:type="dxa"/>
            </w:tcMar>
          </w:tcPr>
          <w:p w14:paraId="2A7D9721" w14:textId="5F70D56D" w:rsidR="005A66C5" w:rsidRPr="005A66C5" w:rsidRDefault="005A66C5" w:rsidP="0071542E">
            <w:pPr>
              <w:pStyle w:val="afffff6"/>
              <w:jc w:val="left"/>
            </w:pPr>
            <w:r w:rsidRPr="005A66C5">
              <w:t>cl_active</w:t>
            </w:r>
          </w:p>
        </w:tc>
        <w:tc>
          <w:tcPr>
            <w:tcW w:w="6861" w:type="dxa"/>
            <w:tcMar>
              <w:top w:w="57" w:type="dxa"/>
              <w:left w:w="85" w:type="dxa"/>
              <w:bottom w:w="57" w:type="dxa"/>
              <w:right w:w="85" w:type="dxa"/>
            </w:tcMar>
          </w:tcPr>
          <w:p w14:paraId="2F1BA734" w14:textId="0C11C752" w:rsidR="005A66C5" w:rsidRPr="005A66C5" w:rsidRDefault="005A66C5" w:rsidP="00A359B2">
            <w:pPr>
              <w:pStyle w:val="aff8"/>
              <w:rPr>
                <w:lang w:val="ru-RU"/>
              </w:rPr>
            </w:pPr>
            <w:r w:rsidRPr="005A66C5">
              <w:rPr>
                <w:lang w:val="ru-RU"/>
              </w:rPr>
              <w:t>Клиентские подключения, которые связаны с сервером и могут обрабатывать запросы.</w:t>
            </w:r>
          </w:p>
        </w:tc>
      </w:tr>
      <w:tr w:rsidR="005A66C5" w:rsidRPr="00A7250C" w14:paraId="0199DD63" w14:textId="77777777" w:rsidTr="00A359B2">
        <w:tc>
          <w:tcPr>
            <w:tcW w:w="2483" w:type="dxa"/>
            <w:tcMar>
              <w:top w:w="57" w:type="dxa"/>
              <w:left w:w="85" w:type="dxa"/>
              <w:bottom w:w="57" w:type="dxa"/>
              <w:right w:w="85" w:type="dxa"/>
            </w:tcMar>
          </w:tcPr>
          <w:p w14:paraId="56E81CA4" w14:textId="1A92E426" w:rsidR="005A66C5" w:rsidRPr="005A66C5" w:rsidRDefault="005A66C5" w:rsidP="0071542E">
            <w:pPr>
              <w:pStyle w:val="afffff6"/>
              <w:jc w:val="left"/>
            </w:pPr>
            <w:r w:rsidRPr="005A66C5">
              <w:t>cl_waiting</w:t>
            </w:r>
          </w:p>
        </w:tc>
        <w:tc>
          <w:tcPr>
            <w:tcW w:w="6861" w:type="dxa"/>
            <w:tcMar>
              <w:top w:w="57" w:type="dxa"/>
              <w:left w:w="85" w:type="dxa"/>
              <w:bottom w:w="57" w:type="dxa"/>
              <w:right w:w="85" w:type="dxa"/>
            </w:tcMar>
          </w:tcPr>
          <w:p w14:paraId="219F9167" w14:textId="6BCCF657" w:rsidR="005A66C5" w:rsidRPr="005A66C5" w:rsidRDefault="005A66C5" w:rsidP="00A359B2">
            <w:pPr>
              <w:pStyle w:val="aff8"/>
              <w:rPr>
                <w:lang w:val="ru-RU"/>
              </w:rPr>
            </w:pPr>
            <w:r w:rsidRPr="005A66C5">
              <w:rPr>
                <w:lang w:val="ru-RU"/>
              </w:rPr>
              <w:t>Клиентские подкл</w:t>
            </w:r>
            <w:r w:rsidR="0071542E">
              <w:rPr>
                <w:lang w:val="ru-RU"/>
              </w:rPr>
              <w:t>ючения, которые отправили запросы, но ещё</w:t>
            </w:r>
            <w:r w:rsidRPr="005A66C5">
              <w:rPr>
                <w:lang w:val="ru-RU"/>
              </w:rPr>
              <w:t xml:space="preserve"> не получили подключение к серверу.</w:t>
            </w:r>
          </w:p>
        </w:tc>
      </w:tr>
      <w:tr w:rsidR="005A66C5" w:rsidRPr="00A7250C" w14:paraId="1A923A7F" w14:textId="77777777" w:rsidTr="00A359B2">
        <w:tc>
          <w:tcPr>
            <w:tcW w:w="2483" w:type="dxa"/>
            <w:tcMar>
              <w:top w:w="57" w:type="dxa"/>
              <w:left w:w="85" w:type="dxa"/>
              <w:bottom w:w="57" w:type="dxa"/>
              <w:right w:w="85" w:type="dxa"/>
            </w:tcMar>
          </w:tcPr>
          <w:p w14:paraId="3C15D1B4" w14:textId="696448DA" w:rsidR="005A66C5" w:rsidRPr="005A66C5" w:rsidRDefault="005A66C5" w:rsidP="0071542E">
            <w:pPr>
              <w:pStyle w:val="afffff6"/>
              <w:jc w:val="left"/>
            </w:pPr>
            <w:r w:rsidRPr="005A66C5">
              <w:t>sv_active</w:t>
            </w:r>
          </w:p>
        </w:tc>
        <w:tc>
          <w:tcPr>
            <w:tcW w:w="6861" w:type="dxa"/>
            <w:tcMar>
              <w:top w:w="57" w:type="dxa"/>
              <w:left w:w="85" w:type="dxa"/>
              <w:bottom w:w="57" w:type="dxa"/>
              <w:right w:w="85" w:type="dxa"/>
            </w:tcMar>
          </w:tcPr>
          <w:p w14:paraId="2C1AC8B3" w14:textId="42BE3BDB" w:rsidR="005A66C5" w:rsidRPr="005A66C5" w:rsidRDefault="0071542E" w:rsidP="00A359B2">
            <w:pPr>
              <w:pStyle w:val="aff8"/>
              <w:rPr>
                <w:lang w:val="ru-RU"/>
              </w:rPr>
            </w:pPr>
            <w:r>
              <w:rPr>
                <w:lang w:val="ru-RU"/>
              </w:rPr>
              <w:t>Число подключений к серверу, связанных</w:t>
            </w:r>
            <w:r w:rsidR="005A66C5" w:rsidRPr="005A66C5">
              <w:rPr>
                <w:lang w:val="ru-RU"/>
              </w:rPr>
              <w:t xml:space="preserve"> с клиентом.</w:t>
            </w:r>
          </w:p>
        </w:tc>
      </w:tr>
      <w:tr w:rsidR="005A66C5" w:rsidRPr="00A7250C" w14:paraId="02882180" w14:textId="77777777" w:rsidTr="00A359B2">
        <w:tc>
          <w:tcPr>
            <w:tcW w:w="2483" w:type="dxa"/>
            <w:tcMar>
              <w:top w:w="57" w:type="dxa"/>
              <w:left w:w="85" w:type="dxa"/>
              <w:bottom w:w="57" w:type="dxa"/>
              <w:right w:w="85" w:type="dxa"/>
            </w:tcMar>
          </w:tcPr>
          <w:p w14:paraId="24A54F56" w14:textId="4B05CF45" w:rsidR="005A66C5" w:rsidRPr="005A66C5" w:rsidRDefault="005A66C5" w:rsidP="0071542E">
            <w:pPr>
              <w:pStyle w:val="afffff6"/>
              <w:jc w:val="left"/>
            </w:pPr>
            <w:r w:rsidRPr="005A66C5">
              <w:t>sv_idle</w:t>
            </w:r>
          </w:p>
        </w:tc>
        <w:tc>
          <w:tcPr>
            <w:tcW w:w="6861" w:type="dxa"/>
            <w:tcMar>
              <w:top w:w="57" w:type="dxa"/>
              <w:left w:w="85" w:type="dxa"/>
              <w:bottom w:w="57" w:type="dxa"/>
              <w:right w:w="85" w:type="dxa"/>
            </w:tcMar>
          </w:tcPr>
          <w:p w14:paraId="74E14E5C" w14:textId="001E66DF" w:rsidR="005A66C5" w:rsidRPr="005A66C5" w:rsidRDefault="0071542E" w:rsidP="00A359B2">
            <w:pPr>
              <w:pStyle w:val="aff8"/>
              <w:rPr>
                <w:lang w:val="ru-RU"/>
              </w:rPr>
            </w:pPr>
            <w:r>
              <w:rPr>
                <w:lang w:val="ru-RU"/>
              </w:rPr>
              <w:t>Число неиспользуемых серверных соединений</w:t>
            </w:r>
            <w:r w:rsidR="005A66C5" w:rsidRPr="005A66C5">
              <w:rPr>
                <w:lang w:val="ru-RU"/>
              </w:rPr>
              <w:t>, которые можно сразу использовать для клиентских запросов.</w:t>
            </w:r>
          </w:p>
        </w:tc>
      </w:tr>
      <w:tr w:rsidR="005A66C5" w:rsidRPr="00A7250C" w14:paraId="5D683C76" w14:textId="77777777" w:rsidTr="00A359B2">
        <w:tc>
          <w:tcPr>
            <w:tcW w:w="2483" w:type="dxa"/>
            <w:tcMar>
              <w:top w:w="57" w:type="dxa"/>
              <w:left w:w="85" w:type="dxa"/>
              <w:bottom w:w="57" w:type="dxa"/>
              <w:right w:w="85" w:type="dxa"/>
            </w:tcMar>
          </w:tcPr>
          <w:p w14:paraId="2683B465" w14:textId="5E86B2C5" w:rsidR="005A66C5" w:rsidRPr="005A66C5" w:rsidRDefault="005A66C5" w:rsidP="0071542E">
            <w:pPr>
              <w:pStyle w:val="afffff6"/>
              <w:jc w:val="left"/>
            </w:pPr>
            <w:r w:rsidRPr="005A66C5">
              <w:t>sv_used</w:t>
            </w:r>
          </w:p>
        </w:tc>
        <w:tc>
          <w:tcPr>
            <w:tcW w:w="6861" w:type="dxa"/>
            <w:tcMar>
              <w:top w:w="57" w:type="dxa"/>
              <w:left w:w="85" w:type="dxa"/>
              <w:bottom w:w="57" w:type="dxa"/>
              <w:right w:w="85" w:type="dxa"/>
            </w:tcMar>
          </w:tcPr>
          <w:p w14:paraId="25AC488E" w14:textId="35ACA4B3" w:rsidR="005A66C5" w:rsidRPr="005A66C5" w:rsidRDefault="00ED72D4" w:rsidP="00A359B2">
            <w:pPr>
              <w:pStyle w:val="aff8"/>
              <w:rPr>
                <w:lang w:val="ru-RU"/>
              </w:rPr>
            </w:pPr>
            <w:r>
              <w:rPr>
                <w:lang w:val="ru-RU"/>
              </w:rPr>
              <w:t>Число серверных соединений, которые простаивают</w:t>
            </w:r>
            <w:r w:rsidR="005A66C5" w:rsidRPr="005A66C5">
              <w:rPr>
                <w:lang w:val="ru-RU"/>
              </w:rPr>
              <w:t xml:space="preserve"> дольше </w:t>
            </w:r>
            <w:r w:rsidR="005A66C5" w:rsidRPr="00ED72D4">
              <w:rPr>
                <w:rStyle w:val="afffff7"/>
              </w:rPr>
              <w:t>server</w:t>
            </w:r>
            <w:r w:rsidR="005A66C5" w:rsidRPr="001B150D">
              <w:rPr>
                <w:rStyle w:val="afffff7"/>
                <w:lang w:val="ru-RU"/>
              </w:rPr>
              <w:t>_</w:t>
            </w:r>
            <w:r w:rsidR="005A66C5" w:rsidRPr="00ED72D4">
              <w:rPr>
                <w:rStyle w:val="afffff7"/>
              </w:rPr>
              <w:t>check</w:t>
            </w:r>
            <w:r w:rsidR="005A66C5" w:rsidRPr="001B150D">
              <w:rPr>
                <w:rStyle w:val="afffff7"/>
                <w:lang w:val="ru-RU"/>
              </w:rPr>
              <w:t>_</w:t>
            </w:r>
            <w:r w:rsidR="005A66C5" w:rsidRPr="00ED72D4">
              <w:rPr>
                <w:rStyle w:val="afffff7"/>
              </w:rPr>
              <w:t>delay</w:t>
            </w:r>
            <w:r w:rsidR="005A66C5" w:rsidRPr="005A66C5">
              <w:rPr>
                <w:lang w:val="ru-RU"/>
              </w:rPr>
              <w:t xml:space="preserve">. Запрос </w:t>
            </w:r>
            <w:r w:rsidR="005A66C5" w:rsidRPr="00ED72D4">
              <w:rPr>
                <w:rStyle w:val="afffff7"/>
              </w:rPr>
              <w:t>server</w:t>
            </w:r>
            <w:r w:rsidR="005A66C5" w:rsidRPr="001B150D">
              <w:rPr>
                <w:rStyle w:val="afffff7"/>
                <w:lang w:val="ru-RU"/>
              </w:rPr>
              <w:t>_</w:t>
            </w:r>
            <w:r w:rsidR="005A66C5" w:rsidRPr="00ED72D4">
              <w:rPr>
                <w:rStyle w:val="afffff7"/>
              </w:rPr>
              <w:t>check</w:t>
            </w:r>
            <w:r w:rsidR="005A66C5" w:rsidRPr="001B150D">
              <w:rPr>
                <w:rStyle w:val="afffff7"/>
                <w:lang w:val="ru-RU"/>
              </w:rPr>
              <w:t>_</w:t>
            </w:r>
            <w:r w:rsidR="005A66C5" w:rsidRPr="00ED72D4">
              <w:rPr>
                <w:rStyle w:val="afffff7"/>
              </w:rPr>
              <w:t>query</w:t>
            </w:r>
            <w:r w:rsidR="005A66C5" w:rsidRPr="005A66C5">
              <w:rPr>
                <w:lang w:val="ru-RU"/>
              </w:rPr>
              <w:t xml:space="preserve"> должен быть запущен на них, прежде чем их можно будет использовать.</w:t>
            </w:r>
          </w:p>
        </w:tc>
      </w:tr>
      <w:tr w:rsidR="005A66C5" w:rsidRPr="00A7250C" w14:paraId="33806A8F" w14:textId="77777777" w:rsidTr="00A359B2">
        <w:tc>
          <w:tcPr>
            <w:tcW w:w="2483" w:type="dxa"/>
            <w:tcMar>
              <w:top w:w="57" w:type="dxa"/>
              <w:left w:w="85" w:type="dxa"/>
              <w:bottom w:w="57" w:type="dxa"/>
              <w:right w:w="85" w:type="dxa"/>
            </w:tcMar>
          </w:tcPr>
          <w:p w14:paraId="43DEEBD0" w14:textId="09920282" w:rsidR="005A66C5" w:rsidRPr="005A66C5" w:rsidRDefault="005A66C5" w:rsidP="0071542E">
            <w:pPr>
              <w:pStyle w:val="afffff6"/>
              <w:jc w:val="left"/>
            </w:pPr>
            <w:r w:rsidRPr="005A66C5">
              <w:t>sv_tested</w:t>
            </w:r>
          </w:p>
        </w:tc>
        <w:tc>
          <w:tcPr>
            <w:tcW w:w="6861" w:type="dxa"/>
            <w:tcMar>
              <w:top w:w="57" w:type="dxa"/>
              <w:left w:w="85" w:type="dxa"/>
              <w:bottom w:w="57" w:type="dxa"/>
              <w:right w:w="85" w:type="dxa"/>
            </w:tcMar>
          </w:tcPr>
          <w:p w14:paraId="5A0957F6" w14:textId="0A5FCFCD" w:rsidR="005A66C5" w:rsidRPr="005A66C5" w:rsidRDefault="00ED72D4" w:rsidP="00A359B2">
            <w:pPr>
              <w:pStyle w:val="aff8"/>
              <w:rPr>
                <w:lang w:val="ru-RU"/>
              </w:rPr>
            </w:pPr>
            <w:r>
              <w:rPr>
                <w:lang w:val="ru-RU"/>
              </w:rPr>
              <w:t>Число подключений</w:t>
            </w:r>
            <w:r w:rsidR="005A66C5" w:rsidRPr="005A66C5">
              <w:rPr>
                <w:lang w:val="ru-RU"/>
              </w:rPr>
              <w:t xml:space="preserve"> к серверу, </w:t>
            </w:r>
            <w:r>
              <w:rPr>
                <w:lang w:val="ru-RU"/>
              </w:rPr>
              <w:t>д</w:t>
            </w:r>
            <w:r w:rsidRPr="00ED72D4">
              <w:rPr>
                <w:lang w:val="ru-RU"/>
              </w:rPr>
              <w:t xml:space="preserve">ля которых в данный момент выполняются запросы </w:t>
            </w:r>
            <w:r w:rsidRPr="00ED72D4">
              <w:rPr>
                <w:rStyle w:val="afffff7"/>
                <w:lang w:val="ru-RU"/>
              </w:rPr>
              <w:t>server_reset_query</w:t>
            </w:r>
            <w:r w:rsidRPr="00ED72D4">
              <w:rPr>
                <w:lang w:val="ru-RU"/>
              </w:rPr>
              <w:t xml:space="preserve"> или </w:t>
            </w:r>
            <w:r w:rsidRPr="00ED72D4">
              <w:rPr>
                <w:rStyle w:val="afffff7"/>
                <w:lang w:val="ru-RU"/>
              </w:rPr>
              <w:t>server_check_query</w:t>
            </w:r>
            <w:r w:rsidRPr="00ED72D4">
              <w:rPr>
                <w:lang w:val="ru-RU"/>
              </w:rPr>
              <w:t>.</w:t>
            </w:r>
          </w:p>
        </w:tc>
      </w:tr>
      <w:tr w:rsidR="005A66C5" w:rsidRPr="00A7250C" w14:paraId="74E078A9" w14:textId="77777777" w:rsidTr="00A359B2">
        <w:tc>
          <w:tcPr>
            <w:tcW w:w="2483" w:type="dxa"/>
            <w:tcMar>
              <w:top w:w="57" w:type="dxa"/>
              <w:left w:w="85" w:type="dxa"/>
              <w:bottom w:w="57" w:type="dxa"/>
              <w:right w:w="85" w:type="dxa"/>
            </w:tcMar>
          </w:tcPr>
          <w:p w14:paraId="102F59B5" w14:textId="6A406332" w:rsidR="005A66C5" w:rsidRPr="005A66C5" w:rsidRDefault="005A66C5" w:rsidP="0071542E">
            <w:pPr>
              <w:pStyle w:val="afffff6"/>
              <w:jc w:val="left"/>
            </w:pPr>
            <w:r w:rsidRPr="005A66C5">
              <w:t>sv_login</w:t>
            </w:r>
          </w:p>
        </w:tc>
        <w:tc>
          <w:tcPr>
            <w:tcW w:w="6861" w:type="dxa"/>
            <w:tcMar>
              <w:top w:w="57" w:type="dxa"/>
              <w:left w:w="85" w:type="dxa"/>
              <w:bottom w:w="57" w:type="dxa"/>
              <w:right w:w="85" w:type="dxa"/>
            </w:tcMar>
          </w:tcPr>
          <w:p w14:paraId="03913665" w14:textId="0A00AB34" w:rsidR="005A66C5" w:rsidRPr="005A66C5" w:rsidRDefault="00ED72D4" w:rsidP="00A359B2">
            <w:pPr>
              <w:pStyle w:val="aff8"/>
              <w:rPr>
                <w:lang w:val="ru-RU"/>
              </w:rPr>
            </w:pPr>
            <w:r>
              <w:rPr>
                <w:lang w:val="ru-RU"/>
              </w:rPr>
              <w:t>Число серверных соединений</w:t>
            </w:r>
            <w:r w:rsidR="005A66C5" w:rsidRPr="005A66C5">
              <w:rPr>
                <w:lang w:val="ru-RU"/>
              </w:rPr>
              <w:t>, которые в данный момент находятся в процессе входа</w:t>
            </w:r>
            <w:r w:rsidR="005A66C5">
              <w:rPr>
                <w:lang w:val="ru-RU"/>
              </w:rPr>
              <w:t>.</w:t>
            </w:r>
          </w:p>
        </w:tc>
      </w:tr>
      <w:tr w:rsidR="005A66C5" w:rsidRPr="00A7250C" w14:paraId="4FB589E8" w14:textId="77777777" w:rsidTr="00A359B2">
        <w:tc>
          <w:tcPr>
            <w:tcW w:w="2483" w:type="dxa"/>
            <w:tcMar>
              <w:top w:w="57" w:type="dxa"/>
              <w:left w:w="85" w:type="dxa"/>
              <w:bottom w:w="57" w:type="dxa"/>
              <w:right w:w="85" w:type="dxa"/>
            </w:tcMar>
          </w:tcPr>
          <w:p w14:paraId="4CBF97A0" w14:textId="48385335" w:rsidR="005A66C5" w:rsidRPr="005A66C5" w:rsidRDefault="005A66C5" w:rsidP="0071542E">
            <w:pPr>
              <w:pStyle w:val="afffff6"/>
              <w:jc w:val="left"/>
            </w:pPr>
            <w:r w:rsidRPr="005A66C5">
              <w:t>maxwait</w:t>
            </w:r>
          </w:p>
        </w:tc>
        <w:tc>
          <w:tcPr>
            <w:tcW w:w="6861" w:type="dxa"/>
            <w:tcMar>
              <w:top w:w="57" w:type="dxa"/>
              <w:left w:w="85" w:type="dxa"/>
              <w:bottom w:w="57" w:type="dxa"/>
              <w:right w:w="85" w:type="dxa"/>
            </w:tcMar>
          </w:tcPr>
          <w:p w14:paraId="6D28C25E" w14:textId="2DCDC7F2" w:rsidR="005A66C5" w:rsidRPr="005A66C5" w:rsidRDefault="005A66C5" w:rsidP="00A359B2">
            <w:pPr>
              <w:pStyle w:val="aff8"/>
              <w:rPr>
                <w:lang w:val="ru-RU"/>
              </w:rPr>
            </w:pPr>
            <w:r w:rsidRPr="005A66C5">
              <w:rPr>
                <w:lang w:val="ru-RU"/>
              </w:rPr>
              <w:t xml:space="preserve">Время ожидания первого (самого старого) клиента в очереди в секундах. Если он начинает увеличиваться, текущий пул серверов не обрабатывает запросы достаточно быстро. Причина может быть в перегрузке сервера или слишком маленьком значении </w:t>
            </w:r>
            <w:r w:rsidRPr="00ED72D4">
              <w:rPr>
                <w:rStyle w:val="afffff7"/>
              </w:rPr>
              <w:t>pool</w:t>
            </w:r>
            <w:r w:rsidRPr="001B150D">
              <w:rPr>
                <w:rStyle w:val="afffff7"/>
                <w:lang w:val="ru-RU"/>
              </w:rPr>
              <w:t>_</w:t>
            </w:r>
            <w:r w:rsidRPr="00ED72D4">
              <w:rPr>
                <w:rStyle w:val="afffff7"/>
              </w:rPr>
              <w:t>size</w:t>
            </w:r>
            <w:r w:rsidRPr="005A66C5">
              <w:rPr>
                <w:lang w:val="ru-RU"/>
              </w:rPr>
              <w:t>.</w:t>
            </w:r>
          </w:p>
        </w:tc>
      </w:tr>
      <w:tr w:rsidR="005A66C5" w:rsidRPr="00A7250C" w14:paraId="4F865EE4" w14:textId="77777777" w:rsidTr="00A359B2">
        <w:tc>
          <w:tcPr>
            <w:tcW w:w="2483" w:type="dxa"/>
            <w:tcMar>
              <w:top w:w="57" w:type="dxa"/>
              <w:left w:w="85" w:type="dxa"/>
              <w:bottom w:w="57" w:type="dxa"/>
              <w:right w:w="85" w:type="dxa"/>
            </w:tcMar>
          </w:tcPr>
          <w:p w14:paraId="34C7E974" w14:textId="3B8EB897" w:rsidR="005A66C5" w:rsidRPr="005A66C5" w:rsidRDefault="005A66C5" w:rsidP="0071542E">
            <w:pPr>
              <w:pStyle w:val="afffff6"/>
              <w:jc w:val="left"/>
            </w:pPr>
            <w:r w:rsidRPr="005A66C5">
              <w:t>maxwait_us</w:t>
            </w:r>
          </w:p>
        </w:tc>
        <w:tc>
          <w:tcPr>
            <w:tcW w:w="6861" w:type="dxa"/>
            <w:tcMar>
              <w:top w:w="57" w:type="dxa"/>
              <w:left w:w="85" w:type="dxa"/>
              <w:bottom w:w="57" w:type="dxa"/>
              <w:right w:w="85" w:type="dxa"/>
            </w:tcMar>
          </w:tcPr>
          <w:p w14:paraId="7453D7B0" w14:textId="1D4B46A3" w:rsidR="005A66C5" w:rsidRPr="005A66C5" w:rsidRDefault="00ED72D4" w:rsidP="00A359B2">
            <w:pPr>
              <w:pStyle w:val="aff8"/>
              <w:rPr>
                <w:lang w:val="ru-RU"/>
              </w:rPr>
            </w:pPr>
            <w:r w:rsidRPr="00ED72D4">
              <w:rPr>
                <w:lang w:val="ru-RU"/>
              </w:rPr>
              <w:t>Дробная часть максимального времени ожидания (в микросекундах).</w:t>
            </w:r>
          </w:p>
        </w:tc>
      </w:tr>
      <w:tr w:rsidR="005A66C5" w:rsidRPr="00A7250C" w14:paraId="52E722AA" w14:textId="77777777" w:rsidTr="00A359B2">
        <w:tc>
          <w:tcPr>
            <w:tcW w:w="2483" w:type="dxa"/>
            <w:tcMar>
              <w:top w:w="57" w:type="dxa"/>
              <w:left w:w="85" w:type="dxa"/>
              <w:bottom w:w="57" w:type="dxa"/>
              <w:right w:w="85" w:type="dxa"/>
            </w:tcMar>
          </w:tcPr>
          <w:p w14:paraId="41FE80A8" w14:textId="70E71135" w:rsidR="005A66C5" w:rsidRPr="005A66C5" w:rsidRDefault="005A66C5" w:rsidP="0071542E">
            <w:pPr>
              <w:pStyle w:val="afffff6"/>
              <w:jc w:val="left"/>
            </w:pPr>
            <w:r w:rsidRPr="005A66C5">
              <w:t>pool_mode</w:t>
            </w:r>
          </w:p>
        </w:tc>
        <w:tc>
          <w:tcPr>
            <w:tcW w:w="6861" w:type="dxa"/>
            <w:tcMar>
              <w:top w:w="57" w:type="dxa"/>
              <w:left w:w="85" w:type="dxa"/>
              <w:bottom w:w="57" w:type="dxa"/>
              <w:right w:w="85" w:type="dxa"/>
            </w:tcMar>
          </w:tcPr>
          <w:p w14:paraId="5B9A8B84" w14:textId="2E1F88E8" w:rsidR="005A66C5" w:rsidRPr="005A66C5" w:rsidRDefault="00ED72D4" w:rsidP="00A359B2">
            <w:pPr>
              <w:pStyle w:val="aff8"/>
              <w:rPr>
                <w:lang w:val="ru-RU"/>
              </w:rPr>
            </w:pPr>
            <w:r w:rsidRPr="00ED72D4">
              <w:rPr>
                <w:lang w:val="ru-RU"/>
              </w:rPr>
              <w:t>Действующий режим пула.</w:t>
            </w:r>
          </w:p>
        </w:tc>
      </w:tr>
    </w:tbl>
    <w:p w14:paraId="4A416D07" w14:textId="77777777" w:rsidR="008C39DD" w:rsidRPr="008C39DD" w:rsidRDefault="008C39DD" w:rsidP="008C39DD">
      <w:pPr>
        <w:pStyle w:val="57"/>
      </w:pPr>
      <w:bookmarkStart w:id="114" w:name="_Ref63003943"/>
      <w:r w:rsidRPr="008C39DD">
        <w:lastRenderedPageBreak/>
        <w:t>SERVERS</w:t>
      </w:r>
      <w:bookmarkEnd w:id="114"/>
    </w:p>
    <w:p w14:paraId="6F012012" w14:textId="5ACB8C69" w:rsidR="008C39DD" w:rsidRPr="008C39DD" w:rsidRDefault="008C39DD" w:rsidP="008C39DD">
      <w:pPr>
        <w:pStyle w:val="aff6"/>
      </w:pPr>
      <w:r w:rsidRPr="00624C80">
        <w:t xml:space="preserve">Таблица </w:t>
      </w:r>
      <w:fldSimple w:instr=" SEQ Таблица \* ARABIC ">
        <w:r w:rsidR="000D13AA">
          <w:rPr>
            <w:noProof/>
          </w:rPr>
          <w:t>93</w:t>
        </w:r>
      </w:fldSimple>
      <w:r w:rsidRPr="00624C80">
        <w:t xml:space="preserve"> </w:t>
      </w:r>
      <w:r w:rsidRPr="00624C80">
        <w:rPr>
          <w:rFonts w:cs="Times New Roman"/>
        </w:rPr>
        <w:t>—</w:t>
      </w:r>
      <w:r w:rsidRPr="00624C80">
        <w:t xml:space="preserve"> </w:t>
      </w:r>
      <w:r>
        <w:t>Серверы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C39DD" w:rsidRPr="00BB4D23" w14:paraId="366CE824" w14:textId="77777777" w:rsidTr="00A359B2">
        <w:trPr>
          <w:trHeight w:val="454"/>
          <w:tblHeader/>
        </w:trPr>
        <w:tc>
          <w:tcPr>
            <w:tcW w:w="2483" w:type="dxa"/>
            <w:shd w:val="clear" w:color="auto" w:fill="7030A0"/>
            <w:tcMar>
              <w:top w:w="57" w:type="dxa"/>
              <w:left w:w="85" w:type="dxa"/>
              <w:bottom w:w="57" w:type="dxa"/>
              <w:right w:w="85" w:type="dxa"/>
            </w:tcMar>
          </w:tcPr>
          <w:p w14:paraId="19383718" w14:textId="77777777" w:rsidR="008C39DD" w:rsidRPr="00BB4D23" w:rsidRDefault="008C39DD" w:rsidP="00A359B2">
            <w:pPr>
              <w:pStyle w:val="affa"/>
            </w:pPr>
            <w:r w:rsidRPr="00236A92">
              <w:t>Столбец</w:t>
            </w:r>
          </w:p>
        </w:tc>
        <w:tc>
          <w:tcPr>
            <w:tcW w:w="6861" w:type="dxa"/>
            <w:shd w:val="clear" w:color="auto" w:fill="7030A0"/>
            <w:tcMar>
              <w:top w:w="57" w:type="dxa"/>
              <w:left w:w="85" w:type="dxa"/>
              <w:bottom w:w="57" w:type="dxa"/>
              <w:right w:w="85" w:type="dxa"/>
            </w:tcMar>
          </w:tcPr>
          <w:p w14:paraId="1CA66492" w14:textId="77777777" w:rsidR="008C39DD" w:rsidRPr="00991D67" w:rsidRDefault="008C39DD" w:rsidP="00A359B2">
            <w:pPr>
              <w:pStyle w:val="affa"/>
            </w:pPr>
            <w:r>
              <w:t>Описание</w:t>
            </w:r>
          </w:p>
        </w:tc>
      </w:tr>
      <w:tr w:rsidR="008C39DD" w:rsidRPr="00A7250C" w14:paraId="4043552A" w14:textId="77777777" w:rsidTr="00A359B2">
        <w:tc>
          <w:tcPr>
            <w:tcW w:w="2483" w:type="dxa"/>
            <w:tcMar>
              <w:top w:w="57" w:type="dxa"/>
              <w:left w:w="85" w:type="dxa"/>
              <w:bottom w:w="57" w:type="dxa"/>
              <w:right w:w="85" w:type="dxa"/>
            </w:tcMar>
          </w:tcPr>
          <w:p w14:paraId="0B128246" w14:textId="0CCF425C" w:rsidR="008C39DD" w:rsidRPr="00991D67" w:rsidRDefault="00945E60" w:rsidP="00871281">
            <w:pPr>
              <w:pStyle w:val="afffff6"/>
              <w:jc w:val="left"/>
            </w:pPr>
            <w:r w:rsidRPr="00945E60">
              <w:t>type</w:t>
            </w:r>
          </w:p>
        </w:tc>
        <w:tc>
          <w:tcPr>
            <w:tcW w:w="6861" w:type="dxa"/>
            <w:tcMar>
              <w:top w:w="57" w:type="dxa"/>
              <w:left w:w="85" w:type="dxa"/>
              <w:bottom w:w="57" w:type="dxa"/>
              <w:right w:w="85" w:type="dxa"/>
            </w:tcMar>
          </w:tcPr>
          <w:p w14:paraId="601C7F0F" w14:textId="3D6D25FC" w:rsidR="008C39DD" w:rsidRPr="00A7250C" w:rsidRDefault="00945E60" w:rsidP="00A359B2">
            <w:pPr>
              <w:pStyle w:val="aff8"/>
              <w:rPr>
                <w:lang w:val="ru-RU"/>
              </w:rPr>
            </w:pPr>
            <w:r w:rsidRPr="00871281">
              <w:rPr>
                <w:rStyle w:val="afffff7"/>
              </w:rPr>
              <w:t>S</w:t>
            </w:r>
            <w:r w:rsidRPr="00945E60">
              <w:rPr>
                <w:lang w:val="ru-RU"/>
              </w:rPr>
              <w:t xml:space="preserve"> </w:t>
            </w:r>
            <w:r w:rsidR="00871281">
              <w:rPr>
                <w:lang w:val="ru-RU"/>
              </w:rPr>
              <w:t xml:space="preserve">— </w:t>
            </w:r>
            <w:r w:rsidRPr="00945E60">
              <w:rPr>
                <w:lang w:val="ru-RU"/>
              </w:rPr>
              <w:t>для сервера.</w:t>
            </w:r>
          </w:p>
        </w:tc>
      </w:tr>
      <w:tr w:rsidR="00945E60" w:rsidRPr="00A7250C" w14:paraId="609D0BC2" w14:textId="77777777" w:rsidTr="00A359B2">
        <w:tc>
          <w:tcPr>
            <w:tcW w:w="2483" w:type="dxa"/>
            <w:tcMar>
              <w:top w:w="57" w:type="dxa"/>
              <w:left w:w="85" w:type="dxa"/>
              <w:bottom w:w="57" w:type="dxa"/>
              <w:right w:w="85" w:type="dxa"/>
            </w:tcMar>
          </w:tcPr>
          <w:p w14:paraId="6921093D" w14:textId="0EE9E83A" w:rsidR="00945E60" w:rsidRPr="00945E60" w:rsidRDefault="00945E60" w:rsidP="00871281">
            <w:pPr>
              <w:pStyle w:val="afffff6"/>
              <w:jc w:val="left"/>
            </w:pPr>
            <w:r w:rsidRPr="00945E60">
              <w:t>user</w:t>
            </w:r>
          </w:p>
        </w:tc>
        <w:tc>
          <w:tcPr>
            <w:tcW w:w="6861" w:type="dxa"/>
            <w:tcMar>
              <w:top w:w="57" w:type="dxa"/>
              <w:left w:w="85" w:type="dxa"/>
              <w:bottom w:w="57" w:type="dxa"/>
              <w:right w:w="85" w:type="dxa"/>
            </w:tcMar>
          </w:tcPr>
          <w:p w14:paraId="336C664B" w14:textId="23F73CA1" w:rsidR="00945E60" w:rsidRDefault="00945E60" w:rsidP="00A359B2">
            <w:pPr>
              <w:pStyle w:val="aff8"/>
              <w:rPr>
                <w:lang w:val="ru-RU"/>
              </w:rPr>
            </w:pPr>
            <w:r w:rsidRPr="00945E60">
              <w:rPr>
                <w:lang w:val="ru-RU"/>
              </w:rPr>
              <w:t xml:space="preserve">ID пользователя, который </w:t>
            </w:r>
            <w:r w:rsidRPr="00871281">
              <w:rPr>
                <w:rStyle w:val="afffff7"/>
              </w:rPr>
              <w:t>pgbouncer</w:t>
            </w:r>
            <w:r w:rsidRPr="00945E60">
              <w:rPr>
                <w:lang w:val="ru-RU"/>
              </w:rPr>
              <w:t xml:space="preserve"> использует для подключения к серверу.</w:t>
            </w:r>
          </w:p>
        </w:tc>
      </w:tr>
      <w:tr w:rsidR="00945E60" w:rsidRPr="00A7250C" w14:paraId="114953EF" w14:textId="77777777" w:rsidTr="00A359B2">
        <w:tc>
          <w:tcPr>
            <w:tcW w:w="2483" w:type="dxa"/>
            <w:tcMar>
              <w:top w:w="57" w:type="dxa"/>
              <w:left w:w="85" w:type="dxa"/>
              <w:bottom w:w="57" w:type="dxa"/>
              <w:right w:w="85" w:type="dxa"/>
            </w:tcMar>
          </w:tcPr>
          <w:p w14:paraId="3E02090F" w14:textId="569078EC" w:rsidR="00945E60" w:rsidRPr="00945E60" w:rsidRDefault="00945E60" w:rsidP="00871281">
            <w:pPr>
              <w:pStyle w:val="afffff6"/>
              <w:jc w:val="left"/>
            </w:pPr>
            <w:r w:rsidRPr="00945E60">
              <w:t>database</w:t>
            </w:r>
          </w:p>
        </w:tc>
        <w:tc>
          <w:tcPr>
            <w:tcW w:w="6861" w:type="dxa"/>
            <w:tcMar>
              <w:top w:w="57" w:type="dxa"/>
              <w:left w:w="85" w:type="dxa"/>
              <w:bottom w:w="57" w:type="dxa"/>
              <w:right w:w="85" w:type="dxa"/>
            </w:tcMar>
          </w:tcPr>
          <w:p w14:paraId="6F2248A2" w14:textId="788B1321" w:rsidR="00945E60" w:rsidRPr="00945E60" w:rsidRDefault="00945E60" w:rsidP="00A359B2">
            <w:pPr>
              <w:pStyle w:val="aff8"/>
              <w:rPr>
                <w:lang w:val="ru-RU"/>
              </w:rPr>
            </w:pPr>
            <w:r w:rsidRPr="00945E60">
              <w:rPr>
                <w:lang w:val="ru-RU"/>
              </w:rPr>
              <w:t>Имя базы данных.</w:t>
            </w:r>
          </w:p>
        </w:tc>
      </w:tr>
      <w:tr w:rsidR="00945E60" w:rsidRPr="00A7250C" w14:paraId="14F79E0E" w14:textId="77777777" w:rsidTr="00A359B2">
        <w:tc>
          <w:tcPr>
            <w:tcW w:w="2483" w:type="dxa"/>
            <w:tcMar>
              <w:top w:w="57" w:type="dxa"/>
              <w:left w:w="85" w:type="dxa"/>
              <w:bottom w:w="57" w:type="dxa"/>
              <w:right w:w="85" w:type="dxa"/>
            </w:tcMar>
          </w:tcPr>
          <w:p w14:paraId="16EBF017" w14:textId="3AD141F5" w:rsidR="00945E60" w:rsidRPr="00945E60" w:rsidRDefault="00945E60" w:rsidP="00871281">
            <w:pPr>
              <w:pStyle w:val="afffff6"/>
              <w:jc w:val="left"/>
            </w:pPr>
            <w:r w:rsidRPr="00945E60">
              <w:t>state</w:t>
            </w:r>
          </w:p>
        </w:tc>
        <w:tc>
          <w:tcPr>
            <w:tcW w:w="6861" w:type="dxa"/>
            <w:tcMar>
              <w:top w:w="57" w:type="dxa"/>
              <w:left w:w="85" w:type="dxa"/>
              <w:bottom w:w="57" w:type="dxa"/>
              <w:right w:w="85" w:type="dxa"/>
            </w:tcMar>
          </w:tcPr>
          <w:p w14:paraId="746655D4" w14:textId="49491835" w:rsidR="00945E60" w:rsidRPr="00945E60" w:rsidRDefault="00945E60" w:rsidP="00A359B2">
            <w:pPr>
              <w:pStyle w:val="aff8"/>
              <w:rPr>
                <w:lang w:val="ru-RU"/>
              </w:rPr>
            </w:pPr>
            <w:r w:rsidRPr="00945E60">
              <w:rPr>
                <w:lang w:val="ru-RU"/>
              </w:rPr>
              <w:t xml:space="preserve">Состояние подключения к серверу </w:t>
            </w:r>
            <w:r w:rsidRPr="00871281">
              <w:rPr>
                <w:rStyle w:val="afffff7"/>
              </w:rPr>
              <w:t>pgbouncer</w:t>
            </w:r>
            <w:r w:rsidRPr="00945E60">
              <w:rPr>
                <w:lang w:val="ru-RU"/>
              </w:rPr>
              <w:t xml:space="preserve">: </w:t>
            </w:r>
            <w:r w:rsidRPr="00871281">
              <w:rPr>
                <w:rStyle w:val="afffff7"/>
              </w:rPr>
              <w:t>active</w:t>
            </w:r>
            <w:r>
              <w:rPr>
                <w:lang w:val="ru-RU"/>
              </w:rPr>
              <w:t xml:space="preserve">, </w:t>
            </w:r>
            <w:r w:rsidRPr="00871281">
              <w:rPr>
                <w:rStyle w:val="afffff7"/>
              </w:rPr>
              <w:t>used</w:t>
            </w:r>
            <w:r>
              <w:rPr>
                <w:lang w:val="ru-RU"/>
              </w:rPr>
              <w:t xml:space="preserve"> или</w:t>
            </w:r>
            <w:r w:rsidRPr="00945E60">
              <w:rPr>
                <w:lang w:val="ru-RU"/>
              </w:rPr>
              <w:t xml:space="preserve"> </w:t>
            </w:r>
            <w:r w:rsidRPr="00871281">
              <w:rPr>
                <w:rStyle w:val="afffff7"/>
              </w:rPr>
              <w:t>idle</w:t>
            </w:r>
            <w:r w:rsidRPr="00945E60">
              <w:rPr>
                <w:lang w:val="ru-RU"/>
              </w:rPr>
              <w:t>.</w:t>
            </w:r>
          </w:p>
        </w:tc>
      </w:tr>
      <w:tr w:rsidR="00945E60" w:rsidRPr="00A7250C" w14:paraId="407B4A43" w14:textId="77777777" w:rsidTr="00A359B2">
        <w:tc>
          <w:tcPr>
            <w:tcW w:w="2483" w:type="dxa"/>
            <w:tcMar>
              <w:top w:w="57" w:type="dxa"/>
              <w:left w:w="85" w:type="dxa"/>
              <w:bottom w:w="57" w:type="dxa"/>
              <w:right w:w="85" w:type="dxa"/>
            </w:tcMar>
          </w:tcPr>
          <w:p w14:paraId="4C3B30CA" w14:textId="28CD3781" w:rsidR="00945E60" w:rsidRPr="00945E60" w:rsidRDefault="00945E60" w:rsidP="00871281">
            <w:pPr>
              <w:pStyle w:val="afffff6"/>
              <w:jc w:val="left"/>
            </w:pPr>
            <w:r w:rsidRPr="00945E60">
              <w:t>addr</w:t>
            </w:r>
          </w:p>
        </w:tc>
        <w:tc>
          <w:tcPr>
            <w:tcW w:w="6861" w:type="dxa"/>
            <w:tcMar>
              <w:top w:w="57" w:type="dxa"/>
              <w:left w:w="85" w:type="dxa"/>
              <w:bottom w:w="57" w:type="dxa"/>
              <w:right w:w="85" w:type="dxa"/>
            </w:tcMar>
          </w:tcPr>
          <w:p w14:paraId="15CBA4BB" w14:textId="07586C4B" w:rsidR="00945E60" w:rsidRPr="00945E60" w:rsidRDefault="00945E60" w:rsidP="00A359B2">
            <w:pPr>
              <w:pStyle w:val="aff8"/>
              <w:rPr>
                <w:lang w:val="ru-RU"/>
              </w:rPr>
            </w:pPr>
            <w:r w:rsidRPr="00945E60">
              <w:rPr>
                <w:lang w:val="ru-RU"/>
              </w:rPr>
              <w:t xml:space="preserve">IP-адрес сервера </w:t>
            </w:r>
            <w:r w:rsidR="00A77E90" w:rsidRPr="002C3408">
              <w:t>RT</w:t>
            </w:r>
            <w:r w:rsidR="00A77E90" w:rsidRPr="00A77E90">
              <w:rPr>
                <w:lang w:val="ru-RU"/>
              </w:rPr>
              <w:t>.</w:t>
            </w:r>
            <w:r w:rsidR="00A77E90" w:rsidRPr="002C3408">
              <w:t>Warehouse</w:t>
            </w:r>
            <w:r w:rsidRPr="00945E60">
              <w:rPr>
                <w:lang w:val="ru-RU"/>
              </w:rPr>
              <w:t xml:space="preserve"> или PostgreSQL.</w:t>
            </w:r>
          </w:p>
        </w:tc>
      </w:tr>
      <w:tr w:rsidR="00945E60" w:rsidRPr="00A7250C" w14:paraId="258EAB77" w14:textId="77777777" w:rsidTr="00A359B2">
        <w:tc>
          <w:tcPr>
            <w:tcW w:w="2483" w:type="dxa"/>
            <w:tcMar>
              <w:top w:w="57" w:type="dxa"/>
              <w:left w:w="85" w:type="dxa"/>
              <w:bottom w:w="57" w:type="dxa"/>
              <w:right w:w="85" w:type="dxa"/>
            </w:tcMar>
          </w:tcPr>
          <w:p w14:paraId="6A0FECE7" w14:textId="0D31FB7B" w:rsidR="00945E60" w:rsidRPr="00945E60" w:rsidRDefault="00945E60" w:rsidP="00871281">
            <w:pPr>
              <w:pStyle w:val="afffff6"/>
              <w:jc w:val="left"/>
            </w:pPr>
            <w:r w:rsidRPr="00945E60">
              <w:t>port</w:t>
            </w:r>
          </w:p>
        </w:tc>
        <w:tc>
          <w:tcPr>
            <w:tcW w:w="6861" w:type="dxa"/>
            <w:tcMar>
              <w:top w:w="57" w:type="dxa"/>
              <w:left w:w="85" w:type="dxa"/>
              <w:bottom w:w="57" w:type="dxa"/>
              <w:right w:w="85" w:type="dxa"/>
            </w:tcMar>
          </w:tcPr>
          <w:p w14:paraId="0000461E" w14:textId="50B983AA" w:rsidR="00945E60" w:rsidRPr="00945E60" w:rsidRDefault="00945E60" w:rsidP="00A359B2">
            <w:pPr>
              <w:pStyle w:val="aff8"/>
              <w:rPr>
                <w:lang w:val="ru-RU"/>
              </w:rPr>
            </w:pPr>
            <w:r w:rsidRPr="00945E60">
              <w:rPr>
                <w:lang w:val="ru-RU"/>
              </w:rPr>
              <w:t xml:space="preserve">Порт сервера </w:t>
            </w:r>
            <w:r w:rsidR="00A77E90" w:rsidRPr="002C3408">
              <w:t>RT</w:t>
            </w:r>
            <w:r w:rsidR="00A77E90" w:rsidRPr="00A77E90">
              <w:rPr>
                <w:lang w:val="ru-RU"/>
              </w:rPr>
              <w:t>.</w:t>
            </w:r>
            <w:r w:rsidR="00A77E90" w:rsidRPr="002C3408">
              <w:t>Warehouse</w:t>
            </w:r>
            <w:r w:rsidRPr="00945E60">
              <w:rPr>
                <w:lang w:val="ru-RU"/>
              </w:rPr>
              <w:t xml:space="preserve"> или PostgreSQL.</w:t>
            </w:r>
          </w:p>
        </w:tc>
      </w:tr>
      <w:tr w:rsidR="00945E60" w:rsidRPr="00A7250C" w14:paraId="16F49B1E" w14:textId="77777777" w:rsidTr="00A359B2">
        <w:tc>
          <w:tcPr>
            <w:tcW w:w="2483" w:type="dxa"/>
            <w:tcMar>
              <w:top w:w="57" w:type="dxa"/>
              <w:left w:w="85" w:type="dxa"/>
              <w:bottom w:w="57" w:type="dxa"/>
              <w:right w:w="85" w:type="dxa"/>
            </w:tcMar>
          </w:tcPr>
          <w:p w14:paraId="33CDCC6D" w14:textId="0ED99821" w:rsidR="00945E60" w:rsidRPr="00945E60" w:rsidRDefault="00945E60" w:rsidP="00871281">
            <w:pPr>
              <w:pStyle w:val="afffff6"/>
              <w:jc w:val="left"/>
            </w:pPr>
            <w:r w:rsidRPr="00945E60">
              <w:t>local_addr</w:t>
            </w:r>
          </w:p>
        </w:tc>
        <w:tc>
          <w:tcPr>
            <w:tcW w:w="6861" w:type="dxa"/>
            <w:tcMar>
              <w:top w:w="57" w:type="dxa"/>
              <w:left w:w="85" w:type="dxa"/>
              <w:bottom w:w="57" w:type="dxa"/>
              <w:right w:w="85" w:type="dxa"/>
            </w:tcMar>
          </w:tcPr>
          <w:p w14:paraId="792837E1" w14:textId="689A8A68" w:rsidR="00945E60" w:rsidRPr="00945E60" w:rsidRDefault="00871281" w:rsidP="00A359B2">
            <w:pPr>
              <w:pStyle w:val="aff8"/>
              <w:rPr>
                <w:lang w:val="ru-RU"/>
              </w:rPr>
            </w:pPr>
            <w:r w:rsidRPr="00871281">
              <w:rPr>
                <w:lang w:val="ru-RU"/>
              </w:rPr>
              <w:t>Исходный адрес подключения на локальной машине.</w:t>
            </w:r>
          </w:p>
        </w:tc>
      </w:tr>
      <w:tr w:rsidR="00945E60" w:rsidRPr="00A7250C" w14:paraId="476E75E9" w14:textId="77777777" w:rsidTr="00A359B2">
        <w:tc>
          <w:tcPr>
            <w:tcW w:w="2483" w:type="dxa"/>
            <w:tcMar>
              <w:top w:w="57" w:type="dxa"/>
              <w:left w:w="85" w:type="dxa"/>
              <w:bottom w:w="57" w:type="dxa"/>
              <w:right w:w="85" w:type="dxa"/>
            </w:tcMar>
          </w:tcPr>
          <w:p w14:paraId="69E0BA48" w14:textId="29FE985E" w:rsidR="00945E60" w:rsidRPr="00945E60" w:rsidRDefault="00945E60" w:rsidP="00871281">
            <w:pPr>
              <w:pStyle w:val="afffff6"/>
              <w:jc w:val="left"/>
            </w:pPr>
            <w:r w:rsidRPr="00945E60">
              <w:t>local_port</w:t>
            </w:r>
          </w:p>
        </w:tc>
        <w:tc>
          <w:tcPr>
            <w:tcW w:w="6861" w:type="dxa"/>
            <w:tcMar>
              <w:top w:w="57" w:type="dxa"/>
              <w:left w:w="85" w:type="dxa"/>
              <w:bottom w:w="57" w:type="dxa"/>
              <w:right w:w="85" w:type="dxa"/>
            </w:tcMar>
          </w:tcPr>
          <w:p w14:paraId="6D57413B" w14:textId="223382EE" w:rsidR="00945E60" w:rsidRPr="00945E60" w:rsidRDefault="00871281" w:rsidP="00A359B2">
            <w:pPr>
              <w:pStyle w:val="aff8"/>
              <w:rPr>
                <w:lang w:val="ru-RU"/>
              </w:rPr>
            </w:pPr>
            <w:r w:rsidRPr="00871281">
              <w:rPr>
                <w:lang w:val="ru-RU"/>
              </w:rPr>
              <w:t>Исходный порт подключения на локальной машине.</w:t>
            </w:r>
          </w:p>
        </w:tc>
      </w:tr>
      <w:tr w:rsidR="00945E60" w:rsidRPr="00A7250C" w14:paraId="0328BB12" w14:textId="77777777" w:rsidTr="00A359B2">
        <w:tc>
          <w:tcPr>
            <w:tcW w:w="2483" w:type="dxa"/>
            <w:tcMar>
              <w:top w:w="57" w:type="dxa"/>
              <w:left w:w="85" w:type="dxa"/>
              <w:bottom w:w="57" w:type="dxa"/>
              <w:right w:w="85" w:type="dxa"/>
            </w:tcMar>
          </w:tcPr>
          <w:p w14:paraId="25F4F885" w14:textId="7F819186" w:rsidR="00945E60" w:rsidRPr="00945E60" w:rsidRDefault="00945E60" w:rsidP="00871281">
            <w:pPr>
              <w:pStyle w:val="afffff6"/>
              <w:jc w:val="left"/>
            </w:pPr>
            <w:r w:rsidRPr="00945E60">
              <w:t>connect_time</w:t>
            </w:r>
          </w:p>
        </w:tc>
        <w:tc>
          <w:tcPr>
            <w:tcW w:w="6861" w:type="dxa"/>
            <w:tcMar>
              <w:top w:w="57" w:type="dxa"/>
              <w:left w:w="85" w:type="dxa"/>
              <w:bottom w:w="57" w:type="dxa"/>
              <w:right w:w="85" w:type="dxa"/>
            </w:tcMar>
          </w:tcPr>
          <w:p w14:paraId="41EED9DD" w14:textId="270BB324" w:rsidR="00945E60" w:rsidRPr="00945E60" w:rsidRDefault="00754E27" w:rsidP="00A359B2">
            <w:pPr>
              <w:pStyle w:val="aff8"/>
              <w:rPr>
                <w:lang w:val="ru-RU"/>
              </w:rPr>
            </w:pPr>
            <w:r w:rsidRPr="00754E27">
              <w:rPr>
                <w:lang w:val="ru-RU"/>
              </w:rPr>
              <w:t>Время установления подключения.</w:t>
            </w:r>
          </w:p>
        </w:tc>
      </w:tr>
      <w:tr w:rsidR="00945E60" w:rsidRPr="00A7250C" w14:paraId="69DC9A95" w14:textId="77777777" w:rsidTr="00A359B2">
        <w:tc>
          <w:tcPr>
            <w:tcW w:w="2483" w:type="dxa"/>
            <w:tcMar>
              <w:top w:w="57" w:type="dxa"/>
              <w:left w:w="85" w:type="dxa"/>
              <w:bottom w:w="57" w:type="dxa"/>
              <w:right w:w="85" w:type="dxa"/>
            </w:tcMar>
          </w:tcPr>
          <w:p w14:paraId="5BA705E2" w14:textId="601E3012" w:rsidR="00945E60" w:rsidRPr="00945E60" w:rsidRDefault="00945E60" w:rsidP="00871281">
            <w:pPr>
              <w:pStyle w:val="afffff6"/>
              <w:jc w:val="left"/>
            </w:pPr>
            <w:r w:rsidRPr="00945E60">
              <w:t>request_time</w:t>
            </w:r>
          </w:p>
        </w:tc>
        <w:tc>
          <w:tcPr>
            <w:tcW w:w="6861" w:type="dxa"/>
            <w:tcMar>
              <w:top w:w="57" w:type="dxa"/>
              <w:left w:w="85" w:type="dxa"/>
              <w:bottom w:w="57" w:type="dxa"/>
              <w:right w:w="85" w:type="dxa"/>
            </w:tcMar>
          </w:tcPr>
          <w:p w14:paraId="319986FE" w14:textId="2CA822DC" w:rsidR="00945E60" w:rsidRPr="00945E60" w:rsidRDefault="00754E27" w:rsidP="00A359B2">
            <w:pPr>
              <w:pStyle w:val="aff8"/>
              <w:rPr>
                <w:lang w:val="ru-RU"/>
              </w:rPr>
            </w:pPr>
            <w:r w:rsidRPr="00754E27">
              <w:rPr>
                <w:lang w:val="ru-RU"/>
              </w:rPr>
              <w:t>Время выдачи последнего запроса.</w:t>
            </w:r>
          </w:p>
        </w:tc>
      </w:tr>
      <w:tr w:rsidR="00945E60" w:rsidRPr="00A7250C" w14:paraId="6B339C1A" w14:textId="77777777" w:rsidTr="00A359B2">
        <w:tc>
          <w:tcPr>
            <w:tcW w:w="2483" w:type="dxa"/>
            <w:tcMar>
              <w:top w:w="57" w:type="dxa"/>
              <w:left w:w="85" w:type="dxa"/>
              <w:bottom w:w="57" w:type="dxa"/>
              <w:right w:w="85" w:type="dxa"/>
            </w:tcMar>
          </w:tcPr>
          <w:p w14:paraId="3CDA5440" w14:textId="470F3CC4" w:rsidR="00945E60" w:rsidRPr="00945E60" w:rsidRDefault="00945E60" w:rsidP="00871281">
            <w:pPr>
              <w:pStyle w:val="afffff6"/>
              <w:jc w:val="left"/>
            </w:pPr>
            <w:r w:rsidRPr="00945E60">
              <w:t>wait</w:t>
            </w:r>
          </w:p>
        </w:tc>
        <w:tc>
          <w:tcPr>
            <w:tcW w:w="6861" w:type="dxa"/>
            <w:tcMar>
              <w:top w:w="57" w:type="dxa"/>
              <w:left w:w="85" w:type="dxa"/>
              <w:bottom w:w="57" w:type="dxa"/>
              <w:right w:w="85" w:type="dxa"/>
            </w:tcMar>
          </w:tcPr>
          <w:p w14:paraId="1EDEFA43" w14:textId="64945842" w:rsidR="00945E60" w:rsidRPr="00945E60" w:rsidRDefault="00754E27" w:rsidP="00A359B2">
            <w:pPr>
              <w:pStyle w:val="aff8"/>
              <w:rPr>
                <w:lang w:val="ru-RU"/>
              </w:rPr>
            </w:pPr>
            <w:r w:rsidRPr="00754E27">
              <w:rPr>
                <w:lang w:val="ru-RU"/>
              </w:rPr>
              <w:t>Текущая длительность ожидания (в секундах).</w:t>
            </w:r>
          </w:p>
        </w:tc>
      </w:tr>
      <w:tr w:rsidR="00945E60" w:rsidRPr="00A7250C" w14:paraId="75BBDE6A" w14:textId="77777777" w:rsidTr="00A359B2">
        <w:tc>
          <w:tcPr>
            <w:tcW w:w="2483" w:type="dxa"/>
            <w:tcMar>
              <w:top w:w="57" w:type="dxa"/>
              <w:left w:w="85" w:type="dxa"/>
              <w:bottom w:w="57" w:type="dxa"/>
              <w:right w:w="85" w:type="dxa"/>
            </w:tcMar>
          </w:tcPr>
          <w:p w14:paraId="2D83B07F" w14:textId="30E84895" w:rsidR="00945E60" w:rsidRPr="00945E60" w:rsidRDefault="00945E60" w:rsidP="00871281">
            <w:pPr>
              <w:pStyle w:val="afffff6"/>
              <w:jc w:val="left"/>
            </w:pPr>
            <w:r w:rsidRPr="00945E60">
              <w:t>wait_us</w:t>
            </w:r>
          </w:p>
        </w:tc>
        <w:tc>
          <w:tcPr>
            <w:tcW w:w="6861" w:type="dxa"/>
            <w:tcMar>
              <w:top w:w="57" w:type="dxa"/>
              <w:left w:w="85" w:type="dxa"/>
              <w:bottom w:w="57" w:type="dxa"/>
              <w:right w:w="85" w:type="dxa"/>
            </w:tcMar>
          </w:tcPr>
          <w:p w14:paraId="3016CCCF" w14:textId="4BDF4361" w:rsidR="00945E60" w:rsidRPr="00945E60" w:rsidRDefault="00754E27" w:rsidP="00A359B2">
            <w:pPr>
              <w:pStyle w:val="aff8"/>
              <w:rPr>
                <w:lang w:val="ru-RU"/>
              </w:rPr>
            </w:pPr>
            <w:r w:rsidRPr="00754E27">
              <w:rPr>
                <w:lang w:val="ru-RU"/>
              </w:rPr>
              <w:t>Дробная часть текущей длительности ожидания (в микросекундах).</w:t>
            </w:r>
          </w:p>
        </w:tc>
      </w:tr>
      <w:tr w:rsidR="00945E60" w:rsidRPr="00A7250C" w14:paraId="2D9C2026" w14:textId="77777777" w:rsidTr="00A359B2">
        <w:tc>
          <w:tcPr>
            <w:tcW w:w="2483" w:type="dxa"/>
            <w:tcMar>
              <w:top w:w="57" w:type="dxa"/>
              <w:left w:w="85" w:type="dxa"/>
              <w:bottom w:w="57" w:type="dxa"/>
              <w:right w:w="85" w:type="dxa"/>
            </w:tcMar>
          </w:tcPr>
          <w:p w14:paraId="517C7C99" w14:textId="1747BE33" w:rsidR="00945E60" w:rsidRPr="00945E60" w:rsidRDefault="00945E60" w:rsidP="00871281">
            <w:pPr>
              <w:pStyle w:val="afffff6"/>
              <w:jc w:val="left"/>
            </w:pPr>
            <w:r w:rsidRPr="00945E60">
              <w:t>ptr</w:t>
            </w:r>
          </w:p>
        </w:tc>
        <w:tc>
          <w:tcPr>
            <w:tcW w:w="6861" w:type="dxa"/>
            <w:tcMar>
              <w:top w:w="57" w:type="dxa"/>
              <w:left w:w="85" w:type="dxa"/>
              <w:bottom w:w="57" w:type="dxa"/>
              <w:right w:w="85" w:type="dxa"/>
            </w:tcMar>
          </w:tcPr>
          <w:p w14:paraId="2FC4D7EB" w14:textId="3B5FC538" w:rsidR="00945E60" w:rsidRPr="00945E60" w:rsidRDefault="00945E60" w:rsidP="00A359B2">
            <w:pPr>
              <w:pStyle w:val="aff8"/>
              <w:rPr>
                <w:lang w:val="ru-RU"/>
              </w:rPr>
            </w:pPr>
            <w:r w:rsidRPr="00945E60">
              <w:rPr>
                <w:lang w:val="ru-RU"/>
              </w:rPr>
              <w:t>Адрес внутреннего объекта для этого подключения. Используется как уникальный идентификатор.</w:t>
            </w:r>
          </w:p>
        </w:tc>
      </w:tr>
      <w:tr w:rsidR="00945E60" w:rsidRPr="00A7250C" w14:paraId="63F88FA7" w14:textId="77777777" w:rsidTr="00A359B2">
        <w:tc>
          <w:tcPr>
            <w:tcW w:w="2483" w:type="dxa"/>
            <w:tcMar>
              <w:top w:w="57" w:type="dxa"/>
              <w:left w:w="85" w:type="dxa"/>
              <w:bottom w:w="57" w:type="dxa"/>
              <w:right w:w="85" w:type="dxa"/>
            </w:tcMar>
          </w:tcPr>
          <w:p w14:paraId="2E2CC49D" w14:textId="2E2B79E5" w:rsidR="00945E60" w:rsidRPr="00945E60" w:rsidRDefault="00945E60" w:rsidP="00871281">
            <w:pPr>
              <w:pStyle w:val="afffff6"/>
              <w:jc w:val="left"/>
            </w:pPr>
            <w:r w:rsidRPr="00945E60">
              <w:t>link</w:t>
            </w:r>
          </w:p>
        </w:tc>
        <w:tc>
          <w:tcPr>
            <w:tcW w:w="6861" w:type="dxa"/>
            <w:tcMar>
              <w:top w:w="57" w:type="dxa"/>
              <w:left w:w="85" w:type="dxa"/>
              <w:bottom w:w="57" w:type="dxa"/>
              <w:right w:w="85" w:type="dxa"/>
            </w:tcMar>
          </w:tcPr>
          <w:p w14:paraId="067F7D5A" w14:textId="4009B9A7" w:rsidR="00945E60" w:rsidRPr="00945E60" w:rsidRDefault="00945E60" w:rsidP="00A359B2">
            <w:pPr>
              <w:pStyle w:val="aff8"/>
              <w:rPr>
                <w:lang w:val="ru-RU"/>
              </w:rPr>
            </w:pPr>
            <w:r w:rsidRPr="00945E60">
              <w:rPr>
                <w:lang w:val="ru-RU"/>
              </w:rPr>
              <w:t>Адрес клиентского соединения, с которым связан сервер.</w:t>
            </w:r>
          </w:p>
        </w:tc>
      </w:tr>
      <w:tr w:rsidR="00945E60" w:rsidRPr="00A7250C" w14:paraId="200D6E23" w14:textId="77777777" w:rsidTr="00A359B2">
        <w:tc>
          <w:tcPr>
            <w:tcW w:w="2483" w:type="dxa"/>
            <w:tcMar>
              <w:top w:w="57" w:type="dxa"/>
              <w:left w:w="85" w:type="dxa"/>
              <w:bottom w:w="57" w:type="dxa"/>
              <w:right w:w="85" w:type="dxa"/>
            </w:tcMar>
          </w:tcPr>
          <w:p w14:paraId="52B0BA8A" w14:textId="6785291D" w:rsidR="00945E60" w:rsidRPr="00945E60" w:rsidRDefault="00945E60" w:rsidP="00871281">
            <w:pPr>
              <w:pStyle w:val="afffff6"/>
              <w:jc w:val="left"/>
            </w:pPr>
            <w:r w:rsidRPr="00945E60">
              <w:t>remote_pid</w:t>
            </w:r>
          </w:p>
        </w:tc>
        <w:tc>
          <w:tcPr>
            <w:tcW w:w="6861" w:type="dxa"/>
            <w:tcMar>
              <w:top w:w="57" w:type="dxa"/>
              <w:left w:w="85" w:type="dxa"/>
              <w:bottom w:w="57" w:type="dxa"/>
              <w:right w:w="85" w:type="dxa"/>
            </w:tcMar>
          </w:tcPr>
          <w:p w14:paraId="60F131B9" w14:textId="5974851C" w:rsidR="00945E60" w:rsidRPr="00945E60" w:rsidRDefault="001B50F7" w:rsidP="00A359B2">
            <w:pPr>
              <w:pStyle w:val="aff8"/>
              <w:rPr>
                <w:lang w:val="ru-RU"/>
              </w:rPr>
            </w:pPr>
            <w:r w:rsidRPr="001B50F7">
              <w:rPr>
                <w:lang w:val="ru-RU"/>
              </w:rPr>
              <w:t xml:space="preserve">Идентификатор обслуживающего серверного процесса (PID). </w:t>
            </w:r>
            <w:r w:rsidR="00945E60" w:rsidRPr="00945E60">
              <w:rPr>
                <w:lang w:val="ru-RU"/>
              </w:rPr>
              <w:t xml:space="preserve">Если соединение осуществляется </w:t>
            </w:r>
            <w:proofErr w:type="gramStart"/>
            <w:r w:rsidR="00945E60" w:rsidRPr="00945E60">
              <w:rPr>
                <w:lang w:val="ru-RU"/>
              </w:rPr>
              <w:t>через сокет</w:t>
            </w:r>
            <w:proofErr w:type="gramEnd"/>
            <w:r w:rsidR="00945E60" w:rsidRPr="00945E60">
              <w:rPr>
                <w:lang w:val="ru-RU"/>
              </w:rPr>
              <w:t xml:space="preserve"> Unix и ОС поддерживает получение информации об идентификаторе процесса, это идентификатор ОС. В противном случае он извлекается из пакета </w:t>
            </w:r>
            <w:r>
              <w:rPr>
                <w:lang w:val="ru-RU"/>
              </w:rPr>
              <w:t xml:space="preserve">для </w:t>
            </w:r>
            <w:r w:rsidR="00945E60" w:rsidRPr="00945E60">
              <w:rPr>
                <w:lang w:val="ru-RU"/>
              </w:rPr>
              <w:t xml:space="preserve">отмены, отправленного сервером, который должен быть PID, если сервером является PostgreSQL, но это </w:t>
            </w:r>
            <w:r>
              <w:rPr>
                <w:lang w:val="ru-RU"/>
              </w:rPr>
              <w:t xml:space="preserve">будет </w:t>
            </w:r>
            <w:r w:rsidR="00945E60" w:rsidRPr="00945E60">
              <w:rPr>
                <w:lang w:val="ru-RU"/>
              </w:rPr>
              <w:t>случайное число, если сервером является другой PgBouncer.</w:t>
            </w:r>
          </w:p>
        </w:tc>
      </w:tr>
      <w:tr w:rsidR="00945E60" w:rsidRPr="00A7250C" w14:paraId="0C21658B" w14:textId="77777777" w:rsidTr="00A359B2">
        <w:tc>
          <w:tcPr>
            <w:tcW w:w="2483" w:type="dxa"/>
            <w:tcMar>
              <w:top w:w="57" w:type="dxa"/>
              <w:left w:w="85" w:type="dxa"/>
              <w:bottom w:w="57" w:type="dxa"/>
              <w:right w:w="85" w:type="dxa"/>
            </w:tcMar>
          </w:tcPr>
          <w:p w14:paraId="1DE111C5" w14:textId="34D89DF8" w:rsidR="00945E60" w:rsidRPr="00945E60" w:rsidRDefault="00945E60" w:rsidP="00871281">
            <w:pPr>
              <w:pStyle w:val="afffff6"/>
              <w:jc w:val="left"/>
            </w:pPr>
            <w:r w:rsidRPr="00945E60">
              <w:t>tls</w:t>
            </w:r>
          </w:p>
        </w:tc>
        <w:tc>
          <w:tcPr>
            <w:tcW w:w="6861" w:type="dxa"/>
            <w:tcMar>
              <w:top w:w="57" w:type="dxa"/>
              <w:left w:w="85" w:type="dxa"/>
              <w:bottom w:w="57" w:type="dxa"/>
              <w:right w:w="85" w:type="dxa"/>
            </w:tcMar>
          </w:tcPr>
          <w:p w14:paraId="5E73661E" w14:textId="2685D779" w:rsidR="00945E60" w:rsidRDefault="001B50F7" w:rsidP="00A359B2">
            <w:pPr>
              <w:pStyle w:val="aff8"/>
              <w:rPr>
                <w:lang w:val="ru-RU"/>
              </w:rPr>
            </w:pPr>
            <w:r w:rsidRPr="001B50F7">
              <w:rPr>
                <w:lang w:val="ru-RU"/>
              </w:rPr>
              <w:t>Информация о TLS-подключении</w:t>
            </w:r>
            <w:r w:rsidR="00945E60" w:rsidRPr="00945E60">
              <w:rPr>
                <w:lang w:val="ru-RU"/>
              </w:rPr>
              <w:t>.</w:t>
            </w:r>
          </w:p>
        </w:tc>
      </w:tr>
    </w:tbl>
    <w:p w14:paraId="00A18AF4" w14:textId="77777777" w:rsidR="00506E4F" w:rsidRPr="00506E4F" w:rsidRDefault="00506E4F" w:rsidP="00506E4F">
      <w:pPr>
        <w:pStyle w:val="57"/>
      </w:pPr>
      <w:bookmarkStart w:id="115" w:name="_Ref63003945"/>
      <w:r w:rsidRPr="00506E4F">
        <w:t>STATS</w:t>
      </w:r>
      <w:bookmarkEnd w:id="115"/>
    </w:p>
    <w:p w14:paraId="3E0FBDB0" w14:textId="2AC5C765" w:rsidR="00506E4F" w:rsidRPr="008C39DD" w:rsidRDefault="00506E4F" w:rsidP="00506E4F">
      <w:pPr>
        <w:pStyle w:val="afff1"/>
      </w:pPr>
      <w:r w:rsidRPr="00506E4F">
        <w:t>Показывает статистику.</w:t>
      </w:r>
    </w:p>
    <w:p w14:paraId="7CECD895" w14:textId="44942FEE" w:rsidR="00506E4F" w:rsidRPr="008C39DD" w:rsidRDefault="00506E4F" w:rsidP="00506E4F">
      <w:pPr>
        <w:pStyle w:val="aff6"/>
      </w:pPr>
      <w:r w:rsidRPr="00624C80">
        <w:t xml:space="preserve">Таблица </w:t>
      </w:r>
      <w:fldSimple w:instr=" SEQ Таблица \* ARABIC ">
        <w:r w:rsidR="000D13AA">
          <w:rPr>
            <w:noProof/>
          </w:rPr>
          <w:t>94</w:t>
        </w:r>
      </w:fldSimple>
      <w:r w:rsidRPr="00624C80">
        <w:t xml:space="preserve"> </w:t>
      </w:r>
      <w:r w:rsidRPr="00624C80">
        <w:rPr>
          <w:rFonts w:cs="Times New Roman"/>
        </w:rPr>
        <w:t>—</w:t>
      </w:r>
      <w:r w:rsidRPr="00624C80">
        <w:t xml:space="preserve"> </w:t>
      </w:r>
      <w:r>
        <w:t>Статистика</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506E4F" w:rsidRPr="00BB4D23" w14:paraId="557945A7" w14:textId="77777777" w:rsidTr="00A359B2">
        <w:trPr>
          <w:trHeight w:val="454"/>
          <w:tblHeader/>
        </w:trPr>
        <w:tc>
          <w:tcPr>
            <w:tcW w:w="2483" w:type="dxa"/>
            <w:shd w:val="clear" w:color="auto" w:fill="7030A0"/>
            <w:tcMar>
              <w:top w:w="57" w:type="dxa"/>
              <w:left w:w="85" w:type="dxa"/>
              <w:bottom w:w="57" w:type="dxa"/>
              <w:right w:w="85" w:type="dxa"/>
            </w:tcMar>
          </w:tcPr>
          <w:p w14:paraId="253DCF8E" w14:textId="77777777" w:rsidR="00506E4F" w:rsidRPr="00BB4D23" w:rsidRDefault="00506E4F" w:rsidP="00A359B2">
            <w:pPr>
              <w:pStyle w:val="affa"/>
            </w:pPr>
            <w:r w:rsidRPr="00236A92">
              <w:t>Столбец</w:t>
            </w:r>
          </w:p>
        </w:tc>
        <w:tc>
          <w:tcPr>
            <w:tcW w:w="6861" w:type="dxa"/>
            <w:shd w:val="clear" w:color="auto" w:fill="7030A0"/>
            <w:tcMar>
              <w:top w:w="57" w:type="dxa"/>
              <w:left w:w="85" w:type="dxa"/>
              <w:bottom w:w="57" w:type="dxa"/>
              <w:right w:w="85" w:type="dxa"/>
            </w:tcMar>
          </w:tcPr>
          <w:p w14:paraId="4F504524" w14:textId="77777777" w:rsidR="00506E4F" w:rsidRPr="00991D67" w:rsidRDefault="00506E4F" w:rsidP="00A359B2">
            <w:pPr>
              <w:pStyle w:val="affa"/>
            </w:pPr>
            <w:r>
              <w:t>Описание</w:t>
            </w:r>
          </w:p>
        </w:tc>
      </w:tr>
      <w:tr w:rsidR="00506E4F" w:rsidRPr="00A7250C" w14:paraId="66D57769" w14:textId="77777777" w:rsidTr="00A359B2">
        <w:tc>
          <w:tcPr>
            <w:tcW w:w="2483" w:type="dxa"/>
            <w:tcMar>
              <w:top w:w="57" w:type="dxa"/>
              <w:left w:w="85" w:type="dxa"/>
              <w:bottom w:w="57" w:type="dxa"/>
              <w:right w:w="85" w:type="dxa"/>
            </w:tcMar>
          </w:tcPr>
          <w:p w14:paraId="2871EDC3" w14:textId="42195453" w:rsidR="00506E4F" w:rsidRPr="00991D67" w:rsidRDefault="00506E4F" w:rsidP="001B50F7">
            <w:pPr>
              <w:pStyle w:val="afffff6"/>
              <w:jc w:val="left"/>
            </w:pPr>
            <w:r w:rsidRPr="00506E4F">
              <w:t>database</w:t>
            </w:r>
          </w:p>
        </w:tc>
        <w:tc>
          <w:tcPr>
            <w:tcW w:w="6861" w:type="dxa"/>
            <w:tcMar>
              <w:top w:w="57" w:type="dxa"/>
              <w:left w:w="85" w:type="dxa"/>
              <w:bottom w:w="57" w:type="dxa"/>
              <w:right w:w="85" w:type="dxa"/>
            </w:tcMar>
          </w:tcPr>
          <w:p w14:paraId="35BB205E" w14:textId="169986A3" w:rsidR="00506E4F" w:rsidRPr="00A7250C" w:rsidRDefault="001B50F7" w:rsidP="00A359B2">
            <w:pPr>
              <w:pStyle w:val="aff8"/>
              <w:rPr>
                <w:lang w:val="ru-RU"/>
              </w:rPr>
            </w:pPr>
            <w:r w:rsidRPr="001B50F7">
              <w:rPr>
                <w:lang w:val="ru-RU"/>
              </w:rPr>
              <w:t>База данных, для которой представлена статистика.</w:t>
            </w:r>
          </w:p>
        </w:tc>
      </w:tr>
      <w:tr w:rsidR="00506E4F" w:rsidRPr="00A7250C" w14:paraId="410A686D" w14:textId="77777777" w:rsidTr="00A359B2">
        <w:tc>
          <w:tcPr>
            <w:tcW w:w="2483" w:type="dxa"/>
            <w:tcMar>
              <w:top w:w="57" w:type="dxa"/>
              <w:left w:w="85" w:type="dxa"/>
              <w:bottom w:w="57" w:type="dxa"/>
              <w:right w:w="85" w:type="dxa"/>
            </w:tcMar>
          </w:tcPr>
          <w:p w14:paraId="23733F2D" w14:textId="27C1798D" w:rsidR="00506E4F" w:rsidRPr="00506E4F" w:rsidRDefault="00506E4F" w:rsidP="001B50F7">
            <w:pPr>
              <w:pStyle w:val="afffff6"/>
              <w:jc w:val="left"/>
            </w:pPr>
            <w:r w:rsidRPr="00506E4F">
              <w:t>total_xact_count</w:t>
            </w:r>
          </w:p>
        </w:tc>
        <w:tc>
          <w:tcPr>
            <w:tcW w:w="6861" w:type="dxa"/>
            <w:tcMar>
              <w:top w:w="57" w:type="dxa"/>
              <w:left w:w="85" w:type="dxa"/>
              <w:bottom w:w="57" w:type="dxa"/>
              <w:right w:w="85" w:type="dxa"/>
            </w:tcMar>
          </w:tcPr>
          <w:p w14:paraId="174B5BB8" w14:textId="0E56F079" w:rsidR="00506E4F" w:rsidRPr="00506E4F" w:rsidRDefault="00506E4F" w:rsidP="001B50F7">
            <w:pPr>
              <w:pStyle w:val="aff8"/>
              <w:rPr>
                <w:lang w:val="ru-RU"/>
              </w:rPr>
            </w:pPr>
            <w:r w:rsidRPr="00506E4F">
              <w:rPr>
                <w:lang w:val="ru-RU"/>
              </w:rPr>
              <w:t>Общее кол</w:t>
            </w:r>
            <w:r w:rsidR="001B50F7">
              <w:rPr>
                <w:lang w:val="ru-RU"/>
              </w:rPr>
              <w:t>ичество транзакций SQL, объединё</w:t>
            </w:r>
            <w:r w:rsidRPr="00506E4F">
              <w:rPr>
                <w:lang w:val="ru-RU"/>
              </w:rPr>
              <w:t>нных PgBouncer.</w:t>
            </w:r>
          </w:p>
        </w:tc>
      </w:tr>
      <w:tr w:rsidR="00506E4F" w:rsidRPr="00A7250C" w14:paraId="6C6D3953" w14:textId="77777777" w:rsidTr="00A359B2">
        <w:tc>
          <w:tcPr>
            <w:tcW w:w="2483" w:type="dxa"/>
            <w:tcMar>
              <w:top w:w="57" w:type="dxa"/>
              <w:left w:w="85" w:type="dxa"/>
              <w:bottom w:w="57" w:type="dxa"/>
              <w:right w:w="85" w:type="dxa"/>
            </w:tcMar>
          </w:tcPr>
          <w:p w14:paraId="6EA5A8B4" w14:textId="09D43B3C" w:rsidR="00506E4F" w:rsidRPr="00506E4F" w:rsidRDefault="00506E4F" w:rsidP="001B50F7">
            <w:pPr>
              <w:pStyle w:val="afffff6"/>
              <w:jc w:val="left"/>
            </w:pPr>
            <w:r w:rsidRPr="00506E4F">
              <w:t>total_query_count</w:t>
            </w:r>
          </w:p>
        </w:tc>
        <w:tc>
          <w:tcPr>
            <w:tcW w:w="6861" w:type="dxa"/>
            <w:tcMar>
              <w:top w:w="57" w:type="dxa"/>
              <w:left w:w="85" w:type="dxa"/>
              <w:bottom w:w="57" w:type="dxa"/>
              <w:right w:w="85" w:type="dxa"/>
            </w:tcMar>
          </w:tcPr>
          <w:p w14:paraId="6445FFA5" w14:textId="4CFD852A" w:rsidR="00506E4F" w:rsidRPr="00506E4F" w:rsidRDefault="00506E4F" w:rsidP="00A359B2">
            <w:pPr>
              <w:pStyle w:val="aff8"/>
              <w:rPr>
                <w:lang w:val="ru-RU"/>
              </w:rPr>
            </w:pPr>
            <w:r w:rsidRPr="00506E4F">
              <w:rPr>
                <w:lang w:val="ru-RU"/>
              </w:rPr>
              <w:t>Общее к</w:t>
            </w:r>
            <w:r w:rsidR="001B50F7">
              <w:rPr>
                <w:lang w:val="ru-RU"/>
              </w:rPr>
              <w:t>оличество SQL-запросов, объединё</w:t>
            </w:r>
            <w:r w:rsidRPr="00506E4F">
              <w:rPr>
                <w:lang w:val="ru-RU"/>
              </w:rPr>
              <w:t>нных PgBouncer.</w:t>
            </w:r>
          </w:p>
        </w:tc>
      </w:tr>
      <w:tr w:rsidR="00506E4F" w:rsidRPr="00A7250C" w14:paraId="3164E86E" w14:textId="77777777" w:rsidTr="00A359B2">
        <w:tc>
          <w:tcPr>
            <w:tcW w:w="2483" w:type="dxa"/>
            <w:tcMar>
              <w:top w:w="57" w:type="dxa"/>
              <w:left w:w="85" w:type="dxa"/>
              <w:bottom w:w="57" w:type="dxa"/>
              <w:right w:w="85" w:type="dxa"/>
            </w:tcMar>
          </w:tcPr>
          <w:p w14:paraId="36711757" w14:textId="48B94CB7" w:rsidR="00506E4F" w:rsidRPr="00506E4F" w:rsidRDefault="00506E4F" w:rsidP="001B50F7">
            <w:pPr>
              <w:pStyle w:val="afffff6"/>
              <w:jc w:val="left"/>
            </w:pPr>
            <w:r w:rsidRPr="00506E4F">
              <w:lastRenderedPageBreak/>
              <w:t>total_received</w:t>
            </w:r>
          </w:p>
        </w:tc>
        <w:tc>
          <w:tcPr>
            <w:tcW w:w="6861" w:type="dxa"/>
            <w:tcMar>
              <w:top w:w="57" w:type="dxa"/>
              <w:left w:w="85" w:type="dxa"/>
              <w:bottom w:w="57" w:type="dxa"/>
              <w:right w:w="85" w:type="dxa"/>
            </w:tcMar>
          </w:tcPr>
          <w:p w14:paraId="2B994125" w14:textId="2BD7EA58" w:rsidR="00506E4F" w:rsidRPr="00506E4F" w:rsidRDefault="001B50F7" w:rsidP="00A359B2">
            <w:pPr>
              <w:pStyle w:val="aff8"/>
              <w:rPr>
                <w:lang w:val="ru-RU"/>
              </w:rPr>
            </w:pPr>
            <w:r w:rsidRPr="001B50F7">
              <w:rPr>
                <w:lang w:val="ru-RU"/>
              </w:rPr>
              <w:t xml:space="preserve">Общий объём сетевого трафика (в байтах), который получил </w:t>
            </w:r>
            <w:r w:rsidRPr="001B50F7">
              <w:rPr>
                <w:rStyle w:val="afffff7"/>
                <w:lang w:val="ru-RU"/>
              </w:rPr>
              <w:t>pgbouncer</w:t>
            </w:r>
            <w:r w:rsidRPr="001B50F7">
              <w:rPr>
                <w:lang w:val="ru-RU"/>
              </w:rPr>
              <w:t>.</w:t>
            </w:r>
          </w:p>
        </w:tc>
      </w:tr>
      <w:tr w:rsidR="00506E4F" w:rsidRPr="00A7250C" w14:paraId="1206F1A9" w14:textId="77777777" w:rsidTr="00A359B2">
        <w:tc>
          <w:tcPr>
            <w:tcW w:w="2483" w:type="dxa"/>
            <w:tcMar>
              <w:top w:w="57" w:type="dxa"/>
              <w:left w:w="85" w:type="dxa"/>
              <w:bottom w:w="57" w:type="dxa"/>
              <w:right w:w="85" w:type="dxa"/>
            </w:tcMar>
          </w:tcPr>
          <w:p w14:paraId="14419F22" w14:textId="0CF6CB69" w:rsidR="00506E4F" w:rsidRPr="00506E4F" w:rsidRDefault="00506E4F" w:rsidP="001B50F7">
            <w:pPr>
              <w:pStyle w:val="afffff6"/>
              <w:jc w:val="left"/>
            </w:pPr>
            <w:r w:rsidRPr="00506E4F">
              <w:t>total_sent</w:t>
            </w:r>
          </w:p>
        </w:tc>
        <w:tc>
          <w:tcPr>
            <w:tcW w:w="6861" w:type="dxa"/>
            <w:tcMar>
              <w:top w:w="57" w:type="dxa"/>
              <w:left w:w="85" w:type="dxa"/>
              <w:bottom w:w="57" w:type="dxa"/>
              <w:right w:w="85" w:type="dxa"/>
            </w:tcMar>
          </w:tcPr>
          <w:p w14:paraId="34829E7D" w14:textId="5BF37285" w:rsidR="00506E4F" w:rsidRPr="00506E4F" w:rsidRDefault="001B50F7" w:rsidP="00A359B2">
            <w:pPr>
              <w:pStyle w:val="aff8"/>
              <w:rPr>
                <w:lang w:val="ru-RU"/>
              </w:rPr>
            </w:pPr>
            <w:r w:rsidRPr="001B50F7">
              <w:rPr>
                <w:lang w:val="ru-RU"/>
              </w:rPr>
              <w:t xml:space="preserve">Общий объём сетевого трафика (в байтах), который передал </w:t>
            </w:r>
            <w:r w:rsidRPr="001B50F7">
              <w:rPr>
                <w:rStyle w:val="afffff7"/>
                <w:lang w:val="ru-RU"/>
              </w:rPr>
              <w:t>pgbouncer</w:t>
            </w:r>
            <w:r w:rsidRPr="001B50F7">
              <w:rPr>
                <w:lang w:val="ru-RU"/>
              </w:rPr>
              <w:t>.</w:t>
            </w:r>
          </w:p>
        </w:tc>
      </w:tr>
      <w:tr w:rsidR="00506E4F" w:rsidRPr="00A7250C" w14:paraId="59E24732" w14:textId="77777777" w:rsidTr="00A359B2">
        <w:tc>
          <w:tcPr>
            <w:tcW w:w="2483" w:type="dxa"/>
            <w:tcMar>
              <w:top w:w="57" w:type="dxa"/>
              <w:left w:w="85" w:type="dxa"/>
              <w:bottom w:w="57" w:type="dxa"/>
              <w:right w:w="85" w:type="dxa"/>
            </w:tcMar>
          </w:tcPr>
          <w:p w14:paraId="62144FCB" w14:textId="76495491" w:rsidR="00506E4F" w:rsidRPr="00506E4F" w:rsidRDefault="00506E4F" w:rsidP="001B50F7">
            <w:pPr>
              <w:pStyle w:val="afffff6"/>
              <w:jc w:val="left"/>
            </w:pPr>
            <w:r w:rsidRPr="00506E4F">
              <w:t>total_xact_time</w:t>
            </w:r>
          </w:p>
        </w:tc>
        <w:tc>
          <w:tcPr>
            <w:tcW w:w="6861" w:type="dxa"/>
            <w:tcMar>
              <w:top w:w="57" w:type="dxa"/>
              <w:left w:w="85" w:type="dxa"/>
              <w:bottom w:w="57" w:type="dxa"/>
              <w:right w:w="85" w:type="dxa"/>
            </w:tcMar>
          </w:tcPr>
          <w:p w14:paraId="4046095F" w14:textId="5311DC70" w:rsidR="00506E4F" w:rsidRPr="00506E4F" w:rsidRDefault="00506E4F" w:rsidP="001B50F7">
            <w:pPr>
              <w:pStyle w:val="aff8"/>
              <w:rPr>
                <w:lang w:val="ru-RU"/>
              </w:rPr>
            </w:pPr>
            <w:r w:rsidRPr="00506E4F">
              <w:rPr>
                <w:lang w:val="ru-RU"/>
              </w:rPr>
              <w:t xml:space="preserve">Общее количество микросекунд, потраченных PgBouncer при подключении к </w:t>
            </w:r>
            <w:r w:rsidR="002C3408">
              <w:rPr>
                <w:lang w:val="ru-RU"/>
              </w:rPr>
              <w:t>RT.Warehouse</w:t>
            </w:r>
            <w:r w:rsidRPr="00506E4F">
              <w:rPr>
                <w:lang w:val="ru-RU"/>
              </w:rPr>
              <w:t xml:space="preserve"> в транзакции, либо в режиме ожидания в транзакции, либо при выполнении запросов.</w:t>
            </w:r>
          </w:p>
        </w:tc>
      </w:tr>
      <w:tr w:rsidR="00506E4F" w:rsidRPr="00A7250C" w14:paraId="6A2CD77A" w14:textId="77777777" w:rsidTr="00A359B2">
        <w:tc>
          <w:tcPr>
            <w:tcW w:w="2483" w:type="dxa"/>
            <w:tcMar>
              <w:top w:w="57" w:type="dxa"/>
              <w:left w:w="85" w:type="dxa"/>
              <w:bottom w:w="57" w:type="dxa"/>
              <w:right w:w="85" w:type="dxa"/>
            </w:tcMar>
          </w:tcPr>
          <w:p w14:paraId="2440A271" w14:textId="01448C79" w:rsidR="00506E4F" w:rsidRPr="00506E4F" w:rsidRDefault="00506E4F" w:rsidP="001B50F7">
            <w:pPr>
              <w:pStyle w:val="afffff6"/>
              <w:jc w:val="left"/>
            </w:pPr>
            <w:r w:rsidRPr="00506E4F">
              <w:t>total_query_time</w:t>
            </w:r>
          </w:p>
        </w:tc>
        <w:tc>
          <w:tcPr>
            <w:tcW w:w="6861" w:type="dxa"/>
            <w:tcMar>
              <w:top w:w="57" w:type="dxa"/>
              <w:left w:w="85" w:type="dxa"/>
              <w:bottom w:w="57" w:type="dxa"/>
              <w:right w:w="85" w:type="dxa"/>
            </w:tcMar>
          </w:tcPr>
          <w:p w14:paraId="5EA48FC8" w14:textId="6769EBC4" w:rsidR="00506E4F" w:rsidRPr="00506E4F" w:rsidRDefault="00506E4F" w:rsidP="00A359B2">
            <w:pPr>
              <w:pStyle w:val="aff8"/>
              <w:rPr>
                <w:lang w:val="ru-RU"/>
              </w:rPr>
            </w:pPr>
            <w:r w:rsidRPr="00506E4F">
              <w:rPr>
                <w:lang w:val="ru-RU"/>
              </w:rPr>
              <w:t xml:space="preserve">Общее количество микросекунд, потраченных </w:t>
            </w:r>
            <w:r w:rsidRPr="00B64037">
              <w:rPr>
                <w:rStyle w:val="afffff7"/>
              </w:rPr>
              <w:t>pgbouncer</w:t>
            </w:r>
            <w:r w:rsidRPr="00506E4F">
              <w:rPr>
                <w:lang w:val="ru-RU"/>
              </w:rPr>
              <w:t xml:space="preserve"> при активном подключении к серверу базы данных.</w:t>
            </w:r>
          </w:p>
        </w:tc>
      </w:tr>
      <w:tr w:rsidR="00506E4F" w:rsidRPr="00A7250C" w14:paraId="0219C86D" w14:textId="77777777" w:rsidTr="00A359B2">
        <w:tc>
          <w:tcPr>
            <w:tcW w:w="2483" w:type="dxa"/>
            <w:tcMar>
              <w:top w:w="57" w:type="dxa"/>
              <w:left w:w="85" w:type="dxa"/>
              <w:bottom w:w="57" w:type="dxa"/>
              <w:right w:w="85" w:type="dxa"/>
            </w:tcMar>
          </w:tcPr>
          <w:p w14:paraId="20809FF8" w14:textId="6C0CBAD5" w:rsidR="00506E4F" w:rsidRPr="00506E4F" w:rsidRDefault="00506E4F" w:rsidP="001B50F7">
            <w:pPr>
              <w:pStyle w:val="afffff6"/>
              <w:jc w:val="left"/>
            </w:pPr>
            <w:r w:rsidRPr="00506E4F">
              <w:t>total_wait_time</w:t>
            </w:r>
          </w:p>
        </w:tc>
        <w:tc>
          <w:tcPr>
            <w:tcW w:w="6861" w:type="dxa"/>
            <w:tcMar>
              <w:top w:w="57" w:type="dxa"/>
              <w:left w:w="85" w:type="dxa"/>
              <w:bottom w:w="57" w:type="dxa"/>
              <w:right w:w="85" w:type="dxa"/>
            </w:tcMar>
          </w:tcPr>
          <w:p w14:paraId="0185B913" w14:textId="65222747" w:rsidR="00506E4F" w:rsidRPr="00506E4F" w:rsidRDefault="00506E4F" w:rsidP="00A359B2">
            <w:pPr>
              <w:pStyle w:val="aff8"/>
              <w:rPr>
                <w:lang w:val="ru-RU"/>
              </w:rPr>
            </w:pPr>
            <w:r w:rsidRPr="00506E4F">
              <w:rPr>
                <w:lang w:val="ru-RU"/>
              </w:rPr>
              <w:t>Время, затраченное (в микросекундах) клиентами на ожидание сервера.</w:t>
            </w:r>
          </w:p>
        </w:tc>
      </w:tr>
      <w:tr w:rsidR="00506E4F" w:rsidRPr="00A7250C" w14:paraId="1165FB81" w14:textId="77777777" w:rsidTr="00A359B2">
        <w:tc>
          <w:tcPr>
            <w:tcW w:w="2483" w:type="dxa"/>
            <w:tcMar>
              <w:top w:w="57" w:type="dxa"/>
              <w:left w:w="85" w:type="dxa"/>
              <w:bottom w:w="57" w:type="dxa"/>
              <w:right w:w="85" w:type="dxa"/>
            </w:tcMar>
          </w:tcPr>
          <w:p w14:paraId="6494537D" w14:textId="448CAFE1" w:rsidR="00506E4F" w:rsidRPr="00506E4F" w:rsidRDefault="00506E4F" w:rsidP="001B50F7">
            <w:pPr>
              <w:pStyle w:val="afffff6"/>
              <w:jc w:val="left"/>
            </w:pPr>
            <w:r w:rsidRPr="00506E4F">
              <w:t>avg_xact_count</w:t>
            </w:r>
          </w:p>
        </w:tc>
        <w:tc>
          <w:tcPr>
            <w:tcW w:w="6861" w:type="dxa"/>
            <w:tcMar>
              <w:top w:w="57" w:type="dxa"/>
              <w:left w:w="85" w:type="dxa"/>
              <w:bottom w:w="57" w:type="dxa"/>
              <w:right w:w="85" w:type="dxa"/>
            </w:tcMar>
          </w:tcPr>
          <w:p w14:paraId="2953DD85" w14:textId="12167494" w:rsidR="00506E4F" w:rsidRPr="00506E4F" w:rsidRDefault="00B64037" w:rsidP="00B64037">
            <w:pPr>
              <w:pStyle w:val="aff8"/>
              <w:rPr>
                <w:lang w:val="ru-RU"/>
              </w:rPr>
            </w:pPr>
            <w:r>
              <w:rPr>
                <w:lang w:val="ru-RU"/>
              </w:rPr>
              <w:t xml:space="preserve">Среднее количество </w:t>
            </w:r>
            <w:r w:rsidR="00506E4F" w:rsidRPr="00506E4F">
              <w:rPr>
                <w:lang w:val="ru-RU"/>
              </w:rPr>
              <w:t>транзакций</w:t>
            </w:r>
            <w:r w:rsidRPr="00032483">
              <w:rPr>
                <w:lang w:val="ru-RU"/>
              </w:rPr>
              <w:t xml:space="preserve"> </w:t>
            </w:r>
            <w:r>
              <w:rPr>
                <w:lang w:val="ru-RU"/>
              </w:rPr>
              <w:t>SQL</w:t>
            </w:r>
            <w:r w:rsidR="00A36BF1">
              <w:rPr>
                <w:lang w:val="ru-RU"/>
              </w:rPr>
              <w:t>, объединё</w:t>
            </w:r>
            <w:r w:rsidR="00506E4F" w:rsidRPr="00506E4F">
              <w:rPr>
                <w:lang w:val="ru-RU"/>
              </w:rPr>
              <w:t>нных PgBouncer.</w:t>
            </w:r>
          </w:p>
        </w:tc>
      </w:tr>
      <w:tr w:rsidR="00506E4F" w:rsidRPr="00A7250C" w14:paraId="71F970E1" w14:textId="77777777" w:rsidTr="00A359B2">
        <w:tc>
          <w:tcPr>
            <w:tcW w:w="2483" w:type="dxa"/>
            <w:tcMar>
              <w:top w:w="57" w:type="dxa"/>
              <w:left w:w="85" w:type="dxa"/>
              <w:bottom w:w="57" w:type="dxa"/>
              <w:right w:w="85" w:type="dxa"/>
            </w:tcMar>
          </w:tcPr>
          <w:p w14:paraId="37C6F2C3" w14:textId="14D77AF2" w:rsidR="00506E4F" w:rsidRPr="00506E4F" w:rsidRDefault="00506E4F" w:rsidP="001B50F7">
            <w:pPr>
              <w:pStyle w:val="afffff6"/>
              <w:jc w:val="left"/>
            </w:pPr>
            <w:r w:rsidRPr="00506E4F">
              <w:t>avg_query_count</w:t>
            </w:r>
          </w:p>
        </w:tc>
        <w:tc>
          <w:tcPr>
            <w:tcW w:w="6861" w:type="dxa"/>
            <w:tcMar>
              <w:top w:w="57" w:type="dxa"/>
              <w:left w:w="85" w:type="dxa"/>
              <w:bottom w:w="57" w:type="dxa"/>
              <w:right w:w="85" w:type="dxa"/>
            </w:tcMar>
          </w:tcPr>
          <w:p w14:paraId="665BFCAD" w14:textId="2B806191" w:rsidR="00506E4F" w:rsidRPr="00506E4F" w:rsidRDefault="00506E4F" w:rsidP="00A359B2">
            <w:pPr>
              <w:pStyle w:val="aff8"/>
              <w:rPr>
                <w:lang w:val="ru-RU"/>
              </w:rPr>
            </w:pPr>
            <w:r w:rsidRPr="00506E4F">
              <w:rPr>
                <w:lang w:val="ru-RU"/>
              </w:rPr>
              <w:t>Среднее количество запросов в секунду за последний статистический период.</w:t>
            </w:r>
          </w:p>
        </w:tc>
      </w:tr>
      <w:tr w:rsidR="00506E4F" w:rsidRPr="00A7250C" w14:paraId="5F46A739" w14:textId="77777777" w:rsidTr="00A359B2">
        <w:tc>
          <w:tcPr>
            <w:tcW w:w="2483" w:type="dxa"/>
            <w:tcMar>
              <w:top w:w="57" w:type="dxa"/>
              <w:left w:w="85" w:type="dxa"/>
              <w:bottom w:w="57" w:type="dxa"/>
              <w:right w:w="85" w:type="dxa"/>
            </w:tcMar>
          </w:tcPr>
          <w:p w14:paraId="204EF91B" w14:textId="09670AB0" w:rsidR="00506E4F" w:rsidRPr="00506E4F" w:rsidRDefault="00506E4F" w:rsidP="001B50F7">
            <w:pPr>
              <w:pStyle w:val="afffff6"/>
              <w:jc w:val="left"/>
            </w:pPr>
            <w:r w:rsidRPr="00506E4F">
              <w:t>avg_recv</w:t>
            </w:r>
          </w:p>
        </w:tc>
        <w:tc>
          <w:tcPr>
            <w:tcW w:w="6861" w:type="dxa"/>
            <w:tcMar>
              <w:top w:w="57" w:type="dxa"/>
              <w:left w:w="85" w:type="dxa"/>
              <w:bottom w:w="57" w:type="dxa"/>
              <w:right w:w="85" w:type="dxa"/>
            </w:tcMar>
          </w:tcPr>
          <w:p w14:paraId="10B733B0" w14:textId="1DEB6638" w:rsidR="00506E4F" w:rsidRPr="00506E4F" w:rsidRDefault="00506E4F" w:rsidP="00A359B2">
            <w:pPr>
              <w:pStyle w:val="aff8"/>
              <w:rPr>
                <w:lang w:val="ru-RU"/>
              </w:rPr>
            </w:pPr>
            <w:r w:rsidRPr="00506E4F">
              <w:rPr>
                <w:lang w:val="ru-RU"/>
              </w:rPr>
              <w:t>Среднее количество полученных (от клиентов) байт в секунду.</w:t>
            </w:r>
          </w:p>
        </w:tc>
      </w:tr>
      <w:tr w:rsidR="00506E4F" w:rsidRPr="00A7250C" w14:paraId="6DB3D83E" w14:textId="77777777" w:rsidTr="00A359B2">
        <w:tc>
          <w:tcPr>
            <w:tcW w:w="2483" w:type="dxa"/>
            <w:tcMar>
              <w:top w:w="57" w:type="dxa"/>
              <w:left w:w="85" w:type="dxa"/>
              <w:bottom w:w="57" w:type="dxa"/>
              <w:right w:w="85" w:type="dxa"/>
            </w:tcMar>
          </w:tcPr>
          <w:p w14:paraId="52F37EBA" w14:textId="23958384" w:rsidR="00506E4F" w:rsidRPr="00506E4F" w:rsidRDefault="00506E4F" w:rsidP="001B50F7">
            <w:pPr>
              <w:pStyle w:val="afffff6"/>
              <w:jc w:val="left"/>
            </w:pPr>
            <w:r w:rsidRPr="00506E4F">
              <w:t>avg_sent</w:t>
            </w:r>
          </w:p>
        </w:tc>
        <w:tc>
          <w:tcPr>
            <w:tcW w:w="6861" w:type="dxa"/>
            <w:tcMar>
              <w:top w:w="57" w:type="dxa"/>
              <w:left w:w="85" w:type="dxa"/>
              <w:bottom w:w="57" w:type="dxa"/>
              <w:right w:w="85" w:type="dxa"/>
            </w:tcMar>
          </w:tcPr>
          <w:p w14:paraId="62518DA5" w14:textId="5245C8BF" w:rsidR="00506E4F" w:rsidRPr="00506E4F" w:rsidRDefault="00506E4F" w:rsidP="00A359B2">
            <w:pPr>
              <w:pStyle w:val="aff8"/>
              <w:rPr>
                <w:lang w:val="ru-RU"/>
              </w:rPr>
            </w:pPr>
            <w:r w:rsidRPr="00506E4F">
              <w:rPr>
                <w:lang w:val="ru-RU"/>
              </w:rPr>
              <w:t>Среднее количество отправленных (клиентам) байт в секунду.</w:t>
            </w:r>
          </w:p>
        </w:tc>
      </w:tr>
      <w:tr w:rsidR="00506E4F" w:rsidRPr="00A7250C" w14:paraId="7201A76C" w14:textId="77777777" w:rsidTr="00A359B2">
        <w:tc>
          <w:tcPr>
            <w:tcW w:w="2483" w:type="dxa"/>
            <w:tcMar>
              <w:top w:w="57" w:type="dxa"/>
              <w:left w:w="85" w:type="dxa"/>
              <w:bottom w:w="57" w:type="dxa"/>
              <w:right w:w="85" w:type="dxa"/>
            </w:tcMar>
          </w:tcPr>
          <w:p w14:paraId="13AC1E4D" w14:textId="7683E761" w:rsidR="00506E4F" w:rsidRPr="00506E4F" w:rsidRDefault="00506E4F" w:rsidP="001B50F7">
            <w:pPr>
              <w:pStyle w:val="afffff6"/>
              <w:jc w:val="left"/>
            </w:pPr>
            <w:r w:rsidRPr="00506E4F">
              <w:t>avg_xact_time</w:t>
            </w:r>
          </w:p>
        </w:tc>
        <w:tc>
          <w:tcPr>
            <w:tcW w:w="6861" w:type="dxa"/>
            <w:tcMar>
              <w:top w:w="57" w:type="dxa"/>
              <w:left w:w="85" w:type="dxa"/>
              <w:bottom w:w="57" w:type="dxa"/>
              <w:right w:w="85" w:type="dxa"/>
            </w:tcMar>
          </w:tcPr>
          <w:p w14:paraId="4D1321B9" w14:textId="36D4C083" w:rsidR="00506E4F" w:rsidRPr="00506E4F" w:rsidRDefault="00506E4F" w:rsidP="00A359B2">
            <w:pPr>
              <w:pStyle w:val="aff8"/>
              <w:rPr>
                <w:lang w:val="ru-RU"/>
              </w:rPr>
            </w:pPr>
            <w:r w:rsidRPr="00506E4F">
              <w:rPr>
                <w:lang w:val="ru-RU"/>
              </w:rPr>
              <w:t>Средняя продолжительность транзакции в микросекундах.</w:t>
            </w:r>
          </w:p>
        </w:tc>
      </w:tr>
      <w:tr w:rsidR="00506E4F" w:rsidRPr="00A7250C" w14:paraId="44B2A37C" w14:textId="77777777" w:rsidTr="00A359B2">
        <w:tc>
          <w:tcPr>
            <w:tcW w:w="2483" w:type="dxa"/>
            <w:tcMar>
              <w:top w:w="57" w:type="dxa"/>
              <w:left w:w="85" w:type="dxa"/>
              <w:bottom w:w="57" w:type="dxa"/>
              <w:right w:w="85" w:type="dxa"/>
            </w:tcMar>
          </w:tcPr>
          <w:p w14:paraId="168B8B2D" w14:textId="3A5BBEF6" w:rsidR="00506E4F" w:rsidRPr="00506E4F" w:rsidRDefault="00506E4F" w:rsidP="001B50F7">
            <w:pPr>
              <w:pStyle w:val="afffff6"/>
              <w:jc w:val="left"/>
            </w:pPr>
            <w:r w:rsidRPr="00506E4F">
              <w:t>avg_query_time</w:t>
            </w:r>
          </w:p>
        </w:tc>
        <w:tc>
          <w:tcPr>
            <w:tcW w:w="6861" w:type="dxa"/>
            <w:tcMar>
              <w:top w:w="57" w:type="dxa"/>
              <w:left w:w="85" w:type="dxa"/>
              <w:bottom w:w="57" w:type="dxa"/>
              <w:right w:w="85" w:type="dxa"/>
            </w:tcMar>
          </w:tcPr>
          <w:p w14:paraId="02670189" w14:textId="1D0A36EF" w:rsidR="00506E4F" w:rsidRPr="00506E4F" w:rsidRDefault="00506E4F" w:rsidP="00A359B2">
            <w:pPr>
              <w:pStyle w:val="aff8"/>
              <w:rPr>
                <w:lang w:val="ru-RU"/>
              </w:rPr>
            </w:pPr>
            <w:r w:rsidRPr="00506E4F">
              <w:rPr>
                <w:lang w:val="ru-RU"/>
              </w:rPr>
              <w:t>Средняя продолжительность запроса в микросекундах.</w:t>
            </w:r>
          </w:p>
        </w:tc>
      </w:tr>
      <w:tr w:rsidR="00506E4F" w:rsidRPr="00A7250C" w14:paraId="02648FE2" w14:textId="77777777" w:rsidTr="00A359B2">
        <w:tc>
          <w:tcPr>
            <w:tcW w:w="2483" w:type="dxa"/>
            <w:tcMar>
              <w:top w:w="57" w:type="dxa"/>
              <w:left w:w="85" w:type="dxa"/>
              <w:bottom w:w="57" w:type="dxa"/>
              <w:right w:w="85" w:type="dxa"/>
            </w:tcMar>
          </w:tcPr>
          <w:p w14:paraId="1837A24D" w14:textId="585EED94" w:rsidR="00506E4F" w:rsidRPr="00506E4F" w:rsidRDefault="00506E4F" w:rsidP="001B50F7">
            <w:pPr>
              <w:pStyle w:val="afffff6"/>
              <w:jc w:val="left"/>
            </w:pPr>
            <w:r w:rsidRPr="00506E4F">
              <w:t>avg_wait_time</w:t>
            </w:r>
          </w:p>
        </w:tc>
        <w:tc>
          <w:tcPr>
            <w:tcW w:w="6861" w:type="dxa"/>
            <w:tcMar>
              <w:top w:w="57" w:type="dxa"/>
              <w:left w:w="85" w:type="dxa"/>
              <w:bottom w:w="57" w:type="dxa"/>
              <w:right w:w="85" w:type="dxa"/>
            </w:tcMar>
          </w:tcPr>
          <w:p w14:paraId="295A25B0" w14:textId="495A227F" w:rsidR="00506E4F" w:rsidRPr="00506E4F" w:rsidRDefault="00506E4F" w:rsidP="00A359B2">
            <w:pPr>
              <w:pStyle w:val="aff8"/>
              <w:rPr>
                <w:lang w:val="ru-RU"/>
              </w:rPr>
            </w:pPr>
            <w:r w:rsidRPr="00506E4F">
              <w:rPr>
                <w:lang w:val="ru-RU"/>
              </w:rPr>
              <w:t>Время, затраченное клиентами на ожидание сервера в микросекундах (в среднем в секунду).</w:t>
            </w:r>
          </w:p>
        </w:tc>
      </w:tr>
    </w:tbl>
    <w:p w14:paraId="55477B56" w14:textId="079D0623" w:rsidR="005E76E7" w:rsidRPr="00506E4F" w:rsidRDefault="005E76E7" w:rsidP="005E76E7">
      <w:pPr>
        <w:pStyle w:val="57"/>
      </w:pPr>
      <w:bookmarkStart w:id="116" w:name="_Ref63003946"/>
      <w:r w:rsidRPr="005E76E7">
        <w:t>STATS_AVERAGES</w:t>
      </w:r>
      <w:bookmarkEnd w:id="116"/>
    </w:p>
    <w:p w14:paraId="325378AC" w14:textId="7B7052A7" w:rsidR="005E76E7" w:rsidRPr="008C39DD" w:rsidRDefault="005E76E7" w:rsidP="005E76E7">
      <w:pPr>
        <w:pStyle w:val="afff1"/>
      </w:pPr>
      <w:r w:rsidRPr="005E76E7">
        <w:t xml:space="preserve">Подмножество </w:t>
      </w:r>
      <w:r w:rsidRPr="00032483">
        <w:rPr>
          <w:rStyle w:val="afffff0"/>
        </w:rPr>
        <w:t>SHOW</w:t>
      </w:r>
      <w:r w:rsidRPr="001B150D">
        <w:rPr>
          <w:rStyle w:val="afffff0"/>
          <w:lang w:val="ru-RU"/>
        </w:rPr>
        <w:t xml:space="preserve"> </w:t>
      </w:r>
      <w:r w:rsidRPr="00032483">
        <w:rPr>
          <w:rStyle w:val="afffff0"/>
        </w:rPr>
        <w:t>STATS</w:t>
      </w:r>
      <w:r w:rsidRPr="005E76E7">
        <w:t>, показывающее средние значения для выбранной статистики.</w:t>
      </w:r>
    </w:p>
    <w:p w14:paraId="69B611BA" w14:textId="7DD8F025" w:rsidR="005E76E7" w:rsidRPr="00506E4F" w:rsidRDefault="005E76E7" w:rsidP="005E76E7">
      <w:pPr>
        <w:pStyle w:val="57"/>
      </w:pPr>
      <w:bookmarkStart w:id="117" w:name="_Ref63003948"/>
      <w:r w:rsidRPr="005E76E7">
        <w:t>STATS_TOTALS</w:t>
      </w:r>
      <w:bookmarkEnd w:id="117"/>
    </w:p>
    <w:p w14:paraId="5C9808C6" w14:textId="47E29E2E" w:rsidR="00A94417" w:rsidRPr="000B2D09" w:rsidRDefault="005E76E7" w:rsidP="00A94417">
      <w:pPr>
        <w:pStyle w:val="afff1"/>
      </w:pPr>
      <w:r w:rsidRPr="005E76E7">
        <w:t xml:space="preserve">Подмножество </w:t>
      </w:r>
      <w:r w:rsidRPr="00032483">
        <w:rPr>
          <w:rStyle w:val="afffff0"/>
        </w:rPr>
        <w:t>SHOW</w:t>
      </w:r>
      <w:r w:rsidRPr="001B150D">
        <w:rPr>
          <w:rStyle w:val="afffff0"/>
          <w:lang w:val="ru-RU"/>
        </w:rPr>
        <w:t xml:space="preserve"> </w:t>
      </w:r>
      <w:r w:rsidRPr="00032483">
        <w:rPr>
          <w:rStyle w:val="afffff0"/>
        </w:rPr>
        <w:t>STATS</w:t>
      </w:r>
      <w:r w:rsidRPr="005E76E7">
        <w:t>, показывающее общие значения для выбранной статистики.</w:t>
      </w:r>
    </w:p>
    <w:p w14:paraId="21FF2720" w14:textId="76785E6B" w:rsidR="008E06A8" w:rsidRPr="00506E4F" w:rsidRDefault="008E06A8" w:rsidP="008E06A8">
      <w:pPr>
        <w:pStyle w:val="57"/>
      </w:pPr>
      <w:bookmarkStart w:id="118" w:name="_Ref63003949"/>
      <w:r w:rsidRPr="008E06A8">
        <w:t>USERS</w:t>
      </w:r>
      <w:bookmarkEnd w:id="118"/>
    </w:p>
    <w:p w14:paraId="356901F8" w14:textId="7246498A" w:rsidR="008E06A8" w:rsidRPr="008C39DD" w:rsidRDefault="008E06A8" w:rsidP="008E06A8">
      <w:pPr>
        <w:pStyle w:val="aff6"/>
      </w:pPr>
      <w:r w:rsidRPr="00624C80">
        <w:t xml:space="preserve">Таблица </w:t>
      </w:r>
      <w:fldSimple w:instr=" SEQ Таблица \* ARABIC ">
        <w:r w:rsidR="000D13AA">
          <w:rPr>
            <w:noProof/>
          </w:rPr>
          <w:t>95</w:t>
        </w:r>
      </w:fldSimple>
      <w:r w:rsidRPr="00624C80">
        <w:t xml:space="preserve"> </w:t>
      </w:r>
      <w:r w:rsidRPr="00624C80">
        <w:rPr>
          <w:rFonts w:cs="Times New Roman"/>
        </w:rPr>
        <w:t>—</w:t>
      </w:r>
      <w:r w:rsidRPr="00624C80">
        <w:t xml:space="preserve"> </w:t>
      </w:r>
      <w:r>
        <w:t>Пользователи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E06A8" w:rsidRPr="00BB4D23" w14:paraId="22523AFA" w14:textId="77777777" w:rsidTr="00A359B2">
        <w:trPr>
          <w:trHeight w:val="454"/>
          <w:tblHeader/>
        </w:trPr>
        <w:tc>
          <w:tcPr>
            <w:tcW w:w="2483" w:type="dxa"/>
            <w:shd w:val="clear" w:color="auto" w:fill="7030A0"/>
            <w:tcMar>
              <w:top w:w="57" w:type="dxa"/>
              <w:left w:w="85" w:type="dxa"/>
              <w:bottom w:w="57" w:type="dxa"/>
              <w:right w:w="85" w:type="dxa"/>
            </w:tcMar>
          </w:tcPr>
          <w:p w14:paraId="187D57B8" w14:textId="77777777" w:rsidR="008E06A8" w:rsidRPr="00BB4D23" w:rsidRDefault="008E06A8" w:rsidP="00A359B2">
            <w:pPr>
              <w:pStyle w:val="affa"/>
            </w:pPr>
            <w:r w:rsidRPr="00236A92">
              <w:t>Столбец</w:t>
            </w:r>
          </w:p>
        </w:tc>
        <w:tc>
          <w:tcPr>
            <w:tcW w:w="6861" w:type="dxa"/>
            <w:shd w:val="clear" w:color="auto" w:fill="7030A0"/>
            <w:tcMar>
              <w:top w:w="57" w:type="dxa"/>
              <w:left w:w="85" w:type="dxa"/>
              <w:bottom w:w="57" w:type="dxa"/>
              <w:right w:w="85" w:type="dxa"/>
            </w:tcMar>
          </w:tcPr>
          <w:p w14:paraId="1B9AF268" w14:textId="77777777" w:rsidR="008E06A8" w:rsidRPr="00991D67" w:rsidRDefault="008E06A8" w:rsidP="00A359B2">
            <w:pPr>
              <w:pStyle w:val="affa"/>
            </w:pPr>
            <w:r>
              <w:t>Описание</w:t>
            </w:r>
          </w:p>
        </w:tc>
      </w:tr>
      <w:tr w:rsidR="008E06A8" w:rsidRPr="00A7250C" w14:paraId="64EE10C6" w14:textId="77777777" w:rsidTr="00A359B2">
        <w:tc>
          <w:tcPr>
            <w:tcW w:w="2483" w:type="dxa"/>
            <w:tcMar>
              <w:top w:w="57" w:type="dxa"/>
              <w:left w:w="85" w:type="dxa"/>
              <w:bottom w:w="57" w:type="dxa"/>
              <w:right w:w="85" w:type="dxa"/>
            </w:tcMar>
          </w:tcPr>
          <w:p w14:paraId="47AD4F54" w14:textId="5371A161" w:rsidR="008E06A8" w:rsidRPr="00991D67" w:rsidRDefault="008E06A8" w:rsidP="00032483">
            <w:pPr>
              <w:pStyle w:val="afffff6"/>
              <w:jc w:val="left"/>
            </w:pPr>
            <w:r w:rsidRPr="008E06A8">
              <w:t>name</w:t>
            </w:r>
          </w:p>
        </w:tc>
        <w:tc>
          <w:tcPr>
            <w:tcW w:w="6861" w:type="dxa"/>
            <w:tcMar>
              <w:top w:w="57" w:type="dxa"/>
              <w:left w:w="85" w:type="dxa"/>
              <w:bottom w:w="57" w:type="dxa"/>
              <w:right w:w="85" w:type="dxa"/>
            </w:tcMar>
          </w:tcPr>
          <w:p w14:paraId="5EC9206E" w14:textId="7D93553A" w:rsidR="008E06A8" w:rsidRPr="00A7250C" w:rsidRDefault="008E06A8" w:rsidP="00A359B2">
            <w:pPr>
              <w:pStyle w:val="aff8"/>
              <w:rPr>
                <w:lang w:val="ru-RU"/>
              </w:rPr>
            </w:pPr>
            <w:r w:rsidRPr="008E06A8">
              <w:rPr>
                <w:lang w:val="ru-RU"/>
              </w:rPr>
              <w:t>Имя пользователя</w:t>
            </w:r>
            <w:r>
              <w:rPr>
                <w:lang w:val="ru-RU"/>
              </w:rPr>
              <w:t>.</w:t>
            </w:r>
          </w:p>
        </w:tc>
      </w:tr>
      <w:tr w:rsidR="008E06A8" w:rsidRPr="00A7250C" w14:paraId="26BFC655" w14:textId="77777777" w:rsidTr="00A359B2">
        <w:tc>
          <w:tcPr>
            <w:tcW w:w="2483" w:type="dxa"/>
            <w:tcMar>
              <w:top w:w="57" w:type="dxa"/>
              <w:left w:w="85" w:type="dxa"/>
              <w:bottom w:w="57" w:type="dxa"/>
              <w:right w:w="85" w:type="dxa"/>
            </w:tcMar>
          </w:tcPr>
          <w:p w14:paraId="6FA4CE7B" w14:textId="40FBEBF4" w:rsidR="008E06A8" w:rsidRPr="008E06A8" w:rsidRDefault="008E06A8" w:rsidP="00032483">
            <w:pPr>
              <w:pStyle w:val="afffff6"/>
              <w:jc w:val="left"/>
            </w:pPr>
            <w:r w:rsidRPr="008E06A8">
              <w:t>pool_mode</w:t>
            </w:r>
          </w:p>
        </w:tc>
        <w:tc>
          <w:tcPr>
            <w:tcW w:w="6861" w:type="dxa"/>
            <w:tcMar>
              <w:top w:w="57" w:type="dxa"/>
              <w:left w:w="85" w:type="dxa"/>
              <w:bottom w:w="57" w:type="dxa"/>
              <w:right w:w="85" w:type="dxa"/>
            </w:tcMar>
          </w:tcPr>
          <w:p w14:paraId="20924723" w14:textId="7C2EE3BD" w:rsidR="008E06A8" w:rsidRPr="008E06A8" w:rsidRDefault="008E06A8" w:rsidP="00A359B2">
            <w:pPr>
              <w:pStyle w:val="aff8"/>
              <w:rPr>
                <w:lang w:val="ru-RU"/>
              </w:rPr>
            </w:pPr>
            <w:r w:rsidRPr="008E06A8">
              <w:rPr>
                <w:lang w:val="ru-RU"/>
              </w:rPr>
              <w:t xml:space="preserve">Пользовательское переопределение </w:t>
            </w:r>
            <w:r w:rsidRPr="00032483">
              <w:rPr>
                <w:rStyle w:val="afffff7"/>
              </w:rPr>
              <w:t>pool</w:t>
            </w:r>
            <w:r w:rsidRPr="001B150D">
              <w:rPr>
                <w:rStyle w:val="afffff7"/>
                <w:lang w:val="ru-RU"/>
              </w:rPr>
              <w:t>_</w:t>
            </w:r>
            <w:r w:rsidRPr="00032483">
              <w:rPr>
                <w:rStyle w:val="afffff7"/>
              </w:rPr>
              <w:t>mode</w:t>
            </w:r>
            <w:r w:rsidRPr="008E06A8">
              <w:rPr>
                <w:lang w:val="ru-RU"/>
              </w:rPr>
              <w:t xml:space="preserve"> или </w:t>
            </w:r>
            <w:r w:rsidRPr="00032483">
              <w:rPr>
                <w:rStyle w:val="afffff7"/>
              </w:rPr>
              <w:t>NULL</w:t>
            </w:r>
            <w:r w:rsidRPr="008E06A8">
              <w:rPr>
                <w:lang w:val="ru-RU"/>
              </w:rPr>
              <w:t>, если вместо него будет использоваться значение по умолчанию.</w:t>
            </w:r>
          </w:p>
        </w:tc>
      </w:tr>
    </w:tbl>
    <w:p w14:paraId="5FF4793F" w14:textId="5D3AAA80" w:rsidR="007B731A" w:rsidRPr="00506E4F" w:rsidRDefault="007B731A" w:rsidP="007B731A">
      <w:pPr>
        <w:pStyle w:val="57"/>
      </w:pPr>
      <w:bookmarkStart w:id="119" w:name="_Ref63003951"/>
      <w:r w:rsidRPr="007B731A">
        <w:t>VERSION</w:t>
      </w:r>
      <w:bookmarkEnd w:id="119"/>
    </w:p>
    <w:p w14:paraId="4F958C0A" w14:textId="45B8CB12" w:rsidR="00A94417" w:rsidRPr="000B2D09" w:rsidRDefault="00032483" w:rsidP="00A94417">
      <w:pPr>
        <w:pStyle w:val="afff1"/>
      </w:pPr>
      <w:r>
        <w:t>Показывает</w:t>
      </w:r>
      <w:r w:rsidR="007B731A" w:rsidRPr="007B731A">
        <w:t xml:space="preserve"> информацию о версии PgBouncer.</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7B731A" w14:paraId="0A24041C" w14:textId="77777777" w:rsidTr="00A359B2">
        <w:trPr>
          <w:cantSplit/>
        </w:trPr>
        <w:tc>
          <w:tcPr>
            <w:tcW w:w="9248" w:type="dxa"/>
          </w:tcPr>
          <w:p w14:paraId="410335B3" w14:textId="77777777" w:rsidR="007B731A" w:rsidRPr="003B6273" w:rsidRDefault="007B731A" w:rsidP="00A359B2">
            <w:pPr>
              <w:pStyle w:val="afff1"/>
              <w:ind w:firstLine="0"/>
              <w:rPr>
                <w:b/>
              </w:rPr>
            </w:pPr>
            <w:r>
              <w:rPr>
                <w:b/>
              </w:rPr>
              <w:lastRenderedPageBreak/>
              <w:t>Примечание</w:t>
            </w:r>
            <w:r w:rsidRPr="003B6273">
              <w:rPr>
                <w:b/>
              </w:rPr>
              <w:t>.</w:t>
            </w:r>
          </w:p>
          <w:p w14:paraId="526BBC4F" w14:textId="0DCEBA6B" w:rsidR="007B731A" w:rsidRDefault="007B731A" w:rsidP="00A359B2">
            <w:pPr>
              <w:pStyle w:val="afff1"/>
              <w:ind w:firstLine="0"/>
            </w:pPr>
            <w:r w:rsidRPr="007B731A">
              <w:t>Эта справочная документация основана на документации PgBouncer 1.8.1.</w:t>
            </w:r>
          </w:p>
        </w:tc>
      </w:tr>
    </w:tbl>
    <w:p w14:paraId="0BA7DA5E" w14:textId="0DC1151B" w:rsidR="00A94417" w:rsidRPr="000B2D09" w:rsidRDefault="00A359B2" w:rsidP="000C5B1F">
      <w:pPr>
        <w:pStyle w:val="3a"/>
      </w:pPr>
      <w:bookmarkStart w:id="120" w:name="_Toc74742958"/>
      <w:r w:rsidRPr="00A359B2">
        <w:t>psql</w:t>
      </w:r>
      <w:bookmarkEnd w:id="120"/>
    </w:p>
    <w:p w14:paraId="4171109B" w14:textId="6B7613C4" w:rsidR="00A94417" w:rsidRPr="000B2D09" w:rsidRDefault="00A359B2" w:rsidP="00A94417">
      <w:pPr>
        <w:pStyle w:val="afff1"/>
      </w:pPr>
      <w:r w:rsidRPr="00A359B2">
        <w:t xml:space="preserve">Интерактивный интерфейс командной строки для </w:t>
      </w:r>
      <w:r w:rsidR="002C3408">
        <w:t>RT.Warehouse</w:t>
      </w:r>
      <w:r>
        <w:t>.</w:t>
      </w:r>
    </w:p>
    <w:p w14:paraId="61CB5322" w14:textId="525BD477" w:rsidR="00A359B2"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359B2" w:rsidRPr="002D17D5" w14:paraId="6DB7EFBA" w14:textId="77777777" w:rsidTr="00A359B2">
        <w:tc>
          <w:tcPr>
            <w:tcW w:w="9344" w:type="dxa"/>
            <w:shd w:val="clear" w:color="auto" w:fill="F2F2F2" w:themeFill="background1" w:themeFillShade="F2"/>
          </w:tcPr>
          <w:p w14:paraId="504121BB" w14:textId="47236A10" w:rsidR="00A359B2" w:rsidRPr="001F26BF" w:rsidRDefault="00A359B2" w:rsidP="00A359B2">
            <w:pPr>
              <w:pStyle w:val="afffff"/>
            </w:pPr>
            <w:r w:rsidRPr="00A359B2">
              <w:t>psql [</w:t>
            </w:r>
            <w:r w:rsidRPr="003F10A9">
              <w:rPr>
                <w:i/>
              </w:rPr>
              <w:t>option ...</w:t>
            </w:r>
            <w:r w:rsidRPr="00A359B2">
              <w:t>] [</w:t>
            </w:r>
            <w:r w:rsidRPr="003F10A9">
              <w:rPr>
                <w:i/>
              </w:rPr>
              <w:t>dbname</w:t>
            </w:r>
            <w:r w:rsidRPr="00A359B2">
              <w:t xml:space="preserve"> [</w:t>
            </w:r>
            <w:r w:rsidRPr="003F10A9">
              <w:rPr>
                <w:i/>
              </w:rPr>
              <w:t>username</w:t>
            </w:r>
            <w:r w:rsidRPr="00A359B2">
              <w:t>]]</w:t>
            </w:r>
          </w:p>
        </w:tc>
      </w:tr>
    </w:tbl>
    <w:p w14:paraId="16A1D828" w14:textId="77777777" w:rsidR="00A359B2" w:rsidRDefault="00A359B2" w:rsidP="000749E2">
      <w:pPr>
        <w:pStyle w:val="46"/>
      </w:pPr>
      <w:r>
        <w:t>Описание</w:t>
      </w:r>
    </w:p>
    <w:p w14:paraId="2996D696" w14:textId="7FFAA51D" w:rsidR="00A94417" w:rsidRPr="000B2D09" w:rsidRDefault="00CC7BDA" w:rsidP="00A359B2">
      <w:pPr>
        <w:pStyle w:val="afff1"/>
      </w:pPr>
      <w:proofErr w:type="gramStart"/>
      <w:r w:rsidRPr="00CC7BDA">
        <w:rPr>
          <w:rStyle w:val="afffff0"/>
        </w:rPr>
        <w:t>psql</w:t>
      </w:r>
      <w:proofErr w:type="gramEnd"/>
      <w:r>
        <w:t xml:space="preserve"> —</w:t>
      </w:r>
      <w:r w:rsidR="00A359B2">
        <w:t xml:space="preserve"> это терминальный интерфейс для </w:t>
      </w:r>
      <w:r w:rsidR="002C3408">
        <w:t>RT.Warehouse</w:t>
      </w:r>
      <w:r w:rsidR="001B150D">
        <w:t xml:space="preserve">. Он позволяет </w:t>
      </w:r>
      <w:r w:rsidR="00A359B2">
        <w:t xml:space="preserve">вводить запросы в интерактивном режиме, отправлять их в </w:t>
      </w:r>
      <w:r w:rsidR="002C3408">
        <w:t>RT.Warehouse</w:t>
      </w:r>
      <w:r w:rsidR="00A359B2">
        <w:t xml:space="preserve"> и просматривать результаты запросов. Как вариант, ввод может быть из файла. Кроме </w:t>
      </w:r>
      <w:r w:rsidR="00032483">
        <w:t>того, он предоставляет ряд мета</w:t>
      </w:r>
      <w:r w:rsidR="00A359B2">
        <w:t>команд и различные функции, подобные оболочке, для облегчения написания с</w:t>
      </w:r>
      <w:r>
        <w:t>криптов</w:t>
      </w:r>
      <w:r w:rsidR="00A359B2">
        <w:t xml:space="preserve"> и автоматизации широкого спектра задач.</w:t>
      </w:r>
    </w:p>
    <w:p w14:paraId="45153B58" w14:textId="77777777" w:rsidR="00A359B2" w:rsidRPr="002F4B86" w:rsidRDefault="00A359B2" w:rsidP="000749E2">
      <w:pPr>
        <w:pStyle w:val="46"/>
        <w:rPr>
          <w:lang w:val="ru-RU"/>
        </w:rPr>
      </w:pPr>
      <w:r w:rsidRPr="0063303D">
        <w:t>Параметры</w:t>
      </w:r>
    </w:p>
    <w:p w14:paraId="5A927A4E" w14:textId="11368EE0" w:rsidR="00A359B2" w:rsidRPr="00A359B2" w:rsidRDefault="00A359B2" w:rsidP="00A359B2">
      <w:pPr>
        <w:pStyle w:val="aff6"/>
        <w:rPr>
          <w:lang w:val="en-US"/>
        </w:rPr>
      </w:pPr>
      <w:r w:rsidRPr="00624C80">
        <w:t xml:space="preserve">Таблица </w:t>
      </w:r>
      <w:fldSimple w:instr=" SEQ Таблица \* ARABIC ">
        <w:r w:rsidR="000D13AA">
          <w:rPr>
            <w:noProof/>
          </w:rPr>
          <w:t>96</w:t>
        </w:r>
      </w:fldSimple>
      <w:r w:rsidRPr="00624C80">
        <w:t xml:space="preserve"> </w:t>
      </w:r>
      <w:r w:rsidRPr="00624C80">
        <w:rPr>
          <w:rFonts w:cs="Times New Roman"/>
        </w:rPr>
        <w:t>—</w:t>
      </w:r>
      <w:r w:rsidRPr="00624C80">
        <w:t xml:space="preserve"> </w:t>
      </w:r>
      <w:r>
        <w:t xml:space="preserve">Параметры </w:t>
      </w:r>
      <w:r>
        <w:rPr>
          <w:lang w:val="en-US"/>
        </w:rPr>
        <w:t>psql</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A359B2" w:rsidRPr="00BB4D23" w14:paraId="11FE93B4" w14:textId="77777777" w:rsidTr="00A359B2">
        <w:trPr>
          <w:trHeight w:val="454"/>
          <w:tblHeader/>
        </w:trPr>
        <w:tc>
          <w:tcPr>
            <w:tcW w:w="2483" w:type="dxa"/>
            <w:shd w:val="clear" w:color="auto" w:fill="7030A0"/>
            <w:tcMar>
              <w:top w:w="57" w:type="dxa"/>
              <w:left w:w="85" w:type="dxa"/>
              <w:bottom w:w="57" w:type="dxa"/>
              <w:right w:w="85" w:type="dxa"/>
            </w:tcMar>
          </w:tcPr>
          <w:p w14:paraId="406AEC49" w14:textId="77777777" w:rsidR="00A359B2" w:rsidRPr="00BB4D23" w:rsidRDefault="00A359B2" w:rsidP="00A359B2">
            <w:pPr>
              <w:pStyle w:val="affa"/>
            </w:pPr>
            <w:r>
              <w:t>Параметр</w:t>
            </w:r>
          </w:p>
        </w:tc>
        <w:tc>
          <w:tcPr>
            <w:tcW w:w="6861" w:type="dxa"/>
            <w:shd w:val="clear" w:color="auto" w:fill="7030A0"/>
            <w:tcMar>
              <w:top w:w="57" w:type="dxa"/>
              <w:left w:w="85" w:type="dxa"/>
              <w:bottom w:w="57" w:type="dxa"/>
              <w:right w:w="85" w:type="dxa"/>
            </w:tcMar>
          </w:tcPr>
          <w:p w14:paraId="60F78036" w14:textId="77777777" w:rsidR="00A359B2" w:rsidRPr="00991D67" w:rsidRDefault="00A359B2" w:rsidP="00A359B2">
            <w:pPr>
              <w:pStyle w:val="affa"/>
            </w:pPr>
            <w:r>
              <w:t>Описание</w:t>
            </w:r>
          </w:p>
        </w:tc>
      </w:tr>
      <w:tr w:rsidR="00A359B2" w:rsidRPr="00A7250C" w14:paraId="5B7307B3" w14:textId="77777777" w:rsidTr="00A359B2">
        <w:tc>
          <w:tcPr>
            <w:tcW w:w="2483" w:type="dxa"/>
            <w:tcMar>
              <w:top w:w="57" w:type="dxa"/>
              <w:left w:w="85" w:type="dxa"/>
              <w:bottom w:w="57" w:type="dxa"/>
              <w:right w:w="85" w:type="dxa"/>
            </w:tcMar>
          </w:tcPr>
          <w:p w14:paraId="6E750C12" w14:textId="1F71C283" w:rsidR="00A359B2" w:rsidRPr="00991D67" w:rsidRDefault="00A359B2" w:rsidP="00CC7BDA">
            <w:pPr>
              <w:pStyle w:val="afffff6"/>
            </w:pPr>
            <w:r w:rsidRPr="00A359B2">
              <w:t>-a | --echo-all</w:t>
            </w:r>
          </w:p>
        </w:tc>
        <w:tc>
          <w:tcPr>
            <w:tcW w:w="6861" w:type="dxa"/>
            <w:tcMar>
              <w:top w:w="57" w:type="dxa"/>
              <w:left w:w="85" w:type="dxa"/>
              <w:bottom w:w="57" w:type="dxa"/>
              <w:right w:w="85" w:type="dxa"/>
            </w:tcMar>
          </w:tcPr>
          <w:p w14:paraId="1B5D0AC6" w14:textId="010371E8" w:rsidR="00A359B2" w:rsidRPr="00A7250C" w:rsidRDefault="00A359B2" w:rsidP="00CC7BDA">
            <w:pPr>
              <w:pStyle w:val="aff8"/>
              <w:rPr>
                <w:lang w:val="ru-RU"/>
              </w:rPr>
            </w:pPr>
            <w:r w:rsidRPr="00A359B2">
              <w:rPr>
                <w:lang w:val="ru-RU"/>
              </w:rPr>
              <w:t>Выв</w:t>
            </w:r>
            <w:r w:rsidR="00CC7BDA">
              <w:rPr>
                <w:lang w:val="ru-RU"/>
              </w:rPr>
              <w:t>од</w:t>
            </w:r>
            <w:r w:rsidRPr="00A359B2">
              <w:rPr>
                <w:lang w:val="ru-RU"/>
              </w:rPr>
              <w:t xml:space="preserve"> все</w:t>
            </w:r>
            <w:r w:rsidR="00CC7BDA">
              <w:rPr>
                <w:lang w:val="ru-RU"/>
              </w:rPr>
              <w:t>х непустых строк</w:t>
            </w:r>
            <w:r w:rsidRPr="00A359B2">
              <w:rPr>
                <w:lang w:val="ru-RU"/>
              </w:rPr>
              <w:t xml:space="preserve"> ввода в стандартный вывод по мере их чтения. (Это не относится к строкам, читаемым в интерактивном режиме.) Это эквивалентно установке переменной </w:t>
            </w:r>
            <w:r w:rsidRPr="00CC7BDA">
              <w:rPr>
                <w:rStyle w:val="afffff7"/>
              </w:rPr>
              <w:t>ECHO</w:t>
            </w:r>
            <w:r w:rsidR="00CC7BDA">
              <w:rPr>
                <w:lang w:val="ru-RU"/>
              </w:rPr>
              <w:t xml:space="preserve"> в</w:t>
            </w:r>
            <w:r w:rsidRPr="00A359B2">
              <w:rPr>
                <w:lang w:val="ru-RU"/>
              </w:rPr>
              <w:t xml:space="preserve"> </w:t>
            </w:r>
            <w:r w:rsidRPr="00CC7BDA">
              <w:rPr>
                <w:rStyle w:val="afffff7"/>
              </w:rPr>
              <w:t>all</w:t>
            </w:r>
            <w:r w:rsidRPr="00A359B2">
              <w:rPr>
                <w:lang w:val="ru-RU"/>
              </w:rPr>
              <w:t>.</w:t>
            </w:r>
          </w:p>
        </w:tc>
      </w:tr>
      <w:tr w:rsidR="00A359B2" w:rsidRPr="00A7250C" w14:paraId="5A79E2E8" w14:textId="77777777" w:rsidTr="00A359B2">
        <w:tc>
          <w:tcPr>
            <w:tcW w:w="2483" w:type="dxa"/>
            <w:tcMar>
              <w:top w:w="57" w:type="dxa"/>
              <w:left w:w="85" w:type="dxa"/>
              <w:bottom w:w="57" w:type="dxa"/>
              <w:right w:w="85" w:type="dxa"/>
            </w:tcMar>
          </w:tcPr>
          <w:p w14:paraId="2644658B" w14:textId="03C19679" w:rsidR="00A359B2" w:rsidRPr="00A359B2" w:rsidRDefault="00A359B2" w:rsidP="00CC7BDA">
            <w:pPr>
              <w:pStyle w:val="afffff6"/>
            </w:pPr>
            <w:r w:rsidRPr="00A359B2">
              <w:t>-A | --no-align</w:t>
            </w:r>
          </w:p>
        </w:tc>
        <w:tc>
          <w:tcPr>
            <w:tcW w:w="6861" w:type="dxa"/>
            <w:tcMar>
              <w:top w:w="57" w:type="dxa"/>
              <w:left w:w="85" w:type="dxa"/>
              <w:bottom w:w="57" w:type="dxa"/>
              <w:right w:w="85" w:type="dxa"/>
            </w:tcMar>
          </w:tcPr>
          <w:p w14:paraId="28F858F8" w14:textId="4039409D" w:rsidR="00A359B2" w:rsidRPr="00A359B2" w:rsidRDefault="00CC7BDA" w:rsidP="00A359B2">
            <w:pPr>
              <w:pStyle w:val="aff8"/>
              <w:rPr>
                <w:lang w:val="ru-RU"/>
              </w:rPr>
            </w:pPr>
            <w:r>
              <w:rPr>
                <w:lang w:val="ru-RU"/>
              </w:rPr>
              <w:t>Переключение</w:t>
            </w:r>
            <w:r w:rsidR="00A359B2" w:rsidRPr="00A359B2">
              <w:rPr>
                <w:lang w:val="ru-RU"/>
              </w:rPr>
              <w:t xml:space="preserve"> в режим невыровненного вывода. (Режим вывода по умолчанию выровнен.).</w:t>
            </w:r>
          </w:p>
        </w:tc>
      </w:tr>
      <w:tr w:rsidR="00A359B2" w:rsidRPr="00A7250C" w14:paraId="4049B6EF" w14:textId="77777777" w:rsidTr="00A359B2">
        <w:tc>
          <w:tcPr>
            <w:tcW w:w="2483" w:type="dxa"/>
            <w:tcMar>
              <w:top w:w="57" w:type="dxa"/>
              <w:left w:w="85" w:type="dxa"/>
              <w:bottom w:w="57" w:type="dxa"/>
              <w:right w:w="85" w:type="dxa"/>
            </w:tcMar>
          </w:tcPr>
          <w:p w14:paraId="34FD8B29" w14:textId="1A2ED92C" w:rsidR="00A359B2" w:rsidRPr="00A359B2" w:rsidRDefault="00A359B2" w:rsidP="001B150D">
            <w:pPr>
              <w:pStyle w:val="afffff6"/>
              <w:jc w:val="left"/>
            </w:pPr>
            <w:r w:rsidRPr="00A359B2">
              <w:t>-c '</w:t>
            </w:r>
            <w:r w:rsidRPr="001B150D">
              <w:rPr>
                <w:i/>
              </w:rPr>
              <w:t>command</w:t>
            </w:r>
            <w:r w:rsidRPr="00A359B2">
              <w:t>' | --command='</w:t>
            </w:r>
            <w:r w:rsidRPr="001B150D">
              <w:rPr>
                <w:i/>
              </w:rPr>
              <w:t>command</w:t>
            </w:r>
            <w:r w:rsidRPr="00A359B2">
              <w:t>'</w:t>
            </w:r>
          </w:p>
        </w:tc>
        <w:tc>
          <w:tcPr>
            <w:tcW w:w="6861" w:type="dxa"/>
            <w:tcMar>
              <w:top w:w="57" w:type="dxa"/>
              <w:left w:w="85" w:type="dxa"/>
              <w:bottom w:w="57" w:type="dxa"/>
              <w:right w:w="85" w:type="dxa"/>
            </w:tcMar>
          </w:tcPr>
          <w:p w14:paraId="2028B02D" w14:textId="5F005565" w:rsidR="00A359B2" w:rsidRDefault="00A359B2" w:rsidP="00A359B2">
            <w:pPr>
              <w:pStyle w:val="aff8"/>
              <w:rPr>
                <w:lang w:val="ru-RU"/>
              </w:rPr>
            </w:pPr>
            <w:r w:rsidRPr="00A359B2">
              <w:rPr>
                <w:lang w:val="ru-RU"/>
              </w:rPr>
              <w:t xml:space="preserve">Указывает, что psql должен выполнить указанную командную строку, а затем </w:t>
            </w:r>
            <w:r w:rsidR="001B150D">
              <w:rPr>
                <w:lang w:val="ru-RU"/>
              </w:rPr>
              <w:t>завершиться. Это полезно в скриптах</w:t>
            </w:r>
            <w:r w:rsidRPr="00A359B2">
              <w:rPr>
                <w:lang w:val="ru-RU"/>
              </w:rPr>
              <w:t xml:space="preserve"> оболочки. Команда должна быть либо командной строкой, которая полностью </w:t>
            </w:r>
            <w:r w:rsidR="001B150D">
              <w:rPr>
                <w:lang w:val="ru-RU"/>
              </w:rPr>
              <w:t>интерпретируется</w:t>
            </w:r>
            <w:r w:rsidRPr="00A359B2">
              <w:rPr>
                <w:lang w:val="ru-RU"/>
              </w:rPr>
              <w:t xml:space="preserve"> сервером, либо одной командой с обратной косой черт</w:t>
            </w:r>
            <w:r w:rsidR="001B150D">
              <w:rPr>
                <w:lang w:val="ru-RU"/>
              </w:rPr>
              <w:t>ой. Таким образом, с этим параметром</w:t>
            </w:r>
            <w:r w:rsidRPr="00A359B2">
              <w:rPr>
                <w:lang w:val="ru-RU"/>
              </w:rPr>
              <w:t xml:space="preserve"> </w:t>
            </w:r>
            <w:r w:rsidR="001B150D">
              <w:rPr>
                <w:lang w:val="ru-RU"/>
              </w:rPr>
              <w:t>нельзя смешивать мета</w:t>
            </w:r>
            <w:r w:rsidRPr="00A359B2">
              <w:rPr>
                <w:lang w:val="ru-RU"/>
              </w:rPr>
              <w:t xml:space="preserve">команды SQL и </w:t>
            </w:r>
            <w:r w:rsidRPr="001B150D">
              <w:rPr>
                <w:rStyle w:val="afffff7"/>
              </w:rPr>
              <w:t>psql</w:t>
            </w:r>
            <w:r w:rsidRPr="00A359B2">
              <w:rPr>
                <w:lang w:val="ru-RU"/>
              </w:rPr>
              <w:t xml:space="preserve">. Для этого вы можете передать строку в </w:t>
            </w:r>
            <w:r w:rsidRPr="001B150D">
              <w:rPr>
                <w:rStyle w:val="afffff7"/>
              </w:rPr>
              <w:t>psql</w:t>
            </w:r>
            <w:r w:rsidRPr="00A359B2">
              <w:rPr>
                <w:lang w:val="ru-RU"/>
              </w:rPr>
              <w:t xml:space="preserve">, </w:t>
            </w:r>
            <w:proofErr w:type="gramStart"/>
            <w:r w:rsidRPr="00A359B2">
              <w:rPr>
                <w:lang w:val="ru-RU"/>
              </w:rPr>
              <w:t>например</w:t>
            </w:r>
            <w:proofErr w:type="gramEnd"/>
            <w:r w:rsidRPr="00A359B2">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A359B2" w:rsidRPr="000749E2" w14:paraId="7EE927D1" w14:textId="77777777" w:rsidTr="00A359B2">
              <w:tc>
                <w:tcPr>
                  <w:tcW w:w="9344" w:type="dxa"/>
                  <w:shd w:val="clear" w:color="auto" w:fill="F2F2F2" w:themeFill="background1" w:themeFillShade="F2"/>
                </w:tcPr>
                <w:p w14:paraId="1980D7F2" w14:textId="19FAE1BB" w:rsidR="00A359B2" w:rsidRPr="00A359B2" w:rsidRDefault="00A359B2" w:rsidP="00A33E64">
                  <w:pPr>
                    <w:pStyle w:val="afffff6"/>
                    <w:rPr>
                      <w:lang w:val="en-US"/>
                    </w:rPr>
                  </w:pPr>
                  <w:r w:rsidRPr="00A359B2">
                    <w:rPr>
                      <w:lang w:val="en-US"/>
                    </w:rPr>
                    <w:t>echo '\x \\ SELECT * FROM foo;' | psql</w:t>
                  </w:r>
                </w:p>
              </w:tc>
            </w:tr>
          </w:tbl>
          <w:p w14:paraId="721760FB" w14:textId="184605A7" w:rsidR="00A359B2" w:rsidRPr="00A359B2" w:rsidRDefault="001B150D" w:rsidP="00A359B2">
            <w:pPr>
              <w:pStyle w:val="aff8"/>
              <w:rPr>
                <w:lang w:val="ru-RU"/>
              </w:rPr>
            </w:pPr>
            <w:r>
              <w:rPr>
                <w:lang w:val="ru-RU"/>
              </w:rPr>
              <w:t>(</w:t>
            </w:r>
            <w:r w:rsidRPr="00BD33C8">
              <w:rPr>
                <w:rStyle w:val="afffff7"/>
                <w:lang w:val="ru-RU"/>
              </w:rPr>
              <w:t>\\</w:t>
            </w:r>
            <w:r>
              <w:rPr>
                <w:lang w:val="ru-RU"/>
              </w:rPr>
              <w:t xml:space="preserve"> —</w:t>
            </w:r>
            <w:r w:rsidR="00A359B2" w:rsidRPr="00A359B2">
              <w:rPr>
                <w:lang w:val="ru-RU"/>
              </w:rPr>
              <w:t xml:space="preserve"> </w:t>
            </w:r>
            <w:r>
              <w:rPr>
                <w:lang w:val="ru-RU"/>
              </w:rPr>
              <w:t>разделитель</w:t>
            </w:r>
            <w:r w:rsidRPr="00A359B2">
              <w:rPr>
                <w:lang w:val="ru-RU"/>
              </w:rPr>
              <w:t xml:space="preserve"> </w:t>
            </w:r>
            <w:r>
              <w:rPr>
                <w:lang w:val="ru-RU"/>
              </w:rPr>
              <w:t>метакоманды</w:t>
            </w:r>
            <w:r w:rsidR="00A359B2" w:rsidRPr="00A359B2">
              <w:rPr>
                <w:lang w:val="ru-RU"/>
              </w:rPr>
              <w:t>)</w:t>
            </w:r>
          </w:p>
          <w:p w14:paraId="7DD06F45" w14:textId="038EF254" w:rsidR="00A359B2" w:rsidRPr="00A359B2" w:rsidRDefault="00A359B2" w:rsidP="00BD33C8">
            <w:pPr>
              <w:pStyle w:val="aff8"/>
              <w:rPr>
                <w:lang w:val="ru-RU"/>
              </w:rPr>
            </w:pPr>
            <w:r w:rsidRPr="00A359B2">
              <w:rPr>
                <w:lang w:val="ru-RU"/>
              </w:rPr>
              <w:t xml:space="preserve">Если командная строка содержит несколько </w:t>
            </w:r>
            <w:r w:rsidR="00BD33C8" w:rsidRPr="00A359B2">
              <w:rPr>
                <w:lang w:val="ru-RU"/>
              </w:rPr>
              <w:t>SQL</w:t>
            </w:r>
            <w:r w:rsidR="00BD33C8">
              <w:rPr>
                <w:lang w:val="ru-RU"/>
              </w:rPr>
              <w:t>-</w:t>
            </w:r>
            <w:r w:rsidRPr="00A359B2">
              <w:rPr>
                <w:lang w:val="ru-RU"/>
              </w:rPr>
              <w:t xml:space="preserve">команд, они обрабатываются в одной транзакции, </w:t>
            </w:r>
            <w:r w:rsidR="00BD33C8">
              <w:rPr>
                <w:lang w:val="ru-RU"/>
              </w:rPr>
              <w:t xml:space="preserve">только </w:t>
            </w:r>
            <w:r w:rsidRPr="00A359B2">
              <w:rPr>
                <w:lang w:val="ru-RU"/>
              </w:rPr>
              <w:t>если в строку не</w:t>
            </w:r>
            <w:r>
              <w:rPr>
                <w:lang w:val="ru-RU"/>
              </w:rPr>
              <w:t xml:space="preserve"> включены явные команды </w:t>
            </w:r>
            <w:r w:rsidRPr="00BD33C8">
              <w:rPr>
                <w:rStyle w:val="afffff7"/>
              </w:rPr>
              <w:t>BEGIN</w:t>
            </w:r>
            <w:r>
              <w:rPr>
                <w:lang w:val="ru-RU"/>
              </w:rPr>
              <w:t>/</w:t>
            </w:r>
            <w:r w:rsidRPr="00BD33C8">
              <w:rPr>
                <w:rStyle w:val="afffff7"/>
              </w:rPr>
              <w:t>COMMIT</w:t>
            </w:r>
            <w:r w:rsidR="00BD33C8">
              <w:rPr>
                <w:lang w:val="ru-RU"/>
              </w:rPr>
              <w:t>, разделяющие её</w:t>
            </w:r>
            <w:r w:rsidRPr="00A359B2">
              <w:rPr>
                <w:lang w:val="ru-RU"/>
              </w:rPr>
              <w:t xml:space="preserve"> на несколько транзакций. Это отличается от пов</w:t>
            </w:r>
            <w:r w:rsidR="00BD33C8">
              <w:rPr>
                <w:lang w:val="ru-RU"/>
              </w:rPr>
              <w:t>едения, когда та же строка подаё</w:t>
            </w:r>
            <w:r w:rsidRPr="00A359B2">
              <w:rPr>
                <w:lang w:val="ru-RU"/>
              </w:rPr>
              <w:t xml:space="preserve">тся на стандартный ввод </w:t>
            </w:r>
            <w:r w:rsidRPr="00BD33C8">
              <w:rPr>
                <w:rStyle w:val="afffff7"/>
              </w:rPr>
              <w:t>psql</w:t>
            </w:r>
            <w:r w:rsidRPr="00A359B2">
              <w:rPr>
                <w:lang w:val="ru-RU"/>
              </w:rPr>
              <w:t xml:space="preserve">. Кроме того, возвращается только результат последней </w:t>
            </w:r>
            <w:r w:rsidR="00BD33C8" w:rsidRPr="00A359B2">
              <w:rPr>
                <w:lang w:val="ru-RU"/>
              </w:rPr>
              <w:t>SQL</w:t>
            </w:r>
            <w:r w:rsidR="00BD33C8">
              <w:rPr>
                <w:lang w:val="ru-RU"/>
              </w:rPr>
              <w:t>-</w:t>
            </w:r>
            <w:r w:rsidRPr="00A359B2">
              <w:rPr>
                <w:lang w:val="ru-RU"/>
              </w:rPr>
              <w:t>команды.</w:t>
            </w:r>
          </w:p>
        </w:tc>
      </w:tr>
      <w:tr w:rsidR="00A359B2" w:rsidRPr="00A7250C" w14:paraId="38AEBA9A" w14:textId="77777777" w:rsidTr="00A359B2">
        <w:tc>
          <w:tcPr>
            <w:tcW w:w="2483" w:type="dxa"/>
            <w:tcMar>
              <w:top w:w="57" w:type="dxa"/>
              <w:left w:w="85" w:type="dxa"/>
              <w:bottom w:w="57" w:type="dxa"/>
              <w:right w:w="85" w:type="dxa"/>
            </w:tcMar>
          </w:tcPr>
          <w:p w14:paraId="5B1C264C" w14:textId="6037873B" w:rsidR="00A359B2" w:rsidRPr="00A359B2" w:rsidRDefault="00A359B2" w:rsidP="001B150D">
            <w:pPr>
              <w:pStyle w:val="afffff6"/>
              <w:jc w:val="left"/>
            </w:pPr>
            <w:r w:rsidRPr="00A359B2">
              <w:lastRenderedPageBreak/>
              <w:t xml:space="preserve">-d </w:t>
            </w:r>
            <w:r w:rsidRPr="00BD33C8">
              <w:rPr>
                <w:i/>
              </w:rPr>
              <w:t>dbname</w:t>
            </w:r>
            <w:r w:rsidRPr="00A359B2">
              <w:t xml:space="preserve"> | --dbname=</w:t>
            </w:r>
            <w:r w:rsidRPr="00BD33C8">
              <w:rPr>
                <w:i/>
              </w:rPr>
              <w:t>dbname</w:t>
            </w:r>
          </w:p>
        </w:tc>
        <w:tc>
          <w:tcPr>
            <w:tcW w:w="6861" w:type="dxa"/>
            <w:tcMar>
              <w:top w:w="57" w:type="dxa"/>
              <w:left w:w="85" w:type="dxa"/>
              <w:bottom w:w="57" w:type="dxa"/>
              <w:right w:w="85" w:type="dxa"/>
            </w:tcMar>
          </w:tcPr>
          <w:p w14:paraId="52CEEEE7" w14:textId="0DE477B7" w:rsidR="00A359B2" w:rsidRPr="00A359B2" w:rsidRDefault="00A359B2" w:rsidP="00A359B2">
            <w:pPr>
              <w:pStyle w:val="aff8"/>
              <w:rPr>
                <w:lang w:val="ru-RU"/>
              </w:rPr>
            </w:pPr>
            <w:r w:rsidRPr="00A359B2">
              <w:rPr>
                <w:lang w:val="ru-RU"/>
              </w:rPr>
              <w:t>Зада</w:t>
            </w:r>
            <w:r w:rsidR="00BD33C8">
              <w:rPr>
                <w:lang w:val="ru-RU"/>
              </w:rPr>
              <w:t>ё</w:t>
            </w:r>
            <w:r w:rsidRPr="00A359B2">
              <w:rPr>
                <w:lang w:val="ru-RU"/>
              </w:rPr>
              <w:t xml:space="preserve">т имя базы данных для подключения. Это эквивалентно указанию </w:t>
            </w:r>
            <w:r w:rsidRPr="00BD33C8">
              <w:rPr>
                <w:rStyle w:val="afffff7"/>
                <w:i/>
              </w:rPr>
              <w:t>dbname</w:t>
            </w:r>
            <w:r w:rsidRPr="00A359B2">
              <w:rPr>
                <w:lang w:val="ru-RU"/>
              </w:rPr>
              <w:t xml:space="preserve"> в качестве первого аргумента командной строки, не являющегося параметром.</w:t>
            </w:r>
          </w:p>
          <w:p w14:paraId="61F615C9" w14:textId="7513D8D3" w:rsidR="00A359B2" w:rsidRPr="00A359B2" w:rsidRDefault="00A359B2" w:rsidP="00A359B2">
            <w:pPr>
              <w:pStyle w:val="aff8"/>
              <w:rPr>
                <w:lang w:val="ru-RU"/>
              </w:rPr>
            </w:pPr>
            <w:r w:rsidRPr="00A359B2">
              <w:rPr>
                <w:lang w:val="ru-RU"/>
              </w:rPr>
              <w:t xml:space="preserve">Если этот параметр содержит знак </w:t>
            </w:r>
            <w:r w:rsidRPr="00633862">
              <w:rPr>
                <w:rStyle w:val="afffff7"/>
                <w:lang w:val="ru-RU"/>
              </w:rPr>
              <w:t>=</w:t>
            </w:r>
            <w:r w:rsidRPr="00A359B2">
              <w:rPr>
                <w:lang w:val="ru-RU"/>
              </w:rPr>
              <w:t xml:space="preserve"> или начинается с допуст</w:t>
            </w:r>
            <w:r>
              <w:rPr>
                <w:lang w:val="ru-RU"/>
              </w:rPr>
              <w:t>имого префикса URI (</w:t>
            </w:r>
            <w:r w:rsidRPr="00BD33C8">
              <w:rPr>
                <w:rStyle w:val="afffff7"/>
              </w:rPr>
              <w:t>postgresql</w:t>
            </w:r>
            <w:r w:rsidRPr="00633862">
              <w:rPr>
                <w:rStyle w:val="afffff7"/>
                <w:lang w:val="ru-RU"/>
              </w:rPr>
              <w:t>://</w:t>
            </w:r>
            <w:r>
              <w:rPr>
                <w:lang w:val="ru-RU"/>
              </w:rPr>
              <w:t xml:space="preserve"> или </w:t>
            </w:r>
            <w:r w:rsidRPr="00BD33C8">
              <w:rPr>
                <w:rStyle w:val="afffff7"/>
              </w:rPr>
              <w:t>postgres</w:t>
            </w:r>
            <w:r w:rsidRPr="00633862">
              <w:rPr>
                <w:rStyle w:val="afffff7"/>
                <w:lang w:val="ru-RU"/>
              </w:rPr>
              <w:t>://</w:t>
            </w:r>
            <w:r w:rsidRPr="00A359B2">
              <w:rPr>
                <w:lang w:val="ru-RU"/>
              </w:rPr>
              <w:t xml:space="preserve">), он рассматривается как строка </w:t>
            </w:r>
            <w:r w:rsidRPr="00BD33C8">
              <w:rPr>
                <w:rStyle w:val="afffff7"/>
              </w:rPr>
              <w:t>conninfo</w:t>
            </w:r>
            <w:r w:rsidRPr="00A359B2">
              <w:rPr>
                <w:lang w:val="ru-RU"/>
              </w:rPr>
              <w:t xml:space="preserve">. Для получения дополнительной информации см. </w:t>
            </w:r>
            <w:hyperlink r:id="rId24" w:anchor="LIBPQ-CONNSTRING" w:history="1">
              <w:r w:rsidRPr="00BD33C8">
                <w:rPr>
                  <w:rStyle w:val="af5"/>
                  <w:sz w:val="22"/>
                  <w:lang w:val="ru-RU"/>
                </w:rPr>
                <w:t>Строки подключения</w:t>
              </w:r>
            </w:hyperlink>
            <w:r w:rsidRPr="00A359B2">
              <w:rPr>
                <w:lang w:val="ru-RU"/>
              </w:rPr>
              <w:t xml:space="preserve"> в документации PostgreSQL.</w:t>
            </w:r>
          </w:p>
        </w:tc>
      </w:tr>
      <w:tr w:rsidR="00A359B2" w:rsidRPr="00A7250C" w14:paraId="599C5969" w14:textId="77777777" w:rsidTr="00A359B2">
        <w:tc>
          <w:tcPr>
            <w:tcW w:w="2483" w:type="dxa"/>
            <w:tcMar>
              <w:top w:w="57" w:type="dxa"/>
              <w:left w:w="85" w:type="dxa"/>
              <w:bottom w:w="57" w:type="dxa"/>
              <w:right w:w="85" w:type="dxa"/>
            </w:tcMar>
          </w:tcPr>
          <w:p w14:paraId="1E6672B1" w14:textId="197D990E" w:rsidR="00A359B2" w:rsidRPr="00A359B2" w:rsidRDefault="00A359B2" w:rsidP="001B150D">
            <w:pPr>
              <w:pStyle w:val="afffff6"/>
              <w:jc w:val="left"/>
            </w:pPr>
            <w:r w:rsidRPr="00A359B2">
              <w:t>-e | --echo-queries</w:t>
            </w:r>
          </w:p>
        </w:tc>
        <w:tc>
          <w:tcPr>
            <w:tcW w:w="6861" w:type="dxa"/>
            <w:tcMar>
              <w:top w:w="57" w:type="dxa"/>
              <w:left w:w="85" w:type="dxa"/>
              <w:bottom w:w="57" w:type="dxa"/>
              <w:right w:w="85" w:type="dxa"/>
            </w:tcMar>
          </w:tcPr>
          <w:p w14:paraId="5B4AA4AD" w14:textId="009879FB" w:rsidR="00A359B2" w:rsidRPr="00A359B2" w:rsidRDefault="00BD33C8" w:rsidP="00BD33C8">
            <w:pPr>
              <w:pStyle w:val="aff8"/>
              <w:rPr>
                <w:lang w:val="ru-RU"/>
              </w:rPr>
            </w:pPr>
            <w:r>
              <w:rPr>
                <w:lang w:val="ru-RU"/>
              </w:rPr>
              <w:t>Копирует</w:t>
            </w:r>
            <w:r w:rsidR="00A359B2" w:rsidRPr="00A359B2">
              <w:rPr>
                <w:lang w:val="ru-RU"/>
              </w:rPr>
              <w:t xml:space="preserve"> все </w:t>
            </w:r>
            <w:r w:rsidRPr="00A359B2">
              <w:rPr>
                <w:lang w:val="ru-RU"/>
              </w:rPr>
              <w:t>SQL</w:t>
            </w:r>
            <w:r w:rsidR="00A359B2" w:rsidRPr="00A359B2">
              <w:rPr>
                <w:lang w:val="ru-RU"/>
              </w:rPr>
              <w:t>команды,</w:t>
            </w:r>
            <w:r>
              <w:rPr>
                <w:lang w:val="ru-RU"/>
              </w:rPr>
              <w:t xml:space="preserve"> отправленные на сервер, также на</w:t>
            </w:r>
            <w:r w:rsidR="00A359B2" w:rsidRPr="00A359B2">
              <w:rPr>
                <w:lang w:val="ru-RU"/>
              </w:rPr>
              <w:t xml:space="preserve"> стандартный вывод.</w:t>
            </w:r>
          </w:p>
        </w:tc>
      </w:tr>
      <w:tr w:rsidR="00A359B2" w:rsidRPr="00A7250C" w14:paraId="744CC65D" w14:textId="77777777" w:rsidTr="00A359B2">
        <w:tc>
          <w:tcPr>
            <w:tcW w:w="2483" w:type="dxa"/>
            <w:tcMar>
              <w:top w:w="57" w:type="dxa"/>
              <w:left w:w="85" w:type="dxa"/>
              <w:bottom w:w="57" w:type="dxa"/>
              <w:right w:w="85" w:type="dxa"/>
            </w:tcMar>
          </w:tcPr>
          <w:p w14:paraId="6CE77234" w14:textId="0E2F2C6F" w:rsidR="00A359B2" w:rsidRPr="00A359B2" w:rsidRDefault="00A359B2" w:rsidP="001B150D">
            <w:pPr>
              <w:pStyle w:val="afffff6"/>
              <w:jc w:val="left"/>
            </w:pPr>
            <w:r w:rsidRPr="00A359B2">
              <w:t>-E | --echo-hidden</w:t>
            </w:r>
          </w:p>
        </w:tc>
        <w:tc>
          <w:tcPr>
            <w:tcW w:w="6861" w:type="dxa"/>
            <w:tcMar>
              <w:top w:w="57" w:type="dxa"/>
              <w:left w:w="85" w:type="dxa"/>
              <w:bottom w:w="57" w:type="dxa"/>
              <w:right w:w="85" w:type="dxa"/>
            </w:tcMar>
          </w:tcPr>
          <w:p w14:paraId="06152583" w14:textId="7DFFC404" w:rsidR="00A359B2" w:rsidRPr="00A359B2" w:rsidRDefault="00BD33C8" w:rsidP="00BD33C8">
            <w:pPr>
              <w:pStyle w:val="aff8"/>
              <w:rPr>
                <w:lang w:val="ru-RU"/>
              </w:rPr>
            </w:pPr>
            <w:r>
              <w:rPr>
                <w:lang w:val="ru-RU"/>
              </w:rPr>
              <w:t>Отображает</w:t>
            </w:r>
            <w:r w:rsidR="00A359B2" w:rsidRPr="00A359B2">
              <w:rPr>
                <w:lang w:val="ru-RU"/>
              </w:rPr>
              <w:t xml:space="preserve"> факт</w:t>
            </w:r>
            <w:r w:rsidR="00A359B2">
              <w:rPr>
                <w:lang w:val="ru-RU"/>
              </w:rPr>
              <w:t xml:space="preserve">ические запросы, генерируемые </w:t>
            </w:r>
            <w:r w:rsidR="00A359B2" w:rsidRPr="00BD33C8">
              <w:rPr>
                <w:rStyle w:val="afffff7"/>
                <w:lang w:val="ru-RU"/>
              </w:rPr>
              <w:t>\</w:t>
            </w:r>
            <w:r w:rsidR="00A359B2" w:rsidRPr="00BD33C8">
              <w:rPr>
                <w:rStyle w:val="afffff7"/>
              </w:rPr>
              <w:t>d</w:t>
            </w:r>
            <w:r w:rsidR="00A359B2" w:rsidRPr="00A359B2">
              <w:rPr>
                <w:lang w:val="ru-RU"/>
              </w:rPr>
              <w:t xml:space="preserve"> и другими командами с обратной косой чертой. Вы можете использовать это для изучения внутренних операций </w:t>
            </w:r>
            <w:r w:rsidR="00A359B2" w:rsidRPr="00BD33C8">
              <w:rPr>
                <w:rStyle w:val="afffff7"/>
              </w:rPr>
              <w:t>psql</w:t>
            </w:r>
            <w:r>
              <w:rPr>
                <w:lang w:val="ru-RU"/>
              </w:rPr>
              <w:t xml:space="preserve">. Это эквивалентно установке значения </w:t>
            </w:r>
            <w:r w:rsidRPr="00BD33C8">
              <w:rPr>
                <w:rStyle w:val="afffff7"/>
              </w:rPr>
              <w:t>on</w:t>
            </w:r>
            <w:r w:rsidR="00A359B2" w:rsidRPr="00A359B2">
              <w:rPr>
                <w:lang w:val="ru-RU"/>
              </w:rPr>
              <w:t xml:space="preserve"> переменной </w:t>
            </w:r>
            <w:r w:rsidR="00A359B2" w:rsidRPr="00BD33C8">
              <w:rPr>
                <w:rStyle w:val="afffff7"/>
              </w:rPr>
              <w:t>ECHO</w:t>
            </w:r>
            <w:r w:rsidR="00A359B2" w:rsidRPr="00633862">
              <w:rPr>
                <w:rStyle w:val="afffff7"/>
                <w:lang w:val="ru-RU"/>
              </w:rPr>
              <w:t>_</w:t>
            </w:r>
            <w:r w:rsidR="00A359B2" w:rsidRPr="00BD33C8">
              <w:rPr>
                <w:rStyle w:val="afffff7"/>
              </w:rPr>
              <w:t>HIDDEN</w:t>
            </w:r>
            <w:r w:rsidR="00A359B2" w:rsidRPr="00A359B2">
              <w:rPr>
                <w:lang w:val="ru-RU"/>
              </w:rPr>
              <w:t>.</w:t>
            </w:r>
          </w:p>
        </w:tc>
      </w:tr>
      <w:tr w:rsidR="00A359B2" w:rsidRPr="00A7250C" w14:paraId="4E86C167" w14:textId="77777777" w:rsidTr="00A359B2">
        <w:tc>
          <w:tcPr>
            <w:tcW w:w="2483" w:type="dxa"/>
            <w:tcMar>
              <w:top w:w="57" w:type="dxa"/>
              <w:left w:w="85" w:type="dxa"/>
              <w:bottom w:w="57" w:type="dxa"/>
              <w:right w:w="85" w:type="dxa"/>
            </w:tcMar>
          </w:tcPr>
          <w:p w14:paraId="7C087D44" w14:textId="4031719A" w:rsidR="00A359B2" w:rsidRPr="00A359B2" w:rsidRDefault="00A359B2" w:rsidP="001B150D">
            <w:pPr>
              <w:pStyle w:val="afffff6"/>
              <w:jc w:val="left"/>
            </w:pPr>
            <w:r w:rsidRPr="00A359B2">
              <w:t xml:space="preserve">-f </w:t>
            </w:r>
            <w:r w:rsidRPr="00BD33C8">
              <w:rPr>
                <w:i/>
              </w:rPr>
              <w:t>filename</w:t>
            </w:r>
            <w:r w:rsidRPr="00A359B2">
              <w:t xml:space="preserve"> | --file=</w:t>
            </w:r>
            <w:r w:rsidRPr="00BD33C8">
              <w:rPr>
                <w:i/>
              </w:rPr>
              <w:t>filename</w:t>
            </w:r>
          </w:p>
        </w:tc>
        <w:tc>
          <w:tcPr>
            <w:tcW w:w="6861" w:type="dxa"/>
            <w:tcMar>
              <w:top w:w="57" w:type="dxa"/>
              <w:left w:w="85" w:type="dxa"/>
              <w:bottom w:w="57" w:type="dxa"/>
              <w:right w:w="85" w:type="dxa"/>
            </w:tcMar>
          </w:tcPr>
          <w:p w14:paraId="29EFA8F1" w14:textId="5734A6DE" w:rsidR="00A359B2" w:rsidRPr="00A359B2" w:rsidRDefault="00BD33C8" w:rsidP="00A359B2">
            <w:pPr>
              <w:pStyle w:val="aff8"/>
              <w:rPr>
                <w:lang w:val="ru-RU"/>
              </w:rPr>
            </w:pPr>
            <w:r>
              <w:rPr>
                <w:lang w:val="ru-RU"/>
              </w:rPr>
              <w:t>Использует</w:t>
            </w:r>
            <w:r w:rsidR="00A359B2" w:rsidRPr="00A359B2">
              <w:rPr>
                <w:lang w:val="ru-RU"/>
              </w:rPr>
              <w:t xml:space="preserve"> </w:t>
            </w:r>
            <w:r w:rsidRPr="00BD33C8">
              <w:rPr>
                <w:rStyle w:val="afffff7"/>
                <w:i/>
              </w:rPr>
              <w:t>filename</w:t>
            </w:r>
            <w:r w:rsidR="00A359B2" w:rsidRPr="00A359B2">
              <w:rPr>
                <w:lang w:val="ru-RU"/>
              </w:rPr>
              <w:t xml:space="preserve"> в качестве источника команд вместо интерактивного чтения команд. После обработки файла </w:t>
            </w:r>
            <w:r w:rsidR="00A359B2" w:rsidRPr="00BD33C8">
              <w:rPr>
                <w:rStyle w:val="afffff7"/>
              </w:rPr>
              <w:t>psql</w:t>
            </w:r>
            <w:r w:rsidR="00A359B2" w:rsidRPr="00A359B2">
              <w:rPr>
                <w:lang w:val="ru-RU"/>
              </w:rPr>
              <w:t xml:space="preserve"> завершает работу. Это во мн</w:t>
            </w:r>
            <w:r w:rsidR="00A359B2">
              <w:rPr>
                <w:lang w:val="ru-RU"/>
              </w:rPr>
              <w:t xml:space="preserve">огом эквивалентно метакоманде </w:t>
            </w:r>
            <w:r w:rsidR="00A359B2" w:rsidRPr="00633862">
              <w:rPr>
                <w:rStyle w:val="afffff7"/>
                <w:lang w:val="ru-RU"/>
              </w:rPr>
              <w:t>\</w:t>
            </w:r>
            <w:r w:rsidR="00A359B2" w:rsidRPr="00BD33C8">
              <w:rPr>
                <w:rStyle w:val="afffff7"/>
              </w:rPr>
              <w:t>i</w:t>
            </w:r>
            <w:r w:rsidR="00A359B2" w:rsidRPr="00A359B2">
              <w:rPr>
                <w:lang w:val="ru-RU"/>
              </w:rPr>
              <w:t>.</w:t>
            </w:r>
          </w:p>
          <w:p w14:paraId="6A30FB6B" w14:textId="543AE036" w:rsidR="00A359B2" w:rsidRPr="00A359B2" w:rsidRDefault="00A359B2" w:rsidP="00A359B2">
            <w:pPr>
              <w:pStyle w:val="aff8"/>
              <w:rPr>
                <w:lang w:val="ru-RU"/>
              </w:rPr>
            </w:pPr>
            <w:r w:rsidRPr="00A359B2">
              <w:rPr>
                <w:lang w:val="ru-RU"/>
              </w:rPr>
              <w:t xml:space="preserve">Если имя файла </w:t>
            </w:r>
            <w:r w:rsidRPr="00BD33C8">
              <w:rPr>
                <w:rStyle w:val="afffff7"/>
                <w:lang w:val="ru-RU"/>
              </w:rPr>
              <w:t>-</w:t>
            </w:r>
            <w:r w:rsidRPr="00A359B2">
              <w:rPr>
                <w:lang w:val="ru-RU"/>
              </w:rPr>
              <w:t xml:space="preserve"> (дефис), то стандартный ввод читается до и</w:t>
            </w:r>
            <w:r w:rsidR="00BD33C8">
              <w:rPr>
                <w:lang w:val="ru-RU"/>
              </w:rPr>
              <w:t xml:space="preserve">ндикации </w:t>
            </w:r>
            <w:r w:rsidR="00BD33C8" w:rsidRPr="00BD33C8">
              <w:rPr>
                <w:rStyle w:val="afffff7"/>
              </w:rPr>
              <w:t>EOF</w:t>
            </w:r>
            <w:r w:rsidR="00BD33C8">
              <w:rPr>
                <w:lang w:val="ru-RU"/>
              </w:rPr>
              <w:t xml:space="preserve"> или мета</w:t>
            </w:r>
            <w:r>
              <w:rPr>
                <w:lang w:val="ru-RU"/>
              </w:rPr>
              <w:t xml:space="preserve">команды </w:t>
            </w:r>
            <w:r w:rsidRPr="00BD33C8">
              <w:rPr>
                <w:rStyle w:val="afffff7"/>
                <w:lang w:val="ru-RU"/>
              </w:rPr>
              <w:t>\</w:t>
            </w:r>
            <w:r w:rsidRPr="00BD33C8">
              <w:rPr>
                <w:rStyle w:val="afffff7"/>
              </w:rPr>
              <w:t>q</w:t>
            </w:r>
            <w:r w:rsidRPr="00A359B2">
              <w:rPr>
                <w:lang w:val="ru-RU"/>
              </w:rPr>
              <w:t>. Обратите внимание, однако, что Readline в этом случае н</w:t>
            </w:r>
            <w:r w:rsidR="00BD33C8">
              <w:rPr>
                <w:lang w:val="ru-RU"/>
              </w:rPr>
              <w:t>е используется (как если бы был указан</w:t>
            </w:r>
            <w:r w:rsidRPr="00A359B2">
              <w:rPr>
                <w:lang w:val="ru-RU"/>
              </w:rPr>
              <w:t xml:space="preserve"> </w:t>
            </w:r>
            <w:r w:rsidRPr="00BD33C8">
              <w:rPr>
                <w:rStyle w:val="afffff7"/>
                <w:lang w:val="ru-RU"/>
              </w:rPr>
              <w:t>-</w:t>
            </w:r>
            <w:r w:rsidRPr="00BD33C8">
              <w:rPr>
                <w:rStyle w:val="afffff7"/>
              </w:rPr>
              <w:t>n</w:t>
            </w:r>
            <w:r w:rsidRPr="00A359B2">
              <w:rPr>
                <w:lang w:val="ru-RU"/>
              </w:rPr>
              <w:t>).</w:t>
            </w:r>
          </w:p>
          <w:p w14:paraId="6CBA9F86" w14:textId="73EA07EE" w:rsidR="00A359B2" w:rsidRPr="00A359B2" w:rsidRDefault="00BD33C8" w:rsidP="00A359B2">
            <w:pPr>
              <w:pStyle w:val="aff8"/>
              <w:rPr>
                <w:lang w:val="ru-RU"/>
              </w:rPr>
            </w:pPr>
            <w:r>
              <w:rPr>
                <w:lang w:val="ru-RU"/>
              </w:rPr>
              <w:t>Использование этого параметра</w:t>
            </w:r>
            <w:r w:rsidR="00A359B2" w:rsidRPr="00A359B2">
              <w:rPr>
                <w:lang w:val="ru-RU"/>
              </w:rPr>
              <w:t xml:space="preserve"> немного отличается от записи </w:t>
            </w:r>
            <w:r w:rsidR="00A359B2" w:rsidRPr="00BD33C8">
              <w:rPr>
                <w:rStyle w:val="afffff7"/>
              </w:rPr>
              <w:t>psql</w:t>
            </w:r>
            <w:r w:rsidR="00A359B2" w:rsidRPr="00BD33C8">
              <w:rPr>
                <w:rStyle w:val="afffff7"/>
                <w:lang w:val="ru-RU"/>
              </w:rPr>
              <w:t xml:space="preserve"> </w:t>
            </w:r>
            <w:proofErr w:type="gramStart"/>
            <w:r w:rsidR="00A359B2" w:rsidRPr="00BD33C8">
              <w:rPr>
                <w:rStyle w:val="afffff7"/>
                <w:lang w:val="ru-RU"/>
              </w:rPr>
              <w:t xml:space="preserve">&lt; </w:t>
            </w:r>
            <w:r w:rsidR="00A359B2" w:rsidRPr="00BD33C8">
              <w:rPr>
                <w:rStyle w:val="afffff7"/>
                <w:i/>
              </w:rPr>
              <w:t>filename</w:t>
            </w:r>
            <w:proofErr w:type="gramEnd"/>
            <w:r w:rsidR="00A359B2" w:rsidRPr="00A359B2">
              <w:rPr>
                <w:lang w:val="ru-RU"/>
              </w:rPr>
              <w:t xml:space="preserve">. В общем, оба </w:t>
            </w:r>
            <w:r>
              <w:rPr>
                <w:lang w:val="ru-RU"/>
              </w:rPr>
              <w:t xml:space="preserve">варианта </w:t>
            </w:r>
            <w:r w:rsidR="00A359B2" w:rsidRPr="00A359B2">
              <w:rPr>
                <w:lang w:val="ru-RU"/>
              </w:rPr>
              <w:t xml:space="preserve">будут делать то, что вы ожидаете, но использование </w:t>
            </w:r>
            <w:r w:rsidR="00A359B2" w:rsidRPr="00633862">
              <w:rPr>
                <w:rStyle w:val="afffff7"/>
                <w:lang w:val="ru-RU"/>
              </w:rPr>
              <w:t>-</w:t>
            </w:r>
            <w:r w:rsidR="00A359B2" w:rsidRPr="00BD33C8">
              <w:rPr>
                <w:rStyle w:val="afffff7"/>
              </w:rPr>
              <w:t>f</w:t>
            </w:r>
            <w:r w:rsidR="00A359B2" w:rsidRPr="00A359B2">
              <w:rPr>
                <w:lang w:val="ru-RU"/>
              </w:rPr>
              <w:t xml:space="preserve"> включает некоторые полезные функции, такие как сообщения об ошибках с номерами строк. Также существует небольшая вероятность то</w:t>
            </w:r>
            <w:r>
              <w:rPr>
                <w:lang w:val="ru-RU"/>
              </w:rPr>
              <w:t>го, что использование этого параметра</w:t>
            </w:r>
            <w:r w:rsidR="00A359B2" w:rsidRPr="00A359B2">
              <w:rPr>
                <w:lang w:val="ru-RU"/>
              </w:rPr>
              <w:t xml:space="preserve"> снизит затраты на запуск. С другой стороны, вариант, использующий перенаправление ввода оболочки (теоретически), гарантированно даст точно такой же результат, который вы получили бы, если бы вводили все вручную.</w:t>
            </w:r>
          </w:p>
        </w:tc>
      </w:tr>
      <w:tr w:rsidR="00A359B2" w:rsidRPr="00A359B2" w14:paraId="7E395200" w14:textId="77777777" w:rsidTr="00A359B2">
        <w:tc>
          <w:tcPr>
            <w:tcW w:w="2483" w:type="dxa"/>
            <w:tcMar>
              <w:top w:w="57" w:type="dxa"/>
              <w:left w:w="85" w:type="dxa"/>
              <w:bottom w:w="57" w:type="dxa"/>
              <w:right w:w="85" w:type="dxa"/>
            </w:tcMar>
          </w:tcPr>
          <w:p w14:paraId="3E5F5F28" w14:textId="77C4E1E6" w:rsidR="00A359B2" w:rsidRPr="00633862" w:rsidRDefault="00A359B2" w:rsidP="001B150D">
            <w:pPr>
              <w:pStyle w:val="afffff6"/>
              <w:jc w:val="left"/>
              <w:rPr>
                <w:lang w:val="en-US"/>
              </w:rPr>
            </w:pPr>
            <w:r w:rsidRPr="00633862">
              <w:rPr>
                <w:lang w:val="en-US"/>
              </w:rPr>
              <w:t xml:space="preserve">-F </w:t>
            </w:r>
            <w:r w:rsidRPr="00633862">
              <w:rPr>
                <w:i/>
                <w:lang w:val="en-US"/>
              </w:rPr>
              <w:t>separator</w:t>
            </w:r>
            <w:r w:rsidRPr="00633862">
              <w:rPr>
                <w:lang w:val="en-US"/>
              </w:rPr>
              <w:t xml:space="preserve"> | --field-separator=</w:t>
            </w:r>
            <w:r w:rsidRPr="00633862">
              <w:rPr>
                <w:i/>
                <w:lang w:val="en-US"/>
              </w:rPr>
              <w:t>separator</w:t>
            </w:r>
          </w:p>
        </w:tc>
        <w:tc>
          <w:tcPr>
            <w:tcW w:w="6861" w:type="dxa"/>
            <w:tcMar>
              <w:top w:w="57" w:type="dxa"/>
              <w:left w:w="85" w:type="dxa"/>
              <w:bottom w:w="57" w:type="dxa"/>
              <w:right w:w="85" w:type="dxa"/>
            </w:tcMar>
          </w:tcPr>
          <w:p w14:paraId="6BD24F4E" w14:textId="718EFA19" w:rsidR="00A359B2" w:rsidRPr="00A359B2" w:rsidRDefault="00EC607D" w:rsidP="00A359B2">
            <w:pPr>
              <w:pStyle w:val="aff8"/>
              <w:rPr>
                <w:lang w:val="ru-RU"/>
              </w:rPr>
            </w:pPr>
            <w:r>
              <w:rPr>
                <w:lang w:val="ru-RU"/>
              </w:rPr>
              <w:t>Использует</w:t>
            </w:r>
            <w:r w:rsidR="00A359B2" w:rsidRPr="00A359B2">
              <w:rPr>
                <w:lang w:val="ru-RU"/>
              </w:rPr>
              <w:t xml:space="preserve"> указанный разделитель в качестве разделителя полей для невыровненного вывода.</w:t>
            </w:r>
          </w:p>
        </w:tc>
      </w:tr>
      <w:tr w:rsidR="00A359B2" w:rsidRPr="00A359B2" w14:paraId="32C77AE7" w14:textId="77777777" w:rsidTr="00A359B2">
        <w:tc>
          <w:tcPr>
            <w:tcW w:w="2483" w:type="dxa"/>
            <w:tcMar>
              <w:top w:w="57" w:type="dxa"/>
              <w:left w:w="85" w:type="dxa"/>
              <w:bottom w:w="57" w:type="dxa"/>
              <w:right w:w="85" w:type="dxa"/>
            </w:tcMar>
          </w:tcPr>
          <w:p w14:paraId="5FB08577" w14:textId="1002F328" w:rsidR="00A359B2" w:rsidRPr="00A359B2" w:rsidRDefault="00987929" w:rsidP="001B150D">
            <w:pPr>
              <w:pStyle w:val="afffff6"/>
              <w:jc w:val="left"/>
            </w:pPr>
            <w:r w:rsidRPr="00987929">
              <w:t>-H | --html</w:t>
            </w:r>
          </w:p>
        </w:tc>
        <w:tc>
          <w:tcPr>
            <w:tcW w:w="6861" w:type="dxa"/>
            <w:tcMar>
              <w:top w:w="57" w:type="dxa"/>
              <w:left w:w="85" w:type="dxa"/>
              <w:bottom w:w="57" w:type="dxa"/>
              <w:right w:w="85" w:type="dxa"/>
            </w:tcMar>
          </w:tcPr>
          <w:p w14:paraId="11FD0578" w14:textId="540D2D5D" w:rsidR="00A359B2" w:rsidRPr="00A359B2" w:rsidRDefault="00EC607D" w:rsidP="00A359B2">
            <w:pPr>
              <w:pStyle w:val="aff8"/>
              <w:rPr>
                <w:lang w:val="ru-RU"/>
              </w:rPr>
            </w:pPr>
            <w:r w:rsidRPr="00EC607D">
              <w:rPr>
                <w:lang w:val="ru-RU"/>
              </w:rPr>
              <w:t>Переключает в режим вывода HTML.</w:t>
            </w:r>
          </w:p>
        </w:tc>
      </w:tr>
      <w:tr w:rsidR="00987929" w:rsidRPr="00A359B2" w14:paraId="3A86BDE6" w14:textId="77777777" w:rsidTr="00A359B2">
        <w:tc>
          <w:tcPr>
            <w:tcW w:w="2483" w:type="dxa"/>
            <w:tcMar>
              <w:top w:w="57" w:type="dxa"/>
              <w:left w:w="85" w:type="dxa"/>
              <w:bottom w:w="57" w:type="dxa"/>
              <w:right w:w="85" w:type="dxa"/>
            </w:tcMar>
          </w:tcPr>
          <w:p w14:paraId="5FB08814" w14:textId="489A5453" w:rsidR="00987929" w:rsidRPr="00987929" w:rsidRDefault="00987929" w:rsidP="001B150D">
            <w:pPr>
              <w:pStyle w:val="afffff6"/>
              <w:jc w:val="left"/>
            </w:pPr>
            <w:r w:rsidRPr="00987929">
              <w:t>-l | --list</w:t>
            </w:r>
          </w:p>
        </w:tc>
        <w:tc>
          <w:tcPr>
            <w:tcW w:w="6861" w:type="dxa"/>
            <w:tcMar>
              <w:top w:w="57" w:type="dxa"/>
              <w:left w:w="85" w:type="dxa"/>
              <w:bottom w:w="57" w:type="dxa"/>
              <w:right w:w="85" w:type="dxa"/>
            </w:tcMar>
          </w:tcPr>
          <w:p w14:paraId="126151AB" w14:textId="39182AD8" w:rsidR="00987929" w:rsidRPr="00987929" w:rsidRDefault="00EC607D" w:rsidP="00EC607D">
            <w:pPr>
              <w:pStyle w:val="aff8"/>
              <w:rPr>
                <w:lang w:val="ru-RU"/>
              </w:rPr>
            </w:pPr>
            <w:r>
              <w:rPr>
                <w:lang w:val="ru-RU"/>
              </w:rPr>
              <w:t>Выводит список</w:t>
            </w:r>
            <w:r w:rsidR="00987929" w:rsidRPr="00987929">
              <w:rPr>
                <w:lang w:val="ru-RU"/>
              </w:rPr>
              <w:t xml:space="preserve"> все</w:t>
            </w:r>
            <w:r>
              <w:rPr>
                <w:lang w:val="ru-RU"/>
              </w:rPr>
              <w:t>х доступных баз</w:t>
            </w:r>
            <w:r w:rsidR="00987929" w:rsidRPr="00987929">
              <w:rPr>
                <w:lang w:val="ru-RU"/>
              </w:rPr>
              <w:t xml:space="preserve"> данных и </w:t>
            </w:r>
            <w:r>
              <w:rPr>
                <w:lang w:val="ru-RU"/>
              </w:rPr>
              <w:t>завершается</w:t>
            </w:r>
            <w:r w:rsidR="00987929" w:rsidRPr="00987929">
              <w:rPr>
                <w:lang w:val="ru-RU"/>
              </w:rPr>
              <w:t xml:space="preserve">. </w:t>
            </w:r>
            <w:r w:rsidRPr="00EC607D">
              <w:rPr>
                <w:lang w:val="ru-RU"/>
              </w:rPr>
              <w:t>Другие параметры, не связанные с соединением, игнорируются</w:t>
            </w:r>
            <w:r w:rsidR="00987929" w:rsidRPr="00987929">
              <w:rPr>
                <w:lang w:val="ru-RU"/>
              </w:rPr>
              <w:t>.</w:t>
            </w:r>
          </w:p>
        </w:tc>
      </w:tr>
      <w:tr w:rsidR="00987929" w:rsidRPr="00987929" w14:paraId="2265B2D2" w14:textId="77777777" w:rsidTr="00A359B2">
        <w:tc>
          <w:tcPr>
            <w:tcW w:w="2483" w:type="dxa"/>
            <w:tcMar>
              <w:top w:w="57" w:type="dxa"/>
              <w:left w:w="85" w:type="dxa"/>
              <w:bottom w:w="57" w:type="dxa"/>
              <w:right w:w="85" w:type="dxa"/>
            </w:tcMar>
          </w:tcPr>
          <w:p w14:paraId="14475BC0" w14:textId="1C47A6A8" w:rsidR="00987929" w:rsidRPr="00633862" w:rsidRDefault="00987929" w:rsidP="001B150D">
            <w:pPr>
              <w:pStyle w:val="afffff6"/>
              <w:jc w:val="left"/>
              <w:rPr>
                <w:lang w:val="en-US"/>
              </w:rPr>
            </w:pPr>
            <w:r w:rsidRPr="00633862">
              <w:rPr>
                <w:lang w:val="en-US"/>
              </w:rPr>
              <w:t xml:space="preserve">-L </w:t>
            </w:r>
            <w:r w:rsidRPr="00633862">
              <w:rPr>
                <w:i/>
                <w:lang w:val="en-US"/>
              </w:rPr>
              <w:t>filename</w:t>
            </w:r>
            <w:r w:rsidRPr="00633862">
              <w:rPr>
                <w:lang w:val="en-US"/>
              </w:rPr>
              <w:t xml:space="preserve"> | --log-file=</w:t>
            </w:r>
            <w:r w:rsidRPr="00633862">
              <w:rPr>
                <w:i/>
                <w:lang w:val="en-US"/>
              </w:rPr>
              <w:t>filename</w:t>
            </w:r>
          </w:p>
        </w:tc>
        <w:tc>
          <w:tcPr>
            <w:tcW w:w="6861" w:type="dxa"/>
            <w:tcMar>
              <w:top w:w="57" w:type="dxa"/>
              <w:left w:w="85" w:type="dxa"/>
              <w:bottom w:w="57" w:type="dxa"/>
              <w:right w:w="85" w:type="dxa"/>
            </w:tcMar>
          </w:tcPr>
          <w:p w14:paraId="10979617" w14:textId="321332E9" w:rsidR="00987929" w:rsidRPr="00987929" w:rsidRDefault="00EC607D" w:rsidP="00EC607D">
            <w:pPr>
              <w:pStyle w:val="aff8"/>
              <w:rPr>
                <w:lang w:val="ru-RU"/>
              </w:rPr>
            </w:pPr>
            <w:r w:rsidRPr="00EC607D">
              <w:rPr>
                <w:lang w:val="ru-RU"/>
              </w:rPr>
              <w:t xml:space="preserve">В дополнение к обычному выводу, записывает вывод результатов всех запросов в </w:t>
            </w:r>
            <w:r>
              <w:rPr>
                <w:lang w:val="ru-RU"/>
              </w:rPr>
              <w:t xml:space="preserve">указанный </w:t>
            </w:r>
            <w:r w:rsidRPr="00EC607D">
              <w:rPr>
                <w:lang w:val="ru-RU"/>
              </w:rPr>
              <w:t>файл</w:t>
            </w:r>
            <w:r>
              <w:rPr>
                <w:lang w:val="ru-RU"/>
              </w:rPr>
              <w:t>.</w:t>
            </w:r>
          </w:p>
        </w:tc>
      </w:tr>
      <w:tr w:rsidR="00987929" w:rsidRPr="00987929" w14:paraId="3B19A0E8" w14:textId="77777777" w:rsidTr="00A359B2">
        <w:tc>
          <w:tcPr>
            <w:tcW w:w="2483" w:type="dxa"/>
            <w:tcMar>
              <w:top w:w="57" w:type="dxa"/>
              <w:left w:w="85" w:type="dxa"/>
              <w:bottom w:w="57" w:type="dxa"/>
              <w:right w:w="85" w:type="dxa"/>
            </w:tcMar>
          </w:tcPr>
          <w:p w14:paraId="17C28B29" w14:textId="54EB2585" w:rsidR="00987929" w:rsidRPr="00987929" w:rsidRDefault="00987929" w:rsidP="001B150D">
            <w:pPr>
              <w:pStyle w:val="afffff6"/>
              <w:jc w:val="left"/>
            </w:pPr>
            <w:r w:rsidRPr="00987929">
              <w:t>-n | --no-readline</w:t>
            </w:r>
          </w:p>
        </w:tc>
        <w:tc>
          <w:tcPr>
            <w:tcW w:w="6861" w:type="dxa"/>
            <w:tcMar>
              <w:top w:w="57" w:type="dxa"/>
              <w:left w:w="85" w:type="dxa"/>
              <w:bottom w:w="57" w:type="dxa"/>
              <w:right w:w="85" w:type="dxa"/>
            </w:tcMar>
          </w:tcPr>
          <w:p w14:paraId="1D615C2B" w14:textId="358B4A9A" w:rsidR="00987929" w:rsidRPr="00987929" w:rsidRDefault="00EC607D" w:rsidP="00A359B2">
            <w:pPr>
              <w:pStyle w:val="aff8"/>
              <w:rPr>
                <w:lang w:val="ru-RU"/>
              </w:rPr>
            </w:pPr>
            <w:r w:rsidRPr="00EC607D">
              <w:rPr>
                <w:lang w:val="ru-RU"/>
              </w:rPr>
              <w:t>Отключает использование Readline для редактирования командной строки и использования истории команд</w:t>
            </w:r>
            <w:r w:rsidR="00987929" w:rsidRPr="00987929">
              <w:rPr>
                <w:lang w:val="ru-RU"/>
              </w:rPr>
              <w:t xml:space="preserve">. </w:t>
            </w:r>
            <w:r w:rsidRPr="00EC607D">
              <w:rPr>
                <w:lang w:val="ru-RU"/>
              </w:rPr>
              <w:t>Может быть полезно для выключения расширенных действий клавиши табуляции при вырезании и вставке.</w:t>
            </w:r>
          </w:p>
        </w:tc>
      </w:tr>
      <w:tr w:rsidR="00987929" w:rsidRPr="00987929" w14:paraId="44D10EFC" w14:textId="77777777" w:rsidTr="00A359B2">
        <w:tc>
          <w:tcPr>
            <w:tcW w:w="2483" w:type="dxa"/>
            <w:tcMar>
              <w:top w:w="57" w:type="dxa"/>
              <w:left w:w="85" w:type="dxa"/>
              <w:bottom w:w="57" w:type="dxa"/>
              <w:right w:w="85" w:type="dxa"/>
            </w:tcMar>
          </w:tcPr>
          <w:p w14:paraId="34BEBDBB" w14:textId="6F018010" w:rsidR="00987929" w:rsidRPr="00987929" w:rsidRDefault="00987929" w:rsidP="001B150D">
            <w:pPr>
              <w:pStyle w:val="afffff6"/>
              <w:jc w:val="left"/>
            </w:pPr>
            <w:r w:rsidRPr="00987929">
              <w:lastRenderedPageBreak/>
              <w:t xml:space="preserve">-o </w:t>
            </w:r>
            <w:r w:rsidRPr="00EC607D">
              <w:rPr>
                <w:i/>
              </w:rPr>
              <w:t>filename</w:t>
            </w:r>
            <w:r w:rsidRPr="00987929">
              <w:t xml:space="preserve"> | --output=</w:t>
            </w:r>
            <w:r w:rsidRPr="00EC607D">
              <w:rPr>
                <w:i/>
              </w:rPr>
              <w:t>filename</w:t>
            </w:r>
          </w:p>
        </w:tc>
        <w:tc>
          <w:tcPr>
            <w:tcW w:w="6861" w:type="dxa"/>
            <w:tcMar>
              <w:top w:w="57" w:type="dxa"/>
              <w:left w:w="85" w:type="dxa"/>
              <w:bottom w:w="57" w:type="dxa"/>
              <w:right w:w="85" w:type="dxa"/>
            </w:tcMar>
          </w:tcPr>
          <w:p w14:paraId="148170CC" w14:textId="58589A53" w:rsidR="00987929" w:rsidRPr="00987929" w:rsidRDefault="00EC607D" w:rsidP="00A359B2">
            <w:pPr>
              <w:pStyle w:val="aff8"/>
              <w:rPr>
                <w:lang w:val="ru-RU"/>
              </w:rPr>
            </w:pPr>
            <w:r w:rsidRPr="00EC607D">
              <w:rPr>
                <w:lang w:val="ru-RU"/>
              </w:rPr>
              <w:t xml:space="preserve">Записывает вывод результатов всех запросов в </w:t>
            </w:r>
            <w:r>
              <w:rPr>
                <w:lang w:val="ru-RU"/>
              </w:rPr>
              <w:t xml:space="preserve">указанный </w:t>
            </w:r>
            <w:r w:rsidRPr="00EC607D">
              <w:rPr>
                <w:lang w:val="ru-RU"/>
              </w:rPr>
              <w:t>файл</w:t>
            </w:r>
            <w:r>
              <w:rPr>
                <w:lang w:val="ru-RU"/>
              </w:rPr>
              <w:t>.</w:t>
            </w:r>
          </w:p>
        </w:tc>
      </w:tr>
      <w:tr w:rsidR="00987929" w:rsidRPr="00987929" w14:paraId="362A890C" w14:textId="77777777" w:rsidTr="00A359B2">
        <w:tc>
          <w:tcPr>
            <w:tcW w:w="2483" w:type="dxa"/>
            <w:tcMar>
              <w:top w:w="57" w:type="dxa"/>
              <w:left w:w="85" w:type="dxa"/>
              <w:bottom w:w="57" w:type="dxa"/>
              <w:right w:w="85" w:type="dxa"/>
            </w:tcMar>
          </w:tcPr>
          <w:p w14:paraId="2A5BA4FA" w14:textId="098FCD49" w:rsidR="00987929" w:rsidRPr="00987929" w:rsidRDefault="00987929" w:rsidP="001B150D">
            <w:pPr>
              <w:pStyle w:val="afffff6"/>
              <w:jc w:val="left"/>
            </w:pPr>
            <w:r w:rsidRPr="00987929">
              <w:t xml:space="preserve">-P </w:t>
            </w:r>
            <w:r w:rsidRPr="00EC607D">
              <w:rPr>
                <w:i/>
              </w:rPr>
              <w:t>assignment</w:t>
            </w:r>
            <w:r w:rsidRPr="00987929">
              <w:t xml:space="preserve"> | --pset=</w:t>
            </w:r>
            <w:r w:rsidRPr="00EC607D">
              <w:rPr>
                <w:i/>
              </w:rPr>
              <w:t>assignment</w:t>
            </w:r>
          </w:p>
        </w:tc>
        <w:tc>
          <w:tcPr>
            <w:tcW w:w="6861" w:type="dxa"/>
            <w:tcMar>
              <w:top w:w="57" w:type="dxa"/>
              <w:left w:w="85" w:type="dxa"/>
              <w:bottom w:w="57" w:type="dxa"/>
              <w:right w:w="85" w:type="dxa"/>
            </w:tcMar>
          </w:tcPr>
          <w:p w14:paraId="18D4C8DD" w14:textId="4E84696F" w:rsidR="00987929" w:rsidRPr="00987929" w:rsidRDefault="00987929" w:rsidP="00A359B2">
            <w:pPr>
              <w:pStyle w:val="aff8"/>
              <w:rPr>
                <w:lang w:val="ru-RU"/>
              </w:rPr>
            </w:pPr>
            <w:r w:rsidRPr="00987929">
              <w:rPr>
                <w:lang w:val="ru-RU"/>
              </w:rPr>
              <w:t>Позволяет ука</w:t>
            </w:r>
            <w:r>
              <w:rPr>
                <w:lang w:val="ru-RU"/>
              </w:rPr>
              <w:t xml:space="preserve">зать параметры печати в стиле </w:t>
            </w:r>
            <w:r w:rsidRPr="00633862">
              <w:rPr>
                <w:rStyle w:val="afffff7"/>
                <w:lang w:val="ru-RU"/>
              </w:rPr>
              <w:t>\</w:t>
            </w:r>
            <w:r w:rsidRPr="00EC607D">
              <w:rPr>
                <w:rStyle w:val="afffff7"/>
              </w:rPr>
              <w:t>pset</w:t>
            </w:r>
            <w:r w:rsidRPr="00987929">
              <w:rPr>
                <w:lang w:val="ru-RU"/>
              </w:rPr>
              <w:t xml:space="preserve"> в командной строке. Обратите внимание, что здесь вы должны разделять имя и значение знаком равенства вместо пробела. Таким образом, чтобы установить формат вывода в LaTeX, вы можете на</w:t>
            </w:r>
            <w:r>
              <w:rPr>
                <w:lang w:val="ru-RU"/>
              </w:rPr>
              <w:t xml:space="preserve">писать </w:t>
            </w:r>
            <w:r w:rsidRPr="00633862">
              <w:rPr>
                <w:rStyle w:val="afffff7"/>
                <w:lang w:val="ru-RU"/>
              </w:rPr>
              <w:t>-</w:t>
            </w:r>
            <w:r w:rsidRPr="00EC607D">
              <w:rPr>
                <w:rStyle w:val="afffff7"/>
              </w:rPr>
              <w:t>P</w:t>
            </w:r>
            <w:r w:rsidRPr="00633862">
              <w:rPr>
                <w:rStyle w:val="afffff7"/>
                <w:lang w:val="ru-RU"/>
              </w:rPr>
              <w:t xml:space="preserve"> </w:t>
            </w:r>
            <w:r w:rsidRPr="00EC607D">
              <w:rPr>
                <w:rStyle w:val="afffff7"/>
              </w:rPr>
              <w:t>format</w:t>
            </w:r>
            <w:r w:rsidRPr="00633862">
              <w:rPr>
                <w:rStyle w:val="afffff7"/>
                <w:lang w:val="ru-RU"/>
              </w:rPr>
              <w:t>=</w:t>
            </w:r>
            <w:r w:rsidRPr="00EC607D">
              <w:rPr>
                <w:rStyle w:val="afffff7"/>
              </w:rPr>
              <w:t>latex</w:t>
            </w:r>
            <w:r w:rsidRPr="00987929">
              <w:rPr>
                <w:lang w:val="ru-RU"/>
              </w:rPr>
              <w:t>.</w:t>
            </w:r>
          </w:p>
        </w:tc>
      </w:tr>
      <w:tr w:rsidR="00987929" w:rsidRPr="00987929" w14:paraId="157AE644" w14:textId="77777777" w:rsidTr="00A359B2">
        <w:tc>
          <w:tcPr>
            <w:tcW w:w="2483" w:type="dxa"/>
            <w:tcMar>
              <w:top w:w="57" w:type="dxa"/>
              <w:left w:w="85" w:type="dxa"/>
              <w:bottom w:w="57" w:type="dxa"/>
              <w:right w:w="85" w:type="dxa"/>
            </w:tcMar>
          </w:tcPr>
          <w:p w14:paraId="72783BCB" w14:textId="7490C8CB" w:rsidR="00987929" w:rsidRPr="00987929" w:rsidRDefault="00987929" w:rsidP="001B150D">
            <w:pPr>
              <w:pStyle w:val="afffff6"/>
              <w:jc w:val="left"/>
            </w:pPr>
            <w:r w:rsidRPr="00987929">
              <w:t>-q | --quiet</w:t>
            </w:r>
          </w:p>
        </w:tc>
        <w:tc>
          <w:tcPr>
            <w:tcW w:w="6861" w:type="dxa"/>
            <w:tcMar>
              <w:top w:w="57" w:type="dxa"/>
              <w:left w:w="85" w:type="dxa"/>
              <w:bottom w:w="57" w:type="dxa"/>
              <w:right w:w="85" w:type="dxa"/>
            </w:tcMar>
          </w:tcPr>
          <w:p w14:paraId="099ADF73" w14:textId="020E0045" w:rsidR="00987929" w:rsidRPr="00987929" w:rsidRDefault="001C2B87" w:rsidP="001C2B87">
            <w:pPr>
              <w:pStyle w:val="aff8"/>
              <w:rPr>
                <w:lang w:val="ru-RU"/>
              </w:rPr>
            </w:pPr>
            <w:r w:rsidRPr="001C2B87">
              <w:rPr>
                <w:lang w:val="ru-RU"/>
              </w:rPr>
              <w:t xml:space="preserve">Указывает, что </w:t>
            </w:r>
            <w:r w:rsidRPr="001C2B87">
              <w:rPr>
                <w:rStyle w:val="afffff7"/>
                <w:lang w:val="ru-RU"/>
              </w:rPr>
              <w:t>psql</w:t>
            </w:r>
            <w:r w:rsidRPr="001C2B87">
              <w:rPr>
                <w:lang w:val="ru-RU"/>
              </w:rPr>
              <w:t xml:space="preserve"> должен работать без </w:t>
            </w:r>
            <w:r>
              <w:rPr>
                <w:lang w:val="ru-RU"/>
              </w:rPr>
              <w:t>вывода дополнительных сообщений</w:t>
            </w:r>
            <w:r w:rsidR="00987929" w:rsidRPr="00987929">
              <w:rPr>
                <w:lang w:val="ru-RU"/>
              </w:rPr>
              <w:t xml:space="preserve">. По умолчанию он </w:t>
            </w:r>
            <w:r>
              <w:rPr>
                <w:lang w:val="ru-RU"/>
              </w:rPr>
              <w:t>выводит</w:t>
            </w:r>
            <w:r w:rsidR="00987929" w:rsidRPr="00987929">
              <w:rPr>
                <w:lang w:val="ru-RU"/>
              </w:rPr>
              <w:t xml:space="preserve"> приветственные сообщения и </w:t>
            </w:r>
            <w:r w:rsidRPr="001C2B87">
              <w:rPr>
                <w:lang w:val="ru-RU"/>
              </w:rPr>
              <w:t>различные информационные сообщения</w:t>
            </w:r>
            <w:r>
              <w:rPr>
                <w:lang w:val="ru-RU"/>
              </w:rPr>
              <w:t>. Если используется этот параметр</w:t>
            </w:r>
            <w:r w:rsidR="00987929" w:rsidRPr="00987929">
              <w:rPr>
                <w:lang w:val="ru-RU"/>
              </w:rPr>
              <w:t xml:space="preserve">, ничего из этого не происходит. Это полезно </w:t>
            </w:r>
            <w:r>
              <w:rPr>
                <w:lang w:val="ru-RU"/>
              </w:rPr>
              <w:t xml:space="preserve">использовать </w:t>
            </w:r>
            <w:r w:rsidR="00987929" w:rsidRPr="00987929">
              <w:rPr>
                <w:lang w:val="ru-RU"/>
              </w:rPr>
              <w:t xml:space="preserve">с параметром </w:t>
            </w:r>
            <w:r w:rsidR="00987929" w:rsidRPr="001C2B87">
              <w:rPr>
                <w:rStyle w:val="afffff7"/>
                <w:lang w:val="ru-RU"/>
              </w:rPr>
              <w:t>-</w:t>
            </w:r>
            <w:r w:rsidR="00987929" w:rsidRPr="001C2B87">
              <w:rPr>
                <w:rStyle w:val="afffff7"/>
              </w:rPr>
              <w:t>c</w:t>
            </w:r>
            <w:r w:rsidR="00987929" w:rsidRPr="00987929">
              <w:rPr>
                <w:lang w:val="ru-RU"/>
              </w:rPr>
              <w:t xml:space="preserve">. Это эквивалентно </w:t>
            </w:r>
            <w:r>
              <w:rPr>
                <w:lang w:val="ru-RU"/>
              </w:rPr>
              <w:t xml:space="preserve">установке значения </w:t>
            </w:r>
            <w:r w:rsidRPr="001C2B87">
              <w:rPr>
                <w:rStyle w:val="afffff7"/>
              </w:rPr>
              <w:t>on</w:t>
            </w:r>
            <w:r w:rsidR="00987929" w:rsidRPr="00987929">
              <w:rPr>
                <w:lang w:val="ru-RU"/>
              </w:rPr>
              <w:t xml:space="preserve"> переменной </w:t>
            </w:r>
            <w:r w:rsidR="00987929" w:rsidRPr="001C2B87">
              <w:rPr>
                <w:rStyle w:val="afffff7"/>
              </w:rPr>
              <w:t>QUIET</w:t>
            </w:r>
            <w:r w:rsidR="00987929" w:rsidRPr="00987929">
              <w:rPr>
                <w:lang w:val="ru-RU"/>
              </w:rPr>
              <w:t>.</w:t>
            </w:r>
          </w:p>
        </w:tc>
      </w:tr>
      <w:tr w:rsidR="00987929" w:rsidRPr="00987929" w14:paraId="3DFB78BC" w14:textId="77777777" w:rsidTr="00A359B2">
        <w:tc>
          <w:tcPr>
            <w:tcW w:w="2483" w:type="dxa"/>
            <w:tcMar>
              <w:top w:w="57" w:type="dxa"/>
              <w:left w:w="85" w:type="dxa"/>
              <w:bottom w:w="57" w:type="dxa"/>
              <w:right w:w="85" w:type="dxa"/>
            </w:tcMar>
          </w:tcPr>
          <w:p w14:paraId="6B9D47D6" w14:textId="2FBE172C" w:rsidR="00987929" w:rsidRPr="00633862" w:rsidRDefault="00987929" w:rsidP="001B150D">
            <w:pPr>
              <w:pStyle w:val="afffff6"/>
              <w:jc w:val="left"/>
              <w:rPr>
                <w:lang w:val="en-US"/>
              </w:rPr>
            </w:pPr>
            <w:r w:rsidRPr="00633862">
              <w:rPr>
                <w:lang w:val="en-US"/>
              </w:rPr>
              <w:t xml:space="preserve">-R </w:t>
            </w:r>
            <w:r w:rsidRPr="00633862">
              <w:rPr>
                <w:i/>
                <w:lang w:val="en-US"/>
              </w:rPr>
              <w:t>separator</w:t>
            </w:r>
            <w:r w:rsidRPr="00633862">
              <w:rPr>
                <w:lang w:val="en-US"/>
              </w:rPr>
              <w:t xml:space="preserve"> | --record-separator=</w:t>
            </w:r>
            <w:r w:rsidRPr="00633862">
              <w:rPr>
                <w:i/>
                <w:lang w:val="en-US"/>
              </w:rPr>
              <w:t>separator</w:t>
            </w:r>
          </w:p>
        </w:tc>
        <w:tc>
          <w:tcPr>
            <w:tcW w:w="6861" w:type="dxa"/>
            <w:tcMar>
              <w:top w:w="57" w:type="dxa"/>
              <w:left w:w="85" w:type="dxa"/>
              <w:bottom w:w="57" w:type="dxa"/>
              <w:right w:w="85" w:type="dxa"/>
            </w:tcMar>
          </w:tcPr>
          <w:p w14:paraId="0BD9CF89" w14:textId="71DD4DDF" w:rsidR="00987929" w:rsidRPr="00987929" w:rsidRDefault="001C2B87" w:rsidP="00A359B2">
            <w:pPr>
              <w:pStyle w:val="aff8"/>
              <w:rPr>
                <w:lang w:val="ru-RU"/>
              </w:rPr>
            </w:pPr>
            <w:r>
              <w:rPr>
                <w:lang w:val="ru-RU"/>
              </w:rPr>
              <w:t>Использует указанный</w:t>
            </w:r>
            <w:r w:rsidR="00987929" w:rsidRPr="00987929">
              <w:rPr>
                <w:lang w:val="ru-RU"/>
              </w:rPr>
              <w:t xml:space="preserve"> разделитель в качестве разделителя записей для невыровненного </w:t>
            </w:r>
            <w:r>
              <w:rPr>
                <w:lang w:val="ru-RU"/>
              </w:rPr>
              <w:t xml:space="preserve">режима </w:t>
            </w:r>
            <w:r w:rsidR="00987929" w:rsidRPr="00987929">
              <w:rPr>
                <w:lang w:val="ru-RU"/>
              </w:rPr>
              <w:t>вывода.</w:t>
            </w:r>
          </w:p>
        </w:tc>
      </w:tr>
      <w:tr w:rsidR="00987929" w:rsidRPr="00987929" w14:paraId="4A2D4442" w14:textId="77777777" w:rsidTr="00A359B2">
        <w:tc>
          <w:tcPr>
            <w:tcW w:w="2483" w:type="dxa"/>
            <w:tcMar>
              <w:top w:w="57" w:type="dxa"/>
              <w:left w:w="85" w:type="dxa"/>
              <w:bottom w:w="57" w:type="dxa"/>
              <w:right w:w="85" w:type="dxa"/>
            </w:tcMar>
          </w:tcPr>
          <w:p w14:paraId="03C5EF72" w14:textId="08E6347C" w:rsidR="00987929" w:rsidRPr="00987929" w:rsidRDefault="00987929" w:rsidP="001B150D">
            <w:pPr>
              <w:pStyle w:val="afffff6"/>
              <w:jc w:val="left"/>
            </w:pPr>
            <w:r w:rsidRPr="00987929">
              <w:t>-s | --single-step</w:t>
            </w:r>
          </w:p>
        </w:tc>
        <w:tc>
          <w:tcPr>
            <w:tcW w:w="6861" w:type="dxa"/>
            <w:tcMar>
              <w:top w:w="57" w:type="dxa"/>
              <w:left w:w="85" w:type="dxa"/>
              <w:bottom w:w="57" w:type="dxa"/>
              <w:right w:w="85" w:type="dxa"/>
            </w:tcMar>
          </w:tcPr>
          <w:p w14:paraId="5B7FA016" w14:textId="7E233655" w:rsidR="00987929" w:rsidRPr="00987929" w:rsidRDefault="001C2B87" w:rsidP="00A359B2">
            <w:pPr>
              <w:pStyle w:val="aff8"/>
              <w:rPr>
                <w:lang w:val="ru-RU"/>
              </w:rPr>
            </w:pPr>
            <w:r>
              <w:rPr>
                <w:lang w:val="ru-RU"/>
              </w:rPr>
              <w:t>Запуск</w:t>
            </w:r>
            <w:r w:rsidR="00987929" w:rsidRPr="00987929">
              <w:rPr>
                <w:lang w:val="ru-RU"/>
              </w:rPr>
              <w:t xml:space="preserve"> в пошаговом режиме. Это означает, что пользователю предлагается перед отпра</w:t>
            </w:r>
            <w:r>
              <w:rPr>
                <w:lang w:val="ru-RU"/>
              </w:rPr>
              <w:t>вкой каждой команды на сервер возможность</w:t>
            </w:r>
            <w:r w:rsidR="00987929" w:rsidRPr="00987929">
              <w:rPr>
                <w:lang w:val="ru-RU"/>
              </w:rPr>
              <w:t xml:space="preserve"> отменить выполнение. Используйте это для отладки скриптов.</w:t>
            </w:r>
          </w:p>
        </w:tc>
      </w:tr>
      <w:tr w:rsidR="00987929" w:rsidRPr="00987929" w14:paraId="0E556B27" w14:textId="77777777" w:rsidTr="00A359B2">
        <w:tc>
          <w:tcPr>
            <w:tcW w:w="2483" w:type="dxa"/>
            <w:tcMar>
              <w:top w:w="57" w:type="dxa"/>
              <w:left w:w="85" w:type="dxa"/>
              <w:bottom w:w="57" w:type="dxa"/>
              <w:right w:w="85" w:type="dxa"/>
            </w:tcMar>
          </w:tcPr>
          <w:p w14:paraId="51255CBE" w14:textId="3505A146" w:rsidR="00987929" w:rsidRPr="00987929" w:rsidRDefault="00987929" w:rsidP="001B150D">
            <w:pPr>
              <w:pStyle w:val="afffff6"/>
              <w:jc w:val="left"/>
            </w:pPr>
            <w:r w:rsidRPr="00987929">
              <w:t>-S | --single-line</w:t>
            </w:r>
          </w:p>
        </w:tc>
        <w:tc>
          <w:tcPr>
            <w:tcW w:w="6861" w:type="dxa"/>
            <w:tcMar>
              <w:top w:w="57" w:type="dxa"/>
              <w:left w:w="85" w:type="dxa"/>
              <w:bottom w:w="57" w:type="dxa"/>
              <w:right w:w="85" w:type="dxa"/>
            </w:tcMar>
          </w:tcPr>
          <w:p w14:paraId="2163D7AA" w14:textId="3BCEBF5D" w:rsidR="00987929" w:rsidRPr="00987929" w:rsidRDefault="001C2B87" w:rsidP="001C2B87">
            <w:pPr>
              <w:pStyle w:val="aff8"/>
              <w:rPr>
                <w:lang w:val="ru-RU"/>
              </w:rPr>
            </w:pPr>
            <w:r>
              <w:rPr>
                <w:lang w:val="ru-RU"/>
              </w:rPr>
              <w:t>Запуск</w:t>
            </w:r>
            <w:r w:rsidR="00987929" w:rsidRPr="00987929">
              <w:rPr>
                <w:lang w:val="ru-RU"/>
              </w:rPr>
              <w:t xml:space="preserve"> в однострочном режиме, где новая строка завершает команду SQL, как и точка с запятой.</w:t>
            </w:r>
          </w:p>
        </w:tc>
      </w:tr>
      <w:tr w:rsidR="00987929" w:rsidRPr="00987929" w14:paraId="5A5B0AEB" w14:textId="77777777" w:rsidTr="00A359B2">
        <w:tc>
          <w:tcPr>
            <w:tcW w:w="2483" w:type="dxa"/>
            <w:tcMar>
              <w:top w:w="57" w:type="dxa"/>
              <w:left w:w="85" w:type="dxa"/>
              <w:bottom w:w="57" w:type="dxa"/>
              <w:right w:w="85" w:type="dxa"/>
            </w:tcMar>
          </w:tcPr>
          <w:p w14:paraId="65FC7A9C" w14:textId="67E992CC" w:rsidR="00987929" w:rsidRPr="00987929" w:rsidRDefault="00987929" w:rsidP="001B150D">
            <w:pPr>
              <w:pStyle w:val="afffff6"/>
              <w:jc w:val="left"/>
            </w:pPr>
            <w:r w:rsidRPr="00987929">
              <w:t>-t | --tuples-only</w:t>
            </w:r>
          </w:p>
        </w:tc>
        <w:tc>
          <w:tcPr>
            <w:tcW w:w="6861" w:type="dxa"/>
            <w:tcMar>
              <w:top w:w="57" w:type="dxa"/>
              <w:left w:w="85" w:type="dxa"/>
              <w:bottom w:w="57" w:type="dxa"/>
              <w:right w:w="85" w:type="dxa"/>
            </w:tcMar>
          </w:tcPr>
          <w:p w14:paraId="21F8A191" w14:textId="57C1C2C6" w:rsidR="00987929" w:rsidRPr="00987929" w:rsidRDefault="0055122B" w:rsidP="00A359B2">
            <w:pPr>
              <w:pStyle w:val="aff8"/>
              <w:rPr>
                <w:lang w:val="ru-RU"/>
              </w:rPr>
            </w:pPr>
            <w:r w:rsidRPr="0055122B">
              <w:rPr>
                <w:lang w:val="ru-RU"/>
              </w:rPr>
              <w:t>Отключает вывод имён столбцов и результирующей строки с количеством выбранных записей</w:t>
            </w:r>
            <w:r w:rsidR="00987929">
              <w:rPr>
                <w:lang w:val="ru-RU"/>
              </w:rPr>
              <w:t xml:space="preserve">. Эта команда эквивалентна </w:t>
            </w:r>
            <w:r w:rsidR="00987929" w:rsidRPr="00633862">
              <w:rPr>
                <w:rStyle w:val="afffff7"/>
                <w:lang w:val="ru-RU"/>
              </w:rPr>
              <w:t>\</w:t>
            </w:r>
            <w:r w:rsidR="00987929" w:rsidRPr="0055122B">
              <w:rPr>
                <w:rStyle w:val="afffff7"/>
              </w:rPr>
              <w:t>pset</w:t>
            </w:r>
            <w:r w:rsidR="00987929" w:rsidRPr="00633862">
              <w:rPr>
                <w:rStyle w:val="afffff7"/>
                <w:lang w:val="ru-RU"/>
              </w:rPr>
              <w:t xml:space="preserve"> </w:t>
            </w:r>
            <w:r w:rsidR="00987929" w:rsidRPr="0055122B">
              <w:rPr>
                <w:rStyle w:val="afffff7"/>
              </w:rPr>
              <w:t>tuples</w:t>
            </w:r>
            <w:r w:rsidR="00987929" w:rsidRPr="00633862">
              <w:rPr>
                <w:rStyle w:val="afffff7"/>
                <w:lang w:val="ru-RU"/>
              </w:rPr>
              <w:t>_</w:t>
            </w:r>
            <w:r w:rsidR="00987929" w:rsidRPr="0055122B">
              <w:rPr>
                <w:rStyle w:val="afffff7"/>
              </w:rPr>
              <w:t>only</w:t>
            </w:r>
            <w:r w:rsidR="00987929" w:rsidRPr="00987929">
              <w:rPr>
                <w:lang w:val="ru-RU"/>
              </w:rPr>
              <w:t xml:space="preserve"> и предоставляется для удобства.</w:t>
            </w:r>
          </w:p>
        </w:tc>
      </w:tr>
      <w:tr w:rsidR="00987929" w:rsidRPr="00987929" w14:paraId="3625C446" w14:textId="77777777" w:rsidTr="00A359B2">
        <w:tc>
          <w:tcPr>
            <w:tcW w:w="2483" w:type="dxa"/>
            <w:tcMar>
              <w:top w:w="57" w:type="dxa"/>
              <w:left w:w="85" w:type="dxa"/>
              <w:bottom w:w="57" w:type="dxa"/>
              <w:right w:w="85" w:type="dxa"/>
            </w:tcMar>
          </w:tcPr>
          <w:p w14:paraId="2AFBFAF8" w14:textId="21009E58" w:rsidR="00987929" w:rsidRPr="00633862" w:rsidRDefault="00987929" w:rsidP="001B150D">
            <w:pPr>
              <w:pStyle w:val="afffff6"/>
              <w:jc w:val="left"/>
              <w:rPr>
                <w:lang w:val="en-US"/>
              </w:rPr>
            </w:pPr>
            <w:r w:rsidRPr="00633862">
              <w:rPr>
                <w:lang w:val="en-US"/>
              </w:rPr>
              <w:t xml:space="preserve">-T </w:t>
            </w:r>
            <w:r w:rsidRPr="00633862">
              <w:rPr>
                <w:i/>
                <w:lang w:val="en-US"/>
              </w:rPr>
              <w:t>table_options</w:t>
            </w:r>
            <w:r w:rsidRPr="00633862">
              <w:rPr>
                <w:lang w:val="en-US"/>
              </w:rPr>
              <w:t xml:space="preserve"> | --table-attr= </w:t>
            </w:r>
            <w:r w:rsidRPr="00633862">
              <w:rPr>
                <w:i/>
                <w:lang w:val="en-US"/>
              </w:rPr>
              <w:t>table_options</w:t>
            </w:r>
          </w:p>
        </w:tc>
        <w:tc>
          <w:tcPr>
            <w:tcW w:w="6861" w:type="dxa"/>
            <w:tcMar>
              <w:top w:w="57" w:type="dxa"/>
              <w:left w:w="85" w:type="dxa"/>
              <w:bottom w:w="57" w:type="dxa"/>
              <w:right w:w="85" w:type="dxa"/>
            </w:tcMar>
          </w:tcPr>
          <w:p w14:paraId="1FD7D57C" w14:textId="0F0CD101" w:rsidR="00987929" w:rsidRPr="00987929" w:rsidRDefault="00987929" w:rsidP="00A359B2">
            <w:pPr>
              <w:pStyle w:val="aff8"/>
            </w:pPr>
            <w:r w:rsidRPr="00987929">
              <w:rPr>
                <w:lang w:val="ru-RU"/>
              </w:rPr>
              <w:t xml:space="preserve">Позволяет указать параметры, которые будут помещены в тег таблицы </w:t>
            </w:r>
            <w:r w:rsidRPr="00987929">
              <w:t>HTML</w:t>
            </w:r>
            <w:r w:rsidRPr="00987929">
              <w:rPr>
                <w:lang w:val="ru-RU"/>
              </w:rPr>
              <w:t xml:space="preserve">. </w:t>
            </w:r>
            <w:r w:rsidRPr="00987929">
              <w:t>Под</w:t>
            </w:r>
            <w:r>
              <w:t xml:space="preserve">робности смотрите в </w:t>
            </w:r>
            <w:r w:rsidRPr="0055122B">
              <w:rPr>
                <w:rStyle w:val="afffff7"/>
              </w:rPr>
              <w:t>\pset</w:t>
            </w:r>
            <w:r w:rsidRPr="00987929">
              <w:t>.</w:t>
            </w:r>
          </w:p>
        </w:tc>
      </w:tr>
      <w:tr w:rsidR="00987929" w:rsidRPr="00161BE0" w14:paraId="518F4FE7" w14:textId="77777777" w:rsidTr="00A359B2">
        <w:tc>
          <w:tcPr>
            <w:tcW w:w="2483" w:type="dxa"/>
            <w:tcMar>
              <w:top w:w="57" w:type="dxa"/>
              <w:left w:w="85" w:type="dxa"/>
              <w:bottom w:w="57" w:type="dxa"/>
              <w:right w:w="85" w:type="dxa"/>
            </w:tcMar>
          </w:tcPr>
          <w:p w14:paraId="5AFF5E53" w14:textId="276961C5" w:rsidR="00987929" w:rsidRPr="00633862" w:rsidRDefault="00161BE0" w:rsidP="001B150D">
            <w:pPr>
              <w:pStyle w:val="afffff6"/>
              <w:jc w:val="left"/>
              <w:rPr>
                <w:lang w:val="en-US"/>
              </w:rPr>
            </w:pPr>
            <w:r w:rsidRPr="00633862">
              <w:rPr>
                <w:lang w:val="en-US"/>
              </w:rPr>
              <w:t xml:space="preserve">-v </w:t>
            </w:r>
            <w:r w:rsidRPr="00633862">
              <w:rPr>
                <w:i/>
                <w:lang w:val="en-US"/>
              </w:rPr>
              <w:t>assignment</w:t>
            </w:r>
            <w:r w:rsidRPr="00633862">
              <w:rPr>
                <w:lang w:val="en-US"/>
              </w:rPr>
              <w:t xml:space="preserve"> | --set=</w:t>
            </w:r>
            <w:r w:rsidRPr="00633862">
              <w:rPr>
                <w:i/>
                <w:lang w:val="en-US"/>
              </w:rPr>
              <w:t>assignment</w:t>
            </w:r>
            <w:r w:rsidRPr="00633862">
              <w:rPr>
                <w:lang w:val="en-US"/>
              </w:rPr>
              <w:t xml:space="preserve"> | --variable= </w:t>
            </w:r>
            <w:r w:rsidRPr="00633862">
              <w:rPr>
                <w:i/>
                <w:lang w:val="en-US"/>
              </w:rPr>
              <w:t>assignment</w:t>
            </w:r>
          </w:p>
        </w:tc>
        <w:tc>
          <w:tcPr>
            <w:tcW w:w="6861" w:type="dxa"/>
            <w:tcMar>
              <w:top w:w="57" w:type="dxa"/>
              <w:left w:w="85" w:type="dxa"/>
              <w:bottom w:w="57" w:type="dxa"/>
              <w:right w:w="85" w:type="dxa"/>
            </w:tcMar>
          </w:tcPr>
          <w:p w14:paraId="11D272EB" w14:textId="0C86841E" w:rsidR="00987929" w:rsidRPr="00161BE0" w:rsidRDefault="0055122B" w:rsidP="00A359B2">
            <w:pPr>
              <w:pStyle w:val="aff8"/>
              <w:rPr>
                <w:lang w:val="ru-RU"/>
              </w:rPr>
            </w:pPr>
            <w:r>
              <w:rPr>
                <w:lang w:val="ru-RU"/>
              </w:rPr>
              <w:t>Выполняет</w:t>
            </w:r>
            <w:r w:rsidR="00161BE0" w:rsidRPr="00161BE0">
              <w:rPr>
                <w:lang w:val="ru-RU"/>
              </w:rPr>
              <w:t xml:space="preserve"> присвоение</w:t>
            </w:r>
            <w:r>
              <w:rPr>
                <w:lang w:val="ru-RU"/>
              </w:rPr>
              <w:t xml:space="preserve"> переменной, как мета</w:t>
            </w:r>
            <w:r w:rsidR="00161BE0">
              <w:rPr>
                <w:lang w:val="ru-RU"/>
              </w:rPr>
              <w:t xml:space="preserve">команда </w:t>
            </w:r>
            <w:r w:rsidR="00161BE0" w:rsidRPr="00633862">
              <w:rPr>
                <w:rStyle w:val="afffff7"/>
                <w:lang w:val="ru-RU"/>
              </w:rPr>
              <w:t>\</w:t>
            </w:r>
            <w:r w:rsidR="00161BE0" w:rsidRPr="0055122B">
              <w:rPr>
                <w:rStyle w:val="afffff7"/>
              </w:rPr>
              <w:t>set</w:t>
            </w:r>
            <w:r w:rsidR="00161BE0" w:rsidRPr="00161BE0">
              <w:rPr>
                <w:lang w:val="ru-RU"/>
              </w:rPr>
              <w:t>. Обратите внимание, что вы должны разделить имя и значение, если они есть, знаком равенства в командной строке. Чтобы отключить переменную, не ставьте знак равенства. Чтобы установить переменную с пустым значением, использу</w:t>
            </w:r>
            <w:r>
              <w:rPr>
                <w:lang w:val="ru-RU"/>
              </w:rPr>
              <w:t>йте знак равенства, но опустите</w:t>
            </w:r>
            <w:r w:rsidR="00161BE0" w:rsidRPr="00161BE0">
              <w:rPr>
                <w:lang w:val="ru-RU"/>
              </w:rPr>
              <w:t xml:space="preserve"> значение. Эти </w:t>
            </w:r>
            <w:r w:rsidRPr="0055122B">
              <w:rPr>
                <w:lang w:val="ru-RU"/>
              </w:rPr>
              <w:t>присваивания</w:t>
            </w:r>
            <w:r w:rsidR="00161BE0" w:rsidRPr="00161BE0">
              <w:rPr>
                <w:lang w:val="ru-RU"/>
              </w:rPr>
              <w:t xml:space="preserve"> выполняются на очень ранней стадии запуска, поэтому переменные, зарезервированные для внутренних целей, могут быть перезаписаны позже.</w:t>
            </w:r>
          </w:p>
        </w:tc>
      </w:tr>
      <w:tr w:rsidR="00161BE0" w:rsidRPr="00161BE0" w14:paraId="006B5F9A" w14:textId="77777777" w:rsidTr="00A359B2">
        <w:tc>
          <w:tcPr>
            <w:tcW w:w="2483" w:type="dxa"/>
            <w:tcMar>
              <w:top w:w="57" w:type="dxa"/>
              <w:left w:w="85" w:type="dxa"/>
              <w:bottom w:w="57" w:type="dxa"/>
              <w:right w:w="85" w:type="dxa"/>
            </w:tcMar>
          </w:tcPr>
          <w:p w14:paraId="2B55D353" w14:textId="001F95E7" w:rsidR="00161BE0" w:rsidRPr="00161BE0" w:rsidRDefault="00161BE0" w:rsidP="001B150D">
            <w:pPr>
              <w:pStyle w:val="afffff6"/>
              <w:jc w:val="left"/>
            </w:pPr>
            <w:r w:rsidRPr="00161BE0">
              <w:t>-V | --version</w:t>
            </w:r>
          </w:p>
        </w:tc>
        <w:tc>
          <w:tcPr>
            <w:tcW w:w="6861" w:type="dxa"/>
            <w:tcMar>
              <w:top w:w="57" w:type="dxa"/>
              <w:left w:w="85" w:type="dxa"/>
              <w:bottom w:w="57" w:type="dxa"/>
              <w:right w:w="85" w:type="dxa"/>
            </w:tcMar>
          </w:tcPr>
          <w:p w14:paraId="1698D68B" w14:textId="0B93D727" w:rsidR="00161BE0" w:rsidRPr="00161BE0" w:rsidRDefault="0055122B" w:rsidP="00A359B2">
            <w:pPr>
              <w:pStyle w:val="aff8"/>
              <w:rPr>
                <w:lang w:val="ru-RU"/>
              </w:rPr>
            </w:pPr>
            <w:r w:rsidRPr="0055122B">
              <w:rPr>
                <w:lang w:val="ru-RU"/>
              </w:rPr>
              <w:t xml:space="preserve">Выводит версию </w:t>
            </w:r>
            <w:r w:rsidRPr="0055122B">
              <w:rPr>
                <w:rStyle w:val="afffff7"/>
                <w:lang w:val="ru-RU"/>
              </w:rPr>
              <w:t>psql</w:t>
            </w:r>
            <w:r w:rsidRPr="0055122B">
              <w:rPr>
                <w:lang w:val="ru-RU"/>
              </w:rPr>
              <w:t xml:space="preserve"> и завершает работу</w:t>
            </w:r>
            <w:r w:rsidR="00161BE0" w:rsidRPr="00161BE0">
              <w:rPr>
                <w:lang w:val="ru-RU"/>
              </w:rPr>
              <w:t>.</w:t>
            </w:r>
          </w:p>
        </w:tc>
      </w:tr>
      <w:tr w:rsidR="00161BE0" w:rsidRPr="00161BE0" w14:paraId="14612A91" w14:textId="77777777" w:rsidTr="00A359B2">
        <w:tc>
          <w:tcPr>
            <w:tcW w:w="2483" w:type="dxa"/>
            <w:tcMar>
              <w:top w:w="57" w:type="dxa"/>
              <w:left w:w="85" w:type="dxa"/>
              <w:bottom w:w="57" w:type="dxa"/>
              <w:right w:w="85" w:type="dxa"/>
            </w:tcMar>
          </w:tcPr>
          <w:p w14:paraId="5C50BF8B" w14:textId="0415D933" w:rsidR="00161BE0" w:rsidRPr="00161BE0" w:rsidRDefault="00161BE0" w:rsidP="001B150D">
            <w:pPr>
              <w:pStyle w:val="afffff6"/>
              <w:jc w:val="left"/>
            </w:pPr>
            <w:r w:rsidRPr="00161BE0">
              <w:t>-x | --expanded</w:t>
            </w:r>
          </w:p>
        </w:tc>
        <w:tc>
          <w:tcPr>
            <w:tcW w:w="6861" w:type="dxa"/>
            <w:tcMar>
              <w:top w:w="57" w:type="dxa"/>
              <w:left w:w="85" w:type="dxa"/>
              <w:bottom w:w="57" w:type="dxa"/>
              <w:right w:w="85" w:type="dxa"/>
            </w:tcMar>
          </w:tcPr>
          <w:p w14:paraId="20D13168" w14:textId="6754D7E6" w:rsidR="00161BE0" w:rsidRPr="00161BE0" w:rsidRDefault="0055122B" w:rsidP="00A359B2">
            <w:pPr>
              <w:pStyle w:val="aff8"/>
              <w:rPr>
                <w:lang w:val="ru-RU"/>
              </w:rPr>
            </w:pPr>
            <w:r w:rsidRPr="0055122B">
              <w:rPr>
                <w:lang w:val="ru-RU"/>
              </w:rPr>
              <w:t>Включает режим развёрнутого вывода таблицы</w:t>
            </w:r>
            <w:r w:rsidR="00161BE0" w:rsidRPr="00161BE0">
              <w:rPr>
                <w:lang w:val="ru-RU"/>
              </w:rPr>
              <w:t>.</w:t>
            </w:r>
          </w:p>
        </w:tc>
      </w:tr>
      <w:tr w:rsidR="00161BE0" w:rsidRPr="00161BE0" w14:paraId="643C0510" w14:textId="77777777" w:rsidTr="00A359B2">
        <w:tc>
          <w:tcPr>
            <w:tcW w:w="2483" w:type="dxa"/>
            <w:tcMar>
              <w:top w:w="57" w:type="dxa"/>
              <w:left w:w="85" w:type="dxa"/>
              <w:bottom w:w="57" w:type="dxa"/>
              <w:right w:w="85" w:type="dxa"/>
            </w:tcMar>
          </w:tcPr>
          <w:p w14:paraId="64F6384C" w14:textId="2D2A66AE" w:rsidR="00161BE0" w:rsidRPr="00161BE0" w:rsidRDefault="00F72FCB" w:rsidP="001B150D">
            <w:pPr>
              <w:pStyle w:val="afffff6"/>
              <w:jc w:val="left"/>
            </w:pPr>
            <w:r w:rsidRPr="00F72FCB">
              <w:t>-X | --no-psqlrc</w:t>
            </w:r>
          </w:p>
        </w:tc>
        <w:tc>
          <w:tcPr>
            <w:tcW w:w="6861" w:type="dxa"/>
            <w:tcMar>
              <w:top w:w="57" w:type="dxa"/>
              <w:left w:w="85" w:type="dxa"/>
              <w:bottom w:w="57" w:type="dxa"/>
              <w:right w:w="85" w:type="dxa"/>
            </w:tcMar>
          </w:tcPr>
          <w:p w14:paraId="54DAAD6D" w14:textId="4A02D0AB" w:rsidR="0055122B" w:rsidRPr="00161BE0" w:rsidRDefault="0055122B" w:rsidP="00A359B2">
            <w:pPr>
              <w:pStyle w:val="aff8"/>
              <w:rPr>
                <w:lang w:val="ru-RU"/>
              </w:rPr>
            </w:pPr>
            <w:r w:rsidRPr="0055122B">
              <w:rPr>
                <w:lang w:val="ru-RU"/>
              </w:rPr>
              <w:t xml:space="preserve">Не читать стартовые файлы (ни общесистемный файл </w:t>
            </w:r>
            <w:r w:rsidRPr="0055122B">
              <w:rPr>
                <w:rStyle w:val="afffff7"/>
                <w:lang w:val="ru-RU"/>
              </w:rPr>
              <w:t>psqlrc</w:t>
            </w:r>
            <w:r w:rsidRPr="0055122B">
              <w:rPr>
                <w:lang w:val="ru-RU"/>
              </w:rPr>
              <w:t xml:space="preserve">, ни пользовательский файл </w:t>
            </w:r>
            <w:r w:rsidRPr="0055122B">
              <w:rPr>
                <w:rStyle w:val="afffff7"/>
                <w:lang w:val="ru-RU"/>
              </w:rPr>
              <w:t>~/.psqlrc</w:t>
            </w:r>
            <w:r w:rsidRPr="0055122B">
              <w:rPr>
                <w:lang w:val="ru-RU"/>
              </w:rPr>
              <w:t>).</w:t>
            </w:r>
          </w:p>
        </w:tc>
      </w:tr>
      <w:tr w:rsidR="00F72FCB" w:rsidRPr="00161BE0" w14:paraId="22C8B6E9" w14:textId="77777777" w:rsidTr="00A359B2">
        <w:tc>
          <w:tcPr>
            <w:tcW w:w="2483" w:type="dxa"/>
            <w:tcMar>
              <w:top w:w="57" w:type="dxa"/>
              <w:left w:w="85" w:type="dxa"/>
              <w:bottom w:w="57" w:type="dxa"/>
              <w:right w:w="85" w:type="dxa"/>
            </w:tcMar>
          </w:tcPr>
          <w:p w14:paraId="06F6998C" w14:textId="1379E5BD" w:rsidR="00F72FCB" w:rsidRPr="00F72FCB" w:rsidRDefault="00F72FCB" w:rsidP="001B150D">
            <w:pPr>
              <w:pStyle w:val="afffff6"/>
              <w:jc w:val="left"/>
            </w:pPr>
            <w:r w:rsidRPr="00F72FCB">
              <w:t>-z | --field-separator-zero</w:t>
            </w:r>
          </w:p>
        </w:tc>
        <w:tc>
          <w:tcPr>
            <w:tcW w:w="6861" w:type="dxa"/>
            <w:tcMar>
              <w:top w:w="57" w:type="dxa"/>
              <w:left w:w="85" w:type="dxa"/>
              <w:bottom w:w="57" w:type="dxa"/>
              <w:right w:w="85" w:type="dxa"/>
            </w:tcMar>
          </w:tcPr>
          <w:p w14:paraId="3D6D3CF7" w14:textId="06957F48" w:rsidR="00F72FCB" w:rsidRPr="00F72FCB" w:rsidRDefault="0055122B" w:rsidP="00A359B2">
            <w:pPr>
              <w:pStyle w:val="aff8"/>
              <w:rPr>
                <w:lang w:val="ru-RU"/>
              </w:rPr>
            </w:pPr>
            <w:r>
              <w:rPr>
                <w:lang w:val="ru-RU"/>
              </w:rPr>
              <w:t>Устанавливает</w:t>
            </w:r>
            <w:r w:rsidRPr="0055122B">
              <w:rPr>
                <w:lang w:val="ru-RU"/>
              </w:rPr>
              <w:t xml:space="preserve"> нулевой байт в качестве разделителя полей для невыровненного режима вывода.</w:t>
            </w:r>
          </w:p>
        </w:tc>
      </w:tr>
      <w:tr w:rsidR="00B20107" w:rsidRPr="00161BE0" w14:paraId="647E42F8" w14:textId="77777777" w:rsidTr="00A359B2">
        <w:tc>
          <w:tcPr>
            <w:tcW w:w="2483" w:type="dxa"/>
            <w:tcMar>
              <w:top w:w="57" w:type="dxa"/>
              <w:left w:w="85" w:type="dxa"/>
              <w:bottom w:w="57" w:type="dxa"/>
              <w:right w:w="85" w:type="dxa"/>
            </w:tcMar>
          </w:tcPr>
          <w:p w14:paraId="46BD9B3E" w14:textId="1470B504" w:rsidR="00B20107" w:rsidRPr="00F72FCB" w:rsidRDefault="00B20107" w:rsidP="001B150D">
            <w:pPr>
              <w:pStyle w:val="afffff6"/>
              <w:jc w:val="left"/>
            </w:pPr>
            <w:r w:rsidRPr="00B20107">
              <w:lastRenderedPageBreak/>
              <w:t>-0 | --record-separator-zero</w:t>
            </w:r>
          </w:p>
        </w:tc>
        <w:tc>
          <w:tcPr>
            <w:tcW w:w="6861" w:type="dxa"/>
            <w:tcMar>
              <w:top w:w="57" w:type="dxa"/>
              <w:left w:w="85" w:type="dxa"/>
              <w:bottom w:w="57" w:type="dxa"/>
              <w:right w:w="85" w:type="dxa"/>
            </w:tcMar>
          </w:tcPr>
          <w:p w14:paraId="72F96400" w14:textId="108EBA50" w:rsidR="00B20107" w:rsidRPr="00B20107" w:rsidRDefault="0055122B" w:rsidP="00A359B2">
            <w:pPr>
              <w:pStyle w:val="aff8"/>
              <w:rPr>
                <w:lang w:val="ru-RU"/>
              </w:rPr>
            </w:pPr>
            <w:r w:rsidRPr="0055122B">
              <w:rPr>
                <w:lang w:val="ru-RU"/>
              </w:rPr>
              <w:t>Установить нулевой байт в качестве разделителя записей д</w:t>
            </w:r>
            <w:r>
              <w:rPr>
                <w:lang w:val="ru-RU"/>
              </w:rPr>
              <w:t>ля невыровненного режима вывода</w:t>
            </w:r>
            <w:r w:rsidR="00B20107" w:rsidRPr="00B20107">
              <w:rPr>
                <w:lang w:val="ru-RU"/>
              </w:rPr>
              <w:t xml:space="preserve">. Это полезно для взаимодействия, например, с </w:t>
            </w:r>
            <w:r w:rsidR="00B20107" w:rsidRPr="0055122B">
              <w:rPr>
                <w:rStyle w:val="afffff7"/>
              </w:rPr>
              <w:t>xargs -0</w:t>
            </w:r>
            <w:r w:rsidR="00B20107" w:rsidRPr="00B20107">
              <w:rPr>
                <w:lang w:val="ru-RU"/>
              </w:rPr>
              <w:t>.</w:t>
            </w:r>
          </w:p>
        </w:tc>
      </w:tr>
      <w:tr w:rsidR="00B20107" w:rsidRPr="00161BE0" w14:paraId="4D24B8D1" w14:textId="77777777" w:rsidTr="00A359B2">
        <w:tc>
          <w:tcPr>
            <w:tcW w:w="2483" w:type="dxa"/>
            <w:tcMar>
              <w:top w:w="57" w:type="dxa"/>
              <w:left w:w="85" w:type="dxa"/>
              <w:bottom w:w="57" w:type="dxa"/>
              <w:right w:w="85" w:type="dxa"/>
            </w:tcMar>
          </w:tcPr>
          <w:p w14:paraId="7F99E25A" w14:textId="582FB59E" w:rsidR="00B20107" w:rsidRPr="00B20107" w:rsidRDefault="00B20107" w:rsidP="001B150D">
            <w:pPr>
              <w:pStyle w:val="afffff6"/>
              <w:jc w:val="left"/>
            </w:pPr>
            <w:r w:rsidRPr="00B20107">
              <w:t>-1 | --single-transaction</w:t>
            </w:r>
          </w:p>
        </w:tc>
        <w:tc>
          <w:tcPr>
            <w:tcW w:w="6861" w:type="dxa"/>
            <w:tcMar>
              <w:top w:w="57" w:type="dxa"/>
              <w:left w:w="85" w:type="dxa"/>
              <w:bottom w:w="57" w:type="dxa"/>
              <w:right w:w="85" w:type="dxa"/>
            </w:tcMar>
          </w:tcPr>
          <w:p w14:paraId="4A244255" w14:textId="797AA697" w:rsidR="00B20107" w:rsidRPr="00B20107" w:rsidRDefault="00B20107" w:rsidP="00B20107">
            <w:pPr>
              <w:pStyle w:val="aff8"/>
              <w:rPr>
                <w:lang w:val="ru-RU"/>
              </w:rPr>
            </w:pPr>
            <w:r w:rsidRPr="00B20107">
              <w:rPr>
                <w:lang w:val="ru-RU"/>
              </w:rPr>
              <w:t xml:space="preserve">Когда </w:t>
            </w:r>
            <w:r w:rsidRPr="0055122B">
              <w:rPr>
                <w:rStyle w:val="afffff7"/>
              </w:rPr>
              <w:t>psql</w:t>
            </w:r>
            <w:r w:rsidRPr="00B20107">
              <w:rPr>
                <w:lang w:val="ru-RU"/>
              </w:rPr>
              <w:t xml:space="preserve"> выполняет с</w:t>
            </w:r>
            <w:r w:rsidR="0055122B">
              <w:rPr>
                <w:lang w:val="ru-RU"/>
              </w:rPr>
              <w:t>крипт</w:t>
            </w:r>
            <w:r w:rsidRPr="00B20107">
              <w:rPr>
                <w:lang w:val="ru-RU"/>
              </w:rPr>
              <w:t>, добавлени</w:t>
            </w:r>
            <w:r w:rsidR="0055122B">
              <w:rPr>
                <w:lang w:val="ru-RU"/>
              </w:rPr>
              <w:t>е этого параметра обё</w:t>
            </w:r>
            <w:r>
              <w:rPr>
                <w:lang w:val="ru-RU"/>
              </w:rPr>
              <w:t xml:space="preserve">ртывает </w:t>
            </w:r>
            <w:r w:rsidRPr="0055122B">
              <w:rPr>
                <w:rStyle w:val="afffff7"/>
              </w:rPr>
              <w:t>BEGIN</w:t>
            </w:r>
            <w:r>
              <w:rPr>
                <w:lang w:val="ru-RU"/>
              </w:rPr>
              <w:t>/</w:t>
            </w:r>
            <w:r w:rsidRPr="0055122B">
              <w:rPr>
                <w:rStyle w:val="afffff7"/>
              </w:rPr>
              <w:t>COMMIT</w:t>
            </w:r>
            <w:r w:rsidR="0055122B">
              <w:rPr>
                <w:lang w:val="ru-RU"/>
              </w:rPr>
              <w:t xml:space="preserve"> вокруг скрипта</w:t>
            </w:r>
            <w:r w:rsidRPr="00B20107">
              <w:rPr>
                <w:lang w:val="ru-RU"/>
              </w:rPr>
              <w:t xml:space="preserve">, чтобы выполнить его как одну транзакцию. Это гарантирует, </w:t>
            </w:r>
            <w:proofErr w:type="gramStart"/>
            <w:r w:rsidRPr="00B20107">
              <w:rPr>
                <w:lang w:val="ru-RU"/>
              </w:rPr>
              <w:t>что либо</w:t>
            </w:r>
            <w:proofErr w:type="gramEnd"/>
            <w:r w:rsidRPr="00B20107">
              <w:rPr>
                <w:lang w:val="ru-RU"/>
              </w:rPr>
              <w:t xml:space="preserve"> все команды будут выполнены успешно, либо никакие изменения не будут применены.</w:t>
            </w:r>
          </w:p>
          <w:p w14:paraId="4D8D9F4A" w14:textId="0796EAFE" w:rsidR="00B20107" w:rsidRPr="00B20107" w:rsidRDefault="0055122B" w:rsidP="00B20107">
            <w:pPr>
              <w:pStyle w:val="aff8"/>
              <w:rPr>
                <w:lang w:val="ru-RU"/>
              </w:rPr>
            </w:pPr>
            <w:r>
              <w:rPr>
                <w:lang w:val="ru-RU"/>
              </w:rPr>
              <w:t>Если сам скрипт</w:t>
            </w:r>
            <w:r w:rsidR="00B20107" w:rsidRPr="00B20107">
              <w:rPr>
                <w:lang w:val="ru-RU"/>
              </w:rPr>
              <w:t xml:space="preserve"> использует </w:t>
            </w:r>
            <w:r w:rsidR="00B20107" w:rsidRPr="0055122B">
              <w:rPr>
                <w:rStyle w:val="afffff7"/>
              </w:rPr>
              <w:t>BEGIN</w:t>
            </w:r>
            <w:r w:rsidR="00B20107" w:rsidRPr="00B20107">
              <w:rPr>
                <w:lang w:val="ru-RU"/>
              </w:rPr>
              <w:t xml:space="preserve">, </w:t>
            </w:r>
            <w:r w:rsidR="00B20107" w:rsidRPr="0055122B">
              <w:rPr>
                <w:rStyle w:val="afffff7"/>
              </w:rPr>
              <w:t>COMMIT</w:t>
            </w:r>
            <w:r w:rsidR="00B20107" w:rsidRPr="00B20107">
              <w:rPr>
                <w:lang w:val="ru-RU"/>
              </w:rPr>
              <w:t xml:space="preserve"> или </w:t>
            </w:r>
            <w:r w:rsidR="00B20107" w:rsidRPr="0055122B">
              <w:rPr>
                <w:rStyle w:val="afffff7"/>
              </w:rPr>
              <w:t>ROLLBACK</w:t>
            </w:r>
            <w:r w:rsidR="00B20107" w:rsidRPr="00B20107">
              <w:rPr>
                <w:lang w:val="ru-RU"/>
              </w:rPr>
              <w:t>, этот параметр не даст желаемых резуль</w:t>
            </w:r>
            <w:r>
              <w:rPr>
                <w:lang w:val="ru-RU"/>
              </w:rPr>
              <w:t>татов. Кроме того, если скрипт</w:t>
            </w:r>
            <w:r w:rsidR="00B20107" w:rsidRPr="00B20107">
              <w:rPr>
                <w:lang w:val="ru-RU"/>
              </w:rPr>
              <w:t xml:space="preserve"> содержит какую-либо команду, которая не может быть выполнена внутри блока</w:t>
            </w:r>
            <w:r>
              <w:rPr>
                <w:lang w:val="ru-RU"/>
              </w:rPr>
              <w:t xml:space="preserve"> транзакции, указание этого параметра</w:t>
            </w:r>
            <w:r w:rsidR="00B20107" w:rsidRPr="00B20107">
              <w:rPr>
                <w:lang w:val="ru-RU"/>
              </w:rPr>
              <w:t xml:space="preserve"> приведет к сбою этой команды (и, следовательно, всей транзакции).</w:t>
            </w:r>
          </w:p>
        </w:tc>
      </w:tr>
      <w:tr w:rsidR="00B20107" w:rsidRPr="00161BE0" w14:paraId="10E296F6" w14:textId="77777777" w:rsidTr="00A359B2">
        <w:tc>
          <w:tcPr>
            <w:tcW w:w="2483" w:type="dxa"/>
            <w:tcMar>
              <w:top w:w="57" w:type="dxa"/>
              <w:left w:w="85" w:type="dxa"/>
              <w:bottom w:w="57" w:type="dxa"/>
              <w:right w:w="85" w:type="dxa"/>
            </w:tcMar>
          </w:tcPr>
          <w:p w14:paraId="071CEB15" w14:textId="48C60317" w:rsidR="00B20107" w:rsidRPr="00B20107" w:rsidRDefault="00B20107" w:rsidP="001B150D">
            <w:pPr>
              <w:pStyle w:val="afffff6"/>
              <w:jc w:val="left"/>
            </w:pPr>
            <w:r w:rsidRPr="00B20107">
              <w:t>-? | --help</w:t>
            </w:r>
          </w:p>
        </w:tc>
        <w:tc>
          <w:tcPr>
            <w:tcW w:w="6861" w:type="dxa"/>
            <w:tcMar>
              <w:top w:w="57" w:type="dxa"/>
              <w:left w:w="85" w:type="dxa"/>
              <w:bottom w:w="57" w:type="dxa"/>
              <w:right w:w="85" w:type="dxa"/>
            </w:tcMar>
          </w:tcPr>
          <w:p w14:paraId="7B7349C9" w14:textId="7FDECDEA" w:rsidR="00B20107" w:rsidRPr="00B20107" w:rsidRDefault="0055122B" w:rsidP="0055122B">
            <w:pPr>
              <w:pStyle w:val="aff8"/>
              <w:rPr>
                <w:lang w:val="ru-RU"/>
              </w:rPr>
            </w:pPr>
            <w:r>
              <w:rPr>
                <w:lang w:val="ru-RU"/>
              </w:rPr>
              <w:t>Показывает</w:t>
            </w:r>
            <w:r w:rsidR="00B20107" w:rsidRPr="00B20107">
              <w:rPr>
                <w:lang w:val="ru-RU"/>
              </w:rPr>
              <w:t xml:space="preserve"> справку об аргументах командной строки </w:t>
            </w:r>
            <w:r w:rsidR="00B20107" w:rsidRPr="0055122B">
              <w:rPr>
                <w:rStyle w:val="afffff7"/>
              </w:rPr>
              <w:t>psql</w:t>
            </w:r>
            <w:r w:rsidR="00B20107" w:rsidRPr="00B20107">
              <w:rPr>
                <w:lang w:val="ru-RU"/>
              </w:rPr>
              <w:t xml:space="preserve"> и </w:t>
            </w:r>
            <w:r>
              <w:rPr>
                <w:lang w:val="ru-RU"/>
              </w:rPr>
              <w:t>завершает работу</w:t>
            </w:r>
            <w:r w:rsidR="00B20107" w:rsidRPr="00B20107">
              <w:rPr>
                <w:lang w:val="ru-RU"/>
              </w:rPr>
              <w:t>.</w:t>
            </w:r>
          </w:p>
        </w:tc>
      </w:tr>
    </w:tbl>
    <w:p w14:paraId="563C9C5A" w14:textId="2627639B" w:rsidR="00F42DF5" w:rsidRPr="00A359B2" w:rsidRDefault="00F42DF5" w:rsidP="00F42DF5">
      <w:pPr>
        <w:pStyle w:val="aff6"/>
        <w:rPr>
          <w:lang w:val="en-US"/>
        </w:rPr>
      </w:pPr>
      <w:r w:rsidRPr="00624C80">
        <w:t xml:space="preserve">Таблица </w:t>
      </w:r>
      <w:fldSimple w:instr=" SEQ Таблица \* ARABIC ">
        <w:r w:rsidR="000D13AA">
          <w:rPr>
            <w:noProof/>
          </w:rPr>
          <w:t>97</w:t>
        </w:r>
      </w:fldSimple>
      <w:r w:rsidRPr="00624C80">
        <w:t xml:space="preserve"> </w:t>
      </w:r>
      <w:r w:rsidRPr="00624C80">
        <w:rPr>
          <w:rFonts w:cs="Times New Roman"/>
        </w:rPr>
        <w:t>—</w:t>
      </w:r>
      <w:r w:rsidRPr="00624C80">
        <w:t xml:space="preserve"> </w:t>
      </w:r>
      <w:r>
        <w:t xml:space="preserve">Параметры подключения </w:t>
      </w:r>
      <w:r>
        <w:rPr>
          <w:lang w:val="en-US"/>
        </w:rPr>
        <w:t>psql</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F42DF5" w:rsidRPr="00BB4D23" w14:paraId="2267FFC2" w14:textId="77777777" w:rsidTr="00197411">
        <w:trPr>
          <w:trHeight w:val="454"/>
          <w:tblHeader/>
        </w:trPr>
        <w:tc>
          <w:tcPr>
            <w:tcW w:w="2483" w:type="dxa"/>
            <w:shd w:val="clear" w:color="auto" w:fill="7030A0"/>
            <w:tcMar>
              <w:top w:w="57" w:type="dxa"/>
              <w:left w:w="85" w:type="dxa"/>
              <w:bottom w:w="57" w:type="dxa"/>
              <w:right w:w="85" w:type="dxa"/>
            </w:tcMar>
          </w:tcPr>
          <w:p w14:paraId="6E471171" w14:textId="77777777" w:rsidR="00F42DF5" w:rsidRPr="00BB4D23" w:rsidRDefault="00F42DF5" w:rsidP="00197411">
            <w:pPr>
              <w:pStyle w:val="affa"/>
            </w:pPr>
            <w:r>
              <w:t>Параметр</w:t>
            </w:r>
          </w:p>
        </w:tc>
        <w:tc>
          <w:tcPr>
            <w:tcW w:w="6861" w:type="dxa"/>
            <w:shd w:val="clear" w:color="auto" w:fill="7030A0"/>
            <w:tcMar>
              <w:top w:w="57" w:type="dxa"/>
              <w:left w:w="85" w:type="dxa"/>
              <w:bottom w:w="57" w:type="dxa"/>
              <w:right w:w="85" w:type="dxa"/>
            </w:tcMar>
          </w:tcPr>
          <w:p w14:paraId="377519B5" w14:textId="77777777" w:rsidR="00F42DF5" w:rsidRPr="00991D67" w:rsidRDefault="00F42DF5" w:rsidP="00197411">
            <w:pPr>
              <w:pStyle w:val="affa"/>
            </w:pPr>
            <w:r>
              <w:t>Описание</w:t>
            </w:r>
          </w:p>
        </w:tc>
      </w:tr>
      <w:tr w:rsidR="00F42DF5" w:rsidRPr="00A7250C" w14:paraId="67DE3C6B" w14:textId="77777777" w:rsidTr="00197411">
        <w:tc>
          <w:tcPr>
            <w:tcW w:w="2483" w:type="dxa"/>
            <w:tcMar>
              <w:top w:w="57" w:type="dxa"/>
              <w:left w:w="85" w:type="dxa"/>
              <w:bottom w:w="57" w:type="dxa"/>
              <w:right w:w="85" w:type="dxa"/>
            </w:tcMar>
          </w:tcPr>
          <w:p w14:paraId="0ACB8880" w14:textId="7DD40691" w:rsidR="00F42DF5" w:rsidRPr="00991D67" w:rsidRDefault="00F42DF5" w:rsidP="0055122B">
            <w:pPr>
              <w:pStyle w:val="afffff6"/>
              <w:jc w:val="left"/>
            </w:pPr>
            <w:r w:rsidRPr="00F42DF5">
              <w:t xml:space="preserve">-h </w:t>
            </w:r>
            <w:r w:rsidRPr="0055122B">
              <w:rPr>
                <w:i/>
              </w:rPr>
              <w:t>host</w:t>
            </w:r>
            <w:r w:rsidRPr="00F42DF5">
              <w:t xml:space="preserve"> | --host=</w:t>
            </w:r>
            <w:r w:rsidRPr="0055122B">
              <w:rPr>
                <w:i/>
              </w:rPr>
              <w:t>host</w:t>
            </w:r>
          </w:p>
        </w:tc>
        <w:tc>
          <w:tcPr>
            <w:tcW w:w="6861" w:type="dxa"/>
            <w:tcMar>
              <w:top w:w="57" w:type="dxa"/>
              <w:left w:w="85" w:type="dxa"/>
              <w:bottom w:w="57" w:type="dxa"/>
              <w:right w:w="85" w:type="dxa"/>
            </w:tcMar>
          </w:tcPr>
          <w:p w14:paraId="288CA43A" w14:textId="2522D4FE" w:rsidR="00F42DF5" w:rsidRPr="00F42DF5" w:rsidRDefault="0055122B" w:rsidP="00F42DF5">
            <w:pPr>
              <w:pStyle w:val="aff8"/>
              <w:rPr>
                <w:lang w:val="ru-RU"/>
              </w:rPr>
            </w:pPr>
            <w:r>
              <w:rPr>
                <w:lang w:val="ru-RU"/>
              </w:rPr>
              <w:t xml:space="preserve">Имя хоста машины, на которой работает </w:t>
            </w:r>
            <w:r w:rsidR="00F42DF5" w:rsidRPr="00F42DF5">
              <w:rPr>
                <w:lang w:val="ru-RU"/>
              </w:rPr>
              <w:t xml:space="preserve">сервер </w:t>
            </w:r>
            <w:r>
              <w:rPr>
                <w:lang w:val="ru-RU"/>
              </w:rPr>
              <w:t>мастера</w:t>
            </w:r>
            <w:r w:rsidR="00F42DF5" w:rsidRPr="00F42DF5">
              <w:rPr>
                <w:lang w:val="ru-RU"/>
              </w:rPr>
              <w:t xml:space="preserve"> </w:t>
            </w:r>
            <w:r w:rsidR="002C3408">
              <w:rPr>
                <w:lang w:val="ru-RU"/>
              </w:rPr>
              <w:t>RT.Warehouse</w:t>
            </w:r>
            <w:r w:rsidR="00F42DF5" w:rsidRPr="00F42DF5">
              <w:rPr>
                <w:lang w:val="ru-RU"/>
              </w:rPr>
              <w:t xml:space="preserve">. Если </w:t>
            </w:r>
            <w:r>
              <w:rPr>
                <w:lang w:val="ru-RU"/>
              </w:rPr>
              <w:t>параметр не указан</w:t>
            </w:r>
            <w:r w:rsidR="00F42DF5" w:rsidRPr="00F42DF5">
              <w:rPr>
                <w:lang w:val="ru-RU"/>
              </w:rPr>
              <w:t xml:space="preserve">, </w:t>
            </w:r>
            <w:r w:rsidR="0093096D">
              <w:rPr>
                <w:lang w:val="ru-RU"/>
              </w:rPr>
              <w:t xml:space="preserve">значение </w:t>
            </w:r>
            <w:r w:rsidR="00F42DF5" w:rsidRPr="00F42DF5">
              <w:rPr>
                <w:lang w:val="ru-RU"/>
              </w:rPr>
              <w:t xml:space="preserve">считывается из переменной среды </w:t>
            </w:r>
            <w:r w:rsidR="00F42DF5" w:rsidRPr="0093096D">
              <w:rPr>
                <w:rStyle w:val="afffff7"/>
              </w:rPr>
              <w:t>PGHOST</w:t>
            </w:r>
            <w:r w:rsidR="00F42DF5" w:rsidRPr="00F42DF5">
              <w:rPr>
                <w:lang w:val="ru-RU"/>
              </w:rPr>
              <w:t xml:space="preserve"> или по умолчанию используется </w:t>
            </w:r>
            <w:r w:rsidR="00F42DF5" w:rsidRPr="0093096D">
              <w:rPr>
                <w:rStyle w:val="afffff7"/>
              </w:rPr>
              <w:t>localhost</w:t>
            </w:r>
            <w:r w:rsidR="00F42DF5" w:rsidRPr="00F42DF5">
              <w:rPr>
                <w:lang w:val="ru-RU"/>
              </w:rPr>
              <w:t>.</w:t>
            </w:r>
          </w:p>
          <w:p w14:paraId="3D4053DE" w14:textId="3E4C123E" w:rsidR="00F42DF5" w:rsidRPr="00A7250C" w:rsidRDefault="00F42DF5" w:rsidP="00633862">
            <w:pPr>
              <w:pStyle w:val="aff8"/>
              <w:rPr>
                <w:lang w:val="ru-RU"/>
              </w:rPr>
            </w:pPr>
            <w:r w:rsidRPr="00F42DF5">
              <w:rPr>
                <w:lang w:val="ru-RU"/>
              </w:rPr>
              <w:t xml:space="preserve">При запуске </w:t>
            </w:r>
            <w:r w:rsidRPr="00633862">
              <w:rPr>
                <w:rStyle w:val="afffff7"/>
              </w:rPr>
              <w:t>psql</w:t>
            </w:r>
            <w:r w:rsidRPr="00F42DF5">
              <w:rPr>
                <w:lang w:val="ru-RU"/>
              </w:rPr>
              <w:t xml:space="preserve"> на хосте</w:t>
            </w:r>
            <w:r w:rsidR="00633862" w:rsidRPr="00633862">
              <w:rPr>
                <w:lang w:val="ru-RU"/>
              </w:rPr>
              <w:t xml:space="preserve"> </w:t>
            </w:r>
            <w:r w:rsidR="00633862">
              <w:rPr>
                <w:lang w:val="ru-RU"/>
              </w:rPr>
              <w:t>мастера</w:t>
            </w:r>
            <w:r w:rsidRPr="00F42DF5">
              <w:rPr>
                <w:lang w:val="ru-RU"/>
              </w:rPr>
              <w:t>, если значение хоста начинается с косой черты, он используется как каталог для сокета UNIX-домена.</w:t>
            </w:r>
          </w:p>
        </w:tc>
      </w:tr>
      <w:tr w:rsidR="00F42DF5" w:rsidRPr="00A7250C" w14:paraId="267BC1C8" w14:textId="77777777" w:rsidTr="00197411">
        <w:tc>
          <w:tcPr>
            <w:tcW w:w="2483" w:type="dxa"/>
            <w:tcMar>
              <w:top w:w="57" w:type="dxa"/>
              <w:left w:w="85" w:type="dxa"/>
              <w:bottom w:w="57" w:type="dxa"/>
              <w:right w:w="85" w:type="dxa"/>
            </w:tcMar>
          </w:tcPr>
          <w:p w14:paraId="74A67A7C" w14:textId="7A9A19D9" w:rsidR="00F42DF5" w:rsidRPr="00F42DF5" w:rsidRDefault="00F42DF5" w:rsidP="0055122B">
            <w:pPr>
              <w:pStyle w:val="afffff6"/>
              <w:jc w:val="left"/>
            </w:pPr>
            <w:r w:rsidRPr="00F42DF5">
              <w:t xml:space="preserve">-p </w:t>
            </w:r>
            <w:r w:rsidRPr="00633862">
              <w:rPr>
                <w:i/>
              </w:rPr>
              <w:t>port</w:t>
            </w:r>
            <w:r w:rsidRPr="00F42DF5">
              <w:t xml:space="preserve"> | --port=</w:t>
            </w:r>
            <w:r w:rsidRPr="00633862">
              <w:rPr>
                <w:i/>
              </w:rPr>
              <w:t>port</w:t>
            </w:r>
          </w:p>
        </w:tc>
        <w:tc>
          <w:tcPr>
            <w:tcW w:w="6861" w:type="dxa"/>
            <w:tcMar>
              <w:top w:w="57" w:type="dxa"/>
              <w:left w:w="85" w:type="dxa"/>
              <w:bottom w:w="57" w:type="dxa"/>
              <w:right w:w="85" w:type="dxa"/>
            </w:tcMar>
          </w:tcPr>
          <w:p w14:paraId="31B5CCBA" w14:textId="15A74608" w:rsidR="00F42DF5" w:rsidRPr="00F42DF5" w:rsidRDefault="00F42DF5" w:rsidP="00633862">
            <w:pPr>
              <w:pStyle w:val="aff8"/>
              <w:rPr>
                <w:lang w:val="ru-RU"/>
              </w:rPr>
            </w:pPr>
            <w:r w:rsidRPr="00F42DF5">
              <w:rPr>
                <w:lang w:val="ru-RU"/>
              </w:rPr>
              <w:t xml:space="preserve">Порт TCP, на котором сервер </w:t>
            </w:r>
            <w:r w:rsidR="00633862">
              <w:rPr>
                <w:lang w:val="ru-RU"/>
              </w:rPr>
              <w:t>мастера</w:t>
            </w:r>
            <w:r w:rsidRPr="00F42DF5">
              <w:rPr>
                <w:lang w:val="ru-RU"/>
              </w:rPr>
              <w:t xml:space="preserve"> </w:t>
            </w:r>
            <w:r w:rsidR="002C3408">
              <w:rPr>
                <w:lang w:val="ru-RU"/>
              </w:rPr>
              <w:t>RT.Warehouse</w:t>
            </w:r>
            <w:r w:rsidR="00633862" w:rsidRPr="00633862">
              <w:rPr>
                <w:lang w:val="ru-RU"/>
              </w:rPr>
              <w:t xml:space="preserve"> </w:t>
            </w:r>
            <w:r w:rsidRPr="00F42DF5">
              <w:rPr>
                <w:lang w:val="ru-RU"/>
              </w:rPr>
              <w:t xml:space="preserve">прослушивает соединения. Если </w:t>
            </w:r>
            <w:r w:rsidR="00633862">
              <w:rPr>
                <w:lang w:val="ru-RU"/>
              </w:rPr>
              <w:t>параметр не указан</w:t>
            </w:r>
            <w:r w:rsidRPr="00F42DF5">
              <w:rPr>
                <w:lang w:val="ru-RU"/>
              </w:rPr>
              <w:t xml:space="preserve">, </w:t>
            </w:r>
            <w:r w:rsidR="00633862">
              <w:rPr>
                <w:lang w:val="ru-RU"/>
              </w:rPr>
              <w:t xml:space="preserve">значение </w:t>
            </w:r>
            <w:r w:rsidRPr="00F42DF5">
              <w:rPr>
                <w:lang w:val="ru-RU"/>
              </w:rPr>
              <w:t xml:space="preserve">считывается из переменной среды </w:t>
            </w:r>
            <w:r w:rsidRPr="00633862">
              <w:rPr>
                <w:rStyle w:val="afffff7"/>
              </w:rPr>
              <w:t>PGPORT</w:t>
            </w:r>
            <w:r w:rsidRPr="00F42DF5">
              <w:rPr>
                <w:lang w:val="ru-RU"/>
              </w:rPr>
              <w:t xml:space="preserve"> или по умолчанию </w:t>
            </w:r>
            <w:r w:rsidRPr="00633862">
              <w:rPr>
                <w:rStyle w:val="afffff7"/>
              </w:rPr>
              <w:t>5432</w:t>
            </w:r>
            <w:r w:rsidRPr="00F42DF5">
              <w:rPr>
                <w:lang w:val="ru-RU"/>
              </w:rPr>
              <w:t>.</w:t>
            </w:r>
          </w:p>
        </w:tc>
      </w:tr>
      <w:tr w:rsidR="00F42DF5" w:rsidRPr="00A7250C" w14:paraId="160C357C" w14:textId="77777777" w:rsidTr="00197411">
        <w:tc>
          <w:tcPr>
            <w:tcW w:w="2483" w:type="dxa"/>
            <w:tcMar>
              <w:top w:w="57" w:type="dxa"/>
              <w:left w:w="85" w:type="dxa"/>
              <w:bottom w:w="57" w:type="dxa"/>
              <w:right w:w="85" w:type="dxa"/>
            </w:tcMar>
          </w:tcPr>
          <w:p w14:paraId="55C189EC" w14:textId="7A29410C" w:rsidR="00F42DF5" w:rsidRPr="00F42DF5" w:rsidRDefault="00F42DF5" w:rsidP="0055122B">
            <w:pPr>
              <w:pStyle w:val="afffff6"/>
              <w:jc w:val="left"/>
            </w:pPr>
            <w:r w:rsidRPr="00F42DF5">
              <w:t xml:space="preserve">-U </w:t>
            </w:r>
            <w:r w:rsidRPr="00633862">
              <w:rPr>
                <w:i/>
              </w:rPr>
              <w:t>username</w:t>
            </w:r>
            <w:r w:rsidRPr="00F42DF5">
              <w:t xml:space="preserve"> | --username=</w:t>
            </w:r>
            <w:r w:rsidRPr="00633862">
              <w:rPr>
                <w:i/>
              </w:rPr>
              <w:t>username</w:t>
            </w:r>
          </w:p>
        </w:tc>
        <w:tc>
          <w:tcPr>
            <w:tcW w:w="6861" w:type="dxa"/>
            <w:tcMar>
              <w:top w:w="57" w:type="dxa"/>
              <w:left w:w="85" w:type="dxa"/>
              <w:bottom w:w="57" w:type="dxa"/>
              <w:right w:w="85" w:type="dxa"/>
            </w:tcMar>
          </w:tcPr>
          <w:p w14:paraId="7CD51825" w14:textId="610A897F" w:rsidR="00633862" w:rsidRPr="00F42DF5" w:rsidRDefault="00633862" w:rsidP="00F42DF5">
            <w:pPr>
              <w:pStyle w:val="aff8"/>
              <w:rPr>
                <w:lang w:val="ru-RU"/>
              </w:rPr>
            </w:pPr>
            <w:r w:rsidRPr="00633862">
              <w:rPr>
                <w:lang w:val="ru-RU"/>
              </w:rPr>
              <w:t xml:space="preserve">Имя системной роли, используемое для подключения к базе данных. Если параметр не указан, значение считывается из переменной среды </w:t>
            </w:r>
            <w:r w:rsidRPr="00633862">
              <w:rPr>
                <w:rStyle w:val="afffff7"/>
                <w:lang w:val="ru-RU"/>
              </w:rPr>
              <w:t>PGUSER</w:t>
            </w:r>
            <w:r w:rsidRPr="00633862">
              <w:rPr>
                <w:lang w:val="ru-RU"/>
              </w:rPr>
              <w:t xml:space="preserve"> или по умолчанию используется имя текущей системной роли.</w:t>
            </w:r>
          </w:p>
        </w:tc>
      </w:tr>
      <w:tr w:rsidR="00F42DF5" w:rsidRPr="00A7250C" w14:paraId="345B09F1" w14:textId="77777777" w:rsidTr="00197411">
        <w:tc>
          <w:tcPr>
            <w:tcW w:w="2483" w:type="dxa"/>
            <w:tcMar>
              <w:top w:w="57" w:type="dxa"/>
              <w:left w:w="85" w:type="dxa"/>
              <w:bottom w:w="57" w:type="dxa"/>
              <w:right w:w="85" w:type="dxa"/>
            </w:tcMar>
          </w:tcPr>
          <w:p w14:paraId="208847EA" w14:textId="59D2B0DA" w:rsidR="00F42DF5" w:rsidRPr="00F42DF5" w:rsidRDefault="00F42DF5" w:rsidP="0055122B">
            <w:pPr>
              <w:pStyle w:val="afffff6"/>
              <w:jc w:val="left"/>
            </w:pPr>
            <w:r w:rsidRPr="00F42DF5">
              <w:t>-W | --password</w:t>
            </w:r>
          </w:p>
        </w:tc>
        <w:tc>
          <w:tcPr>
            <w:tcW w:w="6861" w:type="dxa"/>
            <w:tcMar>
              <w:top w:w="57" w:type="dxa"/>
              <w:left w:w="85" w:type="dxa"/>
              <w:bottom w:w="57" w:type="dxa"/>
              <w:right w:w="85" w:type="dxa"/>
            </w:tcMar>
          </w:tcPr>
          <w:p w14:paraId="273B98A0" w14:textId="4D3F35EC" w:rsidR="00F42DF5" w:rsidRPr="00F42DF5" w:rsidRDefault="00BE6151" w:rsidP="00BE6151">
            <w:pPr>
              <w:pStyle w:val="aff8"/>
              <w:rPr>
                <w:lang w:val="ru-RU"/>
              </w:rPr>
            </w:pPr>
            <w:r w:rsidRPr="00F35699">
              <w:rPr>
                <w:lang w:val="ru-RU"/>
              </w:rPr>
              <w:t>Принудительно запрашивать пароль п</w:t>
            </w:r>
            <w:r>
              <w:rPr>
                <w:lang w:val="ru-RU"/>
              </w:rPr>
              <w:t>еред подключением к базе данных</w:t>
            </w:r>
            <w:r w:rsidR="00F42DF5" w:rsidRPr="00F42DF5">
              <w:rPr>
                <w:lang w:val="ru-RU"/>
              </w:rPr>
              <w:t xml:space="preserve">. </w:t>
            </w:r>
            <w:r w:rsidR="00F42DF5" w:rsidRPr="00633862">
              <w:rPr>
                <w:rStyle w:val="afffff7"/>
              </w:rPr>
              <w:t>psql</w:t>
            </w:r>
            <w:r>
              <w:rPr>
                <w:lang w:val="ru-RU"/>
              </w:rPr>
              <w:t xml:space="preserve"> автоматически запрашивает</w:t>
            </w:r>
            <w:r w:rsidR="00F42DF5" w:rsidRPr="00F42DF5">
              <w:rPr>
                <w:lang w:val="ru-RU"/>
              </w:rPr>
              <w:t xml:space="preserve"> пароль всякий раз, когда сервер запрашивает аутентификацию по паролю. Однако в настоящее время обнаружение запроса п</w:t>
            </w:r>
            <w:r w:rsidR="00633862">
              <w:rPr>
                <w:lang w:val="ru-RU"/>
              </w:rPr>
              <w:t>ароля не является полностью надё</w:t>
            </w:r>
            <w:r w:rsidR="00F42DF5" w:rsidRPr="00F42DF5">
              <w:rPr>
                <w:lang w:val="ru-RU"/>
              </w:rPr>
              <w:t xml:space="preserve">жным, поэтому этот параметр </w:t>
            </w:r>
            <w:r>
              <w:rPr>
                <w:lang w:val="ru-RU"/>
              </w:rPr>
              <w:t>принудительно выводит</w:t>
            </w:r>
            <w:r w:rsidR="00F42DF5" w:rsidRPr="00F42DF5">
              <w:rPr>
                <w:lang w:val="ru-RU"/>
              </w:rPr>
              <w:t xml:space="preserve"> зап</w:t>
            </w:r>
            <w:r>
              <w:rPr>
                <w:lang w:val="ru-RU"/>
              </w:rPr>
              <w:t>рос. Если запрос пароля не выдаё</w:t>
            </w:r>
            <w:r w:rsidR="00F42DF5" w:rsidRPr="00F42DF5">
              <w:rPr>
                <w:lang w:val="ru-RU"/>
              </w:rPr>
              <w:t>тся, а сервер требует аутентификации по паролю, попытка подключения не удастся.</w:t>
            </w:r>
          </w:p>
        </w:tc>
      </w:tr>
      <w:tr w:rsidR="00F42DF5" w:rsidRPr="00A7250C" w14:paraId="1DE94CC4" w14:textId="77777777" w:rsidTr="00197411">
        <w:tc>
          <w:tcPr>
            <w:tcW w:w="2483" w:type="dxa"/>
            <w:tcMar>
              <w:top w:w="57" w:type="dxa"/>
              <w:left w:w="85" w:type="dxa"/>
              <w:bottom w:w="57" w:type="dxa"/>
              <w:right w:w="85" w:type="dxa"/>
            </w:tcMar>
          </w:tcPr>
          <w:p w14:paraId="47DCAC05" w14:textId="3F5CDC61" w:rsidR="00F42DF5" w:rsidRPr="00F42DF5" w:rsidRDefault="00F42DF5" w:rsidP="0055122B">
            <w:pPr>
              <w:pStyle w:val="afffff6"/>
              <w:jc w:val="left"/>
            </w:pPr>
            <w:r w:rsidRPr="00F42DF5">
              <w:t>-w --no-password</w:t>
            </w:r>
          </w:p>
        </w:tc>
        <w:tc>
          <w:tcPr>
            <w:tcW w:w="6861" w:type="dxa"/>
            <w:tcMar>
              <w:top w:w="57" w:type="dxa"/>
              <w:left w:w="85" w:type="dxa"/>
              <w:bottom w:w="57" w:type="dxa"/>
              <w:right w:w="85" w:type="dxa"/>
            </w:tcMar>
          </w:tcPr>
          <w:p w14:paraId="08C3B1E9" w14:textId="0F0DEDDC" w:rsidR="00F42DF5" w:rsidRPr="00F42DF5" w:rsidRDefault="002847C3" w:rsidP="00F42DF5">
            <w:pPr>
              <w:pStyle w:val="aff8"/>
              <w:rPr>
                <w:lang w:val="ru-RU"/>
              </w:rPr>
            </w:pPr>
            <w:r w:rsidRPr="002847C3">
              <w:rPr>
                <w:lang w:val="ru-RU"/>
              </w:rPr>
              <w:t>Не выдавать запрос на ввод пароля</w:t>
            </w:r>
            <w:r w:rsidR="00F42DF5" w:rsidRPr="00F42DF5">
              <w:rPr>
                <w:lang w:val="ru-RU"/>
              </w:rPr>
              <w:t xml:space="preserve">. Если сервер требует аутентификации по паролю, а </w:t>
            </w:r>
            <w:r w:rsidRPr="002847C3">
              <w:rPr>
                <w:lang w:val="ru-RU"/>
              </w:rPr>
              <w:t xml:space="preserve">пароль нельзя получить из других </w:t>
            </w:r>
            <w:r w:rsidRPr="002847C3">
              <w:rPr>
                <w:lang w:val="ru-RU"/>
              </w:rPr>
              <w:lastRenderedPageBreak/>
              <w:t>источников</w:t>
            </w:r>
            <w:r w:rsidR="00F42DF5" w:rsidRPr="00F42DF5">
              <w:rPr>
                <w:lang w:val="ru-RU"/>
              </w:rPr>
              <w:t xml:space="preserve">, </w:t>
            </w:r>
            <w:r>
              <w:rPr>
                <w:lang w:val="ru-RU"/>
              </w:rPr>
              <w:t>например из</w:t>
            </w:r>
            <w:r w:rsidR="00F42DF5" w:rsidRPr="00F42DF5">
              <w:rPr>
                <w:lang w:val="ru-RU"/>
              </w:rPr>
              <w:t xml:space="preserve"> </w:t>
            </w:r>
            <w:proofErr w:type="gramStart"/>
            <w:r w:rsidR="00F42DF5" w:rsidRPr="00F42DF5">
              <w:rPr>
                <w:lang w:val="ru-RU"/>
              </w:rPr>
              <w:t>файл</w:t>
            </w:r>
            <w:r>
              <w:rPr>
                <w:lang w:val="ru-RU"/>
              </w:rPr>
              <w:t>а</w:t>
            </w:r>
            <w:r w:rsidR="00F42DF5" w:rsidRPr="00F42DF5">
              <w:rPr>
                <w:lang w:val="ru-RU"/>
              </w:rPr>
              <w:t xml:space="preserve"> </w:t>
            </w:r>
            <w:r w:rsidR="00F42DF5" w:rsidRPr="002847C3">
              <w:rPr>
                <w:rStyle w:val="afffff7"/>
                <w:lang w:val="ru-RU"/>
              </w:rPr>
              <w:t>.</w:t>
            </w:r>
            <w:r w:rsidR="00F42DF5" w:rsidRPr="002847C3">
              <w:rPr>
                <w:rStyle w:val="afffff7"/>
              </w:rPr>
              <w:t>pgpass</w:t>
            </w:r>
            <w:proofErr w:type="gramEnd"/>
            <w:r w:rsidR="00F42DF5" w:rsidRPr="00F42DF5">
              <w:rPr>
                <w:lang w:val="ru-RU"/>
              </w:rPr>
              <w:t>, попытка подключения н</w:t>
            </w:r>
            <w:r>
              <w:rPr>
                <w:lang w:val="ru-RU"/>
              </w:rPr>
              <w:t>е удастся. Этот параметр может быть полезен в пакетных заданиях и скриптах</w:t>
            </w:r>
            <w:r w:rsidR="00F42DF5" w:rsidRPr="00F42DF5">
              <w:rPr>
                <w:lang w:val="ru-RU"/>
              </w:rPr>
              <w:t>, где нет пользователя</w:t>
            </w:r>
            <w:r>
              <w:rPr>
                <w:lang w:val="ru-RU"/>
              </w:rPr>
              <w:t>, который вводит пароль</w:t>
            </w:r>
            <w:r w:rsidR="00F42DF5" w:rsidRPr="00F42DF5">
              <w:rPr>
                <w:lang w:val="ru-RU"/>
              </w:rPr>
              <w:t>.</w:t>
            </w:r>
          </w:p>
          <w:p w14:paraId="77C00E16" w14:textId="217DFFFA" w:rsidR="00F42DF5" w:rsidRPr="00F42DF5" w:rsidRDefault="00F42DF5" w:rsidP="00F42DF5">
            <w:pPr>
              <w:pStyle w:val="aff8"/>
              <w:rPr>
                <w:lang w:val="ru-RU"/>
              </w:rPr>
            </w:pPr>
            <w:r w:rsidRPr="00F42DF5">
              <w:rPr>
                <w:b/>
                <w:lang w:val="ru-RU"/>
              </w:rPr>
              <w:t>Примечание</w:t>
            </w:r>
            <w:r w:rsidRPr="00F42DF5">
              <w:rPr>
                <w:lang w:val="ru-RU"/>
              </w:rPr>
              <w:t xml:space="preserve">. Этот параметр </w:t>
            </w:r>
            <w:r w:rsidR="002847C3" w:rsidRPr="002847C3">
              <w:rPr>
                <w:lang w:val="ru-RU"/>
              </w:rPr>
              <w:t>действует на протяжении всей сессии</w:t>
            </w:r>
            <w:r w:rsidRPr="00F42DF5">
              <w:rPr>
                <w:lang w:val="ru-RU"/>
              </w:rPr>
              <w:t>, поэтому он влияет</w:t>
            </w:r>
            <w:r>
              <w:rPr>
                <w:lang w:val="ru-RU"/>
              </w:rPr>
              <w:t xml:space="preserve"> на использование метакоманды </w:t>
            </w:r>
            <w:r w:rsidRPr="002847C3">
              <w:rPr>
                <w:rStyle w:val="afffff7"/>
                <w:lang w:val="ru-RU"/>
              </w:rPr>
              <w:t>\</w:t>
            </w:r>
            <w:r w:rsidRPr="002847C3">
              <w:rPr>
                <w:rStyle w:val="afffff7"/>
              </w:rPr>
              <w:t>connect</w:t>
            </w:r>
            <w:r w:rsidR="002847C3">
              <w:rPr>
                <w:lang w:val="ru-RU"/>
              </w:rPr>
              <w:t>, а также на первую</w:t>
            </w:r>
            <w:r w:rsidRPr="00F42DF5">
              <w:rPr>
                <w:lang w:val="ru-RU"/>
              </w:rPr>
              <w:t xml:space="preserve"> попытку подключения.</w:t>
            </w:r>
          </w:p>
        </w:tc>
      </w:tr>
    </w:tbl>
    <w:p w14:paraId="60ADC062" w14:textId="4FC732EF" w:rsidR="00780E71" w:rsidRDefault="00780E71" w:rsidP="000749E2">
      <w:pPr>
        <w:pStyle w:val="46"/>
      </w:pPr>
      <w:r>
        <w:lastRenderedPageBreak/>
        <w:t xml:space="preserve">Статус </w:t>
      </w:r>
      <w:r w:rsidR="00174322">
        <w:t>завершения</w:t>
      </w:r>
    </w:p>
    <w:p w14:paraId="04BA4ADE" w14:textId="06A8D16D" w:rsidR="00780E71" w:rsidRDefault="00174322" w:rsidP="00780E71">
      <w:pPr>
        <w:pStyle w:val="afff1"/>
      </w:pPr>
      <w:r>
        <w:t xml:space="preserve">Если </w:t>
      </w:r>
      <w:r w:rsidRPr="00174322">
        <w:rPr>
          <w:rStyle w:val="afffff0"/>
        </w:rPr>
        <w:t>psql</w:t>
      </w:r>
      <w:r>
        <w:t xml:space="preserve"> завершилась нормально, она </w:t>
      </w:r>
      <w:r w:rsidR="00780E71">
        <w:t xml:space="preserve">возвращает </w:t>
      </w:r>
      <w:r>
        <w:t xml:space="preserve">командной </w:t>
      </w:r>
      <w:r w:rsidR="00780E71">
        <w:t>оболочке</w:t>
      </w:r>
      <w:r>
        <w:t> </w:t>
      </w:r>
      <w:r w:rsidR="00780E71" w:rsidRPr="00174322">
        <w:rPr>
          <w:rStyle w:val="afffff0"/>
          <w:lang w:val="ru-RU"/>
        </w:rPr>
        <w:t>0</w:t>
      </w:r>
      <w:r w:rsidRPr="00174322">
        <w:t xml:space="preserve">; </w:t>
      </w:r>
      <w:r w:rsidRPr="00174322">
        <w:rPr>
          <w:rStyle w:val="afffff0"/>
          <w:lang w:val="ru-RU"/>
        </w:rPr>
        <w:t>1</w:t>
      </w:r>
      <w:r>
        <w:t xml:space="preserve"> — если произошла </w:t>
      </w:r>
      <w:r w:rsidR="00780E71">
        <w:t>фатальная ошибка (н</w:t>
      </w:r>
      <w:r>
        <w:t>ехватка памяти, файл не найден)</w:t>
      </w:r>
      <w:r w:rsidRPr="00174322">
        <w:t>;</w:t>
      </w:r>
      <w:r>
        <w:t xml:space="preserve"> </w:t>
      </w:r>
      <w:r w:rsidRPr="00174322">
        <w:rPr>
          <w:rStyle w:val="afffff0"/>
          <w:lang w:val="ru-RU"/>
        </w:rPr>
        <w:t>2</w:t>
      </w:r>
      <w:r>
        <w:t xml:space="preserve"> —</w:t>
      </w:r>
      <w:r w:rsidR="00780E71">
        <w:t xml:space="preserve"> если соединение с сервером было </w:t>
      </w:r>
      <w:r>
        <w:t>неудачным</w:t>
      </w:r>
      <w:r w:rsidR="00780E71">
        <w:t xml:space="preserve"> и сеанс был </w:t>
      </w:r>
      <w:r>
        <w:t>не интерактивным</w:t>
      </w:r>
      <w:r w:rsidRPr="00174322">
        <w:t>;</w:t>
      </w:r>
      <w:r w:rsidR="00780E71">
        <w:t xml:space="preserve"> </w:t>
      </w:r>
      <w:r w:rsidRPr="00174322">
        <w:rPr>
          <w:rStyle w:val="afffff0"/>
          <w:lang w:val="ru-RU"/>
        </w:rPr>
        <w:t>3</w:t>
      </w:r>
      <w:r>
        <w:t xml:space="preserve"> —</w:t>
      </w:r>
      <w:r w:rsidR="00780E71">
        <w:t xml:space="preserve"> </w:t>
      </w:r>
      <w:r>
        <w:t>если произошла ошибка в скрипте</w:t>
      </w:r>
      <w:r w:rsidR="00780E71">
        <w:t xml:space="preserve"> и </w:t>
      </w:r>
      <w:r>
        <w:t>в установленной</w:t>
      </w:r>
      <w:r w:rsidR="00780E71">
        <w:t xml:space="preserve"> </w:t>
      </w:r>
      <w:r w:rsidR="00780E71">
        <w:rPr>
          <w:rFonts w:ascii="Arial" w:hAnsi="Arial" w:cs="Arial"/>
        </w:rPr>
        <w:t>​​</w:t>
      </w:r>
      <w:r>
        <w:rPr>
          <w:rFonts w:cs="Rostelecom Basis Light"/>
        </w:rPr>
        <w:t>переменной</w:t>
      </w:r>
      <w:r w:rsidR="00780E71">
        <w:t xml:space="preserve"> </w:t>
      </w:r>
      <w:r w:rsidR="00780E71" w:rsidRPr="00174322">
        <w:rPr>
          <w:rStyle w:val="afffff0"/>
        </w:rPr>
        <w:t>ON</w:t>
      </w:r>
      <w:r w:rsidR="00780E71" w:rsidRPr="00696D63">
        <w:rPr>
          <w:rStyle w:val="afffff0"/>
          <w:lang w:val="ru-RU"/>
        </w:rPr>
        <w:t>_</w:t>
      </w:r>
      <w:r w:rsidR="00780E71" w:rsidRPr="00174322">
        <w:rPr>
          <w:rStyle w:val="afffff0"/>
        </w:rPr>
        <w:t>ERROR</w:t>
      </w:r>
      <w:r w:rsidR="00780E71" w:rsidRPr="00696D63">
        <w:rPr>
          <w:rStyle w:val="afffff0"/>
          <w:lang w:val="ru-RU"/>
        </w:rPr>
        <w:t>_</w:t>
      </w:r>
      <w:r w:rsidR="00780E71" w:rsidRPr="00174322">
        <w:rPr>
          <w:rStyle w:val="afffff0"/>
        </w:rPr>
        <w:t>STOP</w:t>
      </w:r>
      <w:r w:rsidR="00780E71">
        <w:t>.</w:t>
      </w:r>
    </w:p>
    <w:p w14:paraId="43D97F85" w14:textId="77777777" w:rsidR="00780E71" w:rsidRDefault="00780E71" w:rsidP="000749E2">
      <w:pPr>
        <w:pStyle w:val="46"/>
      </w:pPr>
      <w:r>
        <w:t>Применение</w:t>
      </w:r>
    </w:p>
    <w:p w14:paraId="09FDE6AA" w14:textId="77777777" w:rsidR="00780E71" w:rsidRDefault="00780E71" w:rsidP="00780E71">
      <w:pPr>
        <w:pStyle w:val="57"/>
      </w:pPr>
      <w:r>
        <w:t>Подключение к базе данных</w:t>
      </w:r>
    </w:p>
    <w:p w14:paraId="6C86B6F6" w14:textId="517731FE" w:rsidR="00780E71" w:rsidRDefault="00174322" w:rsidP="00780E71">
      <w:pPr>
        <w:pStyle w:val="afff1"/>
      </w:pPr>
      <w:proofErr w:type="gramStart"/>
      <w:r w:rsidRPr="00174322">
        <w:rPr>
          <w:rStyle w:val="afffff0"/>
        </w:rPr>
        <w:t>psql</w:t>
      </w:r>
      <w:proofErr w:type="gramEnd"/>
      <w:r>
        <w:t xml:space="preserve"> —</w:t>
      </w:r>
      <w:r w:rsidR="00780E71">
        <w:t xml:space="preserve"> это клиентское приложение для </w:t>
      </w:r>
      <w:r w:rsidR="002C3408">
        <w:t>RT.Warehouse</w:t>
      </w:r>
      <w:r w:rsidR="00780E71">
        <w:t>. Для подключения к базе д</w:t>
      </w:r>
      <w:r w:rsidR="007D6C89">
        <w:t xml:space="preserve">анных вам необходимо знать имя </w:t>
      </w:r>
      <w:r w:rsidR="00780E71">
        <w:t xml:space="preserve">целевой базы данных, имя хоста и номер порта сервера </w:t>
      </w:r>
      <w:r w:rsidR="007D6C89">
        <w:t xml:space="preserve">мастера </w:t>
      </w:r>
      <w:r w:rsidR="00A77E90" w:rsidRPr="002C3408">
        <w:t>RT.Warehouse</w:t>
      </w:r>
      <w:r w:rsidR="00780E71">
        <w:t xml:space="preserve">, а также имя пользователя базы данных, от имени которого вы хотите </w:t>
      </w:r>
      <w:r w:rsidR="00780E71" w:rsidRPr="007D6C89">
        <w:t xml:space="preserve">подключиться. </w:t>
      </w:r>
      <w:r w:rsidR="007D6C89" w:rsidRPr="007D6C89">
        <w:t>Эти свойства можно задать через аргументы командной строки</w:t>
      </w:r>
      <w:r w:rsidR="00780E71" w:rsidRPr="007D6C89">
        <w:t>, а</w:t>
      </w:r>
      <w:r w:rsidR="00780E71">
        <w:t xml:space="preserve"> именно </w:t>
      </w:r>
      <w:r w:rsidR="00780E71" w:rsidRPr="00696D63">
        <w:rPr>
          <w:rStyle w:val="afffff0"/>
          <w:lang w:val="ru-RU"/>
        </w:rPr>
        <w:t>-</w:t>
      </w:r>
      <w:r w:rsidR="00780E71" w:rsidRPr="007D6C89">
        <w:rPr>
          <w:rStyle w:val="afffff0"/>
        </w:rPr>
        <w:t>d</w:t>
      </w:r>
      <w:r w:rsidR="00780E71">
        <w:t xml:space="preserve">, </w:t>
      </w:r>
      <w:r w:rsidR="00780E71" w:rsidRPr="00696D63">
        <w:rPr>
          <w:rStyle w:val="afffff0"/>
          <w:lang w:val="ru-RU"/>
        </w:rPr>
        <w:t>-</w:t>
      </w:r>
      <w:r w:rsidR="00780E71" w:rsidRPr="007D6C89">
        <w:rPr>
          <w:rStyle w:val="afffff0"/>
        </w:rPr>
        <w:t>h</w:t>
      </w:r>
      <w:r w:rsidR="00780E71">
        <w:t xml:space="preserve">, </w:t>
      </w:r>
      <w:r w:rsidR="00780E71" w:rsidRPr="00696D63">
        <w:rPr>
          <w:rStyle w:val="afffff0"/>
          <w:lang w:val="ru-RU"/>
        </w:rPr>
        <w:t>-</w:t>
      </w:r>
      <w:r w:rsidR="00780E71" w:rsidRPr="007D6C89">
        <w:rPr>
          <w:rStyle w:val="afffff0"/>
        </w:rPr>
        <w:t>p</w:t>
      </w:r>
      <w:r w:rsidR="00780E71">
        <w:t xml:space="preserve"> и </w:t>
      </w:r>
      <w:r w:rsidR="00780E71" w:rsidRPr="00696D63">
        <w:rPr>
          <w:rStyle w:val="afffff0"/>
          <w:lang w:val="ru-RU"/>
        </w:rPr>
        <w:t>-</w:t>
      </w:r>
      <w:r w:rsidR="00780E71" w:rsidRPr="007D6C89">
        <w:rPr>
          <w:rStyle w:val="afffff0"/>
        </w:rPr>
        <w:t>U</w:t>
      </w:r>
      <w:r w:rsidR="00780E71">
        <w:t xml:space="preserve"> соответственно. Если найден арг</w:t>
      </w:r>
      <w:r w:rsidR="007D6C89">
        <w:t>умент, не принадлежащий ни одному параметру</w:t>
      </w:r>
      <w:r w:rsidR="00780E71">
        <w:t xml:space="preserve">, он будет интерпретирован как имя базы данных (или имя пользователя, если имя базы данных уже указано). Не все эти параметры </w:t>
      </w:r>
      <w:r w:rsidR="007D6C89">
        <w:t>задавать обязательно</w:t>
      </w:r>
      <w:r w:rsidR="00780E71">
        <w:t xml:space="preserve">; </w:t>
      </w:r>
      <w:r w:rsidR="007D6C89" w:rsidRPr="007D6C89">
        <w:t>у них есть разумные значения по умолчанию</w:t>
      </w:r>
      <w:r w:rsidR="00780E71">
        <w:t xml:space="preserve">. Если вы опустите имя хоста, </w:t>
      </w:r>
      <w:r w:rsidR="00780E71" w:rsidRPr="007D6C89">
        <w:rPr>
          <w:rStyle w:val="afffff0"/>
        </w:rPr>
        <w:t>psql</w:t>
      </w:r>
      <w:r w:rsidR="00780E71">
        <w:t xml:space="preserve"> будет подключаться </w:t>
      </w:r>
      <w:proofErr w:type="gramStart"/>
      <w:r w:rsidR="00780E71">
        <w:t>через сокет</w:t>
      </w:r>
      <w:proofErr w:type="gramEnd"/>
      <w:r w:rsidR="00780E71">
        <w:t xml:space="preserve"> UNIX-домена к серверу </w:t>
      </w:r>
      <w:r w:rsidR="007D6C89">
        <w:t xml:space="preserve">мастера </w:t>
      </w:r>
      <w:r w:rsidR="00780E71">
        <w:t xml:space="preserve">на локальном хосте или </w:t>
      </w:r>
      <w:r w:rsidR="007D6C89">
        <w:t xml:space="preserve">к </w:t>
      </w:r>
      <w:r w:rsidR="007D6C89" w:rsidRPr="007D6C89">
        <w:rPr>
          <w:rStyle w:val="afffff0"/>
        </w:rPr>
        <w:t>localhost</w:t>
      </w:r>
      <w:r w:rsidR="007D6C89" w:rsidRPr="007D6C89">
        <w:t xml:space="preserve"> </w:t>
      </w:r>
      <w:r w:rsidR="00780E71">
        <w:t xml:space="preserve">через TCP/IP на машинах, у которых </w:t>
      </w:r>
      <w:r w:rsidR="007D6C89">
        <w:t xml:space="preserve">нет сокетов UNIX-домена. Номер </w:t>
      </w:r>
      <w:r w:rsidR="00780E71">
        <w:t xml:space="preserve">порта </w:t>
      </w:r>
      <w:r w:rsidR="007D6C89">
        <w:t>мастера по умолчанию —</w:t>
      </w:r>
      <w:r w:rsidR="00780E71">
        <w:t xml:space="preserve"> </w:t>
      </w:r>
      <w:r w:rsidR="00780E71" w:rsidRPr="007D6C89">
        <w:rPr>
          <w:rStyle w:val="afffff0"/>
          <w:lang w:val="ru-RU"/>
        </w:rPr>
        <w:t>5432</w:t>
      </w:r>
      <w:r w:rsidR="00780E71">
        <w:t xml:space="preserve">. Если вы используете другой порт для </w:t>
      </w:r>
      <w:r w:rsidR="007D6C89">
        <w:t>мастера</w:t>
      </w:r>
      <w:r w:rsidR="00780E71">
        <w:t>, вы должны указать порт. Имя пользов</w:t>
      </w:r>
      <w:r w:rsidR="007D6C89">
        <w:t>ателя базы данных по умолчанию —</w:t>
      </w:r>
      <w:r w:rsidR="00780E71">
        <w:t xml:space="preserve"> это имя пользователя вашей операционной системы, как и имя базы данных</w:t>
      </w:r>
      <w:r w:rsidR="007D6C89">
        <w:t>,</w:t>
      </w:r>
      <w:r w:rsidR="00780E71">
        <w:t xml:space="preserve"> по умолчанию. Обратите внимание, что вы не можете просто подключиться к любой базе данных под любым именем пользователя. </w:t>
      </w:r>
      <w:r w:rsidR="007D6C89" w:rsidRPr="007D6C89">
        <w:t xml:space="preserve">Узнать о ваших правах </w:t>
      </w:r>
      <w:r w:rsidR="007D6C89">
        <w:t xml:space="preserve">доступа </w:t>
      </w:r>
      <w:r w:rsidR="007D6C89" w:rsidRPr="007D6C89">
        <w:t>можно у администратора баз</w:t>
      </w:r>
      <w:r w:rsidR="007D6C89">
        <w:t>ы</w:t>
      </w:r>
      <w:r w:rsidR="007D6C89" w:rsidRPr="007D6C89">
        <w:t xml:space="preserve"> данных.</w:t>
      </w:r>
    </w:p>
    <w:p w14:paraId="53EF474A" w14:textId="71E1B654" w:rsidR="00780E71" w:rsidRDefault="00780E71" w:rsidP="00780E71">
      <w:pPr>
        <w:pStyle w:val="afff1"/>
      </w:pPr>
      <w:r>
        <w:t>Если значения по умолчанию не</w:t>
      </w:r>
      <w:r w:rsidR="007D6C89">
        <w:t>корректные</w:t>
      </w:r>
      <w:r>
        <w:t>, вы мо</w:t>
      </w:r>
      <w:r w:rsidR="007D6C89">
        <w:t>жете сэкономить время на вводе параметров подключения, установив для любого из них</w:t>
      </w:r>
      <w:r>
        <w:t xml:space="preserve"> или всех </w:t>
      </w:r>
      <w:r w:rsidR="007D6C89">
        <w:t xml:space="preserve">параметров </w:t>
      </w:r>
      <w:r w:rsidR="00E33BB7">
        <w:t>в переменные</w:t>
      </w:r>
      <w:r>
        <w:t xml:space="preserve"> среды </w:t>
      </w:r>
      <w:r w:rsidRPr="00E33BB7">
        <w:rPr>
          <w:rStyle w:val="afffff0"/>
        </w:rPr>
        <w:t>PGAPPNAME</w:t>
      </w:r>
      <w:r>
        <w:t xml:space="preserve">, </w:t>
      </w:r>
      <w:r w:rsidRPr="00E33BB7">
        <w:rPr>
          <w:rStyle w:val="afffff0"/>
        </w:rPr>
        <w:t>PGDATABASE</w:t>
      </w:r>
      <w:r>
        <w:t xml:space="preserve">, </w:t>
      </w:r>
      <w:r w:rsidRPr="00E33BB7">
        <w:rPr>
          <w:rStyle w:val="afffff0"/>
        </w:rPr>
        <w:t>PGHOST</w:t>
      </w:r>
      <w:r>
        <w:t xml:space="preserve">, </w:t>
      </w:r>
      <w:r w:rsidRPr="00E33BB7">
        <w:rPr>
          <w:rStyle w:val="afffff0"/>
        </w:rPr>
        <w:t>PGPORT</w:t>
      </w:r>
      <w:r>
        <w:t xml:space="preserve"> и </w:t>
      </w:r>
      <w:r w:rsidRPr="00E33BB7">
        <w:rPr>
          <w:rStyle w:val="afffff0"/>
        </w:rPr>
        <w:t>PGUSER</w:t>
      </w:r>
      <w:r>
        <w:t xml:space="preserve"> соответствующие значения.</w:t>
      </w:r>
    </w:p>
    <w:p w14:paraId="099EC48B" w14:textId="26145448" w:rsidR="00780E71" w:rsidRDefault="00780E71" w:rsidP="00780E71">
      <w:pPr>
        <w:pStyle w:val="afff1"/>
      </w:pPr>
      <w:r>
        <w:lastRenderedPageBreak/>
        <w:t xml:space="preserve">Также удобно иметь файл </w:t>
      </w:r>
      <w:r w:rsidRPr="00696D63">
        <w:rPr>
          <w:rStyle w:val="afffff0"/>
          <w:lang w:val="ru-RU"/>
        </w:rPr>
        <w:t>~</w:t>
      </w:r>
      <w:proofErr w:type="gramStart"/>
      <w:r w:rsidRPr="00696D63">
        <w:rPr>
          <w:rStyle w:val="afffff0"/>
          <w:lang w:val="ru-RU"/>
        </w:rPr>
        <w:t>/.</w:t>
      </w:r>
      <w:r w:rsidRPr="00E33BB7">
        <w:rPr>
          <w:rStyle w:val="afffff0"/>
        </w:rPr>
        <w:t>pgpass</w:t>
      </w:r>
      <w:proofErr w:type="gramEnd"/>
      <w:r>
        <w:t>, чтобы избежать регулярного ввода паролей. Этот файл должен находиться в вашем домашнем каталоге и содержать строки следующего формата: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0E71" w:rsidRPr="000749E2" w14:paraId="01C189C5" w14:textId="77777777" w:rsidTr="00197411">
        <w:tc>
          <w:tcPr>
            <w:tcW w:w="9344" w:type="dxa"/>
            <w:shd w:val="clear" w:color="auto" w:fill="F2F2F2" w:themeFill="background1" w:themeFillShade="F2"/>
          </w:tcPr>
          <w:p w14:paraId="3BBDF735" w14:textId="16916742" w:rsidR="00780E71" w:rsidRPr="001F26BF" w:rsidRDefault="00780E71" w:rsidP="00197411">
            <w:pPr>
              <w:pStyle w:val="afffff"/>
            </w:pPr>
            <w:r w:rsidRPr="00E33BB7">
              <w:rPr>
                <w:i/>
              </w:rPr>
              <w:t>hostname</w:t>
            </w:r>
            <w:r w:rsidRPr="00780E71">
              <w:t>:</w:t>
            </w:r>
            <w:r w:rsidRPr="00E33BB7">
              <w:rPr>
                <w:i/>
              </w:rPr>
              <w:t>port</w:t>
            </w:r>
            <w:r w:rsidRPr="00780E71">
              <w:t>:</w:t>
            </w:r>
            <w:r w:rsidRPr="00E33BB7">
              <w:rPr>
                <w:i/>
              </w:rPr>
              <w:t>database</w:t>
            </w:r>
            <w:r w:rsidRPr="00780E71">
              <w:t>:</w:t>
            </w:r>
            <w:r w:rsidRPr="00E33BB7">
              <w:rPr>
                <w:i/>
              </w:rPr>
              <w:t>username</w:t>
            </w:r>
            <w:r w:rsidRPr="00780E71">
              <w:t>:</w:t>
            </w:r>
            <w:r w:rsidRPr="00E33BB7">
              <w:rPr>
                <w:i/>
              </w:rPr>
              <w:t>password</w:t>
            </w:r>
          </w:p>
        </w:tc>
      </w:tr>
    </w:tbl>
    <w:p w14:paraId="20ADCF9F" w14:textId="70E4B6E0" w:rsidR="00780E71" w:rsidRDefault="00780E71" w:rsidP="00780E71">
      <w:pPr>
        <w:pStyle w:val="afff1"/>
      </w:pPr>
      <w:r>
        <w:t xml:space="preserve">Разрешения </w:t>
      </w:r>
      <w:proofErr w:type="gramStart"/>
      <w:r>
        <w:t xml:space="preserve">на </w:t>
      </w:r>
      <w:r w:rsidRPr="00E33BB7">
        <w:rPr>
          <w:rStyle w:val="afffff0"/>
          <w:lang w:val="ru-RU"/>
        </w:rPr>
        <w:t>.</w:t>
      </w:r>
      <w:r w:rsidRPr="00E33BB7">
        <w:rPr>
          <w:rStyle w:val="afffff0"/>
        </w:rPr>
        <w:t>pgpass</w:t>
      </w:r>
      <w:proofErr w:type="gramEnd"/>
      <w:r>
        <w:t xml:space="preserve"> должны запрещать любой доступ </w:t>
      </w:r>
      <w:r w:rsidR="00E33BB7">
        <w:t>всем</w:t>
      </w:r>
      <w:r>
        <w:t xml:space="preserve"> или группе (например: </w:t>
      </w:r>
      <w:r w:rsidRPr="00E33BB7">
        <w:rPr>
          <w:rStyle w:val="afffff0"/>
        </w:rPr>
        <w:t>chmod</w:t>
      </w:r>
      <w:r w:rsidRPr="00696D63">
        <w:rPr>
          <w:rStyle w:val="afffff0"/>
          <w:lang w:val="ru-RU"/>
        </w:rPr>
        <w:t xml:space="preserve"> 0600 ~/.</w:t>
      </w:r>
      <w:r w:rsidRPr="00E33BB7">
        <w:rPr>
          <w:rStyle w:val="afffff0"/>
        </w:rPr>
        <w:t>pgpass</w:t>
      </w:r>
      <w:r>
        <w:t>). Если разрешения менее строгие, файл будет проигнорирован. (Однако в настоящее время права доступа к файлам не проверяются на клиентах Microsoft Windows.)</w:t>
      </w:r>
    </w:p>
    <w:p w14:paraId="1AB30EE3" w14:textId="4309B1DB" w:rsidR="00A94417" w:rsidRPr="00161BE0" w:rsidRDefault="00780E71" w:rsidP="00780E71">
      <w:pPr>
        <w:pStyle w:val="afff1"/>
      </w:pPr>
      <w:r>
        <w:t>Альтернативный способ</w:t>
      </w:r>
      <w:r w:rsidR="00E33BB7">
        <w:t xml:space="preserve"> указать параметры подключения —</w:t>
      </w:r>
      <w:r>
        <w:t xml:space="preserve"> это строка </w:t>
      </w:r>
      <w:r w:rsidRPr="00E33BB7">
        <w:rPr>
          <w:rStyle w:val="afffff0"/>
        </w:rPr>
        <w:t>conninfo</w:t>
      </w:r>
      <w:r>
        <w:t xml:space="preserve"> или </w:t>
      </w:r>
      <w:r w:rsidRPr="00E33BB7">
        <w:rPr>
          <w:rStyle w:val="afffff0"/>
        </w:rPr>
        <w:t>URI</w:t>
      </w:r>
      <w:r>
        <w:t>, который используется вместо имен</w:t>
      </w:r>
      <w:r w:rsidR="00696D63">
        <w:t>и базы данных. Этот механизм даё</w:t>
      </w:r>
      <w:r>
        <w:t xml:space="preserve">т </w:t>
      </w:r>
      <w:r w:rsidR="00696D63">
        <w:t>расширенные возможности для управления</w:t>
      </w:r>
      <w:r>
        <w:t xml:space="preserve"> подключением.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780E71" w:rsidRPr="000749E2" w14:paraId="06116579" w14:textId="77777777" w:rsidTr="00197411">
        <w:tc>
          <w:tcPr>
            <w:tcW w:w="9344" w:type="dxa"/>
            <w:shd w:val="clear" w:color="auto" w:fill="F2F2F2" w:themeFill="background1" w:themeFillShade="F2"/>
          </w:tcPr>
          <w:p w14:paraId="18AE270C" w14:textId="77777777" w:rsidR="00780E71" w:rsidRDefault="00780E71" w:rsidP="00780E71">
            <w:pPr>
              <w:pStyle w:val="afffff"/>
            </w:pPr>
            <w:r>
              <w:t>$ psql "service=myservice sslmode=require"</w:t>
            </w:r>
          </w:p>
          <w:p w14:paraId="405132A9" w14:textId="6C1CB639" w:rsidR="00780E71" w:rsidRPr="001F26BF" w:rsidRDefault="00780E71" w:rsidP="00780E71">
            <w:pPr>
              <w:pStyle w:val="afffff"/>
            </w:pPr>
            <w:r>
              <w:t>$ psql postgresql://gpmaster:5433/mydb?sslmode=require</w:t>
            </w:r>
          </w:p>
        </w:tc>
      </w:tr>
    </w:tbl>
    <w:p w14:paraId="0EA3C3C9" w14:textId="33471ABC" w:rsidR="00780E71" w:rsidRPr="00780E71" w:rsidRDefault="00696D63" w:rsidP="00780E71">
      <w:pPr>
        <w:pStyle w:val="afff1"/>
      </w:pPr>
      <w:r>
        <w:t>В</w:t>
      </w:r>
      <w:r w:rsidR="00780E71" w:rsidRPr="00780E71">
        <w:t xml:space="preserve">ы также можете использовать </w:t>
      </w:r>
      <w:r w:rsidR="00780E71" w:rsidRPr="00780E71">
        <w:rPr>
          <w:lang w:val="en-US"/>
        </w:rPr>
        <w:t>LDAP</w:t>
      </w:r>
      <w:r w:rsidR="00780E71" w:rsidRPr="00780E71">
        <w:t xml:space="preserve"> для </w:t>
      </w:r>
      <w:r>
        <w:t>получения</w:t>
      </w:r>
      <w:r w:rsidR="00780E71" w:rsidRPr="00780E71">
        <w:t xml:space="preserve"> параметров подк</w:t>
      </w:r>
      <w:r>
        <w:t xml:space="preserve">лючения, как описано в </w:t>
      </w:r>
      <w:hyperlink r:id="rId25" w:history="1">
        <w:r>
          <w:rPr>
            <w:rStyle w:val="af5"/>
          </w:rPr>
          <w:t>Получение</w:t>
        </w:r>
        <w:r w:rsidR="00780E71" w:rsidRPr="00696D63">
          <w:rPr>
            <w:rStyle w:val="af5"/>
          </w:rPr>
          <w:t xml:space="preserve"> параметров подключения </w:t>
        </w:r>
        <w:r w:rsidR="00780E71" w:rsidRPr="00696D63">
          <w:rPr>
            <w:rStyle w:val="af5"/>
            <w:lang w:val="en-US"/>
          </w:rPr>
          <w:t>LDAP</w:t>
        </w:r>
      </w:hyperlink>
      <w:r w:rsidR="00780E71" w:rsidRPr="00780E71">
        <w:t xml:space="preserve"> в документации </w:t>
      </w:r>
      <w:r w:rsidR="00780E71" w:rsidRPr="00780E71">
        <w:rPr>
          <w:lang w:val="en-US"/>
        </w:rPr>
        <w:t>PostgreSQL</w:t>
      </w:r>
      <w:r w:rsidR="00780E71" w:rsidRPr="00780E71">
        <w:t xml:space="preserve">. См. </w:t>
      </w:r>
      <w:hyperlink r:id="rId26" w:anchor="LIBPQ-PARAMKEYWORDS" w:history="1">
        <w:r w:rsidR="00780E71" w:rsidRPr="00696D63">
          <w:rPr>
            <w:rStyle w:val="af5"/>
          </w:rPr>
          <w:t>Ключевые слова параметров</w:t>
        </w:r>
      </w:hyperlink>
      <w:r w:rsidR="00780E71" w:rsidRPr="00780E71">
        <w:t xml:space="preserve"> в документации </w:t>
      </w:r>
      <w:r w:rsidR="00780E71" w:rsidRPr="00780E71">
        <w:rPr>
          <w:lang w:val="en-US"/>
        </w:rPr>
        <w:t>PostgreSQL</w:t>
      </w:r>
      <w:r w:rsidR="00780E71" w:rsidRPr="00780E71">
        <w:t xml:space="preserve"> для получения дополнительной информации обо всех доступных вариантах подключения.</w:t>
      </w:r>
    </w:p>
    <w:p w14:paraId="37FD97F5" w14:textId="4BAE18E2" w:rsidR="00780E71" w:rsidRPr="00780E71" w:rsidRDefault="00780E71" w:rsidP="00780E71">
      <w:pPr>
        <w:pStyle w:val="afff1"/>
      </w:pPr>
      <w:r w:rsidRPr="00780E71">
        <w:t xml:space="preserve">Если соединение не может быть установлено по какой-либо причине (недостаточные </w:t>
      </w:r>
      <w:r>
        <w:t>права, сервер не работает и т.д</w:t>
      </w:r>
      <w:r w:rsidRPr="00780E71">
        <w:t xml:space="preserve">.), </w:t>
      </w:r>
      <w:r w:rsidRPr="00696D63">
        <w:rPr>
          <w:rStyle w:val="afffff0"/>
        </w:rPr>
        <w:t>psql</w:t>
      </w:r>
      <w:r w:rsidR="00696D63">
        <w:t xml:space="preserve"> вернё</w:t>
      </w:r>
      <w:r w:rsidRPr="00780E71">
        <w:t>т ошибку и завершится.</w:t>
      </w:r>
    </w:p>
    <w:p w14:paraId="2B175DD4" w14:textId="6E3027E2" w:rsidR="00780E71" w:rsidRPr="00780E71" w:rsidRDefault="00780E71" w:rsidP="00780E71">
      <w:pPr>
        <w:pStyle w:val="afff1"/>
      </w:pPr>
      <w:r w:rsidRPr="00780E71">
        <w:t xml:space="preserve">Если хотя бы один из стандартного ввода или стандартного вывода является терминалом, то </w:t>
      </w:r>
      <w:r w:rsidRPr="00696D63">
        <w:rPr>
          <w:rStyle w:val="afffff0"/>
        </w:rPr>
        <w:t>psql</w:t>
      </w:r>
      <w:r w:rsidRPr="00780E71">
        <w:t xml:space="preserve"> устанавливает для клиентской кодировки значение </w:t>
      </w:r>
      <w:r w:rsidRPr="00696D63">
        <w:rPr>
          <w:rStyle w:val="afffff0"/>
        </w:rPr>
        <w:t>auto</w:t>
      </w:r>
      <w:r w:rsidRPr="00780E71">
        <w:t xml:space="preserve">, которое определит соответствующую клиентскую кодировку из </w:t>
      </w:r>
      <w:r w:rsidR="00696D63">
        <w:t xml:space="preserve">локальных </w:t>
      </w:r>
      <w:r w:rsidRPr="00780E71">
        <w:t xml:space="preserve">настроек (переменная среды </w:t>
      </w:r>
      <w:r w:rsidRPr="00696D63">
        <w:rPr>
          <w:rStyle w:val="afffff0"/>
        </w:rPr>
        <w:t>LC</w:t>
      </w:r>
      <w:r w:rsidRPr="00B04F83">
        <w:rPr>
          <w:rStyle w:val="afffff0"/>
          <w:lang w:val="ru-RU"/>
        </w:rPr>
        <w:t>_</w:t>
      </w:r>
      <w:r w:rsidRPr="00696D63">
        <w:rPr>
          <w:rStyle w:val="afffff0"/>
        </w:rPr>
        <w:t>CTYPE</w:t>
      </w:r>
      <w:r w:rsidRPr="00780E71">
        <w:t xml:space="preserve"> в системах </w:t>
      </w:r>
      <w:r w:rsidRPr="00780E71">
        <w:rPr>
          <w:lang w:val="en-US"/>
        </w:rPr>
        <w:t>Unix</w:t>
      </w:r>
      <w:r w:rsidRPr="00780E71">
        <w:t xml:space="preserve">). Если это не сработает так, как ожидалось, кодировку клиента можно переопределить с помощью переменной среды </w:t>
      </w:r>
      <w:r w:rsidRPr="00696D63">
        <w:rPr>
          <w:rStyle w:val="afffff0"/>
        </w:rPr>
        <w:t>PGCLIENTENCODING</w:t>
      </w:r>
      <w:r w:rsidRPr="00780E71">
        <w:t>.</w:t>
      </w:r>
    </w:p>
    <w:p w14:paraId="1081FDA0" w14:textId="4400978B" w:rsidR="00780E71" w:rsidRPr="00780E71" w:rsidRDefault="00780E71" w:rsidP="00780E71">
      <w:pPr>
        <w:pStyle w:val="57"/>
        <w:rPr>
          <w:lang w:val="en-US"/>
        </w:rPr>
      </w:pPr>
      <w:r w:rsidRPr="00780E71">
        <w:rPr>
          <w:lang w:val="en-US"/>
        </w:rPr>
        <w:t xml:space="preserve">Ввод </w:t>
      </w:r>
      <w:r w:rsidR="00696D63" w:rsidRPr="00780E71">
        <w:rPr>
          <w:lang w:val="en-US"/>
        </w:rPr>
        <w:t>SQL</w:t>
      </w:r>
      <w:r w:rsidR="00696D63">
        <w:rPr>
          <w:lang w:val="en-US"/>
        </w:rPr>
        <w:t>-</w:t>
      </w:r>
      <w:r w:rsidRPr="00780E71">
        <w:rPr>
          <w:lang w:val="en-US"/>
        </w:rPr>
        <w:t xml:space="preserve">команд </w:t>
      </w:r>
    </w:p>
    <w:p w14:paraId="65EB8DD5" w14:textId="2A2509C8" w:rsidR="00780E71" w:rsidRPr="003D6F00" w:rsidRDefault="00780E71" w:rsidP="00780E71">
      <w:pPr>
        <w:pStyle w:val="afff1"/>
      </w:pPr>
      <w:r w:rsidRPr="00780E71">
        <w:t xml:space="preserve">При нормальной работе </w:t>
      </w:r>
      <w:r w:rsidRPr="00696D63">
        <w:rPr>
          <w:rStyle w:val="afffff0"/>
        </w:rPr>
        <w:t>psql</w:t>
      </w:r>
      <w:r w:rsidRPr="00780E71">
        <w:t xml:space="preserve"> предоставляет подсказку с именем базы данных, к ко</w:t>
      </w:r>
      <w:r w:rsidR="00696D63">
        <w:t>торой в настоящее время подключё</w:t>
      </w:r>
      <w:r w:rsidRPr="00780E71">
        <w:t xml:space="preserve">н </w:t>
      </w:r>
      <w:r w:rsidRPr="00696D63">
        <w:rPr>
          <w:rStyle w:val="afffff0"/>
        </w:rPr>
        <w:t>psql</w:t>
      </w:r>
      <w:r w:rsidRPr="00780E71">
        <w:t xml:space="preserve">, за которой следует строка </w:t>
      </w:r>
      <w:r w:rsidRPr="00B04F83">
        <w:rPr>
          <w:rStyle w:val="afffff0"/>
          <w:lang w:val="ru-RU"/>
        </w:rPr>
        <w:t>=&gt;</w:t>
      </w:r>
      <w:r w:rsidRPr="00780E71">
        <w:t xml:space="preserve"> </w:t>
      </w:r>
      <w:r w:rsidR="003D6F00">
        <w:t xml:space="preserve">для обычного пользователя или </w:t>
      </w:r>
      <w:r w:rsidR="003D6F00" w:rsidRPr="00B04F83">
        <w:rPr>
          <w:rStyle w:val="afffff0"/>
          <w:lang w:val="ru-RU"/>
        </w:rPr>
        <w:t>=</w:t>
      </w:r>
      <w:r w:rsidRPr="00B04F83">
        <w:rPr>
          <w:rStyle w:val="afffff0"/>
          <w:lang w:val="ru-RU"/>
        </w:rPr>
        <w:t>#</w:t>
      </w:r>
      <w:r w:rsidRPr="00780E71">
        <w:t xml:space="preserve"> для суперпользователя. </w:t>
      </w:r>
      <w:proofErr w:type="gramStart"/>
      <w:r w:rsidRPr="003D6F00">
        <w:t>Например</w:t>
      </w:r>
      <w:proofErr w:type="gramEnd"/>
      <w:r w:rsidRPr="003D6F00">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D6F00" w:rsidRPr="002D17D5" w14:paraId="42611B0F" w14:textId="77777777" w:rsidTr="00197411">
        <w:tc>
          <w:tcPr>
            <w:tcW w:w="9344" w:type="dxa"/>
            <w:shd w:val="clear" w:color="auto" w:fill="F2F2F2" w:themeFill="background1" w:themeFillShade="F2"/>
          </w:tcPr>
          <w:p w14:paraId="1965E940" w14:textId="77777777" w:rsidR="003D6F00" w:rsidRDefault="003D6F00" w:rsidP="003D6F00">
            <w:pPr>
              <w:pStyle w:val="afffff"/>
            </w:pPr>
            <w:r>
              <w:t>testdb=&gt;</w:t>
            </w:r>
          </w:p>
          <w:p w14:paraId="1928841D" w14:textId="75B1F019" w:rsidR="003D6F00" w:rsidRPr="001F26BF" w:rsidRDefault="003D6F00" w:rsidP="003D6F00">
            <w:pPr>
              <w:pStyle w:val="afffff"/>
            </w:pPr>
            <w:r>
              <w:t>testdb=#</w:t>
            </w:r>
          </w:p>
        </w:tc>
      </w:tr>
    </w:tbl>
    <w:p w14:paraId="27FFCA41" w14:textId="115EE7ED" w:rsidR="00780E71" w:rsidRPr="00780E71" w:rsidRDefault="005F01F3" w:rsidP="00780E71">
      <w:pPr>
        <w:pStyle w:val="afff1"/>
      </w:pPr>
      <w:r w:rsidRPr="005F01F3">
        <w:t>В командной строке пользователь может вводить команды SQL. Обычно введённые строки отправляются на сервер, когда встречается точка с запятой, завершающая команду.</w:t>
      </w:r>
      <w:r w:rsidR="00780E71" w:rsidRPr="00780E71">
        <w:t xml:space="preserve"> Конец строки не завершает команду. </w:t>
      </w:r>
      <w:r w:rsidRPr="005F01F3">
        <w:t>Это позволяет разбивать команды на несколько строк для лучшего понимания.</w:t>
      </w:r>
      <w:r w:rsidR="00780E71" w:rsidRPr="00780E71">
        <w:t xml:space="preserve"> Если команда была отправлена </w:t>
      </w:r>
      <w:r w:rsidR="00780E71" w:rsidRPr="00780E71">
        <w:rPr>
          <w:rFonts w:ascii="Arial" w:hAnsi="Arial" w:cs="Arial"/>
        </w:rPr>
        <w:t>​​</w:t>
      </w:r>
      <w:r w:rsidR="00780E71" w:rsidRPr="00780E71">
        <w:rPr>
          <w:rFonts w:cs="Rostelecom Basis Light"/>
        </w:rPr>
        <w:t>и</w:t>
      </w:r>
      <w:r w:rsidR="00780E71" w:rsidRPr="00780E71">
        <w:t xml:space="preserve"> </w:t>
      </w:r>
      <w:r w:rsidR="00780E71" w:rsidRPr="00780E71">
        <w:rPr>
          <w:rFonts w:cs="Rostelecom Basis Light"/>
        </w:rPr>
        <w:t>выполнена</w:t>
      </w:r>
      <w:r w:rsidR="00780E71" w:rsidRPr="00780E71">
        <w:t xml:space="preserve"> </w:t>
      </w:r>
      <w:r w:rsidR="00780E71" w:rsidRPr="00780E71">
        <w:rPr>
          <w:rFonts w:cs="Rostelecom Basis Light"/>
        </w:rPr>
        <w:t>без</w:t>
      </w:r>
      <w:r w:rsidR="00780E71" w:rsidRPr="00780E71">
        <w:t xml:space="preserve"> </w:t>
      </w:r>
      <w:r w:rsidR="00780E71" w:rsidRPr="00780E71">
        <w:rPr>
          <w:rFonts w:cs="Rostelecom Basis Light"/>
        </w:rPr>
        <w:t>ошибок</w:t>
      </w:r>
      <w:r w:rsidR="00780E71" w:rsidRPr="00780E71">
        <w:t xml:space="preserve">, </w:t>
      </w:r>
      <w:r>
        <w:rPr>
          <w:rFonts w:cs="Rostelecom Basis Light"/>
        </w:rPr>
        <w:t>результат</w:t>
      </w:r>
      <w:r w:rsidR="00780E71" w:rsidRPr="00780E71">
        <w:t xml:space="preserve"> </w:t>
      </w:r>
      <w:r w:rsidR="00780E71" w:rsidRPr="00780E71">
        <w:rPr>
          <w:rFonts w:cs="Rostelecom Basis Light"/>
        </w:rPr>
        <w:t>команды</w:t>
      </w:r>
      <w:r w:rsidR="00780E71" w:rsidRPr="00780E71">
        <w:t xml:space="preserve"> </w:t>
      </w:r>
      <w:r>
        <w:rPr>
          <w:rFonts w:cs="Rostelecom Basis Light"/>
        </w:rPr>
        <w:t>отобразится</w:t>
      </w:r>
      <w:r w:rsidR="00780E71" w:rsidRPr="00780E71">
        <w:t xml:space="preserve"> на экране.</w:t>
      </w:r>
    </w:p>
    <w:p w14:paraId="624EDE7F" w14:textId="49D96D45" w:rsidR="00A94417" w:rsidRPr="00780E71" w:rsidRDefault="005F01F3" w:rsidP="00780E71">
      <w:pPr>
        <w:pStyle w:val="afff1"/>
      </w:pPr>
      <w:r w:rsidRPr="005F01F3">
        <w:lastRenderedPageBreak/>
        <w:t xml:space="preserve">Если к базе данных, которая не приведена в соответствие </w:t>
      </w:r>
      <w:hyperlink r:id="rId27" w:anchor="DDL-SCHEMAS-PATTERNS" w:history="1">
        <w:r w:rsidRPr="005F01F3">
          <w:rPr>
            <w:rStyle w:val="af5"/>
          </w:rPr>
          <w:t>шаблону безопасного использования схем</w:t>
        </w:r>
      </w:hyperlink>
      <w:r w:rsidRPr="005F01F3">
        <w:t>, имеют доступ недоверенные пользователи, начинайте сеанс с удаления доступных им для записи схем из пути поиска (</w:t>
      </w:r>
      <w:r w:rsidRPr="005F01F3">
        <w:rPr>
          <w:rStyle w:val="afffff0"/>
        </w:rPr>
        <w:t>search</w:t>
      </w:r>
      <w:r w:rsidRPr="005F01F3">
        <w:rPr>
          <w:rStyle w:val="afffff0"/>
          <w:lang w:val="ru-RU"/>
        </w:rPr>
        <w:t>_</w:t>
      </w:r>
      <w:r w:rsidRPr="005F01F3">
        <w:rPr>
          <w:rStyle w:val="afffff0"/>
        </w:rPr>
        <w:t>path</w:t>
      </w:r>
      <w:r w:rsidRPr="005F01F3">
        <w:t xml:space="preserve">). Для этого можно добавить </w:t>
      </w:r>
      <w:r w:rsidRPr="005F01F3">
        <w:rPr>
          <w:rStyle w:val="afffff0"/>
        </w:rPr>
        <w:t>options</w:t>
      </w:r>
      <w:r w:rsidRPr="005F01F3">
        <w:rPr>
          <w:rStyle w:val="afffff0"/>
          <w:lang w:val="ru-RU"/>
        </w:rPr>
        <w:t>=-</w:t>
      </w:r>
      <w:r w:rsidRPr="005F01F3">
        <w:rPr>
          <w:rStyle w:val="afffff0"/>
        </w:rPr>
        <w:t>csearch</w:t>
      </w:r>
      <w:r w:rsidRPr="005F01F3">
        <w:rPr>
          <w:rStyle w:val="afffff0"/>
          <w:lang w:val="ru-RU"/>
        </w:rPr>
        <w:t>_</w:t>
      </w:r>
      <w:r w:rsidRPr="005F01F3">
        <w:rPr>
          <w:rStyle w:val="afffff0"/>
        </w:rPr>
        <w:t>path</w:t>
      </w:r>
      <w:r w:rsidRPr="005F01F3">
        <w:rPr>
          <w:rStyle w:val="afffff0"/>
          <w:lang w:val="ru-RU"/>
        </w:rPr>
        <w:t>=</w:t>
      </w:r>
      <w:r w:rsidRPr="005F01F3">
        <w:t xml:space="preserve"> в строку подключения или выполнить команду </w:t>
      </w:r>
      <w:r w:rsidRPr="005F01F3">
        <w:rPr>
          <w:rStyle w:val="afffff0"/>
        </w:rPr>
        <w:t>SELECT</w:t>
      </w:r>
      <w:r w:rsidRPr="005F01F3">
        <w:rPr>
          <w:rStyle w:val="afffff0"/>
          <w:lang w:val="ru-RU"/>
        </w:rPr>
        <w:t xml:space="preserve"> </w:t>
      </w:r>
      <w:r w:rsidRPr="005F01F3">
        <w:rPr>
          <w:rStyle w:val="afffff0"/>
        </w:rPr>
        <w:t>pg</w:t>
      </w:r>
      <w:r w:rsidRPr="005F01F3">
        <w:rPr>
          <w:rStyle w:val="afffff0"/>
          <w:lang w:val="ru-RU"/>
        </w:rPr>
        <w:t>_</w:t>
      </w:r>
      <w:r w:rsidRPr="005F01F3">
        <w:rPr>
          <w:rStyle w:val="afffff0"/>
        </w:rPr>
        <w:t>catalog</w:t>
      </w:r>
      <w:r w:rsidRPr="005F01F3">
        <w:rPr>
          <w:rStyle w:val="afffff0"/>
          <w:lang w:val="ru-RU"/>
        </w:rPr>
        <w:t>.</w:t>
      </w:r>
      <w:r w:rsidRPr="005F01F3">
        <w:rPr>
          <w:rStyle w:val="afffff0"/>
        </w:rPr>
        <w:t>set</w:t>
      </w:r>
      <w:r w:rsidRPr="005F01F3">
        <w:rPr>
          <w:rStyle w:val="afffff0"/>
          <w:lang w:val="ru-RU"/>
        </w:rPr>
        <w:t>_</w:t>
      </w:r>
      <w:proofErr w:type="gramStart"/>
      <w:r w:rsidRPr="005F01F3">
        <w:rPr>
          <w:rStyle w:val="afffff0"/>
        </w:rPr>
        <w:t>config</w:t>
      </w:r>
      <w:r w:rsidRPr="005F01F3">
        <w:rPr>
          <w:rStyle w:val="afffff0"/>
          <w:lang w:val="ru-RU"/>
        </w:rPr>
        <w:t>(</w:t>
      </w:r>
      <w:proofErr w:type="gramEnd"/>
      <w:r w:rsidRPr="005F01F3">
        <w:rPr>
          <w:rStyle w:val="afffff0"/>
          <w:lang w:val="ru-RU"/>
        </w:rPr>
        <w:t>'</w:t>
      </w:r>
      <w:r w:rsidRPr="005F01F3">
        <w:rPr>
          <w:rStyle w:val="afffff0"/>
        </w:rPr>
        <w:t>search</w:t>
      </w:r>
      <w:r w:rsidRPr="005F01F3">
        <w:rPr>
          <w:rStyle w:val="afffff0"/>
          <w:lang w:val="ru-RU"/>
        </w:rPr>
        <w:t>_</w:t>
      </w:r>
      <w:r w:rsidRPr="005F01F3">
        <w:rPr>
          <w:rStyle w:val="afffff0"/>
        </w:rPr>
        <w:t>path</w:t>
      </w:r>
      <w:r w:rsidRPr="005F01F3">
        <w:rPr>
          <w:rStyle w:val="afffff0"/>
          <w:lang w:val="ru-RU"/>
        </w:rPr>
        <w:t xml:space="preserve">', '', </w:t>
      </w:r>
      <w:r w:rsidRPr="005F01F3">
        <w:rPr>
          <w:rStyle w:val="afffff0"/>
        </w:rPr>
        <w:t>false</w:t>
      </w:r>
      <w:r w:rsidRPr="005F01F3">
        <w:rPr>
          <w:rStyle w:val="afffff0"/>
          <w:lang w:val="ru-RU"/>
        </w:rPr>
        <w:t>)</w:t>
      </w:r>
      <w:r w:rsidRPr="005F01F3">
        <w:t xml:space="preserve"> перед другими SQL</w:t>
      </w:r>
      <w:r>
        <w:t>-</w:t>
      </w:r>
      <w:r w:rsidRPr="005F01F3">
        <w:t xml:space="preserve">командами. Это касается не только </w:t>
      </w:r>
      <w:r w:rsidRPr="00F65CD9">
        <w:rPr>
          <w:rStyle w:val="afffff0"/>
        </w:rPr>
        <w:t>psql</w:t>
      </w:r>
      <w:r w:rsidRPr="005F01F3">
        <w:t>, но и любых других интерфейсов для выполнения произвольных SQL-команд.</w:t>
      </w:r>
    </w:p>
    <w:p w14:paraId="36EDC584" w14:textId="3FEE1175" w:rsidR="009535FA" w:rsidRDefault="00E067C6" w:rsidP="000749E2">
      <w:pPr>
        <w:pStyle w:val="46"/>
      </w:pPr>
      <w:r>
        <w:t>Мета</w:t>
      </w:r>
      <w:r w:rsidR="009535FA">
        <w:t>команды</w:t>
      </w:r>
    </w:p>
    <w:p w14:paraId="5ABF2BBF" w14:textId="0747869F" w:rsidR="009535FA" w:rsidRDefault="009535FA" w:rsidP="009535FA">
      <w:pPr>
        <w:pStyle w:val="afff1"/>
      </w:pPr>
      <w:r>
        <w:t xml:space="preserve">Все, что вы вводите в </w:t>
      </w:r>
      <w:r w:rsidRPr="00E067C6">
        <w:rPr>
          <w:rStyle w:val="afffff0"/>
        </w:rPr>
        <w:t>psql</w:t>
      </w:r>
      <w:r>
        <w:t xml:space="preserve">, которое начинается с обратной косой черты </w:t>
      </w:r>
      <w:r w:rsidR="00E067C6">
        <w:t>и не берётся в кавычки</w:t>
      </w:r>
      <w:r>
        <w:t xml:space="preserve">, является метакомандой </w:t>
      </w:r>
      <w:r w:rsidRPr="00E067C6">
        <w:rPr>
          <w:rStyle w:val="afffff0"/>
        </w:rPr>
        <w:t>psql</w:t>
      </w:r>
      <w:r>
        <w:t xml:space="preserve">, которая обрабатывается самим </w:t>
      </w:r>
      <w:r w:rsidRPr="00E067C6">
        <w:rPr>
          <w:rStyle w:val="afffff0"/>
        </w:rPr>
        <w:t>psql</w:t>
      </w:r>
      <w:r>
        <w:t>. Эти команды помогают сделать psql более полезным для администр</w:t>
      </w:r>
      <w:r w:rsidR="00E067C6">
        <w:t>ирования или написания скриптов.</w:t>
      </w:r>
    </w:p>
    <w:p w14:paraId="1D0D6B8A" w14:textId="4E2972AC" w:rsidR="009535FA" w:rsidRDefault="00E067C6" w:rsidP="009535FA">
      <w:pPr>
        <w:pStyle w:val="afff1"/>
      </w:pPr>
      <w:r>
        <w:t xml:space="preserve">Формат команды </w:t>
      </w:r>
      <w:r w:rsidRPr="00E067C6">
        <w:rPr>
          <w:rStyle w:val="afffff0"/>
        </w:rPr>
        <w:t>psql</w:t>
      </w:r>
      <w:r>
        <w:t xml:space="preserve"> следующий:</w:t>
      </w:r>
      <w:r w:rsidR="009535FA">
        <w:t xml:space="preserve"> обратная косая черта</w:t>
      </w:r>
      <w:r>
        <w:t xml:space="preserve"> (</w:t>
      </w:r>
      <w:r w:rsidRPr="00E067C6">
        <w:rPr>
          <w:rStyle w:val="afffff0"/>
          <w:lang w:val="ru-RU"/>
        </w:rPr>
        <w:t>\</w:t>
      </w:r>
      <w:r w:rsidRPr="00E067C6">
        <w:t>)</w:t>
      </w:r>
      <w:r w:rsidR="009535FA">
        <w:t>, сраз</w:t>
      </w:r>
      <w:r>
        <w:t>у за которой следует команда</w:t>
      </w:r>
      <w:r w:rsidR="009535FA">
        <w:t>, а затем любые аргументы. Арг</w:t>
      </w:r>
      <w:r>
        <w:t xml:space="preserve">ументы отделяются от команды </w:t>
      </w:r>
      <w:r w:rsidR="009535FA">
        <w:t>и друг от друга любым количеством пробелов.</w:t>
      </w:r>
    </w:p>
    <w:p w14:paraId="7BB03E9C" w14:textId="3FFA7C72" w:rsidR="009535FA" w:rsidRDefault="009535FA" w:rsidP="009535FA">
      <w:pPr>
        <w:pStyle w:val="afff1"/>
      </w:pPr>
      <w:r>
        <w:t xml:space="preserve">Чтобы включить пробел в </w:t>
      </w:r>
      <w:r w:rsidR="00E067C6">
        <w:t xml:space="preserve">значение </w:t>
      </w:r>
      <w:r>
        <w:t>аргумент</w:t>
      </w:r>
      <w:r w:rsidR="00E067C6">
        <w:t>а</w:t>
      </w:r>
      <w:r>
        <w:t>, вы можете заключить его в одинарные кавычки. Чтобы включить одинар</w:t>
      </w:r>
      <w:r w:rsidR="00E067C6">
        <w:t>ную кавычку в значение</w:t>
      </w:r>
      <w:r>
        <w:t xml:space="preserve"> аргумент</w:t>
      </w:r>
      <w:r w:rsidR="00E067C6">
        <w:t>а</w:t>
      </w:r>
      <w:r>
        <w:t xml:space="preserve">, напишите две одинарные кавычки в тексте в одинарных кавычках. Кроме того, все, что содержится в одинарных кавычках, подлежит замене в стиле </w:t>
      </w:r>
      <w:r w:rsidR="00E067C6">
        <w:t xml:space="preserve">языка </w:t>
      </w:r>
      <w:r>
        <w:t>C</w:t>
      </w:r>
      <w:r w:rsidR="00E067C6">
        <w:t>:</w:t>
      </w:r>
      <w:r>
        <w:t xml:space="preserve"> для </w:t>
      </w:r>
      <w:r w:rsidRPr="00E067C6">
        <w:rPr>
          <w:rStyle w:val="afffff0"/>
          <w:lang w:val="ru-RU"/>
        </w:rPr>
        <w:t>\</w:t>
      </w:r>
      <w:r w:rsidRPr="00E067C6">
        <w:rPr>
          <w:rStyle w:val="afffff0"/>
        </w:rPr>
        <w:t>n</w:t>
      </w:r>
      <w:r w:rsidRPr="009535FA">
        <w:t xml:space="preserve"> (</w:t>
      </w:r>
      <w:r w:rsidR="00E067C6">
        <w:t>новая строка</w:t>
      </w:r>
      <w:r w:rsidRPr="009535FA">
        <w:t xml:space="preserve">), </w:t>
      </w:r>
      <w:r w:rsidRPr="00E067C6">
        <w:rPr>
          <w:rStyle w:val="afffff0"/>
          <w:lang w:val="ru-RU"/>
        </w:rPr>
        <w:t>\</w:t>
      </w:r>
      <w:r w:rsidRPr="00E067C6">
        <w:rPr>
          <w:rStyle w:val="afffff0"/>
        </w:rPr>
        <w:t>t</w:t>
      </w:r>
      <w:r w:rsidRPr="009535FA">
        <w:t xml:space="preserve"> (</w:t>
      </w:r>
      <w:r w:rsidR="00E067C6">
        <w:t>табуляция</w:t>
      </w:r>
      <w:r w:rsidRPr="009535FA">
        <w:t xml:space="preserve">), </w:t>
      </w:r>
      <w:r w:rsidRPr="00E067C6">
        <w:rPr>
          <w:rStyle w:val="afffff0"/>
          <w:lang w:val="ru-RU"/>
        </w:rPr>
        <w:t>\</w:t>
      </w:r>
      <w:r w:rsidRPr="00E067C6">
        <w:rPr>
          <w:rStyle w:val="afffff0"/>
        </w:rPr>
        <w:t>b</w:t>
      </w:r>
      <w:r w:rsidR="00E067C6">
        <w:t xml:space="preserve"> (пробел</w:t>
      </w:r>
      <w:r w:rsidRPr="009535FA">
        <w:t xml:space="preserve">), </w:t>
      </w:r>
      <w:r w:rsidRPr="00E067C6">
        <w:rPr>
          <w:rStyle w:val="afffff0"/>
          <w:lang w:val="ru-RU"/>
        </w:rPr>
        <w:t>\</w:t>
      </w:r>
      <w:r w:rsidRPr="00E067C6">
        <w:rPr>
          <w:rStyle w:val="afffff0"/>
        </w:rPr>
        <w:t>r</w:t>
      </w:r>
      <w:r w:rsidRPr="009535FA">
        <w:t xml:space="preserve"> (</w:t>
      </w:r>
      <w:r w:rsidR="00E067C6">
        <w:t>возврат каретки</w:t>
      </w:r>
      <w:r w:rsidRPr="009535FA">
        <w:t xml:space="preserve">), </w:t>
      </w:r>
      <w:r w:rsidRPr="00E067C6">
        <w:rPr>
          <w:rStyle w:val="afffff0"/>
          <w:lang w:val="ru-RU"/>
        </w:rPr>
        <w:t>\</w:t>
      </w:r>
      <w:r w:rsidRPr="00E067C6">
        <w:rPr>
          <w:rStyle w:val="afffff0"/>
        </w:rPr>
        <w:t>f</w:t>
      </w:r>
      <w:r w:rsidRPr="009535FA">
        <w:t xml:space="preserve"> (</w:t>
      </w:r>
      <w:r w:rsidR="00E067C6">
        <w:t>подача страницы</w:t>
      </w:r>
      <w:r>
        <w:t xml:space="preserve">), </w:t>
      </w:r>
      <w:r w:rsidRPr="00E067C6">
        <w:rPr>
          <w:rStyle w:val="afffff0"/>
          <w:lang w:val="ru-RU"/>
        </w:rPr>
        <w:t>\</w:t>
      </w:r>
      <w:r w:rsidRPr="00E067C6">
        <w:rPr>
          <w:rStyle w:val="afffff0"/>
        </w:rPr>
        <w:t>digits</w:t>
      </w:r>
      <w:r>
        <w:t xml:space="preserve"> (</w:t>
      </w:r>
      <w:r w:rsidR="00E067C6" w:rsidRPr="00E067C6">
        <w:t>восьмеричное число</w:t>
      </w:r>
      <w:r>
        <w:t>) и</w:t>
      </w:r>
      <w:r w:rsidRPr="009535FA">
        <w:t xml:space="preserve"> </w:t>
      </w:r>
      <w:r w:rsidRPr="00E067C6">
        <w:rPr>
          <w:rStyle w:val="afffff0"/>
          <w:lang w:val="ru-RU"/>
        </w:rPr>
        <w:t>\</w:t>
      </w:r>
      <w:r w:rsidRPr="00E067C6">
        <w:rPr>
          <w:rStyle w:val="afffff0"/>
        </w:rPr>
        <w:t>xdigits</w:t>
      </w:r>
      <w:r w:rsidRPr="009535FA">
        <w:t xml:space="preserve"> (</w:t>
      </w:r>
      <w:r w:rsidR="00E067C6" w:rsidRPr="00E067C6">
        <w:t>шестнадцатеричное число</w:t>
      </w:r>
      <w:r>
        <w:t>). Обратная косая черта перед любым другим символом в тексте в одинарных кавычках заключает в кавычки этот единственный символ, каким бы он ни был.</w:t>
      </w:r>
    </w:p>
    <w:p w14:paraId="5AE8AFD4" w14:textId="4E8B2C5F" w:rsidR="009535FA" w:rsidRDefault="00E067C6" w:rsidP="009535FA">
      <w:pPr>
        <w:pStyle w:val="afff1"/>
      </w:pPr>
      <w:r>
        <w:t>Внутри аргумента текст, заключё</w:t>
      </w:r>
      <w:r w:rsidR="009535FA">
        <w:t>нный в обратные кавычки (</w:t>
      </w:r>
      <w:r w:rsidR="009535FA" w:rsidRPr="00B04F83">
        <w:rPr>
          <w:rStyle w:val="afffff0"/>
          <w:lang w:val="ru-RU"/>
        </w:rPr>
        <w:t>`</w:t>
      </w:r>
      <w:r w:rsidR="009535FA">
        <w:t xml:space="preserve">), воспринимается как командная строка, которая передается в </w:t>
      </w:r>
      <w:r>
        <w:t>оболочку. Вывод команды (с удалё</w:t>
      </w:r>
      <w:r w:rsidR="009535FA">
        <w:t>нным завершающим символом новой строки) заменяет текст в обратных кавычках.</w:t>
      </w:r>
    </w:p>
    <w:p w14:paraId="554849E4" w14:textId="3541DB24" w:rsidR="009535FA" w:rsidRDefault="009535FA" w:rsidP="009535FA">
      <w:pPr>
        <w:pStyle w:val="afff1"/>
      </w:pPr>
      <w:r>
        <w:t>Если в аргументе появляется двоеточие (</w:t>
      </w:r>
      <w:r w:rsidRPr="00C236C5">
        <w:rPr>
          <w:rStyle w:val="afffff0"/>
          <w:lang w:val="ru-RU"/>
        </w:rPr>
        <w:t>:</w:t>
      </w:r>
      <w:r>
        <w:t xml:space="preserve">) без кавычек, за которым следует имя переменной </w:t>
      </w:r>
      <w:r w:rsidRPr="00C236C5">
        <w:rPr>
          <w:rStyle w:val="afffff0"/>
        </w:rPr>
        <w:t>psql</w:t>
      </w:r>
      <w:r>
        <w:t>, оно заменяется значе</w:t>
      </w:r>
      <w:r w:rsidR="00C236C5">
        <w:t>нием переменной, как описано в</w:t>
      </w:r>
      <w:r>
        <w:t xml:space="preserve"> </w:t>
      </w:r>
      <w:hyperlink r:id="rId28" w:anchor="topic1__section14" w:history="1">
        <w:r w:rsidRPr="00C236C5">
          <w:rPr>
            <w:rStyle w:val="af5"/>
          </w:rPr>
          <w:t>Интерполяция SQL</w:t>
        </w:r>
      </w:hyperlink>
      <w:r>
        <w:t>.</w:t>
      </w:r>
    </w:p>
    <w:p w14:paraId="44A3A6D0" w14:textId="0C88038A" w:rsidR="009535FA" w:rsidRDefault="009535FA" w:rsidP="009535FA">
      <w:pPr>
        <w:pStyle w:val="afff1"/>
      </w:pPr>
      <w:r>
        <w:t>Некоторые команды принимают в качестве аргумента идентификатор SQL (например, имя таблицы). Эти аргументы следуют синтаксическим правилам SQL: буквы без кавычек переводятся в нижний регистр, а двойные кавычки (</w:t>
      </w:r>
      <w:r w:rsidRPr="00B04F83">
        <w:rPr>
          <w:rStyle w:val="afffff0"/>
          <w:lang w:val="ru-RU"/>
        </w:rPr>
        <w:t>"</w:t>
      </w:r>
      <w:r>
        <w:t xml:space="preserve">) защищают буквы от преобразования регистра и позволяют включать пробелы в идентификатор. В двойных кавычках парные двойные кавычки сокращаются до одинарных двойных кавычек в получившееся имя. Например, </w:t>
      </w:r>
      <w:r w:rsidRPr="001051E6">
        <w:rPr>
          <w:rStyle w:val="afffff0"/>
        </w:rPr>
        <w:t>FOO</w:t>
      </w:r>
      <w:r w:rsidRPr="00B04F83">
        <w:rPr>
          <w:rStyle w:val="afffff0"/>
          <w:lang w:val="ru-RU"/>
        </w:rPr>
        <w:t>"</w:t>
      </w:r>
      <w:r w:rsidRPr="001051E6">
        <w:rPr>
          <w:rStyle w:val="afffff0"/>
        </w:rPr>
        <w:t>BAR</w:t>
      </w:r>
      <w:r w:rsidRPr="00B04F83">
        <w:rPr>
          <w:rStyle w:val="afffff0"/>
          <w:lang w:val="ru-RU"/>
        </w:rPr>
        <w:t>"</w:t>
      </w:r>
      <w:r w:rsidRPr="001051E6">
        <w:rPr>
          <w:rStyle w:val="afffff0"/>
        </w:rPr>
        <w:t>BAZ</w:t>
      </w:r>
      <w:r>
        <w:t xml:space="preserve"> интерпретируется как </w:t>
      </w:r>
      <w:r w:rsidRPr="001051E6">
        <w:rPr>
          <w:rStyle w:val="afffff0"/>
        </w:rPr>
        <w:t>fooBARbaz</w:t>
      </w:r>
      <w:r>
        <w:t xml:space="preserve">, а </w:t>
      </w:r>
      <w:r w:rsidRPr="00B04F83">
        <w:rPr>
          <w:rStyle w:val="afffff0"/>
          <w:lang w:val="ru-RU"/>
        </w:rPr>
        <w:t>"</w:t>
      </w:r>
      <w:r w:rsidRPr="001051E6">
        <w:rPr>
          <w:rStyle w:val="afffff0"/>
        </w:rPr>
        <w:t>A</w:t>
      </w:r>
      <w:r w:rsidRPr="00B04F83">
        <w:rPr>
          <w:rStyle w:val="afffff0"/>
          <w:lang w:val="ru-RU"/>
        </w:rPr>
        <w:t xml:space="preserve"> </w:t>
      </w:r>
      <w:r w:rsidRPr="001051E6">
        <w:rPr>
          <w:rStyle w:val="afffff0"/>
        </w:rPr>
        <w:t>weird</w:t>
      </w:r>
      <w:r w:rsidRPr="00B04F83">
        <w:rPr>
          <w:rStyle w:val="afffff0"/>
          <w:lang w:val="ru-RU"/>
        </w:rPr>
        <w:t xml:space="preserve">"" </w:t>
      </w:r>
      <w:r w:rsidRPr="001051E6">
        <w:rPr>
          <w:rStyle w:val="afffff0"/>
        </w:rPr>
        <w:t>name</w:t>
      </w:r>
      <w:r w:rsidRPr="00B04F83">
        <w:rPr>
          <w:rStyle w:val="afffff0"/>
          <w:lang w:val="ru-RU"/>
        </w:rPr>
        <w:t>"</w:t>
      </w:r>
      <w:r>
        <w:t xml:space="preserve"> становится </w:t>
      </w:r>
      <w:r w:rsidRPr="001051E6">
        <w:rPr>
          <w:rStyle w:val="afffff0"/>
        </w:rPr>
        <w:t>A</w:t>
      </w:r>
      <w:r w:rsidRPr="00B04F83">
        <w:rPr>
          <w:rStyle w:val="afffff0"/>
          <w:lang w:val="ru-RU"/>
        </w:rPr>
        <w:t xml:space="preserve"> </w:t>
      </w:r>
      <w:r w:rsidRPr="001051E6">
        <w:rPr>
          <w:rStyle w:val="afffff0"/>
        </w:rPr>
        <w:t>weird</w:t>
      </w:r>
      <w:r w:rsidRPr="00B04F83">
        <w:rPr>
          <w:rStyle w:val="afffff0"/>
          <w:lang w:val="ru-RU"/>
        </w:rPr>
        <w:t xml:space="preserve">" </w:t>
      </w:r>
      <w:r w:rsidRPr="001051E6">
        <w:rPr>
          <w:rStyle w:val="afffff0"/>
        </w:rPr>
        <w:t>name</w:t>
      </w:r>
      <w:r>
        <w:t>.</w:t>
      </w:r>
    </w:p>
    <w:p w14:paraId="13A9BF2B" w14:textId="6EDBC655" w:rsidR="009535FA" w:rsidRDefault="009535FA" w:rsidP="009535FA">
      <w:pPr>
        <w:pStyle w:val="afff1"/>
      </w:pPr>
      <w:r>
        <w:t xml:space="preserve">Синтаксический анализ аргументов останавливается, когда возникает другая обратная косая черта без кавычек. Это считается началом новой </w:t>
      </w:r>
      <w:r>
        <w:lastRenderedPageBreak/>
        <w:t xml:space="preserve">метакоманды. Специальная последовательность </w:t>
      </w:r>
      <w:r w:rsidRPr="001051E6">
        <w:rPr>
          <w:rStyle w:val="afffff0"/>
          <w:lang w:val="ru-RU"/>
        </w:rPr>
        <w:t>\\</w:t>
      </w:r>
      <w:r>
        <w:t xml:space="preserve"> (две обратные косые черты) отмечает конец аргументов и продолжает анализ </w:t>
      </w:r>
      <w:r w:rsidR="001051E6">
        <w:t>SQL-</w:t>
      </w:r>
      <w:r>
        <w:t xml:space="preserve">команд, если они есть. Таким образом, </w:t>
      </w:r>
      <w:r w:rsidR="001051E6">
        <w:t>SQL-</w:t>
      </w:r>
      <w:r>
        <w:t xml:space="preserve">команды и </w:t>
      </w:r>
      <w:r w:rsidRPr="001051E6">
        <w:rPr>
          <w:rStyle w:val="affff2"/>
        </w:rPr>
        <w:t>psql</w:t>
      </w:r>
      <w:r>
        <w:t xml:space="preserve"> можно свободно смешивать в </w:t>
      </w:r>
      <w:r w:rsidR="001051E6">
        <w:t xml:space="preserve">одной </w:t>
      </w:r>
      <w:r>
        <w:t>строке. Но в любом случае аргументы метакоманды не могут продолжаться за пределами конца строки.</w:t>
      </w:r>
    </w:p>
    <w:p w14:paraId="06BAABA5" w14:textId="3CD5126D" w:rsidR="00A94417" w:rsidRPr="00780E71" w:rsidRDefault="009535FA" w:rsidP="009535FA">
      <w:pPr>
        <w:pStyle w:val="afff1"/>
      </w:pPr>
      <w:r>
        <w:t>Определен</w:t>
      </w:r>
      <w:r w:rsidR="001051E6">
        <w:t>ы следующие мета</w:t>
      </w:r>
      <w:r>
        <w:t>команды:</w:t>
      </w:r>
    </w:p>
    <w:p w14:paraId="45793566" w14:textId="78C7FC1F" w:rsidR="009535FA" w:rsidRPr="009535FA" w:rsidRDefault="009535FA" w:rsidP="009535FA">
      <w:pPr>
        <w:pStyle w:val="aff6"/>
      </w:pPr>
      <w:r w:rsidRPr="00624C80">
        <w:t xml:space="preserve">Таблица </w:t>
      </w:r>
      <w:fldSimple w:instr=" SEQ Таблица \* ARABIC ">
        <w:r w:rsidR="000D13AA">
          <w:rPr>
            <w:noProof/>
          </w:rPr>
          <w:t>98</w:t>
        </w:r>
      </w:fldSimple>
      <w:r w:rsidRPr="00624C80">
        <w:t xml:space="preserve"> </w:t>
      </w:r>
      <w:r w:rsidRPr="00624C80">
        <w:rPr>
          <w:rFonts w:cs="Times New Roman"/>
        </w:rPr>
        <w:t>—</w:t>
      </w:r>
      <w:r w:rsidRPr="00624C80">
        <w:t xml:space="preserve"> </w:t>
      </w:r>
      <w:r w:rsidR="001051E6">
        <w:t>Мета</w:t>
      </w:r>
      <w:r>
        <w:t>команды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9535FA" w:rsidRPr="00BB4D23" w14:paraId="7AD0DE1C" w14:textId="77777777" w:rsidTr="00197411">
        <w:trPr>
          <w:trHeight w:val="454"/>
          <w:tblHeader/>
        </w:trPr>
        <w:tc>
          <w:tcPr>
            <w:tcW w:w="2483" w:type="dxa"/>
            <w:shd w:val="clear" w:color="auto" w:fill="7030A0"/>
            <w:tcMar>
              <w:top w:w="57" w:type="dxa"/>
              <w:left w:w="85" w:type="dxa"/>
              <w:bottom w:w="57" w:type="dxa"/>
              <w:right w:w="85" w:type="dxa"/>
            </w:tcMar>
          </w:tcPr>
          <w:p w14:paraId="56026863" w14:textId="51379C45" w:rsidR="009535FA" w:rsidRPr="00BB4D23" w:rsidRDefault="009535FA" w:rsidP="00197411">
            <w:pPr>
              <w:pStyle w:val="affa"/>
            </w:pPr>
            <w:r>
              <w:t>Мета-команда</w:t>
            </w:r>
          </w:p>
        </w:tc>
        <w:tc>
          <w:tcPr>
            <w:tcW w:w="6861" w:type="dxa"/>
            <w:shd w:val="clear" w:color="auto" w:fill="7030A0"/>
            <w:tcMar>
              <w:top w:w="57" w:type="dxa"/>
              <w:left w:w="85" w:type="dxa"/>
              <w:bottom w:w="57" w:type="dxa"/>
              <w:right w:w="85" w:type="dxa"/>
            </w:tcMar>
          </w:tcPr>
          <w:p w14:paraId="356B921B" w14:textId="77777777" w:rsidR="009535FA" w:rsidRPr="00991D67" w:rsidRDefault="009535FA" w:rsidP="00197411">
            <w:pPr>
              <w:pStyle w:val="affa"/>
            </w:pPr>
            <w:r>
              <w:t>Описание</w:t>
            </w:r>
          </w:p>
        </w:tc>
      </w:tr>
      <w:tr w:rsidR="009535FA" w:rsidRPr="00A7250C" w14:paraId="418C4A65" w14:textId="77777777" w:rsidTr="00197411">
        <w:tc>
          <w:tcPr>
            <w:tcW w:w="2483" w:type="dxa"/>
            <w:tcMar>
              <w:top w:w="57" w:type="dxa"/>
              <w:left w:w="85" w:type="dxa"/>
              <w:bottom w:w="57" w:type="dxa"/>
              <w:right w:w="85" w:type="dxa"/>
            </w:tcMar>
          </w:tcPr>
          <w:p w14:paraId="39E5E33D" w14:textId="1358F31C" w:rsidR="009535FA" w:rsidRPr="00991D67" w:rsidRDefault="009535FA" w:rsidP="009D7626">
            <w:pPr>
              <w:pStyle w:val="afffff6"/>
              <w:jc w:val="left"/>
            </w:pPr>
            <w:r w:rsidRPr="009535FA">
              <w:t>\a</w:t>
            </w:r>
          </w:p>
        </w:tc>
        <w:tc>
          <w:tcPr>
            <w:tcW w:w="6861" w:type="dxa"/>
            <w:tcMar>
              <w:top w:w="57" w:type="dxa"/>
              <w:left w:w="85" w:type="dxa"/>
              <w:bottom w:w="57" w:type="dxa"/>
              <w:right w:w="85" w:type="dxa"/>
            </w:tcMar>
          </w:tcPr>
          <w:p w14:paraId="434B79CB" w14:textId="233AEE57" w:rsidR="009535FA" w:rsidRPr="00A7250C" w:rsidRDefault="009535FA" w:rsidP="00197411">
            <w:pPr>
              <w:pStyle w:val="aff8"/>
              <w:rPr>
                <w:lang w:val="ru-RU"/>
              </w:rPr>
            </w:pPr>
            <w:r w:rsidRPr="009535FA">
              <w:rPr>
                <w:lang w:val="ru-RU"/>
              </w:rPr>
              <w:t>Если т</w:t>
            </w:r>
            <w:r w:rsidR="00EE2016">
              <w:rPr>
                <w:lang w:val="ru-RU"/>
              </w:rPr>
              <w:t>екущий формат вывода таблицы не</w:t>
            </w:r>
            <w:r w:rsidRPr="009535FA">
              <w:rPr>
                <w:lang w:val="ru-RU"/>
              </w:rPr>
              <w:t>выровнен</w:t>
            </w:r>
            <w:r w:rsidR="00EE2016">
              <w:rPr>
                <w:lang w:val="ru-RU"/>
              </w:rPr>
              <w:t>ный</w:t>
            </w:r>
            <w:r w:rsidRPr="009535FA">
              <w:rPr>
                <w:lang w:val="ru-RU"/>
              </w:rPr>
              <w:t>, он переключается на выровненный</w:t>
            </w:r>
            <w:r w:rsidR="00EE2016">
              <w:rPr>
                <w:lang w:val="ru-RU"/>
              </w:rPr>
              <w:t xml:space="preserve"> режим</w:t>
            </w:r>
            <w:r w:rsidRPr="009535FA">
              <w:rPr>
                <w:lang w:val="ru-RU"/>
              </w:rPr>
              <w:t xml:space="preserve">. </w:t>
            </w:r>
            <w:r w:rsidR="0067641A" w:rsidRPr="0067641A">
              <w:rPr>
                <w:lang w:val="ru-RU"/>
              </w:rPr>
              <w:t>Если текущий режим выровненный, т</w:t>
            </w:r>
            <w:r w:rsidR="0067641A">
              <w:rPr>
                <w:lang w:val="ru-RU"/>
              </w:rPr>
              <w:t>о устанавливается невыровненный</w:t>
            </w:r>
            <w:r w:rsidRPr="009535FA">
              <w:rPr>
                <w:lang w:val="ru-RU"/>
              </w:rPr>
              <w:t>. Эта команда сохранена дл</w:t>
            </w:r>
            <w:r>
              <w:rPr>
                <w:lang w:val="ru-RU"/>
              </w:rPr>
              <w:t xml:space="preserve">я обратной совместимости. См. </w:t>
            </w:r>
            <w:r w:rsidRPr="0067641A">
              <w:rPr>
                <w:rStyle w:val="afffff7"/>
              </w:rPr>
              <w:t>\pset</w:t>
            </w:r>
            <w:r w:rsidRPr="009535FA">
              <w:rPr>
                <w:lang w:val="ru-RU"/>
              </w:rPr>
              <w:t xml:space="preserve"> для более общего решения.</w:t>
            </w:r>
          </w:p>
        </w:tc>
      </w:tr>
      <w:tr w:rsidR="005C4E32" w:rsidRPr="000749E2" w14:paraId="3398311D" w14:textId="77777777" w:rsidTr="00197411">
        <w:tc>
          <w:tcPr>
            <w:tcW w:w="2483" w:type="dxa"/>
            <w:tcMar>
              <w:top w:w="57" w:type="dxa"/>
              <w:left w:w="85" w:type="dxa"/>
              <w:bottom w:w="57" w:type="dxa"/>
              <w:right w:w="85" w:type="dxa"/>
            </w:tcMar>
          </w:tcPr>
          <w:p w14:paraId="7705D2C5" w14:textId="389BFFF4" w:rsidR="005C4E32" w:rsidRPr="00B04F83" w:rsidRDefault="005C4E32" w:rsidP="009D7626">
            <w:pPr>
              <w:pStyle w:val="afffff6"/>
              <w:jc w:val="left"/>
              <w:rPr>
                <w:lang w:val="en-US"/>
              </w:rPr>
            </w:pPr>
            <w:r w:rsidRPr="00B04F83">
              <w:rPr>
                <w:lang w:val="en-US"/>
              </w:rPr>
              <w:t>\c | \connect [</w:t>
            </w:r>
            <w:r w:rsidRPr="00B04F83">
              <w:rPr>
                <w:i/>
                <w:lang w:val="en-US"/>
              </w:rPr>
              <w:t>dbname</w:t>
            </w:r>
            <w:r w:rsidRPr="00B04F83">
              <w:rPr>
                <w:lang w:val="en-US"/>
              </w:rPr>
              <w:t xml:space="preserve"> [</w:t>
            </w:r>
            <w:r w:rsidRPr="00B04F83">
              <w:rPr>
                <w:i/>
                <w:lang w:val="en-US"/>
              </w:rPr>
              <w:t>username</w:t>
            </w:r>
            <w:r w:rsidRPr="00B04F83">
              <w:rPr>
                <w:lang w:val="en-US"/>
              </w:rPr>
              <w:t>] [</w:t>
            </w:r>
            <w:r w:rsidRPr="00B04F83">
              <w:rPr>
                <w:i/>
                <w:lang w:val="en-US"/>
              </w:rPr>
              <w:t>host</w:t>
            </w:r>
            <w:r w:rsidRPr="00B04F83">
              <w:rPr>
                <w:lang w:val="en-US"/>
              </w:rPr>
              <w:t>] [</w:t>
            </w:r>
            <w:r w:rsidRPr="00B04F83">
              <w:rPr>
                <w:i/>
                <w:lang w:val="en-US"/>
              </w:rPr>
              <w:t>port</w:t>
            </w:r>
            <w:r w:rsidRPr="00B04F83">
              <w:rPr>
                <w:lang w:val="en-US"/>
              </w:rPr>
              <w:t xml:space="preserve">]] | </w:t>
            </w:r>
            <w:r w:rsidRPr="00B04F83">
              <w:rPr>
                <w:i/>
                <w:lang w:val="en-US"/>
              </w:rPr>
              <w:t>conninfo</w:t>
            </w:r>
          </w:p>
        </w:tc>
        <w:tc>
          <w:tcPr>
            <w:tcW w:w="6861" w:type="dxa"/>
            <w:tcMar>
              <w:top w:w="57" w:type="dxa"/>
              <w:left w:w="85" w:type="dxa"/>
              <w:bottom w:w="57" w:type="dxa"/>
              <w:right w:w="85" w:type="dxa"/>
            </w:tcMar>
          </w:tcPr>
          <w:p w14:paraId="53B6F3C7" w14:textId="2B201D03" w:rsidR="005C4E32" w:rsidRPr="009535FA" w:rsidRDefault="005C4E32" w:rsidP="005C4E32">
            <w:pPr>
              <w:pStyle w:val="aff8"/>
              <w:rPr>
                <w:lang w:val="ru-RU"/>
              </w:rPr>
            </w:pPr>
            <w:r w:rsidRPr="009535FA">
              <w:rPr>
                <w:lang w:val="ru-RU"/>
              </w:rPr>
              <w:t xml:space="preserve">Устанавливает новое соединение с </w:t>
            </w:r>
            <w:r w:rsidR="002C3408">
              <w:t>RT</w:t>
            </w:r>
            <w:r w:rsidR="002C3408" w:rsidRPr="002C3408">
              <w:rPr>
                <w:lang w:val="ru-RU"/>
              </w:rPr>
              <w:t>.</w:t>
            </w:r>
            <w:r w:rsidR="002C3408">
              <w:t>Warehouse</w:t>
            </w:r>
            <w:r w:rsidRPr="009535FA">
              <w:rPr>
                <w:lang w:val="ru-RU"/>
              </w:rPr>
              <w:t xml:space="preserve">. Используемые параметры соединения могут быть указаны либо с использованием позиционного синтаксиса, либо с использованием строк подключения </w:t>
            </w:r>
            <w:r w:rsidRPr="0067641A">
              <w:rPr>
                <w:rStyle w:val="afffff7"/>
                <w:i/>
              </w:rPr>
              <w:t>conninfo</w:t>
            </w:r>
            <w:r>
              <w:rPr>
                <w:lang w:val="ru-RU"/>
              </w:rPr>
              <w:t xml:space="preserve">, как подробно описано в </w:t>
            </w:r>
            <w:hyperlink r:id="rId29" w:anchor="LIBPQ-CONNSTRING" w:history="1">
              <w:r w:rsidRPr="0067641A">
                <w:rPr>
                  <w:rStyle w:val="af5"/>
                  <w:sz w:val="22"/>
                  <w:lang w:val="ru-RU"/>
                </w:rPr>
                <w:t xml:space="preserve">Строках подключения </w:t>
              </w:r>
              <w:r w:rsidRPr="0067641A">
                <w:rPr>
                  <w:rStyle w:val="af5"/>
                  <w:sz w:val="22"/>
                </w:rPr>
                <w:t>libpq</w:t>
              </w:r>
            </w:hyperlink>
            <w:r w:rsidRPr="009535FA">
              <w:rPr>
                <w:lang w:val="ru-RU"/>
              </w:rPr>
              <w:t>.</w:t>
            </w:r>
          </w:p>
          <w:p w14:paraId="2CB305B7" w14:textId="63B65AB6" w:rsidR="005C4E32" w:rsidRPr="009535FA" w:rsidRDefault="005C4E32" w:rsidP="005C4E32">
            <w:pPr>
              <w:pStyle w:val="aff8"/>
              <w:rPr>
                <w:lang w:val="ru-RU"/>
              </w:rPr>
            </w:pPr>
            <w:r w:rsidRPr="009535FA">
              <w:rPr>
                <w:lang w:val="ru-RU"/>
              </w:rPr>
              <w:t xml:space="preserve">Если команда опускает имя базы данных, пользователя, хост или порт, новое соединение может повторно использовать значения из предыдущего соединения. По умолчанию повторно используются значения из предыдущего соединения, за исключением обработки строки </w:t>
            </w:r>
            <w:r w:rsidRPr="0067641A">
              <w:rPr>
                <w:rStyle w:val="afffff7"/>
                <w:i/>
              </w:rPr>
              <w:t>conninfo</w:t>
            </w:r>
            <w:r w:rsidRPr="009535FA">
              <w:rPr>
                <w:lang w:val="ru-RU"/>
              </w:rPr>
              <w:t xml:space="preserve">. Передача первого аргумента </w:t>
            </w:r>
            <w:r w:rsidRPr="00B04F83">
              <w:rPr>
                <w:rStyle w:val="afffff7"/>
                <w:lang w:val="ru-RU"/>
              </w:rPr>
              <w:t>-</w:t>
            </w:r>
            <w:r w:rsidRPr="0067641A">
              <w:rPr>
                <w:rStyle w:val="afffff7"/>
              </w:rPr>
              <w:t>reuse</w:t>
            </w:r>
            <w:r w:rsidRPr="00B04F83">
              <w:rPr>
                <w:rStyle w:val="afffff7"/>
                <w:lang w:val="ru-RU"/>
              </w:rPr>
              <w:t>-</w:t>
            </w:r>
            <w:r w:rsidRPr="0067641A">
              <w:rPr>
                <w:rStyle w:val="afffff7"/>
              </w:rPr>
              <w:t>previous</w:t>
            </w:r>
            <w:r w:rsidRPr="00B04F83">
              <w:rPr>
                <w:rStyle w:val="afffff7"/>
                <w:lang w:val="ru-RU"/>
              </w:rPr>
              <w:t>=</w:t>
            </w:r>
            <w:r w:rsidRPr="0067641A">
              <w:rPr>
                <w:rStyle w:val="afffff7"/>
              </w:rPr>
              <w:t>on</w:t>
            </w:r>
            <w:r w:rsidRPr="009535FA">
              <w:rPr>
                <w:lang w:val="ru-RU"/>
              </w:rPr>
              <w:t xml:space="preserve"> или </w:t>
            </w:r>
            <w:r w:rsidRPr="00B04F83">
              <w:rPr>
                <w:rStyle w:val="afffff7"/>
                <w:lang w:val="ru-RU"/>
              </w:rPr>
              <w:t>-</w:t>
            </w:r>
            <w:r w:rsidRPr="0067641A">
              <w:rPr>
                <w:rStyle w:val="afffff7"/>
              </w:rPr>
              <w:t>reuse</w:t>
            </w:r>
            <w:r w:rsidRPr="00B04F83">
              <w:rPr>
                <w:rStyle w:val="afffff7"/>
                <w:lang w:val="ru-RU"/>
              </w:rPr>
              <w:t>-</w:t>
            </w:r>
            <w:r w:rsidRPr="0067641A">
              <w:rPr>
                <w:rStyle w:val="afffff7"/>
              </w:rPr>
              <w:t>previous</w:t>
            </w:r>
            <w:r w:rsidRPr="00B04F83">
              <w:rPr>
                <w:rStyle w:val="afffff7"/>
                <w:lang w:val="ru-RU"/>
              </w:rPr>
              <w:t>=</w:t>
            </w:r>
            <w:r w:rsidRPr="0067641A">
              <w:rPr>
                <w:rStyle w:val="afffff7"/>
              </w:rPr>
              <w:t>off</w:t>
            </w:r>
            <w:r w:rsidRPr="009535FA">
              <w:rPr>
                <w:lang w:val="ru-RU"/>
              </w:rPr>
              <w:t xml:space="preserve"> отменяет это значение по умолчанию. Если ком</w:t>
            </w:r>
            <w:r w:rsidR="0067641A">
              <w:rPr>
                <w:lang w:val="ru-RU"/>
              </w:rPr>
              <w:t>анда не задаё</w:t>
            </w:r>
            <w:r w:rsidRPr="009535FA">
              <w:rPr>
                <w:lang w:val="ru-RU"/>
              </w:rPr>
              <w:t xml:space="preserve">т и не </w:t>
            </w:r>
            <w:r w:rsidR="0067641A" w:rsidRPr="009535FA">
              <w:rPr>
                <w:lang w:val="ru-RU"/>
              </w:rPr>
              <w:t xml:space="preserve">использует </w:t>
            </w:r>
            <w:r w:rsidRPr="009535FA">
              <w:rPr>
                <w:lang w:val="ru-RU"/>
              </w:rPr>
              <w:t xml:space="preserve">повторно конкретный параметр, используется значение по умолчанию </w:t>
            </w:r>
            <w:r w:rsidRPr="0067641A">
              <w:rPr>
                <w:rStyle w:val="afffff7"/>
              </w:rPr>
              <w:t>libpq</w:t>
            </w:r>
            <w:r w:rsidRPr="009535FA">
              <w:rPr>
                <w:lang w:val="ru-RU"/>
              </w:rPr>
              <w:t xml:space="preserve">. Указание любого из </w:t>
            </w:r>
            <w:r w:rsidRPr="0067641A">
              <w:rPr>
                <w:rStyle w:val="afffff7"/>
                <w:i/>
              </w:rPr>
              <w:t>dbname</w:t>
            </w:r>
            <w:r w:rsidRPr="009535FA">
              <w:rPr>
                <w:lang w:val="ru-RU"/>
              </w:rPr>
              <w:t xml:space="preserve">, </w:t>
            </w:r>
            <w:r w:rsidRPr="0067641A">
              <w:rPr>
                <w:rStyle w:val="afffff7"/>
                <w:i/>
              </w:rPr>
              <w:t>username</w:t>
            </w:r>
            <w:r w:rsidRPr="009535FA">
              <w:rPr>
                <w:lang w:val="ru-RU"/>
              </w:rPr>
              <w:t xml:space="preserve">, </w:t>
            </w:r>
            <w:r w:rsidRPr="0067641A">
              <w:rPr>
                <w:rStyle w:val="afffff7"/>
                <w:i/>
              </w:rPr>
              <w:t>host</w:t>
            </w:r>
            <w:r w:rsidRPr="009535FA">
              <w:rPr>
                <w:lang w:val="ru-RU"/>
              </w:rPr>
              <w:t xml:space="preserve"> или </w:t>
            </w:r>
            <w:r w:rsidRPr="0067641A">
              <w:rPr>
                <w:rStyle w:val="afffff7"/>
                <w:i/>
              </w:rPr>
              <w:t>port</w:t>
            </w:r>
            <w:r w:rsidRPr="009535FA">
              <w:rPr>
                <w:lang w:val="ru-RU"/>
              </w:rPr>
              <w:t xml:space="preserve"> </w:t>
            </w:r>
            <w:r w:rsidR="0067641A">
              <w:rPr>
                <w:lang w:val="ru-RU"/>
              </w:rPr>
              <w:t>как есть —</w:t>
            </w:r>
            <w:r w:rsidRPr="009535FA">
              <w:rPr>
                <w:lang w:val="ru-RU"/>
              </w:rPr>
              <w:t xml:space="preserve"> эквивалентно пропуску этого параметра.</w:t>
            </w:r>
          </w:p>
          <w:p w14:paraId="6AEF10F3" w14:textId="0147711A" w:rsidR="005C4E32" w:rsidRPr="009535FA" w:rsidRDefault="005C4E32" w:rsidP="005C4E32">
            <w:pPr>
              <w:pStyle w:val="aff8"/>
              <w:rPr>
                <w:lang w:val="ru-RU"/>
              </w:rPr>
            </w:pPr>
            <w:r w:rsidRPr="009535FA">
              <w:rPr>
                <w:lang w:val="ru-RU"/>
              </w:rPr>
              <w:t xml:space="preserve">Если новое соединение установлено успешно, предыдущее соединение закрывается. Если попытка подключения не удалась, предыдущее подключение будет сохранено, только если </w:t>
            </w:r>
            <w:r w:rsidRPr="00014F1C">
              <w:rPr>
                <w:rStyle w:val="afffff7"/>
              </w:rPr>
              <w:t>psql</w:t>
            </w:r>
            <w:r w:rsidRPr="009535FA">
              <w:rPr>
                <w:lang w:val="ru-RU"/>
              </w:rPr>
              <w:t xml:space="preserve"> находится в интерактивном режиме. </w:t>
            </w:r>
            <w:r w:rsidR="00014F1C">
              <w:rPr>
                <w:lang w:val="ru-RU"/>
              </w:rPr>
              <w:t xml:space="preserve">При выполнении скрипта неинтерактивно, </w:t>
            </w:r>
            <w:r w:rsidRPr="009535FA">
              <w:rPr>
                <w:lang w:val="ru-RU"/>
              </w:rPr>
              <w:t xml:space="preserve">обработка немедленно прекращается с ошибкой. Это </w:t>
            </w:r>
            <w:r w:rsidR="0060525E">
              <w:rPr>
                <w:lang w:val="ru-RU"/>
              </w:rPr>
              <w:t>различное поведение</w:t>
            </w:r>
            <w:r w:rsidRPr="009535FA">
              <w:rPr>
                <w:lang w:val="ru-RU"/>
              </w:rPr>
              <w:t xml:space="preserve"> было выбрано для удобства пользователя </w:t>
            </w:r>
            <w:r w:rsidR="0060525E">
              <w:rPr>
                <w:lang w:val="ru-RU"/>
              </w:rPr>
              <w:t xml:space="preserve">для защиты </w:t>
            </w:r>
            <w:r w:rsidRPr="009535FA">
              <w:rPr>
                <w:lang w:val="ru-RU"/>
              </w:rPr>
              <w:t>от опечаток и для защиты от с</w:t>
            </w:r>
            <w:r w:rsidR="0060525E">
              <w:rPr>
                <w:lang w:val="ru-RU"/>
              </w:rPr>
              <w:t>лучайных действий скриптов некорректно выбранной</w:t>
            </w:r>
            <w:r w:rsidRPr="009535FA">
              <w:rPr>
                <w:lang w:val="ru-RU"/>
              </w:rPr>
              <w:t xml:space="preserve"> базе данных.</w:t>
            </w:r>
          </w:p>
          <w:p w14:paraId="706A2173" w14:textId="77777777" w:rsidR="005C4E32" w:rsidRDefault="005C4E32" w:rsidP="005C4E32">
            <w:pPr>
              <w:pStyle w:val="aff8"/>
            </w:pPr>
            <w:r>
              <w:t>Примеры:</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5C4E32" w:rsidRPr="000749E2" w14:paraId="01C249B3" w14:textId="77777777" w:rsidTr="00197411">
              <w:tc>
                <w:tcPr>
                  <w:tcW w:w="9344" w:type="dxa"/>
                  <w:shd w:val="clear" w:color="auto" w:fill="F2F2F2" w:themeFill="background1" w:themeFillShade="F2"/>
                </w:tcPr>
                <w:p w14:paraId="32923DA0" w14:textId="77777777" w:rsidR="005C4E32" w:rsidRPr="005C4E32" w:rsidRDefault="005C4E32" w:rsidP="0060525E">
                  <w:pPr>
                    <w:pStyle w:val="afffff6"/>
                    <w:jc w:val="left"/>
                    <w:rPr>
                      <w:lang w:val="en-US"/>
                    </w:rPr>
                  </w:pPr>
                  <w:r w:rsidRPr="005C4E32">
                    <w:rPr>
                      <w:lang w:val="en-US"/>
                    </w:rPr>
                    <w:t>=&gt; \c mydb myuser host.dom 6432</w:t>
                  </w:r>
                </w:p>
                <w:p w14:paraId="2F52FEEA" w14:textId="77777777" w:rsidR="005C4E32" w:rsidRPr="005C4E32" w:rsidRDefault="005C4E32" w:rsidP="0060525E">
                  <w:pPr>
                    <w:pStyle w:val="afffff6"/>
                    <w:jc w:val="left"/>
                    <w:rPr>
                      <w:lang w:val="en-US"/>
                    </w:rPr>
                  </w:pPr>
                  <w:r w:rsidRPr="005C4E32">
                    <w:rPr>
                      <w:lang w:val="en-US"/>
                    </w:rPr>
                    <w:t>=&gt; \c service=foo</w:t>
                  </w:r>
                </w:p>
                <w:p w14:paraId="1E0A1E0B" w14:textId="77777777" w:rsidR="005C4E32" w:rsidRPr="005C4E32" w:rsidRDefault="005C4E32" w:rsidP="0060525E">
                  <w:pPr>
                    <w:pStyle w:val="afffff6"/>
                    <w:jc w:val="left"/>
                    <w:rPr>
                      <w:lang w:val="en-US"/>
                    </w:rPr>
                  </w:pPr>
                  <w:r w:rsidRPr="005C4E32">
                    <w:rPr>
                      <w:lang w:val="en-US"/>
                    </w:rPr>
                    <w:t>=&gt; \c "host=localhost port=5432 dbname=mydb connect_timeout=10 sslmode=disable"</w:t>
                  </w:r>
                </w:p>
                <w:p w14:paraId="052F46F8" w14:textId="77777777" w:rsidR="005C4E32" w:rsidRPr="005C4E32" w:rsidRDefault="005C4E32" w:rsidP="0060525E">
                  <w:pPr>
                    <w:pStyle w:val="afffff6"/>
                    <w:jc w:val="left"/>
                    <w:rPr>
                      <w:lang w:val="en-US"/>
                    </w:rPr>
                  </w:pPr>
                  <w:r w:rsidRPr="005C4E32">
                    <w:rPr>
                      <w:lang w:val="en-US"/>
                    </w:rPr>
                    <w:t>=&gt; \c postgresql://tom@localhost/mydb?application_name=myapp</w:t>
                  </w:r>
                </w:p>
              </w:tc>
            </w:tr>
          </w:tbl>
          <w:p w14:paraId="3573B94B" w14:textId="23E71269" w:rsidR="005C4E32" w:rsidRPr="005C4E32" w:rsidRDefault="005C4E32" w:rsidP="005C4E32">
            <w:pPr>
              <w:pStyle w:val="aff8"/>
            </w:pPr>
          </w:p>
        </w:tc>
      </w:tr>
      <w:tr w:rsidR="005C4E32" w:rsidRPr="005C4E32" w14:paraId="1B4C5B10" w14:textId="77777777" w:rsidTr="00197411">
        <w:tc>
          <w:tcPr>
            <w:tcW w:w="2483" w:type="dxa"/>
            <w:tcMar>
              <w:top w:w="57" w:type="dxa"/>
              <w:left w:w="85" w:type="dxa"/>
              <w:bottom w:w="57" w:type="dxa"/>
              <w:right w:w="85" w:type="dxa"/>
            </w:tcMar>
          </w:tcPr>
          <w:p w14:paraId="725D82F2" w14:textId="13F12032" w:rsidR="005C4E32" w:rsidRPr="009535FA" w:rsidRDefault="005C4E32" w:rsidP="009D7626">
            <w:pPr>
              <w:pStyle w:val="afffff6"/>
              <w:jc w:val="left"/>
            </w:pPr>
            <w:r w:rsidRPr="005C4E32">
              <w:lastRenderedPageBreak/>
              <w:t>\C [</w:t>
            </w:r>
            <w:r w:rsidRPr="0060525E">
              <w:rPr>
                <w:i/>
              </w:rPr>
              <w:t>title</w:t>
            </w:r>
            <w:r w:rsidRPr="005C4E32">
              <w:t>]</w:t>
            </w:r>
          </w:p>
        </w:tc>
        <w:tc>
          <w:tcPr>
            <w:tcW w:w="6861" w:type="dxa"/>
            <w:tcMar>
              <w:top w:w="57" w:type="dxa"/>
              <w:left w:w="85" w:type="dxa"/>
              <w:bottom w:w="57" w:type="dxa"/>
              <w:right w:w="85" w:type="dxa"/>
            </w:tcMar>
          </w:tcPr>
          <w:p w14:paraId="08756911" w14:textId="294CECBB" w:rsidR="005C4E32" w:rsidRPr="0060525E" w:rsidRDefault="005C4E32" w:rsidP="0060525E">
            <w:pPr>
              <w:pStyle w:val="aff8"/>
              <w:rPr>
                <w:lang w:val="ru-RU"/>
              </w:rPr>
            </w:pPr>
            <w:r w:rsidRPr="005C4E32">
              <w:rPr>
                <w:lang w:val="ru-RU"/>
              </w:rPr>
              <w:t xml:space="preserve">Устанавливает заголовок всех таблиц, которые </w:t>
            </w:r>
            <w:r w:rsidR="0060525E">
              <w:rPr>
                <w:lang w:val="ru-RU"/>
              </w:rPr>
              <w:t>выводятся</w:t>
            </w:r>
            <w:r w:rsidRPr="005C4E32">
              <w:rPr>
                <w:lang w:val="ru-RU"/>
              </w:rPr>
              <w:t xml:space="preserve"> в результате запроса, или отменяет любой такой заголовок. </w:t>
            </w:r>
            <w:r w:rsidRPr="0060525E">
              <w:rPr>
                <w:lang w:val="ru-RU"/>
              </w:rPr>
              <w:t xml:space="preserve">Эта команда эквивалентна </w:t>
            </w:r>
            <w:r w:rsidRPr="0060525E">
              <w:rPr>
                <w:rStyle w:val="afffff7"/>
                <w:lang w:val="ru-RU"/>
              </w:rPr>
              <w:t>\</w:t>
            </w:r>
            <w:r w:rsidRPr="0060525E">
              <w:rPr>
                <w:rStyle w:val="afffff7"/>
              </w:rPr>
              <w:t>pset</w:t>
            </w:r>
            <w:r w:rsidRPr="0060525E">
              <w:rPr>
                <w:rStyle w:val="afffff7"/>
                <w:lang w:val="ru-RU"/>
              </w:rPr>
              <w:t xml:space="preserve"> </w:t>
            </w:r>
            <w:r w:rsidRPr="0060525E">
              <w:rPr>
                <w:rStyle w:val="afffff7"/>
              </w:rPr>
              <w:t>title</w:t>
            </w:r>
            <w:r w:rsidRPr="0060525E">
              <w:rPr>
                <w:lang w:val="ru-RU"/>
              </w:rPr>
              <w:t>.</w:t>
            </w:r>
          </w:p>
        </w:tc>
      </w:tr>
      <w:tr w:rsidR="005C4E32" w:rsidRPr="005C4E32" w14:paraId="63E227E3" w14:textId="77777777" w:rsidTr="00197411">
        <w:tc>
          <w:tcPr>
            <w:tcW w:w="2483" w:type="dxa"/>
            <w:tcMar>
              <w:top w:w="57" w:type="dxa"/>
              <w:left w:w="85" w:type="dxa"/>
              <w:bottom w:w="57" w:type="dxa"/>
              <w:right w:w="85" w:type="dxa"/>
            </w:tcMar>
          </w:tcPr>
          <w:p w14:paraId="694CEA59" w14:textId="6D06E778" w:rsidR="005C4E32" w:rsidRPr="005C4E32" w:rsidRDefault="005C4E32" w:rsidP="009D7626">
            <w:pPr>
              <w:pStyle w:val="afffff6"/>
              <w:jc w:val="left"/>
            </w:pPr>
            <w:r w:rsidRPr="005C4E32">
              <w:t>\cd [</w:t>
            </w:r>
            <w:r w:rsidRPr="0060525E">
              <w:rPr>
                <w:i/>
              </w:rPr>
              <w:t>directory</w:t>
            </w:r>
            <w:r w:rsidRPr="005C4E32">
              <w:t>]</w:t>
            </w:r>
          </w:p>
        </w:tc>
        <w:tc>
          <w:tcPr>
            <w:tcW w:w="6861" w:type="dxa"/>
            <w:tcMar>
              <w:top w:w="57" w:type="dxa"/>
              <w:left w:w="85" w:type="dxa"/>
              <w:bottom w:w="57" w:type="dxa"/>
              <w:right w:w="85" w:type="dxa"/>
            </w:tcMar>
          </w:tcPr>
          <w:p w14:paraId="46C738FD" w14:textId="3FE72463" w:rsidR="005C4E32" w:rsidRPr="005C4E32" w:rsidRDefault="005C4E32" w:rsidP="007D397C">
            <w:pPr>
              <w:pStyle w:val="aff8"/>
              <w:rPr>
                <w:lang w:val="ru-RU"/>
              </w:rPr>
            </w:pPr>
            <w:r w:rsidRPr="005C4E32">
              <w:rPr>
                <w:lang w:val="ru-RU"/>
              </w:rPr>
              <w:t xml:space="preserve">Изменяет текущий рабочий каталог. Без аргументов </w:t>
            </w:r>
            <w:r w:rsidR="007D397C">
              <w:rPr>
                <w:lang w:val="ru-RU"/>
              </w:rPr>
              <w:t>устанавливается домашний каталог</w:t>
            </w:r>
            <w:r w:rsidRPr="005C4E32">
              <w:rPr>
                <w:lang w:val="ru-RU"/>
              </w:rPr>
              <w:t xml:space="preserve"> текущего пользователя. Чтобы распечатать текущий р</w:t>
            </w:r>
            <w:r>
              <w:rPr>
                <w:lang w:val="ru-RU"/>
              </w:rPr>
              <w:t xml:space="preserve">абочий каталог, используйте </w:t>
            </w:r>
            <w:r w:rsidRPr="007D397C">
              <w:rPr>
                <w:rStyle w:val="afffff7"/>
              </w:rPr>
              <w:t>\!pwd</w:t>
            </w:r>
            <w:r w:rsidRPr="005C4E32">
              <w:rPr>
                <w:lang w:val="ru-RU"/>
              </w:rPr>
              <w:t>.</w:t>
            </w:r>
          </w:p>
        </w:tc>
      </w:tr>
      <w:tr w:rsidR="005C4E32" w:rsidRPr="005C4E32" w14:paraId="59F37022" w14:textId="77777777" w:rsidTr="00197411">
        <w:tc>
          <w:tcPr>
            <w:tcW w:w="2483" w:type="dxa"/>
            <w:tcMar>
              <w:top w:w="57" w:type="dxa"/>
              <w:left w:w="85" w:type="dxa"/>
              <w:bottom w:w="57" w:type="dxa"/>
              <w:right w:w="85" w:type="dxa"/>
            </w:tcMar>
          </w:tcPr>
          <w:p w14:paraId="75A3FF24" w14:textId="5D31A9A5" w:rsidR="005C4E32" w:rsidRPr="005C4E32" w:rsidRDefault="005C4E32" w:rsidP="009D7626">
            <w:pPr>
              <w:pStyle w:val="afffff6"/>
              <w:jc w:val="left"/>
            </w:pPr>
            <w:r w:rsidRPr="005C4E32">
              <w:t>\conninfo</w:t>
            </w:r>
          </w:p>
        </w:tc>
        <w:tc>
          <w:tcPr>
            <w:tcW w:w="6861" w:type="dxa"/>
            <w:tcMar>
              <w:top w:w="57" w:type="dxa"/>
              <w:left w:w="85" w:type="dxa"/>
              <w:bottom w:w="57" w:type="dxa"/>
              <w:right w:w="85" w:type="dxa"/>
            </w:tcMar>
          </w:tcPr>
          <w:p w14:paraId="2F7FEEA8" w14:textId="22EACDCD" w:rsidR="005C4E32" w:rsidRPr="005C4E32" w:rsidRDefault="005C4E32" w:rsidP="009535FA">
            <w:pPr>
              <w:pStyle w:val="aff8"/>
              <w:rPr>
                <w:lang w:val="ru-RU"/>
              </w:rPr>
            </w:pPr>
            <w:r w:rsidRPr="005C4E32">
              <w:rPr>
                <w:lang w:val="ru-RU"/>
              </w:rPr>
              <w:t>Отображает информацию о текущем соединении, включая имя базы данных, имя пользователя, тип соединения (со</w:t>
            </w:r>
            <w:r>
              <w:rPr>
                <w:lang w:val="ru-RU"/>
              </w:rPr>
              <w:t>кет домена UNIX, TCP/IP и т.д</w:t>
            </w:r>
            <w:r w:rsidR="007D397C">
              <w:rPr>
                <w:lang w:val="ru-RU"/>
              </w:rPr>
              <w:t>.), х</w:t>
            </w:r>
            <w:r w:rsidRPr="005C4E32">
              <w:rPr>
                <w:lang w:val="ru-RU"/>
              </w:rPr>
              <w:t>ост и порт.</w:t>
            </w:r>
          </w:p>
        </w:tc>
      </w:tr>
      <w:tr w:rsidR="005C4E32" w:rsidRPr="005C4E32" w14:paraId="10D77987" w14:textId="77777777" w:rsidTr="00197411">
        <w:tc>
          <w:tcPr>
            <w:tcW w:w="2483" w:type="dxa"/>
            <w:tcMar>
              <w:top w:w="57" w:type="dxa"/>
              <w:left w:w="85" w:type="dxa"/>
              <w:bottom w:w="57" w:type="dxa"/>
              <w:right w:w="85" w:type="dxa"/>
            </w:tcMar>
          </w:tcPr>
          <w:p w14:paraId="3273FFBC" w14:textId="36361FC7" w:rsidR="005C4E32" w:rsidRPr="005C4E32" w:rsidRDefault="005C4E32" w:rsidP="009D7626">
            <w:pPr>
              <w:pStyle w:val="afffff6"/>
              <w:jc w:val="left"/>
            </w:pPr>
            <w:r w:rsidRPr="005C4E32">
              <w:t>\copy {</w:t>
            </w:r>
            <w:r w:rsidRPr="0029513B">
              <w:rPr>
                <w:i/>
              </w:rPr>
              <w:t>table</w:t>
            </w:r>
            <w:r w:rsidRPr="005C4E32">
              <w:t xml:space="preserve"> [(</w:t>
            </w:r>
            <w:r w:rsidRPr="0029513B">
              <w:rPr>
                <w:i/>
              </w:rPr>
              <w:t>column_list</w:t>
            </w:r>
            <w:r w:rsidRPr="005C4E32">
              <w:t>)] | (</w:t>
            </w:r>
            <w:r w:rsidRPr="0029513B">
              <w:rPr>
                <w:i/>
              </w:rPr>
              <w:t>query</w:t>
            </w:r>
            <w:r w:rsidRPr="005C4E32">
              <w:t>)} {from | to} {'</w:t>
            </w:r>
            <w:r w:rsidRPr="0029513B">
              <w:rPr>
                <w:i/>
              </w:rPr>
              <w:t>filename</w:t>
            </w:r>
            <w:r w:rsidRPr="005C4E32">
              <w:t>' | program '</w:t>
            </w:r>
            <w:r w:rsidRPr="0029513B">
              <w:rPr>
                <w:i/>
              </w:rPr>
              <w:t>command</w:t>
            </w:r>
            <w:r w:rsidRPr="005C4E32">
              <w:t>' | stdin | stdout | pstdin | pstdout} [with] (</w:t>
            </w:r>
            <w:r w:rsidRPr="0029513B">
              <w:rPr>
                <w:i/>
              </w:rPr>
              <w:t>option</w:t>
            </w:r>
            <w:r w:rsidRPr="005C4E32">
              <w:t xml:space="preserve"> [, ...]) ]</w:t>
            </w:r>
          </w:p>
        </w:tc>
        <w:tc>
          <w:tcPr>
            <w:tcW w:w="6861" w:type="dxa"/>
            <w:tcMar>
              <w:top w:w="57" w:type="dxa"/>
              <w:left w:w="85" w:type="dxa"/>
              <w:bottom w:w="57" w:type="dxa"/>
              <w:right w:w="85" w:type="dxa"/>
            </w:tcMar>
          </w:tcPr>
          <w:p w14:paraId="528F6D9F" w14:textId="5437F092" w:rsidR="005C4E32" w:rsidRPr="005C4E32" w:rsidRDefault="005C4E32" w:rsidP="005C4E32">
            <w:pPr>
              <w:pStyle w:val="aff8"/>
              <w:rPr>
                <w:lang w:val="ru-RU"/>
              </w:rPr>
            </w:pPr>
            <w:r w:rsidRPr="005C4E32">
              <w:rPr>
                <w:lang w:val="ru-RU"/>
              </w:rPr>
              <w:t xml:space="preserve">Выполняет внешнюю (клиентскую) копию. Это операция, которая запускает </w:t>
            </w:r>
            <w:r w:rsidR="0029513B" w:rsidRPr="005C4E32">
              <w:rPr>
                <w:lang w:val="ru-RU"/>
              </w:rPr>
              <w:t>SQL</w:t>
            </w:r>
            <w:r w:rsidR="0029513B">
              <w:rPr>
                <w:lang w:val="ru-RU"/>
              </w:rPr>
              <w:t>-</w:t>
            </w:r>
            <w:r w:rsidRPr="005C4E32">
              <w:rPr>
                <w:lang w:val="ru-RU"/>
              </w:rPr>
              <w:t xml:space="preserve">команду </w:t>
            </w:r>
            <w:r w:rsidRPr="0029513B">
              <w:rPr>
                <w:rStyle w:val="afffff7"/>
              </w:rPr>
              <w:t>COPY</w:t>
            </w:r>
            <w:r w:rsidRPr="005C4E32">
              <w:rPr>
                <w:lang w:val="ru-RU"/>
              </w:rPr>
              <w:t xml:space="preserve">, но вместо того, чтобы сервер считывал или записывал указанный файл, </w:t>
            </w:r>
            <w:r w:rsidRPr="0029513B">
              <w:rPr>
                <w:rStyle w:val="afffff7"/>
              </w:rPr>
              <w:t>psql</w:t>
            </w:r>
            <w:r w:rsidRPr="005C4E32">
              <w:rPr>
                <w:lang w:val="ru-RU"/>
              </w:rPr>
              <w:t xml:space="preserve"> с</w:t>
            </w:r>
            <w:r w:rsidR="0029513B">
              <w:rPr>
                <w:lang w:val="ru-RU"/>
              </w:rPr>
              <w:t>читывает или записывает файл и пересылает</w:t>
            </w:r>
            <w:r w:rsidRPr="005C4E32">
              <w:rPr>
                <w:lang w:val="ru-RU"/>
              </w:rPr>
              <w:t xml:space="preserve"> данные между сервером и локальной файловой системой. Это означает, что доступ к файлам и привилегии принадлежат локальному пользователю, а не серверу, и привилегии суперпользователя SQL не требуются.</w:t>
            </w:r>
          </w:p>
          <w:p w14:paraId="636D428E" w14:textId="0BAF5761" w:rsidR="005C4E32" w:rsidRPr="005C4E32" w:rsidRDefault="005C4E32" w:rsidP="005C4E32">
            <w:pPr>
              <w:pStyle w:val="aff8"/>
              <w:rPr>
                <w:lang w:val="ru-RU"/>
              </w:rPr>
            </w:pPr>
            <w:r w:rsidRPr="005C4E32">
              <w:rPr>
                <w:lang w:val="ru-RU"/>
              </w:rPr>
              <w:t xml:space="preserve">Когда указана </w:t>
            </w:r>
            <w:r w:rsidR="004306CC" w:rsidRPr="004306CC">
              <w:rPr>
                <w:rStyle w:val="afffff7"/>
                <w:lang w:val="ru-RU"/>
              </w:rPr>
              <w:t>program</w:t>
            </w:r>
            <w:r w:rsidRPr="005C4E32">
              <w:rPr>
                <w:lang w:val="ru-RU"/>
              </w:rPr>
              <w:t xml:space="preserve">, </w:t>
            </w:r>
            <w:r w:rsidR="004306CC" w:rsidRPr="004306CC">
              <w:rPr>
                <w:rStyle w:val="afffff7"/>
              </w:rPr>
              <w:t>psql</w:t>
            </w:r>
            <w:r w:rsidR="004306CC" w:rsidRPr="005C4E32">
              <w:rPr>
                <w:lang w:val="ru-RU"/>
              </w:rPr>
              <w:t xml:space="preserve"> </w:t>
            </w:r>
            <w:r w:rsidR="004306CC">
              <w:rPr>
                <w:lang w:val="ru-RU"/>
              </w:rPr>
              <w:t xml:space="preserve">выполняет </w:t>
            </w:r>
            <w:r w:rsidR="004306CC" w:rsidRPr="004306CC">
              <w:rPr>
                <w:rStyle w:val="afffff7"/>
                <w:i/>
              </w:rPr>
              <w:t>command</w:t>
            </w:r>
            <w:r w:rsidRPr="005C4E32">
              <w:rPr>
                <w:lang w:val="ru-RU"/>
              </w:rPr>
              <w:t xml:space="preserve">, а данные от или к </w:t>
            </w:r>
            <w:r w:rsidR="004306CC" w:rsidRPr="004306CC">
              <w:rPr>
                <w:rStyle w:val="afffff7"/>
                <w:i/>
              </w:rPr>
              <w:t>command</w:t>
            </w:r>
            <w:r w:rsidRPr="005C4E32">
              <w:rPr>
                <w:lang w:val="ru-RU"/>
              </w:rPr>
              <w:t xml:space="preserve"> маршрутизируются между сервером и клиентом. Это означает, что привилегии выполнения принадлежат локальному пользователю, а не серверу, и привилегии суперпользователя SQL не требуются.</w:t>
            </w:r>
          </w:p>
          <w:p w14:paraId="719F1A99" w14:textId="659CCA9F" w:rsidR="005C4E32" w:rsidRPr="005C4E32" w:rsidRDefault="005C4E32" w:rsidP="005C4E32">
            <w:pPr>
              <w:pStyle w:val="aff8"/>
              <w:rPr>
                <w:lang w:val="ru-RU"/>
              </w:rPr>
            </w:pPr>
            <w:r w:rsidRPr="00B04F83">
              <w:rPr>
                <w:rStyle w:val="afffff7"/>
                <w:lang w:val="ru-RU"/>
              </w:rPr>
              <w:t>\</w:t>
            </w:r>
            <w:r w:rsidRPr="004306CC">
              <w:rPr>
                <w:rStyle w:val="afffff7"/>
              </w:rPr>
              <w:t>copy</w:t>
            </w:r>
            <w:r w:rsidRPr="00B04F83">
              <w:rPr>
                <w:rStyle w:val="afffff7"/>
                <w:lang w:val="ru-RU"/>
              </w:rPr>
              <w:t xml:space="preserve"> ... </w:t>
            </w:r>
            <w:r w:rsidRPr="004306CC">
              <w:rPr>
                <w:rStyle w:val="afffff7"/>
              </w:rPr>
              <w:t>from</w:t>
            </w:r>
            <w:r w:rsidRPr="00B04F83">
              <w:rPr>
                <w:rStyle w:val="afffff7"/>
                <w:lang w:val="ru-RU"/>
              </w:rPr>
              <w:t xml:space="preserve"> </w:t>
            </w:r>
            <w:r w:rsidRPr="004306CC">
              <w:rPr>
                <w:rStyle w:val="afffff7"/>
              </w:rPr>
              <w:t>stdin</w:t>
            </w:r>
            <w:r w:rsidRPr="00B04F83">
              <w:rPr>
                <w:rStyle w:val="afffff7"/>
                <w:lang w:val="ru-RU"/>
              </w:rPr>
              <w:t xml:space="preserve"> | </w:t>
            </w:r>
            <w:r w:rsidRPr="004306CC">
              <w:rPr>
                <w:rStyle w:val="afffff7"/>
              </w:rPr>
              <w:t>to</w:t>
            </w:r>
            <w:r w:rsidRPr="00B04F83">
              <w:rPr>
                <w:rStyle w:val="afffff7"/>
                <w:lang w:val="ru-RU"/>
              </w:rPr>
              <w:t xml:space="preserve"> </w:t>
            </w:r>
            <w:r w:rsidRPr="004306CC">
              <w:rPr>
                <w:rStyle w:val="afffff7"/>
              </w:rPr>
              <w:t>stdout</w:t>
            </w:r>
            <w:r>
              <w:rPr>
                <w:lang w:val="ru-RU"/>
              </w:rPr>
              <w:t xml:space="preserve"> читает/</w:t>
            </w:r>
            <w:r w:rsidRPr="005C4E32">
              <w:rPr>
                <w:lang w:val="ru-RU"/>
              </w:rPr>
              <w:t xml:space="preserve">записывает на основе ввода и вывода команды соответственно. Все строки читаются из того же источника, который выдал команду, до тех пор, пока не </w:t>
            </w:r>
            <w:r w:rsidR="004306CC">
              <w:rPr>
                <w:lang w:val="ru-RU"/>
              </w:rPr>
              <w:t>встретится</w:t>
            </w:r>
            <w:r w:rsidRPr="005C4E32">
              <w:rPr>
                <w:lang w:val="ru-RU"/>
              </w:rPr>
              <w:t xml:space="preserve"> </w:t>
            </w:r>
            <w:r w:rsidRPr="004306CC">
              <w:rPr>
                <w:rStyle w:val="afffff7"/>
                <w:lang w:val="ru-RU"/>
              </w:rPr>
              <w:t>\</w:t>
            </w:r>
            <w:proofErr w:type="gramStart"/>
            <w:r w:rsidRPr="004306CC">
              <w:rPr>
                <w:rStyle w:val="afffff7"/>
                <w:lang w:val="ru-RU"/>
              </w:rPr>
              <w:t>.</w:t>
            </w:r>
            <w:proofErr w:type="gramEnd"/>
            <w:r w:rsidRPr="005C4E32">
              <w:rPr>
                <w:lang w:val="ru-RU"/>
              </w:rPr>
              <w:t xml:space="preserve"> или поток </w:t>
            </w:r>
            <w:r w:rsidR="004306CC">
              <w:rPr>
                <w:lang w:val="ru-RU"/>
              </w:rPr>
              <w:t xml:space="preserve">не </w:t>
            </w:r>
            <w:r w:rsidRPr="005C4E32">
              <w:rPr>
                <w:lang w:val="ru-RU"/>
              </w:rPr>
              <w:t xml:space="preserve">достигает EOF. Вывод отправляется в то же место, что </w:t>
            </w:r>
            <w:r>
              <w:rPr>
                <w:lang w:val="ru-RU"/>
              </w:rPr>
              <w:t xml:space="preserve">и вывод команды. </w:t>
            </w:r>
            <w:r w:rsidR="004306CC">
              <w:rPr>
                <w:lang w:val="ru-RU"/>
              </w:rPr>
              <w:t>Для чтения</w:t>
            </w:r>
            <w:r w:rsidR="004306CC" w:rsidRPr="004306CC">
              <w:rPr>
                <w:lang w:val="ru-RU"/>
              </w:rPr>
              <w:t>/</w:t>
            </w:r>
            <w:r w:rsidR="004306CC">
              <w:rPr>
                <w:lang w:val="ru-RU"/>
              </w:rPr>
              <w:t xml:space="preserve">записи </w:t>
            </w:r>
            <w:r w:rsidRPr="005C4E32">
              <w:rPr>
                <w:lang w:val="ru-RU"/>
              </w:rPr>
              <w:t xml:space="preserve">стандартного ввода или вывода </w:t>
            </w:r>
            <w:r w:rsidRPr="004306CC">
              <w:rPr>
                <w:rStyle w:val="afffff7"/>
              </w:rPr>
              <w:t>psql</w:t>
            </w:r>
            <w:r w:rsidRPr="005C4E32">
              <w:rPr>
                <w:lang w:val="ru-RU"/>
              </w:rPr>
              <w:t xml:space="preserve">, используйте </w:t>
            </w:r>
            <w:r w:rsidRPr="004306CC">
              <w:rPr>
                <w:rStyle w:val="afffff7"/>
              </w:rPr>
              <w:t>pstdin</w:t>
            </w:r>
            <w:r w:rsidRPr="005C4E32">
              <w:rPr>
                <w:lang w:val="ru-RU"/>
              </w:rPr>
              <w:t xml:space="preserve"> или </w:t>
            </w:r>
            <w:r w:rsidRPr="004306CC">
              <w:rPr>
                <w:rStyle w:val="afffff7"/>
              </w:rPr>
              <w:t>pstdout</w:t>
            </w:r>
            <w:r w:rsidR="004306CC">
              <w:rPr>
                <w:lang w:val="ru-RU"/>
              </w:rPr>
              <w:t>. Этот параметр полезен</w:t>
            </w:r>
            <w:r w:rsidRPr="005C4E32">
              <w:rPr>
                <w:lang w:val="ru-RU"/>
              </w:rPr>
              <w:t xml:space="preserve"> для заполнения таблиц </w:t>
            </w:r>
            <w:r w:rsidR="004306CC">
              <w:rPr>
                <w:lang w:val="ru-RU"/>
              </w:rPr>
              <w:t>прямо в файл</w:t>
            </w:r>
            <w:r w:rsidRPr="005C4E32">
              <w:rPr>
                <w:lang w:val="ru-RU"/>
              </w:rPr>
              <w:t xml:space="preserve"> </w:t>
            </w:r>
            <w:r w:rsidR="004306CC" w:rsidRPr="005C4E32">
              <w:rPr>
                <w:lang w:val="ru-RU"/>
              </w:rPr>
              <w:t>SQL</w:t>
            </w:r>
            <w:r w:rsidR="004306CC">
              <w:rPr>
                <w:lang w:val="ru-RU"/>
              </w:rPr>
              <w:t>-скрипта</w:t>
            </w:r>
            <w:r w:rsidRPr="005C4E32">
              <w:rPr>
                <w:lang w:val="ru-RU"/>
              </w:rPr>
              <w:t>.</w:t>
            </w:r>
          </w:p>
          <w:p w14:paraId="7FCC57B0" w14:textId="6EF4BEDB" w:rsidR="005C4E32" w:rsidRPr="005C4E32" w:rsidRDefault="005C4E32" w:rsidP="005C4E32">
            <w:pPr>
              <w:pStyle w:val="aff8"/>
              <w:rPr>
                <w:lang w:val="ru-RU"/>
              </w:rPr>
            </w:pPr>
            <w:r w:rsidRPr="005C4E32">
              <w:rPr>
                <w:lang w:val="ru-RU"/>
              </w:rPr>
              <w:t xml:space="preserve">Синтаксис команды аналогичен синтаксису </w:t>
            </w:r>
            <w:r w:rsidR="004306CC" w:rsidRPr="005C4E32">
              <w:rPr>
                <w:lang w:val="ru-RU"/>
              </w:rPr>
              <w:t>SQL</w:t>
            </w:r>
            <w:r w:rsidR="004306CC">
              <w:rPr>
                <w:lang w:val="ru-RU"/>
              </w:rPr>
              <w:t>-</w:t>
            </w:r>
            <w:r w:rsidRPr="005C4E32">
              <w:rPr>
                <w:lang w:val="ru-RU"/>
              </w:rPr>
              <w:t xml:space="preserve">команды </w:t>
            </w:r>
            <w:r w:rsidRPr="004306CC">
              <w:rPr>
                <w:rStyle w:val="afffff7"/>
              </w:rPr>
              <w:t>COPY</w:t>
            </w:r>
            <w:r w:rsidRPr="005C4E32">
              <w:rPr>
                <w:lang w:val="ru-RU"/>
              </w:rPr>
              <w:t xml:space="preserve">, а </w:t>
            </w:r>
            <w:r w:rsidR="005001A5" w:rsidRPr="005001A5">
              <w:rPr>
                <w:rStyle w:val="afffff7"/>
                <w:i/>
              </w:rPr>
              <w:t>option</w:t>
            </w:r>
            <w:r w:rsidR="004306CC">
              <w:rPr>
                <w:lang w:val="ru-RU"/>
              </w:rPr>
              <w:t xml:space="preserve"> должен указывать на один</w:t>
            </w:r>
            <w:r w:rsidRPr="005C4E32">
              <w:rPr>
                <w:lang w:val="ru-RU"/>
              </w:rPr>
              <w:t xml:space="preserve"> из </w:t>
            </w:r>
            <w:r w:rsidR="004306CC">
              <w:rPr>
                <w:lang w:val="ru-RU"/>
              </w:rPr>
              <w:t>параметров</w:t>
            </w:r>
            <w:r w:rsidRPr="005C4E32">
              <w:rPr>
                <w:lang w:val="ru-RU"/>
              </w:rPr>
              <w:t xml:space="preserve"> </w:t>
            </w:r>
            <w:r w:rsidR="004306CC" w:rsidRPr="005C4E32">
              <w:rPr>
                <w:lang w:val="ru-RU"/>
              </w:rPr>
              <w:t>SQL</w:t>
            </w:r>
            <w:r w:rsidR="004306CC">
              <w:rPr>
                <w:lang w:val="ru-RU"/>
              </w:rPr>
              <w:t>-</w:t>
            </w:r>
            <w:r w:rsidRPr="005C4E32">
              <w:rPr>
                <w:lang w:val="ru-RU"/>
              </w:rPr>
              <w:t xml:space="preserve">команды </w:t>
            </w:r>
            <w:r w:rsidRPr="004306CC">
              <w:rPr>
                <w:rStyle w:val="afffff7"/>
              </w:rPr>
              <w:t>COPY</w:t>
            </w:r>
            <w:r w:rsidRPr="005C4E32">
              <w:rPr>
                <w:lang w:val="ru-RU"/>
              </w:rPr>
              <w:t>. Обратите вниман</w:t>
            </w:r>
            <w:r>
              <w:rPr>
                <w:lang w:val="ru-RU"/>
              </w:rPr>
              <w:t xml:space="preserve">ие, что из-за этого к команде </w:t>
            </w:r>
            <w:r w:rsidRPr="00B04F83">
              <w:rPr>
                <w:rStyle w:val="afffff7"/>
                <w:lang w:val="ru-RU"/>
              </w:rPr>
              <w:t>\</w:t>
            </w:r>
            <w:r w:rsidRPr="005001A5">
              <w:rPr>
                <w:rStyle w:val="afffff7"/>
              </w:rPr>
              <w:t>copy</w:t>
            </w:r>
            <w:r w:rsidRPr="005C4E32">
              <w:rPr>
                <w:lang w:val="ru-RU"/>
              </w:rPr>
              <w:t xml:space="preserve"> применяются особые правила синтаксического анализа. В частности, не применяются правила подстановки переменных и экранирование обратной косой черты.</w:t>
            </w:r>
          </w:p>
          <w:p w14:paraId="2726A6BD" w14:textId="519054E3" w:rsidR="005C4E32" w:rsidRPr="005C4E32" w:rsidRDefault="005C4E32" w:rsidP="005001A5">
            <w:pPr>
              <w:pStyle w:val="aff8"/>
              <w:rPr>
                <w:lang w:val="ru-RU"/>
              </w:rPr>
            </w:pPr>
            <w:r w:rsidRPr="005C4E32">
              <w:rPr>
                <w:lang w:val="ru-RU"/>
              </w:rPr>
              <w:t xml:space="preserve">Эта операция не так эффективна, как </w:t>
            </w:r>
            <w:r w:rsidR="005001A5" w:rsidRPr="005C4E32">
              <w:rPr>
                <w:lang w:val="ru-RU"/>
              </w:rPr>
              <w:t>SQL</w:t>
            </w:r>
            <w:r w:rsidR="005001A5">
              <w:rPr>
                <w:lang w:val="ru-RU"/>
              </w:rPr>
              <w:t>-</w:t>
            </w:r>
            <w:r w:rsidRPr="005C4E32">
              <w:rPr>
                <w:lang w:val="ru-RU"/>
              </w:rPr>
              <w:t xml:space="preserve">команда </w:t>
            </w:r>
            <w:r w:rsidRPr="005001A5">
              <w:rPr>
                <w:rStyle w:val="afffff7"/>
              </w:rPr>
              <w:t>COPY</w:t>
            </w:r>
            <w:r w:rsidRPr="005C4E32">
              <w:rPr>
                <w:lang w:val="ru-RU"/>
              </w:rPr>
              <w:t>, поскольку все данные должны прох</w:t>
            </w:r>
            <w:r w:rsidR="005001A5">
              <w:rPr>
                <w:lang w:val="ru-RU"/>
              </w:rPr>
              <w:t>одить через соединение клиент-</w:t>
            </w:r>
            <w:r w:rsidRPr="005C4E32">
              <w:rPr>
                <w:lang w:val="ru-RU"/>
              </w:rPr>
              <w:t>сервер.</w:t>
            </w:r>
          </w:p>
        </w:tc>
      </w:tr>
      <w:tr w:rsidR="005C4E32" w:rsidRPr="005C4E32" w14:paraId="6A3F3B37" w14:textId="77777777" w:rsidTr="00197411">
        <w:tc>
          <w:tcPr>
            <w:tcW w:w="2483" w:type="dxa"/>
            <w:tcMar>
              <w:top w:w="57" w:type="dxa"/>
              <w:left w:w="85" w:type="dxa"/>
              <w:bottom w:w="57" w:type="dxa"/>
              <w:right w:w="85" w:type="dxa"/>
            </w:tcMar>
          </w:tcPr>
          <w:p w14:paraId="03B1FA23" w14:textId="42E54572" w:rsidR="005C4E32" w:rsidRPr="005C4E32" w:rsidRDefault="005C4E32" w:rsidP="009D7626">
            <w:pPr>
              <w:pStyle w:val="afffff6"/>
              <w:jc w:val="left"/>
            </w:pPr>
            <w:r w:rsidRPr="005C4E32">
              <w:t>\copyright</w:t>
            </w:r>
          </w:p>
        </w:tc>
        <w:tc>
          <w:tcPr>
            <w:tcW w:w="6861" w:type="dxa"/>
            <w:tcMar>
              <w:top w:w="57" w:type="dxa"/>
              <w:left w:w="85" w:type="dxa"/>
              <w:bottom w:w="57" w:type="dxa"/>
              <w:right w:w="85" w:type="dxa"/>
            </w:tcMar>
          </w:tcPr>
          <w:p w14:paraId="5DD5B2F5" w14:textId="3EE2433F" w:rsidR="005C4E32" w:rsidRPr="005C4E32" w:rsidRDefault="005C4E32" w:rsidP="00962BA3">
            <w:pPr>
              <w:pStyle w:val="aff8"/>
              <w:rPr>
                <w:lang w:val="ru-RU"/>
              </w:rPr>
            </w:pPr>
            <w:r w:rsidRPr="005C4E32">
              <w:rPr>
                <w:lang w:val="ru-RU"/>
              </w:rPr>
              <w:t xml:space="preserve">Показывает авторские права и условия распространения PostgreSQL, на котором основана </w:t>
            </w:r>
            <w:r w:rsidR="002C3408">
              <w:rPr>
                <w:lang w:val="ru-RU"/>
              </w:rPr>
              <w:t>RT.Warehouse</w:t>
            </w:r>
            <w:r w:rsidRPr="005C4E32">
              <w:rPr>
                <w:lang w:val="ru-RU"/>
              </w:rPr>
              <w:t>.</w:t>
            </w:r>
          </w:p>
        </w:tc>
      </w:tr>
      <w:tr w:rsidR="005C4E32" w:rsidRPr="005C4E32" w14:paraId="2FD4265E" w14:textId="77777777" w:rsidTr="00197411">
        <w:tc>
          <w:tcPr>
            <w:tcW w:w="2483" w:type="dxa"/>
            <w:tcMar>
              <w:top w:w="57" w:type="dxa"/>
              <w:left w:w="85" w:type="dxa"/>
              <w:bottom w:w="57" w:type="dxa"/>
              <w:right w:w="85" w:type="dxa"/>
            </w:tcMar>
          </w:tcPr>
          <w:p w14:paraId="41E238ED" w14:textId="71D1BF42" w:rsidR="005C4E32" w:rsidRPr="00B04F83" w:rsidRDefault="005C4E32" w:rsidP="009D7626">
            <w:pPr>
              <w:pStyle w:val="afffff6"/>
              <w:jc w:val="left"/>
              <w:rPr>
                <w:lang w:val="en-US"/>
              </w:rPr>
            </w:pPr>
            <w:r w:rsidRPr="00B04F83">
              <w:rPr>
                <w:lang w:val="en-US"/>
              </w:rPr>
              <w:t>\d [</w:t>
            </w:r>
            <w:r w:rsidRPr="00B04F83">
              <w:rPr>
                <w:i/>
                <w:lang w:val="en-US"/>
              </w:rPr>
              <w:t>relation_pattern</w:t>
            </w:r>
            <w:r w:rsidRPr="00B04F83">
              <w:rPr>
                <w:lang w:val="en-US"/>
              </w:rPr>
              <w:t>]  | \d+ [</w:t>
            </w:r>
            <w:r w:rsidRPr="00B04F83">
              <w:rPr>
                <w:i/>
                <w:lang w:val="en-US"/>
              </w:rPr>
              <w:t>relation_pattern</w:t>
            </w:r>
            <w:r w:rsidRPr="00B04F83">
              <w:rPr>
                <w:lang w:val="en-US"/>
              </w:rPr>
              <w:t xml:space="preserve">] | \dS </w:t>
            </w:r>
            <w:r w:rsidRPr="00B04F83">
              <w:rPr>
                <w:lang w:val="en-US"/>
              </w:rPr>
              <w:lastRenderedPageBreak/>
              <w:t>[</w:t>
            </w:r>
            <w:r w:rsidRPr="00B04F83">
              <w:rPr>
                <w:i/>
                <w:lang w:val="en-US"/>
              </w:rPr>
              <w:t>relation_pattern</w:t>
            </w:r>
            <w:r w:rsidRPr="00B04F83">
              <w:rPr>
                <w:lang w:val="en-US"/>
              </w:rPr>
              <w:t>]</w:t>
            </w:r>
          </w:p>
        </w:tc>
        <w:tc>
          <w:tcPr>
            <w:tcW w:w="6861" w:type="dxa"/>
            <w:tcMar>
              <w:top w:w="57" w:type="dxa"/>
              <w:left w:w="85" w:type="dxa"/>
              <w:bottom w:w="57" w:type="dxa"/>
              <w:right w:w="85" w:type="dxa"/>
            </w:tcMar>
          </w:tcPr>
          <w:p w14:paraId="385EE3AD" w14:textId="20BE688C" w:rsidR="005C4E32" w:rsidRPr="005C4E32" w:rsidRDefault="005C4E32" w:rsidP="005C4E32">
            <w:pPr>
              <w:pStyle w:val="aff8"/>
              <w:rPr>
                <w:lang w:val="ru-RU"/>
              </w:rPr>
            </w:pPr>
            <w:r w:rsidRPr="005C4E32">
              <w:rPr>
                <w:lang w:val="ru-RU"/>
              </w:rPr>
              <w:lastRenderedPageBreak/>
              <w:t>Для каждого отношения (таблица, внешняя таблица, представление, индекс, последовательность или сторонняя таблица) или составного типа, соответствую</w:t>
            </w:r>
            <w:r w:rsidR="002D36E7">
              <w:rPr>
                <w:lang w:val="ru-RU"/>
              </w:rPr>
              <w:t xml:space="preserve">щего </w:t>
            </w:r>
            <w:r w:rsidR="002D36E7" w:rsidRPr="002D36E7">
              <w:rPr>
                <w:rStyle w:val="afffff7"/>
                <w:i/>
                <w:lang w:val="ru-RU"/>
              </w:rPr>
              <w:t>relation_pattern</w:t>
            </w:r>
            <w:r w:rsidR="002D36E7">
              <w:rPr>
                <w:lang w:val="ru-RU"/>
              </w:rPr>
              <w:t>, показывает</w:t>
            </w:r>
            <w:r w:rsidRPr="005C4E32">
              <w:rPr>
                <w:lang w:val="ru-RU"/>
              </w:rPr>
              <w:t xml:space="preserve"> все столбцы, их типы, табличное пространство (если не по умолчанию) и любые </w:t>
            </w:r>
            <w:r w:rsidR="002D36E7">
              <w:rPr>
                <w:lang w:val="ru-RU"/>
              </w:rPr>
              <w:lastRenderedPageBreak/>
              <w:t>специфические</w:t>
            </w:r>
            <w:r w:rsidRPr="005C4E32">
              <w:rPr>
                <w:lang w:val="ru-RU"/>
              </w:rPr>
              <w:t xml:space="preserve"> атрибуты, такие как </w:t>
            </w:r>
            <w:r w:rsidRPr="002D36E7">
              <w:rPr>
                <w:rStyle w:val="afffff7"/>
              </w:rPr>
              <w:t>NOT</w:t>
            </w:r>
            <w:r w:rsidRPr="002D36E7">
              <w:rPr>
                <w:rStyle w:val="afffff7"/>
                <w:lang w:val="ru-RU"/>
              </w:rPr>
              <w:t xml:space="preserve"> </w:t>
            </w:r>
            <w:r w:rsidRPr="002D36E7">
              <w:rPr>
                <w:rStyle w:val="afffff7"/>
              </w:rPr>
              <w:t>NULL</w:t>
            </w:r>
            <w:r w:rsidRPr="005C4E32">
              <w:rPr>
                <w:lang w:val="ru-RU"/>
              </w:rPr>
              <w:t xml:space="preserve"> или по умолчанию. Также </w:t>
            </w:r>
            <w:r w:rsidR="002D36E7">
              <w:rPr>
                <w:lang w:val="ru-RU"/>
              </w:rPr>
              <w:t>выводятся</w:t>
            </w:r>
            <w:r w:rsidRPr="005C4E32">
              <w:rPr>
                <w:lang w:val="ru-RU"/>
              </w:rPr>
              <w:t xml:space="preserve"> связанные индексы, ограничения, правила и триггеры. Для сторонних таблиц также отображается связанный сторонний сервер.</w:t>
            </w:r>
          </w:p>
          <w:p w14:paraId="2B51427C" w14:textId="45345581" w:rsidR="005C4E32" w:rsidRPr="003F10A9" w:rsidRDefault="005C4E32" w:rsidP="005C4E32">
            <w:pPr>
              <w:pStyle w:val="0"/>
              <w:rPr>
                <w:lang w:val="ru-RU"/>
              </w:rPr>
            </w:pPr>
            <w:r w:rsidRPr="003F10A9">
              <w:rPr>
                <w:lang w:val="ru-RU"/>
              </w:rPr>
              <w:t xml:space="preserve">Для некоторых типов отношений </w:t>
            </w:r>
            <w:r w:rsidRPr="002D36E7">
              <w:rPr>
                <w:rStyle w:val="afffff7"/>
                <w:lang w:val="ru-RU"/>
              </w:rPr>
              <w:t>\</w:t>
            </w:r>
            <w:r w:rsidRPr="002D36E7">
              <w:rPr>
                <w:rStyle w:val="afffff7"/>
              </w:rPr>
              <w:t>d</w:t>
            </w:r>
            <w:r w:rsidRPr="003F10A9">
              <w:rPr>
                <w:lang w:val="ru-RU"/>
              </w:rPr>
              <w:t xml:space="preserve"> </w:t>
            </w:r>
            <w:r w:rsidR="002D36E7">
              <w:rPr>
                <w:lang w:val="ru-RU"/>
              </w:rPr>
              <w:t>выводит</w:t>
            </w:r>
            <w:r w:rsidRPr="003F10A9">
              <w:rPr>
                <w:lang w:val="ru-RU"/>
              </w:rPr>
              <w:t xml:space="preserve"> дополнительную информацию для каждого столбца: значения столбцов для последовательностей, индексированные выражения для индексов и параметры оболочки сторонних данных для сторонних таблиц.</w:t>
            </w:r>
          </w:p>
          <w:p w14:paraId="67705255" w14:textId="7E0F917A" w:rsidR="005C4E32" w:rsidRPr="003F10A9" w:rsidRDefault="005C4E32" w:rsidP="005C4E32">
            <w:pPr>
              <w:pStyle w:val="0"/>
              <w:rPr>
                <w:lang w:val="ru-RU"/>
              </w:rPr>
            </w:pPr>
            <w:r w:rsidRPr="003F10A9">
              <w:rPr>
                <w:lang w:val="ru-RU"/>
              </w:rPr>
              <w:t xml:space="preserve">Форма команды </w:t>
            </w:r>
            <w:r w:rsidRPr="002D36E7">
              <w:rPr>
                <w:rStyle w:val="afffff7"/>
                <w:lang w:val="ru-RU"/>
              </w:rPr>
              <w:t>\</w:t>
            </w:r>
            <w:r w:rsidRPr="002D36E7">
              <w:rPr>
                <w:rStyle w:val="afffff7"/>
              </w:rPr>
              <w:t>d</w:t>
            </w:r>
            <w:r w:rsidRPr="002D36E7">
              <w:rPr>
                <w:rStyle w:val="afffff7"/>
                <w:lang w:val="ru-RU"/>
              </w:rPr>
              <w:t>+</w:t>
            </w:r>
            <w:r w:rsidRPr="003F10A9">
              <w:rPr>
                <w:lang w:val="ru-RU"/>
              </w:rPr>
              <w:t xml:space="preserve"> идентична, за исключением того, что </w:t>
            </w:r>
            <w:r w:rsidR="002D36E7">
              <w:rPr>
                <w:lang w:val="ru-RU"/>
              </w:rPr>
              <w:t>выводится</w:t>
            </w:r>
            <w:r w:rsidRPr="003F10A9">
              <w:rPr>
                <w:lang w:val="ru-RU"/>
              </w:rPr>
              <w:t xml:space="preserve"> дополнительная информация: отображаются любые комментарии, связанные со столбцами таблицы, а также наличие </w:t>
            </w:r>
            <w:r>
              <w:t>OID</w:t>
            </w:r>
            <w:r w:rsidRPr="003F10A9">
              <w:rPr>
                <w:lang w:val="ru-RU"/>
              </w:rPr>
              <w:t xml:space="preserve"> в таблице, определение представления, если отношение является представлением.</w:t>
            </w:r>
          </w:p>
          <w:p w14:paraId="1218FD05" w14:textId="3452E4A9" w:rsidR="005C4E32" w:rsidRPr="005C4E32" w:rsidRDefault="005C4E32" w:rsidP="00F3354D">
            <w:pPr>
              <w:pStyle w:val="0"/>
              <w:numPr>
                <w:ilvl w:val="0"/>
                <w:numId w:val="0"/>
              </w:numPr>
              <w:ind w:left="851"/>
              <w:rPr>
                <w:lang w:val="ru-RU"/>
              </w:rPr>
            </w:pPr>
            <w:r w:rsidRPr="005C4E32">
              <w:rPr>
                <w:lang w:val="ru-RU"/>
              </w:rPr>
              <w:t>Для многораздельных таблиц команда \</w:t>
            </w:r>
            <w:r>
              <w:t>d</w:t>
            </w:r>
            <w:r>
              <w:rPr>
                <w:lang w:val="ru-RU"/>
              </w:rPr>
              <w:t xml:space="preserve"> или \</w:t>
            </w:r>
            <w:r>
              <w:t>d</w:t>
            </w:r>
            <w:r w:rsidRPr="005C4E32">
              <w:rPr>
                <w:lang w:val="ru-RU"/>
              </w:rPr>
              <w:t>+, указанная с корневой таблицей разделов или дочерней таблицей разделов, отображает информацию о таблице, включая ключи разделов, на текущем уровне таблицы разделов. Команда \</w:t>
            </w:r>
            <w:r>
              <w:t>d</w:t>
            </w:r>
            <w:r w:rsidRPr="005C4E32">
              <w:rPr>
                <w:lang w:val="ru-RU"/>
              </w:rPr>
              <w:t>+ также отображает непосредственные дочерние разделы таблицы и показывает, является ли дочерний раздел внешней таблицей или обычной таблицей.</w:t>
            </w:r>
          </w:p>
          <w:p w14:paraId="58100AF4" w14:textId="3653AA19" w:rsidR="005C4E32" w:rsidRPr="00F3354D" w:rsidRDefault="005C4E32" w:rsidP="00F3354D">
            <w:pPr>
              <w:pStyle w:val="0"/>
              <w:numPr>
                <w:ilvl w:val="0"/>
                <w:numId w:val="0"/>
              </w:numPr>
              <w:ind w:left="851"/>
              <w:rPr>
                <w:lang w:val="ru-RU"/>
              </w:rPr>
            </w:pPr>
            <w:r w:rsidRPr="00F3354D">
              <w:rPr>
                <w:lang w:val="ru-RU"/>
              </w:rPr>
              <w:t>Для таблиц, оптимизированных для добавления, и таблиц</w:t>
            </w:r>
            <w:r w:rsidR="00F3354D" w:rsidRPr="00F3354D">
              <w:rPr>
                <w:lang w:val="ru-RU"/>
              </w:rPr>
              <w:t>, ориентированных на столбцы, \</w:t>
            </w:r>
            <w:r>
              <w:t>d</w:t>
            </w:r>
            <w:r w:rsidRPr="00F3354D">
              <w:rPr>
                <w:lang w:val="ru-RU"/>
              </w:rPr>
              <w:t xml:space="preserve">+ отображает параметры хранения для таблицы. </w:t>
            </w:r>
            <w:r w:rsidRPr="003F10A9">
              <w:rPr>
                <w:lang w:val="ru-RU"/>
              </w:rPr>
              <w:t xml:space="preserve">Для таблиц, оптимизированных для добавления, параметры отображаются для таблицы. </w:t>
            </w:r>
            <w:r w:rsidRPr="00F3354D">
              <w:rPr>
                <w:lang w:val="ru-RU"/>
              </w:rPr>
              <w:t>Для таблиц, ориентированных на столбцы, параметры хранения отображаются для каждого столбца.</w:t>
            </w:r>
          </w:p>
          <w:p w14:paraId="7A811851" w14:textId="77777777" w:rsidR="005C4E32" w:rsidRPr="003F10A9" w:rsidRDefault="005C4E32" w:rsidP="00F3354D">
            <w:pPr>
              <w:pStyle w:val="0"/>
              <w:rPr>
                <w:lang w:val="ru-RU"/>
              </w:rPr>
            </w:pPr>
            <w:r w:rsidRPr="003F10A9">
              <w:rPr>
                <w:lang w:val="ru-RU"/>
              </w:rPr>
              <w:t xml:space="preserve">По умолчанию отображаются только объекты, созданные пользователем; предоставить шаблон или модификатор </w:t>
            </w:r>
            <w:r>
              <w:t>S</w:t>
            </w:r>
            <w:r w:rsidRPr="003F10A9">
              <w:rPr>
                <w:lang w:val="ru-RU"/>
              </w:rPr>
              <w:t xml:space="preserve"> для включения системных объектов.</w:t>
            </w:r>
          </w:p>
          <w:p w14:paraId="1EAEB7F6" w14:textId="7B78A837" w:rsidR="005C4E32" w:rsidRPr="005C4E32" w:rsidRDefault="005C4E32" w:rsidP="005C4E32">
            <w:pPr>
              <w:pStyle w:val="aff8"/>
              <w:rPr>
                <w:lang w:val="ru-RU"/>
              </w:rPr>
            </w:pPr>
            <w:r w:rsidRPr="00F3354D">
              <w:rPr>
                <w:b/>
                <w:lang w:val="ru-RU"/>
              </w:rPr>
              <w:t>Примечание</w:t>
            </w:r>
            <w:r w:rsidR="00F3354D">
              <w:rPr>
                <w:lang w:val="ru-RU"/>
              </w:rPr>
              <w:t>. Если \</w:t>
            </w:r>
            <w:r>
              <w:t>d</w:t>
            </w:r>
            <w:r w:rsidRPr="005C4E32">
              <w:rPr>
                <w:lang w:val="ru-RU"/>
              </w:rPr>
              <w:t xml:space="preserve"> используется без аргумента шаблона, он эквива</w:t>
            </w:r>
            <w:r w:rsidR="00F3354D">
              <w:rPr>
                <w:lang w:val="ru-RU"/>
              </w:rPr>
              <w:t>лентен \</w:t>
            </w:r>
            <w:r>
              <w:t>dtvsE</w:t>
            </w:r>
            <w:r w:rsidRPr="005C4E32">
              <w:rPr>
                <w:lang w:val="ru-RU"/>
              </w:rPr>
              <w:t>, который покажет список всех видимых таблиц, представлений, последовательностей и сторонних таблиц.</w:t>
            </w:r>
          </w:p>
        </w:tc>
      </w:tr>
      <w:tr w:rsidR="00F3354D" w:rsidRPr="005C4E32" w14:paraId="7265F5E0" w14:textId="77777777" w:rsidTr="00197411">
        <w:tc>
          <w:tcPr>
            <w:tcW w:w="2483" w:type="dxa"/>
            <w:tcMar>
              <w:top w:w="57" w:type="dxa"/>
              <w:left w:w="85" w:type="dxa"/>
              <w:bottom w:w="57" w:type="dxa"/>
              <w:right w:w="85" w:type="dxa"/>
            </w:tcMar>
          </w:tcPr>
          <w:p w14:paraId="3FBEB8C7" w14:textId="57FF2FE3" w:rsidR="00F3354D" w:rsidRPr="005C4E32" w:rsidRDefault="00F3354D" w:rsidP="009D7626">
            <w:pPr>
              <w:pStyle w:val="afffff6"/>
              <w:jc w:val="left"/>
            </w:pPr>
            <w:r w:rsidRPr="00F3354D">
              <w:lastRenderedPageBreak/>
              <w:t>\da[S] [</w:t>
            </w:r>
            <w:r w:rsidRPr="00D33812">
              <w:rPr>
                <w:i/>
              </w:rPr>
              <w:t>aggregate_pattern</w:t>
            </w:r>
            <w:r w:rsidRPr="00F3354D">
              <w:t>]</w:t>
            </w:r>
          </w:p>
        </w:tc>
        <w:tc>
          <w:tcPr>
            <w:tcW w:w="6861" w:type="dxa"/>
            <w:tcMar>
              <w:top w:w="57" w:type="dxa"/>
              <w:left w:w="85" w:type="dxa"/>
              <w:bottom w:w="57" w:type="dxa"/>
              <w:right w:w="85" w:type="dxa"/>
            </w:tcMar>
          </w:tcPr>
          <w:p w14:paraId="12C388DB" w14:textId="344032D8" w:rsidR="00F3354D" w:rsidRPr="005C4E32" w:rsidRDefault="00D33812" w:rsidP="00D33812">
            <w:pPr>
              <w:pStyle w:val="aff8"/>
              <w:rPr>
                <w:lang w:val="ru-RU"/>
              </w:rPr>
            </w:pPr>
            <w:r>
              <w:rPr>
                <w:lang w:val="ru-RU"/>
              </w:rPr>
              <w:t>Выводит перечень агрегатных функций</w:t>
            </w:r>
            <w:r w:rsidR="00F3354D" w:rsidRPr="00F3354D">
              <w:rPr>
                <w:lang w:val="ru-RU"/>
              </w:rPr>
              <w:t xml:space="preserve"> вместе с типами данных, с которыми они работают. Если указан </w:t>
            </w:r>
            <w:r w:rsidRPr="00D33812">
              <w:rPr>
                <w:rStyle w:val="afffff7"/>
                <w:i/>
              </w:rPr>
              <w:t>aggregate</w:t>
            </w:r>
            <w:r w:rsidRPr="00D33812">
              <w:rPr>
                <w:rStyle w:val="afffff7"/>
                <w:i/>
                <w:lang w:val="ru-RU"/>
              </w:rPr>
              <w:t>_</w:t>
            </w:r>
            <w:r w:rsidRPr="00D33812">
              <w:rPr>
                <w:rStyle w:val="afffff7"/>
                <w:i/>
              </w:rPr>
              <w:t>pattern</w:t>
            </w:r>
            <w:r w:rsidR="00F3354D" w:rsidRPr="00F3354D">
              <w:rPr>
                <w:lang w:val="ru-RU"/>
              </w:rPr>
              <w:t xml:space="preserve">, </w:t>
            </w:r>
            <w:r>
              <w:rPr>
                <w:lang w:val="ru-RU"/>
              </w:rPr>
              <w:t>выводятся</w:t>
            </w:r>
            <w:r w:rsidR="00F3354D" w:rsidRPr="00F3354D">
              <w:rPr>
                <w:lang w:val="ru-RU"/>
              </w:rPr>
              <w:t xml:space="preserve"> только агрегаты, имена которых соответствуют </w:t>
            </w:r>
            <w:r>
              <w:rPr>
                <w:lang w:val="ru-RU"/>
              </w:rPr>
              <w:t>указанному</w:t>
            </w:r>
            <w:r w:rsidR="00F3354D" w:rsidRPr="00F3354D">
              <w:rPr>
                <w:lang w:val="ru-RU"/>
              </w:rPr>
              <w:t xml:space="preserve"> шаблону. По умолчанию </w:t>
            </w:r>
            <w:r>
              <w:rPr>
                <w:lang w:val="ru-RU"/>
              </w:rPr>
              <w:t>выводятся</w:t>
            </w:r>
            <w:r w:rsidR="00F3354D" w:rsidRPr="00F3354D">
              <w:rPr>
                <w:lang w:val="ru-RU"/>
              </w:rPr>
              <w:t xml:space="preserve"> только объекты, созданные пользователем; </w:t>
            </w:r>
            <w:r w:rsidRPr="00F3354D">
              <w:rPr>
                <w:lang w:val="ru-RU"/>
              </w:rPr>
              <w:t xml:space="preserve">для включения системных объектов </w:t>
            </w:r>
            <w:r>
              <w:rPr>
                <w:lang w:val="ru-RU"/>
              </w:rPr>
              <w:t>необходимо задать</w:t>
            </w:r>
            <w:r w:rsidR="00F3354D" w:rsidRPr="00F3354D">
              <w:rPr>
                <w:lang w:val="ru-RU"/>
              </w:rPr>
              <w:t xml:space="preserve"> шаблон или </w:t>
            </w:r>
            <w:r>
              <w:rPr>
                <w:lang w:val="ru-RU"/>
              </w:rPr>
              <w:t xml:space="preserve">добавить </w:t>
            </w:r>
            <w:r w:rsidR="00F3354D" w:rsidRPr="00F3354D">
              <w:rPr>
                <w:lang w:val="ru-RU"/>
              </w:rPr>
              <w:t xml:space="preserve">модификатор </w:t>
            </w:r>
            <w:r w:rsidR="00F3354D" w:rsidRPr="00D33812">
              <w:rPr>
                <w:rStyle w:val="afffff7"/>
              </w:rPr>
              <w:t>S</w:t>
            </w:r>
            <w:r w:rsidR="00F3354D" w:rsidRPr="00F3354D">
              <w:rPr>
                <w:lang w:val="ru-RU"/>
              </w:rPr>
              <w:t>.</w:t>
            </w:r>
          </w:p>
        </w:tc>
      </w:tr>
      <w:tr w:rsidR="00F3354D" w:rsidRPr="005C4E32" w14:paraId="4FD21CF6" w14:textId="77777777" w:rsidTr="00197411">
        <w:tc>
          <w:tcPr>
            <w:tcW w:w="2483" w:type="dxa"/>
            <w:tcMar>
              <w:top w:w="57" w:type="dxa"/>
              <w:left w:w="85" w:type="dxa"/>
              <w:bottom w:w="57" w:type="dxa"/>
              <w:right w:w="85" w:type="dxa"/>
            </w:tcMar>
          </w:tcPr>
          <w:p w14:paraId="4D13146D" w14:textId="0608731F" w:rsidR="00F3354D" w:rsidRPr="00F3354D" w:rsidRDefault="00496859" w:rsidP="009D7626">
            <w:pPr>
              <w:pStyle w:val="afffff6"/>
              <w:jc w:val="left"/>
            </w:pPr>
            <w:r w:rsidRPr="00496859">
              <w:t>\db[+] [</w:t>
            </w:r>
            <w:r w:rsidRPr="00DD631A">
              <w:rPr>
                <w:i/>
              </w:rPr>
              <w:t>tablespace_pattern</w:t>
            </w:r>
            <w:r w:rsidRPr="00496859">
              <w:t>]</w:t>
            </w:r>
          </w:p>
        </w:tc>
        <w:tc>
          <w:tcPr>
            <w:tcW w:w="6861" w:type="dxa"/>
            <w:tcMar>
              <w:top w:w="57" w:type="dxa"/>
              <w:left w:w="85" w:type="dxa"/>
              <w:bottom w:w="57" w:type="dxa"/>
              <w:right w:w="85" w:type="dxa"/>
            </w:tcMar>
          </w:tcPr>
          <w:p w14:paraId="700375FB" w14:textId="1E35428A" w:rsidR="00F3354D" w:rsidRPr="00F3354D" w:rsidRDefault="00DD631A" w:rsidP="00DD631A">
            <w:pPr>
              <w:pStyle w:val="aff8"/>
              <w:rPr>
                <w:lang w:val="ru-RU"/>
              </w:rPr>
            </w:pPr>
            <w:r>
              <w:rPr>
                <w:lang w:val="ru-RU"/>
              </w:rPr>
              <w:t>Выводит перечень</w:t>
            </w:r>
            <w:r w:rsidR="00496859" w:rsidRPr="00496859">
              <w:rPr>
                <w:lang w:val="ru-RU"/>
              </w:rPr>
              <w:t xml:space="preserve"> всех доступных табличных пространств и их соответствующих путей. Если указан </w:t>
            </w:r>
            <w:r w:rsidRPr="00DD631A">
              <w:rPr>
                <w:rStyle w:val="afffff7"/>
                <w:i/>
              </w:rPr>
              <w:t>tablespace</w:t>
            </w:r>
            <w:r w:rsidRPr="00DD631A">
              <w:rPr>
                <w:rStyle w:val="afffff7"/>
                <w:i/>
                <w:lang w:val="ru-RU"/>
              </w:rPr>
              <w:t>_</w:t>
            </w:r>
            <w:r w:rsidRPr="00DD631A">
              <w:rPr>
                <w:rStyle w:val="afffff7"/>
                <w:i/>
              </w:rPr>
              <w:t>pattern</w:t>
            </w:r>
            <w:r w:rsidR="00496859" w:rsidRPr="00496859">
              <w:rPr>
                <w:lang w:val="ru-RU"/>
              </w:rPr>
              <w:t xml:space="preserve">, </w:t>
            </w:r>
            <w:r>
              <w:rPr>
                <w:lang w:val="ru-RU"/>
              </w:rPr>
              <w:t>выводятся</w:t>
            </w:r>
            <w:r w:rsidR="00496859" w:rsidRPr="00496859">
              <w:rPr>
                <w:lang w:val="ru-RU"/>
              </w:rPr>
              <w:t xml:space="preserve"> только табличные пространства, имена которых соответствуют </w:t>
            </w:r>
            <w:r>
              <w:rPr>
                <w:lang w:val="ru-RU"/>
              </w:rPr>
              <w:t xml:space="preserve">указанному </w:t>
            </w:r>
            <w:r w:rsidR="00496859" w:rsidRPr="00496859">
              <w:rPr>
                <w:lang w:val="ru-RU"/>
              </w:rPr>
              <w:t xml:space="preserve">шаблону. Если к имени команды </w:t>
            </w:r>
            <w:r w:rsidR="00496859" w:rsidRPr="00496859">
              <w:rPr>
                <w:lang w:val="ru-RU"/>
              </w:rPr>
              <w:lastRenderedPageBreak/>
              <w:t xml:space="preserve">добавлен </w:t>
            </w:r>
            <w:r w:rsidR="00496859" w:rsidRPr="00DD631A">
              <w:rPr>
                <w:rStyle w:val="afffff7"/>
                <w:lang w:val="ru-RU"/>
              </w:rPr>
              <w:t>+</w:t>
            </w:r>
            <w:r w:rsidR="00496859" w:rsidRPr="00496859">
              <w:rPr>
                <w:lang w:val="ru-RU"/>
              </w:rPr>
              <w:t xml:space="preserve">, </w:t>
            </w:r>
            <w:r>
              <w:rPr>
                <w:lang w:val="ru-RU"/>
              </w:rPr>
              <w:t>для каждого</w:t>
            </w:r>
            <w:r w:rsidR="00496859" w:rsidRPr="00496859">
              <w:rPr>
                <w:lang w:val="ru-RU"/>
              </w:rPr>
              <w:t xml:space="preserve"> объект</w:t>
            </w:r>
            <w:r>
              <w:rPr>
                <w:lang w:val="ru-RU"/>
              </w:rPr>
              <w:t>а дополнительно</w:t>
            </w:r>
            <w:r w:rsidR="00496859" w:rsidRPr="00496859">
              <w:rPr>
                <w:lang w:val="ru-RU"/>
              </w:rPr>
              <w:t xml:space="preserve"> </w:t>
            </w:r>
            <w:r>
              <w:rPr>
                <w:lang w:val="ru-RU"/>
              </w:rPr>
              <w:t>выводятся</w:t>
            </w:r>
            <w:r w:rsidR="00FB073F">
              <w:rPr>
                <w:lang w:val="ru-RU"/>
              </w:rPr>
              <w:t xml:space="preserve"> </w:t>
            </w:r>
            <w:r w:rsidR="00496859" w:rsidRPr="00496859">
              <w:rPr>
                <w:lang w:val="ru-RU"/>
              </w:rPr>
              <w:t>с</w:t>
            </w:r>
            <w:r>
              <w:rPr>
                <w:lang w:val="ru-RU"/>
              </w:rPr>
              <w:t>вязанные разрешения</w:t>
            </w:r>
            <w:r w:rsidR="00496859" w:rsidRPr="00496859">
              <w:rPr>
                <w:lang w:val="ru-RU"/>
              </w:rPr>
              <w:t>.</w:t>
            </w:r>
          </w:p>
        </w:tc>
      </w:tr>
      <w:tr w:rsidR="00496859" w:rsidRPr="005C4E32" w14:paraId="19CCAD04" w14:textId="77777777" w:rsidTr="00197411">
        <w:tc>
          <w:tcPr>
            <w:tcW w:w="2483" w:type="dxa"/>
            <w:tcMar>
              <w:top w:w="57" w:type="dxa"/>
              <w:left w:w="85" w:type="dxa"/>
              <w:bottom w:w="57" w:type="dxa"/>
              <w:right w:w="85" w:type="dxa"/>
            </w:tcMar>
          </w:tcPr>
          <w:p w14:paraId="6CC94617" w14:textId="0ABB1F47" w:rsidR="00496859" w:rsidRPr="00496859" w:rsidRDefault="00496859" w:rsidP="009D7626">
            <w:pPr>
              <w:pStyle w:val="afffff6"/>
              <w:jc w:val="left"/>
            </w:pPr>
            <w:r w:rsidRPr="00496859">
              <w:lastRenderedPageBreak/>
              <w:t>\dc[S+] [</w:t>
            </w:r>
            <w:r w:rsidRPr="00D57E28">
              <w:rPr>
                <w:i/>
              </w:rPr>
              <w:t>conversion_pattern</w:t>
            </w:r>
            <w:r w:rsidRPr="00496859">
              <w:t>]</w:t>
            </w:r>
          </w:p>
        </w:tc>
        <w:tc>
          <w:tcPr>
            <w:tcW w:w="6861" w:type="dxa"/>
            <w:tcMar>
              <w:top w:w="57" w:type="dxa"/>
              <w:left w:w="85" w:type="dxa"/>
              <w:bottom w:w="57" w:type="dxa"/>
              <w:right w:w="85" w:type="dxa"/>
            </w:tcMar>
          </w:tcPr>
          <w:p w14:paraId="0092C643" w14:textId="3BD1E55D" w:rsidR="00496859" w:rsidRPr="00496859" w:rsidRDefault="00FB073F" w:rsidP="00F15671">
            <w:pPr>
              <w:pStyle w:val="aff8"/>
              <w:rPr>
                <w:lang w:val="ru-RU"/>
              </w:rPr>
            </w:pPr>
            <w:r w:rsidRPr="00FB073F">
              <w:rPr>
                <w:lang w:val="ru-RU"/>
              </w:rPr>
              <w:t xml:space="preserve">Выводит </w:t>
            </w:r>
            <w:r w:rsidR="00F15671">
              <w:rPr>
                <w:lang w:val="ru-RU"/>
              </w:rPr>
              <w:t>перечень</w:t>
            </w:r>
            <w:r w:rsidRPr="00FB073F">
              <w:rPr>
                <w:lang w:val="ru-RU"/>
              </w:rPr>
              <w:t xml:space="preserve"> преобразований между кодировками наборов символов</w:t>
            </w:r>
            <w:r w:rsidR="00496859" w:rsidRPr="00496859">
              <w:rPr>
                <w:lang w:val="ru-RU"/>
              </w:rPr>
              <w:t xml:space="preserve">. Если указан </w:t>
            </w:r>
            <w:r w:rsidRPr="00FB073F">
              <w:rPr>
                <w:rStyle w:val="afffff7"/>
                <w:i/>
                <w:lang w:val="ru-RU"/>
              </w:rPr>
              <w:t>conversion_pattern</w:t>
            </w:r>
            <w:r w:rsidR="00496859" w:rsidRPr="00496859">
              <w:rPr>
                <w:lang w:val="ru-RU"/>
              </w:rPr>
              <w:t xml:space="preserve">, </w:t>
            </w:r>
            <w:r>
              <w:rPr>
                <w:lang w:val="ru-RU"/>
              </w:rPr>
              <w:t>выводятся</w:t>
            </w:r>
            <w:r w:rsidR="00496859" w:rsidRPr="00496859">
              <w:rPr>
                <w:lang w:val="ru-RU"/>
              </w:rPr>
              <w:t xml:space="preserve"> только преобразования, имена которых соответствуют </w:t>
            </w:r>
            <w:r>
              <w:rPr>
                <w:lang w:val="ru-RU"/>
              </w:rPr>
              <w:t xml:space="preserve">указанному </w:t>
            </w:r>
            <w:r w:rsidR="00496859" w:rsidRPr="00496859">
              <w:rPr>
                <w:lang w:val="ru-RU"/>
              </w:rPr>
              <w:t xml:space="preserve">шаблону. По умолчанию </w:t>
            </w:r>
            <w:r>
              <w:rPr>
                <w:lang w:val="ru-RU"/>
              </w:rPr>
              <w:t>выводятся</w:t>
            </w:r>
            <w:r w:rsidR="00496859" w:rsidRPr="00496859">
              <w:rPr>
                <w:lang w:val="ru-RU"/>
              </w:rPr>
              <w:t xml:space="preserve"> только объекты, созданные пользователем; </w:t>
            </w:r>
            <w:r w:rsidRPr="00F3354D">
              <w:rPr>
                <w:lang w:val="ru-RU"/>
              </w:rPr>
              <w:t xml:space="preserve">для включения системных объектов </w:t>
            </w:r>
            <w:r>
              <w:rPr>
                <w:lang w:val="ru-RU"/>
              </w:rPr>
              <w:t>необходимо задать</w:t>
            </w:r>
            <w:r w:rsidRPr="00F3354D">
              <w:rPr>
                <w:lang w:val="ru-RU"/>
              </w:rPr>
              <w:t xml:space="preserve"> шаблон или </w:t>
            </w:r>
            <w:r>
              <w:rPr>
                <w:lang w:val="ru-RU"/>
              </w:rPr>
              <w:t xml:space="preserve">добавить </w:t>
            </w:r>
            <w:r w:rsidRPr="00F3354D">
              <w:rPr>
                <w:lang w:val="ru-RU"/>
              </w:rPr>
              <w:t xml:space="preserve">модификатор </w:t>
            </w:r>
            <w:r w:rsidRPr="00D33812">
              <w:rPr>
                <w:rStyle w:val="afffff7"/>
              </w:rPr>
              <w:t>S</w:t>
            </w:r>
            <w:r w:rsidR="00496859" w:rsidRPr="00496859">
              <w:rPr>
                <w:lang w:val="ru-RU"/>
              </w:rPr>
              <w:t xml:space="preserve">. Если к имени команды добавлен </w:t>
            </w:r>
            <w:r w:rsidR="00496859" w:rsidRPr="00FB073F">
              <w:rPr>
                <w:rStyle w:val="afffff7"/>
                <w:lang w:val="ru-RU"/>
              </w:rPr>
              <w:t>+</w:t>
            </w:r>
            <w:r w:rsidR="00496859" w:rsidRPr="00496859">
              <w:rPr>
                <w:lang w:val="ru-RU"/>
              </w:rPr>
              <w:t xml:space="preserve">, </w:t>
            </w:r>
            <w:r>
              <w:rPr>
                <w:lang w:val="ru-RU"/>
              </w:rPr>
              <w:t>для каждого</w:t>
            </w:r>
            <w:r w:rsidRPr="00496859">
              <w:rPr>
                <w:lang w:val="ru-RU"/>
              </w:rPr>
              <w:t xml:space="preserve"> объект</w:t>
            </w:r>
            <w:r>
              <w:rPr>
                <w:lang w:val="ru-RU"/>
              </w:rPr>
              <w:t>а дополнительно</w:t>
            </w:r>
            <w:r w:rsidRPr="00496859">
              <w:rPr>
                <w:lang w:val="ru-RU"/>
              </w:rPr>
              <w:t xml:space="preserve"> </w:t>
            </w:r>
            <w:r>
              <w:rPr>
                <w:lang w:val="ru-RU"/>
              </w:rPr>
              <w:t>выводятся</w:t>
            </w:r>
            <w:r w:rsidRPr="00496859">
              <w:rPr>
                <w:lang w:val="ru-RU"/>
              </w:rPr>
              <w:t xml:space="preserve"> </w:t>
            </w:r>
            <w:r w:rsidR="00F15671">
              <w:rPr>
                <w:lang w:val="ru-RU"/>
              </w:rPr>
              <w:t>соответствующие</w:t>
            </w:r>
            <w:r>
              <w:rPr>
                <w:lang w:val="ru-RU"/>
              </w:rPr>
              <w:t xml:space="preserve"> описания</w:t>
            </w:r>
            <w:r w:rsidR="00496859" w:rsidRPr="00496859">
              <w:rPr>
                <w:lang w:val="ru-RU"/>
              </w:rPr>
              <w:t>.</w:t>
            </w:r>
          </w:p>
        </w:tc>
      </w:tr>
      <w:tr w:rsidR="00496859" w:rsidRPr="005C4E32" w14:paraId="18464B2E" w14:textId="77777777" w:rsidTr="00197411">
        <w:tc>
          <w:tcPr>
            <w:tcW w:w="2483" w:type="dxa"/>
            <w:tcMar>
              <w:top w:w="57" w:type="dxa"/>
              <w:left w:w="85" w:type="dxa"/>
              <w:bottom w:w="57" w:type="dxa"/>
              <w:right w:w="85" w:type="dxa"/>
            </w:tcMar>
          </w:tcPr>
          <w:p w14:paraId="1A2D409F" w14:textId="5C600D54" w:rsidR="00496859" w:rsidRPr="00496859" w:rsidRDefault="00496859" w:rsidP="009D7626">
            <w:pPr>
              <w:pStyle w:val="afffff6"/>
              <w:jc w:val="left"/>
            </w:pPr>
            <w:r w:rsidRPr="00496859">
              <w:t>\dC[+] [</w:t>
            </w:r>
            <w:r w:rsidRPr="00F15671">
              <w:rPr>
                <w:i/>
              </w:rPr>
              <w:t>pattern</w:t>
            </w:r>
            <w:r w:rsidRPr="00496859">
              <w:t>]</w:t>
            </w:r>
          </w:p>
        </w:tc>
        <w:tc>
          <w:tcPr>
            <w:tcW w:w="6861" w:type="dxa"/>
            <w:tcMar>
              <w:top w:w="57" w:type="dxa"/>
              <w:left w:w="85" w:type="dxa"/>
              <w:bottom w:w="57" w:type="dxa"/>
              <w:right w:w="85" w:type="dxa"/>
            </w:tcMar>
          </w:tcPr>
          <w:p w14:paraId="5514C13E" w14:textId="425FB2C5" w:rsidR="00496859" w:rsidRPr="00496859" w:rsidRDefault="00F15671" w:rsidP="00F15671">
            <w:pPr>
              <w:pStyle w:val="aff8"/>
              <w:rPr>
                <w:lang w:val="ru-RU"/>
              </w:rPr>
            </w:pPr>
            <w:r w:rsidRPr="00F15671">
              <w:rPr>
                <w:lang w:val="ru-RU"/>
              </w:rPr>
              <w:t xml:space="preserve">Выводит </w:t>
            </w:r>
            <w:r>
              <w:rPr>
                <w:lang w:val="ru-RU"/>
              </w:rPr>
              <w:t>перечень</w:t>
            </w:r>
            <w:r w:rsidRPr="00F15671">
              <w:rPr>
                <w:lang w:val="ru-RU"/>
              </w:rPr>
              <w:t xml:space="preserve"> приведений типов</w:t>
            </w:r>
            <w:r w:rsidR="00496859" w:rsidRPr="00496859">
              <w:rPr>
                <w:lang w:val="ru-RU"/>
              </w:rPr>
              <w:t xml:space="preserve">. Если указан </w:t>
            </w:r>
            <w:r w:rsidRPr="00F15671">
              <w:rPr>
                <w:rStyle w:val="afffff7"/>
                <w:i/>
              </w:rPr>
              <w:t>pattern</w:t>
            </w:r>
            <w:r w:rsidR="00496859" w:rsidRPr="00496859">
              <w:rPr>
                <w:lang w:val="ru-RU"/>
              </w:rPr>
              <w:t xml:space="preserve">, </w:t>
            </w:r>
            <w:r>
              <w:rPr>
                <w:lang w:val="ru-RU"/>
              </w:rPr>
              <w:t>выводятся</w:t>
            </w:r>
            <w:r w:rsidR="00496859" w:rsidRPr="00496859">
              <w:rPr>
                <w:lang w:val="ru-RU"/>
              </w:rPr>
              <w:t xml:space="preserve"> только те приведения, исходный или целевой типы которых соответствуют </w:t>
            </w:r>
            <w:r>
              <w:rPr>
                <w:lang w:val="ru-RU"/>
              </w:rPr>
              <w:t xml:space="preserve">указанному </w:t>
            </w:r>
            <w:r w:rsidR="00496859" w:rsidRPr="00496859">
              <w:rPr>
                <w:lang w:val="ru-RU"/>
              </w:rPr>
              <w:t xml:space="preserve">шаблону. </w:t>
            </w:r>
            <w:r w:rsidRPr="00496859">
              <w:rPr>
                <w:lang w:val="ru-RU"/>
              </w:rPr>
              <w:t xml:space="preserve">Если к имени команды добавлен </w:t>
            </w:r>
            <w:r w:rsidRPr="00FB073F">
              <w:rPr>
                <w:rStyle w:val="afffff7"/>
                <w:lang w:val="ru-RU"/>
              </w:rPr>
              <w:t>+</w:t>
            </w:r>
            <w:r w:rsidRPr="00496859">
              <w:rPr>
                <w:lang w:val="ru-RU"/>
              </w:rPr>
              <w:t xml:space="preserve">, </w:t>
            </w:r>
            <w:r>
              <w:rPr>
                <w:lang w:val="ru-RU"/>
              </w:rPr>
              <w:t>для каждого</w:t>
            </w:r>
            <w:r w:rsidRPr="00496859">
              <w:rPr>
                <w:lang w:val="ru-RU"/>
              </w:rPr>
              <w:t xml:space="preserve"> объект</w:t>
            </w:r>
            <w:r>
              <w:rPr>
                <w:lang w:val="ru-RU"/>
              </w:rPr>
              <w:t>а дополнительно</w:t>
            </w:r>
            <w:r w:rsidRPr="00496859">
              <w:rPr>
                <w:lang w:val="ru-RU"/>
              </w:rPr>
              <w:t xml:space="preserve"> </w:t>
            </w:r>
            <w:r>
              <w:rPr>
                <w:lang w:val="ru-RU"/>
              </w:rPr>
              <w:t>выводятся</w:t>
            </w:r>
            <w:r w:rsidRPr="00496859">
              <w:rPr>
                <w:lang w:val="ru-RU"/>
              </w:rPr>
              <w:t xml:space="preserve"> </w:t>
            </w:r>
            <w:r>
              <w:rPr>
                <w:lang w:val="ru-RU"/>
              </w:rPr>
              <w:t>соответствующие описания</w:t>
            </w:r>
            <w:r w:rsidRPr="00496859">
              <w:rPr>
                <w:lang w:val="ru-RU"/>
              </w:rPr>
              <w:t>.</w:t>
            </w:r>
          </w:p>
        </w:tc>
      </w:tr>
      <w:tr w:rsidR="00496859" w:rsidRPr="005C4E32" w14:paraId="6A141348" w14:textId="77777777" w:rsidTr="00197411">
        <w:tc>
          <w:tcPr>
            <w:tcW w:w="2483" w:type="dxa"/>
            <w:tcMar>
              <w:top w:w="57" w:type="dxa"/>
              <w:left w:w="85" w:type="dxa"/>
              <w:bottom w:w="57" w:type="dxa"/>
              <w:right w:w="85" w:type="dxa"/>
            </w:tcMar>
          </w:tcPr>
          <w:p w14:paraId="2D1272E0" w14:textId="0256C5A1" w:rsidR="00496859" w:rsidRPr="00496859" w:rsidRDefault="00496859" w:rsidP="009D7626">
            <w:pPr>
              <w:pStyle w:val="afffff6"/>
              <w:jc w:val="left"/>
            </w:pPr>
            <w:r w:rsidRPr="00496859">
              <w:t>\dd[S] [</w:t>
            </w:r>
            <w:r w:rsidRPr="00B271EE">
              <w:rPr>
                <w:i/>
              </w:rPr>
              <w:t>pattern</w:t>
            </w:r>
            <w:r w:rsidRPr="00496859">
              <w:t>]</w:t>
            </w:r>
          </w:p>
        </w:tc>
        <w:tc>
          <w:tcPr>
            <w:tcW w:w="6861" w:type="dxa"/>
            <w:tcMar>
              <w:top w:w="57" w:type="dxa"/>
              <w:left w:w="85" w:type="dxa"/>
              <w:bottom w:w="57" w:type="dxa"/>
              <w:right w:w="85" w:type="dxa"/>
            </w:tcMar>
          </w:tcPr>
          <w:p w14:paraId="44AF9521" w14:textId="0A73F592" w:rsidR="00496859" w:rsidRPr="00496859" w:rsidRDefault="00A54F4C" w:rsidP="00496859">
            <w:pPr>
              <w:pStyle w:val="aff8"/>
              <w:rPr>
                <w:lang w:val="ru-RU"/>
              </w:rPr>
            </w:pPr>
            <w:r>
              <w:rPr>
                <w:lang w:val="ru-RU"/>
              </w:rPr>
              <w:t>Выводит</w:t>
            </w:r>
            <w:r w:rsidR="00496859" w:rsidRPr="00A54F4C">
              <w:t xml:space="preserve"> </w:t>
            </w:r>
            <w:r w:rsidR="00496859" w:rsidRPr="00496859">
              <w:rPr>
                <w:lang w:val="ru-RU"/>
              </w:rPr>
              <w:t>описания</w:t>
            </w:r>
            <w:r w:rsidR="00496859" w:rsidRPr="00A54F4C">
              <w:t xml:space="preserve"> </w:t>
            </w:r>
            <w:r w:rsidR="00496859" w:rsidRPr="00496859">
              <w:rPr>
                <w:lang w:val="ru-RU"/>
              </w:rPr>
              <w:t>объектов</w:t>
            </w:r>
            <w:r w:rsidR="00496859" w:rsidRPr="00A54F4C">
              <w:t xml:space="preserve"> </w:t>
            </w:r>
            <w:r>
              <w:rPr>
                <w:lang w:val="ru-RU"/>
              </w:rPr>
              <w:t>следующих</w:t>
            </w:r>
            <w:r w:rsidRPr="00A54F4C">
              <w:t xml:space="preserve"> </w:t>
            </w:r>
            <w:r>
              <w:rPr>
                <w:lang w:val="ru-RU"/>
              </w:rPr>
              <w:t>типов</w:t>
            </w:r>
            <w:r w:rsidRPr="00A54F4C">
              <w:t xml:space="preserve">: </w:t>
            </w:r>
            <w:r w:rsidRPr="00A54F4C">
              <w:rPr>
                <w:rStyle w:val="afffff7"/>
              </w:rPr>
              <w:t>constraint</w:t>
            </w:r>
            <w:r w:rsidRPr="00A54F4C">
              <w:t xml:space="preserve">, </w:t>
            </w:r>
            <w:r w:rsidRPr="00A54F4C">
              <w:rPr>
                <w:rStyle w:val="afffff7"/>
              </w:rPr>
              <w:t>operator class</w:t>
            </w:r>
            <w:r w:rsidRPr="00A54F4C">
              <w:t xml:space="preserve">, </w:t>
            </w:r>
            <w:r w:rsidRPr="00A54F4C">
              <w:rPr>
                <w:rStyle w:val="afffff7"/>
              </w:rPr>
              <w:t>operator family</w:t>
            </w:r>
            <w:r w:rsidRPr="00A54F4C">
              <w:t xml:space="preserve">, </w:t>
            </w:r>
            <w:r w:rsidRPr="00A54F4C">
              <w:rPr>
                <w:rStyle w:val="afffff7"/>
              </w:rPr>
              <w:t>rule</w:t>
            </w:r>
            <w:r w:rsidRPr="00A54F4C">
              <w:t xml:space="preserve"> </w:t>
            </w:r>
            <w:r>
              <w:rPr>
                <w:lang w:val="ru-RU"/>
              </w:rPr>
              <w:t>и</w:t>
            </w:r>
            <w:r w:rsidRPr="00A54F4C">
              <w:t xml:space="preserve"> </w:t>
            </w:r>
            <w:r w:rsidRPr="00A54F4C">
              <w:rPr>
                <w:rStyle w:val="afffff7"/>
              </w:rPr>
              <w:t>trigger</w:t>
            </w:r>
            <w:r w:rsidR="00496859" w:rsidRPr="00A54F4C">
              <w:t xml:space="preserve">. </w:t>
            </w:r>
            <w:r w:rsidRPr="00A54F4C">
              <w:rPr>
                <w:lang w:val="ru-RU"/>
              </w:rPr>
              <w:t xml:space="preserve">Описания остальных объектов можно </w:t>
            </w:r>
            <w:r>
              <w:rPr>
                <w:lang w:val="ru-RU"/>
              </w:rPr>
              <w:t xml:space="preserve">посмотреть соответствующими </w:t>
            </w:r>
            <w:r w:rsidRPr="00A54F4C">
              <w:rPr>
                <w:lang w:val="ru-RU"/>
              </w:rPr>
              <w:t xml:space="preserve">командами </w:t>
            </w:r>
            <w:r w:rsidRPr="00496859">
              <w:rPr>
                <w:lang w:val="ru-RU"/>
              </w:rPr>
              <w:t>с обратной косой чертой</w:t>
            </w:r>
            <w:r w:rsidRPr="00A54F4C">
              <w:rPr>
                <w:lang w:val="ru-RU"/>
              </w:rPr>
              <w:t xml:space="preserve"> для этих типов объектов.</w:t>
            </w:r>
          </w:p>
          <w:p w14:paraId="1EF8E244" w14:textId="709B28D4" w:rsidR="00496859" w:rsidRPr="00496859" w:rsidRDefault="00496859" w:rsidP="00496859">
            <w:pPr>
              <w:pStyle w:val="aff8"/>
              <w:rPr>
                <w:lang w:val="ru-RU"/>
              </w:rPr>
            </w:pPr>
            <w:r w:rsidRPr="00A54F4C">
              <w:rPr>
                <w:rStyle w:val="afffff7"/>
                <w:lang w:val="ru-RU"/>
              </w:rPr>
              <w:t>\</w:t>
            </w:r>
            <w:r w:rsidRPr="00A54F4C">
              <w:rPr>
                <w:rStyle w:val="afffff7"/>
              </w:rPr>
              <w:t>dd</w:t>
            </w:r>
            <w:r w:rsidR="00A54F4C">
              <w:rPr>
                <w:lang w:val="ru-RU"/>
              </w:rPr>
              <w:t xml:space="preserve"> выводит</w:t>
            </w:r>
            <w:r w:rsidRPr="00496859">
              <w:rPr>
                <w:lang w:val="ru-RU"/>
              </w:rPr>
              <w:t xml:space="preserve"> описания объектов, соответствующих </w:t>
            </w:r>
            <w:r w:rsidR="00A54F4C" w:rsidRPr="00A54F4C">
              <w:rPr>
                <w:rStyle w:val="afffff7"/>
                <w:i/>
                <w:lang w:val="ru-RU"/>
              </w:rPr>
              <w:t>pattern</w:t>
            </w:r>
            <w:r w:rsidRPr="00496859">
              <w:rPr>
                <w:lang w:val="ru-RU"/>
              </w:rPr>
              <w:t xml:space="preserve">, или </w:t>
            </w:r>
            <w:r w:rsidR="00A54F4C">
              <w:rPr>
                <w:lang w:val="ru-RU"/>
              </w:rPr>
              <w:t>доступных</w:t>
            </w:r>
            <w:r w:rsidRPr="00496859">
              <w:rPr>
                <w:lang w:val="ru-RU"/>
              </w:rPr>
              <w:t xml:space="preserve"> объектов </w:t>
            </w:r>
            <w:r w:rsidR="00A54F4C">
              <w:rPr>
                <w:lang w:val="ru-RU"/>
              </w:rPr>
              <w:t>указанных типов</w:t>
            </w:r>
            <w:r w:rsidRPr="00496859">
              <w:rPr>
                <w:lang w:val="ru-RU"/>
              </w:rPr>
              <w:t xml:space="preserve">, если </w:t>
            </w:r>
            <w:r w:rsidR="00A54F4C" w:rsidRPr="00496859">
              <w:rPr>
                <w:lang w:val="ru-RU"/>
              </w:rPr>
              <w:t xml:space="preserve">аргумент </w:t>
            </w:r>
            <w:r w:rsidR="00A54F4C">
              <w:rPr>
                <w:lang w:val="ru-RU"/>
              </w:rPr>
              <w:t>не задан</w:t>
            </w:r>
            <w:r w:rsidRPr="00496859">
              <w:rPr>
                <w:lang w:val="ru-RU"/>
              </w:rPr>
              <w:t xml:space="preserve">. Но в любом случае </w:t>
            </w:r>
            <w:r w:rsidR="00A54F4C">
              <w:rPr>
                <w:lang w:val="ru-RU"/>
              </w:rPr>
              <w:t>выводятся</w:t>
            </w:r>
            <w:r w:rsidRPr="00496859">
              <w:rPr>
                <w:lang w:val="ru-RU"/>
              </w:rPr>
              <w:t xml:space="preserve"> только объекты, имеющие описание. По умолчанию отображаются только объекты, созданные пользователем; </w:t>
            </w:r>
            <w:r w:rsidR="00A54F4C" w:rsidRPr="00F3354D">
              <w:rPr>
                <w:lang w:val="ru-RU"/>
              </w:rPr>
              <w:t xml:space="preserve">для включения системных объектов </w:t>
            </w:r>
            <w:r w:rsidR="00A54F4C">
              <w:rPr>
                <w:lang w:val="ru-RU"/>
              </w:rPr>
              <w:t>необходимо задать</w:t>
            </w:r>
            <w:r w:rsidR="00A54F4C" w:rsidRPr="00F3354D">
              <w:rPr>
                <w:lang w:val="ru-RU"/>
              </w:rPr>
              <w:t xml:space="preserve"> шаблон или </w:t>
            </w:r>
            <w:r w:rsidR="00A54F4C">
              <w:rPr>
                <w:lang w:val="ru-RU"/>
              </w:rPr>
              <w:t xml:space="preserve">добавить </w:t>
            </w:r>
            <w:r w:rsidR="00A54F4C" w:rsidRPr="00F3354D">
              <w:rPr>
                <w:lang w:val="ru-RU"/>
              </w:rPr>
              <w:t xml:space="preserve">модификатор </w:t>
            </w:r>
            <w:r w:rsidR="00A54F4C" w:rsidRPr="00D33812">
              <w:rPr>
                <w:rStyle w:val="afffff7"/>
              </w:rPr>
              <w:t>S</w:t>
            </w:r>
            <w:r w:rsidR="00A54F4C" w:rsidRPr="00496859">
              <w:rPr>
                <w:lang w:val="ru-RU"/>
              </w:rPr>
              <w:t>.</w:t>
            </w:r>
          </w:p>
          <w:p w14:paraId="37CDB7E1" w14:textId="21657D79" w:rsidR="00496859" w:rsidRPr="00496859" w:rsidRDefault="00496859" w:rsidP="00A54F4C">
            <w:pPr>
              <w:pStyle w:val="aff8"/>
              <w:rPr>
                <w:lang w:val="ru-RU"/>
              </w:rPr>
            </w:pPr>
            <w:r w:rsidRPr="00496859">
              <w:rPr>
                <w:lang w:val="ru-RU"/>
              </w:rPr>
              <w:t xml:space="preserve">Описания объектов могут быть созданы с помощью </w:t>
            </w:r>
            <w:r w:rsidR="00A54F4C" w:rsidRPr="00496859">
              <w:rPr>
                <w:lang w:val="ru-RU"/>
              </w:rPr>
              <w:t>SQL</w:t>
            </w:r>
            <w:r w:rsidR="00A54F4C">
              <w:rPr>
                <w:lang w:val="ru-RU"/>
              </w:rPr>
              <w:t>-</w:t>
            </w:r>
            <w:r w:rsidRPr="00496859">
              <w:rPr>
                <w:lang w:val="ru-RU"/>
              </w:rPr>
              <w:t xml:space="preserve">команды </w:t>
            </w:r>
            <w:r w:rsidRPr="00A54F4C">
              <w:rPr>
                <w:rStyle w:val="afffff7"/>
              </w:rPr>
              <w:t>COMMENT</w:t>
            </w:r>
            <w:r w:rsidRPr="00496859">
              <w:rPr>
                <w:lang w:val="ru-RU"/>
              </w:rPr>
              <w:t>.</w:t>
            </w:r>
          </w:p>
        </w:tc>
      </w:tr>
      <w:tr w:rsidR="00496859" w:rsidRPr="005C4E32" w14:paraId="2F7EA6D3" w14:textId="77777777" w:rsidTr="00197411">
        <w:tc>
          <w:tcPr>
            <w:tcW w:w="2483" w:type="dxa"/>
            <w:tcMar>
              <w:top w:w="57" w:type="dxa"/>
              <w:left w:w="85" w:type="dxa"/>
              <w:bottom w:w="57" w:type="dxa"/>
              <w:right w:w="85" w:type="dxa"/>
            </w:tcMar>
          </w:tcPr>
          <w:p w14:paraId="7BC77E26" w14:textId="5A5E7697" w:rsidR="00496859" w:rsidRPr="00496859" w:rsidRDefault="00496859" w:rsidP="009D7626">
            <w:pPr>
              <w:pStyle w:val="afffff6"/>
              <w:jc w:val="left"/>
            </w:pPr>
            <w:r w:rsidRPr="00496859">
              <w:t>\ddp [</w:t>
            </w:r>
            <w:r w:rsidRPr="00825CBE">
              <w:rPr>
                <w:i/>
              </w:rPr>
              <w:t>pattern</w:t>
            </w:r>
            <w:r w:rsidRPr="00496859">
              <w:t>]</w:t>
            </w:r>
          </w:p>
        </w:tc>
        <w:tc>
          <w:tcPr>
            <w:tcW w:w="6861" w:type="dxa"/>
            <w:tcMar>
              <w:top w:w="57" w:type="dxa"/>
              <w:left w:w="85" w:type="dxa"/>
              <w:bottom w:w="57" w:type="dxa"/>
              <w:right w:w="85" w:type="dxa"/>
            </w:tcMar>
          </w:tcPr>
          <w:p w14:paraId="459FC483" w14:textId="7136FEE5" w:rsidR="00496859" w:rsidRPr="00496859" w:rsidRDefault="00825CBE" w:rsidP="00496859">
            <w:pPr>
              <w:pStyle w:val="aff8"/>
              <w:rPr>
                <w:lang w:val="ru-RU"/>
              </w:rPr>
            </w:pPr>
            <w:r w:rsidRPr="00825CBE">
              <w:rPr>
                <w:lang w:val="ru-RU"/>
              </w:rPr>
              <w:t xml:space="preserve">Выводит </w:t>
            </w:r>
            <w:r>
              <w:rPr>
                <w:lang w:val="ru-RU"/>
              </w:rPr>
              <w:t xml:space="preserve">перечень прав доступа по умолчанию. Выводится запись </w:t>
            </w:r>
            <w:r w:rsidR="00496859" w:rsidRPr="00496859">
              <w:rPr>
                <w:lang w:val="ru-RU"/>
              </w:rPr>
              <w:t xml:space="preserve">для каждой роли (и схемы, если применимо), для которой настройки привилегий по умолчанию были изменены по сравнению со встроенными значениями по умолчанию. Если указан </w:t>
            </w:r>
            <w:r w:rsidRPr="00825CBE">
              <w:rPr>
                <w:rStyle w:val="afffff7"/>
                <w:i/>
                <w:lang w:val="ru-RU"/>
              </w:rPr>
              <w:t>pattern</w:t>
            </w:r>
            <w:r w:rsidRPr="00825CBE">
              <w:rPr>
                <w:lang w:val="ru-RU"/>
              </w:rPr>
              <w:t xml:space="preserve">, </w:t>
            </w:r>
            <w:r>
              <w:rPr>
                <w:lang w:val="ru-RU"/>
              </w:rPr>
              <w:t>выводятся</w:t>
            </w:r>
            <w:r w:rsidR="00496859" w:rsidRPr="00496859">
              <w:rPr>
                <w:lang w:val="ru-RU"/>
              </w:rPr>
              <w:t xml:space="preserve"> только записи, имя роли или имя схемы которых соответствует </w:t>
            </w:r>
            <w:r>
              <w:rPr>
                <w:lang w:val="ru-RU"/>
              </w:rPr>
              <w:t xml:space="preserve">указанному </w:t>
            </w:r>
            <w:r w:rsidR="00496859" w:rsidRPr="00496859">
              <w:rPr>
                <w:lang w:val="ru-RU"/>
              </w:rPr>
              <w:t>шаблону.</w:t>
            </w:r>
          </w:p>
          <w:p w14:paraId="2F3F6E7E" w14:textId="5D7F3622" w:rsidR="00496859" w:rsidRPr="00496859" w:rsidRDefault="00496859" w:rsidP="00CC26F3">
            <w:pPr>
              <w:pStyle w:val="aff8"/>
              <w:rPr>
                <w:lang w:val="ru-RU"/>
              </w:rPr>
            </w:pPr>
            <w:r w:rsidRPr="00496859">
              <w:rPr>
                <w:lang w:val="ru-RU"/>
              </w:rPr>
              <w:t xml:space="preserve">Команда </w:t>
            </w:r>
            <w:r w:rsidRPr="00825CBE">
              <w:rPr>
                <w:rStyle w:val="afffff7"/>
              </w:rPr>
              <w:t>ALTER</w:t>
            </w:r>
            <w:r w:rsidRPr="00CC26F3">
              <w:rPr>
                <w:rStyle w:val="afffff7"/>
                <w:lang w:val="ru-RU"/>
              </w:rPr>
              <w:t xml:space="preserve"> </w:t>
            </w:r>
            <w:r w:rsidRPr="00825CBE">
              <w:rPr>
                <w:rStyle w:val="afffff7"/>
              </w:rPr>
              <w:t>DEFAULT</w:t>
            </w:r>
            <w:r w:rsidRPr="00CC26F3">
              <w:rPr>
                <w:rStyle w:val="afffff7"/>
                <w:lang w:val="ru-RU"/>
              </w:rPr>
              <w:t xml:space="preserve"> </w:t>
            </w:r>
            <w:r w:rsidRPr="00825CBE">
              <w:rPr>
                <w:rStyle w:val="afffff7"/>
              </w:rPr>
              <w:t>PRIVILEGES</w:t>
            </w:r>
            <w:r w:rsidRPr="00496859">
              <w:rPr>
                <w:lang w:val="ru-RU"/>
              </w:rPr>
              <w:t xml:space="preserve"> используется для устан</w:t>
            </w:r>
            <w:r w:rsidR="00CC26F3">
              <w:rPr>
                <w:lang w:val="ru-RU"/>
              </w:rPr>
              <w:t>овки прав доступа по умолчанию.</w:t>
            </w:r>
          </w:p>
        </w:tc>
      </w:tr>
      <w:tr w:rsidR="00496859" w:rsidRPr="005C4E32" w14:paraId="6A948A6D" w14:textId="77777777" w:rsidTr="00197411">
        <w:tc>
          <w:tcPr>
            <w:tcW w:w="2483" w:type="dxa"/>
            <w:tcMar>
              <w:top w:w="57" w:type="dxa"/>
              <w:left w:w="85" w:type="dxa"/>
              <w:bottom w:w="57" w:type="dxa"/>
              <w:right w:w="85" w:type="dxa"/>
            </w:tcMar>
          </w:tcPr>
          <w:p w14:paraId="6C077F57" w14:textId="330DC447" w:rsidR="00496859" w:rsidRPr="00496859" w:rsidRDefault="00496859" w:rsidP="009D7626">
            <w:pPr>
              <w:pStyle w:val="afffff6"/>
              <w:jc w:val="left"/>
            </w:pPr>
            <w:r w:rsidRPr="00496859">
              <w:t>\dD[S+] [</w:t>
            </w:r>
            <w:r w:rsidRPr="003C5852">
              <w:rPr>
                <w:i/>
              </w:rPr>
              <w:t>domain_pattern</w:t>
            </w:r>
            <w:r w:rsidRPr="00496859">
              <w:t>]</w:t>
            </w:r>
          </w:p>
        </w:tc>
        <w:tc>
          <w:tcPr>
            <w:tcW w:w="6861" w:type="dxa"/>
            <w:tcMar>
              <w:top w:w="57" w:type="dxa"/>
              <w:left w:w="85" w:type="dxa"/>
              <w:bottom w:w="57" w:type="dxa"/>
              <w:right w:w="85" w:type="dxa"/>
            </w:tcMar>
          </w:tcPr>
          <w:p w14:paraId="76AD1F3E" w14:textId="786451FE" w:rsidR="00496859" w:rsidRPr="00496859" w:rsidRDefault="003C5852" w:rsidP="003C5852">
            <w:pPr>
              <w:pStyle w:val="aff8"/>
              <w:rPr>
                <w:lang w:val="ru-RU"/>
              </w:rPr>
            </w:pPr>
            <w:r>
              <w:rPr>
                <w:lang w:val="ru-RU"/>
              </w:rPr>
              <w:t>В</w:t>
            </w:r>
            <w:r w:rsidR="009D3FD7">
              <w:rPr>
                <w:lang w:val="ru-RU"/>
              </w:rPr>
              <w:t>ы</w:t>
            </w:r>
            <w:r>
              <w:rPr>
                <w:lang w:val="ru-RU"/>
              </w:rPr>
              <w:t>водит перечень</w:t>
            </w:r>
            <w:r w:rsidR="00496859" w:rsidRPr="00496859">
              <w:rPr>
                <w:lang w:val="ru-RU"/>
              </w:rPr>
              <w:t xml:space="preserve"> доменов. Если указан </w:t>
            </w:r>
            <w:r w:rsidRPr="003C5852">
              <w:rPr>
                <w:rStyle w:val="afffff7"/>
                <w:i/>
              </w:rPr>
              <w:t>domain</w:t>
            </w:r>
            <w:r w:rsidRPr="003C5852">
              <w:rPr>
                <w:rStyle w:val="afffff7"/>
                <w:i/>
                <w:lang w:val="ru-RU"/>
              </w:rPr>
              <w:t>_</w:t>
            </w:r>
            <w:r w:rsidRPr="003C5852">
              <w:rPr>
                <w:rStyle w:val="afffff7"/>
                <w:i/>
              </w:rPr>
              <w:t>pattern</w:t>
            </w:r>
            <w:r w:rsidR="00496859" w:rsidRPr="00496859">
              <w:rPr>
                <w:lang w:val="ru-RU"/>
              </w:rPr>
              <w:t xml:space="preserve">, </w:t>
            </w:r>
            <w:r>
              <w:rPr>
                <w:lang w:val="ru-RU"/>
              </w:rPr>
              <w:t>выводятся</w:t>
            </w:r>
            <w:r w:rsidR="00496859" w:rsidRPr="00496859">
              <w:rPr>
                <w:lang w:val="ru-RU"/>
              </w:rPr>
              <w:t xml:space="preserve"> только домены, имена которых соответствуют </w:t>
            </w:r>
            <w:r>
              <w:rPr>
                <w:lang w:val="ru-RU"/>
              </w:rPr>
              <w:t xml:space="preserve">указанному </w:t>
            </w:r>
            <w:r w:rsidR="00496859" w:rsidRPr="00496859">
              <w:rPr>
                <w:lang w:val="ru-RU"/>
              </w:rPr>
              <w:t xml:space="preserve">шаблону. По умолчанию отображаются только объекты, созданные пользователем; </w:t>
            </w:r>
            <w:r w:rsidRPr="00F3354D">
              <w:rPr>
                <w:lang w:val="ru-RU"/>
              </w:rPr>
              <w:t xml:space="preserve">для включения системных объектов </w:t>
            </w:r>
            <w:r>
              <w:rPr>
                <w:lang w:val="ru-RU"/>
              </w:rPr>
              <w:t>необходимо задать</w:t>
            </w:r>
            <w:r w:rsidRPr="00F3354D">
              <w:rPr>
                <w:lang w:val="ru-RU"/>
              </w:rPr>
              <w:t xml:space="preserve"> шаблон или </w:t>
            </w:r>
            <w:r>
              <w:rPr>
                <w:lang w:val="ru-RU"/>
              </w:rPr>
              <w:t xml:space="preserve">добавить </w:t>
            </w:r>
            <w:r w:rsidRPr="00F3354D">
              <w:rPr>
                <w:lang w:val="ru-RU"/>
              </w:rPr>
              <w:t xml:space="preserve">модификатор </w:t>
            </w:r>
            <w:r w:rsidRPr="00D33812">
              <w:rPr>
                <w:rStyle w:val="afffff7"/>
              </w:rPr>
              <w:t>S</w:t>
            </w:r>
            <w:r w:rsidRPr="00496859">
              <w:rPr>
                <w:lang w:val="ru-RU"/>
              </w:rPr>
              <w:t>.</w:t>
            </w:r>
            <w:r w:rsidR="00496859" w:rsidRPr="00496859">
              <w:rPr>
                <w:lang w:val="ru-RU"/>
              </w:rPr>
              <w:t xml:space="preserve"> Если к имени команды добавлен </w:t>
            </w:r>
            <w:r w:rsidR="00496859" w:rsidRPr="003C5852">
              <w:rPr>
                <w:rStyle w:val="afffff7"/>
                <w:lang w:val="ru-RU"/>
              </w:rPr>
              <w:t>+</w:t>
            </w:r>
            <w:r w:rsidR="00496859" w:rsidRPr="00496859">
              <w:rPr>
                <w:lang w:val="ru-RU"/>
              </w:rPr>
              <w:t xml:space="preserve">, каждый объект </w:t>
            </w:r>
            <w:r>
              <w:rPr>
                <w:lang w:val="ru-RU"/>
              </w:rPr>
              <w:t>выводится</w:t>
            </w:r>
            <w:r w:rsidR="00496859" w:rsidRPr="00496859">
              <w:rPr>
                <w:lang w:val="ru-RU"/>
              </w:rPr>
              <w:t xml:space="preserve"> с соответствующими разрешениями и описанием.</w:t>
            </w:r>
          </w:p>
        </w:tc>
      </w:tr>
      <w:tr w:rsidR="00496859" w:rsidRPr="00496859" w14:paraId="0BFB876E" w14:textId="77777777" w:rsidTr="00197411">
        <w:tc>
          <w:tcPr>
            <w:tcW w:w="2483" w:type="dxa"/>
            <w:tcMar>
              <w:top w:w="57" w:type="dxa"/>
              <w:left w:w="85" w:type="dxa"/>
              <w:bottom w:w="57" w:type="dxa"/>
              <w:right w:w="85" w:type="dxa"/>
            </w:tcMar>
          </w:tcPr>
          <w:p w14:paraId="4D6265F3" w14:textId="0CBF7A21" w:rsidR="00496859" w:rsidRPr="00B04F83" w:rsidRDefault="00496859" w:rsidP="009D7626">
            <w:pPr>
              <w:pStyle w:val="afffff6"/>
              <w:jc w:val="left"/>
              <w:rPr>
                <w:lang w:val="en-US"/>
              </w:rPr>
            </w:pPr>
            <w:r w:rsidRPr="00B04F83">
              <w:rPr>
                <w:lang w:val="en-US"/>
              </w:rPr>
              <w:t>\dEistPv[S+] [</w:t>
            </w:r>
            <w:r w:rsidRPr="00B04F83">
              <w:rPr>
                <w:i/>
                <w:lang w:val="en-US"/>
              </w:rPr>
              <w:t>external_table</w:t>
            </w:r>
            <w:r w:rsidRPr="00B04F83">
              <w:rPr>
                <w:lang w:val="en-US"/>
              </w:rPr>
              <w:t xml:space="preserve"> | </w:t>
            </w:r>
            <w:r w:rsidRPr="00B04F83">
              <w:rPr>
                <w:i/>
                <w:lang w:val="en-US"/>
              </w:rPr>
              <w:t>index</w:t>
            </w:r>
            <w:r w:rsidRPr="00B04F83">
              <w:rPr>
                <w:lang w:val="en-US"/>
              </w:rPr>
              <w:t xml:space="preserve"> | </w:t>
            </w:r>
            <w:r w:rsidRPr="00B04F83">
              <w:rPr>
                <w:i/>
                <w:lang w:val="en-US"/>
              </w:rPr>
              <w:t>sequence</w:t>
            </w:r>
            <w:r w:rsidRPr="00B04F83">
              <w:rPr>
                <w:lang w:val="en-US"/>
              </w:rPr>
              <w:t xml:space="preserve"> </w:t>
            </w:r>
            <w:r w:rsidRPr="00B04F83">
              <w:rPr>
                <w:lang w:val="en-US"/>
              </w:rPr>
              <w:lastRenderedPageBreak/>
              <w:t xml:space="preserve">| </w:t>
            </w:r>
            <w:r w:rsidRPr="00B04F83">
              <w:rPr>
                <w:i/>
                <w:lang w:val="en-US"/>
              </w:rPr>
              <w:t>table</w:t>
            </w:r>
            <w:r w:rsidRPr="00B04F83">
              <w:rPr>
                <w:lang w:val="en-US"/>
              </w:rPr>
              <w:t xml:space="preserve"> | </w:t>
            </w:r>
            <w:r w:rsidRPr="00B04F83">
              <w:rPr>
                <w:i/>
                <w:lang w:val="en-US"/>
              </w:rPr>
              <w:t>parent table</w:t>
            </w:r>
            <w:r w:rsidRPr="00B04F83">
              <w:rPr>
                <w:lang w:val="en-US"/>
              </w:rPr>
              <w:t xml:space="preserve"> | </w:t>
            </w:r>
            <w:r w:rsidRPr="00B04F83">
              <w:rPr>
                <w:i/>
                <w:lang w:val="en-US"/>
              </w:rPr>
              <w:t>view</w:t>
            </w:r>
            <w:r w:rsidRPr="00B04F83">
              <w:rPr>
                <w:lang w:val="en-US"/>
              </w:rPr>
              <w:t>]</w:t>
            </w:r>
          </w:p>
        </w:tc>
        <w:tc>
          <w:tcPr>
            <w:tcW w:w="6861" w:type="dxa"/>
            <w:tcMar>
              <w:top w:w="57" w:type="dxa"/>
              <w:left w:w="85" w:type="dxa"/>
              <w:bottom w:w="57" w:type="dxa"/>
              <w:right w:w="85" w:type="dxa"/>
            </w:tcMar>
          </w:tcPr>
          <w:p w14:paraId="52EDE874" w14:textId="193D0A5A" w:rsidR="00496859" w:rsidRPr="00496859" w:rsidRDefault="00F40618" w:rsidP="00FA3030">
            <w:pPr>
              <w:pStyle w:val="aff8"/>
              <w:rPr>
                <w:lang w:val="ru-RU"/>
              </w:rPr>
            </w:pPr>
            <w:r>
              <w:rPr>
                <w:lang w:val="ru-RU"/>
              </w:rPr>
              <w:lastRenderedPageBreak/>
              <w:t>Имя данной команды не настоящее</w:t>
            </w:r>
            <w:r w:rsidR="00496859" w:rsidRPr="00496859">
              <w:rPr>
                <w:lang w:val="ru-RU"/>
              </w:rPr>
              <w:t xml:space="preserve">: буквы </w:t>
            </w:r>
            <w:r w:rsidR="00496859" w:rsidRPr="00F40618">
              <w:rPr>
                <w:rStyle w:val="afffff7"/>
              </w:rPr>
              <w:t>E</w:t>
            </w:r>
            <w:r w:rsidR="00496859" w:rsidRPr="00496859">
              <w:rPr>
                <w:lang w:val="ru-RU"/>
              </w:rPr>
              <w:t xml:space="preserve">, </w:t>
            </w:r>
            <w:r w:rsidR="00496859" w:rsidRPr="00F40618">
              <w:rPr>
                <w:rStyle w:val="afffff7"/>
              </w:rPr>
              <w:t>i</w:t>
            </w:r>
            <w:r w:rsidR="00496859" w:rsidRPr="00496859">
              <w:rPr>
                <w:lang w:val="ru-RU"/>
              </w:rPr>
              <w:t xml:space="preserve">, </w:t>
            </w:r>
            <w:r w:rsidR="00496859" w:rsidRPr="00F40618">
              <w:rPr>
                <w:rStyle w:val="afffff7"/>
              </w:rPr>
              <w:t>s</w:t>
            </w:r>
            <w:r w:rsidR="00496859" w:rsidRPr="00496859">
              <w:rPr>
                <w:lang w:val="ru-RU"/>
              </w:rPr>
              <w:t xml:space="preserve">, </w:t>
            </w:r>
            <w:r w:rsidR="00496859" w:rsidRPr="00F40618">
              <w:rPr>
                <w:rStyle w:val="afffff7"/>
              </w:rPr>
              <w:t>t</w:t>
            </w:r>
            <w:r w:rsidR="00496859" w:rsidRPr="00496859">
              <w:rPr>
                <w:lang w:val="ru-RU"/>
              </w:rPr>
              <w:t xml:space="preserve">, </w:t>
            </w:r>
            <w:r w:rsidR="00496859" w:rsidRPr="00F40618">
              <w:rPr>
                <w:rStyle w:val="afffff7"/>
              </w:rPr>
              <w:t>P</w:t>
            </w:r>
            <w:r w:rsidR="00496859" w:rsidRPr="00496859">
              <w:rPr>
                <w:lang w:val="ru-RU"/>
              </w:rPr>
              <w:t xml:space="preserve"> и </w:t>
            </w:r>
            <w:r w:rsidR="00496859" w:rsidRPr="00F40618">
              <w:rPr>
                <w:rStyle w:val="afffff7"/>
              </w:rPr>
              <w:t>v</w:t>
            </w:r>
            <w:r w:rsidR="00496859" w:rsidRPr="00496859">
              <w:rPr>
                <w:lang w:val="ru-RU"/>
              </w:rPr>
              <w:t xml:space="preserve"> обозначают</w:t>
            </w:r>
            <w:r>
              <w:rPr>
                <w:lang w:val="ru-RU"/>
              </w:rPr>
              <w:t xml:space="preserve"> соответственно</w:t>
            </w:r>
            <w:r w:rsidR="00496859" w:rsidRPr="00496859">
              <w:rPr>
                <w:lang w:val="ru-RU"/>
              </w:rPr>
              <w:t xml:space="preserve"> внешнюю таблицу, индекс, последовательность, таблицу, родительскую таблицу и </w:t>
            </w:r>
            <w:r w:rsidR="00496859" w:rsidRPr="00496859">
              <w:rPr>
                <w:lang w:val="ru-RU"/>
              </w:rPr>
              <w:lastRenderedPageBreak/>
              <w:t xml:space="preserve">представление. Вы можете указать любую </w:t>
            </w:r>
            <w:r>
              <w:rPr>
                <w:lang w:val="ru-RU"/>
              </w:rPr>
              <w:t xml:space="preserve">букву </w:t>
            </w:r>
            <w:r w:rsidR="00496859" w:rsidRPr="00496859">
              <w:rPr>
                <w:lang w:val="ru-RU"/>
              </w:rPr>
              <w:t>или все эти буквы в любом порядке, чтобы получить список о</w:t>
            </w:r>
            <w:r w:rsidR="00496859">
              <w:rPr>
                <w:lang w:val="ru-RU"/>
              </w:rPr>
              <w:t xml:space="preserve">бъектов этих типов. Например, </w:t>
            </w:r>
            <w:r w:rsidR="00496859" w:rsidRPr="00FA3030">
              <w:rPr>
                <w:rStyle w:val="afffff7"/>
                <w:lang w:val="ru-RU"/>
              </w:rPr>
              <w:t>\</w:t>
            </w:r>
            <w:r w:rsidR="00496859" w:rsidRPr="00F40618">
              <w:rPr>
                <w:rStyle w:val="afffff7"/>
              </w:rPr>
              <w:t>dit</w:t>
            </w:r>
            <w:r w:rsidR="00496859" w:rsidRPr="00496859">
              <w:rPr>
                <w:lang w:val="ru-RU"/>
              </w:rPr>
              <w:t xml:space="preserve"> </w:t>
            </w:r>
            <w:r>
              <w:rPr>
                <w:lang w:val="ru-RU"/>
              </w:rPr>
              <w:t>выведет перечень индексов и таблиц</w:t>
            </w:r>
            <w:r w:rsidR="00496859" w:rsidRPr="00496859">
              <w:rPr>
                <w:lang w:val="ru-RU"/>
              </w:rPr>
              <w:t xml:space="preserve">. Если к имени команды добавляется </w:t>
            </w:r>
            <w:r w:rsidR="00496859" w:rsidRPr="00FA3030">
              <w:rPr>
                <w:rStyle w:val="afffff7"/>
                <w:lang w:val="ru-RU"/>
              </w:rPr>
              <w:t>+</w:t>
            </w:r>
            <w:r w:rsidR="00496859" w:rsidRPr="00496859">
              <w:rPr>
                <w:lang w:val="ru-RU"/>
              </w:rPr>
              <w:t xml:space="preserve">, каждый объект </w:t>
            </w:r>
            <w:r w:rsidR="00FA3030">
              <w:rPr>
                <w:lang w:val="ru-RU"/>
              </w:rPr>
              <w:t>выводится</w:t>
            </w:r>
            <w:r w:rsidR="00496859" w:rsidRPr="00496859">
              <w:rPr>
                <w:lang w:val="ru-RU"/>
              </w:rPr>
              <w:t xml:space="preserve"> с указанием его физического размера на диске и соответствующего описания, если таковое имеется. Если указан шаблон, </w:t>
            </w:r>
            <w:r w:rsidR="00FA3030">
              <w:rPr>
                <w:lang w:val="ru-RU"/>
              </w:rPr>
              <w:t>выводятся</w:t>
            </w:r>
            <w:r w:rsidR="00496859" w:rsidRPr="00496859">
              <w:rPr>
                <w:lang w:val="ru-RU"/>
              </w:rPr>
              <w:t xml:space="preserve"> только объекты, имена которых соответствуют этому шаблону. По умолчанию отображаются только объекты, созданные пользователем; </w:t>
            </w:r>
            <w:r w:rsidR="00FA3030" w:rsidRPr="00F3354D">
              <w:rPr>
                <w:lang w:val="ru-RU"/>
              </w:rPr>
              <w:t xml:space="preserve">для включения системных объектов </w:t>
            </w:r>
            <w:r w:rsidR="00FA3030">
              <w:rPr>
                <w:lang w:val="ru-RU"/>
              </w:rPr>
              <w:t>необходимо задать</w:t>
            </w:r>
            <w:r w:rsidR="00FA3030" w:rsidRPr="00F3354D">
              <w:rPr>
                <w:lang w:val="ru-RU"/>
              </w:rPr>
              <w:t xml:space="preserve"> шаблон или </w:t>
            </w:r>
            <w:r w:rsidR="00FA3030">
              <w:rPr>
                <w:lang w:val="ru-RU"/>
              </w:rPr>
              <w:t xml:space="preserve">добавить </w:t>
            </w:r>
            <w:r w:rsidR="00FA3030" w:rsidRPr="00F3354D">
              <w:rPr>
                <w:lang w:val="ru-RU"/>
              </w:rPr>
              <w:t xml:space="preserve">модификатор </w:t>
            </w:r>
            <w:r w:rsidR="00FA3030" w:rsidRPr="00D33812">
              <w:rPr>
                <w:rStyle w:val="afffff7"/>
              </w:rPr>
              <w:t>S</w:t>
            </w:r>
            <w:r w:rsidR="00FA3030" w:rsidRPr="00496859">
              <w:rPr>
                <w:lang w:val="ru-RU"/>
              </w:rPr>
              <w:t>.</w:t>
            </w:r>
          </w:p>
        </w:tc>
      </w:tr>
      <w:tr w:rsidR="00496859" w:rsidRPr="00496859" w14:paraId="3101AF50" w14:textId="77777777" w:rsidTr="00197411">
        <w:tc>
          <w:tcPr>
            <w:tcW w:w="2483" w:type="dxa"/>
            <w:tcMar>
              <w:top w:w="57" w:type="dxa"/>
              <w:left w:w="85" w:type="dxa"/>
              <w:bottom w:w="57" w:type="dxa"/>
              <w:right w:w="85" w:type="dxa"/>
            </w:tcMar>
          </w:tcPr>
          <w:p w14:paraId="61BBB663" w14:textId="7E42ACD9" w:rsidR="00496859" w:rsidRPr="00496859" w:rsidRDefault="00496859" w:rsidP="009D7626">
            <w:pPr>
              <w:pStyle w:val="afffff6"/>
              <w:jc w:val="left"/>
            </w:pPr>
            <w:r w:rsidRPr="00496859">
              <w:lastRenderedPageBreak/>
              <w:t>\des[+] [</w:t>
            </w:r>
            <w:r w:rsidRPr="009D3FD7">
              <w:rPr>
                <w:i/>
              </w:rPr>
              <w:t>foreign_server_pattern</w:t>
            </w:r>
            <w:r w:rsidRPr="00496859">
              <w:t>]</w:t>
            </w:r>
          </w:p>
        </w:tc>
        <w:tc>
          <w:tcPr>
            <w:tcW w:w="6861" w:type="dxa"/>
            <w:tcMar>
              <w:top w:w="57" w:type="dxa"/>
              <w:left w:w="85" w:type="dxa"/>
              <w:bottom w:w="57" w:type="dxa"/>
              <w:right w:w="85" w:type="dxa"/>
            </w:tcMar>
          </w:tcPr>
          <w:p w14:paraId="7950EF85" w14:textId="3DD15B3D" w:rsidR="00496859" w:rsidRPr="00496859" w:rsidRDefault="009D3FD7" w:rsidP="009D3FD7">
            <w:pPr>
              <w:pStyle w:val="aff8"/>
              <w:rPr>
                <w:lang w:val="ru-RU"/>
              </w:rPr>
            </w:pPr>
            <w:r>
              <w:rPr>
                <w:lang w:val="ru-RU"/>
              </w:rPr>
              <w:t>Выводит перечень сторонних серверов</w:t>
            </w:r>
            <w:r w:rsidR="00496859" w:rsidRPr="00496859">
              <w:rPr>
                <w:lang w:val="ru-RU"/>
              </w:rPr>
              <w:t xml:space="preserve">. Если указан </w:t>
            </w:r>
            <w:r w:rsidRPr="009D3FD7">
              <w:rPr>
                <w:rStyle w:val="afffff7"/>
                <w:i/>
                <w:lang w:val="ru-RU"/>
              </w:rPr>
              <w:t>foreign_server_pattern</w:t>
            </w:r>
            <w:r w:rsidR="00496859" w:rsidRPr="00496859">
              <w:rPr>
                <w:lang w:val="ru-RU"/>
              </w:rPr>
              <w:t xml:space="preserve">, </w:t>
            </w:r>
            <w:r>
              <w:rPr>
                <w:lang w:val="ru-RU"/>
              </w:rPr>
              <w:t>выводятся</w:t>
            </w:r>
            <w:r w:rsidR="00496859" w:rsidRPr="00496859">
              <w:rPr>
                <w:lang w:val="ru-RU"/>
              </w:rPr>
              <w:t xml:space="preserve"> только те серверы, имя которых соответствует этому шаб</w:t>
            </w:r>
            <w:r w:rsidR="00496859">
              <w:rPr>
                <w:lang w:val="ru-RU"/>
              </w:rPr>
              <w:t xml:space="preserve">лону. Если используется форма </w:t>
            </w:r>
            <w:r w:rsidR="00496859" w:rsidRPr="00B04F83">
              <w:rPr>
                <w:rStyle w:val="afffff7"/>
                <w:lang w:val="ru-RU"/>
              </w:rPr>
              <w:t>\</w:t>
            </w:r>
            <w:r w:rsidR="00496859" w:rsidRPr="009D3FD7">
              <w:rPr>
                <w:rStyle w:val="afffff7"/>
              </w:rPr>
              <w:t>des</w:t>
            </w:r>
            <w:r w:rsidR="00496859" w:rsidRPr="00B04F83">
              <w:rPr>
                <w:rStyle w:val="afffff7"/>
                <w:lang w:val="ru-RU"/>
              </w:rPr>
              <w:t>+</w:t>
            </w:r>
            <w:r w:rsidR="00496859" w:rsidRPr="00496859">
              <w:rPr>
                <w:lang w:val="ru-RU"/>
              </w:rPr>
              <w:t>, отображается полное описание каждого сервера, включая ACL сервера, тип, версию, параметры и описание.</w:t>
            </w:r>
          </w:p>
        </w:tc>
      </w:tr>
      <w:tr w:rsidR="00496859" w:rsidRPr="00496859" w14:paraId="1E789B80" w14:textId="77777777" w:rsidTr="00197411">
        <w:tc>
          <w:tcPr>
            <w:tcW w:w="2483" w:type="dxa"/>
            <w:tcMar>
              <w:top w:w="57" w:type="dxa"/>
              <w:left w:w="85" w:type="dxa"/>
              <w:bottom w:w="57" w:type="dxa"/>
              <w:right w:w="85" w:type="dxa"/>
            </w:tcMar>
          </w:tcPr>
          <w:p w14:paraId="4946F27D" w14:textId="244B94C9" w:rsidR="00496859" w:rsidRPr="00496859" w:rsidRDefault="00496859" w:rsidP="009D7626">
            <w:pPr>
              <w:pStyle w:val="afffff6"/>
              <w:jc w:val="left"/>
            </w:pPr>
            <w:r w:rsidRPr="00496859">
              <w:t>\det[+] [</w:t>
            </w:r>
            <w:r w:rsidRPr="009D3FD7">
              <w:rPr>
                <w:i/>
              </w:rPr>
              <w:t>foreign_table_pattern</w:t>
            </w:r>
            <w:r w:rsidRPr="00496859">
              <w:t>]</w:t>
            </w:r>
          </w:p>
        </w:tc>
        <w:tc>
          <w:tcPr>
            <w:tcW w:w="6861" w:type="dxa"/>
            <w:tcMar>
              <w:top w:w="57" w:type="dxa"/>
              <w:left w:w="85" w:type="dxa"/>
              <w:bottom w:w="57" w:type="dxa"/>
              <w:right w:w="85" w:type="dxa"/>
            </w:tcMar>
          </w:tcPr>
          <w:p w14:paraId="41D188C4" w14:textId="696E4BFF" w:rsidR="00496859" w:rsidRPr="00496859" w:rsidRDefault="009D3FD7" w:rsidP="009D3FD7">
            <w:pPr>
              <w:pStyle w:val="aff8"/>
              <w:rPr>
                <w:lang w:val="ru-RU"/>
              </w:rPr>
            </w:pPr>
            <w:r>
              <w:rPr>
                <w:lang w:val="ru-RU"/>
              </w:rPr>
              <w:t>Выводит перечень</w:t>
            </w:r>
            <w:r w:rsidR="00496859" w:rsidRPr="00496859">
              <w:rPr>
                <w:lang w:val="ru-RU"/>
              </w:rPr>
              <w:t xml:space="preserve"> все</w:t>
            </w:r>
            <w:r>
              <w:rPr>
                <w:lang w:val="ru-RU"/>
              </w:rPr>
              <w:t>х сторонних таблиц</w:t>
            </w:r>
            <w:r w:rsidR="00496859" w:rsidRPr="00496859">
              <w:rPr>
                <w:lang w:val="ru-RU"/>
              </w:rPr>
              <w:t xml:space="preserve">. Если указан </w:t>
            </w:r>
            <w:r w:rsidRPr="009D3FD7">
              <w:rPr>
                <w:rStyle w:val="afffff7"/>
                <w:i/>
                <w:lang w:val="ru-RU"/>
              </w:rPr>
              <w:t>foreign_table_pattern</w:t>
            </w:r>
            <w:r w:rsidR="00496859" w:rsidRPr="00496859">
              <w:rPr>
                <w:lang w:val="ru-RU"/>
              </w:rPr>
              <w:t xml:space="preserve">, </w:t>
            </w:r>
            <w:r>
              <w:rPr>
                <w:lang w:val="ru-RU"/>
              </w:rPr>
              <w:t xml:space="preserve">выводятся </w:t>
            </w:r>
            <w:r w:rsidR="00496859" w:rsidRPr="00496859">
              <w:rPr>
                <w:lang w:val="ru-RU"/>
              </w:rPr>
              <w:t>только записи, имя таблицы или имя схемы которых соответствуют этому шаблону</w:t>
            </w:r>
            <w:r w:rsidR="00496859">
              <w:rPr>
                <w:lang w:val="ru-RU"/>
              </w:rPr>
              <w:t xml:space="preserve">. Если используется форма </w:t>
            </w:r>
            <w:r w:rsidR="00496859" w:rsidRPr="009D3FD7">
              <w:rPr>
                <w:rStyle w:val="afffff7"/>
                <w:lang w:val="ru-RU"/>
              </w:rPr>
              <w:t>\</w:t>
            </w:r>
            <w:r w:rsidR="00496859" w:rsidRPr="009D3FD7">
              <w:rPr>
                <w:rStyle w:val="afffff7"/>
              </w:rPr>
              <w:t>det</w:t>
            </w:r>
            <w:r w:rsidR="00496859" w:rsidRPr="009D3FD7">
              <w:rPr>
                <w:rStyle w:val="afffff7"/>
                <w:lang w:val="ru-RU"/>
              </w:rPr>
              <w:t>+</w:t>
            </w:r>
            <w:r w:rsidR="00496859" w:rsidRPr="00496859">
              <w:rPr>
                <w:lang w:val="ru-RU"/>
              </w:rPr>
              <w:t xml:space="preserve">, также </w:t>
            </w:r>
            <w:r>
              <w:rPr>
                <w:lang w:val="ru-RU"/>
              </w:rPr>
              <w:t>выводятся</w:t>
            </w:r>
            <w:r w:rsidR="00496859" w:rsidRPr="00496859">
              <w:rPr>
                <w:lang w:val="ru-RU"/>
              </w:rPr>
              <w:t xml:space="preserve"> общие параметры и описание сторонней таблицы.</w:t>
            </w:r>
          </w:p>
        </w:tc>
      </w:tr>
      <w:tr w:rsidR="00496859" w:rsidRPr="00496859" w14:paraId="4C8D92EC" w14:textId="77777777" w:rsidTr="00197411">
        <w:tc>
          <w:tcPr>
            <w:tcW w:w="2483" w:type="dxa"/>
            <w:tcMar>
              <w:top w:w="57" w:type="dxa"/>
              <w:left w:w="85" w:type="dxa"/>
              <w:bottom w:w="57" w:type="dxa"/>
              <w:right w:w="85" w:type="dxa"/>
            </w:tcMar>
          </w:tcPr>
          <w:p w14:paraId="2E854024" w14:textId="62218002" w:rsidR="00496859" w:rsidRPr="00496859" w:rsidRDefault="00496859" w:rsidP="009D7626">
            <w:pPr>
              <w:pStyle w:val="afffff6"/>
              <w:jc w:val="left"/>
            </w:pPr>
            <w:r w:rsidRPr="00496859">
              <w:t>\deu[+] [</w:t>
            </w:r>
            <w:r w:rsidRPr="009D3FD7">
              <w:rPr>
                <w:i/>
              </w:rPr>
              <w:t>user_mapping_pattern</w:t>
            </w:r>
            <w:r w:rsidRPr="00496859">
              <w:t>]</w:t>
            </w:r>
          </w:p>
        </w:tc>
        <w:tc>
          <w:tcPr>
            <w:tcW w:w="6861" w:type="dxa"/>
            <w:tcMar>
              <w:top w:w="57" w:type="dxa"/>
              <w:left w:w="85" w:type="dxa"/>
              <w:bottom w:w="57" w:type="dxa"/>
              <w:right w:w="85" w:type="dxa"/>
            </w:tcMar>
          </w:tcPr>
          <w:p w14:paraId="48657765" w14:textId="5A1FC24C" w:rsidR="00496859" w:rsidRPr="00496859" w:rsidRDefault="009D3FD7" w:rsidP="00496859">
            <w:pPr>
              <w:pStyle w:val="aff8"/>
              <w:rPr>
                <w:lang w:val="ru-RU"/>
              </w:rPr>
            </w:pPr>
            <w:r w:rsidRPr="009D3FD7">
              <w:rPr>
                <w:lang w:val="ru-RU"/>
              </w:rPr>
              <w:t xml:space="preserve">Выводит </w:t>
            </w:r>
            <w:r>
              <w:rPr>
                <w:lang w:val="ru-RU"/>
              </w:rPr>
              <w:t>перечень</w:t>
            </w:r>
            <w:r w:rsidRPr="009D3FD7">
              <w:rPr>
                <w:lang w:val="ru-RU"/>
              </w:rPr>
              <w:t xml:space="preserve"> сопоставлений пользователей</w:t>
            </w:r>
            <w:r w:rsidR="00496859" w:rsidRPr="00496859">
              <w:rPr>
                <w:lang w:val="ru-RU"/>
              </w:rPr>
              <w:t xml:space="preserve">. Если указан </w:t>
            </w:r>
            <w:r w:rsidRPr="009D3FD7">
              <w:rPr>
                <w:rStyle w:val="afffff7"/>
                <w:i/>
                <w:lang w:val="ru-RU"/>
              </w:rPr>
              <w:t>user_mapping_pattern</w:t>
            </w:r>
            <w:r>
              <w:rPr>
                <w:lang w:val="ru-RU"/>
              </w:rPr>
              <w:t>, выводятся</w:t>
            </w:r>
            <w:r w:rsidR="00496859" w:rsidRPr="00496859">
              <w:rPr>
                <w:lang w:val="ru-RU"/>
              </w:rPr>
              <w:t xml:space="preserve"> только те сопоставления, имена пользователей которых соответствуют </w:t>
            </w:r>
            <w:r>
              <w:rPr>
                <w:lang w:val="ru-RU"/>
              </w:rPr>
              <w:t xml:space="preserve">указанному </w:t>
            </w:r>
            <w:r w:rsidR="00496859" w:rsidRPr="00496859">
              <w:rPr>
                <w:lang w:val="ru-RU"/>
              </w:rPr>
              <w:t>шаб</w:t>
            </w:r>
            <w:r w:rsidR="00496859">
              <w:rPr>
                <w:lang w:val="ru-RU"/>
              </w:rPr>
              <w:t xml:space="preserve">лону. Если используется форма </w:t>
            </w:r>
            <w:r w:rsidR="00496859" w:rsidRPr="009D3FD7">
              <w:rPr>
                <w:rStyle w:val="afffff7"/>
                <w:lang w:val="ru-RU"/>
              </w:rPr>
              <w:t>\</w:t>
            </w:r>
            <w:r w:rsidR="00496859" w:rsidRPr="009D3FD7">
              <w:rPr>
                <w:rStyle w:val="afffff7"/>
              </w:rPr>
              <w:t>deu</w:t>
            </w:r>
            <w:r w:rsidR="00496859" w:rsidRPr="009D3FD7">
              <w:rPr>
                <w:rStyle w:val="afffff7"/>
                <w:lang w:val="ru-RU"/>
              </w:rPr>
              <w:t>+</w:t>
            </w:r>
            <w:r w:rsidR="00496859" w:rsidRPr="00496859">
              <w:rPr>
                <w:lang w:val="ru-RU"/>
              </w:rPr>
              <w:t xml:space="preserve">, </w:t>
            </w:r>
            <w:r>
              <w:rPr>
                <w:lang w:val="ru-RU"/>
              </w:rPr>
              <w:t>дополнительно выводится</w:t>
            </w:r>
            <w:r w:rsidR="00496859" w:rsidRPr="00496859">
              <w:rPr>
                <w:lang w:val="ru-RU"/>
              </w:rPr>
              <w:t xml:space="preserve"> информация о каждом сопоставлении.</w:t>
            </w:r>
          </w:p>
          <w:p w14:paraId="48FA7CAB" w14:textId="055CE50A" w:rsidR="00496859" w:rsidRPr="00496859" w:rsidRDefault="00496859" w:rsidP="00496859">
            <w:pPr>
              <w:pStyle w:val="aff8"/>
              <w:rPr>
                <w:lang w:val="ru-RU"/>
              </w:rPr>
            </w:pPr>
            <w:r w:rsidRPr="00496859">
              <w:rPr>
                <w:b/>
                <w:lang w:val="ru-RU"/>
              </w:rPr>
              <w:t>Предупреждение</w:t>
            </w:r>
            <w:r>
              <w:rPr>
                <w:lang w:val="ru-RU"/>
              </w:rPr>
              <w:t xml:space="preserve">. </w:t>
            </w:r>
            <w:r w:rsidRPr="009D3FD7">
              <w:rPr>
                <w:rStyle w:val="afffff7"/>
                <w:lang w:val="ru-RU"/>
              </w:rPr>
              <w:t>\</w:t>
            </w:r>
            <w:r w:rsidRPr="009D3FD7">
              <w:rPr>
                <w:rStyle w:val="afffff7"/>
              </w:rPr>
              <w:t>deu</w:t>
            </w:r>
            <w:r w:rsidRPr="009D3FD7">
              <w:rPr>
                <w:rStyle w:val="afffff7"/>
                <w:lang w:val="ru-RU"/>
              </w:rPr>
              <w:t>+</w:t>
            </w:r>
            <w:r w:rsidRPr="00496859">
              <w:rPr>
                <w:lang w:val="ru-RU"/>
              </w:rPr>
              <w:t xml:space="preserve"> может также отображать</w:t>
            </w:r>
            <w:r w:rsidR="009D3FD7">
              <w:rPr>
                <w:lang w:val="ru-RU"/>
              </w:rPr>
              <w:t xml:space="preserve"> имя пользователя и пароль удалё</w:t>
            </w:r>
            <w:r w:rsidRPr="00496859">
              <w:rPr>
                <w:lang w:val="ru-RU"/>
              </w:rPr>
              <w:t>нного пользователя, поэтому следует проявлять осторожность, чтобы не разглашать их.</w:t>
            </w:r>
          </w:p>
        </w:tc>
      </w:tr>
      <w:tr w:rsidR="00496859" w:rsidRPr="00496859" w14:paraId="4A3924C9" w14:textId="77777777" w:rsidTr="00197411">
        <w:tc>
          <w:tcPr>
            <w:tcW w:w="2483" w:type="dxa"/>
            <w:tcMar>
              <w:top w:w="57" w:type="dxa"/>
              <w:left w:w="85" w:type="dxa"/>
              <w:bottom w:w="57" w:type="dxa"/>
              <w:right w:w="85" w:type="dxa"/>
            </w:tcMar>
          </w:tcPr>
          <w:p w14:paraId="2D4EFEE1" w14:textId="39F8FE90" w:rsidR="00496859" w:rsidRPr="009D3FD7" w:rsidRDefault="00496859" w:rsidP="009D7626">
            <w:pPr>
              <w:pStyle w:val="afffff6"/>
              <w:jc w:val="left"/>
              <w:rPr>
                <w:lang w:val="en-US"/>
              </w:rPr>
            </w:pPr>
            <w:r w:rsidRPr="009D3FD7">
              <w:rPr>
                <w:lang w:val="en-US"/>
              </w:rPr>
              <w:t>\dew[+] [</w:t>
            </w:r>
            <w:r w:rsidRPr="009D3FD7">
              <w:rPr>
                <w:i/>
                <w:lang w:val="en-US"/>
              </w:rPr>
              <w:t>foreign_data_wrapper_pattern</w:t>
            </w:r>
            <w:r w:rsidRPr="009D3FD7">
              <w:rPr>
                <w:lang w:val="en-US"/>
              </w:rPr>
              <w:t>]</w:t>
            </w:r>
          </w:p>
        </w:tc>
        <w:tc>
          <w:tcPr>
            <w:tcW w:w="6861" w:type="dxa"/>
            <w:tcMar>
              <w:top w:w="57" w:type="dxa"/>
              <w:left w:w="85" w:type="dxa"/>
              <w:bottom w:w="57" w:type="dxa"/>
              <w:right w:w="85" w:type="dxa"/>
            </w:tcMar>
          </w:tcPr>
          <w:p w14:paraId="4A94D195" w14:textId="12116976" w:rsidR="00496859" w:rsidRPr="00496859" w:rsidRDefault="009D3FD7" w:rsidP="009D3FD7">
            <w:pPr>
              <w:pStyle w:val="aff8"/>
              <w:rPr>
                <w:lang w:val="ru-RU"/>
              </w:rPr>
            </w:pPr>
            <w:r w:rsidRPr="009D3FD7">
              <w:rPr>
                <w:lang w:val="ru-RU"/>
              </w:rPr>
              <w:t xml:space="preserve">Выводит </w:t>
            </w:r>
            <w:r>
              <w:rPr>
                <w:lang w:val="ru-RU"/>
              </w:rPr>
              <w:t>перечень оболочек</w:t>
            </w:r>
            <w:r w:rsidRPr="009D3FD7">
              <w:rPr>
                <w:lang w:val="ru-RU"/>
              </w:rPr>
              <w:t xml:space="preserve"> сторонних данных</w:t>
            </w:r>
            <w:r w:rsidR="00496859" w:rsidRPr="00496859">
              <w:rPr>
                <w:lang w:val="ru-RU"/>
              </w:rPr>
              <w:t>. Если указан</w:t>
            </w:r>
            <w:r w:rsidRPr="009D3FD7">
              <w:rPr>
                <w:lang w:val="ru-RU"/>
              </w:rPr>
              <w:t xml:space="preserve"> </w:t>
            </w:r>
            <w:r w:rsidRPr="009D3FD7">
              <w:rPr>
                <w:rStyle w:val="afffff7"/>
                <w:i/>
                <w:lang w:val="ru-RU"/>
              </w:rPr>
              <w:t>foreign_data_wrapper_pattern</w:t>
            </w:r>
            <w:r w:rsidR="00496859" w:rsidRPr="00496859">
              <w:rPr>
                <w:lang w:val="ru-RU"/>
              </w:rPr>
              <w:t xml:space="preserve">, </w:t>
            </w:r>
            <w:r>
              <w:rPr>
                <w:lang w:val="ru-RU"/>
              </w:rPr>
              <w:t>выводятся</w:t>
            </w:r>
            <w:r w:rsidR="00496859" w:rsidRPr="00496859">
              <w:rPr>
                <w:lang w:val="ru-RU"/>
              </w:rPr>
              <w:t xml:space="preserve"> только те оболочки </w:t>
            </w:r>
            <w:r>
              <w:rPr>
                <w:lang w:val="ru-RU"/>
              </w:rPr>
              <w:t>сторонних</w:t>
            </w:r>
            <w:r w:rsidR="00496859" w:rsidRPr="00496859">
              <w:rPr>
                <w:lang w:val="ru-RU"/>
              </w:rPr>
              <w:t xml:space="preserve"> данных, имя которых соответствует </w:t>
            </w:r>
            <w:r>
              <w:rPr>
                <w:lang w:val="ru-RU"/>
              </w:rPr>
              <w:t xml:space="preserve">указанному </w:t>
            </w:r>
            <w:r w:rsidR="00496859" w:rsidRPr="00496859">
              <w:rPr>
                <w:lang w:val="ru-RU"/>
              </w:rPr>
              <w:t>шаб</w:t>
            </w:r>
            <w:r w:rsidR="00496859">
              <w:rPr>
                <w:lang w:val="ru-RU"/>
              </w:rPr>
              <w:t xml:space="preserve">лону. Если используется форма </w:t>
            </w:r>
            <w:r w:rsidR="00496859" w:rsidRPr="009D3FD7">
              <w:rPr>
                <w:rStyle w:val="afffff7"/>
                <w:lang w:val="ru-RU"/>
              </w:rPr>
              <w:t>\</w:t>
            </w:r>
            <w:r w:rsidR="00496859" w:rsidRPr="009D3FD7">
              <w:rPr>
                <w:rStyle w:val="afffff7"/>
              </w:rPr>
              <w:t>dew</w:t>
            </w:r>
            <w:r w:rsidR="00496859" w:rsidRPr="009D3FD7">
              <w:rPr>
                <w:rStyle w:val="afffff7"/>
                <w:lang w:val="ru-RU"/>
              </w:rPr>
              <w:t>+</w:t>
            </w:r>
            <w:r w:rsidR="00496859" w:rsidRPr="00496859">
              <w:rPr>
                <w:lang w:val="ru-RU"/>
              </w:rPr>
              <w:t xml:space="preserve">, </w:t>
            </w:r>
            <w:r>
              <w:rPr>
                <w:lang w:val="ru-RU"/>
              </w:rPr>
              <w:t>дополнительно выводятся</w:t>
            </w:r>
            <w:r w:rsidR="00496859" w:rsidRPr="00496859">
              <w:rPr>
                <w:lang w:val="ru-RU"/>
              </w:rPr>
              <w:t xml:space="preserve"> </w:t>
            </w:r>
            <w:r w:rsidR="00496859" w:rsidRPr="00496859">
              <w:t>ACL</w:t>
            </w:r>
            <w:r w:rsidR="00496859" w:rsidRPr="00496859">
              <w:rPr>
                <w:lang w:val="ru-RU"/>
              </w:rPr>
              <w:t>, параметры и описание оболочки сторонних данных.</w:t>
            </w:r>
          </w:p>
        </w:tc>
      </w:tr>
      <w:tr w:rsidR="00496859" w:rsidRPr="00496859" w14:paraId="141709C5" w14:textId="77777777" w:rsidTr="00197411">
        <w:tc>
          <w:tcPr>
            <w:tcW w:w="2483" w:type="dxa"/>
            <w:tcMar>
              <w:top w:w="57" w:type="dxa"/>
              <w:left w:w="85" w:type="dxa"/>
              <w:bottom w:w="57" w:type="dxa"/>
              <w:right w:w="85" w:type="dxa"/>
            </w:tcMar>
          </w:tcPr>
          <w:p w14:paraId="2CC4550A" w14:textId="3F64FCFC" w:rsidR="00496859" w:rsidRPr="00496859" w:rsidRDefault="00496859" w:rsidP="009D7626">
            <w:pPr>
              <w:pStyle w:val="afffff6"/>
              <w:jc w:val="left"/>
            </w:pPr>
            <w:r w:rsidRPr="00496859">
              <w:t>\df[antwS+] [</w:t>
            </w:r>
            <w:r w:rsidRPr="005E00A8">
              <w:rPr>
                <w:i/>
              </w:rPr>
              <w:t>function_pattern</w:t>
            </w:r>
            <w:r w:rsidRPr="00496859">
              <w:t>]</w:t>
            </w:r>
          </w:p>
        </w:tc>
        <w:tc>
          <w:tcPr>
            <w:tcW w:w="6861" w:type="dxa"/>
            <w:tcMar>
              <w:top w:w="57" w:type="dxa"/>
              <w:left w:w="85" w:type="dxa"/>
              <w:bottom w:w="57" w:type="dxa"/>
              <w:right w:w="85" w:type="dxa"/>
            </w:tcMar>
          </w:tcPr>
          <w:p w14:paraId="02FF3814" w14:textId="2375A087" w:rsidR="00496859" w:rsidRPr="00496859" w:rsidRDefault="009E128D" w:rsidP="00191A83">
            <w:pPr>
              <w:pStyle w:val="aff8"/>
              <w:rPr>
                <w:lang w:val="ru-RU"/>
              </w:rPr>
            </w:pPr>
            <w:r w:rsidRPr="009E128D">
              <w:rPr>
                <w:lang w:val="ru-RU"/>
              </w:rPr>
              <w:t xml:space="preserve">Выводит </w:t>
            </w:r>
            <w:r>
              <w:rPr>
                <w:lang w:val="ru-RU"/>
              </w:rPr>
              <w:t>перечень</w:t>
            </w:r>
            <w:r w:rsidRPr="009E128D">
              <w:rPr>
                <w:lang w:val="ru-RU"/>
              </w:rPr>
              <w:t xml:space="preserve"> функций с типами данных их результатов, аргументов и классификацией</w:t>
            </w:r>
            <w:r>
              <w:rPr>
                <w:lang w:val="ru-RU"/>
              </w:rPr>
              <w:t>:</w:t>
            </w:r>
            <w:r w:rsidRPr="009E128D">
              <w:rPr>
                <w:lang w:val="ru-RU"/>
              </w:rPr>
              <w:t xml:space="preserve"> </w:t>
            </w:r>
            <w:r w:rsidRPr="009E128D">
              <w:rPr>
                <w:rStyle w:val="afffff7"/>
              </w:rPr>
              <w:t>agg</w:t>
            </w:r>
            <w:r w:rsidR="00496859" w:rsidRPr="00496859">
              <w:rPr>
                <w:lang w:val="ru-RU"/>
              </w:rPr>
              <w:t xml:space="preserve"> (агрегат), </w:t>
            </w:r>
            <w:r w:rsidRPr="009E128D">
              <w:rPr>
                <w:rStyle w:val="afffff7"/>
              </w:rPr>
              <w:t>normal</w:t>
            </w:r>
            <w:r>
              <w:rPr>
                <w:lang w:val="ru-RU"/>
              </w:rPr>
              <w:t xml:space="preserve">, </w:t>
            </w:r>
            <w:r w:rsidRPr="009E128D">
              <w:rPr>
                <w:rStyle w:val="afffff7"/>
              </w:rPr>
              <w:t>trigger</w:t>
            </w:r>
            <w:r w:rsidR="00496859">
              <w:rPr>
                <w:lang w:val="ru-RU"/>
              </w:rPr>
              <w:t xml:space="preserve"> или</w:t>
            </w:r>
            <w:r>
              <w:rPr>
                <w:lang w:val="ru-RU"/>
              </w:rPr>
              <w:t xml:space="preserve"> </w:t>
            </w:r>
            <w:r w:rsidRPr="009E128D">
              <w:rPr>
                <w:rStyle w:val="afffff7"/>
              </w:rPr>
              <w:t>window</w:t>
            </w:r>
            <w:r w:rsidR="00496859" w:rsidRPr="00496859">
              <w:rPr>
                <w:lang w:val="ru-RU"/>
              </w:rPr>
              <w:t>. Чтобы отображать то</w:t>
            </w:r>
            <w:r>
              <w:rPr>
                <w:lang w:val="ru-RU"/>
              </w:rPr>
              <w:t>лько функции определё</w:t>
            </w:r>
            <w:r w:rsidR="00496859">
              <w:rPr>
                <w:lang w:val="ru-RU"/>
              </w:rPr>
              <w:t>нного типа</w:t>
            </w:r>
            <w:r w:rsidR="00496859" w:rsidRPr="00496859">
              <w:rPr>
                <w:lang w:val="ru-RU"/>
              </w:rPr>
              <w:t xml:space="preserve">(ов), добавьте в команду соответствующие буквы </w:t>
            </w:r>
            <w:r w:rsidR="00496859" w:rsidRPr="009E128D">
              <w:rPr>
                <w:rStyle w:val="afffff7"/>
              </w:rPr>
              <w:t>a</w:t>
            </w:r>
            <w:r w:rsidR="00496859" w:rsidRPr="00496859">
              <w:rPr>
                <w:lang w:val="ru-RU"/>
              </w:rPr>
              <w:t xml:space="preserve">, </w:t>
            </w:r>
            <w:r w:rsidR="00496859" w:rsidRPr="009E128D">
              <w:rPr>
                <w:rStyle w:val="afffff7"/>
              </w:rPr>
              <w:t>n</w:t>
            </w:r>
            <w:r w:rsidR="00496859" w:rsidRPr="00496859">
              <w:rPr>
                <w:lang w:val="ru-RU"/>
              </w:rPr>
              <w:t xml:space="preserve">, </w:t>
            </w:r>
            <w:r w:rsidR="00496859" w:rsidRPr="009E128D">
              <w:rPr>
                <w:rStyle w:val="afffff7"/>
              </w:rPr>
              <w:t>t</w:t>
            </w:r>
            <w:r w:rsidR="00496859" w:rsidRPr="00496859">
              <w:rPr>
                <w:lang w:val="ru-RU"/>
              </w:rPr>
              <w:t xml:space="preserve"> или </w:t>
            </w:r>
            <w:r w:rsidR="00496859" w:rsidRPr="009E128D">
              <w:rPr>
                <w:rStyle w:val="afffff7"/>
              </w:rPr>
              <w:t>w</w:t>
            </w:r>
            <w:r w:rsidR="00496859" w:rsidRPr="00496859">
              <w:rPr>
                <w:lang w:val="ru-RU"/>
              </w:rPr>
              <w:t xml:space="preserve">. Если указан </w:t>
            </w:r>
            <w:r w:rsidRPr="009E128D">
              <w:rPr>
                <w:rStyle w:val="afffff7"/>
                <w:i/>
                <w:lang w:val="ru-RU"/>
              </w:rPr>
              <w:t>function_pattern</w:t>
            </w:r>
            <w:r w:rsidR="00496859" w:rsidRPr="00496859">
              <w:rPr>
                <w:lang w:val="ru-RU"/>
              </w:rPr>
              <w:t xml:space="preserve">, </w:t>
            </w:r>
            <w:r>
              <w:rPr>
                <w:lang w:val="ru-RU"/>
              </w:rPr>
              <w:t>выводятся</w:t>
            </w:r>
            <w:r w:rsidR="00496859" w:rsidRPr="00496859">
              <w:rPr>
                <w:lang w:val="ru-RU"/>
              </w:rPr>
              <w:t xml:space="preserve"> только функции, имена которых соответствуют этому шаб</w:t>
            </w:r>
            <w:r w:rsidR="00496859">
              <w:rPr>
                <w:lang w:val="ru-RU"/>
              </w:rPr>
              <w:t xml:space="preserve">лону. Если используется форма </w:t>
            </w:r>
            <w:r w:rsidR="00496859" w:rsidRPr="009E128D">
              <w:rPr>
                <w:rStyle w:val="afffff7"/>
                <w:lang w:val="ru-RU"/>
              </w:rPr>
              <w:t>\</w:t>
            </w:r>
            <w:r w:rsidR="00496859" w:rsidRPr="009E128D">
              <w:rPr>
                <w:rStyle w:val="afffff7"/>
              </w:rPr>
              <w:t>df</w:t>
            </w:r>
            <w:r w:rsidR="00496859" w:rsidRPr="009E128D">
              <w:rPr>
                <w:rStyle w:val="afffff7"/>
                <w:lang w:val="ru-RU"/>
              </w:rPr>
              <w:t>+</w:t>
            </w:r>
            <w:r w:rsidR="00496859" w:rsidRPr="00496859">
              <w:rPr>
                <w:lang w:val="ru-RU"/>
              </w:rPr>
              <w:t xml:space="preserve">, </w:t>
            </w:r>
            <w:r>
              <w:rPr>
                <w:lang w:val="ru-RU"/>
              </w:rPr>
              <w:t>дополнительно выводится</w:t>
            </w:r>
            <w:r w:rsidR="00496859" w:rsidRPr="00496859">
              <w:rPr>
                <w:lang w:val="ru-RU"/>
              </w:rPr>
              <w:t xml:space="preserve"> информация о каждой функции, включая </w:t>
            </w:r>
            <w:r w:rsidR="00191A83">
              <w:rPr>
                <w:lang w:val="ru-RU"/>
              </w:rPr>
              <w:t>изменчивость</w:t>
            </w:r>
            <w:r w:rsidR="00191A83" w:rsidRPr="00191A83">
              <w:rPr>
                <w:lang w:val="ru-RU"/>
              </w:rPr>
              <w:t>,</w:t>
            </w:r>
            <w:r w:rsidR="00191A83">
              <w:rPr>
                <w:lang w:val="ru-RU"/>
              </w:rPr>
              <w:t xml:space="preserve"> классификация по безопасности</w:t>
            </w:r>
            <w:r w:rsidR="00191A83" w:rsidRPr="00191A83">
              <w:rPr>
                <w:lang w:val="ru-RU"/>
              </w:rPr>
              <w:t>, язык, исходный код и описание.</w:t>
            </w:r>
            <w:r w:rsidR="00191A83">
              <w:rPr>
                <w:lang w:val="ru-RU"/>
              </w:rPr>
              <w:t xml:space="preserve"> </w:t>
            </w:r>
            <w:r w:rsidR="00496859" w:rsidRPr="00496859">
              <w:rPr>
                <w:lang w:val="ru-RU"/>
              </w:rPr>
              <w:t xml:space="preserve">По умолчанию </w:t>
            </w:r>
            <w:r w:rsidR="00191A83">
              <w:rPr>
                <w:lang w:val="ru-RU"/>
              </w:rPr>
              <w:t>выводятся</w:t>
            </w:r>
            <w:r w:rsidR="00496859" w:rsidRPr="00496859">
              <w:rPr>
                <w:lang w:val="ru-RU"/>
              </w:rPr>
              <w:t xml:space="preserve"> только объекты, созданные </w:t>
            </w:r>
            <w:r w:rsidR="00496859" w:rsidRPr="00496859">
              <w:rPr>
                <w:lang w:val="ru-RU"/>
              </w:rPr>
              <w:lastRenderedPageBreak/>
              <w:t xml:space="preserve">пользователем; </w:t>
            </w:r>
            <w:r w:rsidR="00191A83" w:rsidRPr="00F3354D">
              <w:rPr>
                <w:lang w:val="ru-RU"/>
              </w:rPr>
              <w:t xml:space="preserve">для включения системных объектов </w:t>
            </w:r>
            <w:r w:rsidR="00191A83">
              <w:rPr>
                <w:lang w:val="ru-RU"/>
              </w:rPr>
              <w:t>необходимо задать</w:t>
            </w:r>
            <w:r w:rsidR="00191A83" w:rsidRPr="00F3354D">
              <w:rPr>
                <w:lang w:val="ru-RU"/>
              </w:rPr>
              <w:t xml:space="preserve"> шаблон или </w:t>
            </w:r>
            <w:r w:rsidR="00191A83">
              <w:rPr>
                <w:lang w:val="ru-RU"/>
              </w:rPr>
              <w:t xml:space="preserve">добавить </w:t>
            </w:r>
            <w:r w:rsidR="00191A83" w:rsidRPr="00F3354D">
              <w:rPr>
                <w:lang w:val="ru-RU"/>
              </w:rPr>
              <w:t xml:space="preserve">модификатор </w:t>
            </w:r>
            <w:r w:rsidR="00191A83" w:rsidRPr="00D33812">
              <w:rPr>
                <w:rStyle w:val="afffff7"/>
              </w:rPr>
              <w:t>S</w:t>
            </w:r>
            <w:r w:rsidR="00191A83" w:rsidRPr="00496859">
              <w:rPr>
                <w:lang w:val="ru-RU"/>
              </w:rPr>
              <w:t>.</w:t>
            </w:r>
          </w:p>
        </w:tc>
      </w:tr>
      <w:tr w:rsidR="00496859" w:rsidRPr="00496859" w14:paraId="57069663" w14:textId="77777777" w:rsidTr="00197411">
        <w:tc>
          <w:tcPr>
            <w:tcW w:w="2483" w:type="dxa"/>
            <w:tcMar>
              <w:top w:w="57" w:type="dxa"/>
              <w:left w:w="85" w:type="dxa"/>
              <w:bottom w:w="57" w:type="dxa"/>
              <w:right w:w="85" w:type="dxa"/>
            </w:tcMar>
          </w:tcPr>
          <w:p w14:paraId="6F8E4DF0" w14:textId="1D71F8C6" w:rsidR="00496859" w:rsidRPr="00496859" w:rsidRDefault="00496859" w:rsidP="009D7626">
            <w:pPr>
              <w:pStyle w:val="afffff6"/>
              <w:jc w:val="left"/>
            </w:pPr>
            <w:r w:rsidRPr="00496859">
              <w:lastRenderedPageBreak/>
              <w:t>\dF[+] [</w:t>
            </w:r>
            <w:r w:rsidRPr="005C5A7A">
              <w:rPr>
                <w:i/>
              </w:rPr>
              <w:t>pattern</w:t>
            </w:r>
            <w:r w:rsidRPr="00496859">
              <w:t>]</w:t>
            </w:r>
          </w:p>
        </w:tc>
        <w:tc>
          <w:tcPr>
            <w:tcW w:w="6861" w:type="dxa"/>
            <w:tcMar>
              <w:top w:w="57" w:type="dxa"/>
              <w:left w:w="85" w:type="dxa"/>
              <w:bottom w:w="57" w:type="dxa"/>
              <w:right w:w="85" w:type="dxa"/>
            </w:tcMar>
          </w:tcPr>
          <w:p w14:paraId="4150E24E" w14:textId="1AD74FA7" w:rsidR="00496859" w:rsidRPr="00496859" w:rsidRDefault="005C5A7A" w:rsidP="005C5A7A">
            <w:pPr>
              <w:pStyle w:val="aff8"/>
              <w:rPr>
                <w:lang w:val="ru-RU"/>
              </w:rPr>
            </w:pPr>
            <w:r w:rsidRPr="005C5A7A">
              <w:rPr>
                <w:lang w:val="ru-RU"/>
              </w:rPr>
              <w:t xml:space="preserve">Выводит </w:t>
            </w:r>
            <w:r>
              <w:rPr>
                <w:lang w:val="ru-RU"/>
              </w:rPr>
              <w:t>перечень конфигураций текстового поиска</w:t>
            </w:r>
            <w:r w:rsidR="00496859" w:rsidRPr="00496859">
              <w:rPr>
                <w:lang w:val="ru-RU"/>
              </w:rPr>
              <w:t xml:space="preserve">. Если указан </w:t>
            </w:r>
            <w:r w:rsidRPr="005C5A7A">
              <w:rPr>
                <w:rStyle w:val="afffff7"/>
                <w:i/>
                <w:lang w:val="ru-RU"/>
              </w:rPr>
              <w:t>pattern</w:t>
            </w:r>
            <w:r w:rsidR="00496859" w:rsidRPr="00496859">
              <w:rPr>
                <w:lang w:val="ru-RU"/>
              </w:rPr>
              <w:t xml:space="preserve">, </w:t>
            </w:r>
            <w:r>
              <w:rPr>
                <w:lang w:val="ru-RU"/>
              </w:rPr>
              <w:t>выводятся</w:t>
            </w:r>
            <w:r w:rsidR="00496859" w:rsidRPr="00496859">
              <w:rPr>
                <w:lang w:val="ru-RU"/>
              </w:rPr>
              <w:t xml:space="preserve"> только конфигурации, имена которых соответствуют этому шаблону.</w:t>
            </w:r>
            <w:r w:rsidR="00496859">
              <w:rPr>
                <w:lang w:val="ru-RU"/>
              </w:rPr>
              <w:t xml:space="preserve"> Если используется форма </w:t>
            </w:r>
            <w:r w:rsidR="00496859" w:rsidRPr="005C5A7A">
              <w:rPr>
                <w:rStyle w:val="afffff7"/>
                <w:lang w:val="ru-RU"/>
              </w:rPr>
              <w:t>\</w:t>
            </w:r>
            <w:r w:rsidR="00496859" w:rsidRPr="005C5A7A">
              <w:rPr>
                <w:rStyle w:val="afffff7"/>
              </w:rPr>
              <w:t>dF</w:t>
            </w:r>
            <w:r w:rsidR="00496859" w:rsidRPr="005C5A7A">
              <w:rPr>
                <w:rStyle w:val="afffff7"/>
                <w:lang w:val="ru-RU"/>
              </w:rPr>
              <w:t>+</w:t>
            </w:r>
            <w:r w:rsidR="00496859" w:rsidRPr="00496859">
              <w:rPr>
                <w:lang w:val="ru-RU"/>
              </w:rPr>
              <w:t xml:space="preserve">, </w:t>
            </w:r>
            <w:r>
              <w:rPr>
                <w:lang w:val="ru-RU"/>
              </w:rPr>
              <w:t>выводится</w:t>
            </w:r>
            <w:r w:rsidR="00496859" w:rsidRPr="00496859">
              <w:rPr>
                <w:lang w:val="ru-RU"/>
              </w:rPr>
              <w:t xml:space="preserve"> полное описание каждой конфигурации, включая базовый синтаксический анализатор текстового поиска и сп</w:t>
            </w:r>
            <w:r>
              <w:rPr>
                <w:lang w:val="ru-RU"/>
              </w:rPr>
              <w:t>исок словарей для каждого типа фрагмента</w:t>
            </w:r>
            <w:r w:rsidR="00496859" w:rsidRPr="00496859">
              <w:rPr>
                <w:lang w:val="ru-RU"/>
              </w:rPr>
              <w:t xml:space="preserve"> синтаксического анализатора.</w:t>
            </w:r>
          </w:p>
        </w:tc>
      </w:tr>
      <w:tr w:rsidR="00496859" w:rsidRPr="00496859" w14:paraId="4D21A718" w14:textId="77777777" w:rsidTr="00197411">
        <w:tc>
          <w:tcPr>
            <w:tcW w:w="2483" w:type="dxa"/>
            <w:tcMar>
              <w:top w:w="57" w:type="dxa"/>
              <w:left w:w="85" w:type="dxa"/>
              <w:bottom w:w="57" w:type="dxa"/>
              <w:right w:w="85" w:type="dxa"/>
            </w:tcMar>
          </w:tcPr>
          <w:p w14:paraId="32D9F1D7" w14:textId="2930C247" w:rsidR="00496859" w:rsidRPr="00496859" w:rsidRDefault="00496859" w:rsidP="009D7626">
            <w:pPr>
              <w:pStyle w:val="afffff6"/>
              <w:jc w:val="left"/>
            </w:pPr>
            <w:r w:rsidRPr="00496859">
              <w:t>\dFd[+] [</w:t>
            </w:r>
            <w:r w:rsidRPr="005C5A7A">
              <w:rPr>
                <w:i/>
              </w:rPr>
              <w:t>pattern</w:t>
            </w:r>
            <w:r w:rsidRPr="00496859">
              <w:t>]</w:t>
            </w:r>
          </w:p>
        </w:tc>
        <w:tc>
          <w:tcPr>
            <w:tcW w:w="6861" w:type="dxa"/>
            <w:tcMar>
              <w:top w:w="57" w:type="dxa"/>
              <w:left w:w="85" w:type="dxa"/>
              <w:bottom w:w="57" w:type="dxa"/>
              <w:right w:w="85" w:type="dxa"/>
            </w:tcMar>
          </w:tcPr>
          <w:p w14:paraId="6E1F9846" w14:textId="58BE358E" w:rsidR="00496859" w:rsidRPr="00496859" w:rsidRDefault="005C5A7A" w:rsidP="005C5A7A">
            <w:pPr>
              <w:pStyle w:val="aff8"/>
              <w:rPr>
                <w:lang w:val="ru-RU"/>
              </w:rPr>
            </w:pPr>
            <w:r>
              <w:rPr>
                <w:lang w:val="ru-RU"/>
              </w:rPr>
              <w:t>Выводит перечень</w:t>
            </w:r>
            <w:r w:rsidRPr="005C5A7A">
              <w:rPr>
                <w:lang w:val="ru-RU"/>
              </w:rPr>
              <w:t xml:space="preserve"> словарей текстового поиска</w:t>
            </w:r>
            <w:r w:rsidR="00496859" w:rsidRPr="00496859">
              <w:rPr>
                <w:lang w:val="ru-RU"/>
              </w:rPr>
              <w:t xml:space="preserve">. Если указан </w:t>
            </w:r>
            <w:r w:rsidRPr="005C5A7A">
              <w:rPr>
                <w:rStyle w:val="afffff7"/>
                <w:i/>
                <w:lang w:val="ru-RU"/>
              </w:rPr>
              <w:t>pattern</w:t>
            </w:r>
            <w:r w:rsidR="00496859" w:rsidRPr="00496859">
              <w:rPr>
                <w:lang w:val="ru-RU"/>
              </w:rPr>
              <w:t xml:space="preserve">, </w:t>
            </w:r>
            <w:r>
              <w:rPr>
                <w:lang w:val="ru-RU"/>
              </w:rPr>
              <w:t>выводятся</w:t>
            </w:r>
            <w:r w:rsidR="00496859" w:rsidRPr="00496859">
              <w:rPr>
                <w:lang w:val="ru-RU"/>
              </w:rPr>
              <w:t xml:space="preserve"> только словари, имена которых соответствуют этому шаб</w:t>
            </w:r>
            <w:r w:rsidR="00496859">
              <w:rPr>
                <w:lang w:val="ru-RU"/>
              </w:rPr>
              <w:t xml:space="preserve">лону. Если используется форма </w:t>
            </w:r>
            <w:r w:rsidR="00496859" w:rsidRPr="005C5A7A">
              <w:rPr>
                <w:rStyle w:val="afffff7"/>
                <w:lang w:val="ru-RU"/>
              </w:rPr>
              <w:t>\</w:t>
            </w:r>
            <w:r w:rsidR="00496859" w:rsidRPr="005C5A7A">
              <w:rPr>
                <w:rStyle w:val="afffff7"/>
              </w:rPr>
              <w:t>dFd</w:t>
            </w:r>
            <w:r w:rsidR="00496859" w:rsidRPr="005C5A7A">
              <w:rPr>
                <w:rStyle w:val="afffff7"/>
                <w:lang w:val="ru-RU"/>
              </w:rPr>
              <w:t>+</w:t>
            </w:r>
            <w:r w:rsidR="00496859" w:rsidRPr="00496859">
              <w:rPr>
                <w:lang w:val="ru-RU"/>
              </w:rPr>
              <w:t xml:space="preserve">, </w:t>
            </w:r>
            <w:r>
              <w:rPr>
                <w:lang w:val="ru-RU"/>
              </w:rPr>
              <w:t>дополнительно выводится</w:t>
            </w:r>
            <w:r w:rsidR="00496859" w:rsidRPr="00496859">
              <w:rPr>
                <w:lang w:val="ru-RU"/>
              </w:rPr>
              <w:t xml:space="preserve"> информация о каждом выбранном словаре, включая базовый шаблон текстового поиска и значения параметров.</w:t>
            </w:r>
          </w:p>
        </w:tc>
      </w:tr>
      <w:tr w:rsidR="00496859" w:rsidRPr="00496859" w14:paraId="1C4A402D" w14:textId="77777777" w:rsidTr="00197411">
        <w:tc>
          <w:tcPr>
            <w:tcW w:w="2483" w:type="dxa"/>
            <w:tcMar>
              <w:top w:w="57" w:type="dxa"/>
              <w:left w:w="85" w:type="dxa"/>
              <w:bottom w:w="57" w:type="dxa"/>
              <w:right w:w="85" w:type="dxa"/>
            </w:tcMar>
          </w:tcPr>
          <w:p w14:paraId="094D5EBD" w14:textId="418F5C9E" w:rsidR="00496859" w:rsidRPr="00496859" w:rsidRDefault="009B6DB0" w:rsidP="009D7626">
            <w:pPr>
              <w:pStyle w:val="afffff6"/>
              <w:jc w:val="left"/>
            </w:pPr>
            <w:r w:rsidRPr="009B6DB0">
              <w:t>\dFp[+] [</w:t>
            </w:r>
            <w:r w:rsidRPr="005C5A7A">
              <w:rPr>
                <w:i/>
              </w:rPr>
              <w:t>pattern</w:t>
            </w:r>
            <w:r w:rsidRPr="009B6DB0">
              <w:t>]</w:t>
            </w:r>
          </w:p>
        </w:tc>
        <w:tc>
          <w:tcPr>
            <w:tcW w:w="6861" w:type="dxa"/>
            <w:tcMar>
              <w:top w:w="57" w:type="dxa"/>
              <w:left w:w="85" w:type="dxa"/>
              <w:bottom w:w="57" w:type="dxa"/>
              <w:right w:w="85" w:type="dxa"/>
            </w:tcMar>
          </w:tcPr>
          <w:p w14:paraId="783820AB" w14:textId="4A912246" w:rsidR="00496859" w:rsidRPr="00496859" w:rsidRDefault="005C5A7A" w:rsidP="005C5A7A">
            <w:pPr>
              <w:pStyle w:val="aff8"/>
              <w:rPr>
                <w:lang w:val="ru-RU"/>
              </w:rPr>
            </w:pPr>
            <w:r>
              <w:rPr>
                <w:lang w:val="ru-RU"/>
              </w:rPr>
              <w:t xml:space="preserve">Выводит перечень </w:t>
            </w:r>
            <w:r w:rsidR="009B6DB0" w:rsidRPr="009B6DB0">
              <w:rPr>
                <w:lang w:val="ru-RU"/>
              </w:rPr>
              <w:t xml:space="preserve">парсеров текстового поиска. Если указан </w:t>
            </w:r>
            <w:r w:rsidRPr="005C5A7A">
              <w:rPr>
                <w:rStyle w:val="afffff7"/>
                <w:i/>
                <w:lang w:val="ru-RU"/>
              </w:rPr>
              <w:t>pattern</w:t>
            </w:r>
            <w:r w:rsidR="009B6DB0" w:rsidRPr="009B6DB0">
              <w:rPr>
                <w:lang w:val="ru-RU"/>
              </w:rPr>
              <w:t xml:space="preserve">, </w:t>
            </w:r>
            <w:r>
              <w:rPr>
                <w:lang w:val="ru-RU"/>
              </w:rPr>
              <w:t>выводятся</w:t>
            </w:r>
            <w:r w:rsidR="009B6DB0" w:rsidRPr="009B6DB0">
              <w:rPr>
                <w:lang w:val="ru-RU"/>
              </w:rPr>
              <w:t xml:space="preserve"> только синтаксические анализаторы, имена которых соответствуют этому шаб</w:t>
            </w:r>
            <w:r w:rsidR="009B6DB0">
              <w:rPr>
                <w:lang w:val="ru-RU"/>
              </w:rPr>
              <w:t xml:space="preserve">лону. Если используется форма </w:t>
            </w:r>
            <w:r w:rsidR="009B6DB0" w:rsidRPr="005C5A7A">
              <w:rPr>
                <w:rStyle w:val="afffff7"/>
                <w:lang w:val="ru-RU"/>
              </w:rPr>
              <w:t>\</w:t>
            </w:r>
            <w:r w:rsidR="009B6DB0" w:rsidRPr="005C5A7A">
              <w:rPr>
                <w:rStyle w:val="afffff7"/>
              </w:rPr>
              <w:t>dFp</w:t>
            </w:r>
            <w:r w:rsidR="009B6DB0" w:rsidRPr="005C5A7A">
              <w:rPr>
                <w:rStyle w:val="afffff7"/>
                <w:lang w:val="ru-RU"/>
              </w:rPr>
              <w:t>+</w:t>
            </w:r>
            <w:r w:rsidR="009B6DB0" w:rsidRPr="009B6DB0">
              <w:rPr>
                <w:lang w:val="ru-RU"/>
              </w:rPr>
              <w:t xml:space="preserve">, </w:t>
            </w:r>
            <w:r>
              <w:rPr>
                <w:lang w:val="ru-RU"/>
              </w:rPr>
              <w:t>выводится</w:t>
            </w:r>
            <w:r w:rsidR="009B6DB0" w:rsidRPr="009B6DB0">
              <w:rPr>
                <w:lang w:val="ru-RU"/>
              </w:rPr>
              <w:t xml:space="preserve"> полное описание каждого синтаксического анализатора, включая основные функции и список распознанных типов </w:t>
            </w:r>
            <w:r>
              <w:rPr>
                <w:lang w:val="ru-RU"/>
              </w:rPr>
              <w:t>фрагментов</w:t>
            </w:r>
            <w:r w:rsidR="009B6DB0" w:rsidRPr="009B6DB0">
              <w:rPr>
                <w:lang w:val="ru-RU"/>
              </w:rPr>
              <w:t>.</w:t>
            </w:r>
          </w:p>
        </w:tc>
      </w:tr>
      <w:tr w:rsidR="009B6DB0" w:rsidRPr="00496859" w14:paraId="17599F30" w14:textId="77777777" w:rsidTr="00197411">
        <w:tc>
          <w:tcPr>
            <w:tcW w:w="2483" w:type="dxa"/>
            <w:tcMar>
              <w:top w:w="57" w:type="dxa"/>
              <w:left w:w="85" w:type="dxa"/>
              <w:bottom w:w="57" w:type="dxa"/>
              <w:right w:w="85" w:type="dxa"/>
            </w:tcMar>
          </w:tcPr>
          <w:p w14:paraId="64BDDED7" w14:textId="7902B2B6" w:rsidR="009B6DB0" w:rsidRPr="009B6DB0" w:rsidRDefault="009B6DB0" w:rsidP="009D7626">
            <w:pPr>
              <w:pStyle w:val="afffff6"/>
              <w:jc w:val="left"/>
            </w:pPr>
            <w:r w:rsidRPr="009B6DB0">
              <w:t>\dFt[+] [</w:t>
            </w:r>
            <w:r w:rsidRPr="005C5A7A">
              <w:rPr>
                <w:i/>
              </w:rPr>
              <w:t>pattern</w:t>
            </w:r>
            <w:r w:rsidRPr="009B6DB0">
              <w:t>]</w:t>
            </w:r>
          </w:p>
        </w:tc>
        <w:tc>
          <w:tcPr>
            <w:tcW w:w="6861" w:type="dxa"/>
            <w:tcMar>
              <w:top w:w="57" w:type="dxa"/>
              <w:left w:w="85" w:type="dxa"/>
              <w:bottom w:w="57" w:type="dxa"/>
              <w:right w:w="85" w:type="dxa"/>
            </w:tcMar>
          </w:tcPr>
          <w:p w14:paraId="631AD491" w14:textId="73A7269C" w:rsidR="009B6DB0" w:rsidRPr="009B6DB0" w:rsidRDefault="005C5A7A" w:rsidP="005C5A7A">
            <w:pPr>
              <w:pStyle w:val="aff8"/>
              <w:rPr>
                <w:lang w:val="ru-RU"/>
              </w:rPr>
            </w:pPr>
            <w:r>
              <w:rPr>
                <w:lang w:val="ru-RU"/>
              </w:rPr>
              <w:t>Выводит перечень</w:t>
            </w:r>
            <w:r w:rsidR="009B6DB0" w:rsidRPr="009B6DB0">
              <w:rPr>
                <w:lang w:val="ru-RU"/>
              </w:rPr>
              <w:t xml:space="preserve"> шаблонов текстового поиска. Если указан </w:t>
            </w:r>
            <w:r w:rsidRPr="005C5A7A">
              <w:rPr>
                <w:rStyle w:val="afffff7"/>
                <w:i/>
                <w:lang w:val="ru-RU"/>
              </w:rPr>
              <w:t>pattern</w:t>
            </w:r>
            <w:r w:rsidR="009B6DB0" w:rsidRPr="009B6DB0">
              <w:rPr>
                <w:lang w:val="ru-RU"/>
              </w:rPr>
              <w:t xml:space="preserve">, </w:t>
            </w:r>
            <w:r>
              <w:rPr>
                <w:lang w:val="ru-RU"/>
              </w:rPr>
              <w:t>выводятся</w:t>
            </w:r>
            <w:r w:rsidR="009B6DB0" w:rsidRPr="009B6DB0">
              <w:rPr>
                <w:lang w:val="ru-RU"/>
              </w:rPr>
              <w:t xml:space="preserve"> только шаблоны, имена которых соответствуют этому шаб</w:t>
            </w:r>
            <w:r w:rsidR="009B6DB0">
              <w:rPr>
                <w:lang w:val="ru-RU"/>
              </w:rPr>
              <w:t xml:space="preserve">лону. Если используется форма </w:t>
            </w:r>
            <w:r w:rsidR="009B6DB0" w:rsidRPr="005C5A7A">
              <w:rPr>
                <w:rStyle w:val="afffff7"/>
                <w:lang w:val="ru-RU"/>
              </w:rPr>
              <w:t>\</w:t>
            </w:r>
            <w:r w:rsidR="009B6DB0" w:rsidRPr="005C5A7A">
              <w:rPr>
                <w:rStyle w:val="afffff7"/>
              </w:rPr>
              <w:t>dFt</w:t>
            </w:r>
            <w:r w:rsidR="009B6DB0" w:rsidRPr="005C5A7A">
              <w:rPr>
                <w:rStyle w:val="afffff7"/>
                <w:lang w:val="ru-RU"/>
              </w:rPr>
              <w:t>+</w:t>
            </w:r>
            <w:r w:rsidR="009B6DB0" w:rsidRPr="009B6DB0">
              <w:rPr>
                <w:lang w:val="ru-RU"/>
              </w:rPr>
              <w:t xml:space="preserve">, </w:t>
            </w:r>
            <w:r>
              <w:rPr>
                <w:lang w:val="ru-RU"/>
              </w:rPr>
              <w:t>дополнительно выводится</w:t>
            </w:r>
            <w:r w:rsidR="009B6DB0" w:rsidRPr="009B6DB0">
              <w:rPr>
                <w:lang w:val="ru-RU"/>
              </w:rPr>
              <w:t xml:space="preserve"> информация о каждом шаблоне, включая имена основных функций.</w:t>
            </w:r>
          </w:p>
        </w:tc>
      </w:tr>
      <w:tr w:rsidR="009B6DB0" w:rsidRPr="00496859" w14:paraId="54A4860E" w14:textId="77777777" w:rsidTr="00197411">
        <w:tc>
          <w:tcPr>
            <w:tcW w:w="2483" w:type="dxa"/>
            <w:tcMar>
              <w:top w:w="57" w:type="dxa"/>
              <w:left w:w="85" w:type="dxa"/>
              <w:bottom w:w="57" w:type="dxa"/>
              <w:right w:w="85" w:type="dxa"/>
            </w:tcMar>
          </w:tcPr>
          <w:p w14:paraId="2F92558E" w14:textId="5FE14065" w:rsidR="009B6DB0" w:rsidRPr="009B6DB0" w:rsidRDefault="009B6DB0" w:rsidP="009D7626">
            <w:pPr>
              <w:pStyle w:val="afffff6"/>
              <w:jc w:val="left"/>
            </w:pPr>
            <w:r w:rsidRPr="009B6DB0">
              <w:t>\dg[+] [</w:t>
            </w:r>
            <w:r w:rsidRPr="005C5A7A">
              <w:rPr>
                <w:i/>
              </w:rPr>
              <w:t>role_pattern</w:t>
            </w:r>
            <w:r w:rsidRPr="009B6DB0">
              <w:t>]</w:t>
            </w:r>
          </w:p>
        </w:tc>
        <w:tc>
          <w:tcPr>
            <w:tcW w:w="6861" w:type="dxa"/>
            <w:tcMar>
              <w:top w:w="57" w:type="dxa"/>
              <w:left w:w="85" w:type="dxa"/>
              <w:bottom w:w="57" w:type="dxa"/>
              <w:right w:w="85" w:type="dxa"/>
            </w:tcMar>
          </w:tcPr>
          <w:p w14:paraId="1BE8FFA8" w14:textId="6BCC15E8" w:rsidR="009B6DB0" w:rsidRPr="009B6DB0" w:rsidRDefault="005C5A7A" w:rsidP="005C5A7A">
            <w:pPr>
              <w:pStyle w:val="aff8"/>
              <w:rPr>
                <w:lang w:val="ru-RU"/>
              </w:rPr>
            </w:pPr>
            <w:r>
              <w:rPr>
                <w:lang w:val="ru-RU"/>
              </w:rPr>
              <w:t>Выводит перечень</w:t>
            </w:r>
            <w:r w:rsidR="009B6DB0" w:rsidRPr="009B6DB0">
              <w:rPr>
                <w:lang w:val="ru-RU"/>
              </w:rPr>
              <w:t xml:space="preserve"> ролей базы данных. (Поскольку понятия «пользователи» и «группы» были объединены в «роли», эт</w:t>
            </w:r>
            <w:r w:rsidR="009B6DB0">
              <w:rPr>
                <w:lang w:val="ru-RU"/>
              </w:rPr>
              <w:t xml:space="preserve">а команда теперь эквивалентна </w:t>
            </w:r>
            <w:r w:rsidR="009B6DB0" w:rsidRPr="00B04F83">
              <w:rPr>
                <w:rStyle w:val="afffff7"/>
                <w:lang w:val="ru-RU"/>
              </w:rPr>
              <w:t>\</w:t>
            </w:r>
            <w:r w:rsidR="009B6DB0" w:rsidRPr="005C5A7A">
              <w:rPr>
                <w:rStyle w:val="afffff7"/>
              </w:rPr>
              <w:t>du</w:t>
            </w:r>
            <w:r w:rsidR="009B6DB0" w:rsidRPr="009B6DB0">
              <w:rPr>
                <w:lang w:val="ru-RU"/>
              </w:rPr>
              <w:t xml:space="preserve">.) Если указан </w:t>
            </w:r>
            <w:r w:rsidRPr="005C5A7A">
              <w:rPr>
                <w:rStyle w:val="afffff7"/>
                <w:i/>
                <w:lang w:val="ru-RU"/>
              </w:rPr>
              <w:t>role_pattern</w:t>
            </w:r>
            <w:r w:rsidR="009B6DB0" w:rsidRPr="009B6DB0">
              <w:rPr>
                <w:lang w:val="ru-RU"/>
              </w:rPr>
              <w:t xml:space="preserve">, </w:t>
            </w:r>
            <w:r>
              <w:rPr>
                <w:lang w:val="ru-RU"/>
              </w:rPr>
              <w:t>выводятся</w:t>
            </w:r>
            <w:r w:rsidR="009B6DB0" w:rsidRPr="009B6DB0">
              <w:rPr>
                <w:lang w:val="ru-RU"/>
              </w:rPr>
              <w:t xml:space="preserve"> только те роли, имена которых соответствуют этому шаб</w:t>
            </w:r>
            <w:r w:rsidR="009B6DB0">
              <w:rPr>
                <w:lang w:val="ru-RU"/>
              </w:rPr>
              <w:t xml:space="preserve">лону. Если используется форма </w:t>
            </w:r>
            <w:r w:rsidR="009B6DB0" w:rsidRPr="005C5A7A">
              <w:rPr>
                <w:rStyle w:val="afffff7"/>
                <w:lang w:val="ru-RU"/>
              </w:rPr>
              <w:t>\</w:t>
            </w:r>
            <w:r w:rsidR="009B6DB0" w:rsidRPr="005C5A7A">
              <w:rPr>
                <w:rStyle w:val="afffff7"/>
              </w:rPr>
              <w:t>dg</w:t>
            </w:r>
            <w:r w:rsidR="009B6DB0" w:rsidRPr="005C5A7A">
              <w:rPr>
                <w:rStyle w:val="afffff7"/>
                <w:lang w:val="ru-RU"/>
              </w:rPr>
              <w:t>+</w:t>
            </w:r>
            <w:r w:rsidR="009B6DB0" w:rsidRPr="009B6DB0">
              <w:rPr>
                <w:lang w:val="ru-RU"/>
              </w:rPr>
              <w:t xml:space="preserve">, </w:t>
            </w:r>
            <w:r>
              <w:rPr>
                <w:lang w:val="ru-RU"/>
              </w:rPr>
              <w:t>дополнительно выводится</w:t>
            </w:r>
            <w:r w:rsidR="009B6DB0" w:rsidRPr="009B6DB0">
              <w:rPr>
                <w:lang w:val="ru-RU"/>
              </w:rPr>
              <w:t xml:space="preserve"> информация о каждой роли; в настоящее время это комментарий для каждой роли.</w:t>
            </w:r>
          </w:p>
        </w:tc>
      </w:tr>
      <w:tr w:rsidR="00515A24" w:rsidRPr="00496859" w14:paraId="18630757" w14:textId="77777777" w:rsidTr="00197411">
        <w:tc>
          <w:tcPr>
            <w:tcW w:w="2483" w:type="dxa"/>
            <w:tcMar>
              <w:top w:w="57" w:type="dxa"/>
              <w:left w:w="85" w:type="dxa"/>
              <w:bottom w:w="57" w:type="dxa"/>
              <w:right w:w="85" w:type="dxa"/>
            </w:tcMar>
          </w:tcPr>
          <w:p w14:paraId="0E61E0A0" w14:textId="2E4486CD" w:rsidR="00515A24" w:rsidRPr="009B6DB0" w:rsidRDefault="00515A24" w:rsidP="009D7626">
            <w:pPr>
              <w:pStyle w:val="afffff6"/>
              <w:jc w:val="left"/>
            </w:pPr>
            <w:r w:rsidRPr="00515A24">
              <w:t>\dl</w:t>
            </w:r>
          </w:p>
        </w:tc>
        <w:tc>
          <w:tcPr>
            <w:tcW w:w="6861" w:type="dxa"/>
            <w:tcMar>
              <w:top w:w="57" w:type="dxa"/>
              <w:left w:w="85" w:type="dxa"/>
              <w:bottom w:w="57" w:type="dxa"/>
              <w:right w:w="85" w:type="dxa"/>
            </w:tcMar>
          </w:tcPr>
          <w:p w14:paraId="6A905FCD" w14:textId="2CDE53C8" w:rsidR="00515A24" w:rsidRPr="00515A24" w:rsidRDefault="00515A24" w:rsidP="00515A24">
            <w:pPr>
              <w:pStyle w:val="aff8"/>
              <w:rPr>
                <w:lang w:val="ru-RU"/>
              </w:rPr>
            </w:pPr>
            <w:r>
              <w:rPr>
                <w:lang w:val="ru-RU"/>
              </w:rPr>
              <w:t xml:space="preserve">Это алиас для </w:t>
            </w:r>
            <w:r w:rsidRPr="005818E7">
              <w:rPr>
                <w:rStyle w:val="afffff7"/>
                <w:lang w:val="ru-RU"/>
              </w:rPr>
              <w:t>\</w:t>
            </w:r>
            <w:r w:rsidRPr="005818E7">
              <w:rPr>
                <w:rStyle w:val="afffff7"/>
              </w:rPr>
              <w:t>lo</w:t>
            </w:r>
            <w:r w:rsidRPr="005818E7">
              <w:rPr>
                <w:rStyle w:val="afffff7"/>
                <w:lang w:val="ru-RU"/>
              </w:rPr>
              <w:t>_</w:t>
            </w:r>
            <w:r w:rsidRPr="005818E7">
              <w:rPr>
                <w:rStyle w:val="afffff7"/>
              </w:rPr>
              <w:t>list</w:t>
            </w:r>
            <w:r w:rsidRPr="00515A24">
              <w:rPr>
                <w:lang w:val="ru-RU"/>
              </w:rPr>
              <w:t xml:space="preserve">, который </w:t>
            </w:r>
            <w:r w:rsidR="005818E7">
              <w:rPr>
                <w:lang w:val="ru-RU"/>
              </w:rPr>
              <w:t>выводит перечень</w:t>
            </w:r>
            <w:r w:rsidRPr="00515A24">
              <w:rPr>
                <w:lang w:val="ru-RU"/>
              </w:rPr>
              <w:t xml:space="preserve"> больших объектов.</w:t>
            </w:r>
          </w:p>
          <w:p w14:paraId="5BF31B16" w14:textId="27DCDF72" w:rsidR="00515A24" w:rsidRPr="009B6DB0" w:rsidRDefault="00515A24" w:rsidP="005818E7">
            <w:pPr>
              <w:pStyle w:val="aff8"/>
              <w:rPr>
                <w:lang w:val="ru-RU"/>
              </w:rPr>
            </w:pPr>
            <w:r w:rsidRPr="00515A24">
              <w:rPr>
                <w:b/>
                <w:lang w:val="ru-RU"/>
              </w:rPr>
              <w:t>Примечание</w:t>
            </w:r>
            <w:r w:rsidRPr="00515A24">
              <w:rPr>
                <w:lang w:val="ru-RU"/>
              </w:rPr>
              <w:t xml:space="preserve">. </w:t>
            </w:r>
            <w:r w:rsidR="002C3408">
              <w:rPr>
                <w:lang w:val="ru-RU"/>
              </w:rPr>
              <w:t>RT.Warehouse</w:t>
            </w:r>
            <w:r w:rsidR="005818E7" w:rsidRPr="005818E7">
              <w:rPr>
                <w:lang w:val="ru-RU"/>
              </w:rPr>
              <w:t xml:space="preserve"> </w:t>
            </w:r>
            <w:r w:rsidRPr="00515A24">
              <w:rPr>
                <w:lang w:val="ru-RU"/>
              </w:rPr>
              <w:t>не поддерживает функцию больших объектов PostgreSQL для потоковой передачи пользовательских данных, которые хранятся в структурах больших объектов.</w:t>
            </w:r>
          </w:p>
        </w:tc>
      </w:tr>
      <w:tr w:rsidR="00515A24" w:rsidRPr="00496859" w14:paraId="120BF922" w14:textId="77777777" w:rsidTr="00197411">
        <w:tc>
          <w:tcPr>
            <w:tcW w:w="2483" w:type="dxa"/>
            <w:tcMar>
              <w:top w:w="57" w:type="dxa"/>
              <w:left w:w="85" w:type="dxa"/>
              <w:bottom w:w="57" w:type="dxa"/>
              <w:right w:w="85" w:type="dxa"/>
            </w:tcMar>
          </w:tcPr>
          <w:p w14:paraId="595E2D9A" w14:textId="662DA28D" w:rsidR="00515A24" w:rsidRPr="00515A24" w:rsidRDefault="00515A24" w:rsidP="009D7626">
            <w:pPr>
              <w:pStyle w:val="afffff6"/>
              <w:jc w:val="left"/>
            </w:pPr>
            <w:r w:rsidRPr="00515A24">
              <w:t>\dL[S+] [</w:t>
            </w:r>
            <w:r w:rsidRPr="005B2D58">
              <w:rPr>
                <w:i/>
              </w:rPr>
              <w:t>pattern</w:t>
            </w:r>
            <w:r w:rsidRPr="00515A24">
              <w:t>]</w:t>
            </w:r>
          </w:p>
        </w:tc>
        <w:tc>
          <w:tcPr>
            <w:tcW w:w="6861" w:type="dxa"/>
            <w:tcMar>
              <w:top w:w="57" w:type="dxa"/>
              <w:left w:w="85" w:type="dxa"/>
              <w:bottom w:w="57" w:type="dxa"/>
              <w:right w:w="85" w:type="dxa"/>
            </w:tcMar>
          </w:tcPr>
          <w:p w14:paraId="0D084A02" w14:textId="7243CE8A" w:rsidR="00515A24" w:rsidRDefault="005B2D58" w:rsidP="005B2D58">
            <w:pPr>
              <w:pStyle w:val="aff8"/>
              <w:rPr>
                <w:lang w:val="ru-RU"/>
              </w:rPr>
            </w:pPr>
            <w:r>
              <w:rPr>
                <w:lang w:val="ru-RU"/>
              </w:rPr>
              <w:t>Выводит перечень процедурных языков</w:t>
            </w:r>
            <w:r w:rsidR="00515A24" w:rsidRPr="00515A24">
              <w:rPr>
                <w:lang w:val="ru-RU"/>
              </w:rPr>
              <w:t xml:space="preserve">. Если указан </w:t>
            </w:r>
            <w:r w:rsidRPr="005B2D58">
              <w:rPr>
                <w:rStyle w:val="afffff7"/>
                <w:i/>
                <w:lang w:val="ru-RU"/>
              </w:rPr>
              <w:t>pattern</w:t>
            </w:r>
            <w:r>
              <w:rPr>
                <w:lang w:val="ru-RU"/>
              </w:rPr>
              <w:t>, выводятся</w:t>
            </w:r>
            <w:r w:rsidR="00515A24" w:rsidRPr="00515A24">
              <w:rPr>
                <w:lang w:val="ru-RU"/>
              </w:rPr>
              <w:t xml:space="preserve"> только языки, имена которых соответствуют этому шаблону. По умолчанию </w:t>
            </w:r>
            <w:r>
              <w:rPr>
                <w:lang w:val="ru-RU"/>
              </w:rPr>
              <w:t>выводятся</w:t>
            </w:r>
            <w:r w:rsidR="00515A24" w:rsidRPr="00515A24">
              <w:rPr>
                <w:lang w:val="ru-RU"/>
              </w:rPr>
              <w:t xml:space="preserve"> только языки, созданные пользователем; </w:t>
            </w:r>
            <w:r w:rsidRPr="00F3354D">
              <w:rPr>
                <w:lang w:val="ru-RU"/>
              </w:rPr>
              <w:t xml:space="preserve">для включения системных объектов </w:t>
            </w:r>
            <w:r>
              <w:rPr>
                <w:lang w:val="ru-RU"/>
              </w:rPr>
              <w:t xml:space="preserve">необходимо добавить </w:t>
            </w:r>
            <w:r w:rsidRPr="00F3354D">
              <w:rPr>
                <w:lang w:val="ru-RU"/>
              </w:rPr>
              <w:t xml:space="preserve">модификатор </w:t>
            </w:r>
            <w:r w:rsidRPr="00D33812">
              <w:rPr>
                <w:rStyle w:val="afffff7"/>
              </w:rPr>
              <w:t>S</w:t>
            </w:r>
            <w:r w:rsidR="00515A24" w:rsidRPr="00515A24">
              <w:rPr>
                <w:lang w:val="ru-RU"/>
              </w:rPr>
              <w:t xml:space="preserve">. Если к имени команды добавляется </w:t>
            </w:r>
            <w:r w:rsidR="00515A24" w:rsidRPr="005B2D58">
              <w:rPr>
                <w:rStyle w:val="afffff7"/>
                <w:lang w:val="ru-RU"/>
              </w:rPr>
              <w:t>+</w:t>
            </w:r>
            <w:r w:rsidR="00515A24" w:rsidRPr="00515A24">
              <w:rPr>
                <w:lang w:val="ru-RU"/>
              </w:rPr>
              <w:t xml:space="preserve">, каждый язык </w:t>
            </w:r>
            <w:r>
              <w:rPr>
                <w:lang w:val="ru-RU"/>
              </w:rPr>
              <w:t>выводится</w:t>
            </w:r>
            <w:r w:rsidR="00515A24" w:rsidRPr="00515A24">
              <w:rPr>
                <w:lang w:val="ru-RU"/>
              </w:rPr>
              <w:t xml:space="preserve"> с указанием его обработчика вызовов, </w:t>
            </w:r>
            <w:r w:rsidR="00515A24" w:rsidRPr="00515A24">
              <w:rPr>
                <w:lang w:val="ru-RU"/>
              </w:rPr>
              <w:lastRenderedPageBreak/>
              <w:t xml:space="preserve">валидатора, прав доступа и </w:t>
            </w:r>
            <w:r>
              <w:rPr>
                <w:lang w:val="ru-RU"/>
              </w:rPr>
              <w:t>информации о том</w:t>
            </w:r>
            <w:r w:rsidR="00515A24" w:rsidRPr="00515A24">
              <w:rPr>
                <w:lang w:val="ru-RU"/>
              </w:rPr>
              <w:t>, является ли он системным объектом.</w:t>
            </w:r>
          </w:p>
        </w:tc>
      </w:tr>
      <w:tr w:rsidR="00515A24" w:rsidRPr="00496859" w14:paraId="66F02617" w14:textId="77777777" w:rsidTr="00197411">
        <w:tc>
          <w:tcPr>
            <w:tcW w:w="2483" w:type="dxa"/>
            <w:tcMar>
              <w:top w:w="57" w:type="dxa"/>
              <w:left w:w="85" w:type="dxa"/>
              <w:bottom w:w="57" w:type="dxa"/>
              <w:right w:w="85" w:type="dxa"/>
            </w:tcMar>
          </w:tcPr>
          <w:p w14:paraId="475F73EA" w14:textId="3945C483" w:rsidR="00515A24" w:rsidRPr="00515A24" w:rsidRDefault="00515A24" w:rsidP="009D7626">
            <w:pPr>
              <w:pStyle w:val="afffff6"/>
              <w:jc w:val="left"/>
            </w:pPr>
            <w:r w:rsidRPr="00515A24">
              <w:lastRenderedPageBreak/>
              <w:t>\dn[S+] [</w:t>
            </w:r>
            <w:r w:rsidRPr="005B2D58">
              <w:rPr>
                <w:i/>
              </w:rPr>
              <w:t>schema_pattern</w:t>
            </w:r>
            <w:r w:rsidRPr="00515A24">
              <w:t>]</w:t>
            </w:r>
          </w:p>
        </w:tc>
        <w:tc>
          <w:tcPr>
            <w:tcW w:w="6861" w:type="dxa"/>
            <w:tcMar>
              <w:top w:w="57" w:type="dxa"/>
              <w:left w:w="85" w:type="dxa"/>
              <w:bottom w:w="57" w:type="dxa"/>
              <w:right w:w="85" w:type="dxa"/>
            </w:tcMar>
          </w:tcPr>
          <w:p w14:paraId="33EEB059" w14:textId="2C9C6372" w:rsidR="00515A24" w:rsidRPr="00515A24" w:rsidRDefault="005B2D58" w:rsidP="005B2D58">
            <w:pPr>
              <w:pStyle w:val="aff8"/>
              <w:rPr>
                <w:lang w:val="ru-RU"/>
              </w:rPr>
            </w:pPr>
            <w:r>
              <w:rPr>
                <w:lang w:val="ru-RU"/>
              </w:rPr>
              <w:t>Выводит перечень</w:t>
            </w:r>
            <w:r w:rsidR="00515A24" w:rsidRPr="00515A24">
              <w:rPr>
                <w:lang w:val="ru-RU"/>
              </w:rPr>
              <w:t xml:space="preserve"> всех доступных схем (пространств имен). Если указан </w:t>
            </w:r>
            <w:r w:rsidRPr="005B2D58">
              <w:rPr>
                <w:rStyle w:val="afffff7"/>
                <w:i/>
              </w:rPr>
              <w:t>schema</w:t>
            </w:r>
            <w:r w:rsidRPr="005B2D58">
              <w:rPr>
                <w:rStyle w:val="afffff7"/>
                <w:i/>
                <w:lang w:val="ru-RU"/>
              </w:rPr>
              <w:t>_</w:t>
            </w:r>
            <w:r w:rsidRPr="005B2D58">
              <w:rPr>
                <w:rStyle w:val="afffff7"/>
                <w:i/>
              </w:rPr>
              <w:t>pattern</w:t>
            </w:r>
            <w:r w:rsidR="00515A24" w:rsidRPr="00515A24">
              <w:rPr>
                <w:lang w:val="ru-RU"/>
              </w:rPr>
              <w:t xml:space="preserve">, </w:t>
            </w:r>
            <w:r>
              <w:rPr>
                <w:lang w:val="ru-RU"/>
              </w:rPr>
              <w:t>выводятся</w:t>
            </w:r>
            <w:r w:rsidR="00515A24" w:rsidRPr="00515A24">
              <w:rPr>
                <w:lang w:val="ru-RU"/>
              </w:rPr>
              <w:t xml:space="preserve"> только схемы, имена которых соответствуют этому шаблону. По умолчанию </w:t>
            </w:r>
            <w:r>
              <w:rPr>
                <w:lang w:val="ru-RU"/>
              </w:rPr>
              <w:t>выводятся</w:t>
            </w:r>
            <w:r w:rsidR="00515A24" w:rsidRPr="00515A24">
              <w:rPr>
                <w:lang w:val="ru-RU"/>
              </w:rPr>
              <w:t xml:space="preserve"> только объекты, созданные пользователем; </w:t>
            </w:r>
            <w:r w:rsidRPr="00F3354D">
              <w:rPr>
                <w:lang w:val="ru-RU"/>
              </w:rPr>
              <w:t xml:space="preserve">для включения системных объектов </w:t>
            </w:r>
            <w:r>
              <w:rPr>
                <w:lang w:val="ru-RU"/>
              </w:rPr>
              <w:t xml:space="preserve">необходимо указать шаблон или добавить </w:t>
            </w:r>
            <w:r w:rsidRPr="00F3354D">
              <w:rPr>
                <w:lang w:val="ru-RU"/>
              </w:rPr>
              <w:t xml:space="preserve">модификатор </w:t>
            </w:r>
            <w:r w:rsidRPr="00D33812">
              <w:rPr>
                <w:rStyle w:val="afffff7"/>
              </w:rPr>
              <w:t>S</w:t>
            </w:r>
            <w:r w:rsidR="00515A24" w:rsidRPr="00515A24">
              <w:rPr>
                <w:lang w:val="ru-RU"/>
              </w:rPr>
              <w:t xml:space="preserve">. Если к имени команды добавлен </w:t>
            </w:r>
            <w:r w:rsidR="00515A24" w:rsidRPr="005B2D58">
              <w:rPr>
                <w:rStyle w:val="afffff7"/>
                <w:lang w:val="ru-RU"/>
              </w:rPr>
              <w:t>+</w:t>
            </w:r>
            <w:r w:rsidR="00515A24" w:rsidRPr="00515A24">
              <w:rPr>
                <w:lang w:val="ru-RU"/>
              </w:rPr>
              <w:t xml:space="preserve">, каждый объект </w:t>
            </w:r>
            <w:r>
              <w:rPr>
                <w:lang w:val="ru-RU"/>
              </w:rPr>
              <w:t>выводится</w:t>
            </w:r>
            <w:r w:rsidR="00515A24" w:rsidRPr="00515A24">
              <w:rPr>
                <w:lang w:val="ru-RU"/>
              </w:rPr>
              <w:t xml:space="preserve"> с соответствующими разрешениями и описанием, если таковое имеется.</w:t>
            </w:r>
          </w:p>
        </w:tc>
      </w:tr>
      <w:tr w:rsidR="00515A24" w:rsidRPr="00496859" w14:paraId="175344FA" w14:textId="77777777" w:rsidTr="00197411">
        <w:tc>
          <w:tcPr>
            <w:tcW w:w="2483" w:type="dxa"/>
            <w:tcMar>
              <w:top w:w="57" w:type="dxa"/>
              <w:left w:w="85" w:type="dxa"/>
              <w:bottom w:w="57" w:type="dxa"/>
              <w:right w:w="85" w:type="dxa"/>
            </w:tcMar>
          </w:tcPr>
          <w:p w14:paraId="4C888B8C" w14:textId="02E9689A" w:rsidR="00515A24" w:rsidRPr="00515A24" w:rsidRDefault="00515A24" w:rsidP="009D7626">
            <w:pPr>
              <w:pStyle w:val="afffff6"/>
              <w:jc w:val="left"/>
            </w:pPr>
            <w:r w:rsidRPr="00515A24">
              <w:t>\do[S] [</w:t>
            </w:r>
            <w:r w:rsidRPr="005B2D58">
              <w:rPr>
                <w:i/>
              </w:rPr>
              <w:t>operator_pattern</w:t>
            </w:r>
            <w:r w:rsidRPr="00515A24">
              <w:t>]</w:t>
            </w:r>
          </w:p>
        </w:tc>
        <w:tc>
          <w:tcPr>
            <w:tcW w:w="6861" w:type="dxa"/>
            <w:tcMar>
              <w:top w:w="57" w:type="dxa"/>
              <w:left w:w="85" w:type="dxa"/>
              <w:bottom w:w="57" w:type="dxa"/>
              <w:right w:w="85" w:type="dxa"/>
            </w:tcMar>
          </w:tcPr>
          <w:p w14:paraId="2D5E5799" w14:textId="4134F6C3" w:rsidR="00515A24" w:rsidRPr="00515A24" w:rsidRDefault="005B2D58" w:rsidP="005B2D58">
            <w:pPr>
              <w:pStyle w:val="aff8"/>
              <w:rPr>
                <w:lang w:val="ru-RU"/>
              </w:rPr>
            </w:pPr>
            <w:r>
              <w:rPr>
                <w:lang w:val="ru-RU"/>
              </w:rPr>
              <w:t>Выводит перечень</w:t>
            </w:r>
            <w:r w:rsidR="00515A24" w:rsidRPr="00515A24">
              <w:rPr>
                <w:lang w:val="ru-RU"/>
              </w:rPr>
              <w:t xml:space="preserve"> доступных операторов с их операндами и типами возвращаемых значений. Если указан </w:t>
            </w:r>
            <w:r w:rsidRPr="005B2D58">
              <w:rPr>
                <w:rStyle w:val="afffff7"/>
                <w:i/>
              </w:rPr>
              <w:t>operator</w:t>
            </w:r>
            <w:r w:rsidRPr="005B2D58">
              <w:rPr>
                <w:rStyle w:val="afffff7"/>
                <w:i/>
                <w:lang w:val="ru-RU"/>
              </w:rPr>
              <w:t>_</w:t>
            </w:r>
            <w:r w:rsidRPr="005B2D58">
              <w:rPr>
                <w:rStyle w:val="afffff7"/>
                <w:i/>
              </w:rPr>
              <w:t>pattern</w:t>
            </w:r>
            <w:r w:rsidR="00515A24" w:rsidRPr="00515A24">
              <w:rPr>
                <w:lang w:val="ru-RU"/>
              </w:rPr>
              <w:t xml:space="preserve">, </w:t>
            </w:r>
            <w:r>
              <w:rPr>
                <w:lang w:val="ru-RU"/>
              </w:rPr>
              <w:t>выводятся</w:t>
            </w:r>
            <w:r w:rsidR="00515A24" w:rsidRPr="00515A24">
              <w:rPr>
                <w:lang w:val="ru-RU"/>
              </w:rPr>
              <w:t xml:space="preserve"> только операторы, имена которых соответству</w:t>
            </w:r>
            <w:r>
              <w:rPr>
                <w:lang w:val="ru-RU"/>
              </w:rPr>
              <w:t>ют этому шаблону. По умолчанию выводятся</w:t>
            </w:r>
            <w:r w:rsidR="00515A24" w:rsidRPr="00515A24">
              <w:rPr>
                <w:lang w:val="ru-RU"/>
              </w:rPr>
              <w:t xml:space="preserve"> только объекты, созданные пользователем; </w:t>
            </w:r>
            <w:r w:rsidRPr="00F3354D">
              <w:rPr>
                <w:lang w:val="ru-RU"/>
              </w:rPr>
              <w:t xml:space="preserve">для включения системных объектов </w:t>
            </w:r>
            <w:r>
              <w:rPr>
                <w:lang w:val="ru-RU"/>
              </w:rPr>
              <w:t xml:space="preserve">необходимо указать шаблон или добавить </w:t>
            </w:r>
            <w:r w:rsidRPr="00F3354D">
              <w:rPr>
                <w:lang w:val="ru-RU"/>
              </w:rPr>
              <w:t xml:space="preserve">модификатор </w:t>
            </w:r>
            <w:r w:rsidRPr="00D33812">
              <w:rPr>
                <w:rStyle w:val="afffff7"/>
              </w:rPr>
              <w:t>S</w:t>
            </w:r>
            <w:r w:rsidRPr="00515A24">
              <w:rPr>
                <w:lang w:val="ru-RU"/>
              </w:rPr>
              <w:t>.</w:t>
            </w:r>
          </w:p>
        </w:tc>
      </w:tr>
      <w:tr w:rsidR="00515A24" w:rsidRPr="00496859" w14:paraId="1EDD1648" w14:textId="77777777" w:rsidTr="00197411">
        <w:tc>
          <w:tcPr>
            <w:tcW w:w="2483" w:type="dxa"/>
            <w:tcMar>
              <w:top w:w="57" w:type="dxa"/>
              <w:left w:w="85" w:type="dxa"/>
              <w:bottom w:w="57" w:type="dxa"/>
              <w:right w:w="85" w:type="dxa"/>
            </w:tcMar>
          </w:tcPr>
          <w:p w14:paraId="040C83A2" w14:textId="0A355F59" w:rsidR="00515A24" w:rsidRPr="00515A24" w:rsidRDefault="00515A24" w:rsidP="009D7626">
            <w:pPr>
              <w:pStyle w:val="afffff6"/>
              <w:jc w:val="left"/>
            </w:pPr>
            <w:r w:rsidRPr="00515A24">
              <w:t>\dO[S+] [</w:t>
            </w:r>
            <w:r w:rsidRPr="00CC5AB6">
              <w:rPr>
                <w:i/>
              </w:rPr>
              <w:t>pattern</w:t>
            </w:r>
            <w:r w:rsidRPr="00515A24">
              <w:t>]</w:t>
            </w:r>
          </w:p>
        </w:tc>
        <w:tc>
          <w:tcPr>
            <w:tcW w:w="6861" w:type="dxa"/>
            <w:tcMar>
              <w:top w:w="57" w:type="dxa"/>
              <w:left w:w="85" w:type="dxa"/>
              <w:bottom w:w="57" w:type="dxa"/>
              <w:right w:w="85" w:type="dxa"/>
            </w:tcMar>
          </w:tcPr>
          <w:p w14:paraId="6F22A33C" w14:textId="2293AECC" w:rsidR="00515A24" w:rsidRPr="00515A24" w:rsidRDefault="00CC5AB6" w:rsidP="00081DDB">
            <w:pPr>
              <w:pStyle w:val="aff8"/>
              <w:rPr>
                <w:lang w:val="ru-RU"/>
              </w:rPr>
            </w:pPr>
            <w:r>
              <w:rPr>
                <w:lang w:val="ru-RU"/>
              </w:rPr>
              <w:t>Выводит перечень</w:t>
            </w:r>
            <w:r w:rsidR="00515A24" w:rsidRPr="00515A24">
              <w:rPr>
                <w:lang w:val="ru-RU"/>
              </w:rPr>
              <w:t xml:space="preserve"> </w:t>
            </w:r>
            <w:r w:rsidR="00081DDB">
              <w:rPr>
                <w:lang w:val="ru-RU"/>
              </w:rPr>
              <w:t>правил сортировки</w:t>
            </w:r>
            <w:r w:rsidR="00515A24" w:rsidRPr="00515A24">
              <w:rPr>
                <w:lang w:val="ru-RU"/>
              </w:rPr>
              <w:t xml:space="preserve">. Если указан </w:t>
            </w:r>
            <w:r w:rsidRPr="00CC5AB6">
              <w:rPr>
                <w:rStyle w:val="afffff7"/>
                <w:i/>
              </w:rPr>
              <w:t>pattern</w:t>
            </w:r>
            <w:r w:rsidR="00515A24" w:rsidRPr="00515A24">
              <w:rPr>
                <w:lang w:val="ru-RU"/>
              </w:rPr>
              <w:t xml:space="preserve">, </w:t>
            </w:r>
            <w:r>
              <w:rPr>
                <w:lang w:val="ru-RU"/>
              </w:rPr>
              <w:t>выводятся</w:t>
            </w:r>
            <w:r w:rsidR="00515A24" w:rsidRPr="00515A24">
              <w:rPr>
                <w:lang w:val="ru-RU"/>
              </w:rPr>
              <w:t xml:space="preserve"> только </w:t>
            </w:r>
            <w:r w:rsidR="00081DDB">
              <w:rPr>
                <w:lang w:val="ru-RU"/>
              </w:rPr>
              <w:t>правила</w:t>
            </w:r>
            <w:r w:rsidR="00515A24" w:rsidRPr="00515A24">
              <w:rPr>
                <w:lang w:val="ru-RU"/>
              </w:rPr>
              <w:t xml:space="preserve">, имена которых соответствуют шаблону. По умолчанию </w:t>
            </w:r>
            <w:r>
              <w:rPr>
                <w:lang w:val="ru-RU"/>
              </w:rPr>
              <w:t>выводятся</w:t>
            </w:r>
            <w:r w:rsidR="00515A24" w:rsidRPr="00515A24">
              <w:rPr>
                <w:lang w:val="ru-RU"/>
              </w:rPr>
              <w:t xml:space="preserve"> только объекты, созданные пользователем; </w:t>
            </w:r>
            <w:r w:rsidRPr="00F3354D">
              <w:rPr>
                <w:lang w:val="ru-RU"/>
              </w:rPr>
              <w:t xml:space="preserve">для включения системных объектов </w:t>
            </w:r>
            <w:r>
              <w:rPr>
                <w:lang w:val="ru-RU"/>
              </w:rPr>
              <w:t xml:space="preserve">необходимо указать шаблон или добавить </w:t>
            </w:r>
            <w:r w:rsidRPr="00F3354D">
              <w:rPr>
                <w:lang w:val="ru-RU"/>
              </w:rPr>
              <w:t xml:space="preserve">модификатор </w:t>
            </w:r>
            <w:r w:rsidRPr="00D33812">
              <w:rPr>
                <w:rStyle w:val="afffff7"/>
              </w:rPr>
              <w:t>S</w:t>
            </w:r>
            <w:r w:rsidRPr="00515A24">
              <w:rPr>
                <w:lang w:val="ru-RU"/>
              </w:rPr>
              <w:t>.</w:t>
            </w:r>
            <w:r w:rsidR="00515A24" w:rsidRPr="00515A24">
              <w:rPr>
                <w:lang w:val="ru-RU"/>
              </w:rPr>
              <w:t xml:space="preserve"> Если к имени команды добавлен </w:t>
            </w:r>
            <w:r w:rsidR="00515A24" w:rsidRPr="00CC5AB6">
              <w:rPr>
                <w:rStyle w:val="afffff7"/>
                <w:lang w:val="ru-RU"/>
              </w:rPr>
              <w:t>+</w:t>
            </w:r>
            <w:r w:rsidR="00515A24" w:rsidRPr="00515A24">
              <w:rPr>
                <w:lang w:val="ru-RU"/>
              </w:rPr>
              <w:t xml:space="preserve">, каждое </w:t>
            </w:r>
            <w:r w:rsidR="00081DDB">
              <w:rPr>
                <w:lang w:val="ru-RU"/>
              </w:rPr>
              <w:t>правило сортировки</w:t>
            </w:r>
            <w:r w:rsidR="00515A24" w:rsidRPr="00515A24">
              <w:rPr>
                <w:lang w:val="ru-RU"/>
              </w:rPr>
              <w:t xml:space="preserve"> </w:t>
            </w:r>
            <w:r>
              <w:rPr>
                <w:lang w:val="ru-RU"/>
              </w:rPr>
              <w:t>выводится</w:t>
            </w:r>
            <w:r w:rsidR="00515A24" w:rsidRPr="00515A24">
              <w:rPr>
                <w:lang w:val="ru-RU"/>
              </w:rPr>
              <w:t xml:space="preserve"> с соответствующим описанием, если таковое имеется. Обратите внимание, что </w:t>
            </w:r>
            <w:r w:rsidR="00081DDB">
              <w:rPr>
                <w:lang w:val="ru-RU"/>
              </w:rPr>
              <w:t>выводятся</w:t>
            </w:r>
            <w:r w:rsidR="00515A24" w:rsidRPr="00515A24">
              <w:rPr>
                <w:lang w:val="ru-RU"/>
              </w:rPr>
              <w:t xml:space="preserve"> только </w:t>
            </w:r>
            <w:r w:rsidR="00081DDB">
              <w:rPr>
                <w:lang w:val="ru-RU"/>
              </w:rPr>
              <w:t>правила</w:t>
            </w:r>
            <w:r w:rsidR="00515A24" w:rsidRPr="00515A24">
              <w:rPr>
                <w:lang w:val="ru-RU"/>
              </w:rPr>
              <w:t>, которые можно использовать с кодировкой текущей базы данных, поэтому результаты могут отличаться в разных базах данных одной и той же установки.</w:t>
            </w:r>
          </w:p>
        </w:tc>
      </w:tr>
      <w:tr w:rsidR="00515A24" w:rsidRPr="00515A24" w14:paraId="487C3221" w14:textId="77777777" w:rsidTr="00197411">
        <w:tc>
          <w:tcPr>
            <w:tcW w:w="2483" w:type="dxa"/>
            <w:tcMar>
              <w:top w:w="57" w:type="dxa"/>
              <w:left w:w="85" w:type="dxa"/>
              <w:bottom w:w="57" w:type="dxa"/>
              <w:right w:w="85" w:type="dxa"/>
            </w:tcMar>
          </w:tcPr>
          <w:p w14:paraId="70932393" w14:textId="657744C7" w:rsidR="00515A24" w:rsidRPr="00B04F83" w:rsidRDefault="00515A24" w:rsidP="009D7626">
            <w:pPr>
              <w:pStyle w:val="afffff6"/>
              <w:jc w:val="left"/>
              <w:rPr>
                <w:lang w:val="en-US"/>
              </w:rPr>
            </w:pPr>
            <w:r w:rsidRPr="00B04F83">
              <w:rPr>
                <w:lang w:val="en-US"/>
              </w:rPr>
              <w:t>\dp [</w:t>
            </w:r>
            <w:r w:rsidRPr="00B04F83">
              <w:rPr>
                <w:i/>
                <w:lang w:val="en-US"/>
              </w:rPr>
              <w:t>relation_pattern_to_show_privileges</w:t>
            </w:r>
            <w:r w:rsidRPr="00B04F83">
              <w:rPr>
                <w:lang w:val="en-US"/>
              </w:rPr>
              <w:t>]</w:t>
            </w:r>
          </w:p>
        </w:tc>
        <w:tc>
          <w:tcPr>
            <w:tcW w:w="6861" w:type="dxa"/>
            <w:tcMar>
              <w:top w:w="57" w:type="dxa"/>
              <w:left w:w="85" w:type="dxa"/>
              <w:bottom w:w="57" w:type="dxa"/>
              <w:right w:w="85" w:type="dxa"/>
            </w:tcMar>
          </w:tcPr>
          <w:p w14:paraId="57C8AC05" w14:textId="3A6CFAE5" w:rsidR="00515A24" w:rsidRPr="00515A24" w:rsidRDefault="00081DDB" w:rsidP="00081DDB">
            <w:pPr>
              <w:pStyle w:val="aff8"/>
              <w:rPr>
                <w:lang w:val="ru-RU"/>
              </w:rPr>
            </w:pPr>
            <w:r>
              <w:rPr>
                <w:lang w:val="ru-RU"/>
              </w:rPr>
              <w:t>Выводит перечень таблиц, представлений и последовательностей</w:t>
            </w:r>
            <w:r w:rsidR="00515A24" w:rsidRPr="00515A24">
              <w:rPr>
                <w:lang w:val="ru-RU"/>
              </w:rPr>
              <w:t xml:space="preserve"> с соответствующими правами доступа. Если указан </w:t>
            </w:r>
            <w:r w:rsidRPr="00081DDB">
              <w:rPr>
                <w:rStyle w:val="afffff7"/>
                <w:i/>
                <w:lang w:val="ru-RU"/>
              </w:rPr>
              <w:t>relation_pattern_to_show_privileges</w:t>
            </w:r>
            <w:r w:rsidR="00515A24" w:rsidRPr="00515A24">
              <w:rPr>
                <w:lang w:val="ru-RU"/>
              </w:rPr>
              <w:t xml:space="preserve">, </w:t>
            </w:r>
            <w:r>
              <w:rPr>
                <w:lang w:val="ru-RU"/>
              </w:rPr>
              <w:t>выводятся</w:t>
            </w:r>
            <w:r w:rsidR="00515A24" w:rsidRPr="00515A24">
              <w:rPr>
                <w:lang w:val="ru-RU"/>
              </w:rPr>
              <w:t xml:space="preserve"> только таблицы, представления и последовательности, имена которых соответствуют этому шаблону. Команды </w:t>
            </w:r>
            <w:r w:rsidR="00515A24" w:rsidRPr="00081DDB">
              <w:rPr>
                <w:rStyle w:val="afffff7"/>
              </w:rPr>
              <w:t>GRANT</w:t>
            </w:r>
            <w:r w:rsidR="00515A24" w:rsidRPr="00515A24">
              <w:rPr>
                <w:lang w:val="ru-RU"/>
              </w:rPr>
              <w:t xml:space="preserve"> и </w:t>
            </w:r>
            <w:r w:rsidR="00515A24" w:rsidRPr="00081DDB">
              <w:rPr>
                <w:rStyle w:val="afffff7"/>
              </w:rPr>
              <w:t>REVOKE</w:t>
            </w:r>
            <w:r w:rsidR="00515A24" w:rsidRPr="00515A24">
              <w:rPr>
                <w:lang w:val="ru-RU"/>
              </w:rPr>
              <w:t xml:space="preserve"> использую</w:t>
            </w:r>
            <w:r>
              <w:rPr>
                <w:lang w:val="ru-RU"/>
              </w:rPr>
              <w:t>тся для установки прав доступа.</w:t>
            </w:r>
          </w:p>
        </w:tc>
      </w:tr>
      <w:tr w:rsidR="00515A24" w:rsidRPr="00515A24" w14:paraId="69DF6EE7" w14:textId="77777777" w:rsidTr="00197411">
        <w:tc>
          <w:tcPr>
            <w:tcW w:w="2483" w:type="dxa"/>
            <w:tcMar>
              <w:top w:w="57" w:type="dxa"/>
              <w:left w:w="85" w:type="dxa"/>
              <w:bottom w:w="57" w:type="dxa"/>
              <w:right w:w="85" w:type="dxa"/>
            </w:tcMar>
          </w:tcPr>
          <w:p w14:paraId="09FEC9A4" w14:textId="088D2941" w:rsidR="00515A24" w:rsidRPr="00B04F83" w:rsidRDefault="00515A24" w:rsidP="009D7626">
            <w:pPr>
              <w:pStyle w:val="afffff6"/>
              <w:jc w:val="left"/>
              <w:rPr>
                <w:lang w:val="en-US"/>
              </w:rPr>
            </w:pPr>
            <w:r w:rsidRPr="00B04F83">
              <w:rPr>
                <w:lang w:val="en-US"/>
              </w:rPr>
              <w:t>\drds [</w:t>
            </w:r>
            <w:r w:rsidRPr="00B04F83">
              <w:rPr>
                <w:i/>
                <w:lang w:val="en-US"/>
              </w:rPr>
              <w:t>role-pattern</w:t>
            </w:r>
            <w:r w:rsidRPr="00B04F83">
              <w:rPr>
                <w:lang w:val="en-US"/>
              </w:rPr>
              <w:t xml:space="preserve"> [</w:t>
            </w:r>
            <w:r w:rsidRPr="00B04F83">
              <w:rPr>
                <w:i/>
                <w:lang w:val="en-US"/>
              </w:rPr>
              <w:t>database-pattern</w:t>
            </w:r>
            <w:r w:rsidRPr="00B04F83">
              <w:rPr>
                <w:lang w:val="en-US"/>
              </w:rPr>
              <w:t>]]</w:t>
            </w:r>
          </w:p>
        </w:tc>
        <w:tc>
          <w:tcPr>
            <w:tcW w:w="6861" w:type="dxa"/>
            <w:tcMar>
              <w:top w:w="57" w:type="dxa"/>
              <w:left w:w="85" w:type="dxa"/>
              <w:bottom w:w="57" w:type="dxa"/>
              <w:right w:w="85" w:type="dxa"/>
            </w:tcMar>
          </w:tcPr>
          <w:p w14:paraId="34B36744" w14:textId="508478AC" w:rsidR="00515A24" w:rsidRPr="00515A24" w:rsidRDefault="00081DDB" w:rsidP="00515A24">
            <w:pPr>
              <w:pStyle w:val="aff8"/>
              <w:rPr>
                <w:lang w:val="ru-RU"/>
              </w:rPr>
            </w:pPr>
            <w:r>
              <w:rPr>
                <w:lang w:val="ru-RU"/>
              </w:rPr>
              <w:t>Выводит перечень</w:t>
            </w:r>
            <w:r w:rsidR="00515A24" w:rsidRPr="00515A24">
              <w:rPr>
                <w:lang w:val="ru-RU"/>
              </w:rPr>
              <w:t xml:space="preserve"> </w:t>
            </w:r>
            <w:r>
              <w:rPr>
                <w:lang w:val="ru-RU"/>
              </w:rPr>
              <w:t>специфических параметров конфигурации. Данные</w:t>
            </w:r>
            <w:r w:rsidR="00515A24" w:rsidRPr="00515A24">
              <w:rPr>
                <w:lang w:val="ru-RU"/>
              </w:rPr>
              <w:t xml:space="preserve"> параметры могут быть </w:t>
            </w:r>
            <w:r w:rsidRPr="00081DDB">
              <w:rPr>
                <w:lang w:val="ru-RU"/>
              </w:rPr>
              <w:t>специфическими для роли, специфическими для базы данных, или обеих.</w:t>
            </w:r>
            <w:r w:rsidR="00515A24" w:rsidRPr="00515A24">
              <w:rPr>
                <w:lang w:val="ru-RU"/>
              </w:rPr>
              <w:t xml:space="preserve"> </w:t>
            </w:r>
            <w:r w:rsidRPr="00081DDB">
              <w:rPr>
                <w:rStyle w:val="afffff7"/>
                <w:i/>
              </w:rPr>
              <w:t>role</w:t>
            </w:r>
            <w:r w:rsidRPr="00081DDB">
              <w:rPr>
                <w:rStyle w:val="afffff7"/>
                <w:i/>
                <w:lang w:val="ru-RU"/>
              </w:rPr>
              <w:t>-</w:t>
            </w:r>
            <w:r w:rsidRPr="00081DDB">
              <w:rPr>
                <w:rStyle w:val="afffff7"/>
                <w:i/>
              </w:rPr>
              <w:t>pattern</w:t>
            </w:r>
            <w:r>
              <w:rPr>
                <w:lang w:val="ru-RU"/>
              </w:rPr>
              <w:t xml:space="preserve"> и </w:t>
            </w:r>
            <w:r w:rsidRPr="00081DDB">
              <w:rPr>
                <w:rStyle w:val="afffff7"/>
                <w:i/>
              </w:rPr>
              <w:t>database</w:t>
            </w:r>
            <w:r w:rsidRPr="00081DDB">
              <w:rPr>
                <w:rStyle w:val="afffff7"/>
                <w:i/>
                <w:lang w:val="ru-RU"/>
              </w:rPr>
              <w:t>-</w:t>
            </w:r>
            <w:r w:rsidRPr="00081DDB">
              <w:rPr>
                <w:rStyle w:val="afffff7"/>
                <w:i/>
              </w:rPr>
              <w:t>pattern</w:t>
            </w:r>
            <w:r w:rsidR="00515A24" w:rsidRPr="00515A24">
              <w:rPr>
                <w:lang w:val="ru-RU"/>
              </w:rPr>
              <w:t xml:space="preserve"> используются дл</w:t>
            </w:r>
            <w:r>
              <w:rPr>
                <w:lang w:val="ru-RU"/>
              </w:rPr>
              <w:t>я выбора конкретных ролей и баз</w:t>
            </w:r>
            <w:r w:rsidR="00515A24" w:rsidRPr="00515A24">
              <w:rPr>
                <w:lang w:val="ru-RU"/>
              </w:rPr>
              <w:t xml:space="preserve"> данных для </w:t>
            </w:r>
            <w:r>
              <w:rPr>
                <w:lang w:val="ru-RU"/>
              </w:rPr>
              <w:t>вывода в перечень</w:t>
            </w:r>
            <w:r w:rsidR="00515A24" w:rsidRPr="00515A24">
              <w:rPr>
                <w:lang w:val="ru-RU"/>
              </w:rPr>
              <w:t xml:space="preserve"> соответственно. Если </w:t>
            </w:r>
            <w:r>
              <w:rPr>
                <w:lang w:val="ru-RU"/>
              </w:rPr>
              <w:t>шаблон</w:t>
            </w:r>
            <w:r w:rsidR="00515A24" w:rsidRPr="00515A24">
              <w:rPr>
                <w:lang w:val="ru-RU"/>
              </w:rPr>
              <w:t xml:space="preserve"> не указан или указан</w:t>
            </w:r>
            <w:r>
              <w:rPr>
                <w:lang w:val="ru-RU"/>
              </w:rPr>
              <w:t>о</w:t>
            </w:r>
            <w:r w:rsidR="00515A24" w:rsidRPr="00515A24">
              <w:rPr>
                <w:lang w:val="ru-RU"/>
              </w:rPr>
              <w:t xml:space="preserve"> </w:t>
            </w:r>
            <w:r w:rsidR="00515A24" w:rsidRPr="00081DDB">
              <w:rPr>
                <w:rStyle w:val="afffff7"/>
                <w:lang w:val="ru-RU"/>
              </w:rPr>
              <w:t>*</w:t>
            </w:r>
            <w:r w:rsidR="00515A24" w:rsidRPr="00515A24">
              <w:rPr>
                <w:lang w:val="ru-RU"/>
              </w:rPr>
              <w:t xml:space="preserve">, </w:t>
            </w:r>
            <w:r w:rsidRPr="00081DDB">
              <w:rPr>
                <w:lang w:val="ru-RU"/>
              </w:rPr>
              <w:t>все параметры конфигурации, в том числе не относящиеся к ролям или базам данных.</w:t>
            </w:r>
          </w:p>
          <w:p w14:paraId="0E8A4756" w14:textId="634E46FC" w:rsidR="00515A24" w:rsidRPr="00515A24" w:rsidRDefault="00515A24" w:rsidP="00515A24">
            <w:pPr>
              <w:pStyle w:val="aff8"/>
              <w:rPr>
                <w:lang w:val="ru-RU"/>
              </w:rPr>
            </w:pPr>
            <w:r w:rsidRPr="00515A24">
              <w:rPr>
                <w:lang w:val="ru-RU"/>
              </w:rPr>
              <w:t xml:space="preserve">Команды </w:t>
            </w:r>
            <w:r w:rsidRPr="00081DDB">
              <w:rPr>
                <w:rStyle w:val="afffff7"/>
              </w:rPr>
              <w:t>ALTER</w:t>
            </w:r>
            <w:r w:rsidRPr="00BD056B">
              <w:rPr>
                <w:rStyle w:val="afffff7"/>
                <w:lang w:val="ru-RU"/>
              </w:rPr>
              <w:t xml:space="preserve"> </w:t>
            </w:r>
            <w:r w:rsidRPr="00081DDB">
              <w:rPr>
                <w:rStyle w:val="afffff7"/>
              </w:rPr>
              <w:t>ROLE</w:t>
            </w:r>
            <w:r w:rsidRPr="00515A24">
              <w:rPr>
                <w:lang w:val="ru-RU"/>
              </w:rPr>
              <w:t xml:space="preserve"> и </w:t>
            </w:r>
            <w:r w:rsidRPr="00081DDB">
              <w:rPr>
                <w:rStyle w:val="afffff7"/>
              </w:rPr>
              <w:t>ALTER</w:t>
            </w:r>
            <w:r w:rsidRPr="00BD056B">
              <w:rPr>
                <w:rStyle w:val="afffff7"/>
                <w:lang w:val="ru-RU"/>
              </w:rPr>
              <w:t xml:space="preserve"> </w:t>
            </w:r>
            <w:r w:rsidRPr="00081DDB">
              <w:rPr>
                <w:rStyle w:val="afffff7"/>
              </w:rPr>
              <w:t>DATABASE</w:t>
            </w:r>
            <w:r w:rsidRPr="00515A24">
              <w:rPr>
                <w:lang w:val="ru-RU"/>
              </w:rPr>
              <w:t xml:space="preserve"> используются для определения параметров </w:t>
            </w:r>
            <w:r w:rsidR="00081DDB" w:rsidRPr="00081DDB">
              <w:rPr>
                <w:lang w:val="ru-RU"/>
              </w:rPr>
              <w:t>конфигурации, специфических для роли или базы данных</w:t>
            </w:r>
            <w:r w:rsidRPr="00515A24">
              <w:rPr>
                <w:lang w:val="ru-RU"/>
              </w:rPr>
              <w:t>.</w:t>
            </w:r>
          </w:p>
        </w:tc>
      </w:tr>
      <w:tr w:rsidR="00515A24" w:rsidRPr="00515A24" w14:paraId="57277E2F" w14:textId="77777777" w:rsidTr="00197411">
        <w:tc>
          <w:tcPr>
            <w:tcW w:w="2483" w:type="dxa"/>
            <w:tcMar>
              <w:top w:w="57" w:type="dxa"/>
              <w:left w:w="85" w:type="dxa"/>
              <w:bottom w:w="57" w:type="dxa"/>
              <w:right w:w="85" w:type="dxa"/>
            </w:tcMar>
          </w:tcPr>
          <w:p w14:paraId="41118721" w14:textId="563E858B" w:rsidR="00515A24" w:rsidRPr="00515A24" w:rsidRDefault="00515A24" w:rsidP="009D7626">
            <w:pPr>
              <w:pStyle w:val="afffff6"/>
              <w:jc w:val="left"/>
            </w:pPr>
            <w:r w:rsidRPr="00515A24">
              <w:lastRenderedPageBreak/>
              <w:t>\dT[S+] [</w:t>
            </w:r>
            <w:r w:rsidRPr="00BD056B">
              <w:rPr>
                <w:i/>
              </w:rPr>
              <w:t>datatype_pattern</w:t>
            </w:r>
            <w:r w:rsidRPr="00515A24">
              <w:t>]</w:t>
            </w:r>
          </w:p>
        </w:tc>
        <w:tc>
          <w:tcPr>
            <w:tcW w:w="6861" w:type="dxa"/>
            <w:tcMar>
              <w:top w:w="57" w:type="dxa"/>
              <w:left w:w="85" w:type="dxa"/>
              <w:bottom w:w="57" w:type="dxa"/>
              <w:right w:w="85" w:type="dxa"/>
            </w:tcMar>
          </w:tcPr>
          <w:p w14:paraId="5879E3DD" w14:textId="7BD21B92" w:rsidR="00515A24" w:rsidRPr="00515A24" w:rsidRDefault="00BD056B" w:rsidP="00BD056B">
            <w:pPr>
              <w:pStyle w:val="aff8"/>
              <w:rPr>
                <w:lang w:val="ru-RU"/>
              </w:rPr>
            </w:pPr>
            <w:r>
              <w:rPr>
                <w:lang w:val="ru-RU"/>
              </w:rPr>
              <w:t>Выводит перечень типов</w:t>
            </w:r>
            <w:r w:rsidR="00515A24" w:rsidRPr="00515A24">
              <w:rPr>
                <w:lang w:val="ru-RU"/>
              </w:rPr>
              <w:t xml:space="preserve"> данных. Если указан </w:t>
            </w:r>
            <w:r w:rsidRPr="00BD056B">
              <w:rPr>
                <w:rStyle w:val="afffff7"/>
                <w:i/>
                <w:lang w:val="ru-RU"/>
              </w:rPr>
              <w:t>datatype_pattern</w:t>
            </w:r>
            <w:r w:rsidR="00515A24" w:rsidRPr="00515A24">
              <w:rPr>
                <w:lang w:val="ru-RU"/>
              </w:rPr>
              <w:t xml:space="preserve">, </w:t>
            </w:r>
            <w:r>
              <w:rPr>
                <w:lang w:val="ru-RU"/>
              </w:rPr>
              <w:t>выводятся</w:t>
            </w:r>
            <w:r w:rsidR="00515A24" w:rsidRPr="00515A24">
              <w:rPr>
                <w:lang w:val="ru-RU"/>
              </w:rPr>
              <w:t xml:space="preserve"> только типы, имена которых соответствуют этому шаблону. Если к имени команды добавлен </w:t>
            </w:r>
            <w:r w:rsidR="00515A24" w:rsidRPr="00BD056B">
              <w:rPr>
                <w:rStyle w:val="afffff7"/>
                <w:lang w:val="ru-RU"/>
              </w:rPr>
              <w:t>+</w:t>
            </w:r>
            <w:r w:rsidR="00515A24" w:rsidRPr="00515A24">
              <w:rPr>
                <w:lang w:val="ru-RU"/>
              </w:rPr>
              <w:t xml:space="preserve">, каждый тип </w:t>
            </w:r>
            <w:r>
              <w:rPr>
                <w:lang w:val="ru-RU"/>
              </w:rPr>
              <w:t>выводится</w:t>
            </w:r>
            <w:r w:rsidR="00515A24" w:rsidRPr="00515A24">
              <w:rPr>
                <w:lang w:val="ru-RU"/>
              </w:rPr>
              <w:t xml:space="preserve"> с его внутренним именем и размером, его допустимыми значениями, если это тип </w:t>
            </w:r>
            <w:r w:rsidRPr="00BD056B">
              <w:rPr>
                <w:rStyle w:val="afffff7"/>
                <w:lang w:val="ru-RU"/>
              </w:rPr>
              <w:t>enum</w:t>
            </w:r>
            <w:r w:rsidR="00515A24" w:rsidRPr="00515A24">
              <w:rPr>
                <w:lang w:val="ru-RU"/>
              </w:rPr>
              <w:t xml:space="preserve">, и соответствующими </w:t>
            </w:r>
            <w:r>
              <w:rPr>
                <w:lang w:val="ru-RU"/>
              </w:rPr>
              <w:t>правами доступа. По умолчанию выводятся</w:t>
            </w:r>
            <w:r w:rsidR="00515A24" w:rsidRPr="00515A24">
              <w:rPr>
                <w:lang w:val="ru-RU"/>
              </w:rPr>
              <w:t xml:space="preserve"> только объекты, созданные пользователем; </w:t>
            </w:r>
            <w:r w:rsidRPr="00F3354D">
              <w:rPr>
                <w:lang w:val="ru-RU"/>
              </w:rPr>
              <w:t xml:space="preserve">для включения системных объектов </w:t>
            </w:r>
            <w:r>
              <w:rPr>
                <w:lang w:val="ru-RU"/>
              </w:rPr>
              <w:t xml:space="preserve">необходимо указать шаблон или добавить </w:t>
            </w:r>
            <w:r w:rsidRPr="00F3354D">
              <w:rPr>
                <w:lang w:val="ru-RU"/>
              </w:rPr>
              <w:t xml:space="preserve">модификатор </w:t>
            </w:r>
            <w:r w:rsidRPr="00D33812">
              <w:rPr>
                <w:rStyle w:val="afffff7"/>
              </w:rPr>
              <w:t>S</w:t>
            </w:r>
            <w:r w:rsidRPr="00515A24">
              <w:rPr>
                <w:lang w:val="ru-RU"/>
              </w:rPr>
              <w:t>.</w:t>
            </w:r>
          </w:p>
        </w:tc>
      </w:tr>
      <w:tr w:rsidR="00515A24" w:rsidRPr="00515A24" w14:paraId="1571A238" w14:textId="77777777" w:rsidTr="00197411">
        <w:tc>
          <w:tcPr>
            <w:tcW w:w="2483" w:type="dxa"/>
            <w:tcMar>
              <w:top w:w="57" w:type="dxa"/>
              <w:left w:w="85" w:type="dxa"/>
              <w:bottom w:w="57" w:type="dxa"/>
              <w:right w:w="85" w:type="dxa"/>
            </w:tcMar>
          </w:tcPr>
          <w:p w14:paraId="3D06DEFB" w14:textId="105C1501" w:rsidR="00515A24" w:rsidRPr="00515A24" w:rsidRDefault="00515A24" w:rsidP="009D7626">
            <w:pPr>
              <w:pStyle w:val="afffff6"/>
              <w:jc w:val="left"/>
            </w:pPr>
            <w:r w:rsidRPr="00515A24">
              <w:t>\du[+] [</w:t>
            </w:r>
            <w:r w:rsidRPr="00B7001F">
              <w:rPr>
                <w:i/>
              </w:rPr>
              <w:t>role_pattern</w:t>
            </w:r>
            <w:r w:rsidRPr="00515A24">
              <w:t>]</w:t>
            </w:r>
          </w:p>
        </w:tc>
        <w:tc>
          <w:tcPr>
            <w:tcW w:w="6861" w:type="dxa"/>
            <w:tcMar>
              <w:top w:w="57" w:type="dxa"/>
              <w:left w:w="85" w:type="dxa"/>
              <w:bottom w:w="57" w:type="dxa"/>
              <w:right w:w="85" w:type="dxa"/>
            </w:tcMar>
          </w:tcPr>
          <w:p w14:paraId="4BA509B1" w14:textId="2FA26838" w:rsidR="00515A24" w:rsidRPr="00515A24" w:rsidRDefault="00B7001F" w:rsidP="00427499">
            <w:pPr>
              <w:pStyle w:val="aff8"/>
              <w:rPr>
                <w:lang w:val="ru-RU"/>
              </w:rPr>
            </w:pPr>
            <w:r>
              <w:rPr>
                <w:lang w:val="ru-RU"/>
              </w:rPr>
              <w:t xml:space="preserve">Выводит перечень </w:t>
            </w:r>
            <w:r w:rsidR="00515A24" w:rsidRPr="00515A24">
              <w:rPr>
                <w:lang w:val="ru-RU"/>
              </w:rPr>
              <w:t>ролей базы данных. (Поскольку понятия «пользователи» и «группы» были объединены в «роли», эта коман</w:t>
            </w:r>
            <w:r w:rsidR="00515A24">
              <w:rPr>
                <w:lang w:val="ru-RU"/>
              </w:rPr>
              <w:t xml:space="preserve">да теперь эквивалентна </w:t>
            </w:r>
            <w:r w:rsidR="00515A24" w:rsidRPr="00B04F83">
              <w:rPr>
                <w:rStyle w:val="afffff7"/>
                <w:lang w:val="ru-RU"/>
              </w:rPr>
              <w:t>\</w:t>
            </w:r>
            <w:r w:rsidR="00515A24" w:rsidRPr="00427499">
              <w:rPr>
                <w:rStyle w:val="afffff7"/>
              </w:rPr>
              <w:t>dg</w:t>
            </w:r>
            <w:r w:rsidR="00515A24" w:rsidRPr="00515A24">
              <w:rPr>
                <w:lang w:val="ru-RU"/>
              </w:rPr>
              <w:t xml:space="preserve">.) Если указан </w:t>
            </w:r>
            <w:r w:rsidR="00427499" w:rsidRPr="00427499">
              <w:rPr>
                <w:rStyle w:val="afffff7"/>
                <w:i/>
                <w:lang w:val="ru-RU"/>
              </w:rPr>
              <w:t>role_pattern</w:t>
            </w:r>
            <w:r w:rsidR="00515A24" w:rsidRPr="00515A24">
              <w:rPr>
                <w:lang w:val="ru-RU"/>
              </w:rPr>
              <w:t xml:space="preserve">, </w:t>
            </w:r>
            <w:r w:rsidR="00427499">
              <w:rPr>
                <w:lang w:val="ru-RU"/>
              </w:rPr>
              <w:t>выводятся</w:t>
            </w:r>
            <w:r w:rsidR="00515A24" w:rsidRPr="00515A24">
              <w:rPr>
                <w:lang w:val="ru-RU"/>
              </w:rPr>
              <w:t xml:space="preserve"> только те роли, имена которых соответствуют этому шаб</w:t>
            </w:r>
            <w:r w:rsidR="00515A24">
              <w:rPr>
                <w:lang w:val="ru-RU"/>
              </w:rPr>
              <w:t xml:space="preserve">лону. Если используется форма </w:t>
            </w:r>
            <w:r w:rsidR="00515A24" w:rsidRPr="00427499">
              <w:rPr>
                <w:rStyle w:val="afffff7"/>
                <w:lang w:val="ru-RU"/>
              </w:rPr>
              <w:t>\</w:t>
            </w:r>
            <w:r w:rsidR="00515A24" w:rsidRPr="00427499">
              <w:rPr>
                <w:rStyle w:val="afffff7"/>
              </w:rPr>
              <w:t>du</w:t>
            </w:r>
            <w:r w:rsidR="00515A24" w:rsidRPr="00427499">
              <w:rPr>
                <w:rStyle w:val="afffff7"/>
                <w:lang w:val="ru-RU"/>
              </w:rPr>
              <w:t>+</w:t>
            </w:r>
            <w:r w:rsidR="00515A24" w:rsidRPr="00515A24">
              <w:rPr>
                <w:lang w:val="ru-RU"/>
              </w:rPr>
              <w:t xml:space="preserve">, </w:t>
            </w:r>
            <w:r w:rsidR="00427499">
              <w:rPr>
                <w:lang w:val="ru-RU"/>
              </w:rPr>
              <w:t>дополнительно выводится</w:t>
            </w:r>
            <w:r w:rsidR="00515A24" w:rsidRPr="00515A24">
              <w:rPr>
                <w:lang w:val="ru-RU"/>
              </w:rPr>
              <w:t xml:space="preserve"> информация о каждой роли; в настоящее время это комментарий для каждой роли.</w:t>
            </w:r>
          </w:p>
        </w:tc>
      </w:tr>
      <w:tr w:rsidR="00515A24" w:rsidRPr="00515A24" w14:paraId="7F145E8E" w14:textId="77777777" w:rsidTr="00197411">
        <w:tc>
          <w:tcPr>
            <w:tcW w:w="2483" w:type="dxa"/>
            <w:tcMar>
              <w:top w:w="57" w:type="dxa"/>
              <w:left w:w="85" w:type="dxa"/>
              <w:bottom w:w="57" w:type="dxa"/>
              <w:right w:w="85" w:type="dxa"/>
            </w:tcMar>
          </w:tcPr>
          <w:p w14:paraId="65769939" w14:textId="0A5EA758" w:rsidR="00515A24" w:rsidRPr="00515A24" w:rsidRDefault="00515A24" w:rsidP="009D7626">
            <w:pPr>
              <w:pStyle w:val="afffff6"/>
              <w:jc w:val="left"/>
            </w:pPr>
            <w:r w:rsidRPr="00515A24">
              <w:t>\dx[+] [</w:t>
            </w:r>
            <w:r w:rsidRPr="00427499">
              <w:rPr>
                <w:i/>
              </w:rPr>
              <w:t>extension_pattern</w:t>
            </w:r>
            <w:r w:rsidRPr="00515A24">
              <w:t>]</w:t>
            </w:r>
          </w:p>
        </w:tc>
        <w:tc>
          <w:tcPr>
            <w:tcW w:w="6861" w:type="dxa"/>
            <w:tcMar>
              <w:top w:w="57" w:type="dxa"/>
              <w:left w:w="85" w:type="dxa"/>
              <w:bottom w:w="57" w:type="dxa"/>
              <w:right w:w="85" w:type="dxa"/>
            </w:tcMar>
          </w:tcPr>
          <w:p w14:paraId="11E0FB46" w14:textId="68B0B897" w:rsidR="00515A24" w:rsidRPr="00515A24" w:rsidRDefault="00427499" w:rsidP="00427499">
            <w:pPr>
              <w:pStyle w:val="aff8"/>
              <w:rPr>
                <w:lang w:val="ru-RU"/>
              </w:rPr>
            </w:pPr>
            <w:r>
              <w:rPr>
                <w:lang w:val="ru-RU"/>
              </w:rPr>
              <w:t>Выводит перечень</w:t>
            </w:r>
            <w:r w:rsidR="00515A24" w:rsidRPr="00515A24">
              <w:rPr>
                <w:lang w:val="ru-RU"/>
              </w:rPr>
              <w:t xml:space="preserve"> установленных расширений. Если указан </w:t>
            </w:r>
            <w:r w:rsidRPr="00427499">
              <w:rPr>
                <w:rStyle w:val="afffff7"/>
                <w:i/>
                <w:lang w:val="ru-RU"/>
              </w:rPr>
              <w:t>extension_pattern</w:t>
            </w:r>
            <w:r>
              <w:rPr>
                <w:lang w:val="ru-RU"/>
              </w:rPr>
              <w:t>, выводятся</w:t>
            </w:r>
            <w:r w:rsidR="00515A24" w:rsidRPr="00515A24">
              <w:rPr>
                <w:lang w:val="ru-RU"/>
              </w:rPr>
              <w:t xml:space="preserve"> только те расширения, имена которых соответствуют этому шаб</w:t>
            </w:r>
            <w:r w:rsidR="00515A24">
              <w:rPr>
                <w:lang w:val="ru-RU"/>
              </w:rPr>
              <w:t xml:space="preserve">лону. Если используется форма </w:t>
            </w:r>
            <w:r w:rsidR="00515A24" w:rsidRPr="00427499">
              <w:rPr>
                <w:rStyle w:val="afffff7"/>
                <w:lang w:val="ru-RU"/>
              </w:rPr>
              <w:t>\</w:t>
            </w:r>
            <w:r w:rsidR="00515A24" w:rsidRPr="00427499">
              <w:rPr>
                <w:rStyle w:val="afffff7"/>
              </w:rPr>
              <w:t>dx</w:t>
            </w:r>
            <w:r w:rsidR="00515A24" w:rsidRPr="00427499">
              <w:rPr>
                <w:rStyle w:val="afffff7"/>
                <w:lang w:val="ru-RU"/>
              </w:rPr>
              <w:t>+</w:t>
            </w:r>
            <w:r w:rsidR="00515A24" w:rsidRPr="00515A24">
              <w:rPr>
                <w:lang w:val="ru-RU"/>
              </w:rPr>
              <w:t xml:space="preserve">, </w:t>
            </w:r>
            <w:r>
              <w:rPr>
                <w:lang w:val="ru-RU"/>
              </w:rPr>
              <w:t>выводятся</w:t>
            </w:r>
            <w:r w:rsidR="00515A24" w:rsidRPr="00515A24">
              <w:rPr>
                <w:lang w:val="ru-RU"/>
              </w:rPr>
              <w:t xml:space="preserve"> все объекты, принадлежащие каждому соответствующему расширению.</w:t>
            </w:r>
          </w:p>
        </w:tc>
      </w:tr>
      <w:tr w:rsidR="00515A24" w:rsidRPr="00515A24" w14:paraId="2BCFA02D" w14:textId="77777777" w:rsidTr="00197411">
        <w:tc>
          <w:tcPr>
            <w:tcW w:w="2483" w:type="dxa"/>
            <w:tcMar>
              <w:top w:w="57" w:type="dxa"/>
              <w:left w:w="85" w:type="dxa"/>
              <w:bottom w:w="57" w:type="dxa"/>
              <w:right w:w="85" w:type="dxa"/>
            </w:tcMar>
          </w:tcPr>
          <w:p w14:paraId="2B90E166" w14:textId="0FBE89EB" w:rsidR="00515A24" w:rsidRPr="00515A24" w:rsidRDefault="00197411" w:rsidP="009D7626">
            <w:pPr>
              <w:pStyle w:val="afffff6"/>
              <w:jc w:val="left"/>
            </w:pPr>
            <w:r w:rsidRPr="00197411">
              <w:t>\dy[+] [</w:t>
            </w:r>
            <w:r w:rsidRPr="00427499">
              <w:rPr>
                <w:i/>
              </w:rPr>
              <w:t>pattern</w:t>
            </w:r>
            <w:r w:rsidRPr="00197411">
              <w:t>]</w:t>
            </w:r>
          </w:p>
        </w:tc>
        <w:tc>
          <w:tcPr>
            <w:tcW w:w="6861" w:type="dxa"/>
            <w:tcMar>
              <w:top w:w="57" w:type="dxa"/>
              <w:left w:w="85" w:type="dxa"/>
              <w:bottom w:w="57" w:type="dxa"/>
              <w:right w:w="85" w:type="dxa"/>
            </w:tcMar>
          </w:tcPr>
          <w:p w14:paraId="5CF5131C" w14:textId="77777777" w:rsidR="00515A24" w:rsidRDefault="00427499" w:rsidP="00427499">
            <w:pPr>
              <w:pStyle w:val="aff8"/>
              <w:rPr>
                <w:lang w:val="ru-RU"/>
              </w:rPr>
            </w:pPr>
            <w:r>
              <w:rPr>
                <w:lang w:val="ru-RU"/>
              </w:rPr>
              <w:t>Выводит перечень триггеров</w:t>
            </w:r>
            <w:r w:rsidR="00197411" w:rsidRPr="00197411">
              <w:rPr>
                <w:lang w:val="ru-RU"/>
              </w:rPr>
              <w:t xml:space="preserve"> событий. Если указан </w:t>
            </w:r>
            <w:r w:rsidRPr="00CC5AB6">
              <w:rPr>
                <w:rStyle w:val="afffff7"/>
                <w:i/>
              </w:rPr>
              <w:t>pattern</w:t>
            </w:r>
            <w:r w:rsidR="00197411" w:rsidRPr="00197411">
              <w:rPr>
                <w:lang w:val="ru-RU"/>
              </w:rPr>
              <w:t xml:space="preserve">, </w:t>
            </w:r>
            <w:r>
              <w:rPr>
                <w:lang w:val="ru-RU"/>
              </w:rPr>
              <w:t>выводятся</w:t>
            </w:r>
            <w:r w:rsidR="00197411" w:rsidRPr="00197411">
              <w:rPr>
                <w:lang w:val="ru-RU"/>
              </w:rPr>
              <w:t xml:space="preserve"> только те триггеры, имена которых соответствуют шаблону. Если к имени команды добавлен </w:t>
            </w:r>
            <w:r w:rsidR="00197411" w:rsidRPr="00427499">
              <w:rPr>
                <w:rStyle w:val="afffff7"/>
                <w:lang w:val="ru-RU"/>
              </w:rPr>
              <w:t>+</w:t>
            </w:r>
            <w:r w:rsidR="00197411" w:rsidRPr="00197411">
              <w:rPr>
                <w:lang w:val="ru-RU"/>
              </w:rPr>
              <w:t xml:space="preserve">, каждый объект </w:t>
            </w:r>
            <w:r>
              <w:rPr>
                <w:lang w:val="ru-RU"/>
              </w:rPr>
              <w:t>выводится</w:t>
            </w:r>
            <w:r w:rsidR="00197411" w:rsidRPr="00197411">
              <w:rPr>
                <w:lang w:val="ru-RU"/>
              </w:rPr>
              <w:t xml:space="preserve"> вместе с соответствующим описанием.</w:t>
            </w:r>
          </w:p>
          <w:p w14:paraId="7023E330" w14:textId="2B5E5029" w:rsidR="00427499" w:rsidRPr="00515A24" w:rsidRDefault="00427499" w:rsidP="00427499">
            <w:pPr>
              <w:pStyle w:val="aff8"/>
              <w:rPr>
                <w:lang w:val="ru-RU"/>
              </w:rPr>
            </w:pPr>
            <w:r w:rsidRPr="00197411">
              <w:rPr>
                <w:b/>
                <w:lang w:val="ru-RU"/>
              </w:rPr>
              <w:t>Примечание</w:t>
            </w:r>
            <w:r w:rsidRPr="00197411">
              <w:rPr>
                <w:lang w:val="ru-RU"/>
              </w:rPr>
              <w:t xml:space="preserve">. База данных </w:t>
            </w:r>
            <w:r w:rsidR="00A77E90" w:rsidRPr="002C3408">
              <w:t>RT</w:t>
            </w:r>
            <w:r w:rsidR="00A77E90" w:rsidRPr="00A77E90">
              <w:rPr>
                <w:lang w:val="ru-RU"/>
              </w:rPr>
              <w:t>.</w:t>
            </w:r>
            <w:r w:rsidR="00A77E90" w:rsidRPr="002C3408">
              <w:t>Warehouse</w:t>
            </w:r>
            <w:r w:rsidRPr="00197411">
              <w:rPr>
                <w:lang w:val="ru-RU"/>
              </w:rPr>
              <w:t xml:space="preserve"> не поддерживает пользовательские триггеры.</w:t>
            </w:r>
          </w:p>
        </w:tc>
      </w:tr>
      <w:tr w:rsidR="00197411" w:rsidRPr="00197411" w14:paraId="0279E874" w14:textId="77777777" w:rsidTr="00197411">
        <w:tc>
          <w:tcPr>
            <w:tcW w:w="2483" w:type="dxa"/>
            <w:tcMar>
              <w:top w:w="57" w:type="dxa"/>
              <w:left w:w="85" w:type="dxa"/>
              <w:bottom w:w="57" w:type="dxa"/>
              <w:right w:w="85" w:type="dxa"/>
            </w:tcMar>
          </w:tcPr>
          <w:p w14:paraId="7F0FA285" w14:textId="1FDBE746" w:rsidR="00197411" w:rsidRPr="00427499" w:rsidRDefault="00197411" w:rsidP="009D7626">
            <w:pPr>
              <w:pStyle w:val="afffff6"/>
              <w:jc w:val="left"/>
              <w:rPr>
                <w:lang w:val="en-US"/>
              </w:rPr>
            </w:pPr>
            <w:r w:rsidRPr="00427499">
              <w:rPr>
                <w:lang w:val="en-US"/>
              </w:rPr>
              <w:t>\e | \edit [</w:t>
            </w:r>
            <w:r w:rsidRPr="00427499">
              <w:rPr>
                <w:i/>
                <w:lang w:val="en-US"/>
              </w:rPr>
              <w:t>filename</w:t>
            </w:r>
            <w:r w:rsidRPr="00427499">
              <w:rPr>
                <w:lang w:val="en-US"/>
              </w:rPr>
              <w:t>] [</w:t>
            </w:r>
            <w:r w:rsidRPr="00427499">
              <w:rPr>
                <w:i/>
                <w:lang w:val="en-US"/>
              </w:rPr>
              <w:t>line_number</w:t>
            </w:r>
            <w:r w:rsidRPr="00427499">
              <w:rPr>
                <w:lang w:val="en-US"/>
              </w:rPr>
              <w:t>]</w:t>
            </w:r>
          </w:p>
        </w:tc>
        <w:tc>
          <w:tcPr>
            <w:tcW w:w="6861" w:type="dxa"/>
            <w:tcMar>
              <w:top w:w="57" w:type="dxa"/>
              <w:left w:w="85" w:type="dxa"/>
              <w:bottom w:w="57" w:type="dxa"/>
              <w:right w:w="85" w:type="dxa"/>
            </w:tcMar>
          </w:tcPr>
          <w:p w14:paraId="13A43F2E" w14:textId="431EA3E9" w:rsidR="00197411" w:rsidRPr="00197411" w:rsidRDefault="00427499" w:rsidP="00197411">
            <w:pPr>
              <w:pStyle w:val="aff8"/>
              <w:rPr>
                <w:lang w:val="ru-RU"/>
              </w:rPr>
            </w:pPr>
            <w:r>
              <w:rPr>
                <w:lang w:val="ru-RU"/>
              </w:rPr>
              <w:t>Если указано</w:t>
            </w:r>
            <w:r w:rsidR="00197411" w:rsidRPr="00197411">
              <w:rPr>
                <w:lang w:val="ru-RU"/>
              </w:rPr>
              <w:t xml:space="preserve"> </w:t>
            </w:r>
            <w:r w:rsidR="00197411" w:rsidRPr="00427499">
              <w:rPr>
                <w:rStyle w:val="afffff7"/>
                <w:i/>
              </w:rPr>
              <w:t>filename</w:t>
            </w:r>
            <w:r w:rsidR="00197411" w:rsidRPr="00197411">
              <w:rPr>
                <w:lang w:val="ru-RU"/>
              </w:rPr>
              <w:t xml:space="preserve">, файл редактируется; после выхода из редактора его содержимое копируется обратно в буфер </w:t>
            </w:r>
            <w:r>
              <w:rPr>
                <w:lang w:val="ru-RU"/>
              </w:rPr>
              <w:t xml:space="preserve">текущего </w:t>
            </w:r>
            <w:r w:rsidR="00197411" w:rsidRPr="00197411">
              <w:rPr>
                <w:lang w:val="ru-RU"/>
              </w:rPr>
              <w:t xml:space="preserve">запроса. Если </w:t>
            </w:r>
            <w:r w:rsidR="00197411" w:rsidRPr="00427499">
              <w:rPr>
                <w:rStyle w:val="afffff7"/>
                <w:i/>
              </w:rPr>
              <w:t>filename</w:t>
            </w:r>
            <w:r w:rsidR="00197411">
              <w:rPr>
                <w:lang w:val="ru-RU"/>
              </w:rPr>
              <w:t xml:space="preserve"> </w:t>
            </w:r>
            <w:r w:rsidR="00197411" w:rsidRPr="00197411">
              <w:rPr>
                <w:lang w:val="ru-RU"/>
              </w:rPr>
              <w:t xml:space="preserve">не указано, буфер </w:t>
            </w:r>
            <w:r>
              <w:rPr>
                <w:lang w:val="ru-RU"/>
              </w:rPr>
              <w:t xml:space="preserve">текущего </w:t>
            </w:r>
            <w:r w:rsidR="00197411" w:rsidRPr="00197411">
              <w:rPr>
                <w:lang w:val="ru-RU"/>
              </w:rPr>
              <w:t>запроса копируется во временный файл, который затем редактируется таким же образом.</w:t>
            </w:r>
          </w:p>
          <w:p w14:paraId="1F1894BD" w14:textId="307E6C73" w:rsidR="00197411" w:rsidRPr="00197411" w:rsidRDefault="00427499" w:rsidP="00197411">
            <w:pPr>
              <w:pStyle w:val="aff8"/>
              <w:rPr>
                <w:lang w:val="ru-RU"/>
              </w:rPr>
            </w:pPr>
            <w:r>
              <w:rPr>
                <w:lang w:val="ru-RU"/>
              </w:rPr>
              <w:t>Новое содержимое</w:t>
            </w:r>
            <w:r w:rsidR="00197411" w:rsidRPr="00197411">
              <w:rPr>
                <w:lang w:val="ru-RU"/>
              </w:rPr>
              <w:t xml:space="preserve"> буфер</w:t>
            </w:r>
            <w:r>
              <w:rPr>
                <w:lang w:val="ru-RU"/>
              </w:rPr>
              <w:t>а</w:t>
            </w:r>
            <w:r w:rsidR="00197411" w:rsidRPr="00197411">
              <w:rPr>
                <w:lang w:val="ru-RU"/>
              </w:rPr>
              <w:t xml:space="preserve"> запроса повторно анализируется в соответствии с обычными правилами </w:t>
            </w:r>
            <w:r w:rsidR="00197411" w:rsidRPr="00427499">
              <w:rPr>
                <w:rStyle w:val="afffff7"/>
              </w:rPr>
              <w:t>psql</w:t>
            </w:r>
            <w:r w:rsidR="00197411" w:rsidRPr="00197411">
              <w:rPr>
                <w:lang w:val="ru-RU"/>
              </w:rPr>
              <w:t xml:space="preserve">, </w:t>
            </w:r>
            <w:r>
              <w:rPr>
                <w:lang w:val="ru-RU"/>
              </w:rPr>
              <w:t>т.е.</w:t>
            </w:r>
            <w:r w:rsidR="00197411" w:rsidRPr="00197411">
              <w:rPr>
                <w:lang w:val="ru-RU"/>
              </w:rPr>
              <w:t xml:space="preserve"> весь буфер обрабатывается как одна строка. (</w:t>
            </w:r>
            <w:r>
              <w:rPr>
                <w:lang w:val="ru-RU"/>
              </w:rPr>
              <w:t>Т.е. вы не можете выполнять скрипты</w:t>
            </w:r>
            <w:r w:rsidR="00197411" w:rsidRPr="00197411">
              <w:rPr>
                <w:lang w:val="ru-RU"/>
              </w:rPr>
              <w:t xml:space="preserve"> таким о</w:t>
            </w:r>
            <w:r w:rsidR="00197411">
              <w:rPr>
                <w:lang w:val="ru-RU"/>
              </w:rPr>
              <w:t xml:space="preserve">бразом. Используйте для этого </w:t>
            </w:r>
            <w:r w:rsidR="00197411" w:rsidRPr="00B04F83">
              <w:rPr>
                <w:rStyle w:val="afffff7"/>
                <w:lang w:val="ru-RU"/>
              </w:rPr>
              <w:t>\</w:t>
            </w:r>
            <w:r w:rsidR="00197411" w:rsidRPr="00427499">
              <w:rPr>
                <w:rStyle w:val="afffff7"/>
              </w:rPr>
              <w:t>i</w:t>
            </w:r>
            <w:r w:rsidR="00197411" w:rsidRPr="00197411">
              <w:rPr>
                <w:lang w:val="ru-RU"/>
              </w:rPr>
              <w:t>.) Это также означает,</w:t>
            </w:r>
            <w:r w:rsidR="002D36E7">
              <w:rPr>
                <w:lang w:val="ru-RU"/>
              </w:rPr>
              <w:t xml:space="preserve"> </w:t>
            </w:r>
            <w:proofErr w:type="gramStart"/>
            <w:r w:rsidR="002D36E7">
              <w:rPr>
                <w:lang w:val="ru-RU"/>
              </w:rPr>
              <w:t>что</w:t>
            </w:r>
            <w:proofErr w:type="gramEnd"/>
            <w:r w:rsidR="002D36E7">
              <w:rPr>
                <w:lang w:val="ru-RU"/>
              </w:rPr>
              <w:t xml:space="preserve"> если запрос заканчивается или содержит</w:t>
            </w:r>
            <w:r w:rsidR="00197411" w:rsidRPr="00197411">
              <w:rPr>
                <w:lang w:val="ru-RU"/>
              </w:rPr>
              <w:t xml:space="preserve"> точку с запятой, он немедленно выполняется. В других случаях он просто будет ждать в буфере запроса; введите точку с зап</w:t>
            </w:r>
            <w:r w:rsidR="00197411">
              <w:rPr>
                <w:lang w:val="ru-RU"/>
              </w:rPr>
              <w:t xml:space="preserve">ятой или </w:t>
            </w:r>
            <w:r w:rsidR="00197411" w:rsidRPr="002D36E7">
              <w:rPr>
                <w:rStyle w:val="afffff7"/>
                <w:lang w:val="ru-RU"/>
              </w:rPr>
              <w:t>\</w:t>
            </w:r>
            <w:r w:rsidR="00197411" w:rsidRPr="002D36E7">
              <w:rPr>
                <w:rStyle w:val="afffff7"/>
              </w:rPr>
              <w:t>g</w:t>
            </w:r>
            <w:r w:rsidR="002D36E7">
              <w:rPr>
                <w:lang w:val="ru-RU"/>
              </w:rPr>
              <w:t>, чтобы передать его</w:t>
            </w:r>
            <w:r w:rsidR="00197411">
              <w:rPr>
                <w:lang w:val="ru-RU"/>
              </w:rPr>
              <w:t xml:space="preserve">, или </w:t>
            </w:r>
            <w:r w:rsidR="00197411" w:rsidRPr="00B04F83">
              <w:rPr>
                <w:rStyle w:val="afffff7"/>
                <w:lang w:val="ru-RU"/>
              </w:rPr>
              <w:t>\</w:t>
            </w:r>
            <w:r w:rsidR="00197411" w:rsidRPr="002D36E7">
              <w:rPr>
                <w:rStyle w:val="afffff7"/>
              </w:rPr>
              <w:t>r</w:t>
            </w:r>
            <w:r w:rsidR="00197411" w:rsidRPr="00197411">
              <w:rPr>
                <w:lang w:val="ru-RU"/>
              </w:rPr>
              <w:t>, чтобы отменить.</w:t>
            </w:r>
          </w:p>
          <w:p w14:paraId="0D0EE603" w14:textId="77777777" w:rsidR="00197411" w:rsidRPr="00197411" w:rsidRDefault="00197411" w:rsidP="00197411">
            <w:pPr>
              <w:pStyle w:val="aff8"/>
              <w:rPr>
                <w:lang w:val="ru-RU"/>
              </w:rPr>
            </w:pPr>
            <w:r w:rsidRPr="00197411">
              <w:rPr>
                <w:lang w:val="ru-RU"/>
              </w:rPr>
              <w:t xml:space="preserve">Если указан номер строки, </w:t>
            </w:r>
            <w:r w:rsidRPr="002D36E7">
              <w:rPr>
                <w:rStyle w:val="afffff7"/>
              </w:rPr>
              <w:t>psql</w:t>
            </w:r>
            <w:r w:rsidRPr="00197411">
              <w:rPr>
                <w:lang w:val="ru-RU"/>
              </w:rPr>
              <w:t xml:space="preserve"> поместит курсор на указанную строку файла или буфера запроса. Обратите внимание: если задан единственный аргумент, состоящий из цифр, </w:t>
            </w:r>
            <w:r w:rsidRPr="002D36E7">
              <w:rPr>
                <w:rStyle w:val="afffff7"/>
              </w:rPr>
              <w:t>psql</w:t>
            </w:r>
            <w:r w:rsidRPr="00197411">
              <w:rPr>
                <w:lang w:val="ru-RU"/>
              </w:rPr>
              <w:t xml:space="preserve"> предполагает, что это номер строки, а не имя файла.</w:t>
            </w:r>
          </w:p>
          <w:p w14:paraId="15DAB5B7" w14:textId="50F68685" w:rsidR="00197411" w:rsidRPr="00197411" w:rsidRDefault="00197411" w:rsidP="002D36E7">
            <w:pPr>
              <w:pStyle w:val="aff8"/>
              <w:rPr>
                <w:lang w:val="ru-RU"/>
              </w:rPr>
            </w:pPr>
            <w:r w:rsidRPr="00197411">
              <w:rPr>
                <w:lang w:val="ru-RU"/>
              </w:rPr>
              <w:t xml:space="preserve">См. </w:t>
            </w:r>
            <w:r w:rsidR="002D36E7">
              <w:rPr>
                <w:lang w:val="ru-RU"/>
              </w:rPr>
              <w:fldChar w:fldCharType="begin"/>
            </w:r>
            <w:r w:rsidR="002D36E7">
              <w:rPr>
                <w:lang w:val="ru-RU"/>
              </w:rPr>
              <w:instrText xml:space="preserve"> REF _Ref63084630 \h </w:instrText>
            </w:r>
            <w:r w:rsidR="002D36E7">
              <w:rPr>
                <w:lang w:val="ru-RU"/>
              </w:rPr>
            </w:r>
            <w:r w:rsidR="002D36E7">
              <w:rPr>
                <w:lang w:val="ru-RU"/>
              </w:rPr>
              <w:fldChar w:fldCharType="separate"/>
            </w:r>
            <w:r w:rsidR="000D13AA" w:rsidRPr="000D13AA">
              <w:rPr>
                <w:lang w:val="ru-RU"/>
              </w:rPr>
              <w:t>Переменные окружения</w:t>
            </w:r>
            <w:r w:rsidR="002D36E7">
              <w:rPr>
                <w:lang w:val="ru-RU"/>
              </w:rPr>
              <w:fldChar w:fldCharType="end"/>
            </w:r>
            <w:r w:rsidR="002D36E7">
              <w:rPr>
                <w:lang w:val="ru-RU"/>
              </w:rPr>
              <w:t xml:space="preserve"> </w:t>
            </w:r>
            <w:r w:rsidRPr="00197411">
              <w:rPr>
                <w:lang w:val="ru-RU"/>
              </w:rPr>
              <w:t>для получения информации о настройке и настройке вашего редактора.</w:t>
            </w:r>
          </w:p>
        </w:tc>
      </w:tr>
      <w:tr w:rsidR="00197411" w:rsidRPr="00197411" w14:paraId="46A4EC44" w14:textId="77777777" w:rsidTr="00197411">
        <w:tc>
          <w:tcPr>
            <w:tcW w:w="2483" w:type="dxa"/>
            <w:tcMar>
              <w:top w:w="57" w:type="dxa"/>
              <w:left w:w="85" w:type="dxa"/>
              <w:bottom w:w="57" w:type="dxa"/>
              <w:right w:w="85" w:type="dxa"/>
            </w:tcMar>
          </w:tcPr>
          <w:p w14:paraId="39A2EC68" w14:textId="773A2AA5" w:rsidR="00197411" w:rsidRPr="00197411" w:rsidRDefault="00197411" w:rsidP="009D7626">
            <w:pPr>
              <w:pStyle w:val="afffff6"/>
              <w:jc w:val="left"/>
            </w:pPr>
            <w:r w:rsidRPr="00197411">
              <w:lastRenderedPageBreak/>
              <w:t>\echo text [ ... ]</w:t>
            </w:r>
          </w:p>
        </w:tc>
        <w:tc>
          <w:tcPr>
            <w:tcW w:w="6861" w:type="dxa"/>
            <w:tcMar>
              <w:top w:w="57" w:type="dxa"/>
              <w:left w:w="85" w:type="dxa"/>
              <w:bottom w:w="57" w:type="dxa"/>
              <w:right w:w="85" w:type="dxa"/>
            </w:tcMar>
          </w:tcPr>
          <w:p w14:paraId="0DF24131" w14:textId="41E5235D" w:rsidR="00197411" w:rsidRPr="00197411" w:rsidRDefault="002D36E7" w:rsidP="00197411">
            <w:pPr>
              <w:pStyle w:val="aff8"/>
              <w:rPr>
                <w:lang w:val="ru-RU"/>
              </w:rPr>
            </w:pPr>
            <w:r>
              <w:rPr>
                <w:lang w:val="ru-RU"/>
              </w:rPr>
              <w:t>Выводит</w:t>
            </w:r>
            <w:r w:rsidR="00197411" w:rsidRPr="00197411">
              <w:rPr>
                <w:lang w:val="ru-RU"/>
              </w:rPr>
              <w:t xml:space="preserve"> аргументы в стандартный выв</w:t>
            </w:r>
            <w:r>
              <w:rPr>
                <w:lang w:val="ru-RU"/>
              </w:rPr>
              <w:t>од, разделё</w:t>
            </w:r>
            <w:r w:rsidR="00197411" w:rsidRPr="00197411">
              <w:rPr>
                <w:lang w:val="ru-RU"/>
              </w:rPr>
              <w:t>нные одним пробелом и</w:t>
            </w:r>
            <w:r>
              <w:rPr>
                <w:lang w:val="ru-RU"/>
              </w:rPr>
              <w:t xml:space="preserve"> с</w:t>
            </w:r>
            <w:r w:rsidR="00197411" w:rsidRPr="00197411">
              <w:rPr>
                <w:lang w:val="ru-RU"/>
              </w:rPr>
              <w:t xml:space="preserve"> </w:t>
            </w:r>
            <w:r>
              <w:rPr>
                <w:lang w:val="ru-RU"/>
              </w:rPr>
              <w:t>добавленным</w:t>
            </w:r>
            <w:r w:rsidRPr="002D36E7">
              <w:rPr>
                <w:lang w:val="ru-RU"/>
              </w:rPr>
              <w:t xml:space="preserve"> в конце перевод</w:t>
            </w:r>
            <w:r>
              <w:rPr>
                <w:lang w:val="ru-RU"/>
              </w:rPr>
              <w:t>ом</w:t>
            </w:r>
            <w:r w:rsidRPr="002D36E7">
              <w:rPr>
                <w:lang w:val="ru-RU"/>
              </w:rPr>
              <w:t xml:space="preserve"> строки</w:t>
            </w:r>
            <w:r w:rsidR="00197411" w:rsidRPr="00197411">
              <w:rPr>
                <w:lang w:val="ru-RU"/>
              </w:rPr>
              <w:t xml:space="preserve">. Это может быть полезно для </w:t>
            </w:r>
            <w:r>
              <w:rPr>
                <w:lang w:val="ru-RU"/>
              </w:rPr>
              <w:t xml:space="preserve">вывода </w:t>
            </w:r>
            <w:r w:rsidR="00197411" w:rsidRPr="00197411">
              <w:rPr>
                <w:lang w:val="ru-RU"/>
              </w:rPr>
              <w:t xml:space="preserve">скриптов. Если первым аргументом является </w:t>
            </w:r>
            <w:r w:rsidR="00197411" w:rsidRPr="002D36E7">
              <w:rPr>
                <w:rStyle w:val="afffff7"/>
                <w:lang w:val="ru-RU"/>
              </w:rPr>
              <w:t>-</w:t>
            </w:r>
            <w:r w:rsidR="00197411" w:rsidRPr="002D36E7">
              <w:rPr>
                <w:rStyle w:val="afffff7"/>
              </w:rPr>
              <w:t>n</w:t>
            </w:r>
            <w:r w:rsidR="00197411" w:rsidRPr="00197411">
              <w:rPr>
                <w:lang w:val="ru-RU"/>
              </w:rPr>
              <w:t xml:space="preserve"> без кавычек, </w:t>
            </w:r>
            <w:r w:rsidRPr="002D36E7">
              <w:rPr>
                <w:lang w:val="ru-RU"/>
              </w:rPr>
              <w:t>то перевод строки в конце не ставится</w:t>
            </w:r>
            <w:r w:rsidR="00197411" w:rsidRPr="00197411">
              <w:rPr>
                <w:lang w:val="ru-RU"/>
              </w:rPr>
              <w:t>.</w:t>
            </w:r>
          </w:p>
          <w:p w14:paraId="3A54148B" w14:textId="0ACA9D62" w:rsidR="00197411" w:rsidRPr="00197411" w:rsidRDefault="00197411" w:rsidP="00197411">
            <w:pPr>
              <w:pStyle w:val="aff8"/>
              <w:rPr>
                <w:lang w:val="ru-RU"/>
              </w:rPr>
            </w:pPr>
            <w:r w:rsidRPr="002D36E7">
              <w:rPr>
                <w:b/>
                <w:lang w:val="ru-RU"/>
              </w:rPr>
              <w:t>Примечание</w:t>
            </w:r>
            <w:r>
              <w:rPr>
                <w:lang w:val="ru-RU"/>
              </w:rPr>
              <w:t xml:space="preserve">. Если вы используете команду </w:t>
            </w:r>
            <w:r w:rsidRPr="00B04F83">
              <w:rPr>
                <w:rStyle w:val="afffff7"/>
                <w:lang w:val="ru-RU"/>
              </w:rPr>
              <w:t>\</w:t>
            </w:r>
            <w:r w:rsidRPr="00C97C13">
              <w:rPr>
                <w:rStyle w:val="afffff7"/>
              </w:rPr>
              <w:t>o</w:t>
            </w:r>
            <w:r w:rsidRPr="00197411">
              <w:rPr>
                <w:lang w:val="ru-RU"/>
              </w:rPr>
              <w:t xml:space="preserve"> для перенаправления вывода за</w:t>
            </w:r>
            <w:r>
              <w:rPr>
                <w:lang w:val="ru-RU"/>
              </w:rPr>
              <w:t xml:space="preserve">проса, вы можете использовать </w:t>
            </w:r>
            <w:r w:rsidRPr="00B04F83">
              <w:rPr>
                <w:rStyle w:val="afffff7"/>
                <w:lang w:val="ru-RU"/>
              </w:rPr>
              <w:t>\</w:t>
            </w:r>
            <w:r w:rsidRPr="00C97C13">
              <w:rPr>
                <w:rStyle w:val="afffff7"/>
              </w:rPr>
              <w:t>qecho</w:t>
            </w:r>
            <w:r w:rsidRPr="00197411">
              <w:rPr>
                <w:lang w:val="ru-RU"/>
              </w:rPr>
              <w:t xml:space="preserve"> вместо этой команды.</w:t>
            </w:r>
          </w:p>
        </w:tc>
      </w:tr>
      <w:tr w:rsidR="00197411" w:rsidRPr="00197411" w14:paraId="0CE2C3EC" w14:textId="77777777" w:rsidTr="00197411">
        <w:tc>
          <w:tcPr>
            <w:tcW w:w="2483" w:type="dxa"/>
            <w:tcMar>
              <w:top w:w="57" w:type="dxa"/>
              <w:left w:w="85" w:type="dxa"/>
              <w:bottom w:w="57" w:type="dxa"/>
              <w:right w:w="85" w:type="dxa"/>
            </w:tcMar>
          </w:tcPr>
          <w:p w14:paraId="2CDB0589" w14:textId="2F53696B" w:rsidR="00197411" w:rsidRPr="00B04F83" w:rsidRDefault="00197411" w:rsidP="009D7626">
            <w:pPr>
              <w:pStyle w:val="afffff6"/>
              <w:jc w:val="left"/>
              <w:rPr>
                <w:lang w:val="en-US"/>
              </w:rPr>
            </w:pPr>
            <w:r w:rsidRPr="00B04F83">
              <w:rPr>
                <w:lang w:val="en-US"/>
              </w:rPr>
              <w:t>\ef [</w:t>
            </w:r>
            <w:r w:rsidRPr="00B04F83">
              <w:rPr>
                <w:i/>
                <w:lang w:val="en-US"/>
              </w:rPr>
              <w:t>function_description</w:t>
            </w:r>
            <w:r w:rsidRPr="00B04F83">
              <w:rPr>
                <w:lang w:val="en-US"/>
              </w:rPr>
              <w:t xml:space="preserve"> [</w:t>
            </w:r>
            <w:r w:rsidRPr="00B04F83">
              <w:rPr>
                <w:i/>
                <w:lang w:val="en-US"/>
              </w:rPr>
              <w:t>line_number</w:t>
            </w:r>
            <w:r w:rsidRPr="00B04F83">
              <w:rPr>
                <w:lang w:val="en-US"/>
              </w:rPr>
              <w:t>]]</w:t>
            </w:r>
          </w:p>
        </w:tc>
        <w:tc>
          <w:tcPr>
            <w:tcW w:w="6861" w:type="dxa"/>
            <w:tcMar>
              <w:top w:w="57" w:type="dxa"/>
              <w:left w:w="85" w:type="dxa"/>
              <w:bottom w:w="57" w:type="dxa"/>
              <w:right w:w="85" w:type="dxa"/>
            </w:tcMar>
          </w:tcPr>
          <w:p w14:paraId="715AE51A" w14:textId="0C6D6761" w:rsidR="00197411" w:rsidRPr="00197411" w:rsidRDefault="00FF41B1" w:rsidP="00197411">
            <w:pPr>
              <w:pStyle w:val="aff8"/>
              <w:rPr>
                <w:lang w:val="ru-RU"/>
              </w:rPr>
            </w:pPr>
            <w:r w:rsidRPr="00FF41B1">
              <w:rPr>
                <w:lang w:val="ru-RU"/>
              </w:rPr>
              <w:t xml:space="preserve">Эта команда извлекает из базы определение заданной функции в форме команды </w:t>
            </w:r>
            <w:r w:rsidRPr="00FF41B1">
              <w:rPr>
                <w:rStyle w:val="afffff7"/>
                <w:lang w:val="ru-RU"/>
              </w:rPr>
              <w:t>CREATE OR REPLACE FUNCTION</w:t>
            </w:r>
            <w:r w:rsidRPr="00FF41B1">
              <w:rPr>
                <w:lang w:val="ru-RU"/>
              </w:rPr>
              <w:t xml:space="preserve"> и открывает его на редактирование.</w:t>
            </w:r>
            <w:r w:rsidR="00197411" w:rsidRPr="00197411">
              <w:rPr>
                <w:lang w:val="ru-RU"/>
              </w:rPr>
              <w:t xml:space="preserve"> </w:t>
            </w:r>
            <w:r w:rsidRPr="00FF41B1">
              <w:rPr>
                <w:lang w:val="ru-RU"/>
              </w:rPr>
              <w:t xml:space="preserve">Редактирование осуществляется таким же образом, как и при выполнении </w:t>
            </w:r>
            <w:r w:rsidRPr="00FF41B1">
              <w:rPr>
                <w:rStyle w:val="afffff7"/>
                <w:lang w:val="ru-RU"/>
              </w:rPr>
              <w:t>\edit</w:t>
            </w:r>
            <w:r w:rsidRPr="00FF41B1">
              <w:rPr>
                <w:lang w:val="ru-RU"/>
              </w:rPr>
              <w:t xml:space="preserve">. После выхода из редактора изменённая команда остаётся в буфере запроса; введите точку с запятой или </w:t>
            </w:r>
            <w:r w:rsidRPr="00FF41B1">
              <w:rPr>
                <w:rStyle w:val="afffff7"/>
                <w:lang w:val="ru-RU"/>
              </w:rPr>
              <w:t>\g</w:t>
            </w:r>
            <w:r w:rsidRPr="00FF41B1">
              <w:rPr>
                <w:lang w:val="ru-RU"/>
              </w:rPr>
              <w:t xml:space="preserve">, чтобы отправить её серверу, либо </w:t>
            </w:r>
            <w:r w:rsidRPr="00FF41B1">
              <w:rPr>
                <w:rStyle w:val="afffff7"/>
                <w:lang w:val="ru-RU"/>
              </w:rPr>
              <w:t>\r</w:t>
            </w:r>
            <w:r w:rsidRPr="00FF41B1">
              <w:rPr>
                <w:lang w:val="ru-RU"/>
              </w:rPr>
              <w:t>, чтобы отменить.</w:t>
            </w:r>
          </w:p>
          <w:p w14:paraId="47141440" w14:textId="1B33258B" w:rsidR="00197411" w:rsidRPr="00197411" w:rsidRDefault="00FF41B1" w:rsidP="00197411">
            <w:pPr>
              <w:pStyle w:val="aff8"/>
              <w:rPr>
                <w:lang w:val="ru-RU"/>
              </w:rPr>
            </w:pPr>
            <w:r w:rsidRPr="00FF41B1">
              <w:rPr>
                <w:lang w:val="ru-RU"/>
              </w:rPr>
              <w:t xml:space="preserve">Для функции может быть задано только имя или имя и аргументы, например </w:t>
            </w:r>
            <w:proofErr w:type="gramStart"/>
            <w:r w:rsidRPr="00FF41B1">
              <w:rPr>
                <w:rStyle w:val="afffff7"/>
                <w:lang w:val="ru-RU"/>
              </w:rPr>
              <w:t>foo(</w:t>
            </w:r>
            <w:proofErr w:type="gramEnd"/>
            <w:r w:rsidRPr="00FF41B1">
              <w:rPr>
                <w:rStyle w:val="afffff7"/>
                <w:lang w:val="ru-RU"/>
              </w:rPr>
              <w:t>integer, text)</w:t>
            </w:r>
            <w:r w:rsidRPr="00FF41B1">
              <w:rPr>
                <w:lang w:val="ru-RU"/>
              </w:rPr>
              <w:t xml:space="preserve">. Типы аргументов необходимы, если существует более чем одна функция </w:t>
            </w:r>
            <w:proofErr w:type="gramStart"/>
            <w:r w:rsidRPr="00FF41B1">
              <w:rPr>
                <w:lang w:val="ru-RU"/>
              </w:rPr>
              <w:t>с</w:t>
            </w:r>
            <w:proofErr w:type="gramEnd"/>
            <w:r w:rsidRPr="00FF41B1">
              <w:rPr>
                <w:lang w:val="ru-RU"/>
              </w:rPr>
              <w:t xml:space="preserve"> тем же именем.</w:t>
            </w:r>
          </w:p>
          <w:p w14:paraId="6859B430" w14:textId="77777777" w:rsidR="00197411" w:rsidRPr="00197411" w:rsidRDefault="00197411" w:rsidP="00197411">
            <w:pPr>
              <w:pStyle w:val="aff8"/>
              <w:rPr>
                <w:lang w:val="ru-RU"/>
              </w:rPr>
            </w:pPr>
            <w:r w:rsidRPr="00197411">
              <w:rPr>
                <w:lang w:val="ru-RU"/>
              </w:rPr>
              <w:t xml:space="preserve">Если функция не указана, для редактирования предоставляется пустой шаблон </w:t>
            </w:r>
            <w:r w:rsidRPr="00FF41B1">
              <w:rPr>
                <w:rStyle w:val="afffff7"/>
              </w:rPr>
              <w:t>CREATE</w:t>
            </w:r>
            <w:r w:rsidRPr="00B04F83">
              <w:rPr>
                <w:rStyle w:val="afffff7"/>
                <w:lang w:val="ru-RU"/>
              </w:rPr>
              <w:t xml:space="preserve"> </w:t>
            </w:r>
            <w:r w:rsidRPr="00FF41B1">
              <w:rPr>
                <w:rStyle w:val="afffff7"/>
              </w:rPr>
              <w:t>FUNCTION</w:t>
            </w:r>
            <w:r w:rsidRPr="00197411">
              <w:rPr>
                <w:lang w:val="ru-RU"/>
              </w:rPr>
              <w:t>.</w:t>
            </w:r>
          </w:p>
          <w:p w14:paraId="54628694" w14:textId="77777777" w:rsidR="00197411" w:rsidRPr="00197411" w:rsidRDefault="00197411" w:rsidP="00197411">
            <w:pPr>
              <w:pStyle w:val="aff8"/>
              <w:rPr>
                <w:lang w:val="ru-RU"/>
              </w:rPr>
            </w:pPr>
            <w:r w:rsidRPr="00197411">
              <w:rPr>
                <w:lang w:val="ru-RU"/>
              </w:rPr>
              <w:t xml:space="preserve">Если указан номер строки, </w:t>
            </w:r>
            <w:r w:rsidRPr="00FF41B1">
              <w:rPr>
                <w:rStyle w:val="afffff7"/>
              </w:rPr>
              <w:t>psql</w:t>
            </w:r>
            <w:r w:rsidRPr="00197411">
              <w:rPr>
                <w:lang w:val="ru-RU"/>
              </w:rPr>
              <w:t xml:space="preserve"> поместит курсор в указанную строку тела функции. (Обратите внимание, что тело функции обычно не начинается с первой строки файла.)</w:t>
            </w:r>
          </w:p>
          <w:p w14:paraId="69701BAE" w14:textId="6D73934D" w:rsidR="00197411" w:rsidRPr="00197411" w:rsidRDefault="00FF41B1" w:rsidP="00197411">
            <w:pPr>
              <w:pStyle w:val="aff8"/>
              <w:rPr>
                <w:lang w:val="ru-RU"/>
              </w:rPr>
            </w:pPr>
            <w:r w:rsidRPr="00197411">
              <w:rPr>
                <w:lang w:val="ru-RU"/>
              </w:rPr>
              <w:t xml:space="preserve">См. </w:t>
            </w:r>
            <w:r>
              <w:rPr>
                <w:lang w:val="ru-RU"/>
              </w:rPr>
              <w:fldChar w:fldCharType="begin"/>
            </w:r>
            <w:r>
              <w:rPr>
                <w:lang w:val="ru-RU"/>
              </w:rPr>
              <w:instrText xml:space="preserve"> REF _Ref63084630 \h </w:instrText>
            </w:r>
            <w:r>
              <w:rPr>
                <w:lang w:val="ru-RU"/>
              </w:rPr>
            </w:r>
            <w:r>
              <w:rPr>
                <w:lang w:val="ru-RU"/>
              </w:rPr>
              <w:fldChar w:fldCharType="separate"/>
            </w:r>
            <w:r w:rsidR="000D13AA" w:rsidRPr="000D13AA">
              <w:rPr>
                <w:lang w:val="ru-RU"/>
              </w:rPr>
              <w:t>Переменные окружения</w:t>
            </w:r>
            <w:r>
              <w:rPr>
                <w:lang w:val="ru-RU"/>
              </w:rPr>
              <w:fldChar w:fldCharType="end"/>
            </w:r>
            <w:r>
              <w:rPr>
                <w:lang w:val="ru-RU"/>
              </w:rPr>
              <w:t xml:space="preserve"> </w:t>
            </w:r>
            <w:r w:rsidRPr="00197411">
              <w:rPr>
                <w:lang w:val="ru-RU"/>
              </w:rPr>
              <w:t>для получения информации о настройке и настройке вашего редактора.</w:t>
            </w:r>
          </w:p>
        </w:tc>
      </w:tr>
      <w:tr w:rsidR="00197411" w:rsidRPr="00197411" w14:paraId="14176A82" w14:textId="77777777" w:rsidTr="00197411">
        <w:tc>
          <w:tcPr>
            <w:tcW w:w="2483" w:type="dxa"/>
            <w:tcMar>
              <w:top w:w="57" w:type="dxa"/>
              <w:left w:w="85" w:type="dxa"/>
              <w:bottom w:w="57" w:type="dxa"/>
              <w:right w:w="85" w:type="dxa"/>
            </w:tcMar>
          </w:tcPr>
          <w:p w14:paraId="71364402" w14:textId="37A4C336" w:rsidR="00197411" w:rsidRPr="00197411" w:rsidRDefault="00197411" w:rsidP="009D7626">
            <w:pPr>
              <w:pStyle w:val="afffff6"/>
              <w:jc w:val="left"/>
            </w:pPr>
            <w:r w:rsidRPr="00197411">
              <w:t>\encoding [</w:t>
            </w:r>
            <w:r w:rsidRPr="00FF41B1">
              <w:rPr>
                <w:i/>
              </w:rPr>
              <w:t>encoding</w:t>
            </w:r>
            <w:r w:rsidRPr="00197411">
              <w:t>]</w:t>
            </w:r>
          </w:p>
        </w:tc>
        <w:tc>
          <w:tcPr>
            <w:tcW w:w="6861" w:type="dxa"/>
            <w:tcMar>
              <w:top w:w="57" w:type="dxa"/>
              <w:left w:w="85" w:type="dxa"/>
              <w:bottom w:w="57" w:type="dxa"/>
              <w:right w:w="85" w:type="dxa"/>
            </w:tcMar>
          </w:tcPr>
          <w:p w14:paraId="49DBE61B" w14:textId="63B571BD" w:rsidR="00197411" w:rsidRPr="00197411" w:rsidRDefault="00197411" w:rsidP="00197411">
            <w:pPr>
              <w:pStyle w:val="aff8"/>
              <w:rPr>
                <w:lang w:val="ru-RU"/>
              </w:rPr>
            </w:pPr>
            <w:r w:rsidRPr="00197411">
              <w:rPr>
                <w:lang w:val="ru-RU"/>
              </w:rPr>
              <w:t>Устанавливает кодировку набора символов клиента. Без аргумента эта команда показывает текущую кодировку.</w:t>
            </w:r>
          </w:p>
        </w:tc>
      </w:tr>
      <w:tr w:rsidR="00197411" w:rsidRPr="00197411" w14:paraId="5CDB045C" w14:textId="77777777" w:rsidTr="00197411">
        <w:tc>
          <w:tcPr>
            <w:tcW w:w="2483" w:type="dxa"/>
            <w:tcMar>
              <w:top w:w="57" w:type="dxa"/>
              <w:left w:w="85" w:type="dxa"/>
              <w:bottom w:w="57" w:type="dxa"/>
              <w:right w:w="85" w:type="dxa"/>
            </w:tcMar>
          </w:tcPr>
          <w:p w14:paraId="2B21C843" w14:textId="02476770" w:rsidR="00197411" w:rsidRPr="00197411" w:rsidRDefault="007A5FF6" w:rsidP="009D7626">
            <w:pPr>
              <w:pStyle w:val="afffff6"/>
              <w:jc w:val="left"/>
            </w:pPr>
            <w:r w:rsidRPr="007A5FF6">
              <w:t>\f [</w:t>
            </w:r>
            <w:r w:rsidRPr="00FF41B1">
              <w:rPr>
                <w:i/>
              </w:rPr>
              <w:t>field_separator_string</w:t>
            </w:r>
            <w:r w:rsidRPr="007A5FF6">
              <w:t>]</w:t>
            </w:r>
          </w:p>
        </w:tc>
        <w:tc>
          <w:tcPr>
            <w:tcW w:w="6861" w:type="dxa"/>
            <w:tcMar>
              <w:top w:w="57" w:type="dxa"/>
              <w:left w:w="85" w:type="dxa"/>
              <w:bottom w:w="57" w:type="dxa"/>
              <w:right w:w="85" w:type="dxa"/>
            </w:tcMar>
          </w:tcPr>
          <w:p w14:paraId="4A0C81C3" w14:textId="233E9886" w:rsidR="00197411" w:rsidRPr="00197411" w:rsidRDefault="007A5FF6" w:rsidP="00197411">
            <w:pPr>
              <w:pStyle w:val="aff8"/>
              <w:rPr>
                <w:lang w:val="ru-RU"/>
              </w:rPr>
            </w:pPr>
            <w:r w:rsidRPr="007A5FF6">
              <w:rPr>
                <w:lang w:val="ru-RU"/>
              </w:rPr>
              <w:t>Устанавливает разделитель полей для невыровненног</w:t>
            </w:r>
            <w:r w:rsidR="00FF41B1">
              <w:rPr>
                <w:lang w:val="ru-RU"/>
              </w:rPr>
              <w:t>о вывода запроса. По умолчанию используется</w:t>
            </w:r>
            <w:r w:rsidRPr="007A5FF6">
              <w:rPr>
                <w:lang w:val="ru-RU"/>
              </w:rPr>
              <w:t xml:space="preserve"> верт</w:t>
            </w:r>
            <w:r>
              <w:rPr>
                <w:lang w:val="ru-RU"/>
              </w:rPr>
              <w:t>икальная черта (</w:t>
            </w:r>
            <w:r w:rsidRPr="00FF41B1">
              <w:rPr>
                <w:rStyle w:val="afffff7"/>
                <w:lang w:val="ru-RU"/>
              </w:rPr>
              <w:t>|</w:t>
            </w:r>
            <w:r w:rsidR="00FF41B1">
              <w:rPr>
                <w:lang w:val="ru-RU"/>
              </w:rPr>
              <w:t>). См. т</w:t>
            </w:r>
            <w:r>
              <w:rPr>
                <w:lang w:val="ru-RU"/>
              </w:rPr>
              <w:t xml:space="preserve">акже </w:t>
            </w:r>
            <w:r w:rsidRPr="00B04F83">
              <w:rPr>
                <w:rStyle w:val="afffff7"/>
                <w:lang w:val="ru-RU"/>
              </w:rPr>
              <w:t>\</w:t>
            </w:r>
            <w:r w:rsidRPr="00FF41B1">
              <w:rPr>
                <w:rStyle w:val="afffff7"/>
              </w:rPr>
              <w:t>pset</w:t>
            </w:r>
            <w:r w:rsidRPr="007A5FF6">
              <w:rPr>
                <w:lang w:val="ru-RU"/>
              </w:rPr>
              <w:t xml:space="preserve"> для общего способа установки параметров вывода.</w:t>
            </w:r>
          </w:p>
        </w:tc>
      </w:tr>
      <w:tr w:rsidR="007A5FF6" w:rsidRPr="00197411" w14:paraId="494257DD" w14:textId="77777777" w:rsidTr="00197411">
        <w:tc>
          <w:tcPr>
            <w:tcW w:w="2483" w:type="dxa"/>
            <w:tcMar>
              <w:top w:w="57" w:type="dxa"/>
              <w:left w:w="85" w:type="dxa"/>
              <w:bottom w:w="57" w:type="dxa"/>
              <w:right w:w="85" w:type="dxa"/>
            </w:tcMar>
          </w:tcPr>
          <w:p w14:paraId="12D8B753" w14:textId="77777777" w:rsidR="007A5FF6" w:rsidRDefault="007A5FF6" w:rsidP="009D7626">
            <w:pPr>
              <w:pStyle w:val="afffff6"/>
              <w:jc w:val="left"/>
            </w:pPr>
            <w:r>
              <w:t>\g [</w:t>
            </w:r>
            <w:r w:rsidRPr="00FF41B1">
              <w:rPr>
                <w:i/>
              </w:rPr>
              <w:t>filename</w:t>
            </w:r>
            <w:r>
              <w:t>]</w:t>
            </w:r>
          </w:p>
          <w:p w14:paraId="677E0007" w14:textId="1EFD9A36" w:rsidR="007A5FF6" w:rsidRPr="007A5FF6" w:rsidRDefault="007A5FF6" w:rsidP="009D7626">
            <w:pPr>
              <w:pStyle w:val="afffff6"/>
              <w:jc w:val="left"/>
            </w:pPr>
            <w:r>
              <w:t xml:space="preserve">\g [ | </w:t>
            </w:r>
            <w:r w:rsidRPr="00FF41B1">
              <w:rPr>
                <w:i/>
              </w:rPr>
              <w:t>command</w:t>
            </w:r>
            <w:r>
              <w:t xml:space="preserve"> ]</w:t>
            </w:r>
          </w:p>
        </w:tc>
        <w:tc>
          <w:tcPr>
            <w:tcW w:w="6861" w:type="dxa"/>
            <w:tcMar>
              <w:top w:w="57" w:type="dxa"/>
              <w:left w:w="85" w:type="dxa"/>
              <w:bottom w:w="57" w:type="dxa"/>
              <w:right w:w="85" w:type="dxa"/>
            </w:tcMar>
          </w:tcPr>
          <w:p w14:paraId="01426CC5" w14:textId="43DBB552" w:rsidR="007A5FF6" w:rsidRPr="007A5FF6" w:rsidRDefault="007A5FF6" w:rsidP="007A5FF6">
            <w:pPr>
              <w:pStyle w:val="aff8"/>
              <w:rPr>
                <w:lang w:val="ru-RU"/>
              </w:rPr>
            </w:pPr>
            <w:r w:rsidRPr="007A5FF6">
              <w:rPr>
                <w:lang w:val="ru-RU"/>
              </w:rPr>
              <w:t xml:space="preserve">Отправляет </w:t>
            </w:r>
            <w:r w:rsidR="00FF41B1">
              <w:rPr>
                <w:lang w:val="ru-RU"/>
              </w:rPr>
              <w:t>содержимое буфера текущего</w:t>
            </w:r>
            <w:r w:rsidRPr="007A5FF6">
              <w:rPr>
                <w:lang w:val="ru-RU"/>
              </w:rPr>
              <w:t xml:space="preserve"> запроса на сервер и, при необходимости, сохраняет выходные данные запроса в </w:t>
            </w:r>
            <w:r w:rsidR="00FF41B1" w:rsidRPr="00FF41B1">
              <w:rPr>
                <w:rStyle w:val="afffff7"/>
                <w:i/>
              </w:rPr>
              <w:t>filename</w:t>
            </w:r>
            <w:r w:rsidRPr="007A5FF6">
              <w:rPr>
                <w:lang w:val="ru-RU"/>
              </w:rPr>
              <w:t xml:space="preserve"> или направляет выходные данные в</w:t>
            </w:r>
            <w:r w:rsidR="00FF41B1">
              <w:rPr>
                <w:lang w:val="ru-RU"/>
              </w:rPr>
              <w:t xml:space="preserve"> </w:t>
            </w:r>
            <w:r w:rsidR="00FF41B1" w:rsidRPr="00FF41B1">
              <w:rPr>
                <w:rStyle w:val="afffff7"/>
                <w:i/>
              </w:rPr>
              <w:t>command</w:t>
            </w:r>
            <w:r w:rsidRPr="007A5FF6">
              <w:rPr>
                <w:lang w:val="ru-RU"/>
              </w:rPr>
              <w:t xml:space="preserve">. Файл или команда записываются только в том случае, если запрос успешно возвращает </w:t>
            </w:r>
            <w:r w:rsidR="00FF41B1">
              <w:rPr>
                <w:lang w:val="ru-RU"/>
              </w:rPr>
              <w:t>0</w:t>
            </w:r>
            <w:r w:rsidRPr="007A5FF6">
              <w:rPr>
                <w:lang w:val="ru-RU"/>
              </w:rPr>
              <w:t xml:space="preserve"> ил</w:t>
            </w:r>
            <w:r w:rsidR="00FF41B1">
              <w:rPr>
                <w:lang w:val="ru-RU"/>
              </w:rPr>
              <w:t>и более строк</w:t>
            </w:r>
            <w:r w:rsidRPr="007A5FF6">
              <w:rPr>
                <w:lang w:val="ru-RU"/>
              </w:rPr>
              <w:t>, а не в случае сбоя запроса или SQL-команды, не возвращающей данные.</w:t>
            </w:r>
          </w:p>
          <w:p w14:paraId="67D3F3F1" w14:textId="33F3F676" w:rsidR="007A5FF6" w:rsidRPr="007A5FF6" w:rsidRDefault="007A5FF6" w:rsidP="007A5FF6">
            <w:pPr>
              <w:pStyle w:val="aff8"/>
              <w:rPr>
                <w:lang w:val="ru-RU"/>
              </w:rPr>
            </w:pPr>
            <w:r w:rsidRPr="00B04F83">
              <w:rPr>
                <w:rStyle w:val="afffff7"/>
                <w:lang w:val="ru-RU"/>
              </w:rPr>
              <w:t>\</w:t>
            </w:r>
            <w:r w:rsidRPr="00891CDD">
              <w:rPr>
                <w:rStyle w:val="afffff7"/>
              </w:rPr>
              <w:t>g</w:t>
            </w:r>
            <w:r w:rsidRPr="007A5FF6">
              <w:rPr>
                <w:lang w:val="ru-RU"/>
              </w:rPr>
              <w:t xml:space="preserve"> </w:t>
            </w:r>
            <w:r w:rsidR="00FF41B1">
              <w:rPr>
                <w:lang w:val="ru-RU"/>
              </w:rPr>
              <w:t xml:space="preserve">без аргумента </w:t>
            </w:r>
            <w:r w:rsidRPr="007A5FF6">
              <w:rPr>
                <w:lang w:val="ru-RU"/>
              </w:rPr>
              <w:t>по сути э</w:t>
            </w:r>
            <w:r>
              <w:rPr>
                <w:lang w:val="ru-RU"/>
              </w:rPr>
              <w:t xml:space="preserve">квивалентен точке с запятой. </w:t>
            </w:r>
            <w:r w:rsidRPr="00891CDD">
              <w:rPr>
                <w:rStyle w:val="afffff7"/>
                <w:lang w:val="ru-RU"/>
              </w:rPr>
              <w:t>\</w:t>
            </w:r>
            <w:r w:rsidRPr="00891CDD">
              <w:rPr>
                <w:rStyle w:val="afffff7"/>
              </w:rPr>
              <w:t>g</w:t>
            </w:r>
            <w:r w:rsidR="00891CDD">
              <w:rPr>
                <w:lang w:val="ru-RU"/>
              </w:rPr>
              <w:t xml:space="preserve"> с аргументом —</w:t>
            </w:r>
            <w:r w:rsidRPr="007A5FF6">
              <w:rPr>
                <w:lang w:val="ru-RU"/>
              </w:rPr>
              <w:t xml:space="preserve"> это одн</w:t>
            </w:r>
            <w:r>
              <w:rPr>
                <w:lang w:val="ru-RU"/>
              </w:rPr>
              <w:t xml:space="preserve">оразовая альтернатива команде </w:t>
            </w:r>
            <w:r w:rsidRPr="00B04F83">
              <w:rPr>
                <w:rStyle w:val="afffff7"/>
                <w:lang w:val="ru-RU"/>
              </w:rPr>
              <w:t>\</w:t>
            </w:r>
            <w:r w:rsidRPr="00891CDD">
              <w:rPr>
                <w:rStyle w:val="afffff7"/>
              </w:rPr>
              <w:t>o</w:t>
            </w:r>
            <w:r w:rsidRPr="007A5FF6">
              <w:rPr>
                <w:lang w:val="ru-RU"/>
              </w:rPr>
              <w:t>.</w:t>
            </w:r>
          </w:p>
        </w:tc>
      </w:tr>
      <w:tr w:rsidR="007A5FF6" w:rsidRPr="007A5FF6" w14:paraId="551C6EA4" w14:textId="77777777" w:rsidTr="00197411">
        <w:tc>
          <w:tcPr>
            <w:tcW w:w="2483" w:type="dxa"/>
            <w:tcMar>
              <w:top w:w="57" w:type="dxa"/>
              <w:left w:w="85" w:type="dxa"/>
              <w:bottom w:w="57" w:type="dxa"/>
              <w:right w:w="85" w:type="dxa"/>
            </w:tcMar>
          </w:tcPr>
          <w:p w14:paraId="5F80ED42" w14:textId="14C1D588" w:rsidR="007A5FF6" w:rsidRDefault="007A5FF6" w:rsidP="009D7626">
            <w:pPr>
              <w:pStyle w:val="afffff6"/>
              <w:jc w:val="left"/>
            </w:pPr>
            <w:r w:rsidRPr="007A5FF6">
              <w:t>\gset [</w:t>
            </w:r>
            <w:r w:rsidRPr="00DD6FBE">
              <w:rPr>
                <w:i/>
              </w:rPr>
              <w:t>prefix</w:t>
            </w:r>
            <w:r w:rsidRPr="007A5FF6">
              <w:t>]</w:t>
            </w:r>
          </w:p>
        </w:tc>
        <w:tc>
          <w:tcPr>
            <w:tcW w:w="6861" w:type="dxa"/>
            <w:tcMar>
              <w:top w:w="57" w:type="dxa"/>
              <w:left w:w="85" w:type="dxa"/>
              <w:bottom w:w="57" w:type="dxa"/>
              <w:right w:w="85" w:type="dxa"/>
            </w:tcMar>
          </w:tcPr>
          <w:p w14:paraId="55EE8091" w14:textId="6917226A" w:rsidR="007A5FF6" w:rsidRDefault="00DD6FBE" w:rsidP="007A5FF6">
            <w:pPr>
              <w:pStyle w:val="aff8"/>
              <w:rPr>
                <w:lang w:val="ru-RU"/>
              </w:rPr>
            </w:pPr>
            <w:r w:rsidRPr="00DD6FBE">
              <w:rPr>
                <w:lang w:val="ru-RU"/>
              </w:rPr>
              <w:t xml:space="preserve">Отправляет буфер текущего запроса на сервер для выполнения и сохраняет результат запроса в переменных </w:t>
            </w:r>
            <w:r w:rsidRPr="00DD6FBE">
              <w:rPr>
                <w:rStyle w:val="afffff7"/>
                <w:lang w:val="ru-RU"/>
              </w:rPr>
              <w:t>psql</w:t>
            </w:r>
            <w:r w:rsidR="007A5FF6" w:rsidRPr="007A5FF6">
              <w:rPr>
                <w:lang w:val="ru-RU"/>
              </w:rPr>
              <w:t xml:space="preserve">. Выполняемый запрос должен возвращать ровно одну строку. Каждый столбец строки сохраняется в отдельной переменной, названной так же, как столбец. </w:t>
            </w:r>
            <w:proofErr w:type="gramStart"/>
            <w:r w:rsidR="007A5FF6" w:rsidRPr="007A5FF6">
              <w:rPr>
                <w:lang w:val="ru-RU"/>
              </w:rPr>
              <w:t>Например</w:t>
            </w:r>
            <w:proofErr w:type="gramEnd"/>
            <w:r w:rsidR="007A5FF6" w:rsidRPr="007A5FF6">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7A5FF6" w:rsidRPr="000749E2" w14:paraId="6E2AC881" w14:textId="77777777" w:rsidTr="007A5FF6">
              <w:tc>
                <w:tcPr>
                  <w:tcW w:w="9344" w:type="dxa"/>
                  <w:shd w:val="clear" w:color="auto" w:fill="F2F2F2" w:themeFill="background1" w:themeFillShade="F2"/>
                </w:tcPr>
                <w:p w14:paraId="5E09D367" w14:textId="77777777" w:rsidR="007A5FF6" w:rsidRPr="007A5FF6" w:rsidRDefault="007A5FF6" w:rsidP="00A33E64">
                  <w:pPr>
                    <w:pStyle w:val="afffff6"/>
                    <w:rPr>
                      <w:lang w:val="en-US"/>
                    </w:rPr>
                  </w:pPr>
                  <w:r w:rsidRPr="007A5FF6">
                    <w:rPr>
                      <w:lang w:val="en-US"/>
                    </w:rPr>
                    <w:t>=&gt; SELECT 'hello' AS var1, 10 AS var2;</w:t>
                  </w:r>
                </w:p>
                <w:p w14:paraId="39FFF38E" w14:textId="77777777" w:rsidR="007A5FF6" w:rsidRPr="007A5FF6" w:rsidRDefault="007A5FF6" w:rsidP="00A33E64">
                  <w:pPr>
                    <w:pStyle w:val="afffff6"/>
                    <w:rPr>
                      <w:lang w:val="en-US"/>
                    </w:rPr>
                  </w:pPr>
                  <w:r w:rsidRPr="007A5FF6">
                    <w:rPr>
                      <w:lang w:val="en-US"/>
                    </w:rPr>
                    <w:lastRenderedPageBreak/>
                    <w:t>-&gt; \gset</w:t>
                  </w:r>
                </w:p>
                <w:p w14:paraId="2B2F5FF6" w14:textId="77777777" w:rsidR="007A5FF6" w:rsidRPr="007A5FF6" w:rsidRDefault="007A5FF6" w:rsidP="00A33E64">
                  <w:pPr>
                    <w:pStyle w:val="afffff6"/>
                    <w:rPr>
                      <w:lang w:val="en-US"/>
                    </w:rPr>
                  </w:pPr>
                  <w:r w:rsidRPr="007A5FF6">
                    <w:rPr>
                      <w:lang w:val="en-US"/>
                    </w:rPr>
                    <w:t>=&gt; \echo :var1 :var2</w:t>
                  </w:r>
                </w:p>
                <w:p w14:paraId="49557308" w14:textId="53811DE2" w:rsidR="007A5FF6" w:rsidRPr="007A5FF6" w:rsidRDefault="007A5FF6" w:rsidP="00A33E64">
                  <w:pPr>
                    <w:pStyle w:val="afffff6"/>
                    <w:rPr>
                      <w:lang w:val="en-US"/>
                    </w:rPr>
                  </w:pPr>
                  <w:r w:rsidRPr="007A5FF6">
                    <w:rPr>
                      <w:lang w:val="en-US"/>
                    </w:rPr>
                    <w:t>hello 10</w:t>
                  </w:r>
                </w:p>
              </w:tc>
            </w:tr>
          </w:tbl>
          <w:p w14:paraId="58E15CEC" w14:textId="30AC3481" w:rsidR="007A5FF6" w:rsidRPr="007A5FF6" w:rsidRDefault="007A5FF6" w:rsidP="007A5FF6">
            <w:pPr>
              <w:pStyle w:val="aff8"/>
              <w:rPr>
                <w:lang w:val="ru-RU"/>
              </w:rPr>
            </w:pPr>
            <w:r w:rsidRPr="007A5FF6">
              <w:rPr>
                <w:lang w:val="ru-RU"/>
              </w:rPr>
              <w:lastRenderedPageBreak/>
              <w:t xml:space="preserve">Если вы указываете </w:t>
            </w:r>
            <w:r w:rsidR="00DD6FBE" w:rsidRPr="00DD6FBE">
              <w:rPr>
                <w:rStyle w:val="afffff7"/>
                <w:i/>
                <w:lang w:val="ru-RU"/>
              </w:rPr>
              <w:t>prefix</w:t>
            </w:r>
            <w:r w:rsidRPr="007A5FF6">
              <w:rPr>
                <w:lang w:val="ru-RU"/>
              </w:rPr>
              <w:t xml:space="preserve">, </w:t>
            </w:r>
            <w:r w:rsidR="00DD6FBE" w:rsidRPr="00DD6FBE">
              <w:rPr>
                <w:lang w:val="ru-RU"/>
              </w:rPr>
              <w:t>то он добавляется в начале к именам переменных</w:t>
            </w:r>
            <w:r w:rsidRPr="007A5FF6">
              <w:rPr>
                <w:lang w:val="ru-RU"/>
              </w:rPr>
              <w:t>:</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7A5FF6" w:rsidRPr="007A5FF6" w14:paraId="66E7E219" w14:textId="77777777" w:rsidTr="001D5B91">
              <w:tc>
                <w:tcPr>
                  <w:tcW w:w="9344" w:type="dxa"/>
                  <w:shd w:val="clear" w:color="auto" w:fill="F2F2F2" w:themeFill="background1" w:themeFillShade="F2"/>
                </w:tcPr>
                <w:p w14:paraId="06FD0AF1" w14:textId="77777777" w:rsidR="007A5FF6" w:rsidRPr="007A5FF6" w:rsidRDefault="007A5FF6" w:rsidP="00A33E64">
                  <w:pPr>
                    <w:pStyle w:val="afffff6"/>
                    <w:rPr>
                      <w:lang w:val="en-US"/>
                    </w:rPr>
                  </w:pPr>
                  <w:r w:rsidRPr="007A5FF6">
                    <w:rPr>
                      <w:lang w:val="en-US"/>
                    </w:rPr>
                    <w:t>=&gt; SELECT 'hello' AS var1, 10 AS var2;</w:t>
                  </w:r>
                </w:p>
                <w:p w14:paraId="34996ED5" w14:textId="77777777" w:rsidR="007A5FF6" w:rsidRPr="007A5FF6" w:rsidRDefault="007A5FF6" w:rsidP="00A33E64">
                  <w:pPr>
                    <w:pStyle w:val="afffff6"/>
                    <w:rPr>
                      <w:lang w:val="en-US"/>
                    </w:rPr>
                  </w:pPr>
                  <w:r w:rsidRPr="007A5FF6">
                    <w:rPr>
                      <w:lang w:val="en-US"/>
                    </w:rPr>
                    <w:t>-&gt; \gset result_</w:t>
                  </w:r>
                </w:p>
                <w:p w14:paraId="7D3DAC74" w14:textId="77777777" w:rsidR="007A5FF6" w:rsidRPr="007A5FF6" w:rsidRDefault="007A5FF6" w:rsidP="00A33E64">
                  <w:pPr>
                    <w:pStyle w:val="afffff6"/>
                    <w:rPr>
                      <w:lang w:val="en-US"/>
                    </w:rPr>
                  </w:pPr>
                  <w:r w:rsidRPr="007A5FF6">
                    <w:rPr>
                      <w:lang w:val="en-US"/>
                    </w:rPr>
                    <w:t>=&gt; \echo :result_var1 :result_var2</w:t>
                  </w:r>
                </w:p>
                <w:p w14:paraId="4832FB84" w14:textId="420DDE7E" w:rsidR="007A5FF6" w:rsidRPr="007A5FF6" w:rsidRDefault="007A5FF6" w:rsidP="00A33E64">
                  <w:pPr>
                    <w:pStyle w:val="afffff6"/>
                  </w:pPr>
                  <w:r w:rsidRPr="007A5FF6">
                    <w:rPr>
                      <w:lang w:val="en-US"/>
                    </w:rPr>
                    <w:t>hello</w:t>
                  </w:r>
                  <w:r w:rsidRPr="007A5FF6">
                    <w:t xml:space="preserve"> 10</w:t>
                  </w:r>
                </w:p>
              </w:tc>
            </w:tr>
          </w:tbl>
          <w:p w14:paraId="68FF4F8F" w14:textId="7B61BC82" w:rsidR="007A5FF6" w:rsidRPr="007A5FF6" w:rsidRDefault="007A5FF6" w:rsidP="007A5FF6">
            <w:pPr>
              <w:pStyle w:val="aff8"/>
              <w:rPr>
                <w:lang w:val="ru-RU"/>
              </w:rPr>
            </w:pPr>
            <w:r w:rsidRPr="007A5FF6">
              <w:rPr>
                <w:lang w:val="ru-RU"/>
              </w:rPr>
              <w:t xml:space="preserve">Если результат столбца </w:t>
            </w:r>
            <w:r w:rsidRPr="00DD6FBE">
              <w:rPr>
                <w:rStyle w:val="afffff7"/>
              </w:rPr>
              <w:t>NULL</w:t>
            </w:r>
            <w:r w:rsidRPr="007A5FF6">
              <w:rPr>
                <w:lang w:val="ru-RU"/>
              </w:rPr>
              <w:t xml:space="preserve">, </w:t>
            </w:r>
            <w:r w:rsidR="00DD6FBE" w:rsidRPr="00DD6FBE">
              <w:rPr>
                <w:lang w:val="ru-RU"/>
              </w:rPr>
              <w:t>то вместо присвоения значения соответствующая переменная удаляется</w:t>
            </w:r>
            <w:r w:rsidRPr="007A5FF6">
              <w:rPr>
                <w:lang w:val="ru-RU"/>
              </w:rPr>
              <w:t>.</w:t>
            </w:r>
          </w:p>
          <w:p w14:paraId="701AF456" w14:textId="033EF4A0" w:rsidR="007A5FF6" w:rsidRPr="007A5FF6" w:rsidRDefault="00DD6FBE" w:rsidP="007A5FF6">
            <w:pPr>
              <w:pStyle w:val="aff8"/>
              <w:rPr>
                <w:lang w:val="ru-RU"/>
              </w:rPr>
            </w:pPr>
            <w:r w:rsidRPr="00DD6FBE">
              <w:rPr>
                <w:lang w:val="ru-RU"/>
              </w:rPr>
              <w:t>Если запрос завершается ошибкой или не возвращает одну строку, то никакие переменные не меняются.</w:t>
            </w:r>
          </w:p>
        </w:tc>
      </w:tr>
      <w:tr w:rsidR="007A5FF6" w:rsidRPr="007A5FF6" w14:paraId="15503A8F" w14:textId="77777777" w:rsidTr="00197411">
        <w:tc>
          <w:tcPr>
            <w:tcW w:w="2483" w:type="dxa"/>
            <w:tcMar>
              <w:top w:w="57" w:type="dxa"/>
              <w:left w:w="85" w:type="dxa"/>
              <w:bottom w:w="57" w:type="dxa"/>
              <w:right w:w="85" w:type="dxa"/>
            </w:tcMar>
          </w:tcPr>
          <w:p w14:paraId="31D89B9E" w14:textId="67E04795" w:rsidR="007A5FF6" w:rsidRPr="007A5FF6" w:rsidRDefault="007A5FF6" w:rsidP="009D7626">
            <w:pPr>
              <w:pStyle w:val="afffff6"/>
              <w:jc w:val="left"/>
            </w:pPr>
            <w:r w:rsidRPr="007A5FF6">
              <w:lastRenderedPageBreak/>
              <w:t>\h | \help [</w:t>
            </w:r>
            <w:r w:rsidRPr="00DD6FBE">
              <w:rPr>
                <w:i/>
              </w:rPr>
              <w:t>sql_command</w:t>
            </w:r>
            <w:r w:rsidRPr="007A5FF6">
              <w:t>]</w:t>
            </w:r>
          </w:p>
        </w:tc>
        <w:tc>
          <w:tcPr>
            <w:tcW w:w="6861" w:type="dxa"/>
            <w:tcMar>
              <w:top w:w="57" w:type="dxa"/>
              <w:left w:w="85" w:type="dxa"/>
              <w:bottom w:w="57" w:type="dxa"/>
              <w:right w:w="85" w:type="dxa"/>
            </w:tcMar>
          </w:tcPr>
          <w:p w14:paraId="5DD6D257" w14:textId="49AF30EE" w:rsidR="007A5FF6" w:rsidRPr="007A5FF6" w:rsidRDefault="00DD6FBE" w:rsidP="00DD6FBE">
            <w:pPr>
              <w:pStyle w:val="aff8"/>
              <w:rPr>
                <w:lang w:val="ru-RU"/>
              </w:rPr>
            </w:pPr>
            <w:r>
              <w:rPr>
                <w:lang w:val="ru-RU"/>
              </w:rPr>
              <w:t>Выводит</w:t>
            </w:r>
            <w:r w:rsidR="007A5FF6" w:rsidRPr="007A5FF6">
              <w:rPr>
                <w:lang w:val="ru-RU"/>
              </w:rPr>
              <w:t xml:space="preserve"> справку по синтаксису указанной </w:t>
            </w:r>
            <w:r w:rsidRPr="00DD6FBE">
              <w:rPr>
                <w:rStyle w:val="afffff7"/>
                <w:i/>
                <w:lang w:val="ru-RU"/>
              </w:rPr>
              <w:t>sql_command</w:t>
            </w:r>
            <w:r w:rsidR="007A5FF6" w:rsidRPr="007A5FF6">
              <w:rPr>
                <w:lang w:val="ru-RU"/>
              </w:rPr>
              <w:t xml:space="preserve">. Если команда не указана, </w:t>
            </w:r>
            <w:r w:rsidR="007A5FF6" w:rsidRPr="00DD6FBE">
              <w:rPr>
                <w:rStyle w:val="afffff7"/>
              </w:rPr>
              <w:t>psql</w:t>
            </w:r>
            <w:r w:rsidR="007A5FF6" w:rsidRPr="007A5FF6">
              <w:rPr>
                <w:lang w:val="ru-RU"/>
              </w:rPr>
              <w:t xml:space="preserve"> выведет список всех команд, для которых доступна справка по синтаксису. Если </w:t>
            </w:r>
            <w:r>
              <w:rPr>
                <w:lang w:val="ru-RU"/>
              </w:rPr>
              <w:t>в качестве команды указана звёздочка</w:t>
            </w:r>
            <w:r w:rsidR="007A5FF6" w:rsidRPr="007A5FF6">
              <w:rPr>
                <w:lang w:val="ru-RU"/>
              </w:rPr>
              <w:t xml:space="preserve"> (</w:t>
            </w:r>
            <w:r w:rsidR="007A5FF6" w:rsidRPr="00DD6FBE">
              <w:rPr>
                <w:rStyle w:val="afffff7"/>
                <w:lang w:val="ru-RU"/>
              </w:rPr>
              <w:t>*</w:t>
            </w:r>
            <w:r w:rsidR="007A5FF6" w:rsidRPr="007A5FF6">
              <w:rPr>
                <w:lang w:val="ru-RU"/>
              </w:rPr>
              <w:t xml:space="preserve">), то отображается справка по синтаксису для всех </w:t>
            </w:r>
            <w:r w:rsidRPr="007A5FF6">
              <w:rPr>
                <w:lang w:val="ru-RU"/>
              </w:rPr>
              <w:t>SQL</w:t>
            </w:r>
            <w:r>
              <w:rPr>
                <w:lang w:val="ru-RU"/>
              </w:rPr>
              <w:t>-</w:t>
            </w:r>
            <w:r w:rsidR="007A5FF6" w:rsidRPr="007A5FF6">
              <w:rPr>
                <w:lang w:val="ru-RU"/>
              </w:rPr>
              <w:t>команд. Для упрощения ввода ко</w:t>
            </w:r>
            <w:r>
              <w:rPr>
                <w:lang w:val="ru-RU"/>
              </w:rPr>
              <w:t>манды, состоящей</w:t>
            </w:r>
            <w:r w:rsidR="007A5FF6" w:rsidRPr="007A5FF6">
              <w:rPr>
                <w:lang w:val="ru-RU"/>
              </w:rPr>
              <w:t xml:space="preserve"> из нескольких слов, </w:t>
            </w:r>
            <w:r>
              <w:rPr>
                <w:lang w:val="ru-RU"/>
              </w:rPr>
              <w:t>можно не</w:t>
            </w:r>
            <w:r w:rsidR="007A5FF6" w:rsidRPr="007A5FF6">
              <w:rPr>
                <w:lang w:val="ru-RU"/>
              </w:rPr>
              <w:t xml:space="preserve"> заключать </w:t>
            </w:r>
            <w:r>
              <w:rPr>
                <w:lang w:val="ru-RU"/>
              </w:rPr>
              <w:t xml:space="preserve">её </w:t>
            </w:r>
            <w:r w:rsidR="007A5FF6" w:rsidRPr="007A5FF6">
              <w:rPr>
                <w:lang w:val="ru-RU"/>
              </w:rPr>
              <w:t>в кавычки.</w:t>
            </w:r>
          </w:p>
        </w:tc>
      </w:tr>
      <w:tr w:rsidR="007A5FF6" w:rsidRPr="007A5FF6" w14:paraId="02057CEA" w14:textId="77777777" w:rsidTr="00197411">
        <w:tc>
          <w:tcPr>
            <w:tcW w:w="2483" w:type="dxa"/>
            <w:tcMar>
              <w:top w:w="57" w:type="dxa"/>
              <w:left w:w="85" w:type="dxa"/>
              <w:bottom w:w="57" w:type="dxa"/>
              <w:right w:w="85" w:type="dxa"/>
            </w:tcMar>
          </w:tcPr>
          <w:p w14:paraId="4EFE0FAD" w14:textId="3C4DC29B" w:rsidR="007A5FF6" w:rsidRPr="007A5FF6" w:rsidRDefault="007A5FF6" w:rsidP="009D7626">
            <w:pPr>
              <w:pStyle w:val="afffff6"/>
              <w:jc w:val="left"/>
            </w:pPr>
            <w:r w:rsidRPr="007A5FF6">
              <w:t>\H | \html</w:t>
            </w:r>
          </w:p>
        </w:tc>
        <w:tc>
          <w:tcPr>
            <w:tcW w:w="6861" w:type="dxa"/>
            <w:tcMar>
              <w:top w:w="57" w:type="dxa"/>
              <w:left w:w="85" w:type="dxa"/>
              <w:bottom w:w="57" w:type="dxa"/>
              <w:right w:w="85" w:type="dxa"/>
            </w:tcMar>
          </w:tcPr>
          <w:p w14:paraId="03AC3F4F" w14:textId="4F76B72F" w:rsidR="007A5FF6" w:rsidRPr="007A5FF6" w:rsidRDefault="00DD6FBE" w:rsidP="007A5FF6">
            <w:pPr>
              <w:pStyle w:val="aff8"/>
              <w:rPr>
                <w:lang w:val="ru-RU"/>
              </w:rPr>
            </w:pPr>
            <w:r w:rsidRPr="00DD6FBE">
              <w:rPr>
                <w:lang w:val="ru-RU"/>
              </w:rPr>
              <w:t>Включает вывод запросов в формате HTML.</w:t>
            </w:r>
            <w:r>
              <w:rPr>
                <w:lang w:val="ru-RU"/>
              </w:rPr>
              <w:t xml:space="preserve"> Если формат HTML уже включё</w:t>
            </w:r>
            <w:r w:rsidR="007A5FF6" w:rsidRPr="007A5FF6">
              <w:rPr>
                <w:lang w:val="ru-RU"/>
              </w:rPr>
              <w:t xml:space="preserve">н, </w:t>
            </w:r>
            <w:r w:rsidRPr="00DD6FBE">
              <w:rPr>
                <w:lang w:val="ru-RU"/>
              </w:rPr>
              <w:t>происходит переключени</w:t>
            </w:r>
            <w:r>
              <w:rPr>
                <w:lang w:val="ru-RU"/>
              </w:rPr>
              <w:t>е обратно на выровненный формат</w:t>
            </w:r>
            <w:r w:rsidR="007A5FF6" w:rsidRPr="007A5FF6">
              <w:rPr>
                <w:lang w:val="ru-RU"/>
              </w:rPr>
              <w:t xml:space="preserve">. Эта команда предназначена для совместимости и удобства, но о настройке </w:t>
            </w:r>
            <w:r w:rsidR="007A5FF6">
              <w:rPr>
                <w:lang w:val="ru-RU"/>
              </w:rPr>
              <w:t xml:space="preserve">других параметров вывода см. </w:t>
            </w:r>
            <w:r w:rsidR="007A5FF6" w:rsidRPr="004E0333">
              <w:rPr>
                <w:rStyle w:val="afffff7"/>
              </w:rPr>
              <w:t>\pset</w:t>
            </w:r>
            <w:r w:rsidR="007A5FF6" w:rsidRPr="007A5FF6">
              <w:rPr>
                <w:lang w:val="ru-RU"/>
              </w:rPr>
              <w:t>.</w:t>
            </w:r>
          </w:p>
        </w:tc>
      </w:tr>
      <w:tr w:rsidR="007A5FF6" w:rsidRPr="007A5FF6" w14:paraId="0C83DE97" w14:textId="77777777" w:rsidTr="00197411">
        <w:tc>
          <w:tcPr>
            <w:tcW w:w="2483" w:type="dxa"/>
            <w:tcMar>
              <w:top w:w="57" w:type="dxa"/>
              <w:left w:w="85" w:type="dxa"/>
              <w:bottom w:w="57" w:type="dxa"/>
              <w:right w:w="85" w:type="dxa"/>
            </w:tcMar>
          </w:tcPr>
          <w:p w14:paraId="6A908026" w14:textId="2A3A6940" w:rsidR="007A5FF6" w:rsidRPr="007A5FF6" w:rsidRDefault="00C62B74" w:rsidP="009D7626">
            <w:pPr>
              <w:pStyle w:val="afffff6"/>
              <w:jc w:val="left"/>
            </w:pPr>
            <w:r w:rsidRPr="00C62B74">
              <w:t xml:space="preserve">\i | \include </w:t>
            </w:r>
            <w:r w:rsidRPr="004E0333">
              <w:rPr>
                <w:i/>
              </w:rPr>
              <w:t>filename</w:t>
            </w:r>
          </w:p>
        </w:tc>
        <w:tc>
          <w:tcPr>
            <w:tcW w:w="6861" w:type="dxa"/>
            <w:tcMar>
              <w:top w:w="57" w:type="dxa"/>
              <w:left w:w="85" w:type="dxa"/>
              <w:bottom w:w="57" w:type="dxa"/>
              <w:right w:w="85" w:type="dxa"/>
            </w:tcMar>
          </w:tcPr>
          <w:p w14:paraId="319A51F6" w14:textId="7200A66B" w:rsidR="00C62B74" w:rsidRPr="00C62B74" w:rsidRDefault="00C62B74" w:rsidP="00C62B74">
            <w:pPr>
              <w:pStyle w:val="aff8"/>
              <w:rPr>
                <w:lang w:val="ru-RU"/>
              </w:rPr>
            </w:pPr>
            <w:r>
              <w:rPr>
                <w:lang w:val="ru-RU"/>
              </w:rPr>
              <w:t>Читает ввод из файла</w:t>
            </w:r>
            <w:r w:rsidRPr="00C62B74">
              <w:rPr>
                <w:lang w:val="ru-RU"/>
              </w:rPr>
              <w:t xml:space="preserve"> </w:t>
            </w:r>
            <w:r w:rsidRPr="004E0333">
              <w:rPr>
                <w:rStyle w:val="afffff7"/>
                <w:i/>
              </w:rPr>
              <w:t>filename</w:t>
            </w:r>
            <w:r w:rsidRPr="00C62B74">
              <w:rPr>
                <w:lang w:val="ru-RU"/>
              </w:rPr>
              <w:t xml:space="preserve"> и выполняет его, как если бы он был набран на клавиатуре.</w:t>
            </w:r>
          </w:p>
          <w:p w14:paraId="08471CB8" w14:textId="517B1494" w:rsidR="00C62B74" w:rsidRPr="00C62B74" w:rsidRDefault="00C62B74" w:rsidP="00C62B74">
            <w:pPr>
              <w:pStyle w:val="aff8"/>
              <w:rPr>
                <w:lang w:val="ru-RU"/>
              </w:rPr>
            </w:pPr>
            <w:r w:rsidRPr="00C62B74">
              <w:rPr>
                <w:lang w:val="ru-RU"/>
              </w:rPr>
              <w:t xml:space="preserve">Если </w:t>
            </w:r>
            <w:r w:rsidR="004E0333">
              <w:rPr>
                <w:lang w:val="ru-RU"/>
              </w:rPr>
              <w:t xml:space="preserve">имя </w:t>
            </w:r>
            <w:r w:rsidRPr="004E0333">
              <w:rPr>
                <w:rStyle w:val="afffff7"/>
                <w:i/>
              </w:rPr>
              <w:t>filename</w:t>
            </w:r>
            <w:r w:rsidRPr="00C62B74">
              <w:rPr>
                <w:lang w:val="ru-RU"/>
              </w:rPr>
              <w:t xml:space="preserve"> </w:t>
            </w:r>
            <w:r w:rsidR="004E0333">
              <w:rPr>
                <w:lang w:val="ru-RU"/>
              </w:rPr>
              <w:t xml:space="preserve">задано как </w:t>
            </w:r>
            <w:r w:rsidRPr="004E0333">
              <w:rPr>
                <w:rStyle w:val="afffff7"/>
                <w:lang w:val="ru-RU"/>
              </w:rPr>
              <w:t>-</w:t>
            </w:r>
            <w:r w:rsidRPr="00C62B74">
              <w:rPr>
                <w:lang w:val="ru-RU"/>
              </w:rPr>
              <w:t xml:space="preserve"> (дефис), то стандартный ввод читается до и</w:t>
            </w:r>
            <w:r>
              <w:rPr>
                <w:lang w:val="ru-RU"/>
              </w:rPr>
              <w:t>ндикации EOF или ме</w:t>
            </w:r>
            <w:r w:rsidR="004E0333">
              <w:rPr>
                <w:lang w:val="ru-RU"/>
              </w:rPr>
              <w:t>та</w:t>
            </w:r>
            <w:r>
              <w:rPr>
                <w:lang w:val="ru-RU"/>
              </w:rPr>
              <w:t xml:space="preserve">команды </w:t>
            </w:r>
            <w:r w:rsidRPr="004E0333">
              <w:rPr>
                <w:rStyle w:val="afffff7"/>
                <w:lang w:val="ru-RU"/>
              </w:rPr>
              <w:t>\</w:t>
            </w:r>
            <w:r w:rsidRPr="004E0333">
              <w:rPr>
                <w:rStyle w:val="afffff7"/>
              </w:rPr>
              <w:t>q</w:t>
            </w:r>
            <w:r w:rsidRPr="00C62B74">
              <w:rPr>
                <w:lang w:val="ru-RU"/>
              </w:rPr>
              <w:t xml:space="preserve">. Это можно использовать, чтобы </w:t>
            </w:r>
            <w:r w:rsidR="004E0333">
              <w:rPr>
                <w:lang w:val="ru-RU"/>
              </w:rPr>
              <w:t>совмещат</w:t>
            </w:r>
            <w:r w:rsidRPr="00C62B74">
              <w:rPr>
                <w:lang w:val="ru-RU"/>
              </w:rPr>
              <w:t>ь интерактивный ввод с вводом из файлов. Обратите внимание, что поведение Readline будет использоваться, только если оно активно на самом внешнем уровне.</w:t>
            </w:r>
          </w:p>
          <w:p w14:paraId="4491129D" w14:textId="2B2563DC" w:rsidR="007A5FF6" w:rsidRPr="007A5FF6" w:rsidRDefault="00C62B74" w:rsidP="00C62B74">
            <w:pPr>
              <w:pStyle w:val="aff8"/>
              <w:rPr>
                <w:lang w:val="ru-RU"/>
              </w:rPr>
            </w:pPr>
            <w:r w:rsidRPr="00C62B74">
              <w:rPr>
                <w:lang w:val="ru-RU"/>
              </w:rPr>
              <w:t xml:space="preserve">Если вы хотите видеть строки на экране по мере их чтения, вы должны установить для переменной </w:t>
            </w:r>
            <w:r w:rsidRPr="004E0333">
              <w:rPr>
                <w:rStyle w:val="afffff7"/>
              </w:rPr>
              <w:t>ECHO</w:t>
            </w:r>
            <w:r w:rsidRPr="00C62B74">
              <w:rPr>
                <w:lang w:val="ru-RU"/>
              </w:rPr>
              <w:t xml:space="preserve"> значение </w:t>
            </w:r>
            <w:r w:rsidRPr="004E0333">
              <w:rPr>
                <w:rStyle w:val="afffff7"/>
              </w:rPr>
              <w:t>all</w:t>
            </w:r>
            <w:r w:rsidRPr="00C62B74">
              <w:rPr>
                <w:lang w:val="ru-RU"/>
              </w:rPr>
              <w:t>.</w:t>
            </w:r>
          </w:p>
        </w:tc>
      </w:tr>
      <w:tr w:rsidR="00C62B74" w:rsidRPr="007A5FF6" w14:paraId="3D564C43" w14:textId="77777777" w:rsidTr="00197411">
        <w:tc>
          <w:tcPr>
            <w:tcW w:w="2483" w:type="dxa"/>
            <w:tcMar>
              <w:top w:w="57" w:type="dxa"/>
              <w:left w:w="85" w:type="dxa"/>
              <w:bottom w:w="57" w:type="dxa"/>
              <w:right w:w="85" w:type="dxa"/>
            </w:tcMar>
          </w:tcPr>
          <w:p w14:paraId="765E06F7" w14:textId="1BEF609E" w:rsidR="00C62B74" w:rsidRPr="00C62B74" w:rsidRDefault="00C62B74" w:rsidP="009D7626">
            <w:pPr>
              <w:pStyle w:val="afffff6"/>
              <w:jc w:val="left"/>
            </w:pPr>
            <w:r w:rsidRPr="00C62B74">
              <w:t xml:space="preserve">\ir | \include_relative </w:t>
            </w:r>
            <w:r w:rsidRPr="004E0333">
              <w:rPr>
                <w:i/>
              </w:rPr>
              <w:t>filename</w:t>
            </w:r>
          </w:p>
        </w:tc>
        <w:tc>
          <w:tcPr>
            <w:tcW w:w="6861" w:type="dxa"/>
            <w:tcMar>
              <w:top w:w="57" w:type="dxa"/>
              <w:left w:w="85" w:type="dxa"/>
              <w:bottom w:w="57" w:type="dxa"/>
              <w:right w:w="85" w:type="dxa"/>
            </w:tcMar>
          </w:tcPr>
          <w:p w14:paraId="103E33CF" w14:textId="60EB0AF7" w:rsidR="00C62B74" w:rsidRPr="00C62B74" w:rsidRDefault="00C62B74" w:rsidP="00C62B74">
            <w:pPr>
              <w:pStyle w:val="aff8"/>
              <w:rPr>
                <w:lang w:val="ru-RU"/>
              </w:rPr>
            </w:pPr>
            <w:r>
              <w:rPr>
                <w:lang w:val="ru-RU"/>
              </w:rPr>
              <w:t xml:space="preserve">Команда </w:t>
            </w:r>
            <w:r w:rsidRPr="004E0333">
              <w:rPr>
                <w:rStyle w:val="afffff7"/>
                <w:lang w:val="ru-RU"/>
              </w:rPr>
              <w:t>\</w:t>
            </w:r>
            <w:r w:rsidRPr="004E0333">
              <w:rPr>
                <w:rStyle w:val="afffff7"/>
              </w:rPr>
              <w:t>ir</w:t>
            </w:r>
            <w:r>
              <w:rPr>
                <w:lang w:val="ru-RU"/>
              </w:rPr>
              <w:t xml:space="preserve"> похожа на </w:t>
            </w:r>
            <w:r w:rsidRPr="004E0333">
              <w:rPr>
                <w:rStyle w:val="afffff7"/>
                <w:lang w:val="ru-RU"/>
              </w:rPr>
              <w:t>\</w:t>
            </w:r>
            <w:r w:rsidRPr="004E0333">
              <w:rPr>
                <w:rStyle w:val="afffff7"/>
              </w:rPr>
              <w:t>i</w:t>
            </w:r>
            <w:r w:rsidRPr="00C62B74">
              <w:rPr>
                <w:lang w:val="ru-RU"/>
              </w:rPr>
              <w:t xml:space="preserve">, </w:t>
            </w:r>
            <w:r w:rsidR="004E0333" w:rsidRPr="004E0333">
              <w:rPr>
                <w:lang w:val="ru-RU"/>
              </w:rPr>
              <w:t>но по-разному интерпретирует относительные имена файлов</w:t>
            </w:r>
            <w:r w:rsidRPr="00C62B74">
              <w:rPr>
                <w:lang w:val="ru-RU"/>
              </w:rPr>
              <w:t xml:space="preserve">. При выполнении в интерактивном режиме обе команды ведут себя идентично. </w:t>
            </w:r>
            <w:r w:rsidR="004E0333">
              <w:rPr>
                <w:lang w:val="ru-RU"/>
              </w:rPr>
              <w:t>О</w:t>
            </w:r>
            <w:r>
              <w:rPr>
                <w:lang w:val="ru-RU"/>
              </w:rPr>
              <w:t xml:space="preserve">днако </w:t>
            </w:r>
            <w:r w:rsidR="004E0333">
              <w:rPr>
                <w:lang w:val="ru-RU"/>
              </w:rPr>
              <w:t>при вызове из скрипта</w:t>
            </w:r>
            <w:r>
              <w:rPr>
                <w:lang w:val="ru-RU"/>
              </w:rPr>
              <w:t xml:space="preserve"> </w:t>
            </w:r>
            <w:r w:rsidRPr="004E0333">
              <w:rPr>
                <w:rStyle w:val="afffff7"/>
                <w:lang w:val="ru-RU"/>
              </w:rPr>
              <w:t>\</w:t>
            </w:r>
            <w:r w:rsidRPr="004E0333">
              <w:rPr>
                <w:rStyle w:val="afffff7"/>
              </w:rPr>
              <w:t>ir</w:t>
            </w:r>
            <w:r w:rsidRPr="00C62B74">
              <w:rPr>
                <w:lang w:val="ru-RU"/>
              </w:rPr>
              <w:t xml:space="preserve"> интерпретирует имена файлов относительно каталог</w:t>
            </w:r>
            <w:r w:rsidR="004E0333">
              <w:rPr>
                <w:lang w:val="ru-RU"/>
              </w:rPr>
              <w:t>а, в котором расположен скрипт</w:t>
            </w:r>
            <w:r w:rsidRPr="00C62B74">
              <w:rPr>
                <w:lang w:val="ru-RU"/>
              </w:rPr>
              <w:t>, а не текущего рабочего каталога.</w:t>
            </w:r>
          </w:p>
        </w:tc>
      </w:tr>
      <w:tr w:rsidR="00FC3796" w:rsidRPr="007A5FF6" w14:paraId="2FCE22A6" w14:textId="77777777" w:rsidTr="00197411">
        <w:tc>
          <w:tcPr>
            <w:tcW w:w="2483" w:type="dxa"/>
            <w:tcMar>
              <w:top w:w="57" w:type="dxa"/>
              <w:left w:w="85" w:type="dxa"/>
              <w:bottom w:w="57" w:type="dxa"/>
              <w:right w:w="85" w:type="dxa"/>
            </w:tcMar>
          </w:tcPr>
          <w:p w14:paraId="2EDFFE1E" w14:textId="7539463F" w:rsidR="00FC3796" w:rsidRPr="00C62B74" w:rsidRDefault="00FC3796" w:rsidP="009D7626">
            <w:pPr>
              <w:pStyle w:val="afffff6"/>
              <w:jc w:val="left"/>
            </w:pPr>
            <w:r w:rsidRPr="00FC3796">
              <w:t>\l[+] | \list[+] [</w:t>
            </w:r>
            <w:r w:rsidRPr="005808C3">
              <w:rPr>
                <w:i/>
              </w:rPr>
              <w:t>pattern</w:t>
            </w:r>
            <w:r w:rsidRPr="00FC3796">
              <w:t>]</w:t>
            </w:r>
          </w:p>
        </w:tc>
        <w:tc>
          <w:tcPr>
            <w:tcW w:w="6861" w:type="dxa"/>
            <w:tcMar>
              <w:top w:w="57" w:type="dxa"/>
              <w:left w:w="85" w:type="dxa"/>
              <w:bottom w:w="57" w:type="dxa"/>
              <w:right w:w="85" w:type="dxa"/>
            </w:tcMar>
          </w:tcPr>
          <w:p w14:paraId="622490A6" w14:textId="49A1B1C0" w:rsidR="00FC3796" w:rsidRDefault="006350A0" w:rsidP="006350A0">
            <w:pPr>
              <w:pStyle w:val="aff8"/>
              <w:rPr>
                <w:lang w:val="ru-RU"/>
              </w:rPr>
            </w:pPr>
            <w:r>
              <w:rPr>
                <w:lang w:val="ru-RU"/>
              </w:rPr>
              <w:t>Выводит перечень баз</w:t>
            </w:r>
            <w:r w:rsidR="00FC3796" w:rsidRPr="00FC3796">
              <w:rPr>
                <w:lang w:val="ru-RU"/>
              </w:rPr>
              <w:t xml:space="preserve"> данных на сервере и </w:t>
            </w:r>
            <w:r>
              <w:rPr>
                <w:lang w:val="ru-RU"/>
              </w:rPr>
              <w:t xml:space="preserve">показывает </w:t>
            </w:r>
            <w:r w:rsidR="00FC3796" w:rsidRPr="00FC3796">
              <w:rPr>
                <w:lang w:val="ru-RU"/>
              </w:rPr>
              <w:t xml:space="preserve">их имена, владельцев, кодировки набора символов и права доступа. Если указан </w:t>
            </w:r>
            <w:r w:rsidRPr="006350A0">
              <w:rPr>
                <w:rStyle w:val="afffff7"/>
                <w:i/>
              </w:rPr>
              <w:t>pattern</w:t>
            </w:r>
            <w:r w:rsidR="00FC3796" w:rsidRPr="00FC3796">
              <w:rPr>
                <w:lang w:val="ru-RU"/>
              </w:rPr>
              <w:t xml:space="preserve">, </w:t>
            </w:r>
            <w:r>
              <w:rPr>
                <w:lang w:val="ru-RU"/>
              </w:rPr>
              <w:t>выводятся</w:t>
            </w:r>
            <w:r w:rsidR="00FC3796" w:rsidRPr="00FC3796">
              <w:rPr>
                <w:lang w:val="ru-RU"/>
              </w:rPr>
              <w:t xml:space="preserve"> только базы данных, имена которых соответствуют этому шаблону. Если к имени команды добавлен </w:t>
            </w:r>
            <w:r w:rsidR="00FC3796" w:rsidRPr="00B04F83">
              <w:rPr>
                <w:rStyle w:val="afffff7"/>
                <w:lang w:val="ru-RU"/>
              </w:rPr>
              <w:t>+</w:t>
            </w:r>
            <w:r w:rsidR="00FC3796" w:rsidRPr="00FC3796">
              <w:rPr>
                <w:lang w:val="ru-RU"/>
              </w:rPr>
              <w:t xml:space="preserve">, также отображаются размеры базы данных, табличные пространства по умолчанию и описания. </w:t>
            </w:r>
            <w:r w:rsidR="00FC3796" w:rsidRPr="00FC3796">
              <w:rPr>
                <w:lang w:val="ru-RU"/>
              </w:rPr>
              <w:lastRenderedPageBreak/>
              <w:t>(Информация о размере доступна только для баз данных, к которым может подключиться текущий пользователь.)</w:t>
            </w:r>
          </w:p>
        </w:tc>
      </w:tr>
      <w:tr w:rsidR="00FC3796" w:rsidRPr="007A5FF6" w14:paraId="00A15F10" w14:textId="77777777" w:rsidTr="00197411">
        <w:tc>
          <w:tcPr>
            <w:tcW w:w="2483" w:type="dxa"/>
            <w:tcMar>
              <w:top w:w="57" w:type="dxa"/>
              <w:left w:w="85" w:type="dxa"/>
              <w:bottom w:w="57" w:type="dxa"/>
              <w:right w:w="85" w:type="dxa"/>
            </w:tcMar>
          </w:tcPr>
          <w:p w14:paraId="0F74218E" w14:textId="77C1EEB2" w:rsidR="00FC3796" w:rsidRPr="00FC3796" w:rsidRDefault="00FC3796" w:rsidP="009D7626">
            <w:pPr>
              <w:pStyle w:val="afffff6"/>
              <w:jc w:val="left"/>
            </w:pPr>
            <w:r w:rsidRPr="00FC3796">
              <w:lastRenderedPageBreak/>
              <w:t xml:space="preserve">\lo_export </w:t>
            </w:r>
            <w:r w:rsidRPr="006350A0">
              <w:rPr>
                <w:i/>
              </w:rPr>
              <w:t>loid filename</w:t>
            </w:r>
          </w:p>
        </w:tc>
        <w:tc>
          <w:tcPr>
            <w:tcW w:w="6861" w:type="dxa"/>
            <w:tcMar>
              <w:top w:w="57" w:type="dxa"/>
              <w:left w:w="85" w:type="dxa"/>
              <w:bottom w:w="57" w:type="dxa"/>
              <w:right w:w="85" w:type="dxa"/>
            </w:tcMar>
          </w:tcPr>
          <w:p w14:paraId="0FADFCC7" w14:textId="10639261" w:rsidR="00FC3796" w:rsidRPr="00FC3796" w:rsidRDefault="00FC3796" w:rsidP="00FC3796">
            <w:pPr>
              <w:pStyle w:val="aff8"/>
              <w:rPr>
                <w:lang w:val="ru-RU"/>
              </w:rPr>
            </w:pPr>
            <w:r w:rsidRPr="00FC3796">
              <w:rPr>
                <w:lang w:val="ru-RU"/>
              </w:rPr>
              <w:t xml:space="preserve">Читает большой объект с </w:t>
            </w:r>
            <w:r w:rsidR="006350A0">
              <w:rPr>
                <w:lang w:val="ru-RU"/>
              </w:rPr>
              <w:t xml:space="preserve">указанным </w:t>
            </w:r>
            <w:r w:rsidRPr="00FC3796">
              <w:rPr>
                <w:lang w:val="ru-RU"/>
              </w:rPr>
              <w:t xml:space="preserve">OID </w:t>
            </w:r>
            <w:r w:rsidRPr="006350A0">
              <w:rPr>
                <w:rStyle w:val="afffff7"/>
                <w:i/>
              </w:rPr>
              <w:t>loid</w:t>
            </w:r>
            <w:r w:rsidRPr="00FC3796">
              <w:rPr>
                <w:lang w:val="ru-RU"/>
              </w:rPr>
              <w:t xml:space="preserve"> из базы данных и записывает его в </w:t>
            </w:r>
            <w:r w:rsidR="006350A0" w:rsidRPr="006350A0">
              <w:rPr>
                <w:rStyle w:val="afffff7"/>
                <w:i/>
                <w:lang w:val="ru-RU"/>
              </w:rPr>
              <w:t>filename</w:t>
            </w:r>
            <w:r w:rsidRPr="00FC3796">
              <w:rPr>
                <w:lang w:val="ru-RU"/>
              </w:rPr>
              <w:t xml:space="preserve">. Обратите внимание, что это немного отличается от серверной функции </w:t>
            </w:r>
            <w:r w:rsidRPr="006350A0">
              <w:rPr>
                <w:rStyle w:val="afffff7"/>
              </w:rPr>
              <w:t>lo</w:t>
            </w:r>
            <w:r w:rsidRPr="006350A0">
              <w:rPr>
                <w:rStyle w:val="afffff7"/>
                <w:lang w:val="ru-RU"/>
              </w:rPr>
              <w:t>_</w:t>
            </w:r>
            <w:r w:rsidRPr="006350A0">
              <w:rPr>
                <w:rStyle w:val="afffff7"/>
              </w:rPr>
              <w:t>export</w:t>
            </w:r>
            <w:r w:rsidRPr="00FC3796">
              <w:rPr>
                <w:lang w:val="ru-RU"/>
              </w:rPr>
              <w:t xml:space="preserve">, которая действует с </w:t>
            </w:r>
            <w:r w:rsidR="006350A0">
              <w:rPr>
                <w:lang w:val="ru-RU"/>
              </w:rPr>
              <w:t>правами</w:t>
            </w:r>
            <w:r w:rsidRPr="00FC3796">
              <w:rPr>
                <w:lang w:val="ru-RU"/>
              </w:rPr>
              <w:t xml:space="preserve"> пользователя, от имени которого работает сервер базы данных, и в файловой</w:t>
            </w:r>
            <w:r>
              <w:rPr>
                <w:lang w:val="ru-RU"/>
              </w:rPr>
              <w:t xml:space="preserve"> системе сервера. Используйте </w:t>
            </w:r>
            <w:r w:rsidRPr="00B04F83">
              <w:rPr>
                <w:rStyle w:val="afffff7"/>
                <w:lang w:val="ru-RU"/>
              </w:rPr>
              <w:t>\</w:t>
            </w:r>
            <w:r w:rsidRPr="006350A0">
              <w:rPr>
                <w:rStyle w:val="afffff7"/>
              </w:rPr>
              <w:t>lo</w:t>
            </w:r>
            <w:r w:rsidRPr="00B04F83">
              <w:rPr>
                <w:rStyle w:val="afffff7"/>
                <w:lang w:val="ru-RU"/>
              </w:rPr>
              <w:t>_</w:t>
            </w:r>
            <w:r w:rsidRPr="006350A0">
              <w:rPr>
                <w:rStyle w:val="afffff7"/>
              </w:rPr>
              <w:t>list</w:t>
            </w:r>
            <w:r w:rsidRPr="00FC3796">
              <w:rPr>
                <w:lang w:val="ru-RU"/>
              </w:rPr>
              <w:t>, чтобы узнать OID большого объекта.</w:t>
            </w:r>
          </w:p>
          <w:p w14:paraId="75380193" w14:textId="20540944" w:rsidR="00FC3796" w:rsidRPr="00FC3796" w:rsidRDefault="00FC3796" w:rsidP="006350A0">
            <w:pPr>
              <w:pStyle w:val="aff8"/>
              <w:rPr>
                <w:lang w:val="ru-RU"/>
              </w:rPr>
            </w:pPr>
            <w:r w:rsidRPr="00FC3796">
              <w:rPr>
                <w:b/>
                <w:lang w:val="ru-RU"/>
              </w:rPr>
              <w:t>Примечание</w:t>
            </w:r>
            <w:r w:rsidRPr="00FC3796">
              <w:rPr>
                <w:lang w:val="ru-RU"/>
              </w:rPr>
              <w:t xml:space="preserve">. </w:t>
            </w:r>
            <w:r w:rsidR="002C3408">
              <w:rPr>
                <w:lang w:val="ru-RU"/>
              </w:rPr>
              <w:t>RT.Warehouse</w:t>
            </w:r>
            <w:r w:rsidR="006350A0" w:rsidRPr="006350A0">
              <w:rPr>
                <w:lang w:val="ru-RU"/>
              </w:rPr>
              <w:t xml:space="preserve"> </w:t>
            </w:r>
            <w:r w:rsidRPr="00FC3796">
              <w:rPr>
                <w:lang w:val="ru-RU"/>
              </w:rPr>
              <w:t>не поддерживает функцию больших объектов PostgreSQL для потоковой передачи пользовательских данных, которые хранятся в структурах больших объектов.</w:t>
            </w:r>
          </w:p>
        </w:tc>
      </w:tr>
      <w:tr w:rsidR="00FC3796" w:rsidRPr="004002AA" w14:paraId="3A15146A" w14:textId="77777777" w:rsidTr="00197411">
        <w:tc>
          <w:tcPr>
            <w:tcW w:w="2483" w:type="dxa"/>
            <w:tcMar>
              <w:top w:w="57" w:type="dxa"/>
              <w:left w:w="85" w:type="dxa"/>
              <w:bottom w:w="57" w:type="dxa"/>
              <w:right w:w="85" w:type="dxa"/>
            </w:tcMar>
          </w:tcPr>
          <w:p w14:paraId="76BF3CD1" w14:textId="0B8E0247" w:rsidR="00FC3796" w:rsidRPr="00B04F83" w:rsidRDefault="00FC3796" w:rsidP="009D7626">
            <w:pPr>
              <w:pStyle w:val="afffff6"/>
              <w:jc w:val="left"/>
              <w:rPr>
                <w:lang w:val="en-US"/>
              </w:rPr>
            </w:pPr>
            <w:r w:rsidRPr="00B04F83">
              <w:rPr>
                <w:lang w:val="en-US"/>
              </w:rPr>
              <w:t xml:space="preserve">\lo_import </w:t>
            </w:r>
            <w:r w:rsidRPr="00B04F83">
              <w:rPr>
                <w:i/>
                <w:lang w:val="en-US"/>
              </w:rPr>
              <w:t>large_object_filename</w:t>
            </w:r>
            <w:r w:rsidRPr="00B04F83">
              <w:rPr>
                <w:lang w:val="en-US"/>
              </w:rPr>
              <w:t xml:space="preserve"> [</w:t>
            </w:r>
            <w:r w:rsidRPr="00B04F83">
              <w:rPr>
                <w:i/>
                <w:lang w:val="en-US"/>
              </w:rPr>
              <w:t>comment</w:t>
            </w:r>
            <w:r w:rsidRPr="00B04F83">
              <w:rPr>
                <w:lang w:val="en-US"/>
              </w:rPr>
              <w:t>]</w:t>
            </w:r>
          </w:p>
        </w:tc>
        <w:tc>
          <w:tcPr>
            <w:tcW w:w="6861" w:type="dxa"/>
            <w:tcMar>
              <w:top w:w="57" w:type="dxa"/>
              <w:left w:w="85" w:type="dxa"/>
              <w:bottom w:w="57" w:type="dxa"/>
              <w:right w:w="85" w:type="dxa"/>
            </w:tcMar>
          </w:tcPr>
          <w:p w14:paraId="3076FF3F" w14:textId="77777777" w:rsidR="00FC3796" w:rsidRDefault="00FC3796" w:rsidP="00FC3796">
            <w:pPr>
              <w:pStyle w:val="aff8"/>
            </w:pPr>
            <w:r w:rsidRPr="00FC3796">
              <w:rPr>
                <w:lang w:val="ru-RU"/>
              </w:rPr>
              <w:t xml:space="preserve">Сохраняет файл в большом объекте. При желании он связывает данный комментарий с объектом. </w:t>
            </w:r>
            <w:r w:rsidRPr="00FC3796">
              <w:t>Пример:</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FC3796" w:rsidRPr="000749E2" w14:paraId="4E37C589" w14:textId="77777777" w:rsidTr="001D5B91">
              <w:tc>
                <w:tcPr>
                  <w:tcW w:w="9344" w:type="dxa"/>
                  <w:shd w:val="clear" w:color="auto" w:fill="F2F2F2" w:themeFill="background1" w:themeFillShade="F2"/>
                </w:tcPr>
                <w:p w14:paraId="5D48CF67" w14:textId="77777777" w:rsidR="00FC3796" w:rsidRPr="00FC3796" w:rsidRDefault="00FC3796" w:rsidP="006350A0">
                  <w:pPr>
                    <w:pStyle w:val="afffff6"/>
                    <w:jc w:val="left"/>
                    <w:rPr>
                      <w:lang w:val="en-US"/>
                    </w:rPr>
                  </w:pPr>
                  <w:r w:rsidRPr="00FC3796">
                    <w:rPr>
                      <w:lang w:val="en-US"/>
                    </w:rPr>
                    <w:t xml:space="preserve">mydb=&gt; \lo_import '/home/gpadmin/pictures/photo.xcf' 'a </w:t>
                  </w:r>
                </w:p>
                <w:p w14:paraId="4D49973B" w14:textId="77777777" w:rsidR="00FC3796" w:rsidRPr="00FC3796" w:rsidRDefault="00FC3796" w:rsidP="006350A0">
                  <w:pPr>
                    <w:pStyle w:val="afffff6"/>
                    <w:jc w:val="left"/>
                    <w:rPr>
                      <w:lang w:val="en-US"/>
                    </w:rPr>
                  </w:pPr>
                  <w:r w:rsidRPr="00FC3796">
                    <w:rPr>
                      <w:lang w:val="en-US"/>
                    </w:rPr>
                    <w:t>picture of me'</w:t>
                  </w:r>
                </w:p>
                <w:p w14:paraId="2D91D226" w14:textId="1B3B9318" w:rsidR="00FC3796" w:rsidRPr="007A5FF6" w:rsidRDefault="00FC3796" w:rsidP="006350A0">
                  <w:pPr>
                    <w:pStyle w:val="afffff6"/>
                    <w:jc w:val="left"/>
                    <w:rPr>
                      <w:lang w:val="en-US"/>
                    </w:rPr>
                  </w:pPr>
                  <w:r w:rsidRPr="00FC3796">
                    <w:rPr>
                      <w:lang w:val="en-US"/>
                    </w:rPr>
                    <w:t>lo_import 152801</w:t>
                  </w:r>
                </w:p>
              </w:tc>
            </w:tr>
          </w:tbl>
          <w:p w14:paraId="71773018" w14:textId="1C774835" w:rsidR="004002AA" w:rsidRPr="004002AA" w:rsidRDefault="004002AA" w:rsidP="004002AA">
            <w:pPr>
              <w:pStyle w:val="aff8"/>
              <w:rPr>
                <w:lang w:val="ru-RU"/>
              </w:rPr>
            </w:pPr>
            <w:r w:rsidRPr="004002AA">
              <w:rPr>
                <w:lang w:val="ru-RU"/>
              </w:rPr>
              <w:t xml:space="preserve">Ответ указывает, что большой объект получил идентификатор объекта </w:t>
            </w:r>
            <w:r w:rsidR="006350A0" w:rsidRPr="006350A0">
              <w:rPr>
                <w:lang w:val="ru-RU"/>
              </w:rPr>
              <w:t>(</w:t>
            </w:r>
            <w:r w:rsidR="006350A0">
              <w:t>OID</w:t>
            </w:r>
            <w:r w:rsidR="006350A0" w:rsidRPr="006350A0">
              <w:rPr>
                <w:lang w:val="ru-RU"/>
              </w:rPr>
              <w:t xml:space="preserve">) </w:t>
            </w:r>
            <w:r w:rsidRPr="00954C1C">
              <w:rPr>
                <w:rStyle w:val="afffff7"/>
                <w:lang w:val="ru-RU"/>
              </w:rPr>
              <w:t>152801</w:t>
            </w:r>
            <w:r w:rsidRPr="004002AA">
              <w:rPr>
                <w:lang w:val="ru-RU"/>
              </w:rPr>
              <w:t xml:space="preserve">, </w:t>
            </w:r>
            <w:r w:rsidR="00954C1C" w:rsidRPr="00954C1C">
              <w:rPr>
                <w:lang w:val="ru-RU"/>
              </w:rPr>
              <w:t>который может быть использован для доступа к вновь созданному объекту в будущем</w:t>
            </w:r>
            <w:r w:rsidRPr="004002AA">
              <w:rPr>
                <w:lang w:val="ru-RU"/>
              </w:rPr>
              <w:t xml:space="preserve">. По этой причине рекомендуется всегда связывать </w:t>
            </w:r>
            <w:r w:rsidR="00954C1C">
              <w:rPr>
                <w:lang w:val="ru-RU"/>
              </w:rPr>
              <w:t>понятный</w:t>
            </w:r>
            <w:r w:rsidRPr="004002AA">
              <w:rPr>
                <w:lang w:val="ru-RU"/>
              </w:rPr>
              <w:t xml:space="preserve"> комментарий с каждым объектом. Затем их мо</w:t>
            </w:r>
            <w:r>
              <w:rPr>
                <w:lang w:val="ru-RU"/>
              </w:rPr>
              <w:t xml:space="preserve">жно увидеть с помощью команды </w:t>
            </w:r>
            <w:r w:rsidRPr="00B04F83">
              <w:rPr>
                <w:rStyle w:val="afffff7"/>
                <w:lang w:val="ru-RU"/>
              </w:rPr>
              <w:t>\</w:t>
            </w:r>
            <w:r w:rsidRPr="00954C1C">
              <w:rPr>
                <w:rStyle w:val="afffff7"/>
              </w:rPr>
              <w:t>lo</w:t>
            </w:r>
            <w:r w:rsidRPr="00B04F83">
              <w:rPr>
                <w:rStyle w:val="afffff7"/>
                <w:lang w:val="ru-RU"/>
              </w:rPr>
              <w:t>_</w:t>
            </w:r>
            <w:r w:rsidRPr="00954C1C">
              <w:rPr>
                <w:rStyle w:val="afffff7"/>
              </w:rPr>
              <w:t>list</w:t>
            </w:r>
            <w:r w:rsidRPr="004002AA">
              <w:rPr>
                <w:lang w:val="ru-RU"/>
              </w:rPr>
              <w:t xml:space="preserve">. Обратите внимание, что эта команда немного отличается от команды </w:t>
            </w:r>
            <w:r w:rsidRPr="00954C1C">
              <w:rPr>
                <w:rStyle w:val="afffff7"/>
              </w:rPr>
              <w:t>lo</w:t>
            </w:r>
            <w:r w:rsidRPr="00954C1C">
              <w:rPr>
                <w:rStyle w:val="afffff7"/>
                <w:lang w:val="ru-RU"/>
              </w:rPr>
              <w:t>_</w:t>
            </w:r>
            <w:r w:rsidRPr="00954C1C">
              <w:rPr>
                <w:rStyle w:val="afffff7"/>
              </w:rPr>
              <w:t>import</w:t>
            </w:r>
            <w:r w:rsidRPr="004002AA">
              <w:rPr>
                <w:lang w:val="ru-RU"/>
              </w:rPr>
              <w:t xml:space="preserve"> на стороне сервера, поскольку она действует как локальный пользователь в локальной файловой системе,</w:t>
            </w:r>
            <w:r w:rsidR="00954C1C">
              <w:rPr>
                <w:lang w:val="ru-RU"/>
              </w:rPr>
              <w:t xml:space="preserve"> а не как пользователь сервера в файловой системе.</w:t>
            </w:r>
          </w:p>
          <w:p w14:paraId="218D0567" w14:textId="00B383A6" w:rsidR="00FC3796" w:rsidRPr="004002AA" w:rsidRDefault="00954C1C" w:rsidP="00FC3796">
            <w:pPr>
              <w:pStyle w:val="aff8"/>
              <w:rPr>
                <w:lang w:val="ru-RU"/>
              </w:rPr>
            </w:pPr>
            <w:r w:rsidRPr="00FC3796">
              <w:rPr>
                <w:b/>
                <w:lang w:val="ru-RU"/>
              </w:rPr>
              <w:t>Примечание</w:t>
            </w:r>
            <w:r w:rsidRPr="00FC3796">
              <w:rPr>
                <w:lang w:val="ru-RU"/>
              </w:rPr>
              <w:t xml:space="preserve">. </w:t>
            </w:r>
            <w:r w:rsidR="002C3408">
              <w:rPr>
                <w:lang w:val="ru-RU"/>
              </w:rPr>
              <w:t>RT.Warehouse</w:t>
            </w:r>
            <w:r w:rsidRPr="006350A0">
              <w:rPr>
                <w:lang w:val="ru-RU"/>
              </w:rPr>
              <w:t xml:space="preserve"> </w:t>
            </w:r>
            <w:r w:rsidRPr="00FC3796">
              <w:rPr>
                <w:lang w:val="ru-RU"/>
              </w:rPr>
              <w:t>не поддерживает функцию больших объектов PostgreSQL для потоковой передачи пользовательских данных, которые хранятся в структурах больших объектов.</w:t>
            </w:r>
          </w:p>
        </w:tc>
      </w:tr>
      <w:tr w:rsidR="004002AA" w:rsidRPr="004002AA" w14:paraId="34EF7DCD" w14:textId="77777777" w:rsidTr="00197411">
        <w:tc>
          <w:tcPr>
            <w:tcW w:w="2483" w:type="dxa"/>
            <w:tcMar>
              <w:top w:w="57" w:type="dxa"/>
              <w:left w:w="85" w:type="dxa"/>
              <w:bottom w:w="57" w:type="dxa"/>
              <w:right w:w="85" w:type="dxa"/>
            </w:tcMar>
          </w:tcPr>
          <w:p w14:paraId="5CA1EC2D" w14:textId="5D56FD08" w:rsidR="004002AA" w:rsidRPr="00FC3796" w:rsidRDefault="004002AA" w:rsidP="009D7626">
            <w:pPr>
              <w:pStyle w:val="afffff6"/>
              <w:jc w:val="left"/>
            </w:pPr>
            <w:r w:rsidRPr="004002AA">
              <w:t>\lo_list</w:t>
            </w:r>
          </w:p>
        </w:tc>
        <w:tc>
          <w:tcPr>
            <w:tcW w:w="6861" w:type="dxa"/>
            <w:tcMar>
              <w:top w:w="57" w:type="dxa"/>
              <w:left w:w="85" w:type="dxa"/>
              <w:bottom w:w="57" w:type="dxa"/>
              <w:right w:w="85" w:type="dxa"/>
            </w:tcMar>
          </w:tcPr>
          <w:p w14:paraId="736F2CA2" w14:textId="717C2632" w:rsidR="004002AA" w:rsidRPr="004002AA" w:rsidRDefault="00954C1C" w:rsidP="004002AA">
            <w:pPr>
              <w:pStyle w:val="aff8"/>
              <w:rPr>
                <w:lang w:val="ru-RU"/>
              </w:rPr>
            </w:pPr>
            <w:r>
              <w:rPr>
                <w:lang w:val="ru-RU"/>
              </w:rPr>
              <w:t>Выводит перечень</w:t>
            </w:r>
            <w:r w:rsidR="004002AA" w:rsidRPr="004002AA">
              <w:rPr>
                <w:lang w:val="ru-RU"/>
              </w:rPr>
              <w:t xml:space="preserve"> всех больших объектов, хранящихся в настоящее время в базе данных, вместе с любыми комментариями к ним.</w:t>
            </w:r>
          </w:p>
          <w:p w14:paraId="4AEE5995" w14:textId="5B8300E4" w:rsidR="004002AA" w:rsidRPr="00FC3796" w:rsidRDefault="00954C1C" w:rsidP="004002AA">
            <w:pPr>
              <w:pStyle w:val="aff8"/>
              <w:rPr>
                <w:lang w:val="ru-RU"/>
              </w:rPr>
            </w:pPr>
            <w:r w:rsidRPr="00FC3796">
              <w:rPr>
                <w:b/>
                <w:lang w:val="ru-RU"/>
              </w:rPr>
              <w:t>Примечание</w:t>
            </w:r>
            <w:r w:rsidRPr="00FC3796">
              <w:rPr>
                <w:lang w:val="ru-RU"/>
              </w:rPr>
              <w:t xml:space="preserve">. </w:t>
            </w:r>
            <w:r w:rsidR="002C3408">
              <w:rPr>
                <w:lang w:val="ru-RU"/>
              </w:rPr>
              <w:t>RT.Warehouse</w:t>
            </w:r>
            <w:r w:rsidRPr="006350A0">
              <w:rPr>
                <w:lang w:val="ru-RU"/>
              </w:rPr>
              <w:t xml:space="preserve"> </w:t>
            </w:r>
            <w:r w:rsidRPr="00FC3796">
              <w:rPr>
                <w:lang w:val="ru-RU"/>
              </w:rPr>
              <w:t>не поддерживает функцию больших объектов PostgreSQL для потоковой передачи пользовательских данных, которые хранятся в структурах больших объектов.</w:t>
            </w:r>
          </w:p>
        </w:tc>
      </w:tr>
      <w:tr w:rsidR="004002AA" w:rsidRPr="004002AA" w14:paraId="075ECE81" w14:textId="77777777" w:rsidTr="00197411">
        <w:tc>
          <w:tcPr>
            <w:tcW w:w="2483" w:type="dxa"/>
            <w:tcMar>
              <w:top w:w="57" w:type="dxa"/>
              <w:left w:w="85" w:type="dxa"/>
              <w:bottom w:w="57" w:type="dxa"/>
              <w:right w:w="85" w:type="dxa"/>
            </w:tcMar>
          </w:tcPr>
          <w:p w14:paraId="5189FCA8" w14:textId="7B9DFEC4" w:rsidR="004002AA" w:rsidRPr="004002AA" w:rsidRDefault="004002AA" w:rsidP="009D7626">
            <w:pPr>
              <w:pStyle w:val="afffff6"/>
              <w:jc w:val="left"/>
            </w:pPr>
            <w:r w:rsidRPr="004002AA">
              <w:t xml:space="preserve">\lo_unlink </w:t>
            </w:r>
            <w:r w:rsidRPr="00954C1C">
              <w:rPr>
                <w:i/>
              </w:rPr>
              <w:t>largeobject_oid</w:t>
            </w:r>
          </w:p>
        </w:tc>
        <w:tc>
          <w:tcPr>
            <w:tcW w:w="6861" w:type="dxa"/>
            <w:tcMar>
              <w:top w:w="57" w:type="dxa"/>
              <w:left w:w="85" w:type="dxa"/>
              <w:bottom w:w="57" w:type="dxa"/>
              <w:right w:w="85" w:type="dxa"/>
            </w:tcMar>
          </w:tcPr>
          <w:p w14:paraId="755E4E00" w14:textId="1E3DFE24" w:rsidR="004002AA" w:rsidRPr="004002AA" w:rsidRDefault="004002AA" w:rsidP="004002AA">
            <w:pPr>
              <w:pStyle w:val="aff8"/>
              <w:rPr>
                <w:lang w:val="ru-RU"/>
              </w:rPr>
            </w:pPr>
            <w:r w:rsidRPr="004002AA">
              <w:rPr>
                <w:lang w:val="ru-RU"/>
              </w:rPr>
              <w:t>Удаляет из базы данных большой объек</w:t>
            </w:r>
            <w:r>
              <w:rPr>
                <w:lang w:val="ru-RU"/>
              </w:rPr>
              <w:t xml:space="preserve">т указанного OID. Используйте </w:t>
            </w:r>
            <w:r w:rsidRPr="00B04F83">
              <w:rPr>
                <w:rStyle w:val="afffff7"/>
                <w:lang w:val="ru-RU"/>
              </w:rPr>
              <w:t>\</w:t>
            </w:r>
            <w:r w:rsidRPr="00954C1C">
              <w:rPr>
                <w:rStyle w:val="afffff7"/>
              </w:rPr>
              <w:t>lo</w:t>
            </w:r>
            <w:r w:rsidRPr="00B04F83">
              <w:rPr>
                <w:rStyle w:val="afffff7"/>
                <w:lang w:val="ru-RU"/>
              </w:rPr>
              <w:t>_</w:t>
            </w:r>
            <w:r w:rsidRPr="00954C1C">
              <w:rPr>
                <w:rStyle w:val="afffff7"/>
              </w:rPr>
              <w:t>list</w:t>
            </w:r>
            <w:r w:rsidRPr="004002AA">
              <w:rPr>
                <w:lang w:val="ru-RU"/>
              </w:rPr>
              <w:t>, чтобы узнать OID большого объекта.</w:t>
            </w:r>
          </w:p>
          <w:p w14:paraId="35AEA0E2" w14:textId="08CBA674" w:rsidR="004002AA" w:rsidRPr="004002AA" w:rsidRDefault="00954C1C" w:rsidP="004002AA">
            <w:pPr>
              <w:pStyle w:val="aff8"/>
              <w:rPr>
                <w:lang w:val="ru-RU"/>
              </w:rPr>
            </w:pPr>
            <w:r w:rsidRPr="00FC3796">
              <w:rPr>
                <w:b/>
                <w:lang w:val="ru-RU"/>
              </w:rPr>
              <w:t>Примечание</w:t>
            </w:r>
            <w:r w:rsidRPr="00FC3796">
              <w:rPr>
                <w:lang w:val="ru-RU"/>
              </w:rPr>
              <w:t xml:space="preserve">. </w:t>
            </w:r>
            <w:r w:rsidR="002C3408">
              <w:rPr>
                <w:lang w:val="ru-RU"/>
              </w:rPr>
              <w:t>RT.Warehouse</w:t>
            </w:r>
            <w:r w:rsidRPr="006350A0">
              <w:rPr>
                <w:lang w:val="ru-RU"/>
              </w:rPr>
              <w:t xml:space="preserve"> </w:t>
            </w:r>
            <w:r w:rsidRPr="00FC3796">
              <w:rPr>
                <w:lang w:val="ru-RU"/>
              </w:rPr>
              <w:t>не поддерживает функцию больших объектов PostgreSQL для потоковой передачи пользовательских данных, которые хранятся в структурах больших объектов.</w:t>
            </w:r>
          </w:p>
        </w:tc>
      </w:tr>
      <w:tr w:rsidR="004002AA" w:rsidRPr="004002AA" w14:paraId="5E3D8468" w14:textId="77777777" w:rsidTr="00197411">
        <w:tc>
          <w:tcPr>
            <w:tcW w:w="2483" w:type="dxa"/>
            <w:tcMar>
              <w:top w:w="57" w:type="dxa"/>
              <w:left w:w="85" w:type="dxa"/>
              <w:bottom w:w="57" w:type="dxa"/>
              <w:right w:w="85" w:type="dxa"/>
            </w:tcMar>
          </w:tcPr>
          <w:p w14:paraId="3185BFEC" w14:textId="77777777" w:rsidR="004002AA" w:rsidRPr="00B04F83" w:rsidRDefault="004002AA" w:rsidP="009D7626">
            <w:pPr>
              <w:pStyle w:val="afffff6"/>
              <w:jc w:val="left"/>
              <w:rPr>
                <w:lang w:val="en-US"/>
              </w:rPr>
            </w:pPr>
            <w:r w:rsidRPr="00B04F83">
              <w:rPr>
                <w:lang w:val="en-US"/>
              </w:rPr>
              <w:t xml:space="preserve">\o | \out [ </w:t>
            </w:r>
            <w:r w:rsidRPr="00B04F83">
              <w:rPr>
                <w:i/>
                <w:lang w:val="en-US"/>
              </w:rPr>
              <w:t>filename</w:t>
            </w:r>
            <w:r w:rsidRPr="00B04F83">
              <w:rPr>
                <w:lang w:val="en-US"/>
              </w:rPr>
              <w:t xml:space="preserve"> ]</w:t>
            </w:r>
          </w:p>
          <w:p w14:paraId="7FD80155" w14:textId="73209CAB" w:rsidR="004002AA" w:rsidRPr="00B04F83" w:rsidRDefault="004002AA" w:rsidP="009D7626">
            <w:pPr>
              <w:pStyle w:val="afffff6"/>
              <w:jc w:val="left"/>
              <w:rPr>
                <w:lang w:val="en-US"/>
              </w:rPr>
            </w:pPr>
            <w:r w:rsidRPr="00B04F83">
              <w:rPr>
                <w:lang w:val="en-US"/>
              </w:rPr>
              <w:t xml:space="preserve">\o | \out [ | </w:t>
            </w:r>
            <w:r w:rsidRPr="00B04F83">
              <w:rPr>
                <w:i/>
                <w:lang w:val="en-US"/>
              </w:rPr>
              <w:t>command</w:t>
            </w:r>
            <w:r w:rsidRPr="00B04F83">
              <w:rPr>
                <w:lang w:val="en-US"/>
              </w:rPr>
              <w:t xml:space="preserve"> ]</w:t>
            </w:r>
          </w:p>
        </w:tc>
        <w:tc>
          <w:tcPr>
            <w:tcW w:w="6861" w:type="dxa"/>
            <w:tcMar>
              <w:top w:w="57" w:type="dxa"/>
              <w:left w:w="85" w:type="dxa"/>
              <w:bottom w:w="57" w:type="dxa"/>
              <w:right w:w="85" w:type="dxa"/>
            </w:tcMar>
          </w:tcPr>
          <w:p w14:paraId="1CB81D02" w14:textId="2034D06C" w:rsidR="004002AA" w:rsidRPr="004002AA" w:rsidRDefault="004002AA" w:rsidP="00954C1C">
            <w:pPr>
              <w:pStyle w:val="aff8"/>
              <w:rPr>
                <w:lang w:val="ru-RU"/>
              </w:rPr>
            </w:pPr>
            <w:r w:rsidRPr="004002AA">
              <w:rPr>
                <w:lang w:val="ru-RU"/>
              </w:rPr>
              <w:t xml:space="preserve">Сохраняет результаты запроса в файл </w:t>
            </w:r>
            <w:r w:rsidRPr="00954C1C">
              <w:rPr>
                <w:rStyle w:val="afffff7"/>
                <w:i/>
              </w:rPr>
              <w:t>filename</w:t>
            </w:r>
            <w:r w:rsidR="00954C1C">
              <w:rPr>
                <w:lang w:val="ru-RU"/>
              </w:rPr>
              <w:t xml:space="preserve"> или передаё</w:t>
            </w:r>
            <w:r w:rsidRPr="004002AA">
              <w:rPr>
                <w:lang w:val="ru-RU"/>
              </w:rPr>
              <w:t>т результаты команде оболочки</w:t>
            </w:r>
            <w:r w:rsidR="00954C1C">
              <w:rPr>
                <w:lang w:val="ru-RU"/>
              </w:rPr>
              <w:t xml:space="preserve"> </w:t>
            </w:r>
            <w:r w:rsidR="00954C1C" w:rsidRPr="00954C1C">
              <w:rPr>
                <w:rStyle w:val="afffff7"/>
                <w:i/>
              </w:rPr>
              <w:t>command</w:t>
            </w:r>
            <w:r w:rsidRPr="004002AA">
              <w:rPr>
                <w:lang w:val="ru-RU"/>
              </w:rPr>
              <w:t xml:space="preserve">. Если аргумент не указан, вывод запроса </w:t>
            </w:r>
            <w:r w:rsidR="00954C1C">
              <w:rPr>
                <w:lang w:val="ru-RU"/>
              </w:rPr>
              <w:t>перенаправляется</w:t>
            </w:r>
            <w:r w:rsidRPr="004002AA">
              <w:rPr>
                <w:lang w:val="ru-RU"/>
              </w:rPr>
              <w:t xml:space="preserve"> на стандартный вывод. Результаты запроса включают все таблицы, ответы на команды и уведомления, полученные от сервера базы данных, а также вывод различных команд с обратной косой чертой, которые </w:t>
            </w:r>
            <w:r w:rsidR="00954C1C">
              <w:rPr>
                <w:lang w:val="ru-RU"/>
              </w:rPr>
              <w:lastRenderedPageBreak/>
              <w:t>обращаются к базе</w:t>
            </w:r>
            <w:r>
              <w:rPr>
                <w:lang w:val="ru-RU"/>
              </w:rPr>
              <w:t xml:space="preserve"> данных (например, </w:t>
            </w:r>
            <w:r w:rsidRPr="00B04F83">
              <w:rPr>
                <w:rStyle w:val="afffff7"/>
                <w:lang w:val="ru-RU"/>
              </w:rPr>
              <w:t>\</w:t>
            </w:r>
            <w:r w:rsidRPr="00954C1C">
              <w:rPr>
                <w:rStyle w:val="afffff7"/>
              </w:rPr>
              <w:t>d</w:t>
            </w:r>
            <w:r w:rsidRPr="004002AA">
              <w:rPr>
                <w:lang w:val="ru-RU"/>
              </w:rPr>
              <w:t xml:space="preserve">), но не сообщения об ошибках. Чтобы </w:t>
            </w:r>
            <w:r w:rsidR="00954C1C">
              <w:rPr>
                <w:lang w:val="ru-RU"/>
              </w:rPr>
              <w:t>совмещать</w:t>
            </w:r>
            <w:r w:rsidRPr="004002AA">
              <w:rPr>
                <w:lang w:val="ru-RU"/>
              </w:rPr>
              <w:t xml:space="preserve"> вывод текста между резу</w:t>
            </w:r>
            <w:r>
              <w:rPr>
                <w:lang w:val="ru-RU"/>
              </w:rPr>
              <w:t xml:space="preserve">льтатами запроса, используйте </w:t>
            </w:r>
            <w:r w:rsidRPr="00954C1C">
              <w:rPr>
                <w:rStyle w:val="afffff7"/>
              </w:rPr>
              <w:t>\qecho</w:t>
            </w:r>
            <w:r w:rsidRPr="004002AA">
              <w:rPr>
                <w:lang w:val="ru-RU"/>
              </w:rPr>
              <w:t>.</w:t>
            </w:r>
          </w:p>
        </w:tc>
      </w:tr>
      <w:tr w:rsidR="004002AA" w:rsidRPr="004002AA" w14:paraId="6B76F20B" w14:textId="77777777" w:rsidTr="00197411">
        <w:tc>
          <w:tcPr>
            <w:tcW w:w="2483" w:type="dxa"/>
            <w:tcMar>
              <w:top w:w="57" w:type="dxa"/>
              <w:left w:w="85" w:type="dxa"/>
              <w:bottom w:w="57" w:type="dxa"/>
              <w:right w:w="85" w:type="dxa"/>
            </w:tcMar>
          </w:tcPr>
          <w:p w14:paraId="081AC6A7" w14:textId="69237DE5" w:rsidR="004002AA" w:rsidRDefault="004002AA" w:rsidP="009D7626">
            <w:pPr>
              <w:pStyle w:val="afffff6"/>
              <w:jc w:val="left"/>
            </w:pPr>
            <w:r w:rsidRPr="004002AA">
              <w:lastRenderedPageBreak/>
              <w:t>\p</w:t>
            </w:r>
          </w:p>
        </w:tc>
        <w:tc>
          <w:tcPr>
            <w:tcW w:w="6861" w:type="dxa"/>
            <w:tcMar>
              <w:top w:w="57" w:type="dxa"/>
              <w:left w:w="85" w:type="dxa"/>
              <w:bottom w:w="57" w:type="dxa"/>
              <w:right w:w="85" w:type="dxa"/>
            </w:tcMar>
          </w:tcPr>
          <w:p w14:paraId="0643A0A8" w14:textId="5EAA2F21" w:rsidR="004002AA" w:rsidRPr="004002AA" w:rsidRDefault="00954C1C" w:rsidP="004002AA">
            <w:pPr>
              <w:pStyle w:val="aff8"/>
              <w:rPr>
                <w:lang w:val="ru-RU"/>
              </w:rPr>
            </w:pPr>
            <w:r w:rsidRPr="00954C1C">
              <w:rPr>
                <w:lang w:val="ru-RU"/>
              </w:rPr>
              <w:t>Печатает содержимое буфера текущего запроса в стандартный вывод</w:t>
            </w:r>
            <w:r w:rsidR="004002AA" w:rsidRPr="004002AA">
              <w:rPr>
                <w:lang w:val="ru-RU"/>
              </w:rPr>
              <w:t>.</w:t>
            </w:r>
          </w:p>
        </w:tc>
      </w:tr>
      <w:tr w:rsidR="004002AA" w:rsidRPr="004002AA" w14:paraId="196369A4" w14:textId="77777777" w:rsidTr="00197411">
        <w:tc>
          <w:tcPr>
            <w:tcW w:w="2483" w:type="dxa"/>
            <w:tcMar>
              <w:top w:w="57" w:type="dxa"/>
              <w:left w:w="85" w:type="dxa"/>
              <w:bottom w:w="57" w:type="dxa"/>
              <w:right w:w="85" w:type="dxa"/>
            </w:tcMar>
          </w:tcPr>
          <w:p w14:paraId="25D6FCC1" w14:textId="56C39232" w:rsidR="004002AA" w:rsidRPr="004002AA" w:rsidRDefault="004002AA" w:rsidP="009D7626">
            <w:pPr>
              <w:pStyle w:val="afffff6"/>
              <w:jc w:val="left"/>
            </w:pPr>
            <w:r w:rsidRPr="004002AA">
              <w:t>\password [</w:t>
            </w:r>
            <w:r w:rsidRPr="00954C1C">
              <w:rPr>
                <w:i/>
              </w:rPr>
              <w:t>username</w:t>
            </w:r>
            <w:r w:rsidRPr="004002AA">
              <w:t>]</w:t>
            </w:r>
          </w:p>
        </w:tc>
        <w:tc>
          <w:tcPr>
            <w:tcW w:w="6861" w:type="dxa"/>
            <w:tcMar>
              <w:top w:w="57" w:type="dxa"/>
              <w:left w:w="85" w:type="dxa"/>
              <w:bottom w:w="57" w:type="dxa"/>
              <w:right w:w="85" w:type="dxa"/>
            </w:tcMar>
          </w:tcPr>
          <w:p w14:paraId="43AB3029" w14:textId="545A66F1" w:rsidR="004002AA" w:rsidRPr="004002AA" w:rsidRDefault="004002AA" w:rsidP="004002AA">
            <w:pPr>
              <w:pStyle w:val="aff8"/>
              <w:rPr>
                <w:lang w:val="ru-RU"/>
              </w:rPr>
            </w:pPr>
            <w:r w:rsidRPr="004002AA">
              <w:rPr>
                <w:lang w:val="ru-RU"/>
              </w:rPr>
              <w:t xml:space="preserve">Изменяет пароль указанного пользователя (по умолчанию текущего пользователя). Эта команда запрашивает новый пароль, шифрует его и отправляет на сервер как команду </w:t>
            </w:r>
            <w:r w:rsidRPr="00954C1C">
              <w:rPr>
                <w:rStyle w:val="afffff7"/>
              </w:rPr>
              <w:t>ALTER</w:t>
            </w:r>
            <w:r w:rsidRPr="00B04F83">
              <w:rPr>
                <w:rStyle w:val="afffff7"/>
                <w:lang w:val="ru-RU"/>
              </w:rPr>
              <w:t xml:space="preserve"> </w:t>
            </w:r>
            <w:r w:rsidRPr="00954C1C">
              <w:rPr>
                <w:rStyle w:val="afffff7"/>
              </w:rPr>
              <w:t>ROLE</w:t>
            </w:r>
            <w:r w:rsidRPr="004002AA">
              <w:rPr>
                <w:lang w:val="ru-RU"/>
              </w:rPr>
              <w:t xml:space="preserve">. Это гарантирует, что новый пароль не появится в открытом виде в истории команд, </w:t>
            </w:r>
            <w:r w:rsidR="00954C1C">
              <w:rPr>
                <w:lang w:val="ru-RU"/>
              </w:rPr>
              <w:t>журнале сервера или где-либо ещё</w:t>
            </w:r>
            <w:r w:rsidRPr="004002AA">
              <w:rPr>
                <w:lang w:val="ru-RU"/>
              </w:rPr>
              <w:t>.</w:t>
            </w:r>
          </w:p>
        </w:tc>
      </w:tr>
      <w:tr w:rsidR="004002AA" w:rsidRPr="004002AA" w14:paraId="150A3E76" w14:textId="77777777" w:rsidTr="00197411">
        <w:tc>
          <w:tcPr>
            <w:tcW w:w="2483" w:type="dxa"/>
            <w:tcMar>
              <w:top w:w="57" w:type="dxa"/>
              <w:left w:w="85" w:type="dxa"/>
              <w:bottom w:w="57" w:type="dxa"/>
              <w:right w:w="85" w:type="dxa"/>
            </w:tcMar>
          </w:tcPr>
          <w:p w14:paraId="3CE2B639" w14:textId="02231362" w:rsidR="004002AA" w:rsidRPr="004002AA" w:rsidRDefault="004002AA" w:rsidP="009D7626">
            <w:pPr>
              <w:pStyle w:val="afffff6"/>
              <w:jc w:val="left"/>
            </w:pPr>
            <w:r w:rsidRPr="004002AA">
              <w:t xml:space="preserve">\prompt [ </w:t>
            </w:r>
            <w:r w:rsidRPr="00954C1C">
              <w:rPr>
                <w:i/>
              </w:rPr>
              <w:t>text</w:t>
            </w:r>
            <w:r w:rsidRPr="004002AA">
              <w:t xml:space="preserve"> ] </w:t>
            </w:r>
            <w:r w:rsidRPr="00954C1C">
              <w:rPr>
                <w:i/>
              </w:rPr>
              <w:t>name</w:t>
            </w:r>
          </w:p>
        </w:tc>
        <w:tc>
          <w:tcPr>
            <w:tcW w:w="6861" w:type="dxa"/>
            <w:tcMar>
              <w:top w:w="57" w:type="dxa"/>
              <w:left w:w="85" w:type="dxa"/>
              <w:bottom w:w="57" w:type="dxa"/>
              <w:right w:w="85" w:type="dxa"/>
            </w:tcMar>
          </w:tcPr>
          <w:p w14:paraId="7EEAC617" w14:textId="7E136C1B" w:rsidR="004002AA" w:rsidRPr="004002AA" w:rsidRDefault="00954C1C" w:rsidP="004002AA">
            <w:pPr>
              <w:pStyle w:val="aff8"/>
              <w:rPr>
                <w:lang w:val="ru-RU"/>
              </w:rPr>
            </w:pPr>
            <w:r>
              <w:rPr>
                <w:lang w:val="ru-RU"/>
              </w:rPr>
              <w:t>Предлагает пользователю ввести значение, которое</w:t>
            </w:r>
            <w:r w:rsidR="004002AA" w:rsidRPr="004002AA">
              <w:rPr>
                <w:lang w:val="ru-RU"/>
              </w:rPr>
              <w:t xml:space="preserve"> назначается переменной</w:t>
            </w:r>
            <w:r>
              <w:rPr>
                <w:lang w:val="ru-RU"/>
              </w:rPr>
              <w:t xml:space="preserve"> </w:t>
            </w:r>
            <w:r w:rsidRPr="00954C1C">
              <w:rPr>
                <w:rStyle w:val="afffff7"/>
                <w:i/>
              </w:rPr>
              <w:t>name</w:t>
            </w:r>
            <w:r w:rsidR="004002AA" w:rsidRPr="004002AA">
              <w:rPr>
                <w:lang w:val="ru-RU"/>
              </w:rPr>
              <w:t xml:space="preserve">. Можно указать </w:t>
            </w:r>
            <w:r w:rsidR="00B97499">
              <w:rPr>
                <w:lang w:val="ru-RU"/>
              </w:rPr>
              <w:t>текст подсказки</w:t>
            </w:r>
            <w:r w:rsidR="004002AA" w:rsidRPr="004002AA">
              <w:rPr>
                <w:lang w:val="ru-RU"/>
              </w:rPr>
              <w:t xml:space="preserve"> </w:t>
            </w:r>
            <w:r w:rsidRPr="00954C1C">
              <w:rPr>
                <w:rStyle w:val="afffff7"/>
                <w:i/>
              </w:rPr>
              <w:t>text</w:t>
            </w:r>
            <w:r w:rsidR="004002AA" w:rsidRPr="004002AA">
              <w:rPr>
                <w:lang w:val="ru-RU"/>
              </w:rPr>
              <w:t>. (Для подсказок, состоящих из нескольких слов, заключите текст в одинарные кавычки.)</w:t>
            </w:r>
          </w:p>
          <w:p w14:paraId="607574AF" w14:textId="00939141" w:rsidR="004002AA" w:rsidRPr="004002AA" w:rsidRDefault="004002AA" w:rsidP="004002AA">
            <w:pPr>
              <w:pStyle w:val="aff8"/>
              <w:rPr>
                <w:lang w:val="ru-RU"/>
              </w:rPr>
            </w:pPr>
            <w:r>
              <w:rPr>
                <w:lang w:val="ru-RU"/>
              </w:rPr>
              <w:t xml:space="preserve">По умолчанию </w:t>
            </w:r>
            <w:r w:rsidRPr="00B04F83">
              <w:rPr>
                <w:rStyle w:val="afffff7"/>
                <w:lang w:val="ru-RU"/>
              </w:rPr>
              <w:t>\</w:t>
            </w:r>
            <w:r w:rsidRPr="00B97499">
              <w:rPr>
                <w:rStyle w:val="afffff7"/>
              </w:rPr>
              <w:t>prompt</w:t>
            </w:r>
            <w:r w:rsidRPr="004002AA">
              <w:rPr>
                <w:lang w:val="ru-RU"/>
              </w:rPr>
              <w:t xml:space="preserve"> использует терминал для ввода и вы</w:t>
            </w:r>
            <w:r w:rsidR="00B97499">
              <w:rPr>
                <w:lang w:val="ru-RU"/>
              </w:rPr>
              <w:t>вода. Однако, если используется</w:t>
            </w:r>
            <w:r w:rsidRPr="004002AA">
              <w:rPr>
                <w:lang w:val="ru-RU"/>
              </w:rPr>
              <w:t xml:space="preserve"> </w:t>
            </w:r>
            <w:r>
              <w:rPr>
                <w:lang w:val="ru-RU"/>
              </w:rPr>
              <w:t xml:space="preserve">параметр командной строки </w:t>
            </w:r>
            <w:r w:rsidRPr="00B04F83">
              <w:rPr>
                <w:rStyle w:val="afffff7"/>
                <w:lang w:val="ru-RU"/>
              </w:rPr>
              <w:t>-</w:t>
            </w:r>
            <w:r w:rsidRPr="00B97499">
              <w:rPr>
                <w:rStyle w:val="afffff7"/>
              </w:rPr>
              <w:t>f</w:t>
            </w:r>
            <w:r>
              <w:rPr>
                <w:lang w:val="ru-RU"/>
              </w:rPr>
              <w:t xml:space="preserve">, </w:t>
            </w:r>
            <w:r w:rsidRPr="00B04F83">
              <w:rPr>
                <w:rStyle w:val="afffff7"/>
                <w:lang w:val="ru-RU"/>
              </w:rPr>
              <w:t>\</w:t>
            </w:r>
            <w:r w:rsidRPr="00B97499">
              <w:rPr>
                <w:rStyle w:val="afffff7"/>
              </w:rPr>
              <w:t>prompt</w:t>
            </w:r>
            <w:r w:rsidRPr="004002AA">
              <w:rPr>
                <w:lang w:val="ru-RU"/>
              </w:rPr>
              <w:t xml:space="preserve"> использует стандартный ввод и стандартный вывод.</w:t>
            </w:r>
          </w:p>
        </w:tc>
      </w:tr>
      <w:tr w:rsidR="004002AA" w:rsidRPr="000749E2" w14:paraId="77934654" w14:textId="77777777" w:rsidTr="00197411">
        <w:tc>
          <w:tcPr>
            <w:tcW w:w="2483" w:type="dxa"/>
            <w:tcMar>
              <w:top w:w="57" w:type="dxa"/>
              <w:left w:w="85" w:type="dxa"/>
              <w:bottom w:w="57" w:type="dxa"/>
              <w:right w:w="85" w:type="dxa"/>
            </w:tcMar>
          </w:tcPr>
          <w:p w14:paraId="000EC50A" w14:textId="6A5162BE" w:rsidR="004002AA" w:rsidRPr="004002AA" w:rsidRDefault="003B24EB" w:rsidP="009D7626">
            <w:pPr>
              <w:pStyle w:val="afffff6"/>
              <w:jc w:val="left"/>
            </w:pPr>
            <w:r w:rsidRPr="003B24EB">
              <w:t>\pset [</w:t>
            </w:r>
            <w:r w:rsidRPr="00B97499">
              <w:rPr>
                <w:i/>
              </w:rPr>
              <w:t>print_option</w:t>
            </w:r>
            <w:r w:rsidRPr="003B24EB">
              <w:t xml:space="preserve"> [</w:t>
            </w:r>
            <w:r w:rsidRPr="00B97499">
              <w:rPr>
                <w:i/>
              </w:rPr>
              <w:t>value</w:t>
            </w:r>
            <w:r w:rsidRPr="003B24EB">
              <w:t>]]</w:t>
            </w:r>
          </w:p>
        </w:tc>
        <w:tc>
          <w:tcPr>
            <w:tcW w:w="6861" w:type="dxa"/>
            <w:tcMar>
              <w:top w:w="57" w:type="dxa"/>
              <w:left w:w="85" w:type="dxa"/>
              <w:bottom w:w="57" w:type="dxa"/>
              <w:right w:w="85" w:type="dxa"/>
            </w:tcMar>
          </w:tcPr>
          <w:p w14:paraId="4E1F66D0" w14:textId="4ED82B9D" w:rsidR="003B24EB" w:rsidRPr="003B24EB" w:rsidRDefault="003B24EB" w:rsidP="003B24EB">
            <w:pPr>
              <w:pStyle w:val="aff8"/>
              <w:rPr>
                <w:lang w:val="ru-RU"/>
              </w:rPr>
            </w:pPr>
            <w:r w:rsidRPr="003B24EB">
              <w:rPr>
                <w:lang w:val="ru-RU"/>
              </w:rPr>
              <w:t xml:space="preserve">Эта команда устанавливает параметры, влияющие на вывод таблиц результатов запроса. </w:t>
            </w:r>
            <w:r w:rsidRPr="004E4EBC">
              <w:rPr>
                <w:rStyle w:val="afffff7"/>
                <w:i/>
              </w:rPr>
              <w:t>print</w:t>
            </w:r>
            <w:r w:rsidRPr="00B04F83">
              <w:rPr>
                <w:rStyle w:val="afffff7"/>
                <w:i/>
                <w:lang w:val="ru-RU"/>
              </w:rPr>
              <w:t>_</w:t>
            </w:r>
            <w:r w:rsidRPr="004E4EBC">
              <w:rPr>
                <w:rStyle w:val="afffff7"/>
                <w:i/>
              </w:rPr>
              <w:t>option</w:t>
            </w:r>
            <w:r w:rsidRPr="003B24EB">
              <w:rPr>
                <w:lang w:val="ru-RU"/>
              </w:rPr>
              <w:t xml:space="preserve"> описывает, какой параметр должен быть установлен. Семантика </w:t>
            </w:r>
            <w:r w:rsidR="004E4EBC" w:rsidRPr="004E4EBC">
              <w:rPr>
                <w:rStyle w:val="afffff7"/>
                <w:i/>
                <w:lang w:val="ru-RU"/>
              </w:rPr>
              <w:t>value</w:t>
            </w:r>
            <w:r w:rsidRPr="003B24EB">
              <w:rPr>
                <w:lang w:val="ru-RU"/>
              </w:rPr>
              <w:t xml:space="preserve"> варьируется </w:t>
            </w:r>
            <w:r w:rsidR="004E4EBC">
              <w:rPr>
                <w:lang w:val="ru-RU"/>
              </w:rPr>
              <w:t>в зависимости от выбранного параметра</w:t>
            </w:r>
            <w:r w:rsidRPr="003B24EB">
              <w:rPr>
                <w:lang w:val="ru-RU"/>
              </w:rPr>
              <w:t xml:space="preserve">. Для некоторых </w:t>
            </w:r>
            <w:r w:rsidR="004E4EBC">
              <w:rPr>
                <w:lang w:val="ru-RU"/>
              </w:rPr>
              <w:t>параметров</w:t>
            </w:r>
            <w:r w:rsidRPr="003B24EB">
              <w:rPr>
                <w:lang w:val="ru-RU"/>
              </w:rPr>
              <w:t xml:space="preserve"> пропуск </w:t>
            </w:r>
            <w:r w:rsidR="004E4EBC" w:rsidRPr="004E4EBC">
              <w:rPr>
                <w:rStyle w:val="afffff7"/>
                <w:i/>
                <w:lang w:val="ru-RU"/>
              </w:rPr>
              <w:t>value</w:t>
            </w:r>
            <w:r w:rsidRPr="003B24EB">
              <w:rPr>
                <w:lang w:val="ru-RU"/>
              </w:rPr>
              <w:t xml:space="preserve"> приводит к тому, что </w:t>
            </w:r>
            <w:r w:rsidR="004E4EBC">
              <w:rPr>
                <w:lang w:val="ru-RU"/>
              </w:rPr>
              <w:t>значение параметра</w:t>
            </w:r>
            <w:r w:rsidRPr="003B24EB">
              <w:rPr>
                <w:lang w:val="ru-RU"/>
              </w:rPr>
              <w:t xml:space="preserve"> б</w:t>
            </w:r>
            <w:r w:rsidR="004E4EBC">
              <w:rPr>
                <w:lang w:val="ru-RU"/>
              </w:rPr>
              <w:t>удет переключено</w:t>
            </w:r>
            <w:r w:rsidRPr="003B24EB">
              <w:rPr>
                <w:lang w:val="ru-RU"/>
              </w:rPr>
              <w:t xml:space="preserve"> или </w:t>
            </w:r>
            <w:r w:rsidR="004E4EBC">
              <w:rPr>
                <w:lang w:val="ru-RU"/>
              </w:rPr>
              <w:t>сброшено</w:t>
            </w:r>
            <w:r w:rsidRPr="003B24EB">
              <w:rPr>
                <w:lang w:val="ru-RU"/>
              </w:rPr>
              <w:t>, как</w:t>
            </w:r>
            <w:r w:rsidR="004E4EBC">
              <w:rPr>
                <w:lang w:val="ru-RU"/>
              </w:rPr>
              <w:t xml:space="preserve"> описано в разделе о конкретном параметре</w:t>
            </w:r>
            <w:r w:rsidRPr="003B24EB">
              <w:rPr>
                <w:lang w:val="ru-RU"/>
              </w:rPr>
              <w:t xml:space="preserve">. Если такое поведение не упоминается, то пропуск </w:t>
            </w:r>
            <w:r w:rsidR="004E4EBC" w:rsidRPr="004E4EBC">
              <w:rPr>
                <w:rStyle w:val="afffff7"/>
                <w:i/>
                <w:lang w:val="ru-RU"/>
              </w:rPr>
              <w:t>value</w:t>
            </w:r>
            <w:r w:rsidRPr="003B24EB">
              <w:rPr>
                <w:lang w:val="ru-RU"/>
              </w:rPr>
              <w:t xml:space="preserve"> просто приводит к отображению текущего </w:t>
            </w:r>
            <w:r w:rsidR="004E4EBC">
              <w:rPr>
                <w:lang w:val="ru-RU"/>
              </w:rPr>
              <w:t xml:space="preserve">значения </w:t>
            </w:r>
            <w:r w:rsidRPr="003B24EB">
              <w:rPr>
                <w:lang w:val="ru-RU"/>
              </w:rPr>
              <w:t>параметра.</w:t>
            </w:r>
          </w:p>
          <w:p w14:paraId="25B82383" w14:textId="2122580C" w:rsidR="003B24EB" w:rsidRPr="003B24EB" w:rsidRDefault="003B24EB" w:rsidP="003B24EB">
            <w:pPr>
              <w:pStyle w:val="aff8"/>
              <w:rPr>
                <w:lang w:val="ru-RU"/>
              </w:rPr>
            </w:pPr>
            <w:r w:rsidRPr="004E4EBC">
              <w:rPr>
                <w:rStyle w:val="afffff7"/>
                <w:lang w:val="ru-RU"/>
              </w:rPr>
              <w:t>\</w:t>
            </w:r>
            <w:r w:rsidRPr="004E4EBC">
              <w:rPr>
                <w:rStyle w:val="afffff7"/>
              </w:rPr>
              <w:t>pset</w:t>
            </w:r>
            <w:r w:rsidRPr="003B24EB">
              <w:rPr>
                <w:lang w:val="ru-RU"/>
              </w:rPr>
              <w:t xml:space="preserve"> без аргументов отображает текущее состояние всех параметров </w:t>
            </w:r>
            <w:r w:rsidR="004E4EBC">
              <w:rPr>
                <w:lang w:val="ru-RU"/>
              </w:rPr>
              <w:t>команды</w:t>
            </w:r>
            <w:r w:rsidRPr="003B24EB">
              <w:rPr>
                <w:lang w:val="ru-RU"/>
              </w:rPr>
              <w:t>.</w:t>
            </w:r>
          </w:p>
          <w:p w14:paraId="24372C49" w14:textId="0D665935" w:rsidR="003B24EB" w:rsidRPr="003B24EB" w:rsidRDefault="003B24EB" w:rsidP="003B24EB">
            <w:pPr>
              <w:pStyle w:val="aff8"/>
              <w:rPr>
                <w:lang w:val="ru-RU"/>
              </w:rPr>
            </w:pPr>
            <w:r w:rsidRPr="003B24EB">
              <w:rPr>
                <w:lang w:val="ru-RU"/>
              </w:rPr>
              <w:t>Настраиваемые параметры:</w:t>
            </w:r>
          </w:p>
          <w:p w14:paraId="73AAC23C" w14:textId="190A25A7" w:rsidR="003B24EB" w:rsidRPr="003B24EB" w:rsidRDefault="003B24EB" w:rsidP="004E4EBC">
            <w:pPr>
              <w:pStyle w:val="0"/>
              <w:rPr>
                <w:lang w:val="ru-RU"/>
              </w:rPr>
            </w:pPr>
            <w:proofErr w:type="gramStart"/>
            <w:r w:rsidRPr="004E4EBC">
              <w:rPr>
                <w:rStyle w:val="afffff7"/>
              </w:rPr>
              <w:t>border</w:t>
            </w:r>
            <w:proofErr w:type="gramEnd"/>
            <w:r w:rsidR="004E4EBC">
              <w:rPr>
                <w:lang w:val="ru-RU"/>
              </w:rPr>
              <w:t xml:space="preserve"> —</w:t>
            </w:r>
            <w:r w:rsidRPr="003B24EB">
              <w:rPr>
                <w:lang w:val="ru-RU"/>
              </w:rPr>
              <w:t xml:space="preserve"> </w:t>
            </w:r>
            <w:r w:rsidR="004E4EBC" w:rsidRPr="004E4EBC">
              <w:rPr>
                <w:rStyle w:val="afffff7"/>
                <w:i/>
                <w:lang w:val="ru-RU"/>
              </w:rPr>
              <w:t>value</w:t>
            </w:r>
            <w:r w:rsidRPr="003B24EB">
              <w:rPr>
                <w:lang w:val="ru-RU"/>
              </w:rPr>
              <w:t xml:space="preserve"> должно быть числом. </w:t>
            </w:r>
            <w:r w:rsidR="004E4EBC" w:rsidRPr="004E4EBC">
              <w:rPr>
                <w:lang w:val="ru-RU"/>
              </w:rPr>
              <w:t xml:space="preserve">В целом, чем больше это число, тем больше границ и линий будет в таблицах, но детали зависят от формата. В формате HTML заданное значение напрямую отображается в атрибут </w:t>
            </w:r>
            <w:r w:rsidR="004E4EBC" w:rsidRPr="004E4EBC">
              <w:rPr>
                <w:rStyle w:val="afffff7"/>
                <w:lang w:val="ru-RU"/>
              </w:rPr>
              <w:t>border=...</w:t>
            </w:r>
            <w:r w:rsidR="004E4EBC" w:rsidRPr="004E4EBC">
              <w:rPr>
                <w:lang w:val="ru-RU"/>
              </w:rPr>
              <w:t xml:space="preserve">. Для большинства других форматов имеют смысл только значения </w:t>
            </w:r>
            <w:r w:rsidR="004E4EBC" w:rsidRPr="004E4EBC">
              <w:rPr>
                <w:rStyle w:val="afffff7"/>
                <w:lang w:val="ru-RU"/>
              </w:rPr>
              <w:t>0</w:t>
            </w:r>
            <w:r w:rsidR="004E4EBC" w:rsidRPr="004E4EBC">
              <w:rPr>
                <w:lang w:val="ru-RU"/>
              </w:rPr>
              <w:t xml:space="preserve"> (нет границы), </w:t>
            </w:r>
            <w:r w:rsidR="004E4EBC" w:rsidRPr="004E4EBC">
              <w:rPr>
                <w:rStyle w:val="afffff7"/>
                <w:lang w:val="ru-RU"/>
              </w:rPr>
              <w:t>1</w:t>
            </w:r>
            <w:r w:rsidR="004E4EBC" w:rsidRPr="004E4EBC">
              <w:rPr>
                <w:lang w:val="ru-RU"/>
              </w:rPr>
              <w:t xml:space="preserve"> (внутренние разделительные линии) и </w:t>
            </w:r>
            <w:r w:rsidR="004E4EBC" w:rsidRPr="004E4EBC">
              <w:rPr>
                <w:rStyle w:val="afffff7"/>
                <w:lang w:val="ru-RU"/>
              </w:rPr>
              <w:t>2</w:t>
            </w:r>
            <w:r w:rsidR="004E4EBC">
              <w:rPr>
                <w:lang w:val="ru-RU"/>
              </w:rPr>
              <w:t xml:space="preserve"> (граница таблицы)</w:t>
            </w:r>
            <w:r w:rsidR="004E4EBC" w:rsidRPr="004E4EBC">
              <w:rPr>
                <w:lang w:val="ru-RU"/>
              </w:rPr>
              <w:t xml:space="preserve">. Форматы </w:t>
            </w:r>
            <w:r w:rsidR="004E4EBC" w:rsidRPr="004E4EBC">
              <w:rPr>
                <w:rStyle w:val="afffff7"/>
                <w:lang w:val="ru-RU"/>
              </w:rPr>
              <w:t>latex</w:t>
            </w:r>
            <w:r w:rsidR="004E4EBC" w:rsidRPr="004E4EBC">
              <w:rPr>
                <w:lang w:val="ru-RU"/>
              </w:rPr>
              <w:t xml:space="preserve"> и </w:t>
            </w:r>
            <w:r w:rsidR="004E4EBC" w:rsidRPr="004E4EBC">
              <w:rPr>
                <w:rStyle w:val="afffff7"/>
                <w:lang w:val="ru-RU"/>
              </w:rPr>
              <w:t>latex-longtable</w:t>
            </w:r>
            <w:r w:rsidR="004E4EBC" w:rsidRPr="004E4EBC">
              <w:rPr>
                <w:lang w:val="ru-RU"/>
              </w:rPr>
              <w:t xml:space="preserve"> дополнительно поддерживают значение </w:t>
            </w:r>
            <w:r w:rsidR="004E4EBC" w:rsidRPr="004E4EBC">
              <w:rPr>
                <w:rStyle w:val="afffff7"/>
                <w:lang w:val="ru-RU"/>
              </w:rPr>
              <w:t>3</w:t>
            </w:r>
            <w:r w:rsidR="004E4EBC" w:rsidRPr="004E4EBC">
              <w:rPr>
                <w:lang w:val="ru-RU"/>
              </w:rPr>
              <w:t>, добавляющее разделительные линии между строками данных.</w:t>
            </w:r>
          </w:p>
          <w:p w14:paraId="78EA7034" w14:textId="2BCF8A65" w:rsidR="003B24EB" w:rsidRPr="003F10A9" w:rsidRDefault="003B24EB" w:rsidP="00D12BCE">
            <w:pPr>
              <w:pStyle w:val="0"/>
              <w:rPr>
                <w:lang w:val="ru-RU"/>
              </w:rPr>
            </w:pPr>
            <w:proofErr w:type="gramStart"/>
            <w:r w:rsidRPr="004E4EBC">
              <w:rPr>
                <w:rStyle w:val="afffff7"/>
              </w:rPr>
              <w:t>columns</w:t>
            </w:r>
            <w:proofErr w:type="gramEnd"/>
            <w:r w:rsidR="004E4EBC">
              <w:rPr>
                <w:lang w:val="ru-RU"/>
              </w:rPr>
              <w:t xml:space="preserve"> —</w:t>
            </w:r>
            <w:r w:rsidRPr="003F10A9">
              <w:rPr>
                <w:lang w:val="ru-RU"/>
              </w:rPr>
              <w:t xml:space="preserve"> </w:t>
            </w:r>
            <w:r w:rsidR="00D12BCE">
              <w:rPr>
                <w:lang w:val="ru-RU"/>
              </w:rPr>
              <w:t>у</w:t>
            </w:r>
            <w:r w:rsidR="00D12BCE" w:rsidRPr="00D12BCE">
              <w:rPr>
                <w:lang w:val="ru-RU"/>
              </w:rPr>
              <w:t xml:space="preserve">станавливает максимальную ширину для формата </w:t>
            </w:r>
            <w:r w:rsidR="00D12BCE" w:rsidRPr="00D12BCE">
              <w:rPr>
                <w:rStyle w:val="afffff7"/>
                <w:lang w:val="ru-RU"/>
              </w:rPr>
              <w:t>wrapped</w:t>
            </w:r>
            <w:r w:rsidR="00D12BCE" w:rsidRPr="00D12BCE">
              <w:rPr>
                <w:lang w:val="ru-RU"/>
              </w:rPr>
              <w:t xml:space="preserve">, а также ограничение по ширине, свыше которого будет требоваться постраничник или произойдёт переключение в вертикальное отображение при режиме </w:t>
            </w:r>
            <w:r w:rsidR="00D12BCE" w:rsidRPr="00D12BCE">
              <w:rPr>
                <w:rStyle w:val="afffff7"/>
                <w:lang w:val="ru-RU"/>
              </w:rPr>
              <w:t>expanded auto</w:t>
            </w:r>
            <w:r w:rsidR="00D12BCE" w:rsidRPr="00D12BCE">
              <w:rPr>
                <w:lang w:val="ru-RU"/>
              </w:rPr>
              <w:t xml:space="preserve">. При значении </w:t>
            </w:r>
            <w:r w:rsidR="00D12BCE" w:rsidRPr="00D12BCE">
              <w:rPr>
                <w:rStyle w:val="afffff7"/>
                <w:lang w:val="ru-RU"/>
              </w:rPr>
              <w:t>0</w:t>
            </w:r>
            <w:r w:rsidR="00D12BCE" w:rsidRPr="00D12BCE">
              <w:rPr>
                <w:lang w:val="ru-RU"/>
              </w:rPr>
              <w:t xml:space="preserve"> (по умолчанию) максимальная ширина управляется </w:t>
            </w:r>
            <w:r w:rsidR="00D12BCE" w:rsidRPr="00D12BCE">
              <w:rPr>
                <w:lang w:val="ru-RU"/>
              </w:rPr>
              <w:lastRenderedPageBreak/>
              <w:t xml:space="preserve">переменной среды </w:t>
            </w:r>
            <w:r w:rsidR="00D12BCE" w:rsidRPr="00D12BCE">
              <w:rPr>
                <w:rStyle w:val="afffff7"/>
                <w:lang w:val="ru-RU"/>
              </w:rPr>
              <w:t>COLUMNS</w:t>
            </w:r>
            <w:r w:rsidR="00D12BCE" w:rsidRPr="00D12BCE">
              <w:rPr>
                <w:lang w:val="ru-RU"/>
              </w:rPr>
              <w:t xml:space="preserve"> или шириной экрана, если </w:t>
            </w:r>
            <w:r w:rsidR="00D12BCE" w:rsidRPr="00D12BCE">
              <w:rPr>
                <w:rStyle w:val="afffff7"/>
                <w:lang w:val="ru-RU"/>
              </w:rPr>
              <w:t>COLUMNS</w:t>
            </w:r>
            <w:r w:rsidR="00D12BCE" w:rsidRPr="00D12BCE">
              <w:rPr>
                <w:lang w:val="ru-RU"/>
              </w:rPr>
              <w:t xml:space="preserve"> не установлена. Кроме того, если </w:t>
            </w:r>
            <w:r w:rsidR="00D12BCE" w:rsidRPr="00D12BCE">
              <w:rPr>
                <w:rStyle w:val="afffff7"/>
                <w:lang w:val="ru-RU"/>
              </w:rPr>
              <w:t>columns</w:t>
            </w:r>
            <w:r w:rsidR="00D12BCE" w:rsidRPr="00D12BCE">
              <w:rPr>
                <w:lang w:val="ru-RU"/>
              </w:rPr>
              <w:t xml:space="preserve"> равно нулю, то формат </w:t>
            </w:r>
            <w:r w:rsidR="00D12BCE" w:rsidRPr="00D12BCE">
              <w:rPr>
                <w:rStyle w:val="afffff7"/>
                <w:lang w:val="ru-RU"/>
              </w:rPr>
              <w:t>wrapped</w:t>
            </w:r>
            <w:r w:rsidR="00D12BCE" w:rsidRPr="00D12BCE">
              <w:rPr>
                <w:lang w:val="ru-RU"/>
              </w:rPr>
              <w:t xml:space="preserve"> влияет только на вывод на экран. Если </w:t>
            </w:r>
            <w:r w:rsidR="00D12BCE" w:rsidRPr="00D12BCE">
              <w:rPr>
                <w:rStyle w:val="afffff7"/>
                <w:lang w:val="ru-RU"/>
              </w:rPr>
              <w:t>columns</w:t>
            </w:r>
            <w:r w:rsidR="00D12BCE" w:rsidRPr="00D12BCE">
              <w:rPr>
                <w:lang w:val="ru-RU"/>
              </w:rPr>
              <w:t xml:space="preserve"> не равно </w:t>
            </w:r>
            <w:r w:rsidR="00D12BCE" w:rsidRPr="00D12BCE">
              <w:rPr>
                <w:rStyle w:val="afffff7"/>
                <w:lang w:val="ru-RU"/>
              </w:rPr>
              <w:t>0</w:t>
            </w:r>
            <w:r w:rsidR="00D12BCE" w:rsidRPr="00D12BCE">
              <w:rPr>
                <w:lang w:val="ru-RU"/>
              </w:rPr>
              <w:t>, то это также влияет на вывод в файл или в другую команду через канал.</w:t>
            </w:r>
          </w:p>
          <w:p w14:paraId="1BECA031" w14:textId="1A1A0128" w:rsidR="003B24EB" w:rsidRPr="003B24EB" w:rsidRDefault="003B24EB" w:rsidP="003B24EB">
            <w:pPr>
              <w:pStyle w:val="0"/>
              <w:numPr>
                <w:ilvl w:val="0"/>
                <w:numId w:val="0"/>
              </w:numPr>
              <w:ind w:left="851"/>
              <w:rPr>
                <w:lang w:val="ru-RU"/>
              </w:rPr>
            </w:pPr>
            <w:r w:rsidRPr="003B24EB">
              <w:rPr>
                <w:lang w:val="ru-RU"/>
              </w:rPr>
              <w:t xml:space="preserve">После установки целевой ширины используйте команду </w:t>
            </w:r>
            <w:r w:rsidRPr="00BB768A">
              <w:rPr>
                <w:rStyle w:val="afffff7"/>
                <w:lang w:val="ru-RU"/>
              </w:rPr>
              <w:t>\</w:t>
            </w:r>
            <w:r w:rsidRPr="00D12BCE">
              <w:rPr>
                <w:rStyle w:val="afffff7"/>
              </w:rPr>
              <w:t>pset</w:t>
            </w:r>
            <w:r w:rsidRPr="00BB768A">
              <w:rPr>
                <w:rStyle w:val="afffff7"/>
                <w:lang w:val="ru-RU"/>
              </w:rPr>
              <w:t xml:space="preserve"> </w:t>
            </w:r>
            <w:r w:rsidRPr="00D12BCE">
              <w:rPr>
                <w:rStyle w:val="afffff7"/>
              </w:rPr>
              <w:t>format</w:t>
            </w:r>
            <w:r w:rsidRPr="00BB768A">
              <w:rPr>
                <w:rStyle w:val="afffff7"/>
                <w:lang w:val="ru-RU"/>
              </w:rPr>
              <w:t xml:space="preserve"> </w:t>
            </w:r>
            <w:r w:rsidRPr="00D12BCE">
              <w:rPr>
                <w:rStyle w:val="afffff7"/>
              </w:rPr>
              <w:t>wrapped</w:t>
            </w:r>
            <w:r w:rsidRPr="003B24EB">
              <w:rPr>
                <w:lang w:val="ru-RU"/>
              </w:rPr>
              <w:t>, чтобы включить формат</w:t>
            </w:r>
            <w:r w:rsidR="00BB768A">
              <w:rPr>
                <w:lang w:val="ru-RU"/>
              </w:rPr>
              <w:t xml:space="preserve"> </w:t>
            </w:r>
            <w:r w:rsidR="00BB768A" w:rsidRPr="00BB768A">
              <w:rPr>
                <w:rStyle w:val="afffff7"/>
                <w:lang w:val="ru-RU"/>
              </w:rPr>
              <w:t>wrapped</w:t>
            </w:r>
            <w:r w:rsidRPr="003B24EB">
              <w:rPr>
                <w:lang w:val="ru-RU"/>
              </w:rPr>
              <w:t>.</w:t>
            </w:r>
          </w:p>
          <w:p w14:paraId="5FCA4846" w14:textId="4C81C509" w:rsidR="003B24EB" w:rsidRPr="00DE6A61" w:rsidRDefault="003B24EB" w:rsidP="00BB768A">
            <w:pPr>
              <w:pStyle w:val="0"/>
              <w:rPr>
                <w:lang w:val="ru-RU"/>
              </w:rPr>
            </w:pPr>
            <w:proofErr w:type="gramStart"/>
            <w:r w:rsidRPr="00BB768A">
              <w:rPr>
                <w:rStyle w:val="afffff7"/>
              </w:rPr>
              <w:t>expanded</w:t>
            </w:r>
            <w:proofErr w:type="gramEnd"/>
            <w:r w:rsidRPr="00BB768A">
              <w:rPr>
                <w:rStyle w:val="afffff7"/>
                <w:lang w:val="ru-RU"/>
              </w:rPr>
              <w:t xml:space="preserve"> | </w:t>
            </w:r>
            <w:r w:rsidRPr="00BB768A">
              <w:rPr>
                <w:rStyle w:val="afffff7"/>
              </w:rPr>
              <w:t>x</w:t>
            </w:r>
            <w:r w:rsidR="00BB768A">
              <w:rPr>
                <w:lang w:val="ru-RU"/>
              </w:rPr>
              <w:t xml:space="preserve"> — </w:t>
            </w:r>
            <w:r w:rsidRPr="00DD3B7F">
              <w:rPr>
                <w:lang w:val="ru-RU"/>
              </w:rPr>
              <w:t xml:space="preserve"> </w:t>
            </w:r>
            <w:r w:rsidR="00BB768A">
              <w:rPr>
                <w:lang w:val="ru-RU"/>
              </w:rPr>
              <w:t>у</w:t>
            </w:r>
            <w:r w:rsidR="00BB768A" w:rsidRPr="00BB768A">
              <w:rPr>
                <w:lang w:val="ru-RU"/>
              </w:rPr>
              <w:t xml:space="preserve">казанное </w:t>
            </w:r>
            <w:r w:rsidR="00BB768A" w:rsidRPr="004E4EBC">
              <w:rPr>
                <w:rStyle w:val="afffff7"/>
                <w:i/>
                <w:lang w:val="ru-RU"/>
              </w:rPr>
              <w:t>value</w:t>
            </w:r>
            <w:r w:rsidR="00BB768A" w:rsidRPr="00BB768A">
              <w:rPr>
                <w:lang w:val="ru-RU"/>
              </w:rPr>
              <w:t xml:space="preserve"> допускает варианты </w:t>
            </w:r>
            <w:r w:rsidR="00BB768A" w:rsidRPr="00BB768A">
              <w:rPr>
                <w:rStyle w:val="afffff7"/>
                <w:lang w:val="ru-RU"/>
              </w:rPr>
              <w:t>on</w:t>
            </w:r>
            <w:r w:rsidR="00BB768A" w:rsidRPr="00BB768A">
              <w:rPr>
                <w:lang w:val="ru-RU"/>
              </w:rPr>
              <w:t xml:space="preserve"> или </w:t>
            </w:r>
            <w:r w:rsidR="00BB768A" w:rsidRPr="00BB768A">
              <w:rPr>
                <w:rStyle w:val="afffff7"/>
                <w:lang w:val="ru-RU"/>
              </w:rPr>
              <w:t>off</w:t>
            </w:r>
            <w:r w:rsidR="00BB768A" w:rsidRPr="00BB768A">
              <w:rPr>
                <w:lang w:val="ru-RU"/>
              </w:rPr>
              <w:t xml:space="preserve">, которые включают или отключают развёрнутый режим, либо </w:t>
            </w:r>
            <w:r w:rsidR="00BB768A" w:rsidRPr="00BB768A">
              <w:rPr>
                <w:rStyle w:val="afffff7"/>
                <w:lang w:val="ru-RU"/>
              </w:rPr>
              <w:t>auto</w:t>
            </w:r>
            <w:r w:rsidR="00BB768A" w:rsidRPr="00BB768A">
              <w:rPr>
                <w:lang w:val="ru-RU"/>
              </w:rPr>
              <w:t xml:space="preserve">. Если </w:t>
            </w:r>
            <w:r w:rsidR="00BB768A" w:rsidRPr="004E4EBC">
              <w:rPr>
                <w:rStyle w:val="afffff7"/>
                <w:i/>
                <w:lang w:val="ru-RU"/>
              </w:rPr>
              <w:t>value</w:t>
            </w:r>
            <w:r w:rsidR="00BB768A" w:rsidRPr="00BB768A">
              <w:rPr>
                <w:lang w:val="ru-RU"/>
              </w:rPr>
              <w:t xml:space="preserve"> опущено, команда включает/отключает режим. Когда развёрнутый режим включён, результаты запроса выводятся в две колонки: имя столбца в левой, данные в правой. Этот режим полезен, если данные не помещаются на экране в обычном «горизонтальном» режиме. При выборе </w:t>
            </w:r>
            <w:r w:rsidR="00BB768A" w:rsidRPr="00BB768A">
              <w:rPr>
                <w:rStyle w:val="afffff7"/>
                <w:lang w:val="ru-RU"/>
              </w:rPr>
              <w:t>auto</w:t>
            </w:r>
            <w:r w:rsidR="00BB768A" w:rsidRPr="00BB768A">
              <w:rPr>
                <w:lang w:val="ru-RU"/>
              </w:rPr>
              <w:t xml:space="preserve"> развёрнутый режим используется, когда результат запроса содержит несколько столбцов и по ширине не умещается на экране; в противном случае используется обычный режим. Режим </w:t>
            </w:r>
            <w:r w:rsidR="00BB768A" w:rsidRPr="00BB768A">
              <w:rPr>
                <w:rStyle w:val="afffff7"/>
                <w:lang w:val="ru-RU"/>
              </w:rPr>
              <w:t>auto</w:t>
            </w:r>
            <w:r w:rsidR="00BB768A" w:rsidRPr="00BB768A">
              <w:rPr>
                <w:lang w:val="ru-RU"/>
              </w:rPr>
              <w:t xml:space="preserve"> распространяется только на форматы </w:t>
            </w:r>
            <w:r w:rsidR="00BB768A" w:rsidRPr="00BB768A">
              <w:rPr>
                <w:rStyle w:val="afffff7"/>
                <w:lang w:val="ru-RU"/>
              </w:rPr>
              <w:t>aligned</w:t>
            </w:r>
            <w:r w:rsidR="00BB768A" w:rsidRPr="00BB768A">
              <w:rPr>
                <w:lang w:val="ru-RU"/>
              </w:rPr>
              <w:t xml:space="preserve"> и </w:t>
            </w:r>
            <w:r w:rsidR="00BB768A" w:rsidRPr="00BB768A">
              <w:rPr>
                <w:rStyle w:val="afffff7"/>
                <w:lang w:val="ru-RU"/>
              </w:rPr>
              <w:t>wrapped</w:t>
            </w:r>
            <w:r w:rsidR="00BB768A" w:rsidRPr="00BB768A">
              <w:rPr>
                <w:lang w:val="ru-RU"/>
              </w:rPr>
              <w:t>. С другими форматами он всегда равнозначен отключённому состоянию.</w:t>
            </w:r>
          </w:p>
          <w:p w14:paraId="6E43826A" w14:textId="1BF01621" w:rsidR="003B24EB" w:rsidRPr="003B24EB" w:rsidRDefault="003B24EB" w:rsidP="00BB768A">
            <w:pPr>
              <w:pStyle w:val="0"/>
            </w:pPr>
            <w:proofErr w:type="gramStart"/>
            <w:r w:rsidRPr="00BB768A">
              <w:rPr>
                <w:rStyle w:val="afffff7"/>
              </w:rPr>
              <w:t>fieldsep</w:t>
            </w:r>
            <w:proofErr w:type="gramEnd"/>
            <w:r w:rsidR="00BB768A">
              <w:rPr>
                <w:lang w:val="ru-RU"/>
              </w:rPr>
              <w:t xml:space="preserve"> —</w:t>
            </w:r>
            <w:r w:rsidRPr="003F10A9">
              <w:rPr>
                <w:lang w:val="ru-RU"/>
              </w:rPr>
              <w:t xml:space="preserve"> </w:t>
            </w:r>
            <w:r w:rsidR="00BB768A">
              <w:rPr>
                <w:lang w:val="ru-RU"/>
              </w:rPr>
              <w:t>у</w:t>
            </w:r>
            <w:r w:rsidR="00BB768A" w:rsidRPr="00BB768A">
              <w:rPr>
                <w:lang w:val="ru-RU"/>
              </w:rPr>
              <w:t xml:space="preserve">станавливает разделитель полей для невыровненного режима вывода запросов. Таким образом, можно формировать вывод, в котором значения будут разделены, например, табуляцией. Это может быть предпочтительным для использования в других программах. Для установки символа табуляции в качестве разделителя полей введите </w:t>
            </w:r>
            <w:r w:rsidR="00BB768A" w:rsidRPr="00BB768A">
              <w:rPr>
                <w:rStyle w:val="afffff7"/>
                <w:lang w:val="ru-RU"/>
              </w:rPr>
              <w:t>\pset fieldsep '\t'</w:t>
            </w:r>
            <w:r w:rsidR="00BB768A" w:rsidRPr="00BB768A">
              <w:rPr>
                <w:lang w:val="ru-RU"/>
              </w:rPr>
              <w:t>. По умолчанию исполь</w:t>
            </w:r>
            <w:r w:rsidR="00BB768A">
              <w:rPr>
                <w:lang w:val="ru-RU"/>
              </w:rPr>
              <w:t>зуется вертикальная черта ('</w:t>
            </w:r>
            <w:r w:rsidR="00BB768A" w:rsidRPr="00BB768A">
              <w:rPr>
                <w:rStyle w:val="afffff7"/>
              </w:rPr>
              <w:t>|</w:t>
            </w:r>
            <w:r w:rsidR="00BB768A">
              <w:rPr>
                <w:lang w:val="ru-RU"/>
              </w:rPr>
              <w:t>')</w:t>
            </w:r>
            <w:r w:rsidRPr="003B24EB">
              <w:t>.</w:t>
            </w:r>
          </w:p>
          <w:p w14:paraId="2EEF064F" w14:textId="65D8CF18" w:rsidR="003B24EB" w:rsidRPr="00DE6A61" w:rsidRDefault="00DE6A61" w:rsidP="00E43B3D">
            <w:pPr>
              <w:pStyle w:val="0"/>
              <w:rPr>
                <w:lang w:val="ru-RU"/>
              </w:rPr>
            </w:pPr>
            <w:r w:rsidRPr="00BB768A">
              <w:rPr>
                <w:rStyle w:val="afffff7"/>
              </w:rPr>
              <w:t>fieldsep</w:t>
            </w:r>
            <w:r w:rsidRPr="00BB768A">
              <w:rPr>
                <w:rStyle w:val="afffff7"/>
                <w:lang w:val="ru-RU"/>
              </w:rPr>
              <w:t>_</w:t>
            </w:r>
            <w:r w:rsidRPr="00BB768A">
              <w:rPr>
                <w:rStyle w:val="afffff7"/>
              </w:rPr>
              <w:t>zero</w:t>
            </w:r>
            <w:r w:rsidR="00BB768A">
              <w:rPr>
                <w:lang w:val="ru-RU"/>
              </w:rPr>
              <w:t xml:space="preserve"> —</w:t>
            </w:r>
            <w:r w:rsidRPr="00DE6A61">
              <w:rPr>
                <w:lang w:val="ru-RU"/>
              </w:rPr>
              <w:t xml:space="preserve"> </w:t>
            </w:r>
            <w:r w:rsidR="00E43B3D">
              <w:rPr>
                <w:lang w:val="ru-RU"/>
              </w:rPr>
              <w:t>у</w:t>
            </w:r>
            <w:r w:rsidR="00E43B3D" w:rsidRPr="00E43B3D">
              <w:rPr>
                <w:lang w:val="ru-RU"/>
              </w:rPr>
              <w:t>станавливает разделитель полей для невыровненного режима вывода в нулевой байт.</w:t>
            </w:r>
          </w:p>
          <w:p w14:paraId="34AB41E4" w14:textId="738FCB1F" w:rsidR="004002AA" w:rsidRDefault="00DE6A61" w:rsidP="00E43B3D">
            <w:pPr>
              <w:pStyle w:val="0"/>
              <w:rPr>
                <w:lang w:val="ru-RU"/>
              </w:rPr>
            </w:pPr>
            <w:proofErr w:type="gramStart"/>
            <w:r w:rsidRPr="00E43B3D">
              <w:rPr>
                <w:rStyle w:val="afffff7"/>
              </w:rPr>
              <w:t>footer</w:t>
            </w:r>
            <w:proofErr w:type="gramEnd"/>
            <w:r w:rsidR="00E43B3D">
              <w:rPr>
                <w:lang w:val="ru-RU"/>
              </w:rPr>
              <w:t xml:space="preserve"> —</w:t>
            </w:r>
            <w:r w:rsidR="003B24EB" w:rsidRPr="00DE6A61">
              <w:rPr>
                <w:lang w:val="ru-RU"/>
              </w:rPr>
              <w:t xml:space="preserve"> </w:t>
            </w:r>
            <w:r w:rsidR="00E43B3D">
              <w:rPr>
                <w:lang w:val="ru-RU"/>
              </w:rPr>
              <w:t>в</w:t>
            </w:r>
            <w:r w:rsidR="00E43B3D" w:rsidRPr="00E43B3D">
              <w:rPr>
                <w:lang w:val="ru-RU"/>
              </w:rPr>
              <w:t xml:space="preserve">озможны два варианта </w:t>
            </w:r>
            <w:r w:rsidR="00E43B3D" w:rsidRPr="004E4EBC">
              <w:rPr>
                <w:rStyle w:val="afffff7"/>
                <w:i/>
                <w:lang w:val="ru-RU"/>
              </w:rPr>
              <w:t>value</w:t>
            </w:r>
            <w:r w:rsidR="00E43B3D" w:rsidRPr="00E43B3D">
              <w:rPr>
                <w:lang w:val="ru-RU"/>
              </w:rPr>
              <w:t xml:space="preserve">: </w:t>
            </w:r>
            <w:r w:rsidR="00E43B3D" w:rsidRPr="00E43B3D">
              <w:rPr>
                <w:rStyle w:val="afffff7"/>
                <w:lang w:val="ru-RU"/>
              </w:rPr>
              <w:t>on</w:t>
            </w:r>
            <w:r w:rsidR="00E43B3D" w:rsidRPr="00E43B3D">
              <w:rPr>
                <w:lang w:val="ru-RU"/>
              </w:rPr>
              <w:t xml:space="preserve"> или </w:t>
            </w:r>
            <w:r w:rsidR="00E43B3D" w:rsidRPr="00E43B3D">
              <w:rPr>
                <w:rStyle w:val="afffff7"/>
                <w:lang w:val="ru-RU"/>
              </w:rPr>
              <w:t>off</w:t>
            </w:r>
            <w:r w:rsidR="00E43B3D" w:rsidRPr="00E43B3D">
              <w:rPr>
                <w:lang w:val="ru-RU"/>
              </w:rPr>
              <w:t>, которые включают или отключают вывод результирующей строки с количеством выбранных записей (</w:t>
            </w:r>
            <w:r w:rsidR="00E43B3D" w:rsidRPr="00E43B3D">
              <w:rPr>
                <w:rStyle w:val="afffff7"/>
                <w:i/>
                <w:lang w:val="ru-RU"/>
              </w:rPr>
              <w:t>n</w:t>
            </w:r>
            <w:r w:rsidR="00E43B3D" w:rsidRPr="00E43B3D">
              <w:rPr>
                <w:lang w:val="ru-RU"/>
              </w:rPr>
              <w:t xml:space="preserve"> строк). Если </w:t>
            </w:r>
            <w:r w:rsidR="00E43B3D" w:rsidRPr="004E4EBC">
              <w:rPr>
                <w:rStyle w:val="afffff7"/>
                <w:i/>
                <w:lang w:val="ru-RU"/>
              </w:rPr>
              <w:t>value</w:t>
            </w:r>
            <w:r w:rsidR="00E43B3D" w:rsidRPr="00E43B3D">
              <w:rPr>
                <w:lang w:val="ru-RU"/>
              </w:rPr>
              <w:t xml:space="preserve"> не указано, то команда переключает текущее значение в </w:t>
            </w:r>
            <w:r w:rsidR="00E43B3D" w:rsidRPr="00E43B3D">
              <w:rPr>
                <w:rStyle w:val="afffff7"/>
                <w:lang w:val="ru-RU"/>
              </w:rPr>
              <w:t>on</w:t>
            </w:r>
            <w:r w:rsidR="00E43B3D" w:rsidRPr="00E43B3D">
              <w:rPr>
                <w:lang w:val="ru-RU"/>
              </w:rPr>
              <w:t xml:space="preserve"> или </w:t>
            </w:r>
            <w:r w:rsidR="00E43B3D" w:rsidRPr="00E43B3D">
              <w:rPr>
                <w:rStyle w:val="afffff7"/>
                <w:lang w:val="ru-RU"/>
              </w:rPr>
              <w:t>off</w:t>
            </w:r>
            <w:r w:rsidR="00E43B3D" w:rsidRPr="00E43B3D">
              <w:rPr>
                <w:lang w:val="ru-RU"/>
              </w:rPr>
              <w:t>.</w:t>
            </w:r>
          </w:p>
          <w:p w14:paraId="3E4BE64B" w14:textId="4868C990" w:rsidR="00DE6A61" w:rsidRPr="00DE6A61" w:rsidRDefault="00DE6A61" w:rsidP="00DE6A61">
            <w:pPr>
              <w:pStyle w:val="0"/>
              <w:rPr>
                <w:lang w:val="ru-RU"/>
              </w:rPr>
            </w:pPr>
            <w:proofErr w:type="gramStart"/>
            <w:r w:rsidRPr="00E43B3D">
              <w:rPr>
                <w:rStyle w:val="afffff7"/>
              </w:rPr>
              <w:t>format</w:t>
            </w:r>
            <w:proofErr w:type="gramEnd"/>
            <w:r w:rsidRPr="00DE6A61">
              <w:rPr>
                <w:lang w:val="ru-RU"/>
              </w:rPr>
              <w:t xml:space="preserve"> - устанавливает один из форматов вывода: </w:t>
            </w:r>
            <w:r w:rsidRPr="00E43B3D">
              <w:rPr>
                <w:rStyle w:val="afffff7"/>
              </w:rPr>
              <w:t>unaligned</w:t>
            </w:r>
            <w:r w:rsidRPr="00DE6A61">
              <w:rPr>
                <w:lang w:val="ru-RU"/>
              </w:rPr>
              <w:t xml:space="preserve">, </w:t>
            </w:r>
            <w:r w:rsidRPr="00E43B3D">
              <w:rPr>
                <w:rStyle w:val="afffff7"/>
              </w:rPr>
              <w:t>aligned</w:t>
            </w:r>
            <w:r w:rsidRPr="00DE6A61">
              <w:rPr>
                <w:lang w:val="ru-RU"/>
              </w:rPr>
              <w:t xml:space="preserve">, </w:t>
            </w:r>
            <w:r w:rsidRPr="00E43B3D">
              <w:rPr>
                <w:rStyle w:val="afffff7"/>
              </w:rPr>
              <w:t>html</w:t>
            </w:r>
            <w:r w:rsidRPr="00DE6A61">
              <w:rPr>
                <w:lang w:val="ru-RU"/>
              </w:rPr>
              <w:t xml:space="preserve">, </w:t>
            </w:r>
            <w:r w:rsidRPr="00E43B3D">
              <w:rPr>
                <w:rStyle w:val="afffff7"/>
              </w:rPr>
              <w:t>latex</w:t>
            </w:r>
            <w:r w:rsidRPr="00DE6A61">
              <w:rPr>
                <w:lang w:val="ru-RU"/>
              </w:rPr>
              <w:t xml:space="preserve"> (</w:t>
            </w:r>
            <w:r>
              <w:rPr>
                <w:lang w:val="ru-RU"/>
              </w:rPr>
              <w:t xml:space="preserve">использует </w:t>
            </w:r>
            <w:r w:rsidRPr="00DE6A61">
              <w:rPr>
                <w:lang w:val="ru-RU"/>
              </w:rPr>
              <w:t xml:space="preserve">tabular), </w:t>
            </w:r>
            <w:r w:rsidRPr="00E43B3D">
              <w:rPr>
                <w:rStyle w:val="afffff7"/>
              </w:rPr>
              <w:t>latex</w:t>
            </w:r>
            <w:r w:rsidRPr="00B04F83">
              <w:rPr>
                <w:rStyle w:val="afffff7"/>
                <w:lang w:val="ru-RU"/>
              </w:rPr>
              <w:t>-</w:t>
            </w:r>
            <w:r w:rsidRPr="00E43B3D">
              <w:rPr>
                <w:rStyle w:val="afffff7"/>
              </w:rPr>
              <w:t>longtable</w:t>
            </w:r>
            <w:r w:rsidRPr="00DE6A61">
              <w:rPr>
                <w:lang w:val="ru-RU"/>
              </w:rPr>
              <w:t xml:space="preserve">, </w:t>
            </w:r>
            <w:r w:rsidRPr="00E43B3D">
              <w:rPr>
                <w:rStyle w:val="afffff7"/>
              </w:rPr>
              <w:t>troff</w:t>
            </w:r>
            <w:r w:rsidRPr="00B04F83">
              <w:rPr>
                <w:rStyle w:val="afffff7"/>
                <w:lang w:val="ru-RU"/>
              </w:rPr>
              <w:t>-</w:t>
            </w:r>
            <w:r w:rsidRPr="00E43B3D">
              <w:rPr>
                <w:rStyle w:val="afffff7"/>
              </w:rPr>
              <w:t>ms</w:t>
            </w:r>
            <w:r w:rsidRPr="00DE6A61">
              <w:rPr>
                <w:lang w:val="ru-RU"/>
              </w:rPr>
              <w:t xml:space="preserve">, or </w:t>
            </w:r>
            <w:r w:rsidRPr="00E43B3D">
              <w:rPr>
                <w:rStyle w:val="afffff7"/>
              </w:rPr>
              <w:t>wrapped</w:t>
            </w:r>
            <w:r w:rsidRPr="00DE6A61">
              <w:rPr>
                <w:lang w:val="ru-RU"/>
              </w:rPr>
              <w:t>. Допускаются уникальные сокращения.</w:t>
            </w:r>
          </w:p>
          <w:p w14:paraId="1021EB61" w14:textId="2169AB05" w:rsidR="00DE6A61" w:rsidRPr="00DE6A61" w:rsidRDefault="00BD0E22" w:rsidP="00BD0E22">
            <w:pPr>
              <w:pStyle w:val="27"/>
            </w:pPr>
            <w:r>
              <w:t>в</w:t>
            </w:r>
            <w:r w:rsidRPr="00BD0E22">
              <w:t xml:space="preserve"> формате </w:t>
            </w:r>
            <w:r w:rsidRPr="00BD0E22">
              <w:rPr>
                <w:rStyle w:val="afffff7"/>
              </w:rPr>
              <w:t>unaligned</w:t>
            </w:r>
            <w:r w:rsidRPr="00BD0E22">
              <w:t xml:space="preserve"> все столбцы выводятся в одной строке и отделяются друг от друга активным разделителем полей. Это полезно для получения вывода, который будут читать другие программы, например</w:t>
            </w:r>
            <w:r>
              <w:t>,</w:t>
            </w:r>
            <w:r w:rsidRPr="00BD0E22">
              <w:t xml:space="preserve"> для вывода данных с разделителем Tab или через запятую.</w:t>
            </w:r>
          </w:p>
          <w:p w14:paraId="08242385" w14:textId="41B688C7" w:rsidR="00DE6A61" w:rsidRPr="00DE6A61" w:rsidRDefault="00DE6A61" w:rsidP="00DE6A61">
            <w:pPr>
              <w:pStyle w:val="27"/>
            </w:pPr>
            <w:r w:rsidRPr="00DE6A61">
              <w:lastRenderedPageBreak/>
              <w:t xml:space="preserve">формат </w:t>
            </w:r>
            <w:r w:rsidRPr="00BD0E22">
              <w:rPr>
                <w:rStyle w:val="afffff7"/>
              </w:rPr>
              <w:t>aligned</w:t>
            </w:r>
            <w:r>
              <w:t xml:space="preserve"> </w:t>
            </w:r>
            <w:r w:rsidR="00BD0E22">
              <w:t>—</w:t>
            </w:r>
            <w:r w:rsidRPr="00DE6A61">
              <w:t xml:space="preserve"> это стандартный, удобочитаемый, красиво отформатированный текстовый вывод; это значение по умолчанию.</w:t>
            </w:r>
          </w:p>
          <w:p w14:paraId="7F6579BB" w14:textId="1E481930" w:rsidR="00DE6A61" w:rsidRPr="00DE6A61" w:rsidRDefault="00DE6A61" w:rsidP="00BD0E22">
            <w:pPr>
              <w:pStyle w:val="27"/>
            </w:pPr>
            <w:r>
              <w:t>форматы</w:t>
            </w:r>
            <w:r w:rsidRPr="00DE6A61">
              <w:t xml:space="preserve"> </w:t>
            </w:r>
            <w:r w:rsidRPr="00BD0E22">
              <w:rPr>
                <w:rStyle w:val="afffff7"/>
              </w:rPr>
              <w:t>html</w:t>
            </w:r>
            <w:r>
              <w:t xml:space="preserve">, </w:t>
            </w:r>
            <w:r w:rsidRPr="00BD0E22">
              <w:rPr>
                <w:rStyle w:val="afffff7"/>
              </w:rPr>
              <w:t>latex</w:t>
            </w:r>
            <w:r>
              <w:t xml:space="preserve">, </w:t>
            </w:r>
            <w:r w:rsidRPr="00BD0E22">
              <w:rPr>
                <w:rStyle w:val="afffff7"/>
              </w:rPr>
              <w:t>latex-longtable</w:t>
            </w:r>
            <w:r>
              <w:t xml:space="preserve"> и</w:t>
            </w:r>
            <w:r w:rsidRPr="00DE6A61">
              <w:t xml:space="preserve"> </w:t>
            </w:r>
            <w:r w:rsidRPr="00BD0E22">
              <w:rPr>
                <w:rStyle w:val="afffff7"/>
              </w:rPr>
              <w:t>troff-ms</w:t>
            </w:r>
            <w:r w:rsidRPr="00DE6A61">
              <w:t xml:space="preserve"> </w:t>
            </w:r>
            <w:r w:rsidR="00BD0E22" w:rsidRPr="00BD0E22">
              <w:t xml:space="preserve">выводят таблицы, которые предназначены для включения в документы с помощью соответствующего языка разметки. Они не являются полноценными документами! Это может быть не критично для HTML, но для LaTeX обязателен документ-контейнер. Формат </w:t>
            </w:r>
            <w:r w:rsidR="00BD0E22" w:rsidRPr="00BD0E22">
              <w:rPr>
                <w:rStyle w:val="afffff7"/>
              </w:rPr>
              <w:t>latex</w:t>
            </w:r>
            <w:r w:rsidR="00BD0E22" w:rsidRPr="00BD0E22">
              <w:t xml:space="preserve"> использует среду LaTeX </w:t>
            </w:r>
            <w:r w:rsidR="00BD0E22" w:rsidRPr="00BD0E22">
              <w:rPr>
                <w:rStyle w:val="afffff7"/>
              </w:rPr>
              <w:t>tabular</w:t>
            </w:r>
            <w:r w:rsidR="00BD0E22" w:rsidRPr="00BD0E22">
              <w:t xml:space="preserve">, а формат </w:t>
            </w:r>
            <w:r w:rsidR="00BD0E22" w:rsidRPr="00BD0E22">
              <w:rPr>
                <w:rStyle w:val="afffff7"/>
              </w:rPr>
              <w:t>latex-longtable</w:t>
            </w:r>
            <w:r w:rsidR="00BD0E22" w:rsidRPr="00BD0E22">
              <w:t xml:space="preserve"> требует наличия пакетов </w:t>
            </w:r>
            <w:r w:rsidR="00BD0E22" w:rsidRPr="00BD0E22">
              <w:rPr>
                <w:rStyle w:val="afffff7"/>
              </w:rPr>
              <w:t>longtable</w:t>
            </w:r>
            <w:r w:rsidR="00BD0E22" w:rsidRPr="00BD0E22">
              <w:t xml:space="preserve"> и </w:t>
            </w:r>
            <w:r w:rsidR="00BD0E22" w:rsidRPr="00BD0E22">
              <w:rPr>
                <w:rStyle w:val="afffff7"/>
              </w:rPr>
              <w:t>booktabs</w:t>
            </w:r>
            <w:r w:rsidR="00BD0E22" w:rsidRPr="00BD0E22">
              <w:t>.</w:t>
            </w:r>
          </w:p>
          <w:p w14:paraId="49B5AA40" w14:textId="246252A5" w:rsidR="00DE6A61" w:rsidRPr="00D00D83" w:rsidRDefault="00DE6A61" w:rsidP="00BD0E22">
            <w:pPr>
              <w:pStyle w:val="27"/>
            </w:pPr>
            <w:r w:rsidRPr="00DE6A61">
              <w:t xml:space="preserve">формат </w:t>
            </w:r>
            <w:r w:rsidRPr="00BD0E22">
              <w:rPr>
                <w:rStyle w:val="afffff7"/>
              </w:rPr>
              <w:t>wrapped</w:t>
            </w:r>
            <w:r>
              <w:t xml:space="preserve"> </w:t>
            </w:r>
            <w:r w:rsidRPr="00DE6A61">
              <w:t xml:space="preserve">аналогичен </w:t>
            </w:r>
            <w:r w:rsidRPr="00BD0E22">
              <w:rPr>
                <w:rStyle w:val="afffff7"/>
              </w:rPr>
              <w:t>aligned</w:t>
            </w:r>
            <w:r w:rsidRPr="00DE6A61">
              <w:t xml:space="preserve">, </w:t>
            </w:r>
            <w:r w:rsidR="00BD0E22" w:rsidRPr="00BD0E22">
              <w:t xml:space="preserve">но переносит длинные значения столбцов на новые строки, чтобы общий вывод поместился в заданную ширину. Задание ширины вывода описано в параметре </w:t>
            </w:r>
            <w:r w:rsidR="00BD0E22" w:rsidRPr="00BD0E22">
              <w:rPr>
                <w:rStyle w:val="afffff7"/>
              </w:rPr>
              <w:t>columns</w:t>
            </w:r>
            <w:r w:rsidR="00BD0E22" w:rsidRPr="00BD0E22">
              <w:t xml:space="preserve">. Обратите внимание, что </w:t>
            </w:r>
            <w:r w:rsidR="00BD0E22" w:rsidRPr="00BD0E22">
              <w:rPr>
                <w:rStyle w:val="afffff7"/>
              </w:rPr>
              <w:t>psql</w:t>
            </w:r>
            <w:r w:rsidR="00BD0E22" w:rsidRPr="00BD0E22">
              <w:t xml:space="preserve"> не будет пытаться переносить на новые строки заголовки столбцов. Поэтому формат </w:t>
            </w:r>
            <w:r w:rsidR="00BD0E22" w:rsidRPr="00BD0E22">
              <w:rPr>
                <w:rStyle w:val="afffff7"/>
              </w:rPr>
              <w:t>wrapped</w:t>
            </w:r>
            <w:r w:rsidR="00BD0E22" w:rsidRPr="00BD0E22">
              <w:t xml:space="preserve"> работает так же, как </w:t>
            </w:r>
            <w:r w:rsidR="00BD0E22" w:rsidRPr="00BD0E22">
              <w:rPr>
                <w:rStyle w:val="afffff7"/>
              </w:rPr>
              <w:t>aligned</w:t>
            </w:r>
            <w:r w:rsidR="00BD0E22" w:rsidRPr="00BD0E22">
              <w:t xml:space="preserve"> если общая ширина, требуемая для всех заголовков столбцов, превышает установленную максимальную ширину.</w:t>
            </w:r>
          </w:p>
          <w:p w14:paraId="5951485E" w14:textId="1EDBBCD2" w:rsidR="00DE6A61" w:rsidRPr="00D00D83" w:rsidRDefault="00D00D83" w:rsidP="00752F27">
            <w:pPr>
              <w:pStyle w:val="0"/>
              <w:rPr>
                <w:lang w:val="ru-RU"/>
              </w:rPr>
            </w:pPr>
            <w:proofErr w:type="gramStart"/>
            <w:r w:rsidRPr="00752F27">
              <w:rPr>
                <w:rStyle w:val="afffff7"/>
              </w:rPr>
              <w:t>linestyle</w:t>
            </w:r>
            <w:proofErr w:type="gramEnd"/>
            <w:r w:rsidRPr="00D00D83">
              <w:rPr>
                <w:lang w:val="ru-RU"/>
              </w:rPr>
              <w:t xml:space="preserve"> [</w:t>
            </w:r>
            <w:r w:rsidRPr="00752F27">
              <w:rPr>
                <w:rStyle w:val="afffff7"/>
              </w:rPr>
              <w:t>unicode</w:t>
            </w:r>
            <w:r w:rsidRPr="00D00D83">
              <w:rPr>
                <w:lang w:val="ru-RU"/>
              </w:rPr>
              <w:t xml:space="preserve"> | </w:t>
            </w:r>
            <w:r w:rsidRPr="00752F27">
              <w:rPr>
                <w:rStyle w:val="afffff7"/>
              </w:rPr>
              <w:t>ascii</w:t>
            </w:r>
            <w:r w:rsidRPr="00D00D83">
              <w:rPr>
                <w:lang w:val="ru-RU"/>
              </w:rPr>
              <w:t xml:space="preserve"> | </w:t>
            </w:r>
            <w:r w:rsidRPr="00752F27">
              <w:rPr>
                <w:rStyle w:val="afffff7"/>
              </w:rPr>
              <w:t>old</w:t>
            </w:r>
            <w:r w:rsidRPr="00752F27">
              <w:rPr>
                <w:rStyle w:val="afffff7"/>
                <w:lang w:val="ru-RU"/>
              </w:rPr>
              <w:t>-</w:t>
            </w:r>
            <w:r w:rsidRPr="00752F27">
              <w:rPr>
                <w:rStyle w:val="afffff7"/>
              </w:rPr>
              <w:t>ascii</w:t>
            </w:r>
            <w:r w:rsidRPr="00D00D83">
              <w:rPr>
                <w:lang w:val="ru-RU"/>
              </w:rPr>
              <w:t>]</w:t>
            </w:r>
            <w:r w:rsidR="00752F27">
              <w:rPr>
                <w:lang w:val="ru-RU"/>
              </w:rPr>
              <w:t xml:space="preserve"> —</w:t>
            </w:r>
            <w:r w:rsidRPr="00D00D83">
              <w:rPr>
                <w:lang w:val="ru-RU"/>
              </w:rPr>
              <w:t xml:space="preserve"> </w:t>
            </w:r>
            <w:r w:rsidR="00752F27">
              <w:rPr>
                <w:lang w:val="ru-RU"/>
              </w:rPr>
              <w:t>з</w:t>
            </w:r>
            <w:r w:rsidR="00752F27" w:rsidRPr="00752F27">
              <w:rPr>
                <w:lang w:val="ru-RU"/>
              </w:rPr>
              <w:t xml:space="preserve">адаёт стиль отрисовки линий границы: </w:t>
            </w:r>
            <w:r w:rsidR="00752F27" w:rsidRPr="00752F27">
              <w:rPr>
                <w:rStyle w:val="afffff7"/>
                <w:lang w:val="ru-RU"/>
              </w:rPr>
              <w:t>ascii</w:t>
            </w:r>
            <w:r w:rsidR="00752F27" w:rsidRPr="00752F27">
              <w:rPr>
                <w:lang w:val="ru-RU"/>
              </w:rPr>
              <w:t xml:space="preserve">, </w:t>
            </w:r>
            <w:r w:rsidR="00752F27" w:rsidRPr="00752F27">
              <w:rPr>
                <w:rStyle w:val="afffff7"/>
                <w:lang w:val="ru-RU"/>
              </w:rPr>
              <w:t>old-ascii</w:t>
            </w:r>
            <w:r w:rsidR="00752F27" w:rsidRPr="00752F27">
              <w:rPr>
                <w:lang w:val="ru-RU"/>
              </w:rPr>
              <w:t xml:space="preserve"> или </w:t>
            </w:r>
            <w:r w:rsidR="00752F27" w:rsidRPr="00752F27">
              <w:rPr>
                <w:rStyle w:val="afffff7"/>
                <w:lang w:val="ru-RU"/>
              </w:rPr>
              <w:t>unicode</w:t>
            </w:r>
            <w:r w:rsidR="00752F27" w:rsidRPr="00752F27">
              <w:rPr>
                <w:lang w:val="ru-RU"/>
              </w:rPr>
              <w:t xml:space="preserve">. Допускается сокращение слова до уникального значения. (Это значит, что одной буквы будет достаточно.) Значение по умолчанию: </w:t>
            </w:r>
            <w:r w:rsidR="00752F27" w:rsidRPr="00752F27">
              <w:rPr>
                <w:rStyle w:val="afffff7"/>
                <w:lang w:val="ru-RU"/>
              </w:rPr>
              <w:t>ascii</w:t>
            </w:r>
            <w:r w:rsidR="00752F27" w:rsidRPr="00752F27">
              <w:rPr>
                <w:lang w:val="ru-RU"/>
              </w:rPr>
              <w:t xml:space="preserve">. Этот параметр действует только в форматах </w:t>
            </w:r>
            <w:r w:rsidR="00752F27" w:rsidRPr="00752F27">
              <w:rPr>
                <w:rStyle w:val="afffff7"/>
                <w:lang w:val="ru-RU"/>
              </w:rPr>
              <w:t>aligned</w:t>
            </w:r>
            <w:r w:rsidR="00752F27" w:rsidRPr="00752F27">
              <w:rPr>
                <w:lang w:val="ru-RU"/>
              </w:rPr>
              <w:t xml:space="preserve"> и </w:t>
            </w:r>
            <w:r w:rsidR="00752F27" w:rsidRPr="00752F27">
              <w:rPr>
                <w:rStyle w:val="afffff7"/>
                <w:lang w:val="ru-RU"/>
              </w:rPr>
              <w:t>wrapped</w:t>
            </w:r>
            <w:r w:rsidR="00752F27" w:rsidRPr="00752F27">
              <w:rPr>
                <w:lang w:val="ru-RU"/>
              </w:rPr>
              <w:t>.</w:t>
            </w:r>
          </w:p>
          <w:p w14:paraId="50941DE1" w14:textId="77FBF8AD" w:rsidR="00DE6A61" w:rsidRPr="00FD4CC4" w:rsidRDefault="00DE6A61" w:rsidP="00752F27">
            <w:pPr>
              <w:pStyle w:val="27"/>
            </w:pPr>
            <w:r w:rsidRPr="00752F27">
              <w:rPr>
                <w:rStyle w:val="afffff7"/>
              </w:rPr>
              <w:t>ascii</w:t>
            </w:r>
            <w:r w:rsidR="00752F27">
              <w:t xml:space="preserve"> —</w:t>
            </w:r>
            <w:r w:rsidRPr="00DE6A61">
              <w:t xml:space="preserve"> </w:t>
            </w:r>
            <w:r w:rsidR="00752F27">
              <w:t xml:space="preserve">стиль </w:t>
            </w:r>
            <w:r w:rsidR="00752F27" w:rsidRPr="00752F27">
              <w:t xml:space="preserve">использует обычные символы ASCII. Символы новой строки в данных показываются с использованием символа </w:t>
            </w:r>
            <w:r w:rsidR="00752F27" w:rsidRPr="00752F27">
              <w:rPr>
                <w:rStyle w:val="afffff7"/>
              </w:rPr>
              <w:t>+</w:t>
            </w:r>
            <w:r w:rsidR="00752F27" w:rsidRPr="00752F27">
              <w:t xml:space="preserve"> в правом поле. Когда при формате </w:t>
            </w:r>
            <w:r w:rsidR="00752F27" w:rsidRPr="00752F27">
              <w:rPr>
                <w:rStyle w:val="afffff7"/>
              </w:rPr>
              <w:t>wrapped</w:t>
            </w:r>
            <w:r w:rsidR="00752F27" w:rsidRPr="00752F27">
              <w:t xml:space="preserve"> происходит перенос данных на новую строку (без символа новой строки), ставится точка (</w:t>
            </w:r>
            <w:r w:rsidR="00752F27" w:rsidRPr="00752F27">
              <w:rPr>
                <w:rStyle w:val="afffff7"/>
              </w:rPr>
              <w:t>.</w:t>
            </w:r>
            <w:r w:rsidR="00752F27" w:rsidRPr="00752F27">
              <w:t>) в правом поле первой строки и точка в левом поле следующей строки.</w:t>
            </w:r>
          </w:p>
          <w:p w14:paraId="27FC3246" w14:textId="53C8FD51" w:rsidR="00DE6A61" w:rsidRPr="00FD4CC4" w:rsidRDefault="00DE6A61" w:rsidP="00752F27">
            <w:pPr>
              <w:pStyle w:val="27"/>
            </w:pPr>
            <w:r w:rsidRPr="00752F27">
              <w:rPr>
                <w:rStyle w:val="afffff7"/>
              </w:rPr>
              <w:t>old-ascii</w:t>
            </w:r>
            <w:r w:rsidR="00752F27">
              <w:t xml:space="preserve"> —</w:t>
            </w:r>
            <w:r w:rsidRPr="00DE6A61">
              <w:t xml:space="preserve"> </w:t>
            </w:r>
            <w:r w:rsidR="00752F27">
              <w:t xml:space="preserve">стиль </w:t>
            </w:r>
            <w:r w:rsidR="00752F27" w:rsidRPr="00752F27">
              <w:t xml:space="preserve">использует обычные символы ASCII в стиле PostgreSQL 8.4 и раньше. Символы новой строки в данных отображаются, используя </w:t>
            </w:r>
            <w:proofErr w:type="gramStart"/>
            <w:r w:rsidR="00752F27" w:rsidRPr="00752F27">
              <w:t xml:space="preserve">символ </w:t>
            </w:r>
            <w:r w:rsidR="00752F27" w:rsidRPr="00752F27">
              <w:rPr>
                <w:rStyle w:val="afffff7"/>
              </w:rPr>
              <w:t>:</w:t>
            </w:r>
            <w:proofErr w:type="gramEnd"/>
            <w:r w:rsidR="00752F27" w:rsidRPr="00752F27">
              <w:t xml:space="preserve"> вместо левого разделителя полей. Когда происходит перенос данных на новую строку без символа новой строки, </w:t>
            </w:r>
            <w:proofErr w:type="gramStart"/>
            <w:r w:rsidR="00752F27" w:rsidRPr="00752F27">
              <w:t xml:space="preserve">символ </w:t>
            </w:r>
            <w:r w:rsidR="00752F27" w:rsidRPr="00752F27">
              <w:rPr>
                <w:rStyle w:val="afffff7"/>
              </w:rPr>
              <w:t>;</w:t>
            </w:r>
            <w:proofErr w:type="gramEnd"/>
            <w:r w:rsidR="00752F27" w:rsidRPr="00752F27">
              <w:t xml:space="preserve"> используется вместо левого разделителя полей.</w:t>
            </w:r>
          </w:p>
          <w:p w14:paraId="483BE15B" w14:textId="26262ED6" w:rsidR="00DE6A61" w:rsidRPr="00FD4CC4" w:rsidRDefault="00FD4CC4" w:rsidP="00752F27">
            <w:pPr>
              <w:pStyle w:val="27"/>
            </w:pPr>
            <w:r w:rsidRPr="00752F27">
              <w:rPr>
                <w:rStyle w:val="afffff7"/>
              </w:rPr>
              <w:t>u</w:t>
            </w:r>
            <w:r w:rsidR="00DE6A61" w:rsidRPr="00752F27">
              <w:rPr>
                <w:rStyle w:val="afffff7"/>
              </w:rPr>
              <w:t>nicode</w:t>
            </w:r>
            <w:r w:rsidR="00752F27">
              <w:t xml:space="preserve"> —</w:t>
            </w:r>
            <w:r w:rsidR="00DE6A61" w:rsidRPr="00DE6A61">
              <w:t xml:space="preserve"> </w:t>
            </w:r>
            <w:r w:rsidR="00752F27">
              <w:t xml:space="preserve">стиль </w:t>
            </w:r>
            <w:r w:rsidR="00752F27" w:rsidRPr="00752F27">
              <w:t xml:space="preserve">использует символы Юникода для рисования линий. Символы новой строки в данных показываются с использованием символа возврата каретки в правом поле. Когда при формате </w:t>
            </w:r>
            <w:r w:rsidR="00752F27" w:rsidRPr="00752F27">
              <w:rPr>
                <w:rStyle w:val="afffff7"/>
              </w:rPr>
              <w:t>wrapped</w:t>
            </w:r>
            <w:r w:rsidR="00752F27" w:rsidRPr="00752F27">
              <w:t xml:space="preserve"> происходит перенос данных на новую строку (без </w:t>
            </w:r>
            <w:r w:rsidR="00752F27" w:rsidRPr="00752F27">
              <w:lastRenderedPageBreak/>
              <w:t>символа новой строки), ставится символ многоточия в правом поле первой строки и в левом поле следующей строки.</w:t>
            </w:r>
          </w:p>
          <w:p w14:paraId="30453C79" w14:textId="2E3C71E4" w:rsidR="00DE6A61" w:rsidRPr="00DE6A61" w:rsidRDefault="00752F27" w:rsidP="00FD4CC4">
            <w:pPr>
              <w:pStyle w:val="27"/>
              <w:numPr>
                <w:ilvl w:val="0"/>
                <w:numId w:val="0"/>
              </w:numPr>
              <w:ind w:left="1135"/>
            </w:pPr>
            <w:r w:rsidRPr="00752F27">
              <w:t xml:space="preserve">Когда значение </w:t>
            </w:r>
            <w:r w:rsidRPr="00752F27">
              <w:rPr>
                <w:rStyle w:val="afffff7"/>
              </w:rPr>
              <w:t>border</w:t>
            </w:r>
            <w:r w:rsidRPr="00752F27">
              <w:t xml:space="preserve"> больше нуля, параметр </w:t>
            </w:r>
            <w:r w:rsidRPr="00752F27">
              <w:rPr>
                <w:rStyle w:val="afffff7"/>
              </w:rPr>
              <w:t>linestyle</w:t>
            </w:r>
            <w:r w:rsidRPr="00752F27">
              <w:t xml:space="preserve"> также определяет символы, которыми будут рисоваться границы. Обычные символы ASCII работают везде, но символы Юникода смотрятся лучше на терминалах, распознающих их.</w:t>
            </w:r>
          </w:p>
          <w:p w14:paraId="6B2DC5EC" w14:textId="32EF4009" w:rsidR="00DE6A61" w:rsidRPr="00752F27" w:rsidRDefault="00FD4CC4" w:rsidP="00752F27">
            <w:pPr>
              <w:pStyle w:val="0"/>
              <w:rPr>
                <w:lang w:val="ru-RU"/>
              </w:rPr>
            </w:pPr>
            <w:proofErr w:type="gramStart"/>
            <w:r w:rsidRPr="00752F27">
              <w:rPr>
                <w:rStyle w:val="afffff7"/>
              </w:rPr>
              <w:t>null</w:t>
            </w:r>
            <w:proofErr w:type="gramEnd"/>
            <w:r w:rsidRPr="00B04F83">
              <w:rPr>
                <w:rStyle w:val="afffff7"/>
                <w:lang w:val="ru-RU"/>
              </w:rPr>
              <w:t xml:space="preserve"> '</w:t>
            </w:r>
            <w:r w:rsidRPr="00752F27">
              <w:rPr>
                <w:rStyle w:val="afffff7"/>
              </w:rPr>
              <w:t>string</w:t>
            </w:r>
            <w:r w:rsidRPr="00B04F83">
              <w:rPr>
                <w:rStyle w:val="afffff7"/>
                <w:lang w:val="ru-RU"/>
              </w:rPr>
              <w:t>'</w:t>
            </w:r>
            <w:r w:rsidR="00752F27">
              <w:rPr>
                <w:lang w:val="ru-RU"/>
              </w:rPr>
              <w:t xml:space="preserve"> —</w:t>
            </w:r>
            <w:r w:rsidR="00DE6A61" w:rsidRPr="00FD4CC4">
              <w:rPr>
                <w:lang w:val="ru-RU"/>
              </w:rPr>
              <w:t xml:space="preserve"> </w:t>
            </w:r>
            <w:r w:rsidR="00752F27">
              <w:rPr>
                <w:lang w:val="ru-RU"/>
              </w:rPr>
              <w:t>у</w:t>
            </w:r>
            <w:r w:rsidR="00752F27" w:rsidRPr="00752F27">
              <w:rPr>
                <w:lang w:val="ru-RU"/>
              </w:rPr>
              <w:t xml:space="preserve">станавливает строку, которая будет напечатана вместо значения </w:t>
            </w:r>
            <w:r w:rsidR="00752F27" w:rsidRPr="00752F27">
              <w:rPr>
                <w:rStyle w:val="afffff7"/>
                <w:lang w:val="ru-RU"/>
              </w:rPr>
              <w:t>null</w:t>
            </w:r>
            <w:r w:rsidR="00752F27" w:rsidRPr="00752F27">
              <w:rPr>
                <w:lang w:val="ru-RU"/>
              </w:rPr>
              <w:t xml:space="preserve">. По умолчанию не печатается ничего, что можно ошибочно принять за пустую строку. Например, можно было бы предпочесть </w:t>
            </w:r>
            <w:r w:rsidR="00752F27" w:rsidRPr="00752F27">
              <w:rPr>
                <w:rStyle w:val="afffff7"/>
                <w:lang w:val="ru-RU"/>
              </w:rPr>
              <w:t>\pset null '(null)'</w:t>
            </w:r>
            <w:r w:rsidR="00752F27" w:rsidRPr="00752F27">
              <w:rPr>
                <w:lang w:val="ru-RU"/>
              </w:rPr>
              <w:t>.</w:t>
            </w:r>
          </w:p>
          <w:p w14:paraId="7C146DE3" w14:textId="6B31C669" w:rsidR="00DE6A61" w:rsidRDefault="00DE6A61" w:rsidP="00752F27">
            <w:pPr>
              <w:pStyle w:val="0"/>
              <w:rPr>
                <w:lang w:val="ru-RU"/>
              </w:rPr>
            </w:pPr>
            <w:proofErr w:type="gramStart"/>
            <w:r w:rsidRPr="00752F27">
              <w:rPr>
                <w:rStyle w:val="afffff7"/>
              </w:rPr>
              <w:t>numericlocale</w:t>
            </w:r>
            <w:proofErr w:type="gramEnd"/>
            <w:r w:rsidR="00752F27">
              <w:rPr>
                <w:lang w:val="ru-RU"/>
              </w:rPr>
              <w:t xml:space="preserve"> —</w:t>
            </w:r>
            <w:r w:rsidRPr="00DE6A61">
              <w:rPr>
                <w:lang w:val="ru-RU"/>
              </w:rPr>
              <w:t xml:space="preserve"> </w:t>
            </w:r>
            <w:r w:rsidR="00752F27">
              <w:rPr>
                <w:lang w:val="ru-RU"/>
              </w:rPr>
              <w:t>е</w:t>
            </w:r>
            <w:r w:rsidR="00752F27" w:rsidRPr="00752F27">
              <w:rPr>
                <w:lang w:val="ru-RU"/>
              </w:rPr>
              <w:t xml:space="preserve">сли задаётся </w:t>
            </w:r>
            <w:r w:rsidR="00752F27" w:rsidRPr="00752F27">
              <w:rPr>
                <w:rStyle w:val="afffff7"/>
                <w:i/>
              </w:rPr>
              <w:t>value</w:t>
            </w:r>
            <w:r w:rsidR="00752F27" w:rsidRPr="00752F27">
              <w:rPr>
                <w:lang w:val="ru-RU"/>
              </w:rPr>
              <w:t xml:space="preserve">, возможны два варианта: </w:t>
            </w:r>
            <w:r w:rsidR="00752F27" w:rsidRPr="00752F27">
              <w:rPr>
                <w:rStyle w:val="afffff7"/>
                <w:lang w:val="ru-RU"/>
              </w:rPr>
              <w:t>on</w:t>
            </w:r>
            <w:r w:rsidR="00752F27" w:rsidRPr="00752F27">
              <w:rPr>
                <w:lang w:val="ru-RU"/>
              </w:rPr>
              <w:t xml:space="preserve"> или </w:t>
            </w:r>
            <w:r w:rsidR="00752F27" w:rsidRPr="00752F27">
              <w:rPr>
                <w:rStyle w:val="afffff7"/>
                <w:lang w:val="ru-RU"/>
              </w:rPr>
              <w:t>off</w:t>
            </w:r>
            <w:r w:rsidR="00752F27" w:rsidRPr="00752F27">
              <w:rPr>
                <w:lang w:val="ru-RU"/>
              </w:rPr>
              <w:t xml:space="preserve">, которые включают или отключают отображение специфичного для локали символа, разделяющего группы цифр левее десятичной точки. Если </w:t>
            </w:r>
            <w:r w:rsidR="00752F27" w:rsidRPr="00752F27">
              <w:rPr>
                <w:rStyle w:val="afffff7"/>
                <w:i/>
              </w:rPr>
              <w:t>value</w:t>
            </w:r>
            <w:r w:rsidR="00752F27" w:rsidRPr="00752F27">
              <w:rPr>
                <w:lang w:val="ru-RU"/>
              </w:rPr>
              <w:t xml:space="preserve"> не указано, то команда переключает вывод чисел с локализованного на обычный и обратно.</w:t>
            </w:r>
          </w:p>
          <w:p w14:paraId="65DC47A7" w14:textId="5CCDD7DA" w:rsidR="00FD4CC4" w:rsidRPr="00752F27" w:rsidRDefault="00FD4CC4" w:rsidP="00752F27">
            <w:pPr>
              <w:pStyle w:val="0"/>
              <w:rPr>
                <w:lang w:val="ru-RU"/>
              </w:rPr>
            </w:pPr>
            <w:proofErr w:type="gramStart"/>
            <w:r w:rsidRPr="00752F27">
              <w:rPr>
                <w:rStyle w:val="afffff7"/>
              </w:rPr>
              <w:t>pager</w:t>
            </w:r>
            <w:proofErr w:type="gramEnd"/>
            <w:r w:rsidR="00752F27" w:rsidRPr="00752F27">
              <w:rPr>
                <w:lang w:val="ru-RU"/>
              </w:rPr>
              <w:t xml:space="preserve"> —</w:t>
            </w:r>
            <w:r w:rsidRPr="00752F27">
              <w:rPr>
                <w:lang w:val="ru-RU"/>
              </w:rPr>
              <w:t xml:space="preserve"> </w:t>
            </w:r>
            <w:r w:rsidR="00752F27">
              <w:rPr>
                <w:lang w:val="ru-RU"/>
              </w:rPr>
              <w:t>у</w:t>
            </w:r>
            <w:r w:rsidR="00752F27" w:rsidRPr="00752F27">
              <w:rPr>
                <w:lang w:val="ru-RU"/>
              </w:rPr>
              <w:t xml:space="preserve">правляет использованием постраничника для просмотра результатов запросов и справочной информации </w:t>
            </w:r>
            <w:r w:rsidR="00752F27" w:rsidRPr="00752F27">
              <w:rPr>
                <w:rStyle w:val="afffff7"/>
                <w:lang w:val="ru-RU"/>
              </w:rPr>
              <w:t>psql</w:t>
            </w:r>
            <w:r w:rsidR="00752F27" w:rsidRPr="00752F27">
              <w:rPr>
                <w:lang w:val="ru-RU"/>
              </w:rPr>
              <w:t xml:space="preserve">. Если установлена переменная среды </w:t>
            </w:r>
            <w:r w:rsidR="00752F27" w:rsidRPr="00752F27">
              <w:rPr>
                <w:rStyle w:val="afffff7"/>
                <w:lang w:val="ru-RU"/>
              </w:rPr>
              <w:t>PAGER</w:t>
            </w:r>
            <w:r w:rsidR="00752F27" w:rsidRPr="00752F27">
              <w:rPr>
                <w:lang w:val="ru-RU"/>
              </w:rPr>
              <w:t xml:space="preserve">, вывод передаётся указанной программе. В противном случае используется платформозависимая программа по умолчанию (например, </w:t>
            </w:r>
            <w:r w:rsidR="00752F27" w:rsidRPr="00752F27">
              <w:rPr>
                <w:rStyle w:val="afffff7"/>
                <w:lang w:val="ru-RU"/>
              </w:rPr>
              <w:t>more</w:t>
            </w:r>
            <w:r w:rsidR="00752F27" w:rsidRPr="00752F27">
              <w:rPr>
                <w:lang w:val="ru-RU"/>
              </w:rPr>
              <w:t xml:space="preserve">). Если </w:t>
            </w:r>
            <w:r w:rsidR="00752F27" w:rsidRPr="00752F27">
              <w:rPr>
                <w:rStyle w:val="afffff7"/>
                <w:lang w:val="ru-RU"/>
              </w:rPr>
              <w:t>pager</w:t>
            </w:r>
            <w:r w:rsidR="00752F27" w:rsidRPr="00752F27">
              <w:rPr>
                <w:lang w:val="ru-RU"/>
              </w:rPr>
              <w:t xml:space="preserve"> имеет значение </w:t>
            </w:r>
            <w:r w:rsidR="00752F27" w:rsidRPr="00752F27">
              <w:rPr>
                <w:rStyle w:val="afffff7"/>
                <w:lang w:val="ru-RU"/>
              </w:rPr>
              <w:t>off</w:t>
            </w:r>
            <w:r w:rsidR="00752F27" w:rsidRPr="00752F27">
              <w:rPr>
                <w:lang w:val="ru-RU"/>
              </w:rPr>
              <w:t xml:space="preserve">, программа постраничного просмотра (постраничник) не используется. Если </w:t>
            </w:r>
            <w:r w:rsidR="00752F27" w:rsidRPr="00752F27">
              <w:rPr>
                <w:rStyle w:val="afffff7"/>
                <w:lang w:val="ru-RU"/>
              </w:rPr>
              <w:t>pager</w:t>
            </w:r>
            <w:r w:rsidR="00752F27" w:rsidRPr="00752F27">
              <w:rPr>
                <w:lang w:val="ru-RU"/>
              </w:rPr>
              <w:t xml:space="preserve"> имеет значение </w:t>
            </w:r>
            <w:r w:rsidR="00752F27" w:rsidRPr="00752F27">
              <w:rPr>
                <w:rStyle w:val="afffff7"/>
                <w:lang w:val="ru-RU"/>
              </w:rPr>
              <w:t>on</w:t>
            </w:r>
            <w:r w:rsidR="00752F27" w:rsidRPr="00752F27">
              <w:rPr>
                <w:lang w:val="ru-RU"/>
              </w:rPr>
              <w:t>, эта программа исп</w:t>
            </w:r>
            <w:r w:rsidR="00752F27">
              <w:rPr>
                <w:lang w:val="ru-RU"/>
              </w:rPr>
              <w:t>ользуется при необходимости, т.</w:t>
            </w:r>
            <w:r w:rsidR="00752F27" w:rsidRPr="00752F27">
              <w:rPr>
                <w:lang w:val="ru-RU"/>
              </w:rPr>
              <w:t xml:space="preserve">е. когда вывод на терминал не помещается на экране. Параметр </w:t>
            </w:r>
            <w:r w:rsidR="00752F27" w:rsidRPr="00752F27">
              <w:rPr>
                <w:rStyle w:val="afffff7"/>
                <w:lang w:val="ru-RU"/>
              </w:rPr>
              <w:t>pager</w:t>
            </w:r>
            <w:r w:rsidR="00752F27" w:rsidRPr="00752F27">
              <w:rPr>
                <w:lang w:val="ru-RU"/>
              </w:rPr>
              <w:t xml:space="preserve"> также может иметь значение </w:t>
            </w:r>
            <w:r w:rsidR="00752F27" w:rsidRPr="00752F27">
              <w:rPr>
                <w:rStyle w:val="afffff7"/>
                <w:lang w:val="ru-RU"/>
              </w:rPr>
              <w:t>always</w:t>
            </w:r>
            <w:r w:rsidR="00752F27" w:rsidRPr="00752F27">
              <w:rPr>
                <w:lang w:val="ru-RU"/>
              </w:rPr>
              <w:t xml:space="preserve">, при этом постраничник будет использоваться всегда, независимо от того, помещается вывод на экран терминала или нет. Команда </w:t>
            </w:r>
            <w:r w:rsidR="00752F27" w:rsidRPr="00752F27">
              <w:rPr>
                <w:rStyle w:val="afffff7"/>
                <w:lang w:val="ru-RU"/>
              </w:rPr>
              <w:t>\pset pager</w:t>
            </w:r>
            <w:r w:rsidR="00752F27" w:rsidRPr="00752F27">
              <w:rPr>
                <w:lang w:val="ru-RU"/>
              </w:rPr>
              <w:t xml:space="preserve"> без указания </w:t>
            </w:r>
            <w:r w:rsidR="00752F27" w:rsidRPr="00752F27">
              <w:rPr>
                <w:rStyle w:val="afffff7"/>
                <w:i/>
              </w:rPr>
              <w:t>value</w:t>
            </w:r>
            <w:r w:rsidR="00752F27" w:rsidRPr="00752F27">
              <w:rPr>
                <w:lang w:val="ru-RU"/>
              </w:rPr>
              <w:t xml:space="preserve"> переключает варианты </w:t>
            </w:r>
            <w:r w:rsidR="00752F27" w:rsidRPr="00752F27">
              <w:rPr>
                <w:rStyle w:val="afffff7"/>
                <w:lang w:val="ru-RU"/>
              </w:rPr>
              <w:t>on</w:t>
            </w:r>
            <w:r w:rsidR="00752F27" w:rsidRPr="00752F27">
              <w:rPr>
                <w:lang w:val="ru-RU"/>
              </w:rPr>
              <w:t xml:space="preserve"> и </w:t>
            </w:r>
            <w:r w:rsidR="00752F27" w:rsidRPr="00752F27">
              <w:rPr>
                <w:rStyle w:val="afffff7"/>
                <w:lang w:val="ru-RU"/>
              </w:rPr>
              <w:t>off</w:t>
            </w:r>
            <w:r w:rsidR="00752F27" w:rsidRPr="00752F27">
              <w:rPr>
                <w:lang w:val="ru-RU"/>
              </w:rPr>
              <w:t>.</w:t>
            </w:r>
          </w:p>
          <w:p w14:paraId="4EB5AFED" w14:textId="6010203F" w:rsidR="00FD4CC4" w:rsidRPr="00FD4CC4" w:rsidRDefault="00FD4CC4" w:rsidP="00AF3D97">
            <w:pPr>
              <w:pStyle w:val="0"/>
              <w:rPr>
                <w:lang w:val="ru-RU"/>
              </w:rPr>
            </w:pPr>
            <w:proofErr w:type="gramStart"/>
            <w:r w:rsidRPr="00752F27">
              <w:rPr>
                <w:rStyle w:val="afffff7"/>
              </w:rPr>
              <w:t>r</w:t>
            </w:r>
            <w:r w:rsidR="00752F27" w:rsidRPr="00752F27">
              <w:rPr>
                <w:rStyle w:val="afffff7"/>
              </w:rPr>
              <w:t>ecordsep</w:t>
            </w:r>
            <w:proofErr w:type="gramEnd"/>
            <w:r w:rsidR="00752F27">
              <w:rPr>
                <w:lang w:val="ru-RU"/>
              </w:rPr>
              <w:t xml:space="preserve"> —</w:t>
            </w:r>
            <w:r w:rsidRPr="00FD4CC4">
              <w:rPr>
                <w:lang w:val="ru-RU"/>
              </w:rPr>
              <w:t xml:space="preserve"> </w:t>
            </w:r>
            <w:r w:rsidR="00AF3D97">
              <w:rPr>
                <w:lang w:val="ru-RU"/>
              </w:rPr>
              <w:t>у</w:t>
            </w:r>
            <w:r w:rsidR="00AF3D97" w:rsidRPr="00AF3D97">
              <w:rPr>
                <w:lang w:val="ru-RU"/>
              </w:rPr>
              <w:t>станавливает разделитель записей (строк) для невыровненного режима вывода. По умолчанию используется символ новой строки.</w:t>
            </w:r>
          </w:p>
          <w:p w14:paraId="2B2B0445" w14:textId="4DE5FE6E" w:rsidR="00FD4CC4" w:rsidRPr="00FD4CC4" w:rsidRDefault="00FD4CC4" w:rsidP="00AF3D97">
            <w:pPr>
              <w:pStyle w:val="0"/>
              <w:rPr>
                <w:lang w:val="ru-RU"/>
              </w:rPr>
            </w:pPr>
            <w:r w:rsidRPr="00AF3D97">
              <w:rPr>
                <w:rStyle w:val="afffff7"/>
              </w:rPr>
              <w:t>recordsep</w:t>
            </w:r>
            <w:r w:rsidRPr="00AF3D97">
              <w:rPr>
                <w:rStyle w:val="afffff7"/>
                <w:lang w:val="ru-RU"/>
              </w:rPr>
              <w:t>_</w:t>
            </w:r>
            <w:r w:rsidRPr="00AF3D97">
              <w:rPr>
                <w:rStyle w:val="afffff7"/>
              </w:rPr>
              <w:t>zero</w:t>
            </w:r>
            <w:r w:rsidR="00AF3D97">
              <w:rPr>
                <w:lang w:val="ru-RU"/>
              </w:rPr>
              <w:t xml:space="preserve"> —</w:t>
            </w:r>
            <w:r w:rsidRPr="00FD4CC4">
              <w:rPr>
                <w:lang w:val="ru-RU"/>
              </w:rPr>
              <w:t xml:space="preserve"> </w:t>
            </w:r>
            <w:r w:rsidR="00AF3D97">
              <w:rPr>
                <w:lang w:val="ru-RU"/>
              </w:rPr>
              <w:t>у</w:t>
            </w:r>
            <w:r w:rsidR="00AF3D97" w:rsidRPr="00AF3D97">
              <w:rPr>
                <w:lang w:val="ru-RU"/>
              </w:rPr>
              <w:t>станавливает разделитель записей для невыровненного режима вывода в нулевой байт.</w:t>
            </w:r>
          </w:p>
          <w:p w14:paraId="62F84499" w14:textId="5AAAA55F" w:rsidR="00FD4CC4" w:rsidRPr="008F21C6" w:rsidRDefault="00FD4CC4" w:rsidP="00985EC3">
            <w:pPr>
              <w:pStyle w:val="0"/>
              <w:rPr>
                <w:lang w:val="ru-RU"/>
              </w:rPr>
            </w:pPr>
            <w:proofErr w:type="gramStart"/>
            <w:r w:rsidRPr="008F21C6">
              <w:rPr>
                <w:rStyle w:val="afffff7"/>
              </w:rPr>
              <w:t>tableattr</w:t>
            </w:r>
            <w:proofErr w:type="gramEnd"/>
            <w:r w:rsidRPr="008F21C6">
              <w:rPr>
                <w:rStyle w:val="afffff7"/>
                <w:lang w:val="ru-RU"/>
              </w:rPr>
              <w:t xml:space="preserve"> | </w:t>
            </w:r>
            <w:r w:rsidRPr="008F21C6">
              <w:rPr>
                <w:rStyle w:val="afffff7"/>
              </w:rPr>
              <w:t>T</w:t>
            </w:r>
            <w:r w:rsidRPr="008F21C6">
              <w:rPr>
                <w:rStyle w:val="afffff7"/>
                <w:lang w:val="ru-RU"/>
              </w:rPr>
              <w:t xml:space="preserve"> [</w:t>
            </w:r>
            <w:r w:rsidRPr="008F21C6">
              <w:rPr>
                <w:rStyle w:val="afffff7"/>
                <w:i/>
              </w:rPr>
              <w:t>text</w:t>
            </w:r>
            <w:r w:rsidRPr="008F21C6">
              <w:rPr>
                <w:rStyle w:val="afffff7"/>
                <w:lang w:val="ru-RU"/>
              </w:rPr>
              <w:t>]</w:t>
            </w:r>
            <w:r w:rsidR="008F21C6" w:rsidRPr="008F21C6">
              <w:rPr>
                <w:lang w:val="ru-RU"/>
              </w:rPr>
              <w:t xml:space="preserve"> —</w:t>
            </w:r>
            <w:r w:rsidRPr="008F21C6">
              <w:rPr>
                <w:lang w:val="ru-RU"/>
              </w:rPr>
              <w:t xml:space="preserve"> </w:t>
            </w:r>
            <w:r w:rsidR="008F21C6" w:rsidRPr="008F21C6">
              <w:rPr>
                <w:lang w:val="ru-RU"/>
              </w:rPr>
              <w:t xml:space="preserve">устанавливает атрибуты, которые будут помещены в тег </w:t>
            </w:r>
            <w:r w:rsidR="008F21C6" w:rsidRPr="008F21C6">
              <w:rPr>
                <w:rStyle w:val="afffff7"/>
                <w:lang w:val="ru-RU"/>
              </w:rPr>
              <w:t>table</w:t>
            </w:r>
            <w:r w:rsidR="008F21C6" w:rsidRPr="008F21C6">
              <w:rPr>
                <w:lang w:val="ru-RU"/>
              </w:rPr>
              <w:t xml:space="preserve">, при формате вывода HTML. Например, это может быть </w:t>
            </w:r>
            <w:r w:rsidR="008F21C6" w:rsidRPr="008F21C6">
              <w:rPr>
                <w:rStyle w:val="afffff7"/>
                <w:lang w:val="ru-RU"/>
              </w:rPr>
              <w:t>cellpadding</w:t>
            </w:r>
            <w:r w:rsidR="008F21C6" w:rsidRPr="008F21C6">
              <w:rPr>
                <w:lang w:val="ru-RU"/>
              </w:rPr>
              <w:t xml:space="preserve"> или </w:t>
            </w:r>
            <w:r w:rsidR="008F21C6" w:rsidRPr="008F21C6">
              <w:rPr>
                <w:rStyle w:val="afffff7"/>
                <w:lang w:val="ru-RU"/>
              </w:rPr>
              <w:t>border</w:t>
            </w:r>
            <w:r w:rsidR="008F21C6" w:rsidRPr="008F21C6">
              <w:rPr>
                <w:lang w:val="ru-RU"/>
              </w:rPr>
              <w:t xml:space="preserve">. Заметьте, что, вероятно, не нужно здесь задавать </w:t>
            </w:r>
            <w:r w:rsidR="008F21C6" w:rsidRPr="008F21C6">
              <w:rPr>
                <w:rStyle w:val="afffff7"/>
                <w:lang w:val="ru-RU"/>
              </w:rPr>
              <w:t>border</w:t>
            </w:r>
            <w:r w:rsidR="008F21C6" w:rsidRPr="008F21C6">
              <w:rPr>
                <w:lang w:val="ru-RU"/>
              </w:rPr>
              <w:t xml:space="preserve">, так как для этого уже есть </w:t>
            </w:r>
            <w:r w:rsidR="008F21C6" w:rsidRPr="008F21C6">
              <w:rPr>
                <w:rStyle w:val="afffff7"/>
                <w:lang w:val="ru-RU"/>
              </w:rPr>
              <w:t>\pset border</w:t>
            </w:r>
            <w:r w:rsidR="008F21C6" w:rsidRPr="008F21C6">
              <w:rPr>
                <w:lang w:val="ru-RU"/>
              </w:rPr>
              <w:t xml:space="preserve">. Если </w:t>
            </w:r>
            <w:r w:rsidR="008F21C6" w:rsidRPr="008F21C6">
              <w:rPr>
                <w:rStyle w:val="afffff7"/>
                <w:i/>
              </w:rPr>
              <w:t>value</w:t>
            </w:r>
            <w:r w:rsidR="008F21C6" w:rsidRPr="008F21C6">
              <w:rPr>
                <w:lang w:val="ru-RU"/>
              </w:rPr>
              <w:t xml:space="preserve"> не задано, атрибуты таблицы удаляются. В формате </w:t>
            </w:r>
            <w:r w:rsidR="008F21C6" w:rsidRPr="008F21C6">
              <w:rPr>
                <w:rStyle w:val="afffff7"/>
                <w:lang w:val="ru-RU"/>
              </w:rPr>
              <w:t>latex-longtable</w:t>
            </w:r>
            <w:r w:rsidR="008F21C6" w:rsidRPr="008F21C6">
              <w:rPr>
                <w:lang w:val="ru-RU"/>
              </w:rPr>
              <w:t xml:space="preserve"> этот параметр контролирует пропорциональную ширину каждого </w:t>
            </w:r>
            <w:r w:rsidR="008F21C6" w:rsidRPr="008F21C6">
              <w:rPr>
                <w:lang w:val="ru-RU"/>
              </w:rPr>
              <w:lastRenderedPageBreak/>
              <w:t xml:space="preserve">столбца, данные которого выровнены по левому краю. Он указывается как список разделённых пробелами значений, </w:t>
            </w:r>
            <w:proofErr w:type="gramStart"/>
            <w:r w:rsidR="008F21C6" w:rsidRPr="008F21C6">
              <w:rPr>
                <w:lang w:val="ru-RU"/>
              </w:rPr>
              <w:t>например</w:t>
            </w:r>
            <w:proofErr w:type="gramEnd"/>
            <w:r w:rsidR="008F21C6" w:rsidRPr="008F21C6">
              <w:rPr>
                <w:lang w:val="ru-RU"/>
              </w:rPr>
              <w:t xml:space="preserve"> </w:t>
            </w:r>
            <w:r w:rsidR="008F21C6" w:rsidRPr="008F21C6">
              <w:rPr>
                <w:rStyle w:val="afffff7"/>
                <w:lang w:val="ru-RU"/>
              </w:rPr>
              <w:t>'0.2 0.2 0.6'</w:t>
            </w:r>
            <w:r w:rsidR="008F21C6" w:rsidRPr="008F21C6">
              <w:rPr>
                <w:lang w:val="ru-RU"/>
              </w:rPr>
              <w:t>. Для столбцов, которым не хватает значений, используется последнее из заданных.</w:t>
            </w:r>
          </w:p>
          <w:p w14:paraId="696C9FD6" w14:textId="19FE9C24" w:rsidR="00FD4CC4" w:rsidRPr="00FD4CC4" w:rsidRDefault="00FD4CC4" w:rsidP="008F21C6">
            <w:pPr>
              <w:pStyle w:val="0"/>
              <w:rPr>
                <w:lang w:val="ru-RU"/>
              </w:rPr>
            </w:pPr>
            <w:proofErr w:type="gramStart"/>
            <w:r w:rsidRPr="008F21C6">
              <w:rPr>
                <w:rStyle w:val="afffff7"/>
              </w:rPr>
              <w:t>title</w:t>
            </w:r>
            <w:proofErr w:type="gramEnd"/>
            <w:r w:rsidRPr="008F21C6">
              <w:rPr>
                <w:rStyle w:val="afffff7"/>
                <w:lang w:val="ru-RU"/>
              </w:rPr>
              <w:t xml:space="preserve"> [</w:t>
            </w:r>
            <w:r w:rsidR="007C4E6C" w:rsidRPr="008F21C6">
              <w:rPr>
                <w:rStyle w:val="afffff7"/>
                <w:i/>
              </w:rPr>
              <w:t>text</w:t>
            </w:r>
            <w:r w:rsidR="007C4E6C" w:rsidRPr="008F21C6">
              <w:rPr>
                <w:rStyle w:val="afffff7"/>
                <w:lang w:val="ru-RU"/>
              </w:rPr>
              <w:t>]</w:t>
            </w:r>
            <w:r w:rsidR="007C4E6C">
              <w:rPr>
                <w:lang w:val="ru-RU"/>
              </w:rPr>
              <w:t xml:space="preserve"> </w:t>
            </w:r>
            <w:r w:rsidR="008F21C6">
              <w:rPr>
                <w:lang w:val="ru-RU"/>
              </w:rPr>
              <w:t>—</w:t>
            </w:r>
            <w:r w:rsidR="007C4E6C">
              <w:rPr>
                <w:lang w:val="ru-RU"/>
              </w:rPr>
              <w:t xml:space="preserve"> </w:t>
            </w:r>
            <w:r w:rsidR="008F21C6">
              <w:rPr>
                <w:lang w:val="ru-RU"/>
              </w:rPr>
              <w:t>у</w:t>
            </w:r>
            <w:r w:rsidR="008F21C6" w:rsidRPr="008F21C6">
              <w:rPr>
                <w:lang w:val="ru-RU"/>
              </w:rPr>
              <w:t xml:space="preserve">станавливает заголовок таблицы для любых впоследствии выводимых таблиц. Это можно использовать для задания описательных тегов при формировании вывода. Если </w:t>
            </w:r>
            <w:r w:rsidR="008F21C6" w:rsidRPr="008F21C6">
              <w:rPr>
                <w:rStyle w:val="afffff7"/>
                <w:i/>
              </w:rPr>
              <w:t>value</w:t>
            </w:r>
            <w:r w:rsidR="008F21C6" w:rsidRPr="008F21C6">
              <w:rPr>
                <w:lang w:val="ru-RU"/>
              </w:rPr>
              <w:t xml:space="preserve"> не задано, заголовок таблицы удаляется.</w:t>
            </w:r>
          </w:p>
          <w:p w14:paraId="08833626" w14:textId="1C59777B" w:rsidR="00FD4CC4" w:rsidRPr="003F10A9" w:rsidRDefault="007C4E6C" w:rsidP="008F21C6">
            <w:pPr>
              <w:pStyle w:val="0"/>
            </w:pPr>
            <w:r w:rsidRPr="008F21C6">
              <w:rPr>
                <w:rStyle w:val="afffff7"/>
              </w:rPr>
              <w:t>tuples</w:t>
            </w:r>
            <w:r w:rsidRPr="008F21C6">
              <w:rPr>
                <w:rStyle w:val="afffff7"/>
                <w:lang w:val="ru-RU"/>
              </w:rPr>
              <w:t>_</w:t>
            </w:r>
            <w:r w:rsidRPr="008F21C6">
              <w:rPr>
                <w:rStyle w:val="afffff7"/>
              </w:rPr>
              <w:t>only</w:t>
            </w:r>
            <w:r w:rsidRPr="008F21C6">
              <w:rPr>
                <w:rStyle w:val="afffff7"/>
                <w:lang w:val="ru-RU"/>
              </w:rPr>
              <w:t xml:space="preserve"> | </w:t>
            </w:r>
            <w:r w:rsidRPr="008F21C6">
              <w:rPr>
                <w:rStyle w:val="afffff7"/>
              </w:rPr>
              <w:t>t</w:t>
            </w:r>
            <w:r w:rsidRPr="008F21C6">
              <w:rPr>
                <w:rStyle w:val="afffff7"/>
                <w:lang w:val="ru-RU"/>
              </w:rPr>
              <w:t xml:space="preserve"> [</w:t>
            </w:r>
            <w:r w:rsidRPr="008F21C6">
              <w:rPr>
                <w:rStyle w:val="afffff7"/>
                <w:i/>
              </w:rPr>
              <w:t>novalue</w:t>
            </w:r>
            <w:r w:rsidRPr="008F21C6">
              <w:rPr>
                <w:rStyle w:val="afffff7"/>
                <w:lang w:val="ru-RU"/>
              </w:rPr>
              <w:t xml:space="preserve"> | </w:t>
            </w:r>
            <w:r w:rsidRPr="008F21C6">
              <w:rPr>
                <w:rStyle w:val="afffff7"/>
                <w:i/>
              </w:rPr>
              <w:t>on</w:t>
            </w:r>
            <w:r w:rsidRPr="008F21C6">
              <w:rPr>
                <w:rStyle w:val="afffff7"/>
                <w:lang w:val="ru-RU"/>
              </w:rPr>
              <w:t xml:space="preserve"> | </w:t>
            </w:r>
            <w:r w:rsidRPr="008F21C6">
              <w:rPr>
                <w:rStyle w:val="afffff7"/>
                <w:i/>
              </w:rPr>
              <w:t>off</w:t>
            </w:r>
            <w:r w:rsidRPr="008F21C6">
              <w:rPr>
                <w:rStyle w:val="afffff7"/>
                <w:lang w:val="ru-RU"/>
              </w:rPr>
              <w:t>]</w:t>
            </w:r>
            <w:r w:rsidR="008F21C6" w:rsidRPr="00B04F83">
              <w:rPr>
                <w:lang w:val="ru-RU"/>
              </w:rPr>
              <w:t xml:space="preserve"> —</w:t>
            </w:r>
            <w:r w:rsidRPr="00B04F83">
              <w:rPr>
                <w:lang w:val="ru-RU"/>
              </w:rPr>
              <w:t xml:space="preserve"> е</w:t>
            </w:r>
            <w:r w:rsidR="00FD4CC4" w:rsidRPr="00B04F83">
              <w:rPr>
                <w:lang w:val="ru-RU"/>
              </w:rPr>
              <w:t xml:space="preserve">сли указано </w:t>
            </w:r>
            <w:r w:rsidRPr="008F21C6">
              <w:rPr>
                <w:rStyle w:val="afffff7"/>
                <w:i/>
              </w:rPr>
              <w:t>value</w:t>
            </w:r>
            <w:r w:rsidR="00FD4CC4" w:rsidRPr="00B04F83">
              <w:rPr>
                <w:lang w:val="ru-RU"/>
              </w:rPr>
              <w:t xml:space="preserve">, оно должно быть </w:t>
            </w:r>
            <w:r w:rsidRPr="008F21C6">
              <w:rPr>
                <w:rStyle w:val="afffff7"/>
              </w:rPr>
              <w:t>on</w:t>
            </w:r>
            <w:r w:rsidR="00FD4CC4" w:rsidRPr="00B04F83">
              <w:rPr>
                <w:lang w:val="ru-RU"/>
              </w:rPr>
              <w:t xml:space="preserve"> или </w:t>
            </w:r>
            <w:r w:rsidRPr="008F21C6">
              <w:rPr>
                <w:rStyle w:val="afffff7"/>
              </w:rPr>
              <w:t>off</w:t>
            </w:r>
            <w:r w:rsidR="00FD4CC4" w:rsidRPr="00B04F83">
              <w:rPr>
                <w:lang w:val="ru-RU"/>
              </w:rPr>
              <w:t xml:space="preserve">, </w:t>
            </w:r>
            <w:r w:rsidR="008F21C6" w:rsidRPr="00B04F83">
              <w:rPr>
                <w:lang w:val="ru-RU"/>
              </w:rPr>
              <w:t>которые включают или отключают режим вывода только кортежей</w:t>
            </w:r>
            <w:r w:rsidR="00FD4CC4" w:rsidRPr="00B04F83">
              <w:rPr>
                <w:lang w:val="ru-RU"/>
              </w:rPr>
              <w:t xml:space="preserve">. Если </w:t>
            </w:r>
            <w:r w:rsidRPr="008F21C6">
              <w:rPr>
                <w:rStyle w:val="afffff7"/>
                <w:i/>
              </w:rPr>
              <w:t>value</w:t>
            </w:r>
            <w:r w:rsidR="00FD4CC4" w:rsidRPr="00B04F83">
              <w:rPr>
                <w:lang w:val="ru-RU"/>
              </w:rPr>
              <w:t xml:space="preserve"> не указано, </w:t>
            </w:r>
            <w:r w:rsidR="008F21C6" w:rsidRPr="00B04F83">
              <w:rPr>
                <w:lang w:val="ru-RU"/>
              </w:rPr>
              <w:t>то команда переключает с режима вывода только кортежей на обычный режим и обратно</w:t>
            </w:r>
            <w:r w:rsidR="00FD4CC4" w:rsidRPr="00B04F83">
              <w:rPr>
                <w:lang w:val="ru-RU"/>
              </w:rPr>
              <w:t xml:space="preserve">. </w:t>
            </w:r>
            <w:r w:rsidR="008F21C6" w:rsidRPr="008F21C6">
              <w:rPr>
                <w:lang w:val="ru-RU"/>
              </w:rPr>
              <w:t>Обычный вывод включает в себя дополнительную информацию, такую как заголовки столбцов и различные колонтитулы</w:t>
            </w:r>
            <w:r w:rsidR="00FD4CC4" w:rsidRPr="008F21C6">
              <w:rPr>
                <w:lang w:val="ru-RU"/>
              </w:rPr>
              <w:t xml:space="preserve">. </w:t>
            </w:r>
            <w:r w:rsidR="008F21C6" w:rsidRPr="008F21C6">
              <w:rPr>
                <w:rFonts w:cs="Rostelecom Basis Light"/>
                <w:lang w:val="ru-RU"/>
              </w:rPr>
              <w:t>В режиме вывода только кортежей отображаются толь</w:t>
            </w:r>
            <w:r w:rsidR="008F21C6">
              <w:rPr>
                <w:rFonts w:cs="Rostelecom Basis Light"/>
                <w:lang w:val="ru-RU"/>
              </w:rPr>
              <w:t>ко фактические табличные данные</w:t>
            </w:r>
            <w:r w:rsidR="00FD4CC4" w:rsidRPr="008F21C6">
              <w:rPr>
                <w:lang w:val="ru-RU"/>
              </w:rPr>
              <w:t xml:space="preserve">. </w:t>
            </w:r>
            <w:r w:rsidR="00FD4CC4" w:rsidRPr="003F10A9">
              <w:rPr>
                <w:rFonts w:cs="Rostelecom Basis Light"/>
              </w:rPr>
              <w:t>Команда</w:t>
            </w:r>
            <w:r w:rsidRPr="003F10A9">
              <w:t xml:space="preserve"> </w:t>
            </w:r>
            <w:r w:rsidRPr="008F21C6">
              <w:rPr>
                <w:rStyle w:val="afffff7"/>
              </w:rPr>
              <w:t>\</w:t>
            </w:r>
            <w:r w:rsidR="00FD4CC4" w:rsidRPr="008F21C6">
              <w:rPr>
                <w:rStyle w:val="afffff7"/>
              </w:rPr>
              <w:t>t</w:t>
            </w:r>
            <w:r w:rsidR="00FD4CC4" w:rsidRPr="003F10A9">
              <w:t xml:space="preserve"> </w:t>
            </w:r>
            <w:r w:rsidR="00FD4CC4" w:rsidRPr="003F10A9">
              <w:rPr>
                <w:rFonts w:cs="Rostelecom Basis Light"/>
              </w:rPr>
              <w:t>эквивалентна</w:t>
            </w:r>
            <w:r w:rsidRPr="003F10A9">
              <w:t xml:space="preserve"> </w:t>
            </w:r>
            <w:r w:rsidRPr="008F21C6">
              <w:rPr>
                <w:rStyle w:val="afffff7"/>
              </w:rPr>
              <w:t>\</w:t>
            </w:r>
            <w:r w:rsidR="00FD4CC4" w:rsidRPr="008F21C6">
              <w:rPr>
                <w:rStyle w:val="afffff7"/>
              </w:rPr>
              <w:t>psettuples_only</w:t>
            </w:r>
            <w:r w:rsidR="00FD4CC4" w:rsidRPr="003F10A9">
              <w:t xml:space="preserve"> и предоставляется для удобства.</w:t>
            </w:r>
          </w:p>
          <w:p w14:paraId="51A9BBB7" w14:textId="2C7A5E56" w:rsidR="007C4E6C" w:rsidRPr="00DE6A61" w:rsidRDefault="007C4E6C" w:rsidP="007C4E6C">
            <w:pPr>
              <w:pStyle w:val="0"/>
              <w:numPr>
                <w:ilvl w:val="0"/>
                <w:numId w:val="0"/>
              </w:numPr>
              <w:ind w:left="851"/>
            </w:pPr>
            <w:r>
              <w:rPr>
                <w:lang w:val="ru-RU"/>
              </w:rPr>
              <w:t xml:space="preserve">Для </w:t>
            </w:r>
            <w:r w:rsidRPr="00B04F83">
              <w:rPr>
                <w:rStyle w:val="afffff7"/>
                <w:lang w:val="ru-RU"/>
              </w:rPr>
              <w:t>\</w:t>
            </w:r>
            <w:r w:rsidRPr="008F21C6">
              <w:rPr>
                <w:rStyle w:val="afffff7"/>
              </w:rPr>
              <w:t>pset</w:t>
            </w:r>
            <w:r w:rsidRPr="007C4E6C">
              <w:rPr>
                <w:lang w:val="ru-RU"/>
              </w:rPr>
              <w:t xml:space="preserve"> есть различные команды быстрого доступа. </w:t>
            </w:r>
            <w:r>
              <w:t xml:space="preserve">См. </w:t>
            </w:r>
            <w:r w:rsidRPr="008F21C6">
              <w:rPr>
                <w:rStyle w:val="afffff7"/>
              </w:rPr>
              <w:t>\a</w:t>
            </w:r>
            <w:r>
              <w:t xml:space="preserve">, </w:t>
            </w:r>
            <w:r w:rsidRPr="008F21C6">
              <w:rPr>
                <w:rStyle w:val="afffff7"/>
              </w:rPr>
              <w:t>\C</w:t>
            </w:r>
            <w:r>
              <w:t xml:space="preserve">, </w:t>
            </w:r>
            <w:r w:rsidRPr="008F21C6">
              <w:rPr>
                <w:rStyle w:val="afffff7"/>
              </w:rPr>
              <w:t>\f</w:t>
            </w:r>
            <w:r>
              <w:t xml:space="preserve">, </w:t>
            </w:r>
            <w:r w:rsidRPr="008F21C6">
              <w:rPr>
                <w:rStyle w:val="afffff7"/>
              </w:rPr>
              <w:t>\H</w:t>
            </w:r>
            <w:r>
              <w:t xml:space="preserve">, </w:t>
            </w:r>
            <w:r w:rsidRPr="008F21C6">
              <w:rPr>
                <w:rStyle w:val="afffff7"/>
              </w:rPr>
              <w:t>\t</w:t>
            </w:r>
            <w:r>
              <w:t xml:space="preserve">, </w:t>
            </w:r>
            <w:r w:rsidRPr="008F21C6">
              <w:rPr>
                <w:rStyle w:val="afffff7"/>
              </w:rPr>
              <w:t>\T</w:t>
            </w:r>
            <w:r>
              <w:t xml:space="preserve"> и </w:t>
            </w:r>
            <w:r w:rsidRPr="008F21C6">
              <w:rPr>
                <w:rStyle w:val="afffff7"/>
              </w:rPr>
              <w:t>\x</w:t>
            </w:r>
            <w:r w:rsidRPr="007C4E6C">
              <w:t>.</w:t>
            </w:r>
          </w:p>
        </w:tc>
      </w:tr>
      <w:tr w:rsidR="007C4E6C" w:rsidRPr="007C4E6C" w14:paraId="26656685" w14:textId="77777777" w:rsidTr="00197411">
        <w:tc>
          <w:tcPr>
            <w:tcW w:w="2483" w:type="dxa"/>
            <w:tcMar>
              <w:top w:w="57" w:type="dxa"/>
              <w:left w:w="85" w:type="dxa"/>
              <w:bottom w:w="57" w:type="dxa"/>
              <w:right w:w="85" w:type="dxa"/>
            </w:tcMar>
          </w:tcPr>
          <w:p w14:paraId="6732D49F" w14:textId="175CA8CD" w:rsidR="007C4E6C" w:rsidRPr="003B24EB" w:rsidRDefault="007C4E6C" w:rsidP="009D7626">
            <w:pPr>
              <w:pStyle w:val="afffff6"/>
              <w:jc w:val="left"/>
            </w:pPr>
            <w:r w:rsidRPr="007C4E6C">
              <w:lastRenderedPageBreak/>
              <w:t>\q | \quit</w:t>
            </w:r>
          </w:p>
        </w:tc>
        <w:tc>
          <w:tcPr>
            <w:tcW w:w="6861" w:type="dxa"/>
            <w:tcMar>
              <w:top w:w="57" w:type="dxa"/>
              <w:left w:w="85" w:type="dxa"/>
              <w:bottom w:w="57" w:type="dxa"/>
              <w:right w:w="85" w:type="dxa"/>
            </w:tcMar>
          </w:tcPr>
          <w:p w14:paraId="2413CB27" w14:textId="1E82D744" w:rsidR="007C4E6C" w:rsidRPr="003B24EB" w:rsidRDefault="008F21C6" w:rsidP="003B24EB">
            <w:pPr>
              <w:pStyle w:val="aff8"/>
              <w:rPr>
                <w:lang w:val="ru-RU"/>
              </w:rPr>
            </w:pPr>
            <w:r w:rsidRPr="008F21C6">
              <w:rPr>
                <w:lang w:val="ru-RU"/>
              </w:rPr>
              <w:t xml:space="preserve">Выход из </w:t>
            </w:r>
            <w:r w:rsidRPr="008F21C6">
              <w:rPr>
                <w:rStyle w:val="afffff7"/>
                <w:lang w:val="ru-RU"/>
              </w:rPr>
              <w:t>psql</w:t>
            </w:r>
            <w:r w:rsidRPr="008F21C6">
              <w:rPr>
                <w:lang w:val="ru-RU"/>
              </w:rPr>
              <w:t>. При использовании в скрипте прекращается только выполнение этого скрипта.</w:t>
            </w:r>
          </w:p>
        </w:tc>
      </w:tr>
      <w:tr w:rsidR="007C4E6C" w:rsidRPr="007C4E6C" w14:paraId="03251136" w14:textId="77777777" w:rsidTr="00197411">
        <w:tc>
          <w:tcPr>
            <w:tcW w:w="2483" w:type="dxa"/>
            <w:tcMar>
              <w:top w:w="57" w:type="dxa"/>
              <w:left w:w="85" w:type="dxa"/>
              <w:bottom w:w="57" w:type="dxa"/>
              <w:right w:w="85" w:type="dxa"/>
            </w:tcMar>
          </w:tcPr>
          <w:p w14:paraId="71AEF5DC" w14:textId="7120D759" w:rsidR="007C4E6C" w:rsidRPr="007C4E6C" w:rsidRDefault="007C4E6C" w:rsidP="009D7626">
            <w:pPr>
              <w:pStyle w:val="afffff6"/>
              <w:jc w:val="left"/>
            </w:pPr>
            <w:r w:rsidRPr="007C4E6C">
              <w:t xml:space="preserve">\qecho </w:t>
            </w:r>
            <w:r w:rsidRPr="008F21C6">
              <w:rPr>
                <w:i/>
              </w:rPr>
              <w:t>text</w:t>
            </w:r>
            <w:r w:rsidRPr="007C4E6C">
              <w:t xml:space="preserve"> [ ... ]</w:t>
            </w:r>
          </w:p>
        </w:tc>
        <w:tc>
          <w:tcPr>
            <w:tcW w:w="6861" w:type="dxa"/>
            <w:tcMar>
              <w:top w:w="57" w:type="dxa"/>
              <w:left w:w="85" w:type="dxa"/>
              <w:bottom w:w="57" w:type="dxa"/>
              <w:right w:w="85" w:type="dxa"/>
            </w:tcMar>
          </w:tcPr>
          <w:p w14:paraId="601AE737" w14:textId="62B6C47E" w:rsidR="007C4E6C" w:rsidRPr="007C4E6C" w:rsidRDefault="007C4E6C" w:rsidP="003B24EB">
            <w:pPr>
              <w:pStyle w:val="aff8"/>
              <w:rPr>
                <w:lang w:val="ru-RU"/>
              </w:rPr>
            </w:pPr>
            <w:r>
              <w:rPr>
                <w:lang w:val="ru-RU"/>
              </w:rPr>
              <w:t xml:space="preserve">Эта команда идентична </w:t>
            </w:r>
            <w:r w:rsidRPr="00B04F83">
              <w:rPr>
                <w:rStyle w:val="afffff7"/>
                <w:lang w:val="ru-RU"/>
              </w:rPr>
              <w:t>\</w:t>
            </w:r>
            <w:r w:rsidRPr="008F21C6">
              <w:rPr>
                <w:rStyle w:val="afffff7"/>
              </w:rPr>
              <w:t>echo</w:t>
            </w:r>
            <w:r w:rsidRPr="007C4E6C">
              <w:rPr>
                <w:lang w:val="ru-RU"/>
              </w:rPr>
              <w:t>, за исключением того, что вывод будет записан в канал вы</w:t>
            </w:r>
            <w:r>
              <w:rPr>
                <w:lang w:val="ru-RU"/>
              </w:rPr>
              <w:t xml:space="preserve">вода запроса, как установлено </w:t>
            </w:r>
            <w:r w:rsidRPr="00B04F83">
              <w:rPr>
                <w:rStyle w:val="afffff7"/>
                <w:lang w:val="ru-RU"/>
              </w:rPr>
              <w:t>\</w:t>
            </w:r>
            <w:r w:rsidRPr="008F21C6">
              <w:rPr>
                <w:rStyle w:val="afffff7"/>
              </w:rPr>
              <w:t>o</w:t>
            </w:r>
            <w:r w:rsidRPr="007C4E6C">
              <w:rPr>
                <w:lang w:val="ru-RU"/>
              </w:rPr>
              <w:t>.</w:t>
            </w:r>
          </w:p>
        </w:tc>
      </w:tr>
      <w:tr w:rsidR="007C4E6C" w:rsidRPr="007C4E6C" w14:paraId="44753144" w14:textId="77777777" w:rsidTr="00197411">
        <w:tc>
          <w:tcPr>
            <w:tcW w:w="2483" w:type="dxa"/>
            <w:tcMar>
              <w:top w:w="57" w:type="dxa"/>
              <w:left w:w="85" w:type="dxa"/>
              <w:bottom w:w="57" w:type="dxa"/>
              <w:right w:w="85" w:type="dxa"/>
            </w:tcMar>
          </w:tcPr>
          <w:p w14:paraId="517688F4" w14:textId="109BF6B6" w:rsidR="007C4E6C" w:rsidRPr="007C4E6C" w:rsidRDefault="007C4E6C" w:rsidP="009D7626">
            <w:pPr>
              <w:pStyle w:val="afffff6"/>
              <w:jc w:val="left"/>
            </w:pPr>
            <w:r w:rsidRPr="007C4E6C">
              <w:t>\r | \reset</w:t>
            </w:r>
          </w:p>
        </w:tc>
        <w:tc>
          <w:tcPr>
            <w:tcW w:w="6861" w:type="dxa"/>
            <w:tcMar>
              <w:top w:w="57" w:type="dxa"/>
              <w:left w:w="85" w:type="dxa"/>
              <w:bottom w:w="57" w:type="dxa"/>
              <w:right w:w="85" w:type="dxa"/>
            </w:tcMar>
          </w:tcPr>
          <w:p w14:paraId="4B70E104" w14:textId="5209CBA7" w:rsidR="007C4E6C" w:rsidRDefault="007C4E6C" w:rsidP="003B24EB">
            <w:pPr>
              <w:pStyle w:val="aff8"/>
              <w:rPr>
                <w:lang w:val="ru-RU"/>
              </w:rPr>
            </w:pPr>
            <w:r w:rsidRPr="007C4E6C">
              <w:rPr>
                <w:lang w:val="ru-RU"/>
              </w:rPr>
              <w:t>Сбрасывает (очищает) буфер запроса.</w:t>
            </w:r>
          </w:p>
        </w:tc>
      </w:tr>
      <w:tr w:rsidR="007C4E6C" w:rsidRPr="007C4E6C" w14:paraId="4505A636" w14:textId="77777777" w:rsidTr="00197411">
        <w:tc>
          <w:tcPr>
            <w:tcW w:w="2483" w:type="dxa"/>
            <w:tcMar>
              <w:top w:w="57" w:type="dxa"/>
              <w:left w:w="85" w:type="dxa"/>
              <w:bottom w:w="57" w:type="dxa"/>
              <w:right w:w="85" w:type="dxa"/>
            </w:tcMar>
          </w:tcPr>
          <w:p w14:paraId="0920F507" w14:textId="14EA8C00" w:rsidR="007C4E6C" w:rsidRPr="007C4E6C" w:rsidRDefault="007C4E6C" w:rsidP="009D7626">
            <w:pPr>
              <w:pStyle w:val="afffff6"/>
              <w:jc w:val="left"/>
            </w:pPr>
            <w:r w:rsidRPr="007C4E6C">
              <w:t>\s [</w:t>
            </w:r>
            <w:r w:rsidRPr="008F21C6">
              <w:rPr>
                <w:i/>
              </w:rPr>
              <w:t>filename</w:t>
            </w:r>
            <w:r w:rsidRPr="007C4E6C">
              <w:t>]</w:t>
            </w:r>
          </w:p>
        </w:tc>
        <w:tc>
          <w:tcPr>
            <w:tcW w:w="6861" w:type="dxa"/>
            <w:tcMar>
              <w:top w:w="57" w:type="dxa"/>
              <w:left w:w="85" w:type="dxa"/>
              <w:bottom w:w="57" w:type="dxa"/>
              <w:right w:w="85" w:type="dxa"/>
            </w:tcMar>
          </w:tcPr>
          <w:p w14:paraId="5064C5D0" w14:textId="3A9CE08F" w:rsidR="007C4E6C" w:rsidRPr="007C4E6C" w:rsidRDefault="008F21C6" w:rsidP="007C4E6C">
            <w:pPr>
              <w:pStyle w:val="aff8"/>
              <w:rPr>
                <w:lang w:val="ru-RU"/>
              </w:rPr>
            </w:pPr>
            <w:r>
              <w:rPr>
                <w:lang w:val="ru-RU"/>
              </w:rPr>
              <w:t>Записывает</w:t>
            </w:r>
            <w:r w:rsidR="007C4E6C" w:rsidRPr="007C4E6C">
              <w:rPr>
                <w:lang w:val="ru-RU"/>
              </w:rPr>
              <w:t xml:space="preserve"> историю командной строки </w:t>
            </w:r>
            <w:r w:rsidR="007C4E6C" w:rsidRPr="008F21C6">
              <w:rPr>
                <w:rStyle w:val="afffff7"/>
              </w:rPr>
              <w:t>psql</w:t>
            </w:r>
            <w:r w:rsidR="007C4E6C" w:rsidRPr="007C4E6C">
              <w:rPr>
                <w:lang w:val="ru-RU"/>
              </w:rPr>
              <w:t xml:space="preserve"> в </w:t>
            </w:r>
            <w:r w:rsidR="007C4E6C" w:rsidRPr="008F21C6">
              <w:rPr>
                <w:rStyle w:val="afffff7"/>
                <w:i/>
              </w:rPr>
              <w:t>filename</w:t>
            </w:r>
            <w:r w:rsidR="007C4E6C" w:rsidRPr="007C4E6C">
              <w:rPr>
                <w:lang w:val="ru-RU"/>
              </w:rPr>
              <w:t xml:space="preserve">. Если </w:t>
            </w:r>
            <w:r w:rsidR="007C4E6C" w:rsidRPr="008F21C6">
              <w:rPr>
                <w:rStyle w:val="afffff7"/>
                <w:i/>
              </w:rPr>
              <w:t>filename</w:t>
            </w:r>
            <w:r w:rsidR="007C4E6C" w:rsidRPr="007C4E6C">
              <w:rPr>
                <w:lang w:val="ru-RU"/>
              </w:rPr>
              <w:t xml:space="preserve"> не указано, история записывается на стандартный вывод (</w:t>
            </w:r>
            <w:r w:rsidR="00E0695F" w:rsidRPr="00E0695F">
              <w:rPr>
                <w:lang w:val="ru-RU"/>
              </w:rPr>
              <w:t>с использованием постраничника, когда уместно</w:t>
            </w:r>
            <w:r w:rsidR="007C4E6C" w:rsidRPr="007C4E6C">
              <w:rPr>
                <w:lang w:val="ru-RU"/>
              </w:rPr>
              <w:t xml:space="preserve">). Эта команда недоступна, если </w:t>
            </w:r>
            <w:r w:rsidR="007C4E6C" w:rsidRPr="00E0695F">
              <w:rPr>
                <w:rStyle w:val="afffff7"/>
              </w:rPr>
              <w:t>psql</w:t>
            </w:r>
            <w:r w:rsidR="007C4E6C" w:rsidRPr="007C4E6C">
              <w:rPr>
                <w:lang w:val="ru-RU"/>
              </w:rPr>
              <w:t xml:space="preserve"> был собран без поддержки Readline.</w:t>
            </w:r>
          </w:p>
        </w:tc>
      </w:tr>
      <w:tr w:rsidR="007C4E6C" w:rsidRPr="007C4E6C" w14:paraId="2849D7DA" w14:textId="77777777" w:rsidTr="00197411">
        <w:tc>
          <w:tcPr>
            <w:tcW w:w="2483" w:type="dxa"/>
            <w:tcMar>
              <w:top w:w="57" w:type="dxa"/>
              <w:left w:w="85" w:type="dxa"/>
              <w:bottom w:w="57" w:type="dxa"/>
              <w:right w:w="85" w:type="dxa"/>
            </w:tcMar>
          </w:tcPr>
          <w:p w14:paraId="4A2C11AC" w14:textId="38887B0C" w:rsidR="007C4E6C" w:rsidRPr="007C4E6C" w:rsidRDefault="007C4E6C" w:rsidP="009D7626">
            <w:pPr>
              <w:pStyle w:val="afffff6"/>
              <w:jc w:val="left"/>
            </w:pPr>
            <w:r w:rsidRPr="007C4E6C">
              <w:t>\set [</w:t>
            </w:r>
            <w:r w:rsidRPr="00E0695F">
              <w:rPr>
                <w:i/>
              </w:rPr>
              <w:t>name</w:t>
            </w:r>
            <w:r w:rsidRPr="007C4E6C">
              <w:t xml:space="preserve"> [</w:t>
            </w:r>
            <w:r w:rsidRPr="00E0695F">
              <w:rPr>
                <w:i/>
              </w:rPr>
              <w:t>value</w:t>
            </w:r>
            <w:r w:rsidRPr="007C4E6C">
              <w:t xml:space="preserve"> [ ... ]]]</w:t>
            </w:r>
          </w:p>
        </w:tc>
        <w:tc>
          <w:tcPr>
            <w:tcW w:w="6861" w:type="dxa"/>
            <w:tcMar>
              <w:top w:w="57" w:type="dxa"/>
              <w:left w:w="85" w:type="dxa"/>
              <w:bottom w:w="57" w:type="dxa"/>
              <w:right w:w="85" w:type="dxa"/>
            </w:tcMar>
          </w:tcPr>
          <w:p w14:paraId="1A6FDE21" w14:textId="5F60FA65" w:rsidR="007C4E6C" w:rsidRPr="007C4E6C" w:rsidRDefault="007C4E6C" w:rsidP="007C4E6C">
            <w:pPr>
              <w:pStyle w:val="aff8"/>
              <w:rPr>
                <w:lang w:val="ru-RU"/>
              </w:rPr>
            </w:pPr>
            <w:r w:rsidRPr="007C4E6C">
              <w:rPr>
                <w:lang w:val="ru-RU"/>
              </w:rPr>
              <w:t>Устана</w:t>
            </w:r>
            <w:r>
              <w:rPr>
                <w:lang w:val="ru-RU"/>
              </w:rPr>
              <w:t xml:space="preserve">вливает </w:t>
            </w:r>
            <w:r w:rsidRPr="007C4E6C">
              <w:rPr>
                <w:lang w:val="ru-RU"/>
              </w:rPr>
              <w:t xml:space="preserve">переменной </w:t>
            </w:r>
            <w:r w:rsidRPr="00E0695F">
              <w:rPr>
                <w:rStyle w:val="afffff7"/>
              </w:rPr>
              <w:t>psql</w:t>
            </w:r>
            <w:r w:rsidRPr="007C4E6C">
              <w:rPr>
                <w:lang w:val="ru-RU"/>
              </w:rPr>
              <w:t xml:space="preserve"> </w:t>
            </w:r>
            <w:r w:rsidR="00E0695F" w:rsidRPr="00E0695F">
              <w:rPr>
                <w:rStyle w:val="afffff7"/>
                <w:i/>
              </w:rPr>
              <w:t>name</w:t>
            </w:r>
            <w:r w:rsidR="00E0695F" w:rsidRPr="007C4E6C">
              <w:rPr>
                <w:lang w:val="ru-RU"/>
              </w:rPr>
              <w:t xml:space="preserve"> </w:t>
            </w:r>
            <w:r w:rsidR="00E0695F">
              <w:rPr>
                <w:lang w:val="ru-RU"/>
              </w:rPr>
              <w:t>указанное значение</w:t>
            </w:r>
            <w:r w:rsidRPr="007C4E6C">
              <w:rPr>
                <w:lang w:val="ru-RU"/>
              </w:rPr>
              <w:t xml:space="preserve"> </w:t>
            </w:r>
            <w:r w:rsidRPr="00E0695F">
              <w:rPr>
                <w:rStyle w:val="afffff7"/>
                <w:i/>
              </w:rPr>
              <w:t>value</w:t>
            </w:r>
            <w:r w:rsidRPr="007C4E6C">
              <w:rPr>
                <w:lang w:val="ru-RU"/>
              </w:rPr>
              <w:t xml:space="preserve"> или, если указано более одного значения, объединению их всех. Если указан только один аргумент, </w:t>
            </w:r>
            <w:r w:rsidR="00E0695F" w:rsidRPr="00E0695F">
              <w:rPr>
                <w:lang w:val="ru-RU"/>
              </w:rPr>
              <w:t>значением переменной становится пустая строка</w:t>
            </w:r>
            <w:r w:rsidRPr="007C4E6C">
              <w:rPr>
                <w:lang w:val="ru-RU"/>
              </w:rPr>
              <w:t xml:space="preserve">. </w:t>
            </w:r>
            <w:r w:rsidR="00E0695F" w:rsidRPr="00E0695F">
              <w:rPr>
                <w:lang w:val="ru-RU"/>
              </w:rPr>
              <w:t xml:space="preserve">Для сброса переменной используйте команду </w:t>
            </w:r>
            <w:r w:rsidR="00E0695F" w:rsidRPr="00E0695F">
              <w:rPr>
                <w:rStyle w:val="afffff7"/>
                <w:lang w:val="ru-RU"/>
              </w:rPr>
              <w:t>\unset</w:t>
            </w:r>
            <w:r w:rsidR="00E0695F" w:rsidRPr="00E0695F">
              <w:rPr>
                <w:lang w:val="ru-RU"/>
              </w:rPr>
              <w:t>.</w:t>
            </w:r>
          </w:p>
          <w:p w14:paraId="50A9695C" w14:textId="156C34C4" w:rsidR="007C4E6C" w:rsidRPr="007C4E6C" w:rsidRDefault="007C4E6C" w:rsidP="007C4E6C">
            <w:pPr>
              <w:pStyle w:val="aff8"/>
              <w:rPr>
                <w:lang w:val="ru-RU"/>
              </w:rPr>
            </w:pPr>
            <w:r w:rsidRPr="00B04F83">
              <w:rPr>
                <w:rStyle w:val="afffff7"/>
                <w:lang w:val="ru-RU"/>
              </w:rPr>
              <w:t>\</w:t>
            </w:r>
            <w:r w:rsidRPr="00E0695F">
              <w:rPr>
                <w:rStyle w:val="afffff7"/>
              </w:rPr>
              <w:t>set</w:t>
            </w:r>
            <w:r w:rsidRPr="007C4E6C">
              <w:rPr>
                <w:lang w:val="ru-RU"/>
              </w:rPr>
              <w:t xml:space="preserve"> без аргументов </w:t>
            </w:r>
            <w:r w:rsidR="00E0695F">
              <w:rPr>
                <w:lang w:val="ru-RU"/>
              </w:rPr>
              <w:t>выводит</w:t>
            </w:r>
            <w:r w:rsidRPr="007C4E6C">
              <w:rPr>
                <w:lang w:val="ru-RU"/>
              </w:rPr>
              <w:t xml:space="preserve"> имена и значения всех текущих переменных </w:t>
            </w:r>
            <w:r w:rsidRPr="00E0695F">
              <w:rPr>
                <w:rStyle w:val="afffff7"/>
              </w:rPr>
              <w:t>psql</w:t>
            </w:r>
            <w:r w:rsidRPr="007C4E6C">
              <w:rPr>
                <w:lang w:val="ru-RU"/>
              </w:rPr>
              <w:t>.</w:t>
            </w:r>
          </w:p>
          <w:p w14:paraId="0E3BD24E" w14:textId="04775933" w:rsidR="007C4E6C" w:rsidRPr="007C4E6C" w:rsidRDefault="00E0695F" w:rsidP="007C4E6C">
            <w:pPr>
              <w:pStyle w:val="aff8"/>
              <w:rPr>
                <w:lang w:val="ru-RU"/>
              </w:rPr>
            </w:pPr>
            <w:r w:rsidRPr="00E0695F">
              <w:rPr>
                <w:lang w:val="ru-RU"/>
              </w:rPr>
              <w:t>Имена переменных могут содержать буквы, цифры и знаки подчёркивания. Подробнее см.</w:t>
            </w:r>
            <w:r>
              <w:rPr>
                <w:lang w:val="ru-RU"/>
              </w:rPr>
              <w:t xml:space="preserve"> </w:t>
            </w:r>
            <w:r>
              <w:rPr>
                <w:lang w:val="ru-RU"/>
              </w:rPr>
              <w:fldChar w:fldCharType="begin"/>
            </w:r>
            <w:r>
              <w:rPr>
                <w:lang w:val="ru-RU"/>
              </w:rPr>
              <w:instrText xml:space="preserve"> REF _Ref63092728 \h </w:instrText>
            </w:r>
            <w:r>
              <w:rPr>
                <w:lang w:val="ru-RU"/>
              </w:rPr>
            </w:r>
            <w:r>
              <w:rPr>
                <w:lang w:val="ru-RU"/>
              </w:rPr>
              <w:fldChar w:fldCharType="separate"/>
            </w:r>
            <w:r w:rsidR="000D13AA" w:rsidRPr="000D13AA">
              <w:rPr>
                <w:lang w:val="ru-RU"/>
              </w:rPr>
              <w:t>Переменные</w:t>
            </w:r>
            <w:r>
              <w:rPr>
                <w:lang w:val="ru-RU"/>
              </w:rPr>
              <w:fldChar w:fldCharType="end"/>
            </w:r>
            <w:r w:rsidRPr="00E0695F">
              <w:rPr>
                <w:lang w:val="ru-RU"/>
              </w:rPr>
              <w:t>. Имена переменных чувствительны к регистру.</w:t>
            </w:r>
          </w:p>
          <w:p w14:paraId="27FFB2AF" w14:textId="77777777" w:rsidR="007C4E6C" w:rsidRPr="007C4E6C" w:rsidRDefault="007C4E6C" w:rsidP="007C4E6C">
            <w:pPr>
              <w:pStyle w:val="aff8"/>
              <w:rPr>
                <w:lang w:val="ru-RU"/>
              </w:rPr>
            </w:pPr>
            <w:r w:rsidRPr="007C4E6C">
              <w:rPr>
                <w:lang w:val="ru-RU"/>
              </w:rPr>
              <w:t xml:space="preserve">Хотя вы можете установить любую переменную, какую захотите, </w:t>
            </w:r>
            <w:r w:rsidRPr="00E0695F">
              <w:rPr>
                <w:rStyle w:val="afffff7"/>
              </w:rPr>
              <w:t>psql</w:t>
            </w:r>
            <w:r w:rsidRPr="007C4E6C">
              <w:rPr>
                <w:lang w:val="ru-RU"/>
              </w:rPr>
              <w:t xml:space="preserve"> рассматривает несколько переменных как особые. Они задокументированы в теме о переменных.</w:t>
            </w:r>
          </w:p>
          <w:p w14:paraId="17AECF0D" w14:textId="7A0FDF96" w:rsidR="007C4E6C" w:rsidRPr="007C4E6C" w:rsidRDefault="007C4E6C" w:rsidP="00E0695F">
            <w:pPr>
              <w:pStyle w:val="aff8"/>
              <w:rPr>
                <w:lang w:val="ru-RU"/>
              </w:rPr>
            </w:pPr>
            <w:r w:rsidRPr="007C4E6C">
              <w:rPr>
                <w:lang w:val="ru-RU"/>
              </w:rPr>
              <w:lastRenderedPageBreak/>
              <w:t xml:space="preserve">Эта команда не связана с </w:t>
            </w:r>
            <w:r w:rsidR="00E0695F" w:rsidRPr="007C4E6C">
              <w:rPr>
                <w:lang w:val="ru-RU"/>
              </w:rPr>
              <w:t>SQL</w:t>
            </w:r>
            <w:r w:rsidR="00E0695F">
              <w:rPr>
                <w:lang w:val="ru-RU"/>
              </w:rPr>
              <w:t>-</w:t>
            </w:r>
            <w:r w:rsidRPr="007C4E6C">
              <w:rPr>
                <w:lang w:val="ru-RU"/>
              </w:rPr>
              <w:t xml:space="preserve">командой </w:t>
            </w:r>
            <w:r w:rsidRPr="00E0695F">
              <w:rPr>
                <w:rStyle w:val="afffff7"/>
              </w:rPr>
              <w:t>SET</w:t>
            </w:r>
            <w:r w:rsidRPr="007C4E6C">
              <w:rPr>
                <w:lang w:val="ru-RU"/>
              </w:rPr>
              <w:t>.</w:t>
            </w:r>
          </w:p>
        </w:tc>
      </w:tr>
      <w:tr w:rsidR="007C4E6C" w:rsidRPr="000749E2" w14:paraId="6EACCD91" w14:textId="77777777" w:rsidTr="00197411">
        <w:tc>
          <w:tcPr>
            <w:tcW w:w="2483" w:type="dxa"/>
            <w:tcMar>
              <w:top w:w="57" w:type="dxa"/>
              <w:left w:w="85" w:type="dxa"/>
              <w:bottom w:w="57" w:type="dxa"/>
              <w:right w:w="85" w:type="dxa"/>
            </w:tcMar>
          </w:tcPr>
          <w:p w14:paraId="426E0EBD" w14:textId="170A9523" w:rsidR="007C4E6C" w:rsidRPr="007C4E6C" w:rsidRDefault="007C4E6C" w:rsidP="009D7626">
            <w:pPr>
              <w:pStyle w:val="afffff6"/>
              <w:jc w:val="left"/>
            </w:pPr>
            <w:r w:rsidRPr="007C4E6C">
              <w:lastRenderedPageBreak/>
              <w:t xml:space="preserve">\setenv </w:t>
            </w:r>
            <w:r w:rsidRPr="00E0695F">
              <w:rPr>
                <w:i/>
              </w:rPr>
              <w:t>name</w:t>
            </w:r>
            <w:r w:rsidRPr="007C4E6C">
              <w:t xml:space="preserve"> [ </w:t>
            </w:r>
            <w:r w:rsidRPr="00E0695F">
              <w:rPr>
                <w:i/>
              </w:rPr>
              <w:t>value</w:t>
            </w:r>
            <w:r w:rsidRPr="007C4E6C">
              <w:t xml:space="preserve"> ]</w:t>
            </w:r>
          </w:p>
        </w:tc>
        <w:tc>
          <w:tcPr>
            <w:tcW w:w="6861" w:type="dxa"/>
            <w:tcMar>
              <w:top w:w="57" w:type="dxa"/>
              <w:left w:w="85" w:type="dxa"/>
              <w:bottom w:w="57" w:type="dxa"/>
              <w:right w:w="85" w:type="dxa"/>
            </w:tcMar>
          </w:tcPr>
          <w:p w14:paraId="6E15C8BF" w14:textId="06D83A55" w:rsidR="007C4E6C" w:rsidRDefault="007E4AA3" w:rsidP="007C4E6C">
            <w:pPr>
              <w:pStyle w:val="aff8"/>
              <w:rPr>
                <w:lang w:val="ru-RU"/>
              </w:rPr>
            </w:pPr>
            <w:r>
              <w:rPr>
                <w:lang w:val="ru-RU"/>
              </w:rPr>
              <w:t>Задаёт</w:t>
            </w:r>
            <w:r w:rsidR="007C4E6C" w:rsidRPr="007C4E6C">
              <w:rPr>
                <w:lang w:val="ru-RU"/>
              </w:rPr>
              <w:t xml:space="preserve"> для имени </w:t>
            </w:r>
            <w:r w:rsidRPr="007E4AA3">
              <w:rPr>
                <w:rStyle w:val="afffff7"/>
                <w:i/>
              </w:rPr>
              <w:t>name</w:t>
            </w:r>
            <w:r w:rsidRPr="007E4AA3">
              <w:rPr>
                <w:lang w:val="ru-RU"/>
              </w:rPr>
              <w:t xml:space="preserve"> </w:t>
            </w:r>
            <w:r w:rsidR="007C4E6C" w:rsidRPr="007C4E6C">
              <w:rPr>
                <w:lang w:val="ru-RU"/>
              </w:rPr>
              <w:t>переменной среды значение</w:t>
            </w:r>
            <w:r w:rsidRPr="007E4AA3">
              <w:rPr>
                <w:lang w:val="ru-RU"/>
              </w:rPr>
              <w:t xml:space="preserve"> </w:t>
            </w:r>
            <w:r w:rsidRPr="007E4AA3">
              <w:rPr>
                <w:rStyle w:val="afffff7"/>
                <w:i/>
              </w:rPr>
              <w:t>value</w:t>
            </w:r>
            <w:r w:rsidR="007C4E6C" w:rsidRPr="007C4E6C">
              <w:rPr>
                <w:lang w:val="ru-RU"/>
              </w:rPr>
              <w:t xml:space="preserve"> или, если </w:t>
            </w:r>
            <w:r w:rsidRPr="007E4AA3">
              <w:rPr>
                <w:rStyle w:val="afffff7"/>
                <w:i/>
              </w:rPr>
              <w:t>value</w:t>
            </w:r>
            <w:r w:rsidR="007C4E6C" w:rsidRPr="007C4E6C">
              <w:rPr>
                <w:lang w:val="ru-RU"/>
              </w:rPr>
              <w:t xml:space="preserve"> не указано, </w:t>
            </w:r>
            <w:r>
              <w:rPr>
                <w:lang w:val="ru-RU"/>
              </w:rPr>
              <w:t>удаляет переменную</w:t>
            </w:r>
            <w:r w:rsidR="007C4E6C" w:rsidRPr="007C4E6C">
              <w:rPr>
                <w:lang w:val="ru-RU"/>
              </w:rPr>
              <w:t xml:space="preserve"> среды. Пример:</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7C4E6C" w:rsidRPr="000749E2" w14:paraId="51C936E6" w14:textId="77777777" w:rsidTr="001D5B91">
              <w:tc>
                <w:tcPr>
                  <w:tcW w:w="9344" w:type="dxa"/>
                  <w:shd w:val="clear" w:color="auto" w:fill="F2F2F2" w:themeFill="background1" w:themeFillShade="F2"/>
                </w:tcPr>
                <w:p w14:paraId="5B5F2A31" w14:textId="77777777" w:rsidR="00167783" w:rsidRPr="00167783" w:rsidRDefault="00167783" w:rsidP="00A33E64">
                  <w:pPr>
                    <w:pStyle w:val="afffff6"/>
                    <w:rPr>
                      <w:lang w:val="en-US"/>
                    </w:rPr>
                  </w:pPr>
                  <w:r w:rsidRPr="00167783">
                    <w:rPr>
                      <w:lang w:val="en-US"/>
                    </w:rPr>
                    <w:t>testdb=&gt; \setenv PAGER less</w:t>
                  </w:r>
                </w:p>
                <w:p w14:paraId="49F186B2" w14:textId="6CE2920F" w:rsidR="007C4E6C" w:rsidRPr="007A5FF6" w:rsidRDefault="00167783" w:rsidP="00A33E64">
                  <w:pPr>
                    <w:pStyle w:val="afffff6"/>
                    <w:rPr>
                      <w:lang w:val="en-US"/>
                    </w:rPr>
                  </w:pPr>
                  <w:r w:rsidRPr="00167783">
                    <w:rPr>
                      <w:lang w:val="en-US"/>
                    </w:rPr>
                    <w:t>testdb=&gt; \setenv LESS -imx4F</w:t>
                  </w:r>
                </w:p>
              </w:tc>
            </w:tr>
          </w:tbl>
          <w:p w14:paraId="13383743" w14:textId="206C195D" w:rsidR="007C4E6C" w:rsidRPr="007C4E6C" w:rsidRDefault="007C4E6C" w:rsidP="007C4E6C">
            <w:pPr>
              <w:pStyle w:val="aff8"/>
            </w:pPr>
          </w:p>
        </w:tc>
      </w:tr>
      <w:tr w:rsidR="00167783" w:rsidRPr="007C4E6C" w14:paraId="352DF9F7" w14:textId="77777777" w:rsidTr="00197411">
        <w:tc>
          <w:tcPr>
            <w:tcW w:w="2483" w:type="dxa"/>
            <w:tcMar>
              <w:top w:w="57" w:type="dxa"/>
              <w:left w:w="85" w:type="dxa"/>
              <w:bottom w:w="57" w:type="dxa"/>
              <w:right w:w="85" w:type="dxa"/>
            </w:tcMar>
          </w:tcPr>
          <w:p w14:paraId="5400929E" w14:textId="3AA992F5" w:rsidR="00167783" w:rsidRPr="007C4E6C" w:rsidRDefault="00167783" w:rsidP="009D7626">
            <w:pPr>
              <w:pStyle w:val="afffff6"/>
              <w:jc w:val="left"/>
            </w:pPr>
            <w:r w:rsidRPr="00167783">
              <w:t xml:space="preserve">\sf[+] </w:t>
            </w:r>
            <w:r w:rsidRPr="007E4AA3">
              <w:rPr>
                <w:i/>
              </w:rPr>
              <w:t>function_description</w:t>
            </w:r>
          </w:p>
        </w:tc>
        <w:tc>
          <w:tcPr>
            <w:tcW w:w="6861" w:type="dxa"/>
            <w:tcMar>
              <w:top w:w="57" w:type="dxa"/>
              <w:left w:w="85" w:type="dxa"/>
              <w:bottom w:w="57" w:type="dxa"/>
              <w:right w:w="85" w:type="dxa"/>
            </w:tcMar>
          </w:tcPr>
          <w:p w14:paraId="01563A69" w14:textId="152A3F38" w:rsidR="00167783" w:rsidRPr="00167783" w:rsidRDefault="007E4AA3" w:rsidP="00167783">
            <w:pPr>
              <w:pStyle w:val="aff8"/>
              <w:rPr>
                <w:lang w:val="ru-RU"/>
              </w:rPr>
            </w:pPr>
            <w:r w:rsidRPr="007E4AA3">
              <w:rPr>
                <w:lang w:val="ru-RU"/>
              </w:rPr>
              <w:t>Эта команда извлекает из базы и выводит определени</w:t>
            </w:r>
            <w:r>
              <w:rPr>
                <w:lang w:val="ru-RU"/>
              </w:rPr>
              <w:t>е заданной функции</w:t>
            </w:r>
            <w:r w:rsidRPr="007E4AA3">
              <w:rPr>
                <w:lang w:val="ru-RU"/>
              </w:rPr>
              <w:t xml:space="preserve"> в форме команды </w:t>
            </w:r>
            <w:r w:rsidRPr="007E4AA3">
              <w:rPr>
                <w:rStyle w:val="afffff7"/>
                <w:lang w:val="ru-RU"/>
              </w:rPr>
              <w:t>CREATE OR REPLACE</w:t>
            </w:r>
            <w:r w:rsidRPr="007E4AA3">
              <w:rPr>
                <w:lang w:val="ru-RU"/>
              </w:rPr>
              <w:t xml:space="preserve"> </w:t>
            </w:r>
            <w:r w:rsidRPr="007E4AA3">
              <w:rPr>
                <w:rStyle w:val="afffff7"/>
                <w:lang w:val="ru-RU"/>
              </w:rPr>
              <w:t>FUNCTION</w:t>
            </w:r>
            <w:r>
              <w:rPr>
                <w:lang w:val="ru-RU"/>
              </w:rPr>
              <w:t>.</w:t>
            </w:r>
            <w:r w:rsidRPr="007E4AA3">
              <w:rPr>
                <w:lang w:val="ru-RU"/>
              </w:rPr>
              <w:t xml:space="preserve"> </w:t>
            </w:r>
            <w:r>
              <w:rPr>
                <w:lang w:val="ru-RU"/>
              </w:rPr>
              <w:t>Определение выводится в</w:t>
            </w:r>
            <w:r w:rsidR="00167783" w:rsidRPr="00167783">
              <w:rPr>
                <w:lang w:val="ru-RU"/>
              </w:rPr>
              <w:t xml:space="preserve"> текущий канал вы</w:t>
            </w:r>
            <w:r w:rsidR="00167783">
              <w:rPr>
                <w:lang w:val="ru-RU"/>
              </w:rPr>
              <w:t xml:space="preserve">вода запроса, как установлено </w:t>
            </w:r>
            <w:r w:rsidR="00167783" w:rsidRPr="00B04F83">
              <w:rPr>
                <w:rStyle w:val="afffff7"/>
                <w:lang w:val="ru-RU"/>
              </w:rPr>
              <w:t>\</w:t>
            </w:r>
            <w:r w:rsidR="00167783" w:rsidRPr="007E4AA3">
              <w:rPr>
                <w:rStyle w:val="afffff7"/>
              </w:rPr>
              <w:t>o</w:t>
            </w:r>
            <w:r w:rsidR="00167783" w:rsidRPr="00167783">
              <w:rPr>
                <w:lang w:val="ru-RU"/>
              </w:rPr>
              <w:t>.</w:t>
            </w:r>
          </w:p>
          <w:p w14:paraId="6067D886" w14:textId="77777777" w:rsidR="007E4AA3" w:rsidRDefault="007E4AA3" w:rsidP="00167783">
            <w:pPr>
              <w:pStyle w:val="aff8"/>
              <w:rPr>
                <w:lang w:val="ru-RU"/>
              </w:rPr>
            </w:pPr>
            <w:r w:rsidRPr="007E4AA3">
              <w:rPr>
                <w:lang w:val="ru-RU"/>
              </w:rPr>
              <w:t xml:space="preserve">Для функции может быть задано только имя или имя и аргументы, например </w:t>
            </w:r>
            <w:proofErr w:type="gramStart"/>
            <w:r w:rsidRPr="007E4AA3">
              <w:rPr>
                <w:rStyle w:val="afffff7"/>
                <w:lang w:val="ru-RU"/>
              </w:rPr>
              <w:t>foo(</w:t>
            </w:r>
            <w:proofErr w:type="gramEnd"/>
            <w:r w:rsidRPr="007E4AA3">
              <w:rPr>
                <w:rStyle w:val="afffff7"/>
                <w:lang w:val="ru-RU"/>
              </w:rPr>
              <w:t>integer, text)</w:t>
            </w:r>
            <w:r w:rsidRPr="007E4AA3">
              <w:rPr>
                <w:lang w:val="ru-RU"/>
              </w:rPr>
              <w:t xml:space="preserve">. Типы аргументов необходимы, если существует более чем одна функция </w:t>
            </w:r>
            <w:proofErr w:type="gramStart"/>
            <w:r w:rsidRPr="007E4AA3">
              <w:rPr>
                <w:lang w:val="ru-RU"/>
              </w:rPr>
              <w:t>с</w:t>
            </w:r>
            <w:proofErr w:type="gramEnd"/>
            <w:r w:rsidRPr="007E4AA3">
              <w:rPr>
                <w:lang w:val="ru-RU"/>
              </w:rPr>
              <w:t xml:space="preserve"> тем же именем.</w:t>
            </w:r>
          </w:p>
          <w:p w14:paraId="3505A8EA" w14:textId="28D32143" w:rsidR="00167783" w:rsidRPr="007C4E6C" w:rsidRDefault="00167783" w:rsidP="00167783">
            <w:pPr>
              <w:pStyle w:val="aff8"/>
              <w:rPr>
                <w:lang w:val="ru-RU"/>
              </w:rPr>
            </w:pPr>
            <w:r w:rsidRPr="00167783">
              <w:rPr>
                <w:lang w:val="ru-RU"/>
              </w:rPr>
              <w:t xml:space="preserve">Если к имени команды добавляется </w:t>
            </w:r>
            <w:r w:rsidRPr="007E4AA3">
              <w:rPr>
                <w:rStyle w:val="afffff7"/>
                <w:lang w:val="ru-RU"/>
              </w:rPr>
              <w:t>+</w:t>
            </w:r>
            <w:r w:rsidRPr="00167783">
              <w:rPr>
                <w:lang w:val="ru-RU"/>
              </w:rPr>
              <w:t>, то в</w:t>
            </w:r>
            <w:r w:rsidR="007E4AA3">
              <w:rPr>
                <w:lang w:val="ru-RU"/>
              </w:rPr>
              <w:t>ыходные строки нумеруются, причё</w:t>
            </w:r>
            <w:r w:rsidRPr="00167783">
              <w:rPr>
                <w:lang w:val="ru-RU"/>
              </w:rPr>
              <w:t xml:space="preserve">м первой строкой тела функции является строка </w:t>
            </w:r>
            <w:r w:rsidRPr="00B04F83">
              <w:rPr>
                <w:rStyle w:val="afffff7"/>
                <w:lang w:val="ru-RU"/>
              </w:rPr>
              <w:t>1</w:t>
            </w:r>
            <w:r w:rsidRPr="00167783">
              <w:rPr>
                <w:lang w:val="ru-RU"/>
              </w:rPr>
              <w:t>.</w:t>
            </w:r>
          </w:p>
        </w:tc>
      </w:tr>
      <w:tr w:rsidR="00167783" w:rsidRPr="007C4E6C" w14:paraId="60DA626E" w14:textId="77777777" w:rsidTr="00197411">
        <w:tc>
          <w:tcPr>
            <w:tcW w:w="2483" w:type="dxa"/>
            <w:tcMar>
              <w:top w:w="57" w:type="dxa"/>
              <w:left w:w="85" w:type="dxa"/>
              <w:bottom w:w="57" w:type="dxa"/>
              <w:right w:w="85" w:type="dxa"/>
            </w:tcMar>
          </w:tcPr>
          <w:p w14:paraId="088B520E" w14:textId="5300570C" w:rsidR="00167783" w:rsidRPr="00167783" w:rsidRDefault="00167783" w:rsidP="009D7626">
            <w:pPr>
              <w:pStyle w:val="afffff6"/>
              <w:jc w:val="left"/>
            </w:pPr>
            <w:r w:rsidRPr="00167783">
              <w:t>\t [</w:t>
            </w:r>
            <w:r w:rsidRPr="007E4AA3">
              <w:rPr>
                <w:i/>
              </w:rPr>
              <w:t>novalue</w:t>
            </w:r>
            <w:r w:rsidRPr="00167783">
              <w:t xml:space="preserve"> | </w:t>
            </w:r>
            <w:r w:rsidRPr="007E4AA3">
              <w:rPr>
                <w:i/>
              </w:rPr>
              <w:t>on</w:t>
            </w:r>
            <w:r w:rsidRPr="00167783">
              <w:t xml:space="preserve"> | </w:t>
            </w:r>
            <w:r w:rsidRPr="007E4AA3">
              <w:rPr>
                <w:i/>
              </w:rPr>
              <w:t>off</w:t>
            </w:r>
            <w:r w:rsidRPr="00167783">
              <w:t>]</w:t>
            </w:r>
          </w:p>
        </w:tc>
        <w:tc>
          <w:tcPr>
            <w:tcW w:w="6861" w:type="dxa"/>
            <w:tcMar>
              <w:top w:w="57" w:type="dxa"/>
              <w:left w:w="85" w:type="dxa"/>
              <w:bottom w:w="57" w:type="dxa"/>
              <w:right w:w="85" w:type="dxa"/>
            </w:tcMar>
          </w:tcPr>
          <w:p w14:paraId="63D79775" w14:textId="3F8068DD" w:rsidR="00167783" w:rsidRPr="00167783" w:rsidRDefault="00CB0462" w:rsidP="00167783">
            <w:pPr>
              <w:pStyle w:val="aff8"/>
              <w:rPr>
                <w:lang w:val="ru-RU"/>
              </w:rPr>
            </w:pPr>
            <w:r w:rsidRPr="00CB0462">
              <w:rPr>
                <w:lang w:val="ru-RU"/>
              </w:rPr>
              <w:t>Включает/выключает отображение имён столбцов и результирующей строки с количеством</w:t>
            </w:r>
            <w:r>
              <w:rPr>
                <w:lang w:val="ru-RU"/>
              </w:rPr>
              <w:t xml:space="preserve"> выбранных записей для запросов</w:t>
            </w:r>
            <w:r w:rsidR="00167783" w:rsidRPr="00167783">
              <w:rPr>
                <w:lang w:val="ru-RU"/>
              </w:rPr>
              <w:t xml:space="preserve">. Значения </w:t>
            </w:r>
            <w:r w:rsidR="00167783" w:rsidRPr="00CB0462">
              <w:rPr>
                <w:rStyle w:val="afffff7"/>
              </w:rPr>
              <w:t>on</w:t>
            </w:r>
            <w:r w:rsidR="00167783" w:rsidRPr="00167783">
              <w:rPr>
                <w:lang w:val="ru-RU"/>
              </w:rPr>
              <w:t xml:space="preserve"> и </w:t>
            </w:r>
            <w:r w:rsidR="00167783" w:rsidRPr="00CB0462">
              <w:rPr>
                <w:rStyle w:val="afffff7"/>
              </w:rPr>
              <w:t>off</w:t>
            </w:r>
            <w:r w:rsidR="00167783" w:rsidRPr="00167783">
              <w:rPr>
                <w:lang w:val="ru-RU"/>
              </w:rPr>
              <w:t xml:space="preserve"> устанавливают отображение кортежей независимо от текущего значе</w:t>
            </w:r>
            <w:r w:rsidR="00167783">
              <w:rPr>
                <w:lang w:val="ru-RU"/>
              </w:rPr>
              <w:t xml:space="preserve">ния. Эта команда эквивалентна </w:t>
            </w:r>
            <w:r w:rsidR="00167783" w:rsidRPr="00B04F83">
              <w:rPr>
                <w:rStyle w:val="afffff7"/>
                <w:lang w:val="ru-RU"/>
              </w:rPr>
              <w:t>\</w:t>
            </w:r>
            <w:r w:rsidR="00167783" w:rsidRPr="00CB0462">
              <w:rPr>
                <w:rStyle w:val="afffff7"/>
              </w:rPr>
              <w:t>pset</w:t>
            </w:r>
            <w:r w:rsidR="00167783" w:rsidRPr="00B04F83">
              <w:rPr>
                <w:rStyle w:val="afffff7"/>
                <w:lang w:val="ru-RU"/>
              </w:rPr>
              <w:t xml:space="preserve"> </w:t>
            </w:r>
            <w:r w:rsidR="00167783" w:rsidRPr="00CB0462">
              <w:rPr>
                <w:rStyle w:val="afffff7"/>
              </w:rPr>
              <w:t>tuples</w:t>
            </w:r>
            <w:r w:rsidR="00167783" w:rsidRPr="00B04F83">
              <w:rPr>
                <w:rStyle w:val="afffff7"/>
                <w:lang w:val="ru-RU"/>
              </w:rPr>
              <w:t>_</w:t>
            </w:r>
            <w:r w:rsidR="00167783" w:rsidRPr="00CB0462">
              <w:rPr>
                <w:rStyle w:val="afffff7"/>
              </w:rPr>
              <w:t>only</w:t>
            </w:r>
            <w:r w:rsidR="00167783" w:rsidRPr="00167783">
              <w:rPr>
                <w:lang w:val="ru-RU"/>
              </w:rPr>
              <w:t xml:space="preserve"> и предоставляется для удобства.</w:t>
            </w:r>
          </w:p>
        </w:tc>
      </w:tr>
      <w:tr w:rsidR="00167783" w:rsidRPr="007C4E6C" w14:paraId="4E73D04E" w14:textId="77777777" w:rsidTr="00197411">
        <w:tc>
          <w:tcPr>
            <w:tcW w:w="2483" w:type="dxa"/>
            <w:tcMar>
              <w:top w:w="57" w:type="dxa"/>
              <w:left w:w="85" w:type="dxa"/>
              <w:bottom w:w="57" w:type="dxa"/>
              <w:right w:w="85" w:type="dxa"/>
            </w:tcMar>
          </w:tcPr>
          <w:p w14:paraId="09B74ED7" w14:textId="74E147F0" w:rsidR="00167783" w:rsidRPr="00167783" w:rsidRDefault="00167783" w:rsidP="009D7626">
            <w:pPr>
              <w:pStyle w:val="afffff6"/>
              <w:jc w:val="left"/>
            </w:pPr>
            <w:r w:rsidRPr="00167783">
              <w:t xml:space="preserve">\T </w:t>
            </w:r>
            <w:r w:rsidRPr="00CB0462">
              <w:rPr>
                <w:i/>
              </w:rPr>
              <w:t>table_options</w:t>
            </w:r>
          </w:p>
        </w:tc>
        <w:tc>
          <w:tcPr>
            <w:tcW w:w="6861" w:type="dxa"/>
            <w:tcMar>
              <w:top w:w="57" w:type="dxa"/>
              <w:left w:w="85" w:type="dxa"/>
              <w:bottom w:w="57" w:type="dxa"/>
              <w:right w:w="85" w:type="dxa"/>
            </w:tcMar>
          </w:tcPr>
          <w:p w14:paraId="58584C4B" w14:textId="4AC5F108" w:rsidR="00167783" w:rsidRPr="00CB0462" w:rsidRDefault="00CB0462" w:rsidP="00CB0462">
            <w:pPr>
              <w:pStyle w:val="aff8"/>
              <w:rPr>
                <w:lang w:val="ru-RU"/>
              </w:rPr>
            </w:pPr>
            <w:r>
              <w:rPr>
                <w:lang w:val="ru-RU"/>
              </w:rPr>
              <w:t>Задаё</w:t>
            </w:r>
            <w:r w:rsidR="00167783" w:rsidRPr="00167783">
              <w:rPr>
                <w:lang w:val="ru-RU"/>
              </w:rPr>
              <w:t xml:space="preserve">т атрибуты, которые будут помещены в тег </w:t>
            </w:r>
            <w:r w:rsidRPr="00CB0462">
              <w:rPr>
                <w:rStyle w:val="afffff7"/>
              </w:rPr>
              <w:t>table</w:t>
            </w:r>
            <w:r w:rsidR="00167783" w:rsidRPr="00167783">
              <w:rPr>
                <w:lang w:val="ru-RU"/>
              </w:rPr>
              <w:t xml:space="preserve"> в формате вывода H</w:t>
            </w:r>
            <w:r w:rsidR="00167783">
              <w:rPr>
                <w:lang w:val="ru-RU"/>
              </w:rPr>
              <w:t xml:space="preserve">TML. Эта команда эквивалентна </w:t>
            </w:r>
            <w:r w:rsidR="00167783" w:rsidRPr="00CB0462">
              <w:rPr>
                <w:rStyle w:val="afffff7"/>
              </w:rPr>
              <w:t xml:space="preserve">\pset tableattr </w:t>
            </w:r>
            <w:r w:rsidR="00167783" w:rsidRPr="00CB0462">
              <w:rPr>
                <w:rStyle w:val="afffff7"/>
                <w:i/>
              </w:rPr>
              <w:t>table_options</w:t>
            </w:r>
            <w:r w:rsidR="00167783" w:rsidRPr="00CB0462">
              <w:rPr>
                <w:lang w:val="ru-RU"/>
              </w:rPr>
              <w:t>.</w:t>
            </w:r>
          </w:p>
        </w:tc>
      </w:tr>
      <w:tr w:rsidR="00167783" w:rsidRPr="007C4E6C" w14:paraId="050093BC" w14:textId="77777777" w:rsidTr="00197411">
        <w:tc>
          <w:tcPr>
            <w:tcW w:w="2483" w:type="dxa"/>
            <w:tcMar>
              <w:top w:w="57" w:type="dxa"/>
              <w:left w:w="85" w:type="dxa"/>
              <w:bottom w:w="57" w:type="dxa"/>
              <w:right w:w="85" w:type="dxa"/>
            </w:tcMar>
          </w:tcPr>
          <w:p w14:paraId="70A73179" w14:textId="22D8E5E3" w:rsidR="00167783" w:rsidRPr="00167783" w:rsidRDefault="004D7B04" w:rsidP="009D7626">
            <w:pPr>
              <w:pStyle w:val="afffff6"/>
              <w:jc w:val="left"/>
            </w:pPr>
            <w:r w:rsidRPr="004D7B04">
              <w:t>\timing [</w:t>
            </w:r>
            <w:r w:rsidRPr="00CB0462">
              <w:rPr>
                <w:i/>
              </w:rPr>
              <w:t>novalue</w:t>
            </w:r>
            <w:r w:rsidRPr="004D7B04">
              <w:t xml:space="preserve"> | </w:t>
            </w:r>
            <w:r w:rsidRPr="00CB0462">
              <w:rPr>
                <w:i/>
              </w:rPr>
              <w:t>on</w:t>
            </w:r>
            <w:r w:rsidRPr="004D7B04">
              <w:t xml:space="preserve"> | </w:t>
            </w:r>
            <w:r w:rsidRPr="00CB0462">
              <w:rPr>
                <w:i/>
              </w:rPr>
              <w:t>off</w:t>
            </w:r>
            <w:r w:rsidRPr="004D7B04">
              <w:t>]</w:t>
            </w:r>
          </w:p>
        </w:tc>
        <w:tc>
          <w:tcPr>
            <w:tcW w:w="6861" w:type="dxa"/>
            <w:tcMar>
              <w:top w:w="57" w:type="dxa"/>
              <w:left w:w="85" w:type="dxa"/>
              <w:bottom w:w="57" w:type="dxa"/>
              <w:right w:w="85" w:type="dxa"/>
            </w:tcMar>
          </w:tcPr>
          <w:p w14:paraId="5921E950" w14:textId="2A09DB25" w:rsidR="00167783" w:rsidRPr="00167783" w:rsidRDefault="004D7B04" w:rsidP="00CB0462">
            <w:pPr>
              <w:pStyle w:val="aff8"/>
              <w:rPr>
                <w:lang w:val="ru-RU"/>
              </w:rPr>
            </w:pPr>
            <w:r w:rsidRPr="004D7B04">
              <w:rPr>
                <w:lang w:val="ru-RU"/>
              </w:rPr>
              <w:t>Без параметра переключает отображение выполнения каждого оператора SQL в миллисекундах</w:t>
            </w:r>
            <w:r w:rsidR="00CB0462" w:rsidRPr="004D7B04">
              <w:rPr>
                <w:lang w:val="ru-RU"/>
              </w:rPr>
              <w:t xml:space="preserve"> </w:t>
            </w:r>
            <w:r w:rsidR="00CB0462">
              <w:rPr>
                <w:lang w:val="ru-RU"/>
              </w:rPr>
              <w:t>на противоположное</w:t>
            </w:r>
            <w:r w:rsidRPr="004D7B04">
              <w:rPr>
                <w:lang w:val="ru-RU"/>
              </w:rPr>
              <w:t xml:space="preserve">. Значения </w:t>
            </w:r>
            <w:r w:rsidRPr="00CB0462">
              <w:rPr>
                <w:rStyle w:val="afffff7"/>
              </w:rPr>
              <w:t>on</w:t>
            </w:r>
            <w:r w:rsidRPr="004D7B04">
              <w:rPr>
                <w:lang w:val="ru-RU"/>
              </w:rPr>
              <w:t xml:space="preserve"> и </w:t>
            </w:r>
            <w:r w:rsidRPr="00CB0462">
              <w:rPr>
                <w:rStyle w:val="afffff7"/>
              </w:rPr>
              <w:t>off</w:t>
            </w:r>
            <w:r w:rsidRPr="004D7B04">
              <w:rPr>
                <w:lang w:val="ru-RU"/>
              </w:rPr>
              <w:t xml:space="preserve"> устанавливают отображение времени независимо от текущей настройки.</w:t>
            </w:r>
          </w:p>
        </w:tc>
      </w:tr>
      <w:tr w:rsidR="004D7B04" w:rsidRPr="007C4E6C" w14:paraId="697CB65E" w14:textId="77777777" w:rsidTr="00197411">
        <w:tc>
          <w:tcPr>
            <w:tcW w:w="2483" w:type="dxa"/>
            <w:tcMar>
              <w:top w:w="57" w:type="dxa"/>
              <w:left w:w="85" w:type="dxa"/>
              <w:bottom w:w="57" w:type="dxa"/>
              <w:right w:w="85" w:type="dxa"/>
            </w:tcMar>
          </w:tcPr>
          <w:p w14:paraId="414D1BD3" w14:textId="57579BFF" w:rsidR="004D7B04" w:rsidRPr="004D7B04" w:rsidRDefault="004D7B04" w:rsidP="009D7626">
            <w:pPr>
              <w:pStyle w:val="afffff6"/>
              <w:jc w:val="left"/>
            </w:pPr>
            <w:r w:rsidRPr="004D7B04">
              <w:t xml:space="preserve">\unset </w:t>
            </w:r>
            <w:r w:rsidRPr="00254367">
              <w:rPr>
                <w:i/>
              </w:rPr>
              <w:t>name</w:t>
            </w:r>
          </w:p>
        </w:tc>
        <w:tc>
          <w:tcPr>
            <w:tcW w:w="6861" w:type="dxa"/>
            <w:tcMar>
              <w:top w:w="57" w:type="dxa"/>
              <w:left w:w="85" w:type="dxa"/>
              <w:bottom w:w="57" w:type="dxa"/>
              <w:right w:w="85" w:type="dxa"/>
            </w:tcMar>
          </w:tcPr>
          <w:p w14:paraId="463139A1" w14:textId="32960997" w:rsidR="004D7B04" w:rsidRPr="004D7B04" w:rsidRDefault="004D7B04" w:rsidP="00254367">
            <w:pPr>
              <w:pStyle w:val="aff8"/>
              <w:rPr>
                <w:lang w:val="ru-RU"/>
              </w:rPr>
            </w:pPr>
            <w:r w:rsidRPr="004D7B04">
              <w:rPr>
                <w:lang w:val="ru-RU"/>
              </w:rPr>
              <w:t xml:space="preserve">Сбрасывает (удаляет) </w:t>
            </w:r>
            <w:r w:rsidR="00254367" w:rsidRPr="00254367">
              <w:rPr>
                <w:rStyle w:val="afffff7"/>
                <w:i/>
              </w:rPr>
              <w:t>name</w:t>
            </w:r>
            <w:r w:rsidRPr="004D7B04">
              <w:rPr>
                <w:lang w:val="ru-RU"/>
              </w:rPr>
              <w:t xml:space="preserve"> переменной </w:t>
            </w:r>
            <w:r w:rsidRPr="00254367">
              <w:rPr>
                <w:rStyle w:val="afffff7"/>
              </w:rPr>
              <w:t>psql</w:t>
            </w:r>
            <w:r w:rsidRPr="004D7B04">
              <w:rPr>
                <w:lang w:val="ru-RU"/>
              </w:rPr>
              <w:t>.</w:t>
            </w:r>
          </w:p>
        </w:tc>
      </w:tr>
      <w:tr w:rsidR="004D7B04" w:rsidRPr="007C4E6C" w14:paraId="61E07768" w14:textId="77777777" w:rsidTr="00197411">
        <w:tc>
          <w:tcPr>
            <w:tcW w:w="2483" w:type="dxa"/>
            <w:tcMar>
              <w:top w:w="57" w:type="dxa"/>
              <w:left w:w="85" w:type="dxa"/>
              <w:bottom w:w="57" w:type="dxa"/>
              <w:right w:w="85" w:type="dxa"/>
            </w:tcMar>
          </w:tcPr>
          <w:p w14:paraId="544CD2D4" w14:textId="77777777" w:rsidR="004D7B04" w:rsidRPr="00B04F83" w:rsidRDefault="004D7B04" w:rsidP="009D7626">
            <w:pPr>
              <w:pStyle w:val="afffff6"/>
              <w:jc w:val="left"/>
              <w:rPr>
                <w:lang w:val="en-US"/>
              </w:rPr>
            </w:pPr>
            <w:r w:rsidRPr="00B04F83">
              <w:rPr>
                <w:lang w:val="en-US"/>
              </w:rPr>
              <w:t xml:space="preserve">\w | \write </w:t>
            </w:r>
            <w:r w:rsidRPr="00B04F83">
              <w:rPr>
                <w:i/>
                <w:lang w:val="en-US"/>
              </w:rPr>
              <w:t>filename</w:t>
            </w:r>
          </w:p>
          <w:p w14:paraId="57433F53" w14:textId="2240F3F2" w:rsidR="004D7B04" w:rsidRPr="00B04F83" w:rsidRDefault="004D7B04" w:rsidP="009D7626">
            <w:pPr>
              <w:pStyle w:val="afffff6"/>
              <w:jc w:val="left"/>
              <w:rPr>
                <w:lang w:val="en-US"/>
              </w:rPr>
            </w:pPr>
            <w:r w:rsidRPr="00B04F83">
              <w:rPr>
                <w:lang w:val="en-US"/>
              </w:rPr>
              <w:t xml:space="preserve">\w | \write | </w:t>
            </w:r>
            <w:r w:rsidRPr="00B04F83">
              <w:rPr>
                <w:i/>
                <w:lang w:val="en-US"/>
              </w:rPr>
              <w:t>command</w:t>
            </w:r>
          </w:p>
        </w:tc>
        <w:tc>
          <w:tcPr>
            <w:tcW w:w="6861" w:type="dxa"/>
            <w:tcMar>
              <w:top w:w="57" w:type="dxa"/>
              <w:left w:w="85" w:type="dxa"/>
              <w:bottom w:w="57" w:type="dxa"/>
              <w:right w:w="85" w:type="dxa"/>
            </w:tcMar>
          </w:tcPr>
          <w:p w14:paraId="49E14352" w14:textId="32CE49DE" w:rsidR="004D7B04" w:rsidRPr="004D7B04" w:rsidRDefault="00254367" w:rsidP="00254367">
            <w:pPr>
              <w:pStyle w:val="aff8"/>
              <w:rPr>
                <w:lang w:val="ru-RU"/>
              </w:rPr>
            </w:pPr>
            <w:r>
              <w:rPr>
                <w:lang w:val="ru-RU"/>
              </w:rPr>
              <w:t xml:space="preserve">Выводит </w:t>
            </w:r>
            <w:r w:rsidR="004D7B04" w:rsidRPr="004D7B04">
              <w:rPr>
                <w:lang w:val="ru-RU"/>
              </w:rPr>
              <w:t xml:space="preserve">буфер </w:t>
            </w:r>
            <w:r>
              <w:rPr>
                <w:lang w:val="ru-RU"/>
              </w:rPr>
              <w:t xml:space="preserve">текущего </w:t>
            </w:r>
            <w:r w:rsidR="004D7B04" w:rsidRPr="004D7B04">
              <w:rPr>
                <w:lang w:val="ru-RU"/>
              </w:rPr>
              <w:t xml:space="preserve">запроса в файл </w:t>
            </w:r>
            <w:r w:rsidR="004D7B04" w:rsidRPr="00254367">
              <w:rPr>
                <w:rStyle w:val="afffff7"/>
                <w:i/>
              </w:rPr>
              <w:t>filename</w:t>
            </w:r>
            <w:r>
              <w:rPr>
                <w:lang w:val="ru-RU"/>
              </w:rPr>
              <w:t xml:space="preserve"> или передаё</w:t>
            </w:r>
            <w:r w:rsidR="004D7B04" w:rsidRPr="004D7B04">
              <w:rPr>
                <w:lang w:val="ru-RU"/>
              </w:rPr>
              <w:t xml:space="preserve">т его команде оболочки </w:t>
            </w:r>
            <w:r w:rsidR="004D7B04" w:rsidRPr="00254367">
              <w:rPr>
                <w:rStyle w:val="afffff7"/>
                <w:i/>
              </w:rPr>
              <w:t>command</w:t>
            </w:r>
            <w:r w:rsidR="004D7B04" w:rsidRPr="004D7B04">
              <w:rPr>
                <w:lang w:val="ru-RU"/>
              </w:rPr>
              <w:t>.</w:t>
            </w:r>
          </w:p>
        </w:tc>
      </w:tr>
      <w:tr w:rsidR="004D7B04" w:rsidRPr="007C4E6C" w14:paraId="22435C0A" w14:textId="77777777" w:rsidTr="00197411">
        <w:tc>
          <w:tcPr>
            <w:tcW w:w="2483" w:type="dxa"/>
            <w:tcMar>
              <w:top w:w="57" w:type="dxa"/>
              <w:left w:w="85" w:type="dxa"/>
              <w:bottom w:w="57" w:type="dxa"/>
              <w:right w:w="85" w:type="dxa"/>
            </w:tcMar>
          </w:tcPr>
          <w:p w14:paraId="77754877" w14:textId="06E5AA2D" w:rsidR="004D7B04" w:rsidRDefault="004D7B04" w:rsidP="009D7626">
            <w:pPr>
              <w:pStyle w:val="afffff6"/>
              <w:jc w:val="left"/>
            </w:pPr>
            <w:r w:rsidRPr="004D7B04">
              <w:t>\watch [</w:t>
            </w:r>
            <w:r w:rsidRPr="00254367">
              <w:rPr>
                <w:i/>
              </w:rPr>
              <w:t>seconds</w:t>
            </w:r>
            <w:r w:rsidRPr="004D7B04">
              <w:t>]</w:t>
            </w:r>
          </w:p>
        </w:tc>
        <w:tc>
          <w:tcPr>
            <w:tcW w:w="6861" w:type="dxa"/>
            <w:tcMar>
              <w:top w:w="57" w:type="dxa"/>
              <w:left w:w="85" w:type="dxa"/>
              <w:bottom w:w="57" w:type="dxa"/>
              <w:right w:w="85" w:type="dxa"/>
            </w:tcMar>
          </w:tcPr>
          <w:p w14:paraId="6969FE08" w14:textId="65155FDD" w:rsidR="004D7B04" w:rsidRPr="004D7B04" w:rsidRDefault="00254367" w:rsidP="00167783">
            <w:pPr>
              <w:pStyle w:val="aff8"/>
              <w:rPr>
                <w:lang w:val="ru-RU"/>
              </w:rPr>
            </w:pPr>
            <w:r>
              <w:rPr>
                <w:lang w:val="ru-RU"/>
              </w:rPr>
              <w:t>М</w:t>
            </w:r>
            <w:r w:rsidRPr="00254367">
              <w:rPr>
                <w:lang w:val="ru-RU"/>
              </w:rPr>
              <w:t xml:space="preserve">ногократно выполняет текущий запрос в буфере (как </w:t>
            </w:r>
            <w:r w:rsidRPr="00254367">
              <w:rPr>
                <w:rStyle w:val="afffff7"/>
                <w:lang w:val="ru-RU"/>
              </w:rPr>
              <w:t>\g</w:t>
            </w:r>
            <w:r w:rsidRPr="00254367">
              <w:rPr>
                <w:lang w:val="ru-RU"/>
              </w:rPr>
              <w:t xml:space="preserve">), пока не будет прервана или не возникнет ошибка. Аргумент </w:t>
            </w:r>
            <w:r w:rsidRPr="00254367">
              <w:rPr>
                <w:rStyle w:val="afffff7"/>
                <w:i/>
              </w:rPr>
              <w:t>seconds</w:t>
            </w:r>
            <w:r w:rsidRPr="00254367">
              <w:rPr>
                <w:lang w:val="ru-RU"/>
              </w:rPr>
              <w:t xml:space="preserve"> задаёт количество секунд ожидания между выполнениями запроса (по умолчанию </w:t>
            </w:r>
            <w:r>
              <w:rPr>
                <w:lang w:val="ru-RU"/>
              </w:rPr>
              <w:t xml:space="preserve">— </w:t>
            </w:r>
            <w:r w:rsidRPr="00254367">
              <w:rPr>
                <w:rStyle w:val="afffff7"/>
                <w:lang w:val="ru-RU"/>
              </w:rPr>
              <w:t>2</w:t>
            </w:r>
            <w:r w:rsidRPr="00254367">
              <w:rPr>
                <w:lang w:val="ru-RU"/>
              </w:rPr>
              <w:t>).</w:t>
            </w:r>
          </w:p>
        </w:tc>
      </w:tr>
      <w:tr w:rsidR="004D7B04" w:rsidRPr="007C4E6C" w14:paraId="3ABE78D6" w14:textId="77777777" w:rsidTr="00197411">
        <w:tc>
          <w:tcPr>
            <w:tcW w:w="2483" w:type="dxa"/>
            <w:tcMar>
              <w:top w:w="57" w:type="dxa"/>
              <w:left w:w="85" w:type="dxa"/>
              <w:bottom w:w="57" w:type="dxa"/>
              <w:right w:w="85" w:type="dxa"/>
            </w:tcMar>
          </w:tcPr>
          <w:p w14:paraId="385AF9E8" w14:textId="4631E75B" w:rsidR="004D7B04" w:rsidRPr="004D7B04" w:rsidRDefault="004D7B04" w:rsidP="009D7626">
            <w:pPr>
              <w:pStyle w:val="afffff6"/>
              <w:jc w:val="left"/>
            </w:pPr>
            <w:r w:rsidRPr="004D7B04">
              <w:t xml:space="preserve">\x [ </w:t>
            </w:r>
            <w:r w:rsidRPr="00254367">
              <w:rPr>
                <w:i/>
              </w:rPr>
              <w:t>on</w:t>
            </w:r>
            <w:r w:rsidRPr="004D7B04">
              <w:t xml:space="preserve"> | </w:t>
            </w:r>
            <w:r w:rsidRPr="00254367">
              <w:rPr>
                <w:i/>
              </w:rPr>
              <w:t>off</w:t>
            </w:r>
            <w:r w:rsidRPr="004D7B04">
              <w:t xml:space="preserve"> | </w:t>
            </w:r>
            <w:r w:rsidRPr="00254367">
              <w:rPr>
                <w:i/>
              </w:rPr>
              <w:t>auto</w:t>
            </w:r>
            <w:r w:rsidRPr="004D7B04">
              <w:t xml:space="preserve"> ]</w:t>
            </w:r>
          </w:p>
        </w:tc>
        <w:tc>
          <w:tcPr>
            <w:tcW w:w="6861" w:type="dxa"/>
            <w:tcMar>
              <w:top w:w="57" w:type="dxa"/>
              <w:left w:w="85" w:type="dxa"/>
              <w:bottom w:w="57" w:type="dxa"/>
              <w:right w:w="85" w:type="dxa"/>
            </w:tcMar>
          </w:tcPr>
          <w:p w14:paraId="1532038A" w14:textId="7C5ED23F" w:rsidR="004D7B04" w:rsidRPr="004D7B04" w:rsidRDefault="00254367" w:rsidP="00167783">
            <w:pPr>
              <w:pStyle w:val="aff8"/>
              <w:rPr>
                <w:lang w:val="ru-RU"/>
              </w:rPr>
            </w:pPr>
            <w:r w:rsidRPr="00254367">
              <w:rPr>
                <w:lang w:val="ru-RU"/>
              </w:rPr>
              <w:t xml:space="preserve">Устанавливает или переключает режим развёрнутого вывода таблицы. Это эквивалентно </w:t>
            </w:r>
            <w:r w:rsidRPr="00254367">
              <w:rPr>
                <w:rStyle w:val="afffff7"/>
                <w:lang w:val="ru-RU"/>
              </w:rPr>
              <w:t>\pset expanded</w:t>
            </w:r>
            <w:r w:rsidRPr="00254367">
              <w:rPr>
                <w:lang w:val="ru-RU"/>
              </w:rPr>
              <w:t>.</w:t>
            </w:r>
          </w:p>
        </w:tc>
      </w:tr>
      <w:tr w:rsidR="004D7B04" w:rsidRPr="007C4E6C" w14:paraId="1403E501" w14:textId="77777777" w:rsidTr="00197411">
        <w:tc>
          <w:tcPr>
            <w:tcW w:w="2483" w:type="dxa"/>
            <w:tcMar>
              <w:top w:w="57" w:type="dxa"/>
              <w:left w:w="85" w:type="dxa"/>
              <w:bottom w:w="57" w:type="dxa"/>
              <w:right w:w="85" w:type="dxa"/>
            </w:tcMar>
          </w:tcPr>
          <w:p w14:paraId="74341980" w14:textId="546CFFA8" w:rsidR="004D7B04" w:rsidRPr="004D7B04" w:rsidRDefault="004D7B04" w:rsidP="009D7626">
            <w:pPr>
              <w:pStyle w:val="afffff6"/>
              <w:jc w:val="left"/>
            </w:pPr>
            <w:r w:rsidRPr="004D7B04">
              <w:t>\z [</w:t>
            </w:r>
            <w:r w:rsidRPr="00254367">
              <w:rPr>
                <w:i/>
              </w:rPr>
              <w:t>pattern</w:t>
            </w:r>
            <w:r w:rsidRPr="004D7B04">
              <w:t>]</w:t>
            </w:r>
          </w:p>
        </w:tc>
        <w:tc>
          <w:tcPr>
            <w:tcW w:w="6861" w:type="dxa"/>
            <w:tcMar>
              <w:top w:w="57" w:type="dxa"/>
              <w:left w:w="85" w:type="dxa"/>
              <w:bottom w:w="57" w:type="dxa"/>
              <w:right w:w="85" w:type="dxa"/>
            </w:tcMar>
          </w:tcPr>
          <w:p w14:paraId="71D7C3B6" w14:textId="482711C9" w:rsidR="00254367" w:rsidRPr="00254367" w:rsidRDefault="00254367" w:rsidP="00254367">
            <w:pPr>
              <w:pStyle w:val="aff8"/>
              <w:rPr>
                <w:lang w:val="ru-RU"/>
              </w:rPr>
            </w:pPr>
            <w:r w:rsidRPr="00254367">
              <w:rPr>
                <w:lang w:val="ru-RU"/>
              </w:rPr>
              <w:t xml:space="preserve">Выводит </w:t>
            </w:r>
            <w:r>
              <w:rPr>
                <w:lang w:val="ru-RU"/>
              </w:rPr>
              <w:t>перечень</w:t>
            </w:r>
            <w:r w:rsidRPr="00254367">
              <w:rPr>
                <w:lang w:val="ru-RU"/>
              </w:rPr>
              <w:t xml:space="preserve"> таблиц, представлений и последовательностей с их правами доступа. Если указан </w:t>
            </w:r>
            <w:r w:rsidRPr="00254367">
              <w:rPr>
                <w:rStyle w:val="afffff7"/>
                <w:i/>
              </w:rPr>
              <w:t>pattern</w:t>
            </w:r>
            <w:r w:rsidRPr="00254367">
              <w:rPr>
                <w:lang w:val="ru-RU"/>
              </w:rPr>
              <w:t xml:space="preserve">, </w:t>
            </w:r>
            <w:r>
              <w:rPr>
                <w:lang w:val="ru-RU"/>
              </w:rPr>
              <w:t>выводятся</w:t>
            </w:r>
            <w:r w:rsidRPr="00254367">
              <w:rPr>
                <w:lang w:val="ru-RU"/>
              </w:rPr>
              <w:t xml:space="preserve"> только таблицы, представления и последовательности, и</w:t>
            </w:r>
            <w:r>
              <w:rPr>
                <w:lang w:val="ru-RU"/>
              </w:rPr>
              <w:t>мена которых соответствуют ему.</w:t>
            </w:r>
          </w:p>
          <w:p w14:paraId="0DC32F8D" w14:textId="215B6A8A" w:rsidR="004D7B04" w:rsidRPr="004D7B04" w:rsidRDefault="00254367" w:rsidP="00254367">
            <w:pPr>
              <w:pStyle w:val="aff8"/>
              <w:rPr>
                <w:lang w:val="ru-RU"/>
              </w:rPr>
            </w:pPr>
            <w:r w:rsidRPr="00254367">
              <w:rPr>
                <w:lang w:val="ru-RU"/>
              </w:rPr>
              <w:t xml:space="preserve">Это псевдоним для </w:t>
            </w:r>
            <w:r w:rsidRPr="00254367">
              <w:rPr>
                <w:rStyle w:val="afffff7"/>
                <w:lang w:val="ru-RU"/>
              </w:rPr>
              <w:t>\dp</w:t>
            </w:r>
            <w:r w:rsidRPr="00254367">
              <w:rPr>
                <w:lang w:val="ru-RU"/>
              </w:rPr>
              <w:t>.</w:t>
            </w:r>
          </w:p>
        </w:tc>
      </w:tr>
      <w:tr w:rsidR="004D7B04" w:rsidRPr="007C4E6C" w14:paraId="2C8DE77D" w14:textId="77777777" w:rsidTr="00197411">
        <w:tc>
          <w:tcPr>
            <w:tcW w:w="2483" w:type="dxa"/>
            <w:tcMar>
              <w:top w:w="57" w:type="dxa"/>
              <w:left w:w="85" w:type="dxa"/>
              <w:bottom w:w="57" w:type="dxa"/>
              <w:right w:w="85" w:type="dxa"/>
            </w:tcMar>
          </w:tcPr>
          <w:p w14:paraId="70337714" w14:textId="136F272B" w:rsidR="004D7B04" w:rsidRPr="004D7B04" w:rsidRDefault="004D7B04" w:rsidP="009D7626">
            <w:pPr>
              <w:pStyle w:val="afffff6"/>
              <w:jc w:val="left"/>
            </w:pPr>
            <w:r w:rsidRPr="004D7B04">
              <w:lastRenderedPageBreak/>
              <w:t>\! [</w:t>
            </w:r>
            <w:r w:rsidRPr="006A4B17">
              <w:rPr>
                <w:i/>
              </w:rPr>
              <w:t>command</w:t>
            </w:r>
            <w:r w:rsidRPr="004D7B04">
              <w:t>]</w:t>
            </w:r>
          </w:p>
        </w:tc>
        <w:tc>
          <w:tcPr>
            <w:tcW w:w="6861" w:type="dxa"/>
            <w:tcMar>
              <w:top w:w="57" w:type="dxa"/>
              <w:left w:w="85" w:type="dxa"/>
              <w:bottom w:w="57" w:type="dxa"/>
              <w:right w:w="85" w:type="dxa"/>
            </w:tcMar>
          </w:tcPr>
          <w:p w14:paraId="016C232B" w14:textId="5E4E85B9" w:rsidR="004D7B04" w:rsidRPr="004D7B04" w:rsidRDefault="006A4B17" w:rsidP="006A4B17">
            <w:pPr>
              <w:pStyle w:val="aff8"/>
              <w:rPr>
                <w:lang w:val="ru-RU"/>
              </w:rPr>
            </w:pPr>
            <w:r w:rsidRPr="006A4B17">
              <w:rPr>
                <w:lang w:val="ru-RU"/>
              </w:rPr>
              <w:t xml:space="preserve">Без аргументов запускает подчинённую оболочку; когда эта оболочка завершается, </w:t>
            </w:r>
            <w:r w:rsidRPr="006A4B17">
              <w:rPr>
                <w:rStyle w:val="afffff7"/>
                <w:lang w:val="ru-RU"/>
              </w:rPr>
              <w:t>psql</w:t>
            </w:r>
            <w:r w:rsidRPr="006A4B17">
              <w:rPr>
                <w:lang w:val="ru-RU"/>
              </w:rPr>
              <w:t xml:space="preserve"> продолжает работу. Если добавлен аргумент, запускает команду оболочки </w:t>
            </w:r>
            <w:r w:rsidRPr="006A4B17">
              <w:rPr>
                <w:rStyle w:val="afffff7"/>
                <w:i/>
                <w:lang w:val="ru-RU"/>
              </w:rPr>
              <w:t>command</w:t>
            </w:r>
            <w:r w:rsidRPr="006A4B17">
              <w:rPr>
                <w:lang w:val="ru-RU"/>
              </w:rPr>
              <w:t>.</w:t>
            </w:r>
            <w:r w:rsidR="004D7B04" w:rsidRPr="004D7B04">
              <w:rPr>
                <w:lang w:val="ru-RU"/>
              </w:rPr>
              <w:t xml:space="preserve"> Аргументы далее не интерпретируются; оболочка увидит их как есть. В частности, не применяются правила замены переменных и экранирование обратной косой черты.</w:t>
            </w:r>
          </w:p>
        </w:tc>
      </w:tr>
      <w:tr w:rsidR="004D7B04" w:rsidRPr="007C4E6C" w14:paraId="5779E248" w14:textId="77777777" w:rsidTr="00197411">
        <w:tc>
          <w:tcPr>
            <w:tcW w:w="2483" w:type="dxa"/>
            <w:tcMar>
              <w:top w:w="57" w:type="dxa"/>
              <w:left w:w="85" w:type="dxa"/>
              <w:bottom w:w="57" w:type="dxa"/>
              <w:right w:w="85" w:type="dxa"/>
            </w:tcMar>
          </w:tcPr>
          <w:p w14:paraId="3237A728" w14:textId="397DEFC9" w:rsidR="004D7B04" w:rsidRPr="004D7B04" w:rsidRDefault="004D7B04" w:rsidP="009D7626">
            <w:pPr>
              <w:pStyle w:val="afffff6"/>
              <w:jc w:val="left"/>
            </w:pPr>
            <w:r w:rsidRPr="004D7B04">
              <w:t>\?</w:t>
            </w:r>
          </w:p>
        </w:tc>
        <w:tc>
          <w:tcPr>
            <w:tcW w:w="6861" w:type="dxa"/>
            <w:tcMar>
              <w:top w:w="57" w:type="dxa"/>
              <w:left w:w="85" w:type="dxa"/>
              <w:bottom w:w="57" w:type="dxa"/>
              <w:right w:w="85" w:type="dxa"/>
            </w:tcMar>
          </w:tcPr>
          <w:p w14:paraId="1C147284" w14:textId="2410774B" w:rsidR="004D7B04" w:rsidRPr="004D7B04" w:rsidRDefault="004D7B04" w:rsidP="004D7B04">
            <w:pPr>
              <w:pStyle w:val="aff8"/>
              <w:rPr>
                <w:lang w:val="ru-RU"/>
              </w:rPr>
            </w:pPr>
            <w:r w:rsidRPr="004D7B04">
              <w:rPr>
                <w:lang w:val="ru-RU"/>
              </w:rPr>
              <w:t xml:space="preserve">Показывает справочную информацию о командах </w:t>
            </w:r>
            <w:r w:rsidRPr="006A4B17">
              <w:rPr>
                <w:rStyle w:val="afffff7"/>
              </w:rPr>
              <w:t>psql</w:t>
            </w:r>
            <w:r w:rsidRPr="004D7B04">
              <w:rPr>
                <w:lang w:val="ru-RU"/>
              </w:rPr>
              <w:t xml:space="preserve"> с обратной косой чертой.</w:t>
            </w:r>
          </w:p>
        </w:tc>
      </w:tr>
    </w:tbl>
    <w:p w14:paraId="5984CBB6" w14:textId="52B0A6BF" w:rsidR="00557E4E" w:rsidRDefault="00557E4E" w:rsidP="000749E2">
      <w:pPr>
        <w:pStyle w:val="46"/>
      </w:pPr>
      <w:r>
        <w:t>Паттерны</w:t>
      </w:r>
    </w:p>
    <w:p w14:paraId="36616497" w14:textId="744BB1FD" w:rsidR="00557E4E" w:rsidRDefault="00557E4E" w:rsidP="007231DD">
      <w:pPr>
        <w:pStyle w:val="afff1"/>
      </w:pPr>
      <w:r>
        <w:t xml:space="preserve">Различные команды </w:t>
      </w:r>
      <w:r w:rsidRPr="00B04F83">
        <w:rPr>
          <w:rStyle w:val="afffff0"/>
          <w:lang w:val="ru-RU"/>
        </w:rPr>
        <w:t>\</w:t>
      </w:r>
      <w:r w:rsidRPr="001753FC">
        <w:rPr>
          <w:rStyle w:val="afffff0"/>
        </w:rPr>
        <w:t>d</w:t>
      </w:r>
      <w:r>
        <w:t xml:space="preserve"> принимают параметр </w:t>
      </w:r>
      <w:r w:rsidRPr="001753FC">
        <w:rPr>
          <w:i/>
        </w:rPr>
        <w:t>шаблона</w:t>
      </w:r>
      <w:r>
        <w:t>, чтобы указать имя (имена) объекта для отображен</w:t>
      </w:r>
      <w:r w:rsidR="001753FC">
        <w:t>ия. В простейшем случае шаблон —</w:t>
      </w:r>
      <w:r>
        <w:t xml:space="preserve"> это просто точное имя объекта. Символы в шаблоне обычно переводятся в нижний регистр, </w:t>
      </w:r>
      <w:r w:rsidR="007231DD">
        <w:t>как и в именах SQL</w:t>
      </w:r>
      <w:r w:rsidR="001753FC">
        <w:t>-объектов</w:t>
      </w:r>
      <w:r w:rsidR="007231DD">
        <w:t xml:space="preserve">; например, </w:t>
      </w:r>
      <w:r w:rsidR="007231DD" w:rsidRPr="001753FC">
        <w:rPr>
          <w:rStyle w:val="afffff0"/>
          <w:lang w:val="ru-RU"/>
        </w:rPr>
        <w:t>\</w:t>
      </w:r>
      <w:r w:rsidRPr="001753FC">
        <w:rPr>
          <w:rStyle w:val="afffff0"/>
        </w:rPr>
        <w:t>dt</w:t>
      </w:r>
      <w:r w:rsidRPr="001753FC">
        <w:rPr>
          <w:rStyle w:val="afffff0"/>
          <w:lang w:val="ru-RU"/>
        </w:rPr>
        <w:t xml:space="preserve"> </w:t>
      </w:r>
      <w:r w:rsidRPr="001753FC">
        <w:rPr>
          <w:rStyle w:val="afffff0"/>
        </w:rPr>
        <w:t>FOO</w:t>
      </w:r>
      <w:r>
        <w:t xml:space="preserve"> </w:t>
      </w:r>
      <w:r w:rsidR="001753FC">
        <w:t>выведет</w:t>
      </w:r>
      <w:r>
        <w:t xml:space="preserve"> таблицу с именем </w:t>
      </w:r>
      <w:r w:rsidRPr="001753FC">
        <w:rPr>
          <w:rStyle w:val="afffff0"/>
        </w:rPr>
        <w:t>foo</w:t>
      </w:r>
      <w:r>
        <w:t xml:space="preserve">. Как и в именах SQL, размещение шаблона в двойных кавычках </w:t>
      </w:r>
      <w:r w:rsidR="001753FC">
        <w:t>предотвратить перевод</w:t>
      </w:r>
      <w:r>
        <w:t xml:space="preserve"> в нижний регистр. </w:t>
      </w:r>
      <w:r w:rsidR="0037486C" w:rsidRPr="0037486C">
        <w:t>Для включения символа двойной кавычки в шаблон используются два символа двойных кавычек подряд внутри шаблона в двойных кавычках</w:t>
      </w:r>
      <w:r w:rsidR="0037486C">
        <w:t>.</w:t>
      </w:r>
      <w:r>
        <w:t xml:space="preserve"> </w:t>
      </w:r>
      <w:r w:rsidR="0037486C" w:rsidRPr="0037486C">
        <w:t>Опять же, это соответствует п</w:t>
      </w:r>
      <w:r w:rsidR="0037486C">
        <w:t>равилам для SQL-идентификаторов</w:t>
      </w:r>
      <w:r w:rsidR="007231DD">
        <w:t xml:space="preserve">. Например, </w:t>
      </w:r>
      <w:r w:rsidR="007231DD" w:rsidRPr="0037486C">
        <w:rPr>
          <w:rStyle w:val="afffff7"/>
        </w:rPr>
        <w:t>\</w:t>
      </w:r>
      <w:r w:rsidRPr="0037486C">
        <w:rPr>
          <w:rStyle w:val="afffff7"/>
        </w:rPr>
        <w:t xml:space="preserve">dt </w:t>
      </w:r>
      <w:r w:rsidR="007231DD" w:rsidRPr="0037486C">
        <w:rPr>
          <w:rStyle w:val="afffff7"/>
        </w:rPr>
        <w:t>"FOO""BAR"</w:t>
      </w:r>
      <w:r w:rsidR="007231DD">
        <w:t xml:space="preserve"> отобразит таблицу с именем </w:t>
      </w:r>
      <w:r w:rsidR="007231DD" w:rsidRPr="0037486C">
        <w:rPr>
          <w:rStyle w:val="afffff7"/>
        </w:rPr>
        <w:t>FOO"BAR</w:t>
      </w:r>
      <w:r w:rsidR="007231DD">
        <w:t xml:space="preserve"> (не </w:t>
      </w:r>
      <w:r w:rsidR="007231DD" w:rsidRPr="0037486C">
        <w:rPr>
          <w:rStyle w:val="afffff7"/>
        </w:rPr>
        <w:t>foo"</w:t>
      </w:r>
      <w:r w:rsidRPr="0037486C">
        <w:rPr>
          <w:rStyle w:val="afffff7"/>
        </w:rPr>
        <w:t>bar</w:t>
      </w:r>
      <w:r>
        <w:t xml:space="preserve">). В отличие от обычных правил для </w:t>
      </w:r>
      <w:r w:rsidR="0037486C">
        <w:t>SQL-имё</w:t>
      </w:r>
      <w:r>
        <w:t>н, вы можете заключить в двойные кавычки то</w:t>
      </w:r>
      <w:r w:rsidR="007231DD">
        <w:t xml:space="preserve">лько часть шаблона, например, </w:t>
      </w:r>
      <w:r w:rsidR="007231DD" w:rsidRPr="0037486C">
        <w:rPr>
          <w:rStyle w:val="afffff7"/>
        </w:rPr>
        <w:t>\</w:t>
      </w:r>
      <w:r w:rsidRPr="0037486C">
        <w:rPr>
          <w:rStyle w:val="afffff7"/>
        </w:rPr>
        <w:t xml:space="preserve">dt </w:t>
      </w:r>
      <w:r w:rsidR="007231DD" w:rsidRPr="0037486C">
        <w:rPr>
          <w:rStyle w:val="afffff7"/>
        </w:rPr>
        <w:t>FOO"FOO"BAR</w:t>
      </w:r>
      <w:r>
        <w:t xml:space="preserve"> </w:t>
      </w:r>
      <w:r w:rsidR="0037486C">
        <w:t>выведет</w:t>
      </w:r>
      <w:r>
        <w:t xml:space="preserve"> таблицу с именем </w:t>
      </w:r>
      <w:r w:rsidRPr="0037486C">
        <w:rPr>
          <w:rStyle w:val="afffff0"/>
        </w:rPr>
        <w:t>fooFOOba</w:t>
      </w:r>
      <w:r w:rsidR="007231DD" w:rsidRPr="0037486C">
        <w:rPr>
          <w:rStyle w:val="afffff0"/>
        </w:rPr>
        <w:t>r</w:t>
      </w:r>
      <w:r w:rsidR="007231DD">
        <w:t>.</w:t>
      </w:r>
    </w:p>
    <w:p w14:paraId="515CBFB5" w14:textId="01EFDC81" w:rsidR="00557E4E" w:rsidRDefault="0037486C" w:rsidP="00557E4E">
      <w:pPr>
        <w:pStyle w:val="afff1"/>
      </w:pPr>
      <w:r>
        <w:t xml:space="preserve">Если в </w:t>
      </w:r>
      <w:r w:rsidRPr="0037486C">
        <w:rPr>
          <w:i/>
        </w:rPr>
        <w:t>шаблоне</w:t>
      </w:r>
      <w:r>
        <w:t xml:space="preserve"> указано</w:t>
      </w:r>
      <w:r w:rsidR="00557E4E">
        <w:t xml:space="preserve"> </w:t>
      </w:r>
      <w:r w:rsidR="00557E4E" w:rsidRPr="0037486C">
        <w:rPr>
          <w:rStyle w:val="afffff0"/>
          <w:lang w:val="ru-RU"/>
        </w:rPr>
        <w:t>*</w:t>
      </w:r>
      <w:r>
        <w:t xml:space="preserve">, </w:t>
      </w:r>
      <w:r w:rsidR="00405AFB">
        <w:t xml:space="preserve">это </w:t>
      </w:r>
      <w:r w:rsidR="00557E4E">
        <w:t>соответствует любой последовательности символов (включая отсутствие символов)</w:t>
      </w:r>
      <w:r w:rsidR="00405AFB">
        <w:t xml:space="preserve">, а </w:t>
      </w:r>
      <w:proofErr w:type="gramStart"/>
      <w:r w:rsidR="00405AFB">
        <w:t>указание</w:t>
      </w:r>
      <w:r w:rsidR="007231DD">
        <w:t xml:space="preserve"> </w:t>
      </w:r>
      <w:r w:rsidR="00557E4E" w:rsidRPr="00405AFB">
        <w:rPr>
          <w:rStyle w:val="afffff7"/>
        </w:rPr>
        <w:t>?</w:t>
      </w:r>
      <w:proofErr w:type="gramEnd"/>
      <w:r w:rsidR="00405AFB">
        <w:t xml:space="preserve"> в качестве </w:t>
      </w:r>
      <w:r w:rsidR="00405AFB" w:rsidRPr="00405AFB">
        <w:rPr>
          <w:i/>
        </w:rPr>
        <w:t>шаблона</w:t>
      </w:r>
      <w:r w:rsidR="00405AFB">
        <w:t xml:space="preserve"> соответствует любому одно</w:t>
      </w:r>
      <w:r w:rsidR="00557E4E">
        <w:t>му символу. (Эта нот</w:t>
      </w:r>
      <w:r w:rsidR="00405AFB">
        <w:t>ация сопоставима с шаблонами имё</w:t>
      </w:r>
      <w:r w:rsidR="00557E4E">
        <w:t>н фай</w:t>
      </w:r>
      <w:r w:rsidR="007231DD">
        <w:t xml:space="preserve">лов оболочки UNIX.) Например, </w:t>
      </w:r>
      <w:r w:rsidR="007231DD" w:rsidRPr="00405AFB">
        <w:rPr>
          <w:rStyle w:val="afffff0"/>
          <w:lang w:val="ru-RU"/>
        </w:rPr>
        <w:t>\</w:t>
      </w:r>
      <w:r w:rsidR="007231DD" w:rsidRPr="00405AFB">
        <w:rPr>
          <w:rStyle w:val="afffff0"/>
        </w:rPr>
        <w:t>dt</w:t>
      </w:r>
      <w:r w:rsidR="007231DD" w:rsidRPr="00405AFB">
        <w:rPr>
          <w:rStyle w:val="afffff0"/>
          <w:lang w:val="ru-RU"/>
        </w:rPr>
        <w:t xml:space="preserve"> </w:t>
      </w:r>
      <w:r w:rsidR="007231DD" w:rsidRPr="00405AFB">
        <w:rPr>
          <w:rStyle w:val="afffff0"/>
        </w:rPr>
        <w:t>int</w:t>
      </w:r>
      <w:r w:rsidR="00557E4E" w:rsidRPr="00405AFB">
        <w:rPr>
          <w:rStyle w:val="afffff0"/>
          <w:lang w:val="ru-RU"/>
        </w:rPr>
        <w:t>*</w:t>
      </w:r>
      <w:r w:rsidR="00557E4E">
        <w:t xml:space="preserve"> </w:t>
      </w:r>
      <w:r w:rsidR="00405AFB">
        <w:t>выводит</w:t>
      </w:r>
      <w:r w:rsidR="00557E4E">
        <w:t xml:space="preserve"> все таблицы, имена которых начинаются с </w:t>
      </w:r>
      <w:r w:rsidR="00557E4E" w:rsidRPr="00405AFB">
        <w:rPr>
          <w:rStyle w:val="afffff0"/>
        </w:rPr>
        <w:t>int</w:t>
      </w:r>
      <w:r w:rsidR="00557E4E">
        <w:t xml:space="preserve">. Но в двойных кавычках </w:t>
      </w:r>
      <w:r w:rsidR="00557E4E" w:rsidRPr="00405AFB">
        <w:rPr>
          <w:rStyle w:val="afffff0"/>
          <w:lang w:val="ru-RU"/>
        </w:rPr>
        <w:t>*</w:t>
      </w:r>
      <w:r w:rsidR="00557E4E">
        <w:t xml:space="preserve"> </w:t>
      </w:r>
      <w:proofErr w:type="gramStart"/>
      <w:r w:rsidR="00557E4E">
        <w:t>и</w:t>
      </w:r>
      <w:r w:rsidR="00405AFB">
        <w:t xml:space="preserve"> </w:t>
      </w:r>
      <w:r w:rsidR="00557E4E" w:rsidRPr="00B64103">
        <w:rPr>
          <w:rStyle w:val="afffff0"/>
          <w:lang w:val="ru-RU"/>
        </w:rPr>
        <w:t>?</w:t>
      </w:r>
      <w:proofErr w:type="gramEnd"/>
      <w:r w:rsidR="00557E4E">
        <w:t xml:space="preserve"> теряют </w:t>
      </w:r>
      <w:r w:rsidR="00405AFB" w:rsidRPr="00405AFB">
        <w:t>своё специальное значение и становятся обычными символами</w:t>
      </w:r>
      <w:r w:rsidR="00557E4E">
        <w:t>.</w:t>
      </w:r>
    </w:p>
    <w:p w14:paraId="46178680" w14:textId="036E1BBB" w:rsidR="00557E4E" w:rsidRDefault="007231DD" w:rsidP="00557E4E">
      <w:pPr>
        <w:pStyle w:val="afff1"/>
      </w:pPr>
      <w:r>
        <w:t>Шаблон, содержащий точку (</w:t>
      </w:r>
      <w:r w:rsidRPr="00B04F83">
        <w:rPr>
          <w:rStyle w:val="afffff0"/>
          <w:lang w:val="ru-RU"/>
        </w:rPr>
        <w:t>.</w:t>
      </w:r>
      <w:r>
        <w:t>), и</w:t>
      </w:r>
      <w:r w:rsidR="00557E4E">
        <w:t>нтерпретируется как шаблон имени схемы, за которым следует ша</w:t>
      </w:r>
      <w:r>
        <w:t xml:space="preserve">блон имени объекта. Например, </w:t>
      </w:r>
      <w:r w:rsidRPr="00B64103">
        <w:rPr>
          <w:rStyle w:val="afffff0"/>
          <w:lang w:val="ru-RU"/>
        </w:rPr>
        <w:t>\</w:t>
      </w:r>
      <w:r w:rsidRPr="00B64103">
        <w:rPr>
          <w:rStyle w:val="afffff0"/>
        </w:rPr>
        <w:t>dt</w:t>
      </w:r>
      <w:r w:rsidRPr="00B64103">
        <w:rPr>
          <w:rStyle w:val="afffff0"/>
          <w:lang w:val="ru-RU"/>
        </w:rPr>
        <w:t xml:space="preserve"> </w:t>
      </w:r>
      <w:r w:rsidRPr="00B64103">
        <w:rPr>
          <w:rStyle w:val="afffff0"/>
        </w:rPr>
        <w:t>foo</w:t>
      </w:r>
      <w:r w:rsidRPr="00B64103">
        <w:rPr>
          <w:rStyle w:val="afffff0"/>
          <w:lang w:val="ru-RU"/>
        </w:rPr>
        <w:t>*.</w:t>
      </w:r>
      <w:r w:rsidRPr="00B64103">
        <w:rPr>
          <w:rStyle w:val="afffff0"/>
        </w:rPr>
        <w:t>bar</w:t>
      </w:r>
      <w:r w:rsidR="00557E4E" w:rsidRPr="00B64103">
        <w:rPr>
          <w:rStyle w:val="afffff0"/>
          <w:lang w:val="ru-RU"/>
        </w:rPr>
        <w:t>*</w:t>
      </w:r>
      <w:r w:rsidR="00557E4E">
        <w:t xml:space="preserve"> отображает все таблицы, </w:t>
      </w:r>
      <w:r w:rsidR="00B64103" w:rsidRPr="00B64103">
        <w:t xml:space="preserve">имена которых включают </w:t>
      </w:r>
      <w:r w:rsidR="00B64103" w:rsidRPr="00B64103">
        <w:rPr>
          <w:rStyle w:val="afffff0"/>
        </w:rPr>
        <w:t>bar</w:t>
      </w:r>
      <w:r w:rsidR="00557E4E">
        <w:t xml:space="preserve">, </w:t>
      </w:r>
      <w:r w:rsidR="00B64103" w:rsidRPr="00B64103">
        <w:t xml:space="preserve">и расположенные в схемах, имена которых начинаются с </w:t>
      </w:r>
      <w:r w:rsidR="00B64103" w:rsidRPr="00B64103">
        <w:rPr>
          <w:rStyle w:val="afffff0"/>
        </w:rPr>
        <w:t>foo</w:t>
      </w:r>
      <w:r w:rsidR="00557E4E">
        <w:t xml:space="preserve">. </w:t>
      </w:r>
      <w:r w:rsidR="00B64103" w:rsidRPr="00B64103">
        <w:t>Шаблону, не содержащему точку, могут соответствовать только объекты текущей схемы. Опять же, точка внутри двойных кавычек теряет своё специальное значение.</w:t>
      </w:r>
    </w:p>
    <w:p w14:paraId="15DD4A18" w14:textId="71A5A2E3" w:rsidR="00557E4E" w:rsidRDefault="00557E4E" w:rsidP="00557E4E">
      <w:pPr>
        <w:pStyle w:val="afff1"/>
      </w:pPr>
      <w:r>
        <w:t xml:space="preserve">Опытные пользователи могут использовать нотации регулярных выражений. Все специальные символы регулярных выражений работают, как указано в документации </w:t>
      </w:r>
      <w:hyperlink r:id="rId30" w:anchor="FUNCTIONS-POSIX-REGEXP" w:history="1">
        <w:r w:rsidRPr="00B64103">
          <w:rPr>
            <w:rStyle w:val="af5"/>
          </w:rPr>
          <w:t>PostgreSQL по регулярным выражениям</w:t>
        </w:r>
      </w:hyperlink>
      <w:r>
        <w:t>, за исключением</w:t>
      </w:r>
      <w:r w:rsidR="00A448AD">
        <w:t>:</w:t>
      </w:r>
      <w:r w:rsidR="007231DD">
        <w:t xml:space="preserve"> </w:t>
      </w:r>
      <w:r w:rsidRPr="00A448AD">
        <w:rPr>
          <w:rStyle w:val="afffff0"/>
          <w:lang w:val="ru-RU"/>
        </w:rPr>
        <w:t>.</w:t>
      </w:r>
      <w:r w:rsidR="007231DD">
        <w:t>,</w:t>
      </w:r>
      <w:r w:rsidR="00A448AD">
        <w:t xml:space="preserve"> которая</w:t>
      </w:r>
      <w:r>
        <w:t xml:space="preserve"> используется как разделитель, как упоминалось выше</w:t>
      </w:r>
      <w:r w:rsidR="00A448AD" w:rsidRPr="00A448AD">
        <w:t>;</w:t>
      </w:r>
      <w:r>
        <w:t xml:space="preserve"> </w:t>
      </w:r>
      <w:r w:rsidRPr="00A448AD">
        <w:rPr>
          <w:rStyle w:val="afffff0"/>
          <w:lang w:val="ru-RU"/>
        </w:rPr>
        <w:t>*</w:t>
      </w:r>
      <w:r>
        <w:t xml:space="preserve"> </w:t>
      </w:r>
      <w:r w:rsidR="00A448AD">
        <w:t>, которая</w:t>
      </w:r>
      <w:r>
        <w:t xml:space="preserve"> переводится</w:t>
      </w:r>
      <w:r w:rsidR="00A448AD">
        <w:t xml:space="preserve"> в нотацию регулярных выражений;</w:t>
      </w:r>
      <w:r>
        <w:t xml:space="preserve"> </w:t>
      </w:r>
      <w:r w:rsidRPr="00A448AD">
        <w:rPr>
          <w:rStyle w:val="afffff0"/>
          <w:lang w:val="ru-RU"/>
        </w:rPr>
        <w:t>*</w:t>
      </w:r>
      <w:r>
        <w:t xml:space="preserve"> и</w:t>
      </w:r>
      <w:r w:rsidR="00A448AD">
        <w:t xml:space="preserve"> </w:t>
      </w:r>
      <w:r w:rsidRPr="00A448AD">
        <w:rPr>
          <w:rStyle w:val="afffff0"/>
          <w:lang w:val="ru-RU"/>
        </w:rPr>
        <w:t>?</w:t>
      </w:r>
      <w:r>
        <w:t xml:space="preserve"> </w:t>
      </w:r>
      <w:r w:rsidR="00A448AD">
        <w:t>соответствуют</w:t>
      </w:r>
      <w:r>
        <w:t xml:space="preserve"> </w:t>
      </w:r>
      <w:r w:rsidRPr="00B04F83">
        <w:rPr>
          <w:rStyle w:val="afffff0"/>
          <w:lang w:val="ru-RU"/>
        </w:rPr>
        <w:t>.</w:t>
      </w:r>
      <w:r>
        <w:t>. Вы можете при необходимости эм</w:t>
      </w:r>
      <w:r w:rsidR="00A448AD">
        <w:t xml:space="preserve">улировать эти символы шаблона, </w:t>
      </w:r>
      <w:proofErr w:type="gramStart"/>
      <w:r w:rsidR="00A448AD">
        <w:t xml:space="preserve">указав </w:t>
      </w:r>
      <w:r w:rsidRPr="00A448AD">
        <w:rPr>
          <w:rStyle w:val="afffff0"/>
          <w:lang w:val="ru-RU"/>
        </w:rPr>
        <w:t>?</w:t>
      </w:r>
      <w:proofErr w:type="gramEnd"/>
      <w:r>
        <w:t xml:space="preserve"> для</w:t>
      </w:r>
      <w:r w:rsidR="00A448AD">
        <w:t xml:space="preserve"> эмуляции </w:t>
      </w:r>
      <w:r w:rsidRPr="00A448AD">
        <w:rPr>
          <w:rStyle w:val="afffff0"/>
          <w:lang w:val="ru-RU"/>
        </w:rPr>
        <w:t>.</w:t>
      </w:r>
      <w:r>
        <w:t xml:space="preserve">, </w:t>
      </w:r>
      <w:r w:rsidR="00A448AD" w:rsidRPr="00A448AD">
        <w:rPr>
          <w:rStyle w:val="afffff0"/>
          <w:lang w:val="ru-RU"/>
        </w:rPr>
        <w:t>(</w:t>
      </w:r>
      <w:r w:rsidR="00A448AD">
        <w:rPr>
          <w:rStyle w:val="afffff0"/>
        </w:rPr>
        <w:t>R</w:t>
      </w:r>
      <w:r w:rsidR="00A448AD" w:rsidRPr="00A448AD">
        <w:rPr>
          <w:rStyle w:val="afffff0"/>
          <w:lang w:val="ru-RU"/>
        </w:rPr>
        <w:t>+</w:t>
      </w:r>
      <w:r w:rsidRPr="00A448AD">
        <w:rPr>
          <w:rStyle w:val="afffff0"/>
          <w:lang w:val="ru-RU"/>
        </w:rPr>
        <w:t>|)</w:t>
      </w:r>
      <w:r>
        <w:t xml:space="preserve"> для</w:t>
      </w:r>
      <w:r w:rsidR="00A448AD">
        <w:t xml:space="preserve"> эмуляции </w:t>
      </w:r>
      <w:r w:rsidR="00A448AD" w:rsidRPr="00A448AD">
        <w:rPr>
          <w:rStyle w:val="afffff0"/>
        </w:rPr>
        <w:t>R</w:t>
      </w:r>
      <w:r w:rsidRPr="00A448AD">
        <w:rPr>
          <w:rStyle w:val="afffff0"/>
          <w:lang w:val="ru-RU"/>
        </w:rPr>
        <w:t>*</w:t>
      </w:r>
      <w:r>
        <w:t xml:space="preserve"> или </w:t>
      </w:r>
      <w:r w:rsidR="00A448AD" w:rsidRPr="00A448AD">
        <w:rPr>
          <w:rStyle w:val="afffff0"/>
          <w:lang w:val="ru-RU"/>
        </w:rPr>
        <w:t>(</w:t>
      </w:r>
      <w:r w:rsidR="00A448AD">
        <w:rPr>
          <w:rStyle w:val="afffff0"/>
        </w:rPr>
        <w:t>R</w:t>
      </w:r>
      <w:r w:rsidRPr="00A448AD">
        <w:rPr>
          <w:rStyle w:val="afffff0"/>
          <w:lang w:val="ru-RU"/>
        </w:rPr>
        <w:t>|)</w:t>
      </w:r>
      <w:r>
        <w:t xml:space="preserve"> для</w:t>
      </w:r>
      <w:r w:rsidR="00A448AD">
        <w:t xml:space="preserve"> эмуляции </w:t>
      </w:r>
      <w:r w:rsidR="00A448AD" w:rsidRPr="00A448AD">
        <w:rPr>
          <w:rStyle w:val="afffff0"/>
        </w:rPr>
        <w:t>R</w:t>
      </w:r>
      <w:r w:rsidRPr="00B04F83">
        <w:rPr>
          <w:rStyle w:val="afffff0"/>
          <w:lang w:val="ru-RU"/>
        </w:rPr>
        <w:t>?</w:t>
      </w:r>
      <w:r>
        <w:t>. Помните,</w:t>
      </w:r>
      <w:r w:rsidR="00A448AD">
        <w:t xml:space="preserve"> что шаблон должен совпадать с </w:t>
      </w:r>
      <w:r>
        <w:t>именем</w:t>
      </w:r>
      <w:r w:rsidR="00A448AD">
        <w:t xml:space="preserve"> целиком</w:t>
      </w:r>
      <w:r>
        <w:t xml:space="preserve">, в </w:t>
      </w:r>
      <w:r>
        <w:lastRenderedPageBreak/>
        <w:t>отличие от обычной инте</w:t>
      </w:r>
      <w:r w:rsidR="00A448AD">
        <w:t xml:space="preserve">рпретации регулярных выражений. Укажите </w:t>
      </w:r>
      <w:r w:rsidRPr="00A448AD">
        <w:rPr>
          <w:rStyle w:val="afffff0"/>
          <w:lang w:val="ru-RU"/>
        </w:rPr>
        <w:t>*</w:t>
      </w:r>
      <w:r w:rsidR="00A448AD">
        <w:t xml:space="preserve"> в начале и/</w:t>
      </w:r>
      <w:r>
        <w:t xml:space="preserve">или в конце, если вы не хотите, чтобы шаблон был привязан. </w:t>
      </w:r>
      <w:r w:rsidR="00A448AD" w:rsidRPr="00A448AD">
        <w:t>Обратите внимание, что внутри двойных кавычек, все специальные символы регулярных выражений теряют своё специальное значение и соответствуют сами себе.</w:t>
      </w:r>
      <w:r>
        <w:t xml:space="preserve"> </w:t>
      </w:r>
      <w:r w:rsidR="00A448AD" w:rsidRPr="00A448AD">
        <w:t xml:space="preserve">Также, специальные символы регулярных выражений не действуют в шаблонах для имён операторов (т. е. в аргументе команды </w:t>
      </w:r>
      <w:r w:rsidR="00A448AD" w:rsidRPr="00B04F83">
        <w:rPr>
          <w:rStyle w:val="afffff0"/>
          <w:lang w:val="ru-RU"/>
        </w:rPr>
        <w:t>\</w:t>
      </w:r>
      <w:r w:rsidR="00A448AD" w:rsidRPr="00A448AD">
        <w:rPr>
          <w:rStyle w:val="afffff0"/>
        </w:rPr>
        <w:t>do</w:t>
      </w:r>
      <w:r w:rsidR="00A448AD" w:rsidRPr="00A448AD">
        <w:t>).</w:t>
      </w:r>
    </w:p>
    <w:p w14:paraId="79F2CCCC" w14:textId="7C96FA98" w:rsidR="0064747B" w:rsidRPr="00167783" w:rsidRDefault="0064747B" w:rsidP="0064747B">
      <w:pPr>
        <w:pStyle w:val="afff1"/>
      </w:pPr>
      <w:r>
        <w:t xml:space="preserve">Всякий раз, когда параметр </w:t>
      </w:r>
      <w:r w:rsidRPr="00A448AD">
        <w:rPr>
          <w:i/>
        </w:rPr>
        <w:t>шаблона</w:t>
      </w:r>
      <w:r>
        <w:t xml:space="preserve"> полностью опущен, команды </w:t>
      </w:r>
      <w:r w:rsidRPr="00A448AD">
        <w:rPr>
          <w:rStyle w:val="afffff0"/>
          <w:lang w:val="ru-RU"/>
        </w:rPr>
        <w:t>\</w:t>
      </w:r>
      <w:r w:rsidRPr="00A448AD">
        <w:rPr>
          <w:rStyle w:val="afffff0"/>
        </w:rPr>
        <w:t>d</w:t>
      </w:r>
      <w:r>
        <w:t xml:space="preserve"> отображают все объекты, которые вид</w:t>
      </w:r>
      <w:r w:rsidR="00A448AD">
        <w:t>ны в текущем пути поиска схемы —</w:t>
      </w:r>
      <w:r>
        <w:t xml:space="preserve"> это эквивалентно использованию </w:t>
      </w:r>
      <w:r w:rsidR="00A448AD">
        <w:t xml:space="preserve">в качестве </w:t>
      </w:r>
      <w:r w:rsidRPr="00A448AD">
        <w:rPr>
          <w:i/>
        </w:rPr>
        <w:t>шаблона</w:t>
      </w:r>
      <w:r>
        <w:t xml:space="preserve"> </w:t>
      </w:r>
      <w:r w:rsidRPr="00A448AD">
        <w:rPr>
          <w:rStyle w:val="afffff0"/>
          <w:lang w:val="ru-RU"/>
        </w:rPr>
        <w:t>*</w:t>
      </w:r>
      <w:r>
        <w:t xml:space="preserve">. </w:t>
      </w:r>
      <w:r w:rsidR="00A448AD" w:rsidRPr="00A448AD">
        <w:t xml:space="preserve">Чтобы увидеть все объекты в базе данных, независимо от видимости, используйте в качестве </w:t>
      </w:r>
      <w:r w:rsidR="00A448AD" w:rsidRPr="00A448AD">
        <w:rPr>
          <w:i/>
        </w:rPr>
        <w:t>шаблона</w:t>
      </w:r>
      <w:r w:rsidR="00A448AD" w:rsidRPr="00A448AD">
        <w:t xml:space="preserve"> </w:t>
      </w:r>
      <w:r w:rsidR="00A448AD" w:rsidRPr="00B04F83">
        <w:rPr>
          <w:rStyle w:val="afffff0"/>
          <w:lang w:val="ru-RU"/>
        </w:rPr>
        <w:t>*.*</w:t>
      </w:r>
      <w:r w:rsidR="00A448AD" w:rsidRPr="00A448AD">
        <w:t>.</w:t>
      </w:r>
    </w:p>
    <w:p w14:paraId="125462AB" w14:textId="77777777" w:rsidR="0064747B" w:rsidRDefault="0064747B" w:rsidP="000749E2">
      <w:pPr>
        <w:pStyle w:val="46"/>
      </w:pPr>
      <w:r>
        <w:t>Расширенные возможности</w:t>
      </w:r>
    </w:p>
    <w:p w14:paraId="4A59E79A" w14:textId="77777777" w:rsidR="0064747B" w:rsidRDefault="0064747B" w:rsidP="0064747B">
      <w:pPr>
        <w:pStyle w:val="57"/>
      </w:pPr>
      <w:bookmarkStart w:id="121" w:name="_Ref63092728"/>
      <w:r>
        <w:t>Переменные</w:t>
      </w:r>
      <w:bookmarkEnd w:id="121"/>
    </w:p>
    <w:p w14:paraId="79441449" w14:textId="77777777" w:rsidR="008465BE" w:rsidRPr="008465BE" w:rsidRDefault="008465BE" w:rsidP="008465BE">
      <w:pPr>
        <w:pStyle w:val="afff1"/>
        <w:rPr>
          <w:rStyle w:val="afffff0"/>
          <w:rFonts w:ascii="Rostelecom Basis Light" w:hAnsi="Rostelecom Basis Light" w:cstheme="minorBidi"/>
          <w:lang w:val="ru-RU"/>
        </w:rPr>
      </w:pPr>
      <w:proofErr w:type="gramStart"/>
      <w:r w:rsidRPr="008465BE">
        <w:rPr>
          <w:rStyle w:val="afffff0"/>
        </w:rPr>
        <w:t>psql</w:t>
      </w:r>
      <w:proofErr w:type="gramEnd"/>
      <w:r w:rsidRPr="008465BE">
        <w:rPr>
          <w:rStyle w:val="afffff0"/>
          <w:rFonts w:ascii="Rostelecom Basis Light" w:hAnsi="Rostelecom Basis Light" w:cstheme="minorBidi"/>
          <w:lang w:val="ru-RU"/>
        </w:rPr>
        <w:t xml:space="preserve"> предоставляет возможности подстановки переменных подобные тем, что используются в командных оболочках Unix. Переменные представляют собой пары имя/значение, где значением может быть любая строка любой длины. Имя должно состоять из букв (включая нелатинские буквы), цифр и знаков подчёркивания.</w:t>
      </w:r>
    </w:p>
    <w:p w14:paraId="04D05772" w14:textId="314CB90A" w:rsidR="0064747B" w:rsidRDefault="0064747B" w:rsidP="0064747B">
      <w:pPr>
        <w:pStyle w:val="afff1"/>
      </w:pPr>
      <w:r>
        <w:t>Чтобы установи</w:t>
      </w:r>
      <w:r w:rsidR="008465BE">
        <w:t>ть переменную, используйте мета</w:t>
      </w:r>
      <w:r>
        <w:t xml:space="preserve">команду </w:t>
      </w:r>
      <w:r w:rsidRPr="008465BE">
        <w:rPr>
          <w:rStyle w:val="afffff0"/>
        </w:rPr>
        <w:t>psql</w:t>
      </w:r>
      <w:r w:rsidRPr="00B04F83">
        <w:rPr>
          <w:rStyle w:val="afffff0"/>
          <w:lang w:val="ru-RU"/>
        </w:rPr>
        <w:t xml:space="preserve"> \</w:t>
      </w:r>
      <w:r w:rsidRPr="008465BE">
        <w:rPr>
          <w:rStyle w:val="afffff0"/>
        </w:rPr>
        <w:t>set</w:t>
      </w:r>
      <w:r>
        <w:t xml:space="preserve">. </w:t>
      </w:r>
      <w:proofErr w:type="gramStart"/>
      <w:r>
        <w:t>Например</w:t>
      </w:r>
      <w:proofErr w:type="gramEnd"/>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747B" w:rsidRPr="002D17D5" w14:paraId="422A65C0" w14:textId="77777777" w:rsidTr="001D5B91">
        <w:tc>
          <w:tcPr>
            <w:tcW w:w="9344" w:type="dxa"/>
            <w:shd w:val="clear" w:color="auto" w:fill="F2F2F2" w:themeFill="background1" w:themeFillShade="F2"/>
          </w:tcPr>
          <w:p w14:paraId="73D80AFC" w14:textId="660B19B0" w:rsidR="0064747B" w:rsidRPr="001F26BF" w:rsidRDefault="0064747B" w:rsidP="001D5B91">
            <w:pPr>
              <w:pStyle w:val="afffff"/>
            </w:pPr>
            <w:r w:rsidRPr="0064747B">
              <w:t>testdb=&gt; \set foo bar</w:t>
            </w:r>
          </w:p>
        </w:tc>
      </w:tr>
    </w:tbl>
    <w:p w14:paraId="68F4D008" w14:textId="5093F027" w:rsidR="0064747B" w:rsidRDefault="008465BE" w:rsidP="0064747B">
      <w:pPr>
        <w:pStyle w:val="afff1"/>
      </w:pPr>
      <w:r>
        <w:t>П</w:t>
      </w:r>
      <w:r w:rsidRPr="008465BE">
        <w:t xml:space="preserve">рисваивает переменной </w:t>
      </w:r>
      <w:r w:rsidRPr="008465BE">
        <w:rPr>
          <w:rStyle w:val="afffff0"/>
        </w:rPr>
        <w:t>foo</w:t>
      </w:r>
      <w:r w:rsidRPr="008465BE">
        <w:t xml:space="preserve"> значение </w:t>
      </w:r>
      <w:r w:rsidRPr="008465BE">
        <w:rPr>
          <w:rStyle w:val="afffff0"/>
        </w:rPr>
        <w:t>bar</w:t>
      </w:r>
      <w:r w:rsidRPr="008465BE">
        <w:t xml:space="preserve">. Чтобы получить значение переменной, нужно поставить двоеточие перед её именем, </w:t>
      </w:r>
      <w:proofErr w:type="gramStart"/>
      <w:r w:rsidRPr="008465BE">
        <w:t>например</w:t>
      </w:r>
      <w:proofErr w:type="gramEnd"/>
      <w:r w:rsidRPr="008465B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4747B" w:rsidRPr="002D17D5" w14:paraId="13F3EA3B" w14:textId="77777777" w:rsidTr="001D5B91">
        <w:tc>
          <w:tcPr>
            <w:tcW w:w="9344" w:type="dxa"/>
            <w:shd w:val="clear" w:color="auto" w:fill="F2F2F2" w:themeFill="background1" w:themeFillShade="F2"/>
          </w:tcPr>
          <w:p w14:paraId="3EA5F8AB" w14:textId="77777777" w:rsidR="0064747B" w:rsidRDefault="0064747B" w:rsidP="0064747B">
            <w:pPr>
              <w:pStyle w:val="afffff"/>
            </w:pPr>
            <w:r>
              <w:t>testdb=&gt; \echo :foo</w:t>
            </w:r>
          </w:p>
          <w:p w14:paraId="06B2C9C9" w14:textId="00419257" w:rsidR="0064747B" w:rsidRPr="001F26BF" w:rsidRDefault="0064747B" w:rsidP="0064747B">
            <w:pPr>
              <w:pStyle w:val="afffff"/>
            </w:pPr>
            <w:r>
              <w:t>bar</w:t>
            </w:r>
          </w:p>
        </w:tc>
      </w:tr>
    </w:tbl>
    <w:p w14:paraId="34E9D606" w14:textId="7A66C27E" w:rsidR="0064747B" w:rsidRDefault="0064747B" w:rsidP="0064747B">
      <w:pPr>
        <w:pStyle w:val="afff1"/>
      </w:pPr>
      <w:r>
        <w:t xml:space="preserve">Это работает как в обычных </w:t>
      </w:r>
      <w:r w:rsidR="008465BE">
        <w:t>SQL-</w:t>
      </w:r>
      <w:r>
        <w:t>командах</w:t>
      </w:r>
      <w:r w:rsidR="008465BE">
        <w:t>, так и в мета</w:t>
      </w:r>
      <w:r>
        <w:t xml:space="preserve">командах; подробнее в </w:t>
      </w:r>
      <w:hyperlink r:id="rId31" w:anchor="topic1__section14" w:history="1">
        <w:r w:rsidR="008465BE" w:rsidRPr="008465BE">
          <w:rPr>
            <w:rStyle w:val="af5"/>
          </w:rPr>
          <w:t xml:space="preserve">Интерполяция </w:t>
        </w:r>
        <w:r w:rsidRPr="008465BE">
          <w:rPr>
            <w:rStyle w:val="af5"/>
          </w:rPr>
          <w:t>SQL</w:t>
        </w:r>
      </w:hyperlink>
      <w:r>
        <w:t>.</w:t>
      </w:r>
    </w:p>
    <w:p w14:paraId="5051AC70" w14:textId="68242037" w:rsidR="0064747B" w:rsidRDefault="0064747B" w:rsidP="0064747B">
      <w:pPr>
        <w:pStyle w:val="afff1"/>
      </w:pPr>
      <w:r>
        <w:t xml:space="preserve">Если вы вызываете </w:t>
      </w:r>
      <w:r w:rsidRPr="00B04F83">
        <w:rPr>
          <w:rStyle w:val="afffff0"/>
          <w:lang w:val="ru-RU"/>
        </w:rPr>
        <w:t>\</w:t>
      </w:r>
      <w:r w:rsidRPr="008465BE">
        <w:rPr>
          <w:rStyle w:val="afffff0"/>
        </w:rPr>
        <w:t>set</w:t>
      </w:r>
      <w:r>
        <w:t xml:space="preserve"> без второго аргумента, переменная устанавливается с пустой строкой в </w:t>
      </w:r>
      <w:r>
        <w:rPr>
          <w:rFonts w:ascii="Arial" w:hAnsi="Arial" w:cs="Arial"/>
        </w:rPr>
        <w:t>​​</w:t>
      </w:r>
      <w:r>
        <w:rPr>
          <w:rFonts w:cs="Rostelecom Basis Light"/>
        </w:rPr>
        <w:t>качестве</w:t>
      </w:r>
      <w:r>
        <w:t xml:space="preserve"> </w:t>
      </w:r>
      <w:r>
        <w:rPr>
          <w:rFonts w:cs="Rostelecom Basis Light"/>
        </w:rPr>
        <w:t>значения</w:t>
      </w:r>
      <w:r>
        <w:t xml:space="preserve">. </w:t>
      </w:r>
      <w:r>
        <w:rPr>
          <w:rFonts w:cs="Rostelecom Basis Light"/>
        </w:rPr>
        <w:t>Чтобы</w:t>
      </w:r>
      <w:r>
        <w:t xml:space="preserve"> </w:t>
      </w:r>
      <w:r w:rsidR="008465BE">
        <w:rPr>
          <w:rFonts w:cs="Rostelecom Basis Light"/>
        </w:rPr>
        <w:t>сбросить</w:t>
      </w:r>
      <w:r>
        <w:t xml:space="preserve"> (т.е. удалить) переменную, используйте команду </w:t>
      </w:r>
      <w:r w:rsidRPr="00B04F83">
        <w:rPr>
          <w:rStyle w:val="afffff0"/>
          <w:lang w:val="ru-RU"/>
        </w:rPr>
        <w:t>\</w:t>
      </w:r>
      <w:r w:rsidRPr="008465BE">
        <w:rPr>
          <w:rStyle w:val="afffff0"/>
        </w:rPr>
        <w:t>unset</w:t>
      </w:r>
      <w:r>
        <w:t xml:space="preserve">. Чтобы показать значения всех переменных, вызовите </w:t>
      </w:r>
      <w:r w:rsidRPr="00B04F83">
        <w:rPr>
          <w:rStyle w:val="afffff0"/>
          <w:lang w:val="ru-RU"/>
        </w:rPr>
        <w:t>\</w:t>
      </w:r>
      <w:r w:rsidRPr="008465BE">
        <w:rPr>
          <w:rStyle w:val="afffff0"/>
        </w:rPr>
        <w:t>set</w:t>
      </w:r>
      <w:r>
        <w:t xml:space="preserve"> без аргументов.</w:t>
      </w:r>
    </w:p>
    <w:tbl>
      <w:tblPr>
        <w:tblStyle w:val="aff1"/>
        <w:tblW w:w="0" w:type="auto"/>
        <w:tblBorders>
          <w:top w:val="doubleWave" w:sz="6" w:space="0" w:color="7030A0"/>
          <w:left w:val="doubleWave" w:sz="6" w:space="0" w:color="7030A0"/>
          <w:bottom w:val="doubleWave" w:sz="6" w:space="0" w:color="7030A0"/>
          <w:right w:val="doubleWave" w:sz="6" w:space="0" w:color="7030A0"/>
          <w:insideH w:val="doubleWave" w:sz="6" w:space="0" w:color="7030A0"/>
          <w:insideV w:val="doubleWave" w:sz="6" w:space="0" w:color="7030A0"/>
        </w:tblBorders>
        <w:tblLook w:val="04A0" w:firstRow="1" w:lastRow="0" w:firstColumn="1" w:lastColumn="0" w:noHBand="0" w:noVBand="1"/>
      </w:tblPr>
      <w:tblGrid>
        <w:gridCol w:w="9248"/>
      </w:tblGrid>
      <w:tr w:rsidR="0064747B" w14:paraId="5ABC18F9" w14:textId="77777777" w:rsidTr="001D5B91">
        <w:trPr>
          <w:cantSplit/>
        </w:trPr>
        <w:tc>
          <w:tcPr>
            <w:tcW w:w="9248" w:type="dxa"/>
          </w:tcPr>
          <w:p w14:paraId="2A5C9F88" w14:textId="77777777" w:rsidR="0064747B" w:rsidRPr="003B6273" w:rsidRDefault="0064747B" w:rsidP="001D5B91">
            <w:pPr>
              <w:pStyle w:val="afff1"/>
              <w:ind w:firstLine="0"/>
              <w:rPr>
                <w:b/>
              </w:rPr>
            </w:pPr>
            <w:r>
              <w:rPr>
                <w:b/>
              </w:rPr>
              <w:t>Примечание</w:t>
            </w:r>
            <w:r w:rsidRPr="003B6273">
              <w:rPr>
                <w:b/>
              </w:rPr>
              <w:t>.</w:t>
            </w:r>
          </w:p>
          <w:p w14:paraId="297DD0B3" w14:textId="5288D6D7" w:rsidR="0064747B" w:rsidRDefault="0064747B" w:rsidP="00185CC5">
            <w:pPr>
              <w:pStyle w:val="afff1"/>
              <w:ind w:firstLine="0"/>
            </w:pPr>
            <w:r>
              <w:t xml:space="preserve">Аргументы </w:t>
            </w:r>
            <w:r w:rsidRPr="00B04F83">
              <w:rPr>
                <w:rStyle w:val="afffff0"/>
                <w:lang w:val="ru-RU"/>
              </w:rPr>
              <w:t>\</w:t>
            </w:r>
            <w:r w:rsidRPr="008465BE">
              <w:rPr>
                <w:rStyle w:val="afffff0"/>
              </w:rPr>
              <w:t>set</w:t>
            </w:r>
            <w:r>
              <w:t xml:space="preserve"> подчиняются тем же правилам замены, что и другие команды. Таким образом, вы можете создавать интересные ссылки, такие как </w:t>
            </w:r>
            <w:r w:rsidRPr="00185CC5">
              <w:rPr>
                <w:rStyle w:val="afffff0"/>
                <w:lang w:val="ru-RU"/>
              </w:rPr>
              <w:t>\</w:t>
            </w:r>
            <w:proofErr w:type="gramStart"/>
            <w:r w:rsidRPr="008465BE">
              <w:rPr>
                <w:rStyle w:val="afffff0"/>
              </w:rPr>
              <w:t>set</w:t>
            </w:r>
            <w:r w:rsidRPr="00185CC5">
              <w:rPr>
                <w:rStyle w:val="afffff0"/>
                <w:lang w:val="ru-RU"/>
              </w:rPr>
              <w:t xml:space="preserve"> :</w:t>
            </w:r>
            <w:r w:rsidRPr="008465BE">
              <w:rPr>
                <w:rStyle w:val="afffff0"/>
              </w:rPr>
              <w:t>foo</w:t>
            </w:r>
            <w:proofErr w:type="gramEnd"/>
            <w:r w:rsidRPr="00185CC5">
              <w:rPr>
                <w:rStyle w:val="afffff0"/>
                <w:lang w:val="ru-RU"/>
              </w:rPr>
              <w:t xml:space="preserve"> '</w:t>
            </w:r>
            <w:r w:rsidRPr="008465BE">
              <w:rPr>
                <w:rStyle w:val="afffff0"/>
              </w:rPr>
              <w:t>something</w:t>
            </w:r>
            <w:r w:rsidRPr="00185CC5">
              <w:rPr>
                <w:rStyle w:val="afffff0"/>
                <w:lang w:val="ru-RU"/>
              </w:rPr>
              <w:t>'</w:t>
            </w:r>
            <w:r>
              <w:t xml:space="preserve">, и получать 'мягкие ссылки' </w:t>
            </w:r>
            <w:r w:rsidR="00185CC5">
              <w:t xml:space="preserve">в Perl </w:t>
            </w:r>
            <w:r>
              <w:t xml:space="preserve">или 'переменные переменные' </w:t>
            </w:r>
            <w:r w:rsidR="00185CC5">
              <w:t>в PHP</w:t>
            </w:r>
            <w:r>
              <w:t xml:space="preserve">. К сожалению, с этими конструкциями ничего полезного сделать нельзя. С другой стороны, </w:t>
            </w:r>
            <w:r w:rsidRPr="00185CC5">
              <w:rPr>
                <w:rStyle w:val="afffff0"/>
                <w:lang w:val="ru-RU"/>
              </w:rPr>
              <w:t>\</w:t>
            </w:r>
            <w:r w:rsidRPr="00185CC5">
              <w:rPr>
                <w:rStyle w:val="afffff0"/>
              </w:rPr>
              <w:t>set</w:t>
            </w:r>
            <w:r w:rsidRPr="00185CC5">
              <w:rPr>
                <w:rStyle w:val="afffff0"/>
                <w:lang w:val="ru-RU"/>
              </w:rPr>
              <w:t xml:space="preserve"> </w:t>
            </w:r>
            <w:r w:rsidRPr="00185CC5">
              <w:rPr>
                <w:rStyle w:val="afffff0"/>
              </w:rPr>
              <w:t>bar</w:t>
            </w:r>
            <w:r w:rsidRPr="00185CC5">
              <w:rPr>
                <w:rStyle w:val="afffff0"/>
                <w:lang w:val="ru-RU"/>
              </w:rPr>
              <w:t xml:space="preserve"> :</w:t>
            </w:r>
            <w:r w:rsidRPr="00185CC5">
              <w:rPr>
                <w:rStyle w:val="afffff0"/>
              </w:rPr>
              <w:t>foo</w:t>
            </w:r>
            <w:r w:rsidR="00185CC5">
              <w:t xml:space="preserve"> —</w:t>
            </w:r>
            <w:r>
              <w:t xml:space="preserve"> вполне допустимый способ скопировать переменную.</w:t>
            </w:r>
          </w:p>
        </w:tc>
      </w:tr>
    </w:tbl>
    <w:p w14:paraId="65702C65" w14:textId="2716C80D" w:rsidR="00557E4E" w:rsidRDefault="0064747B" w:rsidP="0064747B">
      <w:pPr>
        <w:pStyle w:val="afff1"/>
      </w:pPr>
      <w:r>
        <w:t xml:space="preserve">Некоторые из этих переменных обрабатываются </w:t>
      </w:r>
      <w:r w:rsidRPr="003A279F">
        <w:rPr>
          <w:rStyle w:val="afffff0"/>
        </w:rPr>
        <w:t>psql</w:t>
      </w:r>
      <w:r>
        <w:t xml:space="preserve"> особым образом.</w:t>
      </w:r>
      <w:r w:rsidR="003A279F">
        <w:t xml:space="preserve"> Они представляют собой определё</w:t>
      </w:r>
      <w:r>
        <w:t xml:space="preserve">нные настройки параметров, которые </w:t>
      </w:r>
      <w:r>
        <w:lastRenderedPageBreak/>
        <w:t xml:space="preserve">можно изменить во время выполнения, изменяя значение переменной, или в некоторых случаях представляют изменяемое состояние </w:t>
      </w:r>
      <w:r w:rsidRPr="003A279F">
        <w:rPr>
          <w:rStyle w:val="afffff0"/>
        </w:rPr>
        <w:t>psql</w:t>
      </w:r>
      <w:r>
        <w:t>. Хотя вы можете использовать эти переменные для других целей, это не рекомендуется, поскольку поведение программы может очень быстро стать очень странным. По соглашению, имена всех специально обработанных переменных состоят из заглавных букв ASCII (и, возможно, ци</w:t>
      </w:r>
      <w:r w:rsidR="003A279F">
        <w:t>фр и знаков подчё</w:t>
      </w:r>
      <w:r>
        <w:t>ркивания). Чтобы обеспечить максимальную совместимость в будущем, и</w:t>
      </w:r>
      <w:r w:rsidR="003A279F">
        <w:t>збегайте использования таких имё</w:t>
      </w:r>
      <w:r>
        <w:t>н переменных в свои</w:t>
      </w:r>
      <w:r w:rsidR="003A279F">
        <w:t xml:space="preserve">х целях. Список всех специальных </w:t>
      </w:r>
      <w:r>
        <w:t>переменных следует ниже.</w:t>
      </w:r>
    </w:p>
    <w:p w14:paraId="7B939708" w14:textId="5A1D4CA7" w:rsidR="001D5B91" w:rsidRPr="00A359B2" w:rsidRDefault="001D5B91" w:rsidP="001D5B91">
      <w:pPr>
        <w:pStyle w:val="aff6"/>
        <w:rPr>
          <w:lang w:val="en-US"/>
        </w:rPr>
      </w:pPr>
      <w:r w:rsidRPr="00624C80">
        <w:t xml:space="preserve">Таблица </w:t>
      </w:r>
      <w:fldSimple w:instr=" SEQ Таблица \* ARABIC ">
        <w:r w:rsidR="000D13AA">
          <w:rPr>
            <w:noProof/>
          </w:rPr>
          <w:t>99</w:t>
        </w:r>
      </w:fldSimple>
      <w:r w:rsidRPr="00624C80">
        <w:t xml:space="preserve"> </w:t>
      </w:r>
      <w:r w:rsidRPr="00624C80">
        <w:rPr>
          <w:rFonts w:cs="Times New Roman"/>
        </w:rPr>
        <w:t>—</w:t>
      </w:r>
      <w:r w:rsidRPr="00624C80">
        <w:t xml:space="preserve"> </w:t>
      </w:r>
      <w:r>
        <w:t>Переменные</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D5B91" w:rsidRPr="00BB4D23" w14:paraId="418D8E88" w14:textId="77777777" w:rsidTr="001D5B91">
        <w:trPr>
          <w:trHeight w:val="454"/>
          <w:tblHeader/>
        </w:trPr>
        <w:tc>
          <w:tcPr>
            <w:tcW w:w="2483" w:type="dxa"/>
            <w:shd w:val="clear" w:color="auto" w:fill="7030A0"/>
            <w:tcMar>
              <w:top w:w="57" w:type="dxa"/>
              <w:left w:w="85" w:type="dxa"/>
              <w:bottom w:w="57" w:type="dxa"/>
              <w:right w:w="85" w:type="dxa"/>
            </w:tcMar>
          </w:tcPr>
          <w:p w14:paraId="6815FC6C" w14:textId="106D04C3" w:rsidR="001D5B91" w:rsidRPr="00BB4D23" w:rsidRDefault="003A279F" w:rsidP="001D5B91">
            <w:pPr>
              <w:pStyle w:val="affa"/>
            </w:pPr>
            <w:r>
              <w:t>Переменная</w:t>
            </w:r>
          </w:p>
        </w:tc>
        <w:tc>
          <w:tcPr>
            <w:tcW w:w="6861" w:type="dxa"/>
            <w:shd w:val="clear" w:color="auto" w:fill="7030A0"/>
            <w:tcMar>
              <w:top w:w="57" w:type="dxa"/>
              <w:left w:w="85" w:type="dxa"/>
              <w:bottom w:w="57" w:type="dxa"/>
              <w:right w:w="85" w:type="dxa"/>
            </w:tcMar>
          </w:tcPr>
          <w:p w14:paraId="2E81B871" w14:textId="77777777" w:rsidR="001D5B91" w:rsidRPr="00991D67" w:rsidRDefault="001D5B91" w:rsidP="001D5B91">
            <w:pPr>
              <w:pStyle w:val="affa"/>
            </w:pPr>
            <w:r>
              <w:t>Описание</w:t>
            </w:r>
          </w:p>
        </w:tc>
      </w:tr>
      <w:tr w:rsidR="001D5B91" w:rsidRPr="00A7250C" w14:paraId="6786BE60" w14:textId="77777777" w:rsidTr="001D5B91">
        <w:tc>
          <w:tcPr>
            <w:tcW w:w="2483" w:type="dxa"/>
            <w:tcMar>
              <w:top w:w="57" w:type="dxa"/>
              <w:left w:w="85" w:type="dxa"/>
              <w:bottom w:w="57" w:type="dxa"/>
              <w:right w:w="85" w:type="dxa"/>
            </w:tcMar>
          </w:tcPr>
          <w:p w14:paraId="6EA1DC2F" w14:textId="4BA435A9" w:rsidR="001D5B91" w:rsidRPr="00991D67" w:rsidRDefault="001D5B91" w:rsidP="003A279F">
            <w:pPr>
              <w:pStyle w:val="afffff6"/>
              <w:jc w:val="left"/>
            </w:pPr>
            <w:r w:rsidRPr="001D5B91">
              <w:t>AUTOCOMMIT</w:t>
            </w:r>
          </w:p>
        </w:tc>
        <w:tc>
          <w:tcPr>
            <w:tcW w:w="6861" w:type="dxa"/>
            <w:tcMar>
              <w:top w:w="57" w:type="dxa"/>
              <w:left w:w="85" w:type="dxa"/>
              <w:bottom w:w="57" w:type="dxa"/>
              <w:right w:w="85" w:type="dxa"/>
            </w:tcMar>
          </w:tcPr>
          <w:p w14:paraId="46D7AF90" w14:textId="7FB01A73" w:rsidR="001D5B91" w:rsidRPr="001D5B91" w:rsidRDefault="003A279F" w:rsidP="001D5B91">
            <w:pPr>
              <w:pStyle w:val="aff8"/>
              <w:rPr>
                <w:lang w:val="ru-RU"/>
              </w:rPr>
            </w:pPr>
            <w:r w:rsidRPr="003A279F">
              <w:rPr>
                <w:lang w:val="ru-RU"/>
              </w:rPr>
              <w:t xml:space="preserve">При значении </w:t>
            </w:r>
            <w:r w:rsidRPr="003A279F">
              <w:rPr>
                <w:rStyle w:val="afffff7"/>
                <w:lang w:val="ru-RU"/>
              </w:rPr>
              <w:t>on</w:t>
            </w:r>
            <w:r w:rsidRPr="003A279F">
              <w:rPr>
                <w:lang w:val="ru-RU"/>
              </w:rPr>
              <w:t xml:space="preserve"> (по умолчанию) после каждой успешно выполненной команды выполняется фиксация изменений. Чтобы отложить фиксацию изменений в этом режиме, нужно выполнить SQL-команду </w:t>
            </w:r>
            <w:r w:rsidRPr="003A279F">
              <w:rPr>
                <w:rStyle w:val="afffff7"/>
                <w:lang w:val="ru-RU"/>
              </w:rPr>
              <w:t>BEGIN</w:t>
            </w:r>
            <w:r w:rsidRPr="003A279F">
              <w:rPr>
                <w:lang w:val="ru-RU"/>
              </w:rPr>
              <w:t xml:space="preserve"> или </w:t>
            </w:r>
            <w:r w:rsidRPr="003A279F">
              <w:rPr>
                <w:rStyle w:val="afffff7"/>
                <w:lang w:val="ru-RU"/>
              </w:rPr>
              <w:t>START TRANSACTION</w:t>
            </w:r>
            <w:r w:rsidRPr="003A279F">
              <w:rPr>
                <w:lang w:val="ru-RU"/>
              </w:rPr>
              <w:t xml:space="preserve">. При значении </w:t>
            </w:r>
            <w:r w:rsidRPr="003A279F">
              <w:rPr>
                <w:rStyle w:val="afffff7"/>
                <w:lang w:val="ru-RU"/>
              </w:rPr>
              <w:t>off</w:t>
            </w:r>
            <w:r w:rsidRPr="003A279F">
              <w:rPr>
                <w:lang w:val="ru-RU"/>
              </w:rPr>
              <w:t xml:space="preserve"> или если переменная не определена, фиксация изменений не происходит до тех пор, пока явно </w:t>
            </w:r>
            <w:proofErr w:type="gramStart"/>
            <w:r w:rsidRPr="003A279F">
              <w:rPr>
                <w:lang w:val="ru-RU"/>
              </w:rPr>
              <w:t>не выполнена</w:t>
            </w:r>
            <w:proofErr w:type="gramEnd"/>
            <w:r w:rsidRPr="003A279F">
              <w:rPr>
                <w:lang w:val="ru-RU"/>
              </w:rPr>
              <w:t xml:space="preserve"> команда </w:t>
            </w:r>
            <w:r w:rsidRPr="003A279F">
              <w:rPr>
                <w:rStyle w:val="afffff7"/>
                <w:lang w:val="ru-RU"/>
              </w:rPr>
              <w:t>COMMIT</w:t>
            </w:r>
            <w:r w:rsidRPr="003A279F">
              <w:rPr>
                <w:lang w:val="ru-RU"/>
              </w:rPr>
              <w:t xml:space="preserve"> или </w:t>
            </w:r>
            <w:r w:rsidRPr="003A279F">
              <w:rPr>
                <w:rStyle w:val="afffff7"/>
                <w:lang w:val="ru-RU"/>
              </w:rPr>
              <w:t>END</w:t>
            </w:r>
            <w:r w:rsidRPr="003A279F">
              <w:rPr>
                <w:lang w:val="ru-RU"/>
              </w:rPr>
              <w:t xml:space="preserve">. При значении </w:t>
            </w:r>
            <w:r w:rsidRPr="003A279F">
              <w:rPr>
                <w:rStyle w:val="afffff7"/>
                <w:lang w:val="ru-RU"/>
              </w:rPr>
              <w:t>off</w:t>
            </w:r>
            <w:r w:rsidRPr="003A279F">
              <w:rPr>
                <w:lang w:val="ru-RU"/>
              </w:rPr>
              <w:t xml:space="preserve"> неявно выполняется </w:t>
            </w:r>
            <w:r w:rsidRPr="003A279F">
              <w:rPr>
                <w:rStyle w:val="afffff7"/>
                <w:lang w:val="ru-RU"/>
              </w:rPr>
              <w:t>BEGIN</w:t>
            </w:r>
            <w:r w:rsidRPr="003A279F">
              <w:rPr>
                <w:lang w:val="ru-RU"/>
              </w:rPr>
              <w:t xml:space="preserve"> непосредственно перед любой командой, за исключением </w:t>
            </w:r>
            <w:proofErr w:type="gramStart"/>
            <w:r w:rsidRPr="003A279F">
              <w:rPr>
                <w:lang w:val="ru-RU"/>
              </w:rPr>
              <w:t>случаев</w:t>
            </w:r>
            <w:proofErr w:type="gramEnd"/>
            <w:r w:rsidRPr="003A279F">
              <w:rPr>
                <w:lang w:val="ru-RU"/>
              </w:rPr>
              <w:t xml:space="preserve"> когда: команда уже в транзакционном блоке; перед самой командой </w:t>
            </w:r>
            <w:r w:rsidRPr="003A279F">
              <w:rPr>
                <w:rStyle w:val="afffff7"/>
                <w:lang w:val="ru-RU"/>
              </w:rPr>
              <w:t>BEGIN</w:t>
            </w:r>
            <w:r w:rsidRPr="003A279F">
              <w:rPr>
                <w:lang w:val="ru-RU"/>
              </w:rPr>
              <w:t xml:space="preserve"> или другой командой управления транзакциями; перед командой, которая не может выполняться внутри транзакционного блока (например</w:t>
            </w:r>
            <w:r>
              <w:rPr>
                <w:lang w:val="ru-RU"/>
              </w:rPr>
              <w:t>,</w:t>
            </w:r>
            <w:r w:rsidRPr="003A279F">
              <w:rPr>
                <w:lang w:val="ru-RU"/>
              </w:rPr>
              <w:t xml:space="preserve"> </w:t>
            </w:r>
            <w:r w:rsidRPr="003A279F">
              <w:rPr>
                <w:rStyle w:val="afffff7"/>
                <w:lang w:val="ru-RU"/>
              </w:rPr>
              <w:t>VACUUM</w:t>
            </w:r>
            <w:r w:rsidRPr="003A279F">
              <w:rPr>
                <w:lang w:val="ru-RU"/>
              </w:rPr>
              <w:t>).</w:t>
            </w:r>
          </w:p>
          <w:p w14:paraId="5B770532" w14:textId="52E16470" w:rsidR="001D5B91" w:rsidRPr="001D5B91" w:rsidRDefault="003A279F" w:rsidP="001D5B91">
            <w:pPr>
              <w:pStyle w:val="aff8"/>
              <w:rPr>
                <w:lang w:val="ru-RU"/>
              </w:rPr>
            </w:pPr>
            <w:r w:rsidRPr="003A279F">
              <w:rPr>
                <w:lang w:val="ru-RU"/>
              </w:rPr>
              <w:t xml:space="preserve">Если режим </w:t>
            </w:r>
            <w:r w:rsidRPr="003A279F">
              <w:rPr>
                <w:rStyle w:val="afffff7"/>
                <w:lang w:val="ru-RU"/>
              </w:rPr>
              <w:t>autocommit</w:t>
            </w:r>
            <w:r w:rsidRPr="003A279F">
              <w:rPr>
                <w:lang w:val="ru-RU"/>
              </w:rPr>
              <w:t xml:space="preserve"> отключён, необходимо явно откатывать изменения в неуспешных транзакциях, выполняя команду </w:t>
            </w:r>
            <w:r w:rsidRPr="003A279F">
              <w:rPr>
                <w:rStyle w:val="afffff7"/>
                <w:lang w:val="ru-RU"/>
              </w:rPr>
              <w:t>ABORT</w:t>
            </w:r>
            <w:r w:rsidRPr="003A279F">
              <w:rPr>
                <w:lang w:val="ru-RU"/>
              </w:rPr>
              <w:t xml:space="preserve"> или </w:t>
            </w:r>
            <w:r w:rsidRPr="003A279F">
              <w:rPr>
                <w:rStyle w:val="afffff7"/>
                <w:lang w:val="ru-RU"/>
              </w:rPr>
              <w:t>ROLLBACK</w:t>
            </w:r>
            <w:r w:rsidRPr="003A279F">
              <w:rPr>
                <w:lang w:val="ru-RU"/>
              </w:rPr>
              <w:t>. Также имейте в виду, что при выходе из сессии без фиксации изменений несохранённые изменения будут потеряны.</w:t>
            </w:r>
          </w:p>
          <w:p w14:paraId="5288DCAD" w14:textId="0A405E48" w:rsidR="001D5B91" w:rsidRPr="00A7250C" w:rsidRDefault="003A279F" w:rsidP="001D5B91">
            <w:pPr>
              <w:pStyle w:val="aff8"/>
              <w:rPr>
                <w:lang w:val="ru-RU"/>
              </w:rPr>
            </w:pPr>
            <w:r w:rsidRPr="003A279F">
              <w:rPr>
                <w:lang w:val="ru-RU"/>
              </w:rPr>
              <w:t xml:space="preserve">Включённый режим </w:t>
            </w:r>
            <w:r w:rsidRPr="003A279F">
              <w:rPr>
                <w:rStyle w:val="afffff7"/>
                <w:lang w:val="ru-RU"/>
              </w:rPr>
              <w:t>autocommit</w:t>
            </w:r>
            <w:r w:rsidRPr="003A279F">
              <w:rPr>
                <w:lang w:val="ru-RU"/>
              </w:rPr>
              <w:t xml:space="preserve"> является традиционным для PostgreSQL, а выключенный режим ближе к спецификации SQL. Если вы предпочитаете отключить режим </w:t>
            </w:r>
            <w:r w:rsidRPr="003A279F">
              <w:rPr>
                <w:rStyle w:val="afffff7"/>
                <w:lang w:val="ru-RU"/>
              </w:rPr>
              <w:t>autocommit</w:t>
            </w:r>
            <w:r w:rsidRPr="003A279F">
              <w:rPr>
                <w:lang w:val="ru-RU"/>
              </w:rPr>
              <w:t xml:space="preserve">, это можно сделать в общесистемном файле </w:t>
            </w:r>
            <w:r w:rsidRPr="003A279F">
              <w:rPr>
                <w:rStyle w:val="afffff7"/>
                <w:lang w:val="ru-RU"/>
              </w:rPr>
              <w:t>psqlrc</w:t>
            </w:r>
            <w:r w:rsidRPr="003A279F">
              <w:rPr>
                <w:lang w:val="ru-RU"/>
              </w:rPr>
              <w:t xml:space="preserve"> или в персональном файле </w:t>
            </w:r>
            <w:r w:rsidRPr="003A279F">
              <w:rPr>
                <w:rStyle w:val="afffff7"/>
                <w:lang w:val="ru-RU"/>
              </w:rPr>
              <w:t>~/.psqlrc</w:t>
            </w:r>
            <w:r w:rsidRPr="003A279F">
              <w:rPr>
                <w:lang w:val="ru-RU"/>
              </w:rPr>
              <w:t>.</w:t>
            </w:r>
          </w:p>
        </w:tc>
      </w:tr>
      <w:tr w:rsidR="001D5B91" w:rsidRPr="00A7250C" w14:paraId="11A974B3" w14:textId="77777777" w:rsidTr="001D5B91">
        <w:tc>
          <w:tcPr>
            <w:tcW w:w="2483" w:type="dxa"/>
            <w:tcMar>
              <w:top w:w="57" w:type="dxa"/>
              <w:left w:w="85" w:type="dxa"/>
              <w:bottom w:w="57" w:type="dxa"/>
              <w:right w:w="85" w:type="dxa"/>
            </w:tcMar>
          </w:tcPr>
          <w:p w14:paraId="3A38A07E" w14:textId="69B55BD6" w:rsidR="001D5B91" w:rsidRPr="001D5B91" w:rsidRDefault="001D5B91" w:rsidP="003A279F">
            <w:pPr>
              <w:pStyle w:val="afffff6"/>
              <w:jc w:val="left"/>
            </w:pPr>
            <w:r w:rsidRPr="001D5B91">
              <w:t>COMP_KEYWORD_CASE</w:t>
            </w:r>
          </w:p>
        </w:tc>
        <w:tc>
          <w:tcPr>
            <w:tcW w:w="6861" w:type="dxa"/>
            <w:tcMar>
              <w:top w:w="57" w:type="dxa"/>
              <w:left w:w="85" w:type="dxa"/>
              <w:bottom w:w="57" w:type="dxa"/>
              <w:right w:w="85" w:type="dxa"/>
            </w:tcMar>
          </w:tcPr>
          <w:p w14:paraId="2971E6A1" w14:textId="7DDDA92C" w:rsidR="001D5B91" w:rsidRPr="001D5B91" w:rsidRDefault="00985EC3" w:rsidP="001D5B91">
            <w:pPr>
              <w:pStyle w:val="aff8"/>
              <w:rPr>
                <w:lang w:val="ru-RU"/>
              </w:rPr>
            </w:pPr>
            <w:r w:rsidRPr="00985EC3">
              <w:rPr>
                <w:lang w:val="ru-RU"/>
              </w:rPr>
              <w:t>Определяет, какой регистр букв будет использован при автоматическом завершении ключе</w:t>
            </w:r>
            <w:r>
              <w:rPr>
                <w:lang w:val="ru-RU"/>
              </w:rPr>
              <w:t>вых слов SQL. Если установлено</w:t>
            </w:r>
            <w:r w:rsidRPr="00985EC3">
              <w:rPr>
                <w:lang w:val="ru-RU"/>
              </w:rPr>
              <w:t xml:space="preserve"> </w:t>
            </w:r>
            <w:r w:rsidRPr="00985EC3">
              <w:rPr>
                <w:rStyle w:val="afffff7"/>
                <w:lang w:val="ru-RU"/>
              </w:rPr>
              <w:t>lower</w:t>
            </w:r>
            <w:r w:rsidRPr="00985EC3">
              <w:rPr>
                <w:lang w:val="ru-RU"/>
              </w:rPr>
              <w:t xml:space="preserve"> или </w:t>
            </w:r>
            <w:r w:rsidRPr="00985EC3">
              <w:rPr>
                <w:rStyle w:val="afffff7"/>
                <w:lang w:val="ru-RU"/>
              </w:rPr>
              <w:t>upper</w:t>
            </w:r>
            <w:r w:rsidRPr="00985EC3">
              <w:rPr>
                <w:lang w:val="ru-RU"/>
              </w:rPr>
              <w:t xml:space="preserve">, будет использоваться нижний или верхний регистр соответственно. </w:t>
            </w:r>
            <w:r>
              <w:rPr>
                <w:lang w:val="ru-RU"/>
              </w:rPr>
              <w:t>Если установлено</w:t>
            </w:r>
            <w:r w:rsidRPr="00985EC3">
              <w:rPr>
                <w:lang w:val="ru-RU"/>
              </w:rPr>
              <w:t xml:space="preserve"> </w:t>
            </w:r>
            <w:r w:rsidRPr="00985EC3">
              <w:rPr>
                <w:rStyle w:val="afffff7"/>
                <w:lang w:val="ru-RU"/>
              </w:rPr>
              <w:t>preserve-lower</w:t>
            </w:r>
            <w:r w:rsidRPr="00985EC3">
              <w:rPr>
                <w:lang w:val="ru-RU"/>
              </w:rPr>
              <w:t xml:space="preserve"> или </w:t>
            </w:r>
            <w:r w:rsidRPr="00985EC3">
              <w:rPr>
                <w:rStyle w:val="afffff7"/>
                <w:lang w:val="ru-RU"/>
              </w:rPr>
              <w:t>preserve-upper</w:t>
            </w:r>
            <w:r w:rsidRPr="00985EC3">
              <w:rPr>
                <w:lang w:val="ru-RU"/>
              </w:rPr>
              <w:t xml:space="preserve"> (по умолчанию), то завершаемое слово будет в том же регистре, что и уже введённое начало слова, но последующие слова, завершаемые полностью, будут в нижнем или верхнем регистре соответственно.</w:t>
            </w:r>
          </w:p>
        </w:tc>
      </w:tr>
      <w:tr w:rsidR="001D5B91" w:rsidRPr="00A7250C" w14:paraId="630FF306" w14:textId="77777777" w:rsidTr="001D5B91">
        <w:tc>
          <w:tcPr>
            <w:tcW w:w="2483" w:type="dxa"/>
            <w:tcMar>
              <w:top w:w="57" w:type="dxa"/>
              <w:left w:w="85" w:type="dxa"/>
              <w:bottom w:w="57" w:type="dxa"/>
              <w:right w:w="85" w:type="dxa"/>
            </w:tcMar>
          </w:tcPr>
          <w:p w14:paraId="036E2183" w14:textId="6E6D0512" w:rsidR="001D5B91" w:rsidRPr="001D5B91" w:rsidRDefault="001D5B91" w:rsidP="003A279F">
            <w:pPr>
              <w:pStyle w:val="afffff6"/>
              <w:jc w:val="left"/>
            </w:pPr>
            <w:r w:rsidRPr="001D5B91">
              <w:t>DBNAME</w:t>
            </w:r>
          </w:p>
        </w:tc>
        <w:tc>
          <w:tcPr>
            <w:tcW w:w="6861" w:type="dxa"/>
            <w:tcMar>
              <w:top w:w="57" w:type="dxa"/>
              <w:left w:w="85" w:type="dxa"/>
              <w:bottom w:w="57" w:type="dxa"/>
              <w:right w:w="85" w:type="dxa"/>
            </w:tcMar>
          </w:tcPr>
          <w:p w14:paraId="33085E21" w14:textId="422DC530" w:rsidR="001D5B91" w:rsidRPr="001D5B91" w:rsidRDefault="001D5B91" w:rsidP="001D5B91">
            <w:pPr>
              <w:pStyle w:val="aff8"/>
              <w:rPr>
                <w:lang w:val="ru-RU"/>
              </w:rPr>
            </w:pPr>
            <w:r w:rsidRPr="001D5B91">
              <w:rPr>
                <w:lang w:val="ru-RU"/>
              </w:rPr>
              <w:t xml:space="preserve">Имя базы данных, к которой вы в данный момент подключены. Он устанавливается каждый раз, когда вы подключаетесь к базе данных (включая запуск программы), но </w:t>
            </w:r>
            <w:r w:rsidR="00AF7B1E" w:rsidRPr="00AF7B1E">
              <w:rPr>
                <w:lang w:val="ru-RU"/>
              </w:rPr>
              <w:t>эту переменную можно изменить или сбросить</w:t>
            </w:r>
            <w:r w:rsidR="00AF7B1E">
              <w:rPr>
                <w:lang w:val="ru-RU"/>
              </w:rPr>
              <w:t>.</w:t>
            </w:r>
          </w:p>
        </w:tc>
      </w:tr>
      <w:tr w:rsidR="001D5B91" w:rsidRPr="00A7250C" w14:paraId="26D1D885" w14:textId="77777777" w:rsidTr="001D5B91">
        <w:tc>
          <w:tcPr>
            <w:tcW w:w="2483" w:type="dxa"/>
            <w:tcMar>
              <w:top w:w="57" w:type="dxa"/>
              <w:left w:w="85" w:type="dxa"/>
              <w:bottom w:w="57" w:type="dxa"/>
              <w:right w:w="85" w:type="dxa"/>
            </w:tcMar>
          </w:tcPr>
          <w:p w14:paraId="64F01B06" w14:textId="109177A1" w:rsidR="001D5B91" w:rsidRPr="001D5B91" w:rsidRDefault="001D5B91" w:rsidP="003A279F">
            <w:pPr>
              <w:pStyle w:val="afffff6"/>
              <w:jc w:val="left"/>
            </w:pPr>
            <w:r w:rsidRPr="001D5B91">
              <w:lastRenderedPageBreak/>
              <w:t>ECHO</w:t>
            </w:r>
          </w:p>
        </w:tc>
        <w:tc>
          <w:tcPr>
            <w:tcW w:w="6861" w:type="dxa"/>
            <w:tcMar>
              <w:top w:w="57" w:type="dxa"/>
              <w:left w:w="85" w:type="dxa"/>
              <w:bottom w:w="57" w:type="dxa"/>
              <w:right w:w="85" w:type="dxa"/>
            </w:tcMar>
          </w:tcPr>
          <w:p w14:paraId="6A49A87E" w14:textId="7B42110A" w:rsidR="001D5B91" w:rsidRPr="001D5B91" w:rsidRDefault="001D5B91" w:rsidP="00D46EB2">
            <w:pPr>
              <w:pStyle w:val="aff8"/>
              <w:rPr>
                <w:lang w:val="ru-RU"/>
              </w:rPr>
            </w:pPr>
            <w:r w:rsidRPr="001D5B91">
              <w:rPr>
                <w:lang w:val="ru-RU"/>
              </w:rPr>
              <w:t xml:space="preserve">Если установлено значение </w:t>
            </w:r>
            <w:r w:rsidRPr="00D46EB2">
              <w:rPr>
                <w:rStyle w:val="afffff7"/>
              </w:rPr>
              <w:t>all</w:t>
            </w:r>
            <w:r w:rsidRPr="001D5B91">
              <w:rPr>
                <w:lang w:val="ru-RU"/>
              </w:rPr>
              <w:t>, все непустые строки ввода выводятся на стандартный вывод по мере чтения. (Это не относится к строкам, читаемым в интерактивном режиме.) Чтобы выбрать это поведение при запуске программы, испо</w:t>
            </w:r>
            <w:r w:rsidR="00D46EB2">
              <w:rPr>
                <w:lang w:val="ru-RU"/>
              </w:rPr>
              <w:t>льзуйте ключ</w:t>
            </w:r>
            <w:r w:rsidRPr="001D5B91">
              <w:rPr>
                <w:lang w:val="ru-RU"/>
              </w:rPr>
              <w:t xml:space="preserve"> </w:t>
            </w:r>
            <w:r w:rsidRPr="00D46EB2">
              <w:rPr>
                <w:rStyle w:val="afffff7"/>
                <w:lang w:val="ru-RU"/>
              </w:rPr>
              <w:t>-</w:t>
            </w:r>
            <w:r w:rsidRPr="00D46EB2">
              <w:rPr>
                <w:rStyle w:val="afffff7"/>
              </w:rPr>
              <w:t>a</w:t>
            </w:r>
            <w:r w:rsidRPr="001D5B91">
              <w:rPr>
                <w:lang w:val="ru-RU"/>
              </w:rPr>
              <w:t xml:space="preserve">. </w:t>
            </w:r>
            <w:r w:rsidR="00D46EB2" w:rsidRPr="00D46EB2">
              <w:rPr>
                <w:lang w:val="ru-RU"/>
              </w:rPr>
              <w:t xml:space="preserve">Со значением </w:t>
            </w:r>
            <w:r w:rsidR="00D46EB2" w:rsidRPr="00D46EB2">
              <w:rPr>
                <w:rStyle w:val="afffff7"/>
                <w:lang w:val="ru-RU"/>
              </w:rPr>
              <w:t>queries</w:t>
            </w:r>
            <w:r w:rsidR="00D46EB2" w:rsidRPr="00D46EB2">
              <w:rPr>
                <w:lang w:val="ru-RU"/>
              </w:rPr>
              <w:t xml:space="preserve"> </w:t>
            </w:r>
            <w:r w:rsidR="00D46EB2" w:rsidRPr="00D46EB2">
              <w:rPr>
                <w:rStyle w:val="afffff7"/>
                <w:lang w:val="ru-RU"/>
              </w:rPr>
              <w:t>psql</w:t>
            </w:r>
            <w:r w:rsidR="00D46EB2" w:rsidRPr="00D46EB2">
              <w:rPr>
                <w:lang w:val="ru-RU"/>
              </w:rPr>
              <w:t xml:space="preserve"> выдаёт каждый запрос, отправляемый серверу, в стандартный вывод. Этому значению соответствует ключ </w:t>
            </w:r>
            <w:r w:rsidR="00D46EB2" w:rsidRPr="00D46EB2">
              <w:rPr>
                <w:rStyle w:val="afffff7"/>
                <w:lang w:val="ru-RU"/>
              </w:rPr>
              <w:t>-e</w:t>
            </w:r>
            <w:r w:rsidR="00D46EB2" w:rsidRPr="00D46EB2">
              <w:rPr>
                <w:lang w:val="ru-RU"/>
              </w:rPr>
              <w:t>.</w:t>
            </w:r>
          </w:p>
        </w:tc>
      </w:tr>
      <w:tr w:rsidR="001D5B91" w:rsidRPr="00A7250C" w14:paraId="2AECF84A" w14:textId="77777777" w:rsidTr="001D5B91">
        <w:tc>
          <w:tcPr>
            <w:tcW w:w="2483" w:type="dxa"/>
            <w:tcMar>
              <w:top w:w="57" w:type="dxa"/>
              <w:left w:w="85" w:type="dxa"/>
              <w:bottom w:w="57" w:type="dxa"/>
              <w:right w:w="85" w:type="dxa"/>
            </w:tcMar>
          </w:tcPr>
          <w:p w14:paraId="34E6DC0A" w14:textId="79A77176" w:rsidR="001D5B91" w:rsidRPr="001D5B91" w:rsidRDefault="001D5B91" w:rsidP="003A279F">
            <w:pPr>
              <w:pStyle w:val="afffff6"/>
              <w:jc w:val="left"/>
            </w:pPr>
            <w:r w:rsidRPr="001D5B91">
              <w:t>ECHO_HIDDEN</w:t>
            </w:r>
          </w:p>
        </w:tc>
        <w:tc>
          <w:tcPr>
            <w:tcW w:w="6861" w:type="dxa"/>
            <w:tcMar>
              <w:top w:w="57" w:type="dxa"/>
              <w:left w:w="85" w:type="dxa"/>
              <w:bottom w:w="57" w:type="dxa"/>
              <w:right w:w="85" w:type="dxa"/>
            </w:tcMar>
          </w:tcPr>
          <w:p w14:paraId="17942F72" w14:textId="080531AD" w:rsidR="001D5B91" w:rsidRPr="001D5B91" w:rsidRDefault="001D5B91" w:rsidP="00874AE3">
            <w:pPr>
              <w:pStyle w:val="aff8"/>
              <w:rPr>
                <w:lang w:val="ru-RU"/>
              </w:rPr>
            </w:pPr>
            <w:r w:rsidRPr="001D5B91">
              <w:rPr>
                <w:lang w:val="ru-RU"/>
              </w:rPr>
              <w:t xml:space="preserve">Когда для этой переменной установлено значение </w:t>
            </w:r>
            <w:r w:rsidRPr="00874AE3">
              <w:rPr>
                <w:rStyle w:val="afffff7"/>
              </w:rPr>
              <w:t>on</w:t>
            </w:r>
            <w:r w:rsidRPr="001D5B91">
              <w:rPr>
                <w:lang w:val="ru-RU"/>
              </w:rPr>
              <w:t xml:space="preserve"> и </w:t>
            </w:r>
            <w:r w:rsidR="00874AE3">
              <w:rPr>
                <w:lang w:val="ru-RU"/>
              </w:rPr>
              <w:t>мета</w:t>
            </w:r>
            <w:r w:rsidRPr="001D5B91">
              <w:rPr>
                <w:lang w:val="ru-RU"/>
              </w:rPr>
              <w:t xml:space="preserve">команда запрашивает базу данных, </w:t>
            </w:r>
            <w:r w:rsidR="00874AE3" w:rsidRPr="00874AE3">
              <w:rPr>
                <w:lang w:val="ru-RU"/>
              </w:rPr>
              <w:t>сначала выводится текст нижележащего запроса</w:t>
            </w:r>
            <w:r w:rsidRPr="001D5B91">
              <w:rPr>
                <w:lang w:val="ru-RU"/>
              </w:rPr>
              <w:t xml:space="preserve">. Эта функция поможет вам изучить внутреннее устройство </w:t>
            </w:r>
            <w:r w:rsidR="002C3408">
              <w:rPr>
                <w:lang w:val="ru-RU"/>
              </w:rPr>
              <w:t>RT.Warehouse</w:t>
            </w:r>
            <w:r w:rsidR="00874AE3" w:rsidRPr="00874AE3">
              <w:rPr>
                <w:lang w:val="ru-RU"/>
              </w:rPr>
              <w:t xml:space="preserve"> </w:t>
            </w:r>
            <w:r w:rsidRPr="001D5B91">
              <w:rPr>
                <w:lang w:val="ru-RU"/>
              </w:rPr>
              <w:t xml:space="preserve">и </w:t>
            </w:r>
            <w:r w:rsidR="00874AE3" w:rsidRPr="00874AE3">
              <w:rPr>
                <w:lang w:val="ru-RU"/>
              </w:rPr>
              <w:t>реализовывать похожую функциональность в своих программах</w:t>
            </w:r>
            <w:r w:rsidRPr="001D5B91">
              <w:rPr>
                <w:lang w:val="ru-RU"/>
              </w:rPr>
              <w:t xml:space="preserve">. (Чтобы выбрать это поведение при запуске программы, используйте </w:t>
            </w:r>
            <w:r w:rsidR="00874AE3">
              <w:rPr>
                <w:lang w:val="ru-RU"/>
              </w:rPr>
              <w:t>ключ</w:t>
            </w:r>
            <w:r w:rsidRPr="001D5B91">
              <w:rPr>
                <w:lang w:val="ru-RU"/>
              </w:rPr>
              <w:t xml:space="preserve"> </w:t>
            </w:r>
            <w:r w:rsidRPr="00B04F83">
              <w:rPr>
                <w:rStyle w:val="afffff7"/>
                <w:lang w:val="ru-RU"/>
              </w:rPr>
              <w:t>-</w:t>
            </w:r>
            <w:r w:rsidRPr="00874AE3">
              <w:rPr>
                <w:rStyle w:val="afffff7"/>
              </w:rPr>
              <w:t>E</w:t>
            </w:r>
            <w:r w:rsidRPr="001D5B91">
              <w:rPr>
                <w:lang w:val="ru-RU"/>
              </w:rPr>
              <w:t xml:space="preserve">.) Если вы установите для переменной значение </w:t>
            </w:r>
            <w:r w:rsidRPr="00874AE3">
              <w:rPr>
                <w:rStyle w:val="afffff7"/>
              </w:rPr>
              <w:t>noexec</w:t>
            </w:r>
            <w:r w:rsidRPr="001D5B91">
              <w:rPr>
                <w:lang w:val="ru-RU"/>
              </w:rPr>
              <w:t>, запросы просто отображаются, но фактически не отправляются на сервер и не выполняются.</w:t>
            </w:r>
          </w:p>
        </w:tc>
      </w:tr>
      <w:tr w:rsidR="001D5B91" w:rsidRPr="00A7250C" w14:paraId="47091569" w14:textId="77777777" w:rsidTr="001D5B91">
        <w:tc>
          <w:tcPr>
            <w:tcW w:w="2483" w:type="dxa"/>
            <w:tcMar>
              <w:top w:w="57" w:type="dxa"/>
              <w:left w:w="85" w:type="dxa"/>
              <w:bottom w:w="57" w:type="dxa"/>
              <w:right w:w="85" w:type="dxa"/>
            </w:tcMar>
          </w:tcPr>
          <w:p w14:paraId="7B003EAE" w14:textId="0B16B0BF" w:rsidR="001D5B91" w:rsidRPr="001D5B91" w:rsidRDefault="001D5B91" w:rsidP="003A279F">
            <w:pPr>
              <w:pStyle w:val="afffff6"/>
              <w:jc w:val="left"/>
            </w:pPr>
            <w:r w:rsidRPr="001D5B91">
              <w:t>ENCODING</w:t>
            </w:r>
          </w:p>
        </w:tc>
        <w:tc>
          <w:tcPr>
            <w:tcW w:w="6861" w:type="dxa"/>
            <w:tcMar>
              <w:top w:w="57" w:type="dxa"/>
              <w:left w:w="85" w:type="dxa"/>
              <w:bottom w:w="57" w:type="dxa"/>
              <w:right w:w="85" w:type="dxa"/>
            </w:tcMar>
          </w:tcPr>
          <w:p w14:paraId="5371925E" w14:textId="5642B7D5" w:rsidR="001D5B91" w:rsidRPr="001D5B91" w:rsidRDefault="001D5B91" w:rsidP="001D5B91">
            <w:pPr>
              <w:pStyle w:val="aff8"/>
              <w:rPr>
                <w:lang w:val="ru-RU"/>
              </w:rPr>
            </w:pPr>
            <w:r w:rsidRPr="001D5B91">
              <w:rPr>
                <w:lang w:val="ru-RU"/>
              </w:rPr>
              <w:t>Текущая кодировка набора символов</w:t>
            </w:r>
            <w:r w:rsidR="00874AE3">
              <w:rPr>
                <w:lang w:val="ru-RU"/>
              </w:rPr>
              <w:t xml:space="preserve"> на стороне</w:t>
            </w:r>
            <w:r w:rsidRPr="001D5B91">
              <w:rPr>
                <w:lang w:val="ru-RU"/>
              </w:rPr>
              <w:t xml:space="preserve"> клиента.</w:t>
            </w:r>
          </w:p>
        </w:tc>
      </w:tr>
      <w:tr w:rsidR="001D5B91" w:rsidRPr="00A7250C" w14:paraId="792A4E50" w14:textId="77777777" w:rsidTr="001D5B91">
        <w:tc>
          <w:tcPr>
            <w:tcW w:w="2483" w:type="dxa"/>
            <w:tcMar>
              <w:top w:w="57" w:type="dxa"/>
              <w:left w:w="85" w:type="dxa"/>
              <w:bottom w:w="57" w:type="dxa"/>
              <w:right w:w="85" w:type="dxa"/>
            </w:tcMar>
          </w:tcPr>
          <w:p w14:paraId="652B170A" w14:textId="2B42B384" w:rsidR="001D5B91" w:rsidRPr="001D5B91" w:rsidRDefault="001D5B91" w:rsidP="003A279F">
            <w:pPr>
              <w:pStyle w:val="afffff6"/>
              <w:jc w:val="left"/>
            </w:pPr>
            <w:r w:rsidRPr="001D5B91">
              <w:t>FETCH_COUNT</w:t>
            </w:r>
          </w:p>
        </w:tc>
        <w:tc>
          <w:tcPr>
            <w:tcW w:w="6861" w:type="dxa"/>
            <w:tcMar>
              <w:top w:w="57" w:type="dxa"/>
              <w:left w:w="85" w:type="dxa"/>
              <w:bottom w:w="57" w:type="dxa"/>
              <w:right w:w="85" w:type="dxa"/>
            </w:tcMar>
          </w:tcPr>
          <w:p w14:paraId="0E9B3215" w14:textId="1C266867" w:rsidR="001D5B91" w:rsidRPr="001D5B91" w:rsidRDefault="001D5B91" w:rsidP="001D5B91">
            <w:pPr>
              <w:pStyle w:val="aff8"/>
              <w:rPr>
                <w:lang w:val="ru-RU"/>
              </w:rPr>
            </w:pPr>
            <w:r w:rsidRPr="001D5B91">
              <w:rPr>
                <w:lang w:val="ru-RU"/>
              </w:rPr>
              <w:t>Если для этой переменной задано целочисленное значение</w:t>
            </w:r>
            <w:r>
              <w:rPr>
                <w:lang w:val="ru-RU"/>
              </w:rPr>
              <w:t xml:space="preserve"> </w:t>
            </w:r>
            <w:r w:rsidR="00874AE3">
              <w:rPr>
                <w:lang w:val="ru-RU"/>
              </w:rPr>
              <w:t>больше нуля</w:t>
            </w:r>
            <w:r w:rsidRPr="001D5B91">
              <w:rPr>
                <w:lang w:val="ru-RU"/>
              </w:rPr>
              <w:t xml:space="preserve">, результаты запросов </w:t>
            </w:r>
            <w:r w:rsidRPr="00874AE3">
              <w:rPr>
                <w:rStyle w:val="afffff7"/>
              </w:rPr>
              <w:t>SELECT</w:t>
            </w:r>
            <w:r w:rsidRPr="001D5B91">
              <w:rPr>
                <w:lang w:val="ru-RU"/>
              </w:rPr>
              <w:t xml:space="preserve"> </w:t>
            </w:r>
            <w:r w:rsidR="00874AE3">
              <w:rPr>
                <w:lang w:val="ru-RU"/>
              </w:rPr>
              <w:t>извлекаются</w:t>
            </w:r>
            <w:r w:rsidRPr="001D5B91">
              <w:rPr>
                <w:lang w:val="ru-RU"/>
              </w:rPr>
              <w:t xml:space="preserve"> и отображаются </w:t>
            </w:r>
            <w:r w:rsidR="00874AE3" w:rsidRPr="00874AE3">
              <w:rPr>
                <w:lang w:val="ru-RU"/>
              </w:rPr>
              <w:t>группами с заданным количеством строк</w:t>
            </w:r>
            <w:r w:rsidRPr="001D5B91">
              <w:rPr>
                <w:lang w:val="ru-RU"/>
              </w:rPr>
              <w:t xml:space="preserve">, </w:t>
            </w:r>
            <w:r w:rsidR="00874AE3" w:rsidRPr="00874AE3">
              <w:rPr>
                <w:lang w:val="ru-RU"/>
              </w:rPr>
              <w:t>в отличие от поведения по умолчанию, когда перед отображением результирующий набор накапливается целиком</w:t>
            </w:r>
            <w:r w:rsidRPr="001D5B91">
              <w:rPr>
                <w:lang w:val="ru-RU"/>
              </w:rPr>
              <w:t xml:space="preserve">. </w:t>
            </w:r>
            <w:r w:rsidR="00874AE3" w:rsidRPr="00874AE3">
              <w:rPr>
                <w:lang w:val="ru-RU"/>
              </w:rPr>
              <w:t>Это позволяет использовать ограниченный размер памяти независимо от размера выборки. При включении этой функциональности обычно используются значения от 100 до 1000. Имейте в виду, что запрос может завершиться ошибкой после отображения некоторого количества строк.</w:t>
            </w:r>
          </w:p>
          <w:p w14:paraId="411FB9DE" w14:textId="4882C063" w:rsidR="001D5B91" w:rsidRPr="001D5B91" w:rsidRDefault="00874AE3" w:rsidP="001D5B91">
            <w:pPr>
              <w:pStyle w:val="aff8"/>
              <w:rPr>
                <w:lang w:val="ru-RU"/>
              </w:rPr>
            </w:pPr>
            <w:r w:rsidRPr="00874AE3">
              <w:rPr>
                <w:lang w:val="ru-RU"/>
              </w:rPr>
              <w:t xml:space="preserve">Хотя можно использовать любой формат вывода, формат по умолчанию </w:t>
            </w:r>
            <w:r w:rsidRPr="00874AE3">
              <w:rPr>
                <w:rStyle w:val="afffff7"/>
                <w:lang w:val="ru-RU"/>
              </w:rPr>
              <w:t>aligned</w:t>
            </w:r>
            <w:r w:rsidRPr="00874AE3">
              <w:rPr>
                <w:lang w:val="ru-RU"/>
              </w:rPr>
              <w:t xml:space="preserve"> как правило выглядит хуже, потому что каждая группа по </w:t>
            </w:r>
            <w:r w:rsidRPr="00874AE3">
              <w:rPr>
                <w:rStyle w:val="afffff7"/>
                <w:lang w:val="ru-RU"/>
              </w:rPr>
              <w:t>FETCH_COUNT</w:t>
            </w:r>
            <w:r w:rsidRPr="00874AE3">
              <w:rPr>
                <w:lang w:val="ru-RU"/>
              </w:rPr>
              <w:t xml:space="preserve"> строк форматируется отдельно, что может привести к разной ширине столбцов в разных группах. Остальные форматы вывода работают лучше.</w:t>
            </w:r>
          </w:p>
        </w:tc>
      </w:tr>
      <w:tr w:rsidR="001D5B91" w:rsidRPr="00A7250C" w14:paraId="4D7B6951" w14:textId="77777777" w:rsidTr="001D5B91">
        <w:tc>
          <w:tcPr>
            <w:tcW w:w="2483" w:type="dxa"/>
            <w:tcMar>
              <w:top w:w="57" w:type="dxa"/>
              <w:left w:w="85" w:type="dxa"/>
              <w:bottom w:w="57" w:type="dxa"/>
              <w:right w:w="85" w:type="dxa"/>
            </w:tcMar>
          </w:tcPr>
          <w:p w14:paraId="2FBA53DF" w14:textId="6F09F356" w:rsidR="001D5B91" w:rsidRPr="001D5B91" w:rsidRDefault="001D5B91" w:rsidP="003A279F">
            <w:pPr>
              <w:pStyle w:val="afffff6"/>
              <w:jc w:val="left"/>
            </w:pPr>
            <w:r w:rsidRPr="001D5B91">
              <w:t>HISTCONTROL</w:t>
            </w:r>
          </w:p>
        </w:tc>
        <w:tc>
          <w:tcPr>
            <w:tcW w:w="6861" w:type="dxa"/>
            <w:tcMar>
              <w:top w:w="57" w:type="dxa"/>
              <w:left w:w="85" w:type="dxa"/>
              <w:bottom w:w="57" w:type="dxa"/>
              <w:right w:w="85" w:type="dxa"/>
            </w:tcMar>
          </w:tcPr>
          <w:p w14:paraId="1A306410" w14:textId="1B9C6251" w:rsidR="001D5B91" w:rsidRPr="001D5B91" w:rsidRDefault="004D0A8D" w:rsidP="001D5B91">
            <w:pPr>
              <w:pStyle w:val="aff8"/>
              <w:rPr>
                <w:lang w:val="ru-RU"/>
              </w:rPr>
            </w:pPr>
            <w:r w:rsidRPr="004D0A8D">
              <w:rPr>
                <w:lang w:val="ru-RU"/>
              </w:rPr>
              <w:t xml:space="preserve">Если переменная имеет значение </w:t>
            </w:r>
            <w:r w:rsidRPr="004D0A8D">
              <w:rPr>
                <w:rStyle w:val="afffff7"/>
                <w:lang w:val="ru-RU"/>
              </w:rPr>
              <w:t>ignorespace</w:t>
            </w:r>
            <w:r w:rsidRPr="004D0A8D">
              <w:rPr>
                <w:lang w:val="ru-RU"/>
              </w:rPr>
              <w:t xml:space="preserve">, строки, начинающиеся с пробела, не сохраняются в истории. Если она имеет значение </w:t>
            </w:r>
            <w:r w:rsidRPr="004D0A8D">
              <w:rPr>
                <w:rStyle w:val="afffff7"/>
                <w:lang w:val="ru-RU"/>
              </w:rPr>
              <w:t>ignoredups</w:t>
            </w:r>
            <w:r w:rsidRPr="004D0A8D">
              <w:rPr>
                <w:lang w:val="ru-RU"/>
              </w:rPr>
              <w:t xml:space="preserve">, в историю не добавляются строки, которые в ней уже есть. Значение </w:t>
            </w:r>
            <w:r w:rsidRPr="004D0A8D">
              <w:rPr>
                <w:rStyle w:val="afffff7"/>
                <w:lang w:val="ru-RU"/>
              </w:rPr>
              <w:t>ignoreboth</w:t>
            </w:r>
            <w:r w:rsidRPr="004D0A8D">
              <w:rPr>
                <w:lang w:val="ru-RU"/>
              </w:rPr>
              <w:t xml:space="preserve"> объединяет эти два варианта. Со значением </w:t>
            </w:r>
            <w:r w:rsidRPr="004D0A8D">
              <w:rPr>
                <w:rStyle w:val="afffff7"/>
                <w:lang w:val="ru-RU"/>
              </w:rPr>
              <w:t>none</w:t>
            </w:r>
            <w:r w:rsidRPr="004D0A8D">
              <w:rPr>
                <w:lang w:val="ru-RU"/>
              </w:rPr>
              <w:t xml:space="preserve"> (по умолчанию) в истории сохраняются все строки, считываемые в интерактивном режиме.</w:t>
            </w:r>
          </w:p>
        </w:tc>
      </w:tr>
      <w:tr w:rsidR="001D5B91" w:rsidRPr="00A7250C" w14:paraId="1E02AE21" w14:textId="77777777" w:rsidTr="001D5B91">
        <w:tc>
          <w:tcPr>
            <w:tcW w:w="2483" w:type="dxa"/>
            <w:tcMar>
              <w:top w:w="57" w:type="dxa"/>
              <w:left w:w="85" w:type="dxa"/>
              <w:bottom w:w="57" w:type="dxa"/>
              <w:right w:w="85" w:type="dxa"/>
            </w:tcMar>
          </w:tcPr>
          <w:p w14:paraId="5FACBA7F" w14:textId="091FC269" w:rsidR="001D5B91" w:rsidRPr="001D5B91" w:rsidRDefault="001D5B91" w:rsidP="003A279F">
            <w:pPr>
              <w:pStyle w:val="afffff6"/>
              <w:jc w:val="left"/>
            </w:pPr>
            <w:r w:rsidRPr="001D5B91">
              <w:t>HISTFILE</w:t>
            </w:r>
          </w:p>
        </w:tc>
        <w:tc>
          <w:tcPr>
            <w:tcW w:w="6861" w:type="dxa"/>
            <w:tcMar>
              <w:top w:w="57" w:type="dxa"/>
              <w:left w:w="85" w:type="dxa"/>
              <w:bottom w:w="57" w:type="dxa"/>
              <w:right w:w="85" w:type="dxa"/>
            </w:tcMar>
          </w:tcPr>
          <w:p w14:paraId="0B09C693" w14:textId="5EE3DBC4" w:rsidR="001D5B91" w:rsidRDefault="001D5B91" w:rsidP="001D5B91">
            <w:pPr>
              <w:pStyle w:val="aff8"/>
              <w:rPr>
                <w:lang w:val="ru-RU"/>
              </w:rPr>
            </w:pPr>
            <w:r w:rsidRPr="001D5B91">
              <w:rPr>
                <w:lang w:val="ru-RU"/>
              </w:rPr>
              <w:t>Имя файла, который будет использоваться для хранения списка истори</w:t>
            </w:r>
            <w:r>
              <w:rPr>
                <w:lang w:val="ru-RU"/>
              </w:rPr>
              <w:t>и</w:t>
            </w:r>
            <w:r w:rsidR="004D0A8D" w:rsidRPr="004D0A8D">
              <w:rPr>
                <w:lang w:val="ru-RU"/>
              </w:rPr>
              <w:t xml:space="preserve"> </w:t>
            </w:r>
            <w:r w:rsidR="004D0A8D">
              <w:rPr>
                <w:lang w:val="ru-RU"/>
              </w:rPr>
              <w:t>команд. Значение по умолчанию —</w:t>
            </w:r>
            <w:r>
              <w:rPr>
                <w:lang w:val="ru-RU"/>
              </w:rPr>
              <w:t xml:space="preserve"> </w:t>
            </w:r>
            <w:r w:rsidRPr="004D0A8D">
              <w:rPr>
                <w:rStyle w:val="afffff7"/>
              </w:rPr>
              <w:t>~/psql_history</w:t>
            </w:r>
            <w:r w:rsidRPr="001D5B91">
              <w:rPr>
                <w:lang w:val="ru-RU"/>
              </w:rPr>
              <w:t xml:space="preserve">. Например, </w:t>
            </w:r>
            <w:r w:rsidR="004D0A8D">
              <w:rPr>
                <w:lang w:val="ru-RU"/>
              </w:rPr>
              <w:t>установив:</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1D5B91" w:rsidRPr="000749E2" w14:paraId="053BB807" w14:textId="77777777" w:rsidTr="001D5B91">
              <w:tc>
                <w:tcPr>
                  <w:tcW w:w="9344" w:type="dxa"/>
                  <w:shd w:val="clear" w:color="auto" w:fill="F2F2F2" w:themeFill="background1" w:themeFillShade="F2"/>
                </w:tcPr>
                <w:p w14:paraId="745BEA62" w14:textId="1B4D0304" w:rsidR="001D5B91" w:rsidRPr="007A5FF6" w:rsidRDefault="001D5B91" w:rsidP="00A33E64">
                  <w:pPr>
                    <w:pStyle w:val="afffff6"/>
                    <w:rPr>
                      <w:lang w:val="en-US"/>
                    </w:rPr>
                  </w:pPr>
                  <w:r w:rsidRPr="001D5B91">
                    <w:rPr>
                      <w:lang w:val="en-US"/>
                    </w:rPr>
                    <w:t>\set HISTFILE ~/.psql_history- :DBNAME</w:t>
                  </w:r>
                </w:p>
              </w:tc>
            </w:tr>
          </w:tbl>
          <w:p w14:paraId="007B8750" w14:textId="1760F859" w:rsidR="001D5B91" w:rsidRPr="001D5B91" w:rsidRDefault="004D0A8D" w:rsidP="001D5B91">
            <w:pPr>
              <w:pStyle w:val="aff8"/>
              <w:rPr>
                <w:lang w:val="ru-RU"/>
              </w:rPr>
            </w:pPr>
            <w:r w:rsidRPr="004D0A8D">
              <w:rPr>
                <w:lang w:val="ru-RU"/>
              </w:rPr>
              <w:t xml:space="preserve">в </w:t>
            </w:r>
            <w:r w:rsidRPr="004D0A8D">
              <w:rPr>
                <w:rStyle w:val="afffff7"/>
                <w:lang w:val="ru-RU"/>
              </w:rPr>
              <w:t>~/.psqlrc</w:t>
            </w:r>
            <w:r w:rsidRPr="004D0A8D">
              <w:rPr>
                <w:lang w:val="ru-RU"/>
              </w:rPr>
              <w:t xml:space="preserve">, </w:t>
            </w:r>
            <w:r w:rsidRPr="004D0A8D">
              <w:rPr>
                <w:rStyle w:val="afffff7"/>
                <w:lang w:val="ru-RU"/>
              </w:rPr>
              <w:t>psql</w:t>
            </w:r>
            <w:r w:rsidRPr="004D0A8D">
              <w:rPr>
                <w:lang w:val="ru-RU"/>
              </w:rPr>
              <w:t xml:space="preserve"> будет вести отдельный файл истории для каждой базы данных.</w:t>
            </w:r>
          </w:p>
        </w:tc>
      </w:tr>
      <w:tr w:rsidR="001D5B91" w:rsidRPr="00A7250C" w14:paraId="029D65DD" w14:textId="77777777" w:rsidTr="001D5B91">
        <w:tc>
          <w:tcPr>
            <w:tcW w:w="2483" w:type="dxa"/>
            <w:tcMar>
              <w:top w:w="57" w:type="dxa"/>
              <w:left w:w="85" w:type="dxa"/>
              <w:bottom w:w="57" w:type="dxa"/>
              <w:right w:w="85" w:type="dxa"/>
            </w:tcMar>
          </w:tcPr>
          <w:p w14:paraId="584801C6" w14:textId="5F14F4B1" w:rsidR="001D5B91" w:rsidRPr="001D5B91" w:rsidRDefault="001D5B91" w:rsidP="003A279F">
            <w:pPr>
              <w:pStyle w:val="afffff6"/>
              <w:jc w:val="left"/>
            </w:pPr>
            <w:r w:rsidRPr="001D5B91">
              <w:t>HISTSIZE</w:t>
            </w:r>
          </w:p>
        </w:tc>
        <w:tc>
          <w:tcPr>
            <w:tcW w:w="6861" w:type="dxa"/>
            <w:tcMar>
              <w:top w:w="57" w:type="dxa"/>
              <w:left w:w="85" w:type="dxa"/>
              <w:bottom w:w="57" w:type="dxa"/>
              <w:right w:w="85" w:type="dxa"/>
            </w:tcMar>
          </w:tcPr>
          <w:p w14:paraId="5D78E95C" w14:textId="2E04967E" w:rsidR="001D5B91" w:rsidRPr="001D5B91" w:rsidRDefault="004D0A8D" w:rsidP="001D5B91">
            <w:pPr>
              <w:pStyle w:val="aff8"/>
              <w:rPr>
                <w:lang w:val="ru-RU"/>
              </w:rPr>
            </w:pPr>
            <w:r>
              <w:rPr>
                <w:lang w:val="ru-RU"/>
              </w:rPr>
              <w:t>Максимальное к</w:t>
            </w:r>
            <w:r w:rsidR="001D5B91" w:rsidRPr="001D5B91">
              <w:rPr>
                <w:lang w:val="ru-RU"/>
              </w:rPr>
              <w:t xml:space="preserve">оличество команд, сохраняемых в истории </w:t>
            </w:r>
            <w:r>
              <w:rPr>
                <w:lang w:val="ru-RU"/>
              </w:rPr>
              <w:t>команд. Значение по умолчанию —</w:t>
            </w:r>
            <w:r w:rsidR="001D5B91" w:rsidRPr="001D5B91">
              <w:rPr>
                <w:lang w:val="ru-RU"/>
              </w:rPr>
              <w:t xml:space="preserve"> </w:t>
            </w:r>
            <w:r w:rsidR="001D5B91" w:rsidRPr="004D0A8D">
              <w:rPr>
                <w:rStyle w:val="afffff7"/>
              </w:rPr>
              <w:t>500</w:t>
            </w:r>
            <w:r w:rsidR="001D5B91" w:rsidRPr="001D5B91">
              <w:rPr>
                <w:lang w:val="ru-RU"/>
              </w:rPr>
              <w:t>.</w:t>
            </w:r>
          </w:p>
        </w:tc>
      </w:tr>
      <w:tr w:rsidR="001D5B91" w:rsidRPr="00A7250C" w14:paraId="36E72D40" w14:textId="77777777" w:rsidTr="001D5B91">
        <w:tc>
          <w:tcPr>
            <w:tcW w:w="2483" w:type="dxa"/>
            <w:tcMar>
              <w:top w:w="57" w:type="dxa"/>
              <w:left w:w="85" w:type="dxa"/>
              <w:bottom w:w="57" w:type="dxa"/>
              <w:right w:w="85" w:type="dxa"/>
            </w:tcMar>
          </w:tcPr>
          <w:p w14:paraId="5410816C" w14:textId="5CA5C405" w:rsidR="001D5B91" w:rsidRPr="001D5B91" w:rsidRDefault="001D5B91" w:rsidP="003A279F">
            <w:pPr>
              <w:pStyle w:val="afffff6"/>
              <w:jc w:val="left"/>
            </w:pPr>
            <w:r w:rsidRPr="001D5B91">
              <w:lastRenderedPageBreak/>
              <w:t>HOST</w:t>
            </w:r>
          </w:p>
        </w:tc>
        <w:tc>
          <w:tcPr>
            <w:tcW w:w="6861" w:type="dxa"/>
            <w:tcMar>
              <w:top w:w="57" w:type="dxa"/>
              <w:left w:w="85" w:type="dxa"/>
              <w:bottom w:w="57" w:type="dxa"/>
              <w:right w:w="85" w:type="dxa"/>
            </w:tcMar>
          </w:tcPr>
          <w:p w14:paraId="1841FF2D" w14:textId="7A99F369" w:rsidR="001D5B91" w:rsidRPr="001D5B91" w:rsidRDefault="000F206E" w:rsidP="001D5B91">
            <w:pPr>
              <w:pStyle w:val="aff8"/>
              <w:rPr>
                <w:lang w:val="ru-RU"/>
              </w:rPr>
            </w:pPr>
            <w:r w:rsidRPr="000F206E">
              <w:rPr>
                <w:lang w:val="ru-RU"/>
              </w:rPr>
              <w:t xml:space="preserve">Хост сервера базы данных, к которому вы в настоящее время подключены. Он устанавливается каждый раз, когда вы подключаетесь к базе данных (включая запуск программы), </w:t>
            </w:r>
            <w:r w:rsidR="004D0A8D" w:rsidRPr="004D0A8D">
              <w:rPr>
                <w:lang w:val="ru-RU"/>
              </w:rPr>
              <w:t>но эту переменную можно изменить или сбросить</w:t>
            </w:r>
            <w:r w:rsidRPr="000F206E">
              <w:rPr>
                <w:lang w:val="ru-RU"/>
              </w:rPr>
              <w:t>.</w:t>
            </w:r>
          </w:p>
        </w:tc>
      </w:tr>
      <w:tr w:rsidR="000F206E" w:rsidRPr="00A7250C" w14:paraId="576D2358" w14:textId="77777777" w:rsidTr="001D5B91">
        <w:tc>
          <w:tcPr>
            <w:tcW w:w="2483" w:type="dxa"/>
            <w:tcMar>
              <w:top w:w="57" w:type="dxa"/>
              <w:left w:w="85" w:type="dxa"/>
              <w:bottom w:w="57" w:type="dxa"/>
              <w:right w:w="85" w:type="dxa"/>
            </w:tcMar>
          </w:tcPr>
          <w:p w14:paraId="3FF72FE9" w14:textId="5957142C" w:rsidR="000F206E" w:rsidRPr="001D5B91" w:rsidRDefault="000F206E" w:rsidP="003A279F">
            <w:pPr>
              <w:pStyle w:val="afffff6"/>
              <w:jc w:val="left"/>
            </w:pPr>
            <w:r w:rsidRPr="000F206E">
              <w:t>IGNOREEOF</w:t>
            </w:r>
          </w:p>
        </w:tc>
        <w:tc>
          <w:tcPr>
            <w:tcW w:w="6861" w:type="dxa"/>
            <w:tcMar>
              <w:top w:w="57" w:type="dxa"/>
              <w:left w:w="85" w:type="dxa"/>
              <w:bottom w:w="57" w:type="dxa"/>
              <w:right w:w="85" w:type="dxa"/>
            </w:tcMar>
          </w:tcPr>
          <w:p w14:paraId="08F5C402" w14:textId="67CE1E2C" w:rsidR="000F206E" w:rsidRPr="000F206E" w:rsidRDefault="000F206E" w:rsidP="004D0A8D">
            <w:pPr>
              <w:pStyle w:val="aff8"/>
              <w:rPr>
                <w:lang w:val="ru-RU"/>
              </w:rPr>
            </w:pPr>
            <w:r w:rsidRPr="000F206E">
              <w:rPr>
                <w:lang w:val="ru-RU"/>
              </w:rPr>
              <w:t xml:space="preserve">Если </w:t>
            </w:r>
            <w:r w:rsidR="004D0A8D">
              <w:rPr>
                <w:lang w:val="ru-RU"/>
              </w:rPr>
              <w:t xml:space="preserve">значение </w:t>
            </w:r>
            <w:r w:rsidRPr="000F206E">
              <w:rPr>
                <w:lang w:val="ru-RU"/>
              </w:rPr>
              <w:t xml:space="preserve">не установлено, отправка символа </w:t>
            </w:r>
            <w:r w:rsidR="004D0A8D">
              <w:rPr>
                <w:lang w:val="ru-RU"/>
              </w:rPr>
              <w:t xml:space="preserve">конца файла </w:t>
            </w:r>
            <w:r w:rsidRPr="000F206E">
              <w:rPr>
                <w:lang w:val="ru-RU"/>
              </w:rPr>
              <w:t xml:space="preserve">EOF (обычно </w:t>
            </w:r>
            <w:r w:rsidRPr="004D0A8D">
              <w:rPr>
                <w:rStyle w:val="afffff7"/>
              </w:rPr>
              <w:t>CTRL</w:t>
            </w:r>
            <w:r w:rsidRPr="004D0A8D">
              <w:rPr>
                <w:rStyle w:val="afffff7"/>
                <w:lang w:val="ru-RU"/>
              </w:rPr>
              <w:t xml:space="preserve"> + </w:t>
            </w:r>
            <w:r w:rsidRPr="004D0A8D">
              <w:rPr>
                <w:rStyle w:val="afffff7"/>
              </w:rPr>
              <w:t>D</w:t>
            </w:r>
            <w:r w:rsidR="004D0A8D">
              <w:rPr>
                <w:lang w:val="ru-RU"/>
              </w:rPr>
              <w:t>) в интерактивном</w:t>
            </w:r>
            <w:r w:rsidRPr="000F206E">
              <w:rPr>
                <w:lang w:val="ru-RU"/>
              </w:rPr>
              <w:t xml:space="preserve"> сеанс</w:t>
            </w:r>
            <w:r w:rsidR="004D0A8D">
              <w:rPr>
                <w:lang w:val="ru-RU"/>
              </w:rPr>
              <w:t>е</w:t>
            </w:r>
            <w:r w:rsidRPr="000F206E">
              <w:rPr>
                <w:lang w:val="ru-RU"/>
              </w:rPr>
              <w:t xml:space="preserve"> </w:t>
            </w:r>
            <w:r w:rsidRPr="004D0A8D">
              <w:rPr>
                <w:rStyle w:val="afffff7"/>
              </w:rPr>
              <w:t>psql</w:t>
            </w:r>
            <w:r w:rsidRPr="000F206E">
              <w:rPr>
                <w:lang w:val="ru-RU"/>
              </w:rPr>
              <w:t xml:space="preserve"> завершит работу приложения. Если установлено числовое значение, такое количество символов EOF игнорируется до завершения работы приложения. Если переменная установлена, но не имеет числового значения, значение по умолчанию </w:t>
            </w:r>
            <w:r w:rsidR="004D0A8D">
              <w:rPr>
                <w:lang w:val="ru-RU"/>
              </w:rPr>
              <w:t>—</w:t>
            </w:r>
            <w:r w:rsidRPr="000F206E">
              <w:rPr>
                <w:lang w:val="ru-RU"/>
              </w:rPr>
              <w:t xml:space="preserve"> 10.</w:t>
            </w:r>
          </w:p>
        </w:tc>
      </w:tr>
      <w:tr w:rsidR="000F206E" w:rsidRPr="00A7250C" w14:paraId="220ED75D" w14:textId="77777777" w:rsidTr="001D5B91">
        <w:tc>
          <w:tcPr>
            <w:tcW w:w="2483" w:type="dxa"/>
            <w:tcMar>
              <w:top w:w="57" w:type="dxa"/>
              <w:left w:w="85" w:type="dxa"/>
              <w:bottom w:w="57" w:type="dxa"/>
              <w:right w:w="85" w:type="dxa"/>
            </w:tcMar>
          </w:tcPr>
          <w:p w14:paraId="47C043E0" w14:textId="342B416C" w:rsidR="000F206E" w:rsidRPr="000F206E" w:rsidRDefault="000F206E" w:rsidP="003A279F">
            <w:pPr>
              <w:pStyle w:val="afffff6"/>
              <w:jc w:val="left"/>
            </w:pPr>
            <w:r w:rsidRPr="000F206E">
              <w:t>LASTOID</w:t>
            </w:r>
          </w:p>
        </w:tc>
        <w:tc>
          <w:tcPr>
            <w:tcW w:w="6861" w:type="dxa"/>
            <w:tcMar>
              <w:top w:w="57" w:type="dxa"/>
              <w:left w:w="85" w:type="dxa"/>
              <w:bottom w:w="57" w:type="dxa"/>
              <w:right w:w="85" w:type="dxa"/>
            </w:tcMar>
          </w:tcPr>
          <w:p w14:paraId="35F8BA46" w14:textId="16C21347" w:rsidR="000F206E" w:rsidRPr="000F206E" w:rsidRDefault="004D0A8D" w:rsidP="001D5B91">
            <w:pPr>
              <w:pStyle w:val="aff8"/>
              <w:rPr>
                <w:lang w:val="ru-RU"/>
              </w:rPr>
            </w:pPr>
            <w:r w:rsidRPr="004D0A8D">
              <w:rPr>
                <w:lang w:val="ru-RU"/>
              </w:rPr>
              <w:t xml:space="preserve">Содержит значение последнего OID, полученного командой </w:t>
            </w:r>
            <w:r w:rsidRPr="004D0A8D">
              <w:rPr>
                <w:rStyle w:val="afffff7"/>
                <w:lang w:val="ru-RU"/>
              </w:rPr>
              <w:t>INSERT</w:t>
            </w:r>
            <w:r w:rsidRPr="004D0A8D">
              <w:rPr>
                <w:lang w:val="ru-RU"/>
              </w:rPr>
              <w:t xml:space="preserve"> или </w:t>
            </w:r>
            <w:r w:rsidRPr="004D0A8D">
              <w:rPr>
                <w:rStyle w:val="afffff7"/>
                <w:lang w:val="ru-RU"/>
              </w:rPr>
              <w:t>\lo_import</w:t>
            </w:r>
            <w:r w:rsidRPr="004D0A8D">
              <w:rPr>
                <w:lang w:val="ru-RU"/>
              </w:rPr>
              <w:t>. Корректное значение переменной гарантируется до тех пор, пока не будет отображён результат следующей SQL-команды.</w:t>
            </w:r>
          </w:p>
        </w:tc>
      </w:tr>
      <w:tr w:rsidR="000F206E" w:rsidRPr="00A7250C" w14:paraId="2240B88E" w14:textId="77777777" w:rsidTr="001D5B91">
        <w:tc>
          <w:tcPr>
            <w:tcW w:w="2483" w:type="dxa"/>
            <w:tcMar>
              <w:top w:w="57" w:type="dxa"/>
              <w:left w:w="85" w:type="dxa"/>
              <w:bottom w:w="57" w:type="dxa"/>
              <w:right w:w="85" w:type="dxa"/>
            </w:tcMar>
          </w:tcPr>
          <w:p w14:paraId="467471A5" w14:textId="526A6BE4" w:rsidR="000F206E" w:rsidRPr="000F206E" w:rsidRDefault="000F206E" w:rsidP="003A279F">
            <w:pPr>
              <w:pStyle w:val="afffff6"/>
              <w:jc w:val="left"/>
            </w:pPr>
            <w:r w:rsidRPr="000F206E">
              <w:t>ON_ERROR_ROLLBACK</w:t>
            </w:r>
          </w:p>
        </w:tc>
        <w:tc>
          <w:tcPr>
            <w:tcW w:w="6861" w:type="dxa"/>
            <w:tcMar>
              <w:top w:w="57" w:type="dxa"/>
              <w:left w:w="85" w:type="dxa"/>
              <w:bottom w:w="57" w:type="dxa"/>
              <w:right w:w="85" w:type="dxa"/>
            </w:tcMar>
          </w:tcPr>
          <w:p w14:paraId="7C389889" w14:textId="54F94611" w:rsidR="000F206E" w:rsidRPr="000F206E" w:rsidRDefault="000B4723" w:rsidP="00BC090D">
            <w:pPr>
              <w:pStyle w:val="aff8"/>
              <w:rPr>
                <w:lang w:val="ru-RU"/>
              </w:rPr>
            </w:pPr>
            <w:r w:rsidRPr="000B4723">
              <w:rPr>
                <w:lang w:val="ru-RU"/>
              </w:rPr>
              <w:t xml:space="preserve">При значении </w:t>
            </w:r>
            <w:r w:rsidRPr="000B4723">
              <w:rPr>
                <w:rStyle w:val="afffff7"/>
                <w:lang w:val="ru-RU"/>
              </w:rPr>
              <w:t>on</w:t>
            </w:r>
            <w:r w:rsidRPr="000B4723">
              <w:rPr>
                <w:lang w:val="ru-RU"/>
              </w:rPr>
              <w:t xml:space="preserve">, если команда в блоке транзакции выдаёт ошибку, ошибка </w:t>
            </w:r>
            <w:proofErr w:type="gramStart"/>
            <w:r w:rsidRPr="000B4723">
              <w:rPr>
                <w:lang w:val="ru-RU"/>
              </w:rPr>
              <w:t>игнорируется</w:t>
            </w:r>
            <w:proofErr w:type="gramEnd"/>
            <w:r w:rsidRPr="000B4723">
              <w:rPr>
                <w:lang w:val="ru-RU"/>
              </w:rPr>
              <w:t xml:space="preserve"> и транзакция продолжается. Со значением </w:t>
            </w:r>
            <w:r w:rsidRPr="000B4723">
              <w:rPr>
                <w:rStyle w:val="afffff7"/>
                <w:lang w:val="ru-RU"/>
              </w:rPr>
              <w:t>interactive</w:t>
            </w:r>
            <w:r w:rsidRPr="000B4723">
              <w:rPr>
                <w:lang w:val="ru-RU"/>
              </w:rPr>
              <w:t xml:space="preserve"> такие ошибки игнорируются только в интерактивных сеансах, но не в скриптах. Со значением </w:t>
            </w:r>
            <w:r w:rsidRPr="000B4723">
              <w:rPr>
                <w:rStyle w:val="afffff7"/>
                <w:lang w:val="ru-RU"/>
              </w:rPr>
              <w:t>off</w:t>
            </w:r>
            <w:r w:rsidRPr="000B4723">
              <w:rPr>
                <w:lang w:val="ru-RU"/>
              </w:rPr>
              <w:t xml:space="preserve"> (по умолчанию) команда в блоке транзакции, выдающая ошибку, прерывает всю транзакцию. Для реализации режима отката транзакции за вас неявно выполняется команда </w:t>
            </w:r>
            <w:r w:rsidRPr="000B4723">
              <w:rPr>
                <w:rStyle w:val="afffff7"/>
                <w:lang w:val="ru-RU"/>
              </w:rPr>
              <w:t>SAVEPOINT</w:t>
            </w:r>
            <w:r w:rsidRPr="000B4723">
              <w:rPr>
                <w:lang w:val="ru-RU"/>
              </w:rPr>
              <w:t xml:space="preserve"> непосредственно перед каждой командой в блоке транзакции, а в случае ошибки команды происходит откат к этой точке сохранения.</w:t>
            </w:r>
          </w:p>
        </w:tc>
      </w:tr>
      <w:tr w:rsidR="000F206E" w:rsidRPr="00A7250C" w14:paraId="1AAA27DD" w14:textId="77777777" w:rsidTr="001D5B91">
        <w:tc>
          <w:tcPr>
            <w:tcW w:w="2483" w:type="dxa"/>
            <w:tcMar>
              <w:top w:w="57" w:type="dxa"/>
              <w:left w:w="85" w:type="dxa"/>
              <w:bottom w:w="57" w:type="dxa"/>
              <w:right w:w="85" w:type="dxa"/>
            </w:tcMar>
          </w:tcPr>
          <w:p w14:paraId="0D7B3335" w14:textId="5492EDC9" w:rsidR="000F206E" w:rsidRPr="000F206E" w:rsidRDefault="00BC090D" w:rsidP="003A279F">
            <w:pPr>
              <w:pStyle w:val="afffff6"/>
              <w:jc w:val="left"/>
            </w:pPr>
            <w:r w:rsidRPr="00BC090D">
              <w:t>ON_ERROR_STOP</w:t>
            </w:r>
          </w:p>
        </w:tc>
        <w:tc>
          <w:tcPr>
            <w:tcW w:w="6861" w:type="dxa"/>
            <w:tcMar>
              <w:top w:w="57" w:type="dxa"/>
              <w:left w:w="85" w:type="dxa"/>
              <w:bottom w:w="57" w:type="dxa"/>
              <w:right w:w="85" w:type="dxa"/>
            </w:tcMar>
          </w:tcPr>
          <w:p w14:paraId="4A683445" w14:textId="2BDFC58F" w:rsidR="000F206E" w:rsidRPr="000F206E" w:rsidRDefault="00CC4A56" w:rsidP="001D5B91">
            <w:pPr>
              <w:pStyle w:val="aff8"/>
              <w:rPr>
                <w:lang w:val="ru-RU"/>
              </w:rPr>
            </w:pPr>
            <w:r w:rsidRPr="00CC4A56">
              <w:rPr>
                <w:lang w:val="ru-RU"/>
              </w:rPr>
              <w:t xml:space="preserve">По умолчанию, после возникновения ошибки обработка команд продолжается. Если эта переменная установлена в значение </w:t>
            </w:r>
            <w:r w:rsidRPr="00CC4A56">
              <w:rPr>
                <w:rStyle w:val="afffff7"/>
                <w:lang w:val="ru-RU"/>
              </w:rPr>
              <w:t>on</w:t>
            </w:r>
            <w:r w:rsidRPr="00CC4A56">
              <w:rPr>
                <w:lang w:val="ru-RU"/>
              </w:rPr>
              <w:t xml:space="preserve">, обработка команд будет немедленно прекращена. В интерактивном режиме </w:t>
            </w:r>
            <w:r w:rsidRPr="00CC4A56">
              <w:rPr>
                <w:rStyle w:val="afffff7"/>
                <w:lang w:val="ru-RU"/>
              </w:rPr>
              <w:t>psql</w:t>
            </w:r>
            <w:r w:rsidRPr="00CC4A56">
              <w:rPr>
                <w:lang w:val="ru-RU"/>
              </w:rPr>
              <w:t xml:space="preserve"> вернётся в командную строку; иначе </w:t>
            </w:r>
            <w:r w:rsidRPr="00CC4A56">
              <w:rPr>
                <w:rStyle w:val="afffff7"/>
                <w:lang w:val="ru-RU"/>
              </w:rPr>
              <w:t>psql</w:t>
            </w:r>
            <w:r w:rsidRPr="00CC4A56">
              <w:rPr>
                <w:lang w:val="ru-RU"/>
              </w:rPr>
              <w:t xml:space="preserve"> прекратит работу с кодом возврата </w:t>
            </w:r>
            <w:r w:rsidRPr="00CC4A56">
              <w:rPr>
                <w:rStyle w:val="afffff7"/>
                <w:lang w:val="ru-RU"/>
              </w:rPr>
              <w:t>3</w:t>
            </w:r>
            <w:r w:rsidRPr="00CC4A56">
              <w:rPr>
                <w:lang w:val="ru-RU"/>
              </w:rPr>
              <w:t xml:space="preserve">, чтобы отличить этот случай от фатальных ошибок, для которых используется код возврата </w:t>
            </w:r>
            <w:r w:rsidRPr="00CC4A56">
              <w:rPr>
                <w:rStyle w:val="afffff7"/>
                <w:lang w:val="ru-RU"/>
              </w:rPr>
              <w:t>1</w:t>
            </w:r>
            <w:r w:rsidRPr="00CC4A56">
              <w:rPr>
                <w:lang w:val="ru-RU"/>
              </w:rPr>
              <w:t>. В любом случае выполнение всех запущенных скриптов (высокоуровневый скрипт и любые другие, которые он мог запустить) будет немедленно прекращено. Если высокоуровневая командная строка содержит несколько SQL-команд, выполнение завершится на текущей команде.</w:t>
            </w:r>
          </w:p>
        </w:tc>
      </w:tr>
      <w:tr w:rsidR="00BC090D" w:rsidRPr="00A7250C" w14:paraId="64DBBEAF" w14:textId="77777777" w:rsidTr="001D5B91">
        <w:tc>
          <w:tcPr>
            <w:tcW w:w="2483" w:type="dxa"/>
            <w:tcMar>
              <w:top w:w="57" w:type="dxa"/>
              <w:left w:w="85" w:type="dxa"/>
              <w:bottom w:w="57" w:type="dxa"/>
              <w:right w:w="85" w:type="dxa"/>
            </w:tcMar>
          </w:tcPr>
          <w:p w14:paraId="1864A52D" w14:textId="1F7B8984" w:rsidR="00BC090D" w:rsidRPr="00BC090D" w:rsidRDefault="00BC090D" w:rsidP="003A279F">
            <w:pPr>
              <w:pStyle w:val="afffff6"/>
              <w:jc w:val="left"/>
            </w:pPr>
            <w:r w:rsidRPr="00BC090D">
              <w:t>PORT</w:t>
            </w:r>
          </w:p>
        </w:tc>
        <w:tc>
          <w:tcPr>
            <w:tcW w:w="6861" w:type="dxa"/>
            <w:tcMar>
              <w:top w:w="57" w:type="dxa"/>
              <w:left w:w="85" w:type="dxa"/>
              <w:bottom w:w="57" w:type="dxa"/>
              <w:right w:w="85" w:type="dxa"/>
            </w:tcMar>
          </w:tcPr>
          <w:p w14:paraId="68216991" w14:textId="76D26C14" w:rsidR="00BC090D" w:rsidRPr="00BC090D" w:rsidRDefault="00BC090D" w:rsidP="001D5B91">
            <w:pPr>
              <w:pStyle w:val="aff8"/>
              <w:rPr>
                <w:lang w:val="ru-RU"/>
              </w:rPr>
            </w:pPr>
            <w:r w:rsidRPr="00BC090D">
              <w:rPr>
                <w:lang w:val="ru-RU"/>
              </w:rPr>
              <w:t xml:space="preserve">Порт сервера базы данных, к которому вы в данный момент подключены. Он устанавливается каждый раз, когда вы подключаетесь к базе данных (включая запуск программы), </w:t>
            </w:r>
            <w:r w:rsidR="00CC4A56" w:rsidRPr="00CC4A56">
              <w:rPr>
                <w:lang w:val="ru-RU"/>
              </w:rPr>
              <w:t>но эту переменную можно изменить или сбросить</w:t>
            </w:r>
            <w:r w:rsidRPr="00BC090D">
              <w:rPr>
                <w:lang w:val="ru-RU"/>
              </w:rPr>
              <w:t>.</w:t>
            </w:r>
          </w:p>
        </w:tc>
      </w:tr>
      <w:tr w:rsidR="00BC090D" w:rsidRPr="00A7250C" w14:paraId="1A5ADEE2" w14:textId="77777777" w:rsidTr="001D5B91">
        <w:tc>
          <w:tcPr>
            <w:tcW w:w="2483" w:type="dxa"/>
            <w:tcMar>
              <w:top w:w="57" w:type="dxa"/>
              <w:left w:w="85" w:type="dxa"/>
              <w:bottom w:w="57" w:type="dxa"/>
              <w:right w:w="85" w:type="dxa"/>
            </w:tcMar>
          </w:tcPr>
          <w:p w14:paraId="13D2A80E" w14:textId="77777777" w:rsidR="00BC090D" w:rsidRPr="00BC090D" w:rsidRDefault="00BC090D" w:rsidP="003A279F">
            <w:pPr>
              <w:pStyle w:val="afffff6"/>
              <w:jc w:val="left"/>
            </w:pPr>
            <w:r w:rsidRPr="00BC090D">
              <w:t>PROMPT1</w:t>
            </w:r>
          </w:p>
          <w:p w14:paraId="1385F04A" w14:textId="77777777" w:rsidR="00BC090D" w:rsidRPr="00BC090D" w:rsidRDefault="00BC090D" w:rsidP="003A279F">
            <w:pPr>
              <w:pStyle w:val="afffff6"/>
              <w:jc w:val="left"/>
            </w:pPr>
            <w:r w:rsidRPr="00BC090D">
              <w:t>PROMPT2</w:t>
            </w:r>
          </w:p>
          <w:p w14:paraId="6F140D71" w14:textId="145FFA23" w:rsidR="00BC090D" w:rsidRPr="00BC090D" w:rsidRDefault="00BC090D" w:rsidP="003A279F">
            <w:pPr>
              <w:pStyle w:val="afffff6"/>
              <w:jc w:val="left"/>
            </w:pPr>
            <w:r w:rsidRPr="00BC090D">
              <w:t>PROMPT3</w:t>
            </w:r>
          </w:p>
        </w:tc>
        <w:tc>
          <w:tcPr>
            <w:tcW w:w="6861" w:type="dxa"/>
            <w:tcMar>
              <w:top w:w="57" w:type="dxa"/>
              <w:left w:w="85" w:type="dxa"/>
              <w:bottom w:w="57" w:type="dxa"/>
              <w:right w:w="85" w:type="dxa"/>
            </w:tcMar>
          </w:tcPr>
          <w:p w14:paraId="6F549166" w14:textId="50C2FF0F" w:rsidR="00BC090D" w:rsidRPr="00BC090D" w:rsidRDefault="00BC090D" w:rsidP="00CC4A56">
            <w:pPr>
              <w:pStyle w:val="aff8"/>
              <w:rPr>
                <w:lang w:val="ru-RU"/>
              </w:rPr>
            </w:pPr>
            <w:r w:rsidRPr="00BC090D">
              <w:rPr>
                <w:lang w:val="ru-RU"/>
              </w:rPr>
              <w:t>Они определяют, как должны выгляде</w:t>
            </w:r>
            <w:r w:rsidR="00CC4A56">
              <w:rPr>
                <w:lang w:val="ru-RU"/>
              </w:rPr>
              <w:t xml:space="preserve">ть запросы psql. См. </w:t>
            </w:r>
            <w:r w:rsidR="00CC4A56">
              <w:rPr>
                <w:lang w:val="ru-RU"/>
              </w:rPr>
              <w:fldChar w:fldCharType="begin"/>
            </w:r>
            <w:r w:rsidR="00CC4A56">
              <w:rPr>
                <w:lang w:val="ru-RU"/>
              </w:rPr>
              <w:instrText xml:space="preserve"> REF _Ref63157618 \h </w:instrText>
            </w:r>
            <w:r w:rsidR="00CC4A56">
              <w:rPr>
                <w:lang w:val="ru-RU"/>
              </w:rPr>
            </w:r>
            <w:r w:rsidR="00CC4A56">
              <w:rPr>
                <w:lang w:val="ru-RU"/>
              </w:rPr>
              <w:fldChar w:fldCharType="separate"/>
            </w:r>
            <w:r w:rsidR="000D13AA">
              <w:t>Подсказки</w:t>
            </w:r>
            <w:r w:rsidR="00CC4A56">
              <w:rPr>
                <w:lang w:val="ru-RU"/>
              </w:rPr>
              <w:fldChar w:fldCharType="end"/>
            </w:r>
            <w:r w:rsidRPr="00BC090D">
              <w:rPr>
                <w:lang w:val="ru-RU"/>
              </w:rPr>
              <w:t>.</w:t>
            </w:r>
          </w:p>
        </w:tc>
      </w:tr>
      <w:tr w:rsidR="00BC090D" w:rsidRPr="00A7250C" w14:paraId="0F0144A9" w14:textId="77777777" w:rsidTr="001D5B91">
        <w:tc>
          <w:tcPr>
            <w:tcW w:w="2483" w:type="dxa"/>
            <w:tcMar>
              <w:top w:w="57" w:type="dxa"/>
              <w:left w:w="85" w:type="dxa"/>
              <w:bottom w:w="57" w:type="dxa"/>
              <w:right w:w="85" w:type="dxa"/>
            </w:tcMar>
          </w:tcPr>
          <w:p w14:paraId="45BFE6A4" w14:textId="15D14F20" w:rsidR="00BC090D" w:rsidRPr="00BC090D" w:rsidRDefault="00BC090D" w:rsidP="003A279F">
            <w:pPr>
              <w:pStyle w:val="afffff6"/>
              <w:jc w:val="left"/>
            </w:pPr>
            <w:r w:rsidRPr="00BC090D">
              <w:t>QUIET</w:t>
            </w:r>
          </w:p>
        </w:tc>
        <w:tc>
          <w:tcPr>
            <w:tcW w:w="6861" w:type="dxa"/>
            <w:tcMar>
              <w:top w:w="57" w:type="dxa"/>
              <w:left w:w="85" w:type="dxa"/>
              <w:bottom w:w="57" w:type="dxa"/>
              <w:right w:w="85" w:type="dxa"/>
            </w:tcMar>
          </w:tcPr>
          <w:p w14:paraId="6DFFF259" w14:textId="7BC085AC" w:rsidR="00BC090D" w:rsidRPr="00BC090D" w:rsidRDefault="00CC4A56" w:rsidP="001D5B91">
            <w:pPr>
              <w:pStyle w:val="aff8"/>
              <w:rPr>
                <w:lang w:val="ru-RU"/>
              </w:rPr>
            </w:pPr>
            <w:r w:rsidRPr="00CC4A56">
              <w:rPr>
                <w:lang w:val="ru-RU"/>
              </w:rPr>
              <w:t xml:space="preserve">Установка значения </w:t>
            </w:r>
            <w:r w:rsidRPr="00CC4A56">
              <w:rPr>
                <w:rStyle w:val="afffff7"/>
                <w:lang w:val="ru-RU"/>
              </w:rPr>
              <w:t>on</w:t>
            </w:r>
            <w:r w:rsidRPr="00CC4A56">
              <w:rPr>
                <w:lang w:val="ru-RU"/>
              </w:rPr>
              <w:t xml:space="preserve"> эквивалента параметру командной строки </w:t>
            </w:r>
            <w:r w:rsidRPr="00CC4A56">
              <w:rPr>
                <w:rStyle w:val="afffff7"/>
                <w:lang w:val="ru-RU"/>
              </w:rPr>
              <w:t>-q</w:t>
            </w:r>
            <w:r w:rsidRPr="00CC4A56">
              <w:rPr>
                <w:lang w:val="ru-RU"/>
              </w:rPr>
              <w:t>. Это, вероятно, не слишком полезно в интерактивном режиме.</w:t>
            </w:r>
          </w:p>
        </w:tc>
      </w:tr>
      <w:tr w:rsidR="00BC090D" w:rsidRPr="00A7250C" w14:paraId="6F0BC416" w14:textId="77777777" w:rsidTr="001D5B91">
        <w:tc>
          <w:tcPr>
            <w:tcW w:w="2483" w:type="dxa"/>
            <w:tcMar>
              <w:top w:w="57" w:type="dxa"/>
              <w:left w:w="85" w:type="dxa"/>
              <w:bottom w:w="57" w:type="dxa"/>
              <w:right w:w="85" w:type="dxa"/>
            </w:tcMar>
          </w:tcPr>
          <w:p w14:paraId="776C804C" w14:textId="6A2F544E" w:rsidR="00BC090D" w:rsidRPr="00BC090D" w:rsidRDefault="00BC090D" w:rsidP="003A279F">
            <w:pPr>
              <w:pStyle w:val="afffff6"/>
              <w:jc w:val="left"/>
            </w:pPr>
            <w:r w:rsidRPr="00BC090D">
              <w:lastRenderedPageBreak/>
              <w:t>SINGLELINE</w:t>
            </w:r>
          </w:p>
        </w:tc>
        <w:tc>
          <w:tcPr>
            <w:tcW w:w="6861" w:type="dxa"/>
            <w:tcMar>
              <w:top w:w="57" w:type="dxa"/>
              <w:left w:w="85" w:type="dxa"/>
              <w:bottom w:w="57" w:type="dxa"/>
              <w:right w:w="85" w:type="dxa"/>
            </w:tcMar>
          </w:tcPr>
          <w:p w14:paraId="1882DAAC" w14:textId="51F90E0D" w:rsidR="00BC090D" w:rsidRPr="00BC090D" w:rsidRDefault="00CC4A56" w:rsidP="001D5B91">
            <w:pPr>
              <w:pStyle w:val="aff8"/>
              <w:rPr>
                <w:lang w:val="ru-RU"/>
              </w:rPr>
            </w:pPr>
            <w:r w:rsidRPr="00CC4A56">
              <w:rPr>
                <w:lang w:val="ru-RU"/>
              </w:rPr>
              <w:t xml:space="preserve">Установка значения on эквивалентна параметру командной строки </w:t>
            </w:r>
            <w:r w:rsidRPr="00CC4A56">
              <w:rPr>
                <w:rStyle w:val="afffff7"/>
                <w:lang w:val="ru-RU"/>
              </w:rPr>
              <w:t>-S</w:t>
            </w:r>
            <w:r w:rsidRPr="00CC4A56">
              <w:rPr>
                <w:lang w:val="ru-RU"/>
              </w:rPr>
              <w:t>.</w:t>
            </w:r>
          </w:p>
        </w:tc>
      </w:tr>
      <w:tr w:rsidR="00BC090D" w:rsidRPr="00A7250C" w14:paraId="34981267" w14:textId="77777777" w:rsidTr="001D5B91">
        <w:tc>
          <w:tcPr>
            <w:tcW w:w="2483" w:type="dxa"/>
            <w:tcMar>
              <w:top w:w="57" w:type="dxa"/>
              <w:left w:w="85" w:type="dxa"/>
              <w:bottom w:w="57" w:type="dxa"/>
              <w:right w:w="85" w:type="dxa"/>
            </w:tcMar>
          </w:tcPr>
          <w:p w14:paraId="45C74F85" w14:textId="3E7C2020" w:rsidR="00BC090D" w:rsidRPr="00BC090D" w:rsidRDefault="00BC090D" w:rsidP="003A279F">
            <w:pPr>
              <w:pStyle w:val="afffff6"/>
              <w:jc w:val="left"/>
            </w:pPr>
            <w:r w:rsidRPr="00BC090D">
              <w:t>SINGLESTEP</w:t>
            </w:r>
          </w:p>
        </w:tc>
        <w:tc>
          <w:tcPr>
            <w:tcW w:w="6861" w:type="dxa"/>
            <w:tcMar>
              <w:top w:w="57" w:type="dxa"/>
              <w:left w:w="85" w:type="dxa"/>
              <w:bottom w:w="57" w:type="dxa"/>
              <w:right w:w="85" w:type="dxa"/>
            </w:tcMar>
          </w:tcPr>
          <w:p w14:paraId="0A428294" w14:textId="68D86EB6" w:rsidR="00BC090D" w:rsidRPr="00BC090D" w:rsidRDefault="00CC4A56" w:rsidP="001D5B91">
            <w:pPr>
              <w:pStyle w:val="aff8"/>
              <w:rPr>
                <w:lang w:val="ru-RU"/>
              </w:rPr>
            </w:pPr>
            <w:r w:rsidRPr="00CC4A56">
              <w:rPr>
                <w:lang w:val="ru-RU"/>
              </w:rPr>
              <w:t xml:space="preserve">Установка значения on эквивалентна параметру командной строки </w:t>
            </w:r>
            <w:r>
              <w:rPr>
                <w:rStyle w:val="afffff7"/>
                <w:lang w:val="ru-RU"/>
              </w:rPr>
              <w:t>-</w:t>
            </w:r>
            <w:r>
              <w:rPr>
                <w:rStyle w:val="afffff7"/>
              </w:rPr>
              <w:t>s</w:t>
            </w:r>
            <w:r w:rsidRPr="00CC4A56">
              <w:rPr>
                <w:lang w:val="ru-RU"/>
              </w:rPr>
              <w:t>.</w:t>
            </w:r>
          </w:p>
        </w:tc>
      </w:tr>
      <w:tr w:rsidR="00BC090D" w:rsidRPr="00A7250C" w14:paraId="36CB2650" w14:textId="77777777" w:rsidTr="001D5B91">
        <w:tc>
          <w:tcPr>
            <w:tcW w:w="2483" w:type="dxa"/>
            <w:tcMar>
              <w:top w:w="57" w:type="dxa"/>
              <w:left w:w="85" w:type="dxa"/>
              <w:bottom w:w="57" w:type="dxa"/>
              <w:right w:w="85" w:type="dxa"/>
            </w:tcMar>
          </w:tcPr>
          <w:p w14:paraId="6999F916" w14:textId="7C4014ED" w:rsidR="00BC090D" w:rsidRPr="00BC090D" w:rsidRDefault="00BC090D" w:rsidP="003A279F">
            <w:pPr>
              <w:pStyle w:val="afffff6"/>
              <w:jc w:val="left"/>
            </w:pPr>
            <w:r w:rsidRPr="00BC090D">
              <w:t>USER</w:t>
            </w:r>
          </w:p>
        </w:tc>
        <w:tc>
          <w:tcPr>
            <w:tcW w:w="6861" w:type="dxa"/>
            <w:tcMar>
              <w:top w:w="57" w:type="dxa"/>
              <w:left w:w="85" w:type="dxa"/>
              <w:bottom w:w="57" w:type="dxa"/>
              <w:right w:w="85" w:type="dxa"/>
            </w:tcMar>
          </w:tcPr>
          <w:p w14:paraId="52F5B26F" w14:textId="55F2A60B" w:rsidR="00BC090D" w:rsidRPr="00BC090D" w:rsidRDefault="00BC090D" w:rsidP="001D5B91">
            <w:pPr>
              <w:pStyle w:val="aff8"/>
              <w:rPr>
                <w:lang w:val="ru-RU"/>
              </w:rPr>
            </w:pPr>
            <w:r w:rsidRPr="00BC090D">
              <w:rPr>
                <w:lang w:val="ru-RU"/>
              </w:rPr>
              <w:t>Пользователь базы данных, с которым вы в настоящее время подключены</w:t>
            </w:r>
            <w:r w:rsidR="00CC4A56">
              <w:rPr>
                <w:lang w:val="ru-RU"/>
              </w:rPr>
              <w:t xml:space="preserve"> к базе данных</w:t>
            </w:r>
            <w:r w:rsidRPr="00BC090D">
              <w:rPr>
                <w:lang w:val="ru-RU"/>
              </w:rPr>
              <w:t xml:space="preserve">. Он устанавливается каждый раз, когда вы подключаетесь к базе данных (включая запуск программы), </w:t>
            </w:r>
            <w:r w:rsidR="00CC4A56" w:rsidRPr="00CC4A56">
              <w:rPr>
                <w:lang w:val="ru-RU"/>
              </w:rPr>
              <w:t>но эту переменную можно изменить или сбросить</w:t>
            </w:r>
            <w:r w:rsidRPr="00BC090D">
              <w:rPr>
                <w:lang w:val="ru-RU"/>
              </w:rPr>
              <w:t>.</w:t>
            </w:r>
          </w:p>
        </w:tc>
      </w:tr>
      <w:tr w:rsidR="00BC090D" w:rsidRPr="00A7250C" w14:paraId="4E99DCBC" w14:textId="77777777" w:rsidTr="001D5B91">
        <w:tc>
          <w:tcPr>
            <w:tcW w:w="2483" w:type="dxa"/>
            <w:tcMar>
              <w:top w:w="57" w:type="dxa"/>
              <w:left w:w="85" w:type="dxa"/>
              <w:bottom w:w="57" w:type="dxa"/>
              <w:right w:w="85" w:type="dxa"/>
            </w:tcMar>
          </w:tcPr>
          <w:p w14:paraId="4D557F80" w14:textId="2B77B6E6" w:rsidR="00BC090D" w:rsidRPr="00BC090D" w:rsidRDefault="00BC090D" w:rsidP="003A279F">
            <w:pPr>
              <w:pStyle w:val="afffff6"/>
              <w:jc w:val="left"/>
            </w:pPr>
            <w:r w:rsidRPr="00BC090D">
              <w:t>VERBOSITY</w:t>
            </w:r>
          </w:p>
        </w:tc>
        <w:tc>
          <w:tcPr>
            <w:tcW w:w="6861" w:type="dxa"/>
            <w:tcMar>
              <w:top w:w="57" w:type="dxa"/>
              <w:left w:w="85" w:type="dxa"/>
              <w:bottom w:w="57" w:type="dxa"/>
              <w:right w:w="85" w:type="dxa"/>
            </w:tcMar>
          </w:tcPr>
          <w:p w14:paraId="640929EA" w14:textId="518E742F" w:rsidR="00BC090D" w:rsidRPr="00BC090D" w:rsidRDefault="00CC4A56" w:rsidP="001D5B91">
            <w:pPr>
              <w:pStyle w:val="aff8"/>
              <w:rPr>
                <w:lang w:val="ru-RU"/>
              </w:rPr>
            </w:pPr>
            <w:r w:rsidRPr="00CC4A56">
              <w:rPr>
                <w:lang w:val="ru-RU"/>
              </w:rPr>
              <w:t xml:space="preserve">Этой переменной можно присвоить значения </w:t>
            </w:r>
            <w:r w:rsidRPr="00CC4A56">
              <w:rPr>
                <w:rStyle w:val="afffff7"/>
                <w:lang w:val="ru-RU"/>
              </w:rPr>
              <w:t>default</w:t>
            </w:r>
            <w:r w:rsidRPr="00CC4A56">
              <w:rPr>
                <w:lang w:val="ru-RU"/>
              </w:rPr>
              <w:t xml:space="preserve">, </w:t>
            </w:r>
            <w:r w:rsidRPr="00CC4A56">
              <w:rPr>
                <w:rStyle w:val="afffff7"/>
                <w:lang w:val="ru-RU"/>
              </w:rPr>
              <w:t>verbose</w:t>
            </w:r>
            <w:r w:rsidRPr="00CC4A56">
              <w:rPr>
                <w:lang w:val="ru-RU"/>
              </w:rPr>
              <w:t xml:space="preserve">, </w:t>
            </w:r>
            <w:r w:rsidRPr="00CC4A56">
              <w:rPr>
                <w:rStyle w:val="afffff7"/>
                <w:lang w:val="ru-RU"/>
              </w:rPr>
              <w:t>terse</w:t>
            </w:r>
            <w:r w:rsidRPr="00CC4A56">
              <w:rPr>
                <w:lang w:val="ru-RU"/>
              </w:rPr>
              <w:t xml:space="preserve"> или </w:t>
            </w:r>
            <w:r w:rsidRPr="00CC4A56">
              <w:rPr>
                <w:rStyle w:val="afffff7"/>
                <w:lang w:val="ru-RU"/>
              </w:rPr>
              <w:t>sqlstate</w:t>
            </w:r>
            <w:r w:rsidRPr="00CC4A56">
              <w:rPr>
                <w:lang w:val="ru-RU"/>
              </w:rPr>
              <w:t xml:space="preserve"> для изменения уровня детализации в сообщениях об ошибках.</w:t>
            </w:r>
          </w:p>
        </w:tc>
      </w:tr>
    </w:tbl>
    <w:p w14:paraId="13CF996F" w14:textId="77777777" w:rsidR="00AE07B0" w:rsidRDefault="00AE07B0" w:rsidP="00AE07B0">
      <w:pPr>
        <w:pStyle w:val="57"/>
      </w:pPr>
      <w:r>
        <w:t>SQL-интерполяция</w:t>
      </w:r>
    </w:p>
    <w:p w14:paraId="1E3DF90A" w14:textId="3025FEB7" w:rsidR="00AE07B0" w:rsidRPr="00AE07B0" w:rsidRDefault="00AE07B0" w:rsidP="00AE07B0">
      <w:pPr>
        <w:pStyle w:val="afff1"/>
        <w:rPr>
          <w:lang w:val="en-US"/>
        </w:rPr>
      </w:pPr>
      <w:r>
        <w:t xml:space="preserve">Ключевой особенностью переменных </w:t>
      </w:r>
      <w:r w:rsidRPr="005471A3">
        <w:rPr>
          <w:rStyle w:val="afffff0"/>
        </w:rPr>
        <w:t>psql</w:t>
      </w:r>
      <w:r>
        <w:t xml:space="preserve"> является то, что вы можете заменять («интерполировать») их в обычные операторы SQL, а также в аргументы метакоманд. Кроме того, </w:t>
      </w:r>
      <w:r w:rsidRPr="005471A3">
        <w:rPr>
          <w:rStyle w:val="afffff0"/>
        </w:rPr>
        <w:t>psql</w:t>
      </w:r>
      <w:r>
        <w:t xml:space="preserve"> предоставляет средства </w:t>
      </w:r>
      <w:r w:rsidR="005471A3" w:rsidRPr="005471A3">
        <w:t>для корректного использования кавычек для значений переменных</w:t>
      </w:r>
      <w:r>
        <w:t xml:space="preserve">, используемых в качестве литералов и идентификаторов SQL. </w:t>
      </w:r>
      <w:r w:rsidR="00AD6633" w:rsidRPr="00AD6633">
        <w:t>Чтобы подставить значение без кавычек, нужно добавить перед именем переменной двоеточие (</w:t>
      </w:r>
      <w:r w:rsidR="00AD6633" w:rsidRPr="00B04F83">
        <w:rPr>
          <w:rStyle w:val="afffff0"/>
          <w:lang w:val="ru-RU"/>
        </w:rPr>
        <w:t>:</w:t>
      </w:r>
      <w:r w:rsidR="00AD6633" w:rsidRPr="00AD6633">
        <w:t xml:space="preserve">). </w:t>
      </w:r>
      <w:proofErr w:type="gramStart"/>
      <w:r w:rsidR="00AD6633" w:rsidRPr="00AD6633">
        <w:t>Например</w:t>
      </w:r>
      <w:proofErr w:type="gramEnd"/>
      <w:r w:rsidR="00AD6633" w:rsidRPr="00AD6633">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E07B0" w:rsidRPr="000749E2" w14:paraId="7CFCC528" w14:textId="77777777" w:rsidTr="00DC7FCA">
        <w:tc>
          <w:tcPr>
            <w:tcW w:w="9344" w:type="dxa"/>
            <w:shd w:val="clear" w:color="auto" w:fill="F2F2F2" w:themeFill="background1" w:themeFillShade="F2"/>
          </w:tcPr>
          <w:p w14:paraId="0ADB4BF5" w14:textId="77777777" w:rsidR="00AE07B0" w:rsidRDefault="00AE07B0" w:rsidP="00AE07B0">
            <w:pPr>
              <w:pStyle w:val="afffff"/>
            </w:pPr>
            <w:r>
              <w:t>testdb=&gt; \set foo 'my_table'</w:t>
            </w:r>
          </w:p>
          <w:p w14:paraId="26FAC24D" w14:textId="19FDBD30" w:rsidR="00AE07B0" w:rsidRPr="001F26BF" w:rsidRDefault="00AE07B0" w:rsidP="00AE07B0">
            <w:pPr>
              <w:pStyle w:val="afffff"/>
            </w:pPr>
            <w:r>
              <w:t>testdb=&gt; SELECT * FROM :foo;</w:t>
            </w:r>
          </w:p>
        </w:tc>
      </w:tr>
    </w:tbl>
    <w:p w14:paraId="1DD9532C" w14:textId="7201AC63" w:rsidR="00AE07B0" w:rsidRDefault="00AE07B0" w:rsidP="00AE07B0">
      <w:pPr>
        <w:pStyle w:val="afff1"/>
      </w:pPr>
      <w:r>
        <w:t xml:space="preserve">запросит таблицу </w:t>
      </w:r>
      <w:r w:rsidRPr="00AD6633">
        <w:rPr>
          <w:rStyle w:val="afffff0"/>
        </w:rPr>
        <w:t>my</w:t>
      </w:r>
      <w:r w:rsidRPr="00B04F83">
        <w:rPr>
          <w:rStyle w:val="afffff0"/>
          <w:lang w:val="ru-RU"/>
        </w:rPr>
        <w:t>_</w:t>
      </w:r>
      <w:r w:rsidRPr="00AD6633">
        <w:rPr>
          <w:rStyle w:val="afffff0"/>
        </w:rPr>
        <w:t>table</w:t>
      </w:r>
      <w:r>
        <w:t xml:space="preserve">. Обратите внимание, что это может быть небезопасно: значение переменной копируется буквально, поэтому оно может содержать </w:t>
      </w:r>
      <w:r w:rsidR="00AD6633" w:rsidRPr="00AD6633">
        <w:t>непарные</w:t>
      </w:r>
      <w:r>
        <w:t xml:space="preserve"> кавычки или даже </w:t>
      </w:r>
      <w:r w:rsidR="00AD6633">
        <w:t>мета</w:t>
      </w:r>
      <w:r>
        <w:t>команды. Вы должны убедиться, что это имеет смысл.</w:t>
      </w:r>
    </w:p>
    <w:p w14:paraId="208D239D" w14:textId="6C4E8DDA" w:rsidR="00AE07B0" w:rsidRDefault="00AE07B0" w:rsidP="00AE07B0">
      <w:pPr>
        <w:pStyle w:val="afff1"/>
      </w:pPr>
      <w:r>
        <w:t xml:space="preserve">Когда значение должно использоваться в качестве литерала или идентификатора SQL, безопаснее всего сделать так, чтобы оно было заключено в кавычки. </w:t>
      </w:r>
      <w:r w:rsidR="00AD6633" w:rsidRPr="00AD6633">
        <w:t>Если значение переменной используется как SQL литерал, то после двоеточия нужно написать имя переменной в одинарных кавычках</w:t>
      </w:r>
      <w:r w:rsidR="00AD6633">
        <w:t>.</w:t>
      </w:r>
      <w:r>
        <w:t xml:space="preserve"> </w:t>
      </w:r>
      <w:r w:rsidR="00AD6633" w:rsidRPr="00AD6633">
        <w:t>Если значение переменной используется как SQL идентификатор, то после двоеточия нужно написать им</w:t>
      </w:r>
      <w:r w:rsidR="00AD6633">
        <w:t>я переменной в двойных кавычках</w:t>
      </w:r>
      <w:r>
        <w:t xml:space="preserve">. </w:t>
      </w:r>
      <w:r w:rsidR="00AD6633" w:rsidRPr="00AD6633">
        <w:t xml:space="preserve">Эти конструкции корректно работают с кавычками и другими специальными символами, которые могут содержаться в значении переменной. </w:t>
      </w:r>
      <w:r>
        <w:t>Предыдущий пример безопаснее было бы написать так:</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E07B0" w:rsidRPr="000749E2" w14:paraId="6022D793" w14:textId="77777777" w:rsidTr="00DC7FCA">
        <w:tc>
          <w:tcPr>
            <w:tcW w:w="9344" w:type="dxa"/>
            <w:shd w:val="clear" w:color="auto" w:fill="F2F2F2" w:themeFill="background1" w:themeFillShade="F2"/>
          </w:tcPr>
          <w:p w14:paraId="4E212D11" w14:textId="77777777" w:rsidR="00AE07B0" w:rsidRDefault="00AE07B0" w:rsidP="00AE07B0">
            <w:pPr>
              <w:pStyle w:val="afffff"/>
            </w:pPr>
            <w:r>
              <w:t>testdb=&gt; \set foo 'my_table'</w:t>
            </w:r>
          </w:p>
          <w:p w14:paraId="1F822DC6" w14:textId="69CACB00" w:rsidR="00AE07B0" w:rsidRPr="001F26BF" w:rsidRDefault="00AE07B0" w:rsidP="00AE07B0">
            <w:pPr>
              <w:pStyle w:val="afffff"/>
            </w:pPr>
            <w:r>
              <w:t>testdb=&gt; SELECT * FROM :"foo";</w:t>
            </w:r>
          </w:p>
        </w:tc>
      </w:tr>
    </w:tbl>
    <w:p w14:paraId="2874751A" w14:textId="6C1ACB00" w:rsidR="00AE07B0" w:rsidRDefault="00AE07B0" w:rsidP="00AE07B0">
      <w:pPr>
        <w:pStyle w:val="afff1"/>
      </w:pPr>
      <w:r>
        <w:t xml:space="preserve">Интерполяция </w:t>
      </w:r>
      <w:r w:rsidR="00AD6633" w:rsidRPr="00AD6633">
        <w:t xml:space="preserve">переменных не будет выполняться, если SQL литералы или идентификаторы заключены в кавычки. Поэтому конструкция </w:t>
      </w:r>
      <w:r w:rsidR="00AD6633" w:rsidRPr="00B04F83">
        <w:rPr>
          <w:rStyle w:val="afffff0"/>
          <w:lang w:val="ru-RU"/>
        </w:rPr>
        <w:t>':</w:t>
      </w:r>
      <w:r w:rsidR="00AD6633" w:rsidRPr="00AD6633">
        <w:rPr>
          <w:rStyle w:val="afffff0"/>
        </w:rPr>
        <w:t>foo</w:t>
      </w:r>
      <w:r w:rsidR="00AD6633" w:rsidRPr="00B04F83">
        <w:rPr>
          <w:rStyle w:val="afffff0"/>
          <w:lang w:val="ru-RU"/>
        </w:rPr>
        <w:t>'</w:t>
      </w:r>
      <w:r w:rsidR="00AD6633" w:rsidRPr="00AD6633">
        <w:t xml:space="preserve"> не превратится во взятое в кавычки значение переменной (и это было бы </w:t>
      </w:r>
      <w:r w:rsidR="00AD6633" w:rsidRPr="00AD6633">
        <w:lastRenderedPageBreak/>
        <w:t>небезопасно, если бы работало, так как обработка кавычек внутри значения переменной была бы некорректной).</w:t>
      </w:r>
    </w:p>
    <w:p w14:paraId="752A0442" w14:textId="77777777" w:rsidR="00AE07B0" w:rsidRDefault="00AE07B0" w:rsidP="00AE07B0">
      <w:pPr>
        <w:pStyle w:val="afff1"/>
      </w:pPr>
      <w:r>
        <w:t>Одним из примеров использования этого механизма является копирование содержимого файла в столбец таблицы. Сначала загрузите файл в переменную, а затем интерполируйте значение переменной как строку в кавычках:</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E07B0" w:rsidRPr="000749E2" w14:paraId="6FBAC2C7" w14:textId="77777777" w:rsidTr="00DC7FCA">
        <w:tc>
          <w:tcPr>
            <w:tcW w:w="9344" w:type="dxa"/>
            <w:shd w:val="clear" w:color="auto" w:fill="F2F2F2" w:themeFill="background1" w:themeFillShade="F2"/>
          </w:tcPr>
          <w:p w14:paraId="13D3920A" w14:textId="77777777" w:rsidR="00AE07B0" w:rsidRDefault="00AE07B0" w:rsidP="00AE07B0">
            <w:pPr>
              <w:pStyle w:val="afffff"/>
            </w:pPr>
            <w:r>
              <w:t>testdb=&gt; \set content `cat my_file.txt`</w:t>
            </w:r>
          </w:p>
          <w:p w14:paraId="2FC69123" w14:textId="36965323" w:rsidR="00AE07B0" w:rsidRPr="001F26BF" w:rsidRDefault="00AE07B0" w:rsidP="00AE07B0">
            <w:pPr>
              <w:pStyle w:val="afffff"/>
            </w:pPr>
            <w:r>
              <w:t>testdb=&gt; INSERT INTO my_table VALUES (:'content');</w:t>
            </w:r>
          </w:p>
        </w:tc>
      </w:tr>
    </w:tbl>
    <w:p w14:paraId="08464FFA" w14:textId="1B034AF8" w:rsidR="00AE07B0" w:rsidRDefault="00AD6633" w:rsidP="00AE07B0">
      <w:pPr>
        <w:pStyle w:val="afff1"/>
      </w:pPr>
      <w:r>
        <w:t>(Обратите внимание, что это всё</w:t>
      </w:r>
      <w:r w:rsidR="00AE07B0">
        <w:t xml:space="preserve"> равно не будет работать, если </w:t>
      </w:r>
      <w:r w:rsidR="00AE07B0" w:rsidRPr="00AD6633">
        <w:rPr>
          <w:rStyle w:val="afffff0"/>
        </w:rPr>
        <w:t>m</w:t>
      </w:r>
      <w:r w:rsidR="001B4586" w:rsidRPr="00AD6633">
        <w:rPr>
          <w:rStyle w:val="afffff0"/>
        </w:rPr>
        <w:t>y</w:t>
      </w:r>
      <w:r w:rsidR="001B4586" w:rsidRPr="00AD6633">
        <w:rPr>
          <w:rStyle w:val="afffff0"/>
          <w:lang w:val="ru-RU"/>
        </w:rPr>
        <w:t>_</w:t>
      </w:r>
      <w:r w:rsidR="001B4586" w:rsidRPr="00AD6633">
        <w:rPr>
          <w:rStyle w:val="afffff0"/>
        </w:rPr>
        <w:t>file</w:t>
      </w:r>
      <w:r w:rsidR="001B4586" w:rsidRPr="00AD6633">
        <w:rPr>
          <w:rStyle w:val="afffff0"/>
          <w:lang w:val="ru-RU"/>
        </w:rPr>
        <w:t>.</w:t>
      </w:r>
      <w:r w:rsidR="001B4586" w:rsidRPr="00AD6633">
        <w:rPr>
          <w:rStyle w:val="afffff0"/>
        </w:rPr>
        <w:t>txt</w:t>
      </w:r>
      <w:r w:rsidR="001B4586">
        <w:t xml:space="preserve"> содержит байты </w:t>
      </w:r>
      <w:r w:rsidR="001B4586" w:rsidRPr="00AD6633">
        <w:rPr>
          <w:rStyle w:val="afffff0"/>
        </w:rPr>
        <w:t>NUL</w:t>
      </w:r>
      <w:r w:rsidR="001B4586">
        <w:t xml:space="preserve">. </w:t>
      </w:r>
      <w:r w:rsidR="001B4586" w:rsidRPr="00AD6633">
        <w:rPr>
          <w:rStyle w:val="afffff0"/>
        </w:rPr>
        <w:t>p</w:t>
      </w:r>
      <w:r w:rsidR="00AE07B0" w:rsidRPr="00AD6633">
        <w:rPr>
          <w:rStyle w:val="afffff0"/>
        </w:rPr>
        <w:t>sql</w:t>
      </w:r>
      <w:r w:rsidR="00AE07B0">
        <w:t xml:space="preserve"> не поддерживает встроенные байты </w:t>
      </w:r>
      <w:r w:rsidR="00AE07B0" w:rsidRPr="00AD6633">
        <w:rPr>
          <w:rStyle w:val="afffff0"/>
        </w:rPr>
        <w:t>NUL</w:t>
      </w:r>
      <w:r w:rsidR="00AE07B0">
        <w:t xml:space="preserve"> в значения переменных.)</w:t>
      </w:r>
    </w:p>
    <w:p w14:paraId="4975E2DD" w14:textId="112C975C" w:rsidR="00AE07B0" w:rsidRDefault="00AD6633" w:rsidP="00AE07B0">
      <w:pPr>
        <w:pStyle w:val="afff1"/>
      </w:pPr>
      <w:r w:rsidRPr="00AD6633">
        <w:t xml:space="preserve">Так как двоеточие может легально присутствовать в SQL-командах, попытка </w:t>
      </w:r>
      <w:r>
        <w:t>интерполяции</w:t>
      </w:r>
      <w:r w:rsidRPr="00AD6633">
        <w:t xml:space="preserve"> (например </w:t>
      </w:r>
      <w:proofErr w:type="gramStart"/>
      <w:r w:rsidRPr="00AD6633">
        <w:t xml:space="preserve">для </w:t>
      </w:r>
      <w:r w:rsidRPr="00B04F83">
        <w:rPr>
          <w:rStyle w:val="afffff0"/>
          <w:lang w:val="ru-RU"/>
        </w:rPr>
        <w:t>:</w:t>
      </w:r>
      <w:r w:rsidRPr="00AD6633">
        <w:rPr>
          <w:rStyle w:val="afffff0"/>
        </w:rPr>
        <w:t>name</w:t>
      </w:r>
      <w:proofErr w:type="gramEnd"/>
      <w:r w:rsidRPr="00AD6633">
        <w:t xml:space="preserve">, </w:t>
      </w:r>
      <w:r w:rsidRPr="00B04F83">
        <w:rPr>
          <w:rStyle w:val="afffff0"/>
          <w:lang w:val="ru-RU"/>
        </w:rPr>
        <w:t>:'</w:t>
      </w:r>
      <w:r w:rsidRPr="00AD6633">
        <w:rPr>
          <w:rStyle w:val="afffff0"/>
        </w:rPr>
        <w:t>name</w:t>
      </w:r>
      <w:r w:rsidRPr="00B04F83">
        <w:rPr>
          <w:rStyle w:val="afffff0"/>
          <w:lang w:val="ru-RU"/>
        </w:rPr>
        <w:t>'</w:t>
      </w:r>
      <w:r w:rsidRPr="00AD6633">
        <w:t xml:space="preserve"> или </w:t>
      </w:r>
      <w:r w:rsidRPr="00B04F83">
        <w:rPr>
          <w:rStyle w:val="afffff0"/>
          <w:lang w:val="ru-RU"/>
        </w:rPr>
        <w:t>:"</w:t>
      </w:r>
      <w:r w:rsidRPr="00AD6633">
        <w:rPr>
          <w:rStyle w:val="afffff0"/>
        </w:rPr>
        <w:t>name</w:t>
      </w:r>
      <w:r w:rsidRPr="00B04F83">
        <w:rPr>
          <w:rStyle w:val="afffff0"/>
          <w:lang w:val="ru-RU"/>
        </w:rPr>
        <w:t>"</w:t>
      </w:r>
      <w:r w:rsidRPr="00AD6633">
        <w:t>) не выполняется, если переменная не установлена. В любом случае можно экранировать двоеточие с помощью обратной косой черты, чтобы предотвратить подстановку.</w:t>
      </w:r>
    </w:p>
    <w:p w14:paraId="351FC61F" w14:textId="044041E3" w:rsidR="00A94417" w:rsidRPr="00167783" w:rsidRDefault="004979CA" w:rsidP="00AE07B0">
      <w:pPr>
        <w:pStyle w:val="afff1"/>
      </w:pPr>
      <w:r w:rsidRPr="004979CA">
        <w:t xml:space="preserve">Использование двоеточия для переменных является стандартом SQL для встраиваемых языков запросов, таких как ECPG. Использование двоеточия для срезов массивов и приведения типов является расширениями PostgreSQL, что иногда может конфликтовать со стандартным использованием. Использование двоеточия и кавычек для экранирования значения переменной при подстановке в качестве SQL литерала или идентификатора — это расширение </w:t>
      </w:r>
      <w:r w:rsidRPr="004979CA">
        <w:rPr>
          <w:rStyle w:val="afffff0"/>
        </w:rPr>
        <w:t>psql</w:t>
      </w:r>
      <w:r w:rsidRPr="004979CA">
        <w:t>.</w:t>
      </w:r>
    </w:p>
    <w:p w14:paraId="2C7649A3" w14:textId="3B399ABB" w:rsidR="00114261" w:rsidRDefault="00114261" w:rsidP="00114261">
      <w:pPr>
        <w:pStyle w:val="57"/>
      </w:pPr>
      <w:bookmarkStart w:id="122" w:name="_Ref63157618"/>
      <w:r>
        <w:t>Подсказки</w:t>
      </w:r>
      <w:bookmarkEnd w:id="122"/>
    </w:p>
    <w:p w14:paraId="50F3CC5A" w14:textId="22301856" w:rsidR="00114261" w:rsidRDefault="00114261" w:rsidP="00114261">
      <w:pPr>
        <w:pStyle w:val="afff1"/>
      </w:pPr>
      <w:r>
        <w:t xml:space="preserve">Вы можете настроить подсказки </w:t>
      </w:r>
      <w:r w:rsidRPr="004979CA">
        <w:rPr>
          <w:rStyle w:val="afffff0"/>
        </w:rPr>
        <w:t>psql</w:t>
      </w:r>
      <w:r>
        <w:t xml:space="preserve"> по своему усмотрению. Три переменные </w:t>
      </w:r>
      <w:r w:rsidRPr="004979CA">
        <w:rPr>
          <w:rStyle w:val="afffff0"/>
        </w:rPr>
        <w:t>PROMPT</w:t>
      </w:r>
      <w:r w:rsidRPr="004979CA">
        <w:rPr>
          <w:rStyle w:val="afffff0"/>
          <w:lang w:val="ru-RU"/>
        </w:rPr>
        <w:t>1</w:t>
      </w:r>
      <w:r>
        <w:t xml:space="preserve">, </w:t>
      </w:r>
      <w:r w:rsidRPr="004979CA">
        <w:rPr>
          <w:rStyle w:val="afffff0"/>
        </w:rPr>
        <w:t>PROMPT</w:t>
      </w:r>
      <w:r w:rsidRPr="004979CA">
        <w:rPr>
          <w:rStyle w:val="afffff0"/>
          <w:lang w:val="ru-RU"/>
        </w:rPr>
        <w:t>2</w:t>
      </w:r>
      <w:r>
        <w:t xml:space="preserve"> и </w:t>
      </w:r>
      <w:r w:rsidRPr="004979CA">
        <w:rPr>
          <w:rStyle w:val="afffff0"/>
        </w:rPr>
        <w:t>PROMPT</w:t>
      </w:r>
      <w:r w:rsidRPr="004979CA">
        <w:rPr>
          <w:rStyle w:val="afffff0"/>
          <w:lang w:val="ru-RU"/>
        </w:rPr>
        <w:t>3</w:t>
      </w:r>
      <w:r>
        <w:t xml:space="preserve"> содержат строки и специальные escape-последовательности, которые </w:t>
      </w:r>
      <w:r w:rsidR="004979CA">
        <w:t>задают</w:t>
      </w:r>
      <w:r>
        <w:t xml:space="preserve"> внешний вид п</w:t>
      </w:r>
      <w:r w:rsidR="004979CA">
        <w:t>одсказок</w:t>
      </w:r>
      <w:r>
        <w:t xml:space="preserve">. </w:t>
      </w:r>
      <w:r w:rsidR="004979CA" w:rsidRPr="004979CA">
        <w:rPr>
          <w:rStyle w:val="afffff0"/>
        </w:rPr>
        <w:t>PROMPT</w:t>
      </w:r>
      <w:r w:rsidR="004979CA" w:rsidRPr="004979CA">
        <w:rPr>
          <w:rStyle w:val="afffff0"/>
          <w:lang w:val="ru-RU"/>
        </w:rPr>
        <w:t>1</w:t>
      </w:r>
      <w:r w:rsidR="004979CA">
        <w:t xml:space="preserve"> — это обычная подсказка, которое выдаё</w:t>
      </w:r>
      <w:r>
        <w:t xml:space="preserve">тся, когда </w:t>
      </w:r>
      <w:r w:rsidRPr="004979CA">
        <w:rPr>
          <w:rStyle w:val="afffff0"/>
        </w:rPr>
        <w:t>psql</w:t>
      </w:r>
      <w:r>
        <w:t xml:space="preserve"> </w:t>
      </w:r>
      <w:r w:rsidR="004979CA" w:rsidRPr="004979CA">
        <w:t>ожидает ввода новой команды</w:t>
      </w:r>
      <w:r>
        <w:t xml:space="preserve">. </w:t>
      </w:r>
      <w:r w:rsidR="004979CA" w:rsidRPr="004979CA">
        <w:rPr>
          <w:rStyle w:val="afffff0"/>
        </w:rPr>
        <w:t>PROMPT</w:t>
      </w:r>
      <w:r w:rsidR="004979CA" w:rsidRPr="004979CA">
        <w:rPr>
          <w:rStyle w:val="afffff0"/>
          <w:lang w:val="ru-RU"/>
        </w:rPr>
        <w:t>2</w:t>
      </w:r>
      <w:r w:rsidR="00807D19">
        <w:t xml:space="preserve"> выдаё</w:t>
      </w:r>
      <w:r>
        <w:t xml:space="preserve">тся, когда во время ввода команды ожидается дополнительный ввод, например, потому что команда не была </w:t>
      </w:r>
      <w:r w:rsidR="00807D19">
        <w:t>завершена точкой с запятой или не были</w:t>
      </w:r>
      <w:r>
        <w:t xml:space="preserve"> закр</w:t>
      </w:r>
      <w:r w:rsidR="00807D19">
        <w:t>ыты кавячки</w:t>
      </w:r>
      <w:r>
        <w:t xml:space="preserve">. </w:t>
      </w:r>
      <w:r w:rsidR="00807D19" w:rsidRPr="004979CA">
        <w:rPr>
          <w:rStyle w:val="afffff0"/>
        </w:rPr>
        <w:t>PROMPT</w:t>
      </w:r>
      <w:r w:rsidR="00807D19" w:rsidRPr="004979CA">
        <w:rPr>
          <w:rStyle w:val="afffff0"/>
          <w:lang w:val="ru-RU"/>
        </w:rPr>
        <w:t>3</w:t>
      </w:r>
      <w:r w:rsidR="00807D19">
        <w:t xml:space="preserve"> выдаё</w:t>
      </w:r>
      <w:r>
        <w:t xml:space="preserve">тся, когда вы запускаете </w:t>
      </w:r>
      <w:r w:rsidR="00807D19">
        <w:t>SQL-</w:t>
      </w:r>
      <w:r>
        <w:t xml:space="preserve">команду </w:t>
      </w:r>
      <w:r w:rsidRPr="00807D19">
        <w:rPr>
          <w:rStyle w:val="afffff0"/>
        </w:rPr>
        <w:t>COPY</w:t>
      </w:r>
      <w:r w:rsidRPr="00B04F83">
        <w:rPr>
          <w:rStyle w:val="afffff0"/>
          <w:lang w:val="ru-RU"/>
        </w:rPr>
        <w:t xml:space="preserve"> </w:t>
      </w:r>
      <w:r w:rsidRPr="00807D19">
        <w:rPr>
          <w:rStyle w:val="afffff0"/>
        </w:rPr>
        <w:t>FROM</w:t>
      </w:r>
      <w:r w:rsidRPr="00B04F83">
        <w:rPr>
          <w:rStyle w:val="afffff0"/>
          <w:lang w:val="ru-RU"/>
        </w:rPr>
        <w:t xml:space="preserve"> </w:t>
      </w:r>
      <w:r w:rsidRPr="00807D19">
        <w:rPr>
          <w:rStyle w:val="afffff0"/>
        </w:rPr>
        <w:t>STDIN</w:t>
      </w:r>
      <w:r>
        <w:t xml:space="preserve"> и вам</w:t>
      </w:r>
      <w:r w:rsidR="00807D19">
        <w:t xml:space="preserve"> нужно ввести значение новой строки в</w:t>
      </w:r>
      <w:r>
        <w:t xml:space="preserve"> терминале.</w:t>
      </w:r>
    </w:p>
    <w:p w14:paraId="1F005401" w14:textId="77FF746D" w:rsidR="00A94417" w:rsidRPr="00167783" w:rsidRDefault="00807D19" w:rsidP="00114261">
      <w:pPr>
        <w:pStyle w:val="afff1"/>
      </w:pPr>
      <w:r w:rsidRPr="00807D19">
        <w:t>Значения этих переменных выводятся буквально, за исключением случаев, когда в них встречается знак процента (</w:t>
      </w:r>
      <w:r w:rsidRPr="00B04F83">
        <w:rPr>
          <w:rStyle w:val="afffff0"/>
          <w:lang w:val="ru-RU"/>
        </w:rPr>
        <w:t>%</w:t>
      </w:r>
      <w:r w:rsidRPr="00807D19">
        <w:t>). В зависимости от следующего символа будет подставляться определённый текст. Существуют следующие подстановки:</w:t>
      </w:r>
    </w:p>
    <w:p w14:paraId="11E0B916" w14:textId="2EDBCF00" w:rsidR="00114261" w:rsidRPr="00A359B2" w:rsidRDefault="00114261" w:rsidP="00114261">
      <w:pPr>
        <w:pStyle w:val="aff6"/>
        <w:rPr>
          <w:lang w:val="en-US"/>
        </w:rPr>
      </w:pPr>
      <w:r w:rsidRPr="00624C80">
        <w:lastRenderedPageBreak/>
        <w:t xml:space="preserve">Таблица </w:t>
      </w:r>
      <w:fldSimple w:instr=" SEQ Таблица \* ARABIC ">
        <w:r w:rsidR="000D13AA">
          <w:rPr>
            <w:noProof/>
          </w:rPr>
          <w:t>100</w:t>
        </w:r>
      </w:fldSimple>
      <w:r w:rsidRPr="00624C80">
        <w:t xml:space="preserve"> </w:t>
      </w:r>
      <w:r w:rsidRPr="00624C80">
        <w:rPr>
          <w:rFonts w:cs="Times New Roman"/>
        </w:rPr>
        <w:t>—</w:t>
      </w:r>
      <w:r w:rsidRPr="00624C80">
        <w:t xml:space="preserve"> </w:t>
      </w:r>
      <w:r w:rsidR="00807D19">
        <w:t>Подстановки</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14261" w:rsidRPr="00BB4D23" w14:paraId="2EC5C367" w14:textId="77777777" w:rsidTr="00DC7FCA">
        <w:trPr>
          <w:trHeight w:val="454"/>
          <w:tblHeader/>
        </w:trPr>
        <w:tc>
          <w:tcPr>
            <w:tcW w:w="2483" w:type="dxa"/>
            <w:shd w:val="clear" w:color="auto" w:fill="7030A0"/>
            <w:tcMar>
              <w:top w:w="57" w:type="dxa"/>
              <w:left w:w="85" w:type="dxa"/>
              <w:bottom w:w="57" w:type="dxa"/>
              <w:right w:w="85" w:type="dxa"/>
            </w:tcMar>
          </w:tcPr>
          <w:p w14:paraId="75293032" w14:textId="7C9B906F" w:rsidR="00114261" w:rsidRPr="00BB4D23" w:rsidRDefault="00807D19" w:rsidP="00807D19">
            <w:pPr>
              <w:pStyle w:val="affa"/>
            </w:pPr>
            <w:r>
              <w:t>Подстановка</w:t>
            </w:r>
          </w:p>
        </w:tc>
        <w:tc>
          <w:tcPr>
            <w:tcW w:w="6861" w:type="dxa"/>
            <w:shd w:val="clear" w:color="auto" w:fill="7030A0"/>
            <w:tcMar>
              <w:top w:w="57" w:type="dxa"/>
              <w:left w:w="85" w:type="dxa"/>
              <w:bottom w:w="57" w:type="dxa"/>
              <w:right w:w="85" w:type="dxa"/>
            </w:tcMar>
          </w:tcPr>
          <w:p w14:paraId="482AD8A3" w14:textId="77777777" w:rsidR="00114261" w:rsidRPr="00991D67" w:rsidRDefault="00114261" w:rsidP="00DC7FCA">
            <w:pPr>
              <w:pStyle w:val="affa"/>
            </w:pPr>
            <w:r>
              <w:t>Описание</w:t>
            </w:r>
          </w:p>
        </w:tc>
      </w:tr>
      <w:tr w:rsidR="00114261" w:rsidRPr="00A7250C" w14:paraId="21B1AF6F" w14:textId="77777777" w:rsidTr="00DC7FCA">
        <w:tc>
          <w:tcPr>
            <w:tcW w:w="2483" w:type="dxa"/>
            <w:tcMar>
              <w:top w:w="57" w:type="dxa"/>
              <w:left w:w="85" w:type="dxa"/>
              <w:bottom w:w="57" w:type="dxa"/>
              <w:right w:w="85" w:type="dxa"/>
            </w:tcMar>
          </w:tcPr>
          <w:p w14:paraId="73E60641" w14:textId="3A4DE681" w:rsidR="00114261" w:rsidRPr="00991D67" w:rsidRDefault="00114261" w:rsidP="00807D19">
            <w:pPr>
              <w:pStyle w:val="afffff6"/>
              <w:jc w:val="left"/>
            </w:pPr>
            <w:r w:rsidRPr="00114261">
              <w:t>%M</w:t>
            </w:r>
          </w:p>
        </w:tc>
        <w:tc>
          <w:tcPr>
            <w:tcW w:w="6861" w:type="dxa"/>
            <w:tcMar>
              <w:top w:w="57" w:type="dxa"/>
              <w:left w:w="85" w:type="dxa"/>
              <w:bottom w:w="57" w:type="dxa"/>
              <w:right w:w="85" w:type="dxa"/>
            </w:tcMar>
          </w:tcPr>
          <w:p w14:paraId="18D79667" w14:textId="6E0B16D6" w:rsidR="00114261" w:rsidRPr="00A7250C" w:rsidRDefault="00114261" w:rsidP="00DC7FCA">
            <w:pPr>
              <w:pStyle w:val="aff8"/>
              <w:rPr>
                <w:lang w:val="ru-RU"/>
              </w:rPr>
            </w:pPr>
            <w:r w:rsidRPr="00114261">
              <w:rPr>
                <w:lang w:val="ru-RU"/>
              </w:rPr>
              <w:t xml:space="preserve">Полное имя хоста (с доменным именем) сервера базы данных или </w:t>
            </w:r>
            <w:r w:rsidRPr="00807D19">
              <w:rPr>
                <w:rStyle w:val="afffff7"/>
                <w:lang w:val="ru-RU"/>
              </w:rPr>
              <w:t>[</w:t>
            </w:r>
            <w:r w:rsidRPr="00807D19">
              <w:rPr>
                <w:rStyle w:val="afffff7"/>
              </w:rPr>
              <w:t>local</w:t>
            </w:r>
            <w:r w:rsidRPr="00807D19">
              <w:rPr>
                <w:rStyle w:val="afffff7"/>
                <w:lang w:val="ru-RU"/>
              </w:rPr>
              <w:t>]</w:t>
            </w:r>
            <w:r w:rsidRPr="00114261">
              <w:rPr>
                <w:lang w:val="ru-RU"/>
              </w:rPr>
              <w:t>, если соединение осуществляется через сокет д</w:t>
            </w:r>
            <w:r>
              <w:rPr>
                <w:lang w:val="ru-RU"/>
              </w:rPr>
              <w:t xml:space="preserve">омена UNIX, или </w:t>
            </w:r>
            <w:r w:rsidRPr="00807D19">
              <w:rPr>
                <w:rStyle w:val="afffff7"/>
                <w:lang w:val="ru-RU"/>
              </w:rPr>
              <w:t>[</w:t>
            </w:r>
            <w:r w:rsidRPr="00807D19">
              <w:rPr>
                <w:rStyle w:val="afffff7"/>
              </w:rPr>
              <w:t>local</w:t>
            </w:r>
            <w:r w:rsidRPr="00807D19">
              <w:rPr>
                <w:rStyle w:val="afffff7"/>
                <w:lang w:val="ru-RU"/>
              </w:rPr>
              <w:t>:/</w:t>
            </w:r>
            <w:r w:rsidRPr="00807D19">
              <w:rPr>
                <w:rStyle w:val="afffff7"/>
              </w:rPr>
              <w:t>dir</w:t>
            </w:r>
            <w:r w:rsidRPr="00807D19">
              <w:rPr>
                <w:rStyle w:val="afffff7"/>
                <w:lang w:val="ru-RU"/>
              </w:rPr>
              <w:t>/</w:t>
            </w:r>
            <w:r w:rsidRPr="00807D19">
              <w:rPr>
                <w:rStyle w:val="afffff7"/>
              </w:rPr>
              <w:t>name</w:t>
            </w:r>
            <w:r w:rsidRPr="00807D19">
              <w:rPr>
                <w:rStyle w:val="afffff7"/>
                <w:lang w:val="ru-RU"/>
              </w:rPr>
              <w:t>]</w:t>
            </w:r>
            <w:r w:rsidRPr="00114261">
              <w:rPr>
                <w:lang w:val="ru-RU"/>
              </w:rPr>
              <w:t xml:space="preserve">, </w:t>
            </w:r>
            <w:r w:rsidR="00807D19" w:rsidRPr="00807D19">
              <w:rPr>
                <w:lang w:val="ru-RU"/>
              </w:rPr>
              <w:t>если при компиляции был изменён путь Unix-сокета по умолчанию.</w:t>
            </w:r>
          </w:p>
        </w:tc>
      </w:tr>
      <w:tr w:rsidR="00114261" w:rsidRPr="00A7250C" w14:paraId="4DA25581" w14:textId="77777777" w:rsidTr="00DC7FCA">
        <w:tc>
          <w:tcPr>
            <w:tcW w:w="2483" w:type="dxa"/>
            <w:tcMar>
              <w:top w:w="57" w:type="dxa"/>
              <w:left w:w="85" w:type="dxa"/>
              <w:bottom w:w="57" w:type="dxa"/>
              <w:right w:w="85" w:type="dxa"/>
            </w:tcMar>
          </w:tcPr>
          <w:p w14:paraId="3AE67F23" w14:textId="03DF13D2" w:rsidR="00114261" w:rsidRPr="00114261" w:rsidRDefault="00114261" w:rsidP="00807D19">
            <w:pPr>
              <w:pStyle w:val="afffff6"/>
              <w:jc w:val="left"/>
            </w:pPr>
            <w:r w:rsidRPr="00114261">
              <w:t>%m</w:t>
            </w:r>
          </w:p>
        </w:tc>
        <w:tc>
          <w:tcPr>
            <w:tcW w:w="6861" w:type="dxa"/>
            <w:tcMar>
              <w:top w:w="57" w:type="dxa"/>
              <w:left w:w="85" w:type="dxa"/>
              <w:bottom w:w="57" w:type="dxa"/>
              <w:right w:w="85" w:type="dxa"/>
            </w:tcMar>
          </w:tcPr>
          <w:p w14:paraId="37A8466B" w14:textId="5A2F19C8" w:rsidR="00114261" w:rsidRPr="00114261" w:rsidRDefault="00114261" w:rsidP="00DC7FCA">
            <w:pPr>
              <w:pStyle w:val="aff8"/>
              <w:rPr>
                <w:lang w:val="ru-RU"/>
              </w:rPr>
            </w:pPr>
            <w:r w:rsidRPr="00114261">
              <w:rPr>
                <w:lang w:val="ru-RU"/>
              </w:rPr>
              <w:t xml:space="preserve">Имя </w:t>
            </w:r>
            <w:r w:rsidR="00807D19">
              <w:rPr>
                <w:lang w:val="ru-RU"/>
              </w:rPr>
              <w:t>хоста сервера базы данных, усечё</w:t>
            </w:r>
            <w:r w:rsidRPr="00114261">
              <w:rPr>
                <w:lang w:val="ru-RU"/>
              </w:rPr>
              <w:t xml:space="preserve">нное до первой точки, или </w:t>
            </w:r>
            <w:r w:rsidRPr="00B04F83">
              <w:rPr>
                <w:rStyle w:val="afffff7"/>
                <w:lang w:val="ru-RU"/>
              </w:rPr>
              <w:t>[</w:t>
            </w:r>
            <w:r w:rsidRPr="00807D19">
              <w:rPr>
                <w:rStyle w:val="afffff7"/>
              </w:rPr>
              <w:t>local</w:t>
            </w:r>
            <w:r w:rsidRPr="00B04F83">
              <w:rPr>
                <w:rStyle w:val="afffff7"/>
                <w:lang w:val="ru-RU"/>
              </w:rPr>
              <w:t>]</w:t>
            </w:r>
            <w:r w:rsidRPr="00114261">
              <w:rPr>
                <w:lang w:val="ru-RU"/>
              </w:rPr>
              <w:t>, если соединение осуществляется через сокет домена UNIX.</w:t>
            </w:r>
          </w:p>
        </w:tc>
      </w:tr>
      <w:tr w:rsidR="00114261" w:rsidRPr="00A7250C" w14:paraId="6AB92B55" w14:textId="77777777" w:rsidTr="00DC7FCA">
        <w:tc>
          <w:tcPr>
            <w:tcW w:w="2483" w:type="dxa"/>
            <w:tcMar>
              <w:top w:w="57" w:type="dxa"/>
              <w:left w:w="85" w:type="dxa"/>
              <w:bottom w:w="57" w:type="dxa"/>
              <w:right w:w="85" w:type="dxa"/>
            </w:tcMar>
          </w:tcPr>
          <w:p w14:paraId="31D84793" w14:textId="1E5F418C" w:rsidR="00114261" w:rsidRPr="00114261" w:rsidRDefault="00114261" w:rsidP="00807D19">
            <w:pPr>
              <w:pStyle w:val="afffff6"/>
              <w:jc w:val="left"/>
            </w:pPr>
            <w:r w:rsidRPr="00114261">
              <w:t>%&gt;</w:t>
            </w:r>
          </w:p>
        </w:tc>
        <w:tc>
          <w:tcPr>
            <w:tcW w:w="6861" w:type="dxa"/>
            <w:tcMar>
              <w:top w:w="57" w:type="dxa"/>
              <w:left w:w="85" w:type="dxa"/>
              <w:bottom w:w="57" w:type="dxa"/>
              <w:right w:w="85" w:type="dxa"/>
            </w:tcMar>
          </w:tcPr>
          <w:p w14:paraId="513EA127" w14:textId="08FAC7FA" w:rsidR="00114261" w:rsidRPr="00114261" w:rsidRDefault="00114261" w:rsidP="00DC7FCA">
            <w:pPr>
              <w:pStyle w:val="aff8"/>
              <w:rPr>
                <w:lang w:val="ru-RU"/>
              </w:rPr>
            </w:pPr>
            <w:r w:rsidRPr="00114261">
              <w:rPr>
                <w:lang w:val="ru-RU"/>
              </w:rPr>
              <w:t>Номер порта, который прослушивает сервер базы данных.</w:t>
            </w:r>
          </w:p>
        </w:tc>
      </w:tr>
      <w:tr w:rsidR="00114261" w:rsidRPr="00A7250C" w14:paraId="1E88FA06" w14:textId="77777777" w:rsidTr="00DC7FCA">
        <w:tc>
          <w:tcPr>
            <w:tcW w:w="2483" w:type="dxa"/>
            <w:tcMar>
              <w:top w:w="57" w:type="dxa"/>
              <w:left w:w="85" w:type="dxa"/>
              <w:bottom w:w="57" w:type="dxa"/>
              <w:right w:w="85" w:type="dxa"/>
            </w:tcMar>
          </w:tcPr>
          <w:p w14:paraId="4A34F1FA" w14:textId="33A6FF9A" w:rsidR="00114261" w:rsidRPr="00114261" w:rsidRDefault="00342F38" w:rsidP="00807D19">
            <w:pPr>
              <w:pStyle w:val="afffff6"/>
              <w:jc w:val="left"/>
            </w:pPr>
            <w:r w:rsidRPr="00342F38">
              <w:t>%n</w:t>
            </w:r>
          </w:p>
        </w:tc>
        <w:tc>
          <w:tcPr>
            <w:tcW w:w="6861" w:type="dxa"/>
            <w:tcMar>
              <w:top w:w="57" w:type="dxa"/>
              <w:left w:w="85" w:type="dxa"/>
              <w:bottom w:w="57" w:type="dxa"/>
              <w:right w:w="85" w:type="dxa"/>
            </w:tcMar>
          </w:tcPr>
          <w:p w14:paraId="6C33E945" w14:textId="11491C7A" w:rsidR="00114261" w:rsidRPr="00B04F83" w:rsidRDefault="00DC5BF9" w:rsidP="00DC5BF9">
            <w:pPr>
              <w:pStyle w:val="aff8"/>
              <w:rPr>
                <w:lang w:val="ru-RU"/>
              </w:rPr>
            </w:pPr>
            <w:r w:rsidRPr="00B04F83">
              <w:rPr>
                <w:shd w:val="clear" w:color="auto" w:fill="FFFFFF"/>
                <w:lang w:val="ru-RU"/>
              </w:rPr>
              <w:t>Имя пользователя базы данных для текущей сессии. (Это значение может меняться в течение сессии в результате выполнения команды</w:t>
            </w:r>
            <w:r w:rsidRPr="00DC5BF9">
              <w:rPr>
                <w:shd w:val="clear" w:color="auto" w:fill="FFFFFF"/>
              </w:rPr>
              <w:t> </w:t>
            </w:r>
            <w:r w:rsidRPr="00DC5BF9">
              <w:rPr>
                <w:rStyle w:val="afffff7"/>
              </w:rPr>
              <w:t>SET</w:t>
            </w:r>
            <w:r w:rsidRPr="00B04F83">
              <w:rPr>
                <w:rStyle w:val="afffff7"/>
                <w:lang w:val="ru-RU"/>
              </w:rPr>
              <w:t xml:space="preserve"> </w:t>
            </w:r>
            <w:r w:rsidRPr="00DC5BF9">
              <w:rPr>
                <w:rStyle w:val="afffff7"/>
              </w:rPr>
              <w:t>SESSION</w:t>
            </w:r>
            <w:r w:rsidRPr="00B04F83">
              <w:rPr>
                <w:rStyle w:val="afffff7"/>
                <w:lang w:val="ru-RU"/>
              </w:rPr>
              <w:t xml:space="preserve"> </w:t>
            </w:r>
            <w:r w:rsidRPr="00DC5BF9">
              <w:rPr>
                <w:rStyle w:val="afffff7"/>
              </w:rPr>
              <w:t>AUTHORIZATION</w:t>
            </w:r>
            <w:r w:rsidRPr="00B04F83">
              <w:rPr>
                <w:shd w:val="clear" w:color="auto" w:fill="FFFFFF"/>
                <w:lang w:val="ru-RU"/>
              </w:rPr>
              <w:t>.)</w:t>
            </w:r>
          </w:p>
        </w:tc>
      </w:tr>
      <w:tr w:rsidR="00342F38" w:rsidRPr="00A7250C" w14:paraId="2E5827A5" w14:textId="77777777" w:rsidTr="00DC7FCA">
        <w:tc>
          <w:tcPr>
            <w:tcW w:w="2483" w:type="dxa"/>
            <w:tcMar>
              <w:top w:w="57" w:type="dxa"/>
              <w:left w:w="85" w:type="dxa"/>
              <w:bottom w:w="57" w:type="dxa"/>
              <w:right w:w="85" w:type="dxa"/>
            </w:tcMar>
          </w:tcPr>
          <w:p w14:paraId="388F3FA4" w14:textId="0EACD577" w:rsidR="00342F38" w:rsidRPr="00342F38" w:rsidRDefault="00342F38" w:rsidP="00807D19">
            <w:pPr>
              <w:pStyle w:val="afffff6"/>
              <w:jc w:val="left"/>
            </w:pPr>
            <w:r w:rsidRPr="00342F38">
              <w:t>%/</w:t>
            </w:r>
          </w:p>
        </w:tc>
        <w:tc>
          <w:tcPr>
            <w:tcW w:w="6861" w:type="dxa"/>
            <w:tcMar>
              <w:top w:w="57" w:type="dxa"/>
              <w:left w:w="85" w:type="dxa"/>
              <w:bottom w:w="57" w:type="dxa"/>
              <w:right w:w="85" w:type="dxa"/>
            </w:tcMar>
          </w:tcPr>
          <w:p w14:paraId="6A893F8E" w14:textId="37C201F3" w:rsidR="00342F38" w:rsidRPr="00342F38" w:rsidRDefault="00342F38" w:rsidP="00DC7FCA">
            <w:pPr>
              <w:pStyle w:val="aff8"/>
              <w:rPr>
                <w:lang w:val="ru-RU"/>
              </w:rPr>
            </w:pPr>
            <w:r w:rsidRPr="00342F38">
              <w:rPr>
                <w:lang w:val="ru-RU"/>
              </w:rPr>
              <w:t>Имя текущей базы данных.</w:t>
            </w:r>
          </w:p>
        </w:tc>
      </w:tr>
      <w:tr w:rsidR="00342F38" w:rsidRPr="00A7250C" w14:paraId="6EF5D5CD" w14:textId="77777777" w:rsidTr="00DC7FCA">
        <w:tc>
          <w:tcPr>
            <w:tcW w:w="2483" w:type="dxa"/>
            <w:tcMar>
              <w:top w:w="57" w:type="dxa"/>
              <w:left w:w="85" w:type="dxa"/>
              <w:bottom w:w="57" w:type="dxa"/>
              <w:right w:w="85" w:type="dxa"/>
            </w:tcMar>
          </w:tcPr>
          <w:p w14:paraId="0C4D9691" w14:textId="2DBC3ECD" w:rsidR="00342F38" w:rsidRPr="00342F38" w:rsidRDefault="00342F38" w:rsidP="00807D19">
            <w:pPr>
              <w:pStyle w:val="afffff6"/>
              <w:jc w:val="left"/>
            </w:pPr>
            <w:r w:rsidRPr="00342F38">
              <w:t>%~</w:t>
            </w:r>
          </w:p>
        </w:tc>
        <w:tc>
          <w:tcPr>
            <w:tcW w:w="6861" w:type="dxa"/>
            <w:tcMar>
              <w:top w:w="57" w:type="dxa"/>
              <w:left w:w="85" w:type="dxa"/>
              <w:bottom w:w="57" w:type="dxa"/>
              <w:right w:w="85" w:type="dxa"/>
            </w:tcMar>
          </w:tcPr>
          <w:p w14:paraId="1795F572" w14:textId="508DBA4E" w:rsidR="00342F38" w:rsidRPr="00342F38" w:rsidRDefault="00DC5BF9" w:rsidP="00DC7FCA">
            <w:pPr>
              <w:pStyle w:val="aff8"/>
              <w:rPr>
                <w:lang w:val="ru-RU"/>
              </w:rPr>
            </w:pPr>
            <w:r w:rsidRPr="00DC5BF9">
              <w:rPr>
                <w:lang w:val="ru-RU"/>
              </w:rPr>
              <w:t xml:space="preserve">Похоже на </w:t>
            </w:r>
            <w:r w:rsidRPr="00DC5BF9">
              <w:rPr>
                <w:rStyle w:val="afffff7"/>
                <w:lang w:val="ru-RU"/>
              </w:rPr>
              <w:t>%/</w:t>
            </w:r>
            <w:r w:rsidRPr="00DC5BF9">
              <w:rPr>
                <w:lang w:val="ru-RU"/>
              </w:rPr>
              <w:t xml:space="preserve">, но выводит тильду </w:t>
            </w:r>
            <w:r w:rsidRPr="00DC5BF9">
              <w:rPr>
                <w:rStyle w:val="afffff7"/>
                <w:lang w:val="ru-RU"/>
              </w:rPr>
              <w:t>~</w:t>
            </w:r>
            <w:r w:rsidRPr="00DC5BF9">
              <w:rPr>
                <w:lang w:val="ru-RU"/>
              </w:rPr>
              <w:t>, если текущая база данных совпадает с базой данных по умолчанию.</w:t>
            </w:r>
          </w:p>
        </w:tc>
      </w:tr>
      <w:tr w:rsidR="00342F38" w:rsidRPr="00A7250C" w14:paraId="7EE18EA3" w14:textId="77777777" w:rsidTr="00DC7FCA">
        <w:tc>
          <w:tcPr>
            <w:tcW w:w="2483" w:type="dxa"/>
            <w:tcMar>
              <w:top w:w="57" w:type="dxa"/>
              <w:left w:w="85" w:type="dxa"/>
              <w:bottom w:w="57" w:type="dxa"/>
              <w:right w:w="85" w:type="dxa"/>
            </w:tcMar>
          </w:tcPr>
          <w:p w14:paraId="5B842F5F" w14:textId="063F77B5" w:rsidR="00342F38" w:rsidRPr="00342F38" w:rsidRDefault="00342F38" w:rsidP="00807D19">
            <w:pPr>
              <w:pStyle w:val="afffff6"/>
              <w:jc w:val="left"/>
            </w:pPr>
            <w:r w:rsidRPr="00342F38">
              <w:t>%#</w:t>
            </w:r>
          </w:p>
        </w:tc>
        <w:tc>
          <w:tcPr>
            <w:tcW w:w="6861" w:type="dxa"/>
            <w:tcMar>
              <w:top w:w="57" w:type="dxa"/>
              <w:left w:w="85" w:type="dxa"/>
              <w:bottom w:w="57" w:type="dxa"/>
              <w:right w:w="85" w:type="dxa"/>
            </w:tcMar>
          </w:tcPr>
          <w:p w14:paraId="791A3EA1" w14:textId="52FFF873" w:rsidR="00342F38" w:rsidRPr="00342F38" w:rsidRDefault="00DC5BF9" w:rsidP="00DC7FCA">
            <w:pPr>
              <w:pStyle w:val="aff8"/>
              <w:rPr>
                <w:lang w:val="ru-RU"/>
              </w:rPr>
            </w:pPr>
            <w:r w:rsidRPr="00DC5BF9">
              <w:rPr>
                <w:lang w:val="ru-RU"/>
              </w:rPr>
              <w:t xml:space="preserve">Если пользователь текущей сессии является суперпользователем базы данных, то выводит </w:t>
            </w:r>
            <w:r w:rsidRPr="00DC5BF9">
              <w:rPr>
                <w:rStyle w:val="afffff7"/>
                <w:lang w:val="ru-RU"/>
              </w:rPr>
              <w:t>#</w:t>
            </w:r>
            <w:r w:rsidRPr="00DC5BF9">
              <w:rPr>
                <w:lang w:val="ru-RU"/>
              </w:rPr>
              <w:t xml:space="preserve">, </w:t>
            </w:r>
            <w:proofErr w:type="gramStart"/>
            <w:r w:rsidRPr="00DC5BF9">
              <w:rPr>
                <w:lang w:val="ru-RU"/>
              </w:rPr>
              <w:t xml:space="preserve">иначе </w:t>
            </w:r>
            <w:r w:rsidRPr="00DC5BF9">
              <w:rPr>
                <w:rStyle w:val="afffff7"/>
                <w:lang w:val="ru-RU"/>
              </w:rPr>
              <w:t>&gt;</w:t>
            </w:r>
            <w:proofErr w:type="gramEnd"/>
            <w:r w:rsidRPr="00DC5BF9">
              <w:rPr>
                <w:lang w:val="ru-RU"/>
              </w:rPr>
              <w:t xml:space="preserve">. (Это значение может меняться в течение сессии в результате выполнения команды </w:t>
            </w:r>
            <w:r w:rsidRPr="00DC5BF9">
              <w:rPr>
                <w:rStyle w:val="afffff7"/>
                <w:lang w:val="ru-RU"/>
              </w:rPr>
              <w:t>SET SESSION AUTHORIZATION</w:t>
            </w:r>
            <w:r w:rsidRPr="00DC5BF9">
              <w:rPr>
                <w:lang w:val="ru-RU"/>
              </w:rPr>
              <w:t>.)</w:t>
            </w:r>
          </w:p>
        </w:tc>
      </w:tr>
      <w:tr w:rsidR="00342F38" w:rsidRPr="00A7250C" w14:paraId="74FC2ACE" w14:textId="77777777" w:rsidTr="00DC7FCA">
        <w:tc>
          <w:tcPr>
            <w:tcW w:w="2483" w:type="dxa"/>
            <w:tcMar>
              <w:top w:w="57" w:type="dxa"/>
              <w:left w:w="85" w:type="dxa"/>
              <w:bottom w:w="57" w:type="dxa"/>
              <w:right w:w="85" w:type="dxa"/>
            </w:tcMar>
          </w:tcPr>
          <w:p w14:paraId="305F5952" w14:textId="231C627B" w:rsidR="00342F38" w:rsidRPr="00342F38" w:rsidRDefault="00342F38" w:rsidP="00807D19">
            <w:pPr>
              <w:pStyle w:val="afffff6"/>
              <w:jc w:val="left"/>
            </w:pPr>
            <w:r w:rsidRPr="00342F38">
              <w:t>%R</w:t>
            </w:r>
          </w:p>
        </w:tc>
        <w:tc>
          <w:tcPr>
            <w:tcW w:w="6861" w:type="dxa"/>
            <w:tcMar>
              <w:top w:w="57" w:type="dxa"/>
              <w:left w:w="85" w:type="dxa"/>
              <w:bottom w:w="57" w:type="dxa"/>
              <w:right w:w="85" w:type="dxa"/>
            </w:tcMar>
          </w:tcPr>
          <w:p w14:paraId="54F27841" w14:textId="072509A0" w:rsidR="00342F38" w:rsidRPr="00342F38" w:rsidRDefault="00DC5BF9" w:rsidP="00DC5BF9">
            <w:pPr>
              <w:pStyle w:val="aff8"/>
              <w:rPr>
                <w:lang w:val="ru-RU"/>
              </w:rPr>
            </w:pPr>
            <w:r w:rsidRPr="00DC5BF9">
              <w:rPr>
                <w:lang w:val="ru-RU"/>
              </w:rPr>
              <w:t xml:space="preserve">В </w:t>
            </w:r>
            <w:r>
              <w:rPr>
                <w:lang w:val="ru-RU"/>
              </w:rPr>
              <w:t>подсказке</w:t>
            </w:r>
            <w:r w:rsidRPr="00DC5BF9">
              <w:rPr>
                <w:lang w:val="ru-RU"/>
              </w:rPr>
              <w:t xml:space="preserve"> 1 это обычно символ </w:t>
            </w:r>
            <w:r w:rsidRPr="00DC5BF9">
              <w:rPr>
                <w:rStyle w:val="afffff7"/>
                <w:lang w:val="ru-RU"/>
              </w:rPr>
              <w:t>=</w:t>
            </w:r>
            <w:r w:rsidRPr="00DC5BF9">
              <w:rPr>
                <w:lang w:val="ru-RU"/>
              </w:rPr>
              <w:t xml:space="preserve">, но </w:t>
            </w:r>
            <w:r w:rsidRPr="00DC5BF9">
              <w:rPr>
                <w:rStyle w:val="afffff7"/>
                <w:lang w:val="ru-RU"/>
              </w:rPr>
              <w:t>@</w:t>
            </w:r>
            <w:r w:rsidRPr="00DC5BF9">
              <w:rPr>
                <w:lang w:val="ru-RU"/>
              </w:rPr>
              <w:t xml:space="preserve">, если сеанс находится в неактивной ветви блока условия, либо </w:t>
            </w:r>
            <w:r w:rsidRPr="00DC5BF9">
              <w:rPr>
                <w:rStyle w:val="afffff7"/>
                <w:lang w:val="ru-RU"/>
              </w:rPr>
              <w:t>^</w:t>
            </w:r>
            <w:r w:rsidRPr="00DC5BF9">
              <w:rPr>
                <w:lang w:val="ru-RU"/>
              </w:rPr>
              <w:t xml:space="preserve"> в однострочном режиме</w:t>
            </w:r>
            <w:r>
              <w:rPr>
                <w:lang w:val="ru-RU"/>
              </w:rPr>
              <w:t>,</w:t>
            </w:r>
            <w:r w:rsidRPr="00DC5BF9">
              <w:rPr>
                <w:lang w:val="ru-RU"/>
              </w:rPr>
              <w:t xml:space="preserve"> </w:t>
            </w:r>
            <w:proofErr w:type="gramStart"/>
            <w:r w:rsidRPr="00DC5BF9">
              <w:rPr>
                <w:lang w:val="ru-RU"/>
              </w:rPr>
              <w:t xml:space="preserve">либо </w:t>
            </w:r>
            <w:r w:rsidRPr="00DC5BF9">
              <w:rPr>
                <w:rStyle w:val="afffff7"/>
                <w:lang w:val="ru-RU"/>
              </w:rPr>
              <w:t>!</w:t>
            </w:r>
            <w:proofErr w:type="gramEnd"/>
            <w:r w:rsidRPr="00DC5BF9">
              <w:rPr>
                <w:lang w:val="ru-RU"/>
              </w:rPr>
              <w:t xml:space="preserve">, если сеанс не подключён к базе данных (что возможно при ошибке </w:t>
            </w:r>
            <w:r w:rsidRPr="00DC5BF9">
              <w:rPr>
                <w:rStyle w:val="afffff7"/>
                <w:lang w:val="ru-RU"/>
              </w:rPr>
              <w:t>\connect</w:t>
            </w:r>
            <w:r w:rsidRPr="00DC5BF9">
              <w:rPr>
                <w:lang w:val="ru-RU"/>
              </w:rPr>
              <w:t xml:space="preserve">). В </w:t>
            </w:r>
            <w:r>
              <w:rPr>
                <w:lang w:val="ru-RU"/>
              </w:rPr>
              <w:t>подсказке</w:t>
            </w:r>
            <w:r w:rsidRPr="00DC5BF9">
              <w:rPr>
                <w:lang w:val="ru-RU"/>
              </w:rPr>
              <w:t xml:space="preserve"> 2 </w:t>
            </w:r>
            <w:r w:rsidRPr="00DC5BF9">
              <w:rPr>
                <w:rStyle w:val="afffff7"/>
                <w:lang w:val="ru-RU"/>
              </w:rPr>
              <w:t>%R</w:t>
            </w:r>
            <w:r w:rsidRPr="00DC5BF9">
              <w:rPr>
                <w:lang w:val="ru-RU"/>
              </w:rPr>
              <w:t xml:space="preserve"> заменяется символом, показывающим, почему </w:t>
            </w:r>
            <w:r w:rsidRPr="00DC5BF9">
              <w:rPr>
                <w:rStyle w:val="afffff7"/>
                <w:lang w:val="ru-RU"/>
              </w:rPr>
              <w:t>psql</w:t>
            </w:r>
            <w:r w:rsidRPr="00DC5BF9">
              <w:rPr>
                <w:lang w:val="ru-RU"/>
              </w:rPr>
              <w:t xml:space="preserve"> ожидает дополнительный ввод: </w:t>
            </w:r>
            <w:r w:rsidRPr="00DC5BF9">
              <w:rPr>
                <w:rStyle w:val="afffff7"/>
                <w:lang w:val="ru-RU"/>
              </w:rPr>
              <w:t>-</w:t>
            </w:r>
            <w:r w:rsidRPr="00DC5BF9">
              <w:rPr>
                <w:lang w:val="ru-RU"/>
              </w:rPr>
              <w:t xml:space="preserve">, если команда просто ещё не была завершена, но </w:t>
            </w:r>
            <w:r w:rsidRPr="00DC5BF9">
              <w:rPr>
                <w:rStyle w:val="afffff7"/>
                <w:lang w:val="ru-RU"/>
              </w:rPr>
              <w:t>*</w:t>
            </w:r>
            <w:r w:rsidRPr="00DC5BF9">
              <w:rPr>
                <w:lang w:val="ru-RU"/>
              </w:rPr>
              <w:t xml:space="preserve">, если не завершён комментарий </w:t>
            </w:r>
            <w:r w:rsidRPr="00DC5BF9">
              <w:rPr>
                <w:rStyle w:val="afffff7"/>
                <w:lang w:val="ru-RU"/>
              </w:rPr>
              <w:t>/* ... */</w:t>
            </w:r>
            <w:r w:rsidRPr="00DC5BF9">
              <w:rPr>
                <w:lang w:val="ru-RU"/>
              </w:rPr>
              <w:t xml:space="preserve">; апостроф, если не завершена строка в апострофах; кавычки, если не завершён идентификатор в кавычках; знак доллара, если не завершена строка в долларах; либо </w:t>
            </w:r>
            <w:r w:rsidRPr="00DC5BF9">
              <w:rPr>
                <w:rStyle w:val="afffff7"/>
                <w:lang w:val="ru-RU"/>
              </w:rPr>
              <w:t>(</w:t>
            </w:r>
            <w:r w:rsidRPr="00DC5BF9">
              <w:rPr>
                <w:lang w:val="ru-RU"/>
              </w:rPr>
              <w:t xml:space="preserve">, если после открывающей скобки не хватает закрывающей. В </w:t>
            </w:r>
            <w:r>
              <w:rPr>
                <w:lang w:val="ru-RU"/>
              </w:rPr>
              <w:t>подсказке</w:t>
            </w:r>
            <w:r w:rsidRPr="00DC5BF9">
              <w:rPr>
                <w:lang w:val="ru-RU"/>
              </w:rPr>
              <w:t xml:space="preserve"> 3 </w:t>
            </w:r>
            <w:r w:rsidRPr="00DC5BF9">
              <w:rPr>
                <w:rStyle w:val="afffff7"/>
                <w:lang w:val="ru-RU"/>
              </w:rPr>
              <w:t>%R</w:t>
            </w:r>
            <w:r w:rsidRPr="00DC5BF9">
              <w:rPr>
                <w:lang w:val="ru-RU"/>
              </w:rPr>
              <w:t xml:space="preserve"> не выдаёт ничего.</w:t>
            </w:r>
          </w:p>
        </w:tc>
      </w:tr>
      <w:tr w:rsidR="00342F38" w:rsidRPr="00A7250C" w14:paraId="6BAA7535" w14:textId="77777777" w:rsidTr="00DC7FCA">
        <w:tc>
          <w:tcPr>
            <w:tcW w:w="2483" w:type="dxa"/>
            <w:tcMar>
              <w:top w:w="57" w:type="dxa"/>
              <w:left w:w="85" w:type="dxa"/>
              <w:bottom w:w="57" w:type="dxa"/>
              <w:right w:w="85" w:type="dxa"/>
            </w:tcMar>
          </w:tcPr>
          <w:p w14:paraId="13A33D1D" w14:textId="1A408E22" w:rsidR="00342F38" w:rsidRPr="00342F38" w:rsidRDefault="00342F38" w:rsidP="00807D19">
            <w:pPr>
              <w:pStyle w:val="afffff6"/>
              <w:jc w:val="left"/>
            </w:pPr>
            <w:r w:rsidRPr="00342F38">
              <w:t>%x</w:t>
            </w:r>
          </w:p>
        </w:tc>
        <w:tc>
          <w:tcPr>
            <w:tcW w:w="6861" w:type="dxa"/>
            <w:tcMar>
              <w:top w:w="57" w:type="dxa"/>
              <w:left w:w="85" w:type="dxa"/>
              <w:bottom w:w="57" w:type="dxa"/>
              <w:right w:w="85" w:type="dxa"/>
            </w:tcMar>
          </w:tcPr>
          <w:p w14:paraId="786C3E99" w14:textId="4750A627" w:rsidR="00342F38" w:rsidRPr="00342F38" w:rsidRDefault="00342F38" w:rsidP="00DC7FCA">
            <w:pPr>
              <w:pStyle w:val="aff8"/>
              <w:rPr>
                <w:lang w:val="ru-RU"/>
              </w:rPr>
            </w:pPr>
            <w:r w:rsidRPr="00342F38">
              <w:rPr>
                <w:lang w:val="ru-RU"/>
              </w:rPr>
              <w:t xml:space="preserve">Статус транзакции: </w:t>
            </w:r>
            <w:r w:rsidR="00DC5BF9" w:rsidRPr="00DC5BF9">
              <w:rPr>
                <w:lang w:val="ru-RU"/>
              </w:rPr>
              <w:t xml:space="preserve">пустая строка, если не в транзакционном блоке; </w:t>
            </w:r>
            <w:r w:rsidR="00DC5BF9" w:rsidRPr="00DC5BF9">
              <w:rPr>
                <w:rStyle w:val="afffff7"/>
                <w:lang w:val="ru-RU"/>
              </w:rPr>
              <w:t>*</w:t>
            </w:r>
            <w:r w:rsidR="00DC5BF9" w:rsidRPr="00DC5BF9">
              <w:rPr>
                <w:lang w:val="ru-RU"/>
              </w:rPr>
              <w:t xml:space="preserve">, когда в транзакционном блоке; </w:t>
            </w:r>
            <w:r w:rsidR="00DC5BF9" w:rsidRPr="00DC5BF9">
              <w:rPr>
                <w:rStyle w:val="afffff7"/>
                <w:lang w:val="ru-RU"/>
              </w:rPr>
              <w:t>!</w:t>
            </w:r>
            <w:r w:rsidR="00DC5BF9" w:rsidRPr="00DC5BF9">
              <w:rPr>
                <w:lang w:val="ru-RU"/>
              </w:rPr>
              <w:t xml:space="preserve">, когда в транзакционном блоке, в котором произошла ошибка и </w:t>
            </w:r>
            <w:r w:rsidR="00DC5BF9" w:rsidRPr="00DC5BF9">
              <w:rPr>
                <w:rStyle w:val="afffff7"/>
                <w:lang w:val="ru-RU"/>
              </w:rPr>
              <w:t>?</w:t>
            </w:r>
            <w:r w:rsidR="00DC5BF9" w:rsidRPr="00DC5BF9">
              <w:rPr>
                <w:lang w:val="ru-RU"/>
              </w:rPr>
              <w:t>, когда состояние транзакции не определено (например, нет подключения к базе данных).</w:t>
            </w:r>
          </w:p>
        </w:tc>
      </w:tr>
      <w:tr w:rsidR="00342F38" w:rsidRPr="00A7250C" w14:paraId="6EE775C3" w14:textId="77777777" w:rsidTr="00DC7FCA">
        <w:tc>
          <w:tcPr>
            <w:tcW w:w="2483" w:type="dxa"/>
            <w:tcMar>
              <w:top w:w="57" w:type="dxa"/>
              <w:left w:w="85" w:type="dxa"/>
              <w:bottom w:w="57" w:type="dxa"/>
              <w:right w:w="85" w:type="dxa"/>
            </w:tcMar>
          </w:tcPr>
          <w:p w14:paraId="4F200FB7" w14:textId="454FA445" w:rsidR="00342F38" w:rsidRPr="00342F38" w:rsidRDefault="00342F38" w:rsidP="00807D19">
            <w:pPr>
              <w:pStyle w:val="afffff6"/>
              <w:jc w:val="left"/>
            </w:pPr>
            <w:r w:rsidRPr="00342F38">
              <w:t>%digits</w:t>
            </w:r>
          </w:p>
        </w:tc>
        <w:tc>
          <w:tcPr>
            <w:tcW w:w="6861" w:type="dxa"/>
            <w:tcMar>
              <w:top w:w="57" w:type="dxa"/>
              <w:left w:w="85" w:type="dxa"/>
              <w:bottom w:w="57" w:type="dxa"/>
              <w:right w:w="85" w:type="dxa"/>
            </w:tcMar>
          </w:tcPr>
          <w:p w14:paraId="1C07B640" w14:textId="5959BFD2" w:rsidR="00342F38" w:rsidRPr="00342F38" w:rsidRDefault="00342F38" w:rsidP="00DC7FCA">
            <w:pPr>
              <w:pStyle w:val="aff8"/>
              <w:rPr>
                <w:lang w:val="ru-RU"/>
              </w:rPr>
            </w:pPr>
            <w:r w:rsidRPr="00342F38">
              <w:rPr>
                <w:lang w:val="ru-RU"/>
              </w:rPr>
              <w:t>Подставляется символ с указанным восьмеричным кодом.</w:t>
            </w:r>
          </w:p>
        </w:tc>
      </w:tr>
      <w:tr w:rsidR="00342F38" w:rsidRPr="00A7250C" w14:paraId="7C9116EF" w14:textId="77777777" w:rsidTr="00DC7FCA">
        <w:tc>
          <w:tcPr>
            <w:tcW w:w="2483" w:type="dxa"/>
            <w:tcMar>
              <w:top w:w="57" w:type="dxa"/>
              <w:left w:w="85" w:type="dxa"/>
              <w:bottom w:w="57" w:type="dxa"/>
              <w:right w:w="85" w:type="dxa"/>
            </w:tcMar>
          </w:tcPr>
          <w:p w14:paraId="17E02568" w14:textId="31CDB3DD" w:rsidR="00342F38" w:rsidRPr="00342F38" w:rsidRDefault="00342F38" w:rsidP="00807D19">
            <w:pPr>
              <w:pStyle w:val="afffff6"/>
              <w:jc w:val="left"/>
            </w:pPr>
            <w:r w:rsidRPr="00342F38">
              <w:t>%:name:</w:t>
            </w:r>
          </w:p>
        </w:tc>
        <w:tc>
          <w:tcPr>
            <w:tcW w:w="6861" w:type="dxa"/>
            <w:tcMar>
              <w:top w:w="57" w:type="dxa"/>
              <w:left w:w="85" w:type="dxa"/>
              <w:bottom w:w="57" w:type="dxa"/>
              <w:right w:w="85" w:type="dxa"/>
            </w:tcMar>
          </w:tcPr>
          <w:p w14:paraId="0D07BAAC" w14:textId="5AE57FF2" w:rsidR="00342F38" w:rsidRPr="00342F38" w:rsidRDefault="00342F38" w:rsidP="00DC5BF9">
            <w:pPr>
              <w:pStyle w:val="aff8"/>
              <w:rPr>
                <w:lang w:val="ru-RU"/>
              </w:rPr>
            </w:pPr>
            <w:r w:rsidRPr="00342F38">
              <w:rPr>
                <w:lang w:val="ru-RU"/>
              </w:rPr>
              <w:t>Значение имени</w:t>
            </w:r>
            <w:r w:rsidR="00DC5BF9">
              <w:rPr>
                <w:lang w:val="ru-RU"/>
              </w:rPr>
              <w:t xml:space="preserve"> (</w:t>
            </w:r>
            <w:r w:rsidR="00DC5BF9" w:rsidRPr="00DC5BF9">
              <w:rPr>
                <w:rStyle w:val="afffff7"/>
              </w:rPr>
              <w:t>name</w:t>
            </w:r>
            <w:r w:rsidR="00DC5BF9" w:rsidRPr="00DC5BF9">
              <w:rPr>
                <w:lang w:val="ru-RU"/>
              </w:rPr>
              <w:t>)</w:t>
            </w:r>
            <w:r w:rsidRPr="00342F38">
              <w:rPr>
                <w:lang w:val="ru-RU"/>
              </w:rPr>
              <w:t xml:space="preserve"> переменной </w:t>
            </w:r>
            <w:r w:rsidRPr="00DC5BF9">
              <w:rPr>
                <w:rStyle w:val="afffff7"/>
              </w:rPr>
              <w:t>psql</w:t>
            </w:r>
            <w:r w:rsidRPr="00342F38">
              <w:rPr>
                <w:lang w:val="ru-RU"/>
              </w:rPr>
              <w:t>. Подробнее см.</w:t>
            </w:r>
            <w:r w:rsidR="00DC5BF9">
              <w:rPr>
                <w:lang w:val="ru-RU"/>
              </w:rPr>
              <w:t xml:space="preserve"> </w:t>
            </w:r>
            <w:r w:rsidR="00DC5BF9">
              <w:rPr>
                <w:lang w:val="ru-RU"/>
              </w:rPr>
              <w:fldChar w:fldCharType="begin"/>
            </w:r>
            <w:r w:rsidR="00DC5BF9">
              <w:rPr>
                <w:lang w:val="ru-RU"/>
              </w:rPr>
              <w:instrText xml:space="preserve"> REF _Ref63092728 \h </w:instrText>
            </w:r>
            <w:r w:rsidR="00DC5BF9">
              <w:rPr>
                <w:lang w:val="ru-RU"/>
              </w:rPr>
            </w:r>
            <w:r w:rsidR="00DC5BF9">
              <w:rPr>
                <w:lang w:val="ru-RU"/>
              </w:rPr>
              <w:fldChar w:fldCharType="separate"/>
            </w:r>
            <w:r w:rsidR="000D13AA">
              <w:t>Переменные</w:t>
            </w:r>
            <w:r w:rsidR="00DC5BF9">
              <w:rPr>
                <w:lang w:val="ru-RU"/>
              </w:rPr>
              <w:fldChar w:fldCharType="end"/>
            </w:r>
            <w:r w:rsidRPr="00342F38">
              <w:rPr>
                <w:lang w:val="ru-RU"/>
              </w:rPr>
              <w:t>.</w:t>
            </w:r>
          </w:p>
        </w:tc>
      </w:tr>
      <w:tr w:rsidR="00342F38" w:rsidRPr="00A7250C" w14:paraId="7561660B" w14:textId="77777777" w:rsidTr="00DC7FCA">
        <w:tc>
          <w:tcPr>
            <w:tcW w:w="2483" w:type="dxa"/>
            <w:tcMar>
              <w:top w:w="57" w:type="dxa"/>
              <w:left w:w="85" w:type="dxa"/>
              <w:bottom w:w="57" w:type="dxa"/>
              <w:right w:w="85" w:type="dxa"/>
            </w:tcMar>
          </w:tcPr>
          <w:p w14:paraId="46869BFF" w14:textId="5130C777" w:rsidR="00342F38" w:rsidRPr="00342F38" w:rsidRDefault="00342F38" w:rsidP="00807D19">
            <w:pPr>
              <w:pStyle w:val="afffff6"/>
              <w:jc w:val="left"/>
            </w:pPr>
            <w:r w:rsidRPr="00342F38">
              <w:t>%`command`</w:t>
            </w:r>
          </w:p>
        </w:tc>
        <w:tc>
          <w:tcPr>
            <w:tcW w:w="6861" w:type="dxa"/>
            <w:tcMar>
              <w:top w:w="57" w:type="dxa"/>
              <w:left w:w="85" w:type="dxa"/>
              <w:bottom w:w="57" w:type="dxa"/>
              <w:right w:w="85" w:type="dxa"/>
            </w:tcMar>
          </w:tcPr>
          <w:p w14:paraId="351B5A3B" w14:textId="37A92729" w:rsidR="00342F38" w:rsidRPr="00342F38" w:rsidRDefault="00DC5BF9" w:rsidP="00DC7FCA">
            <w:pPr>
              <w:pStyle w:val="aff8"/>
              <w:rPr>
                <w:lang w:val="ru-RU"/>
              </w:rPr>
            </w:pPr>
            <w:r w:rsidRPr="00DC5BF9">
              <w:rPr>
                <w:lang w:val="ru-RU"/>
              </w:rPr>
              <w:t>Подставляется вывод команды</w:t>
            </w:r>
            <w:r>
              <w:rPr>
                <w:lang w:val="ru-RU"/>
              </w:rPr>
              <w:t xml:space="preserve"> (</w:t>
            </w:r>
            <w:r w:rsidRPr="00DC5BF9">
              <w:rPr>
                <w:rStyle w:val="afffff7"/>
              </w:rPr>
              <w:t>command</w:t>
            </w:r>
            <w:r w:rsidRPr="00DC5BF9">
              <w:rPr>
                <w:lang w:val="ru-RU"/>
              </w:rPr>
              <w:t>), как и в обычной подстановке с обратными апострофами.</w:t>
            </w:r>
          </w:p>
        </w:tc>
      </w:tr>
      <w:tr w:rsidR="00342F38" w:rsidRPr="00A7250C" w14:paraId="7680D8B0" w14:textId="77777777" w:rsidTr="00DC7FCA">
        <w:tc>
          <w:tcPr>
            <w:tcW w:w="2483" w:type="dxa"/>
            <w:tcMar>
              <w:top w:w="57" w:type="dxa"/>
              <w:left w:w="85" w:type="dxa"/>
              <w:bottom w:w="57" w:type="dxa"/>
              <w:right w:w="85" w:type="dxa"/>
            </w:tcMar>
          </w:tcPr>
          <w:p w14:paraId="6BD6BACE" w14:textId="5D49C1B4" w:rsidR="00342F38" w:rsidRPr="00342F38" w:rsidRDefault="00342F38" w:rsidP="00807D19">
            <w:pPr>
              <w:pStyle w:val="afffff6"/>
              <w:jc w:val="left"/>
            </w:pPr>
            <w:r w:rsidRPr="00342F38">
              <w:t>%[ ... %]</w:t>
            </w:r>
          </w:p>
        </w:tc>
        <w:tc>
          <w:tcPr>
            <w:tcW w:w="6861" w:type="dxa"/>
            <w:tcMar>
              <w:top w:w="57" w:type="dxa"/>
              <w:left w:w="85" w:type="dxa"/>
              <w:bottom w:w="57" w:type="dxa"/>
              <w:right w:w="85" w:type="dxa"/>
            </w:tcMar>
          </w:tcPr>
          <w:p w14:paraId="70C0DE69" w14:textId="10F55DA5" w:rsidR="00342F38" w:rsidRDefault="00342F38" w:rsidP="00342F38">
            <w:pPr>
              <w:pStyle w:val="aff8"/>
              <w:rPr>
                <w:lang w:val="ru-RU"/>
              </w:rPr>
            </w:pPr>
            <w:r w:rsidRPr="00342F38">
              <w:rPr>
                <w:lang w:val="ru-RU"/>
              </w:rPr>
              <w:t>Подсказки могут содержа</w:t>
            </w:r>
            <w:r w:rsidR="009458A6">
              <w:rPr>
                <w:lang w:val="ru-RU"/>
              </w:rPr>
              <w:t>ть символы управления терминалом</w:t>
            </w:r>
            <w:r w:rsidRPr="00342F38">
              <w:rPr>
                <w:lang w:val="ru-RU"/>
              </w:rPr>
              <w:t xml:space="preserve">, которые, например, изменяют цвет, фон или стиль текста </w:t>
            </w:r>
            <w:r w:rsidRPr="00342F38">
              <w:rPr>
                <w:lang w:val="ru-RU"/>
              </w:rPr>
              <w:lastRenderedPageBreak/>
              <w:t>подсказки или меняют заголовок окна терминала. Чтобы редактирование строки работало правильно, эти непечатаемые управляющие символы должны быть обозначены как невидимые, заключив их в</w:t>
            </w:r>
            <w:r>
              <w:rPr>
                <w:lang w:val="ru-RU"/>
              </w:rPr>
              <w:t xml:space="preserve"> </w:t>
            </w:r>
            <w:proofErr w:type="gramStart"/>
            <w:r w:rsidRPr="00B04F83">
              <w:rPr>
                <w:rStyle w:val="afffff7"/>
                <w:lang w:val="ru-RU"/>
              </w:rPr>
              <w:t xml:space="preserve">%[ </w:t>
            </w:r>
            <w:r w:rsidRPr="009458A6">
              <w:rPr>
                <w:rStyle w:val="afffff7"/>
              </w:rPr>
              <w:t>and</w:t>
            </w:r>
            <w:proofErr w:type="gramEnd"/>
            <w:r w:rsidRPr="00B04F83">
              <w:rPr>
                <w:rStyle w:val="afffff7"/>
                <w:lang w:val="ru-RU"/>
              </w:rPr>
              <w:t xml:space="preserve"> %]</w:t>
            </w:r>
            <w:r w:rsidR="009458A6">
              <w:rPr>
                <w:lang w:val="ru-RU"/>
              </w:rPr>
              <w:t>. В подсказке</w:t>
            </w:r>
            <w:r w:rsidRPr="00342F38">
              <w:rPr>
                <w:lang w:val="ru-RU"/>
              </w:rPr>
              <w:t xml:space="preserve"> может появиться несколько таких пар. Например,</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342F38" w:rsidRPr="000749E2" w14:paraId="4B6634AB" w14:textId="77777777" w:rsidTr="00DC7FCA">
              <w:tc>
                <w:tcPr>
                  <w:tcW w:w="9344" w:type="dxa"/>
                  <w:shd w:val="clear" w:color="auto" w:fill="F2F2F2" w:themeFill="background1" w:themeFillShade="F2"/>
                </w:tcPr>
                <w:p w14:paraId="5CDDFE00" w14:textId="3EE95F2B" w:rsidR="00342F38" w:rsidRPr="007A5FF6" w:rsidRDefault="009159ED" w:rsidP="009458A6">
                  <w:pPr>
                    <w:pStyle w:val="afffff6"/>
                    <w:jc w:val="left"/>
                    <w:rPr>
                      <w:lang w:val="en-US"/>
                    </w:rPr>
                  </w:pPr>
                  <w:r w:rsidRPr="009159ED">
                    <w:rPr>
                      <w:lang w:val="en-US"/>
                    </w:rPr>
                    <w:t>testdb=&gt; \set PROMPT1 '%[%033[1;33;40m%]%n@%/%R%[%033[0m%]%#'</w:t>
                  </w:r>
                </w:p>
              </w:tc>
            </w:tr>
          </w:tbl>
          <w:p w14:paraId="27C97456" w14:textId="7C4A4EB7" w:rsidR="00342F38" w:rsidRPr="00342F38" w:rsidRDefault="00342F38" w:rsidP="009458A6">
            <w:pPr>
              <w:pStyle w:val="aff8"/>
              <w:rPr>
                <w:lang w:val="ru-RU"/>
              </w:rPr>
            </w:pPr>
            <w:r w:rsidRPr="00342F38">
              <w:rPr>
                <w:lang w:val="ru-RU"/>
              </w:rPr>
              <w:t>приводит к появлению выделенного жирным шрифтом (</w:t>
            </w:r>
            <w:r w:rsidRPr="00B04F83">
              <w:rPr>
                <w:rStyle w:val="afffff7"/>
                <w:lang w:val="ru-RU"/>
              </w:rPr>
              <w:t>1;</w:t>
            </w:r>
            <w:r w:rsidRPr="00342F38">
              <w:rPr>
                <w:lang w:val="ru-RU"/>
              </w:rPr>
              <w:t>) п</w:t>
            </w:r>
            <w:r w:rsidR="009458A6">
              <w:rPr>
                <w:lang w:val="ru-RU"/>
              </w:rPr>
              <w:t>одсказки жёлтогй</w:t>
            </w:r>
            <w:r w:rsidR="009159ED">
              <w:rPr>
                <w:lang w:val="ru-RU"/>
              </w:rPr>
              <w:t xml:space="preserve"> на черном (</w:t>
            </w:r>
            <w:r w:rsidR="009159ED" w:rsidRPr="00B04F83">
              <w:rPr>
                <w:rStyle w:val="afffff7"/>
                <w:lang w:val="ru-RU"/>
              </w:rPr>
              <w:t>33;</w:t>
            </w:r>
            <w:r w:rsidRPr="00B04F83">
              <w:rPr>
                <w:rStyle w:val="afffff7"/>
                <w:lang w:val="ru-RU"/>
              </w:rPr>
              <w:t>40</w:t>
            </w:r>
            <w:r w:rsidRPr="00342F38">
              <w:rPr>
                <w:lang w:val="ru-RU"/>
              </w:rPr>
              <w:t>) на терминалах, совместимых с VT100 и поддерживающих цвет. Чтобы вста</w:t>
            </w:r>
            <w:r w:rsidR="009458A6">
              <w:rPr>
                <w:lang w:val="ru-RU"/>
              </w:rPr>
              <w:t>вить знак процента в подсказку</w:t>
            </w:r>
            <w:r w:rsidRPr="00342F38">
              <w:rPr>
                <w:lang w:val="ru-RU"/>
              </w:rPr>
              <w:t xml:space="preserve">, напишите </w:t>
            </w:r>
            <w:r w:rsidRPr="009458A6">
              <w:rPr>
                <w:rStyle w:val="afffff7"/>
                <w:lang w:val="ru-RU"/>
              </w:rPr>
              <w:t>%%</w:t>
            </w:r>
            <w:r w:rsidR="009458A6">
              <w:rPr>
                <w:lang w:val="ru-RU"/>
              </w:rPr>
              <w:t>. Подсказки</w:t>
            </w:r>
            <w:r w:rsidRPr="00342F38">
              <w:rPr>
                <w:lang w:val="ru-RU"/>
              </w:rPr>
              <w:t xml:space="preserve"> по умолчанию: </w:t>
            </w:r>
            <w:r w:rsidR="009159ED" w:rsidRPr="009458A6">
              <w:rPr>
                <w:rStyle w:val="afffff7"/>
                <w:lang w:val="ru-RU"/>
              </w:rPr>
              <w:t>'%/%</w:t>
            </w:r>
            <w:r w:rsidR="009159ED" w:rsidRPr="009458A6">
              <w:rPr>
                <w:rStyle w:val="afffff7"/>
              </w:rPr>
              <w:t>R</w:t>
            </w:r>
            <w:r w:rsidR="009159ED" w:rsidRPr="009458A6">
              <w:rPr>
                <w:rStyle w:val="afffff7"/>
                <w:lang w:val="ru-RU"/>
              </w:rPr>
              <w:t>%# '</w:t>
            </w:r>
            <w:r w:rsidR="009159ED" w:rsidRPr="009159ED">
              <w:rPr>
                <w:lang w:val="ru-RU"/>
              </w:rPr>
              <w:t xml:space="preserve"> </w:t>
            </w:r>
            <w:r w:rsidR="009458A6">
              <w:rPr>
                <w:lang w:val="ru-RU"/>
              </w:rPr>
              <w:t xml:space="preserve">для </w:t>
            </w:r>
            <w:r w:rsidR="009458A6" w:rsidRPr="009458A6">
              <w:rPr>
                <w:rStyle w:val="afffff7"/>
              </w:rPr>
              <w:t>PROMPT</w:t>
            </w:r>
            <w:r w:rsidR="009458A6">
              <w:rPr>
                <w:rStyle w:val="afffff7"/>
                <w:lang w:val="ru-RU"/>
              </w:rPr>
              <w:t>1</w:t>
            </w:r>
            <w:r w:rsidR="009458A6" w:rsidRPr="009458A6">
              <w:rPr>
                <w:lang w:val="ru-RU"/>
              </w:rPr>
              <w:t xml:space="preserve"> и</w:t>
            </w:r>
            <w:r w:rsidR="009458A6" w:rsidRPr="009458A6">
              <w:rPr>
                <w:rStyle w:val="afffff7"/>
                <w:lang w:val="ru-RU"/>
              </w:rPr>
              <w:t xml:space="preserve"> </w:t>
            </w:r>
            <w:r w:rsidR="009458A6" w:rsidRPr="009458A6">
              <w:rPr>
                <w:rStyle w:val="afffff7"/>
              </w:rPr>
              <w:t>PROMPT</w:t>
            </w:r>
            <w:r w:rsidR="009458A6" w:rsidRPr="009458A6">
              <w:rPr>
                <w:rStyle w:val="afffff7"/>
                <w:lang w:val="ru-RU"/>
              </w:rPr>
              <w:t>2</w:t>
            </w:r>
            <w:r w:rsidR="009458A6" w:rsidRPr="009458A6">
              <w:rPr>
                <w:lang w:val="ru-RU"/>
              </w:rPr>
              <w:t>,</w:t>
            </w:r>
            <w:r w:rsidR="009159ED" w:rsidRPr="009159ED">
              <w:rPr>
                <w:lang w:val="ru-RU"/>
              </w:rPr>
              <w:t xml:space="preserve"> </w:t>
            </w:r>
            <w:r w:rsidR="009159ED" w:rsidRPr="009458A6">
              <w:rPr>
                <w:rStyle w:val="afffff7"/>
                <w:lang w:val="ru-RU"/>
              </w:rPr>
              <w:t>'&gt;&gt; '</w:t>
            </w:r>
            <w:r w:rsidRPr="00342F38">
              <w:rPr>
                <w:lang w:val="ru-RU"/>
              </w:rPr>
              <w:t xml:space="preserve"> для </w:t>
            </w:r>
            <w:r w:rsidR="009458A6" w:rsidRPr="009458A6">
              <w:rPr>
                <w:rStyle w:val="afffff7"/>
              </w:rPr>
              <w:t>PROMPT</w:t>
            </w:r>
            <w:r w:rsidR="009458A6">
              <w:rPr>
                <w:rStyle w:val="afffff7"/>
                <w:lang w:val="ru-RU"/>
              </w:rPr>
              <w:t>3</w:t>
            </w:r>
            <w:r w:rsidRPr="00342F38">
              <w:rPr>
                <w:lang w:val="ru-RU"/>
              </w:rPr>
              <w:t>.</w:t>
            </w:r>
          </w:p>
        </w:tc>
      </w:tr>
    </w:tbl>
    <w:p w14:paraId="4767E6EA" w14:textId="7E82958A" w:rsidR="00AC6FB1" w:rsidRDefault="00B764D5" w:rsidP="00AC6FB1">
      <w:pPr>
        <w:pStyle w:val="57"/>
      </w:pPr>
      <w:r>
        <w:lastRenderedPageBreak/>
        <w:t xml:space="preserve">Редактирование </w:t>
      </w:r>
      <w:r w:rsidR="00AC6FB1">
        <w:t>командной строки</w:t>
      </w:r>
    </w:p>
    <w:p w14:paraId="6AA35B70" w14:textId="6226FB29" w:rsidR="00A94417" w:rsidRPr="00167783" w:rsidRDefault="0039490F" w:rsidP="00AC6FB1">
      <w:pPr>
        <w:pStyle w:val="afff1"/>
      </w:pPr>
      <w:proofErr w:type="gramStart"/>
      <w:r w:rsidRPr="0039490F">
        <w:rPr>
          <w:rStyle w:val="afffff0"/>
        </w:rPr>
        <w:t>psql</w:t>
      </w:r>
      <w:proofErr w:type="gramEnd"/>
      <w:r w:rsidR="00B764D5">
        <w:t xml:space="preserve"> использует библиотеку </w:t>
      </w:r>
      <w:r w:rsidR="00B764D5" w:rsidRPr="00B764D5">
        <w:rPr>
          <w:rStyle w:val="afffff0"/>
        </w:rPr>
        <w:t>r</w:t>
      </w:r>
      <w:r w:rsidR="00AC6FB1" w:rsidRPr="00B764D5">
        <w:rPr>
          <w:rStyle w:val="afffff0"/>
        </w:rPr>
        <w:t>eadline</w:t>
      </w:r>
      <w:r w:rsidR="00AC6FB1">
        <w:t xml:space="preserve"> для удобного редактирования </w:t>
      </w:r>
      <w:r w:rsidR="00B764D5">
        <w:t>командной строки</w:t>
      </w:r>
      <w:r w:rsidR="00AC6FB1">
        <w:t xml:space="preserve">. История команд автоматически сохраняется при выходе из </w:t>
      </w:r>
      <w:r w:rsidR="00AC6FB1" w:rsidRPr="00B764D5">
        <w:rPr>
          <w:rStyle w:val="afffff0"/>
        </w:rPr>
        <w:t>psql</w:t>
      </w:r>
      <w:r w:rsidR="00AC6FB1">
        <w:t xml:space="preserve"> и перезагружается при запуске </w:t>
      </w:r>
      <w:r w:rsidR="00AC6FB1" w:rsidRPr="00B764D5">
        <w:rPr>
          <w:rStyle w:val="afffff0"/>
        </w:rPr>
        <w:t>psql</w:t>
      </w:r>
      <w:r w:rsidR="00AC6FB1">
        <w:t xml:space="preserve">. Также поддерживается завершение по табуляции, хотя логика завершения не претендует на роль </w:t>
      </w:r>
      <w:r w:rsidR="00B764D5">
        <w:t>анализатора SQL. Запросы, генерируемые</w:t>
      </w:r>
      <w:r w:rsidR="00AC6FB1">
        <w:t xml:space="preserve"> с помощью </w:t>
      </w:r>
      <w:r w:rsidR="00B764D5">
        <w:t xml:space="preserve">клавиши </w:t>
      </w:r>
      <w:r w:rsidR="00B764D5">
        <w:rPr>
          <w:lang w:val="en-US"/>
        </w:rPr>
        <w:t>Tab</w:t>
      </w:r>
      <w:r w:rsidR="00AC6FB1">
        <w:t xml:space="preserve">, также могут </w:t>
      </w:r>
      <w:r w:rsidR="00B764D5">
        <w:t>конфликтовать с</w:t>
      </w:r>
      <w:r w:rsidR="00AC6FB1">
        <w:t xml:space="preserve"> другим</w:t>
      </w:r>
      <w:r w:rsidR="00B764D5">
        <w:t>и</w:t>
      </w:r>
      <w:r w:rsidR="00AC6FB1">
        <w:t xml:space="preserve"> командам</w:t>
      </w:r>
      <w:r w:rsidR="00B764D5">
        <w:t>и</w:t>
      </w:r>
      <w:r w:rsidR="00AC6FB1">
        <w:t xml:space="preserve"> SQL, например</w:t>
      </w:r>
      <w:r w:rsidR="00B764D5">
        <w:t>,</w:t>
      </w:r>
      <w:r w:rsidR="00AC6FB1">
        <w:t xml:space="preserve"> </w:t>
      </w:r>
      <w:r w:rsidR="00AC6FB1" w:rsidRPr="00B764D5">
        <w:rPr>
          <w:rStyle w:val="afffff0"/>
        </w:rPr>
        <w:t>SET</w:t>
      </w:r>
      <w:r w:rsidR="00AC6FB1" w:rsidRPr="00B04F83">
        <w:rPr>
          <w:rStyle w:val="afffff0"/>
          <w:lang w:val="ru-RU"/>
        </w:rPr>
        <w:t xml:space="preserve"> </w:t>
      </w:r>
      <w:r w:rsidR="00AC6FB1" w:rsidRPr="00B764D5">
        <w:rPr>
          <w:rStyle w:val="afffff0"/>
        </w:rPr>
        <w:t>TRANSACTION</w:t>
      </w:r>
      <w:r w:rsidR="00AC6FB1" w:rsidRPr="00B04F83">
        <w:rPr>
          <w:rStyle w:val="afffff0"/>
          <w:lang w:val="ru-RU"/>
        </w:rPr>
        <w:t xml:space="preserve"> </w:t>
      </w:r>
      <w:r w:rsidR="00AC6FB1" w:rsidRPr="00B764D5">
        <w:rPr>
          <w:rStyle w:val="afffff0"/>
        </w:rPr>
        <w:t>ISOLATION</w:t>
      </w:r>
      <w:r w:rsidR="00AC6FB1" w:rsidRPr="00B04F83">
        <w:rPr>
          <w:rStyle w:val="afffff0"/>
          <w:lang w:val="ru-RU"/>
        </w:rPr>
        <w:t xml:space="preserve"> </w:t>
      </w:r>
      <w:r w:rsidR="00AC6FB1" w:rsidRPr="00B764D5">
        <w:rPr>
          <w:rStyle w:val="afffff0"/>
        </w:rPr>
        <w:t>LEVEL</w:t>
      </w:r>
      <w:r w:rsidR="00AC6FB1">
        <w:t xml:space="preserve">. Если по какой-то причине вам не нравится завершение </w:t>
      </w:r>
      <w:r w:rsidR="00B764D5">
        <w:t xml:space="preserve">по </w:t>
      </w:r>
      <w:r w:rsidR="00AC6FB1">
        <w:t>табу</w:t>
      </w:r>
      <w:r w:rsidR="00B764D5">
        <w:t xml:space="preserve">ляции, вы можете отключить его </w:t>
      </w:r>
      <w:r w:rsidR="00AC6FB1">
        <w:t xml:space="preserve">в </w:t>
      </w:r>
      <w:proofErr w:type="gramStart"/>
      <w:r w:rsidR="00AC6FB1">
        <w:t>файл</w:t>
      </w:r>
      <w:r w:rsidR="00B764D5">
        <w:t xml:space="preserve">е </w:t>
      </w:r>
      <w:r w:rsidR="00AC6FB1" w:rsidRPr="00B764D5">
        <w:rPr>
          <w:rStyle w:val="afffff0"/>
          <w:lang w:val="ru-RU"/>
        </w:rPr>
        <w:t>.</w:t>
      </w:r>
      <w:r w:rsidR="00AC6FB1" w:rsidRPr="00B764D5">
        <w:rPr>
          <w:rStyle w:val="afffff0"/>
        </w:rPr>
        <w:t>inputrc</w:t>
      </w:r>
      <w:proofErr w:type="gramEnd"/>
      <w:r w:rsidR="00B764D5">
        <w:t xml:space="preserve"> в своё</w:t>
      </w:r>
      <w:r w:rsidR="00AC6FB1">
        <w:t>м домашнем каталоге: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AC6FB1" w:rsidRPr="002D17D5" w14:paraId="5BB6EA12" w14:textId="77777777" w:rsidTr="00DC7FCA">
        <w:tc>
          <w:tcPr>
            <w:tcW w:w="9344" w:type="dxa"/>
            <w:shd w:val="clear" w:color="auto" w:fill="F2F2F2" w:themeFill="background1" w:themeFillShade="F2"/>
          </w:tcPr>
          <w:p w14:paraId="175DA872" w14:textId="77777777" w:rsidR="00AC6FB1" w:rsidRDefault="00AC6FB1" w:rsidP="00AC6FB1">
            <w:pPr>
              <w:pStyle w:val="afffff"/>
            </w:pPr>
            <w:r>
              <w:t>$if psql</w:t>
            </w:r>
          </w:p>
          <w:p w14:paraId="7F13E39E" w14:textId="77777777" w:rsidR="00AC6FB1" w:rsidRDefault="00AC6FB1" w:rsidP="00AC6FB1">
            <w:pPr>
              <w:pStyle w:val="afffff"/>
            </w:pPr>
            <w:r>
              <w:t>set disable-completion on</w:t>
            </w:r>
          </w:p>
          <w:p w14:paraId="33A4FE27" w14:textId="39102C2B" w:rsidR="00AC6FB1" w:rsidRPr="001F26BF" w:rsidRDefault="00AC6FB1" w:rsidP="00AC6FB1">
            <w:pPr>
              <w:pStyle w:val="afffff"/>
            </w:pPr>
            <w:r>
              <w:t>$endif</w:t>
            </w:r>
          </w:p>
        </w:tc>
      </w:tr>
    </w:tbl>
    <w:p w14:paraId="17F7D6EB" w14:textId="547073B2" w:rsidR="00A94417" w:rsidRPr="00167783" w:rsidRDefault="0016713F" w:rsidP="000749E2">
      <w:pPr>
        <w:pStyle w:val="46"/>
      </w:pPr>
      <w:bookmarkStart w:id="123" w:name="_Ref63084630"/>
      <w:r>
        <w:t>Переменные о</w:t>
      </w:r>
      <w:r w:rsidR="002D36E7">
        <w:t>кружения</w:t>
      </w:r>
      <w:bookmarkEnd w:id="123"/>
    </w:p>
    <w:p w14:paraId="1F2826D3" w14:textId="3772BE81" w:rsidR="00122479" w:rsidRPr="00A359B2" w:rsidRDefault="00122479" w:rsidP="00122479">
      <w:pPr>
        <w:pStyle w:val="aff6"/>
        <w:rPr>
          <w:lang w:val="en-US"/>
        </w:rPr>
      </w:pPr>
      <w:r w:rsidRPr="00624C80">
        <w:t xml:space="preserve">Таблица </w:t>
      </w:r>
      <w:fldSimple w:instr=" SEQ Таблица \* ARABIC ">
        <w:r w:rsidR="000D13AA">
          <w:rPr>
            <w:noProof/>
          </w:rPr>
          <w:t>101</w:t>
        </w:r>
      </w:fldSimple>
      <w:r w:rsidRPr="00624C80">
        <w:t xml:space="preserve"> </w:t>
      </w:r>
      <w:r w:rsidRPr="00624C80">
        <w:rPr>
          <w:rFonts w:cs="Times New Roman"/>
        </w:rPr>
        <w:t>—</w:t>
      </w:r>
      <w:r w:rsidRPr="00624C80">
        <w:t xml:space="preserve"> </w:t>
      </w:r>
      <w:r w:rsidR="0016713F">
        <w:t>Переменные о</w:t>
      </w:r>
      <w:r>
        <w:t>к</w:t>
      </w:r>
      <w:r w:rsidR="0016713F">
        <w:t>ружения</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22479" w:rsidRPr="00BB4D23" w14:paraId="48128A1C" w14:textId="77777777" w:rsidTr="00DC7FCA">
        <w:trPr>
          <w:trHeight w:val="454"/>
          <w:tblHeader/>
        </w:trPr>
        <w:tc>
          <w:tcPr>
            <w:tcW w:w="2483" w:type="dxa"/>
            <w:shd w:val="clear" w:color="auto" w:fill="7030A0"/>
            <w:tcMar>
              <w:top w:w="57" w:type="dxa"/>
              <w:left w:w="85" w:type="dxa"/>
              <w:bottom w:w="57" w:type="dxa"/>
              <w:right w:w="85" w:type="dxa"/>
            </w:tcMar>
          </w:tcPr>
          <w:p w14:paraId="62663734" w14:textId="77777777" w:rsidR="00122479" w:rsidRPr="00BB4D23" w:rsidRDefault="00122479" w:rsidP="00DC7FCA">
            <w:pPr>
              <w:pStyle w:val="affa"/>
            </w:pPr>
            <w:r>
              <w:t>Параметр</w:t>
            </w:r>
          </w:p>
        </w:tc>
        <w:tc>
          <w:tcPr>
            <w:tcW w:w="6861" w:type="dxa"/>
            <w:shd w:val="clear" w:color="auto" w:fill="7030A0"/>
            <w:tcMar>
              <w:top w:w="57" w:type="dxa"/>
              <w:left w:w="85" w:type="dxa"/>
              <w:bottom w:w="57" w:type="dxa"/>
              <w:right w:w="85" w:type="dxa"/>
            </w:tcMar>
          </w:tcPr>
          <w:p w14:paraId="0660BBD5" w14:textId="77777777" w:rsidR="00122479" w:rsidRPr="00991D67" w:rsidRDefault="00122479" w:rsidP="00DC7FCA">
            <w:pPr>
              <w:pStyle w:val="affa"/>
            </w:pPr>
            <w:r>
              <w:t>Описание</w:t>
            </w:r>
          </w:p>
        </w:tc>
      </w:tr>
      <w:tr w:rsidR="00122479" w:rsidRPr="00A7250C" w14:paraId="47F66EBD" w14:textId="77777777" w:rsidTr="00DC7FCA">
        <w:tc>
          <w:tcPr>
            <w:tcW w:w="2483" w:type="dxa"/>
            <w:tcMar>
              <w:top w:w="57" w:type="dxa"/>
              <w:left w:w="85" w:type="dxa"/>
              <w:bottom w:w="57" w:type="dxa"/>
              <w:right w:w="85" w:type="dxa"/>
            </w:tcMar>
          </w:tcPr>
          <w:p w14:paraId="0A4922B3" w14:textId="5B36DEBE" w:rsidR="00122479" w:rsidRPr="00991D67" w:rsidRDefault="00122479" w:rsidP="0016713F">
            <w:pPr>
              <w:pStyle w:val="afffff6"/>
              <w:jc w:val="left"/>
            </w:pPr>
            <w:r w:rsidRPr="00122479">
              <w:t>COLUMNS</w:t>
            </w:r>
          </w:p>
        </w:tc>
        <w:tc>
          <w:tcPr>
            <w:tcW w:w="6861" w:type="dxa"/>
            <w:tcMar>
              <w:top w:w="57" w:type="dxa"/>
              <w:left w:w="85" w:type="dxa"/>
              <w:bottom w:w="57" w:type="dxa"/>
              <w:right w:w="85" w:type="dxa"/>
            </w:tcMar>
          </w:tcPr>
          <w:p w14:paraId="32C4EE4B" w14:textId="159C74AC" w:rsidR="00122479" w:rsidRPr="00A7250C" w:rsidRDefault="0016713F" w:rsidP="0016713F">
            <w:pPr>
              <w:pStyle w:val="aff8"/>
              <w:rPr>
                <w:lang w:val="ru-RU"/>
              </w:rPr>
            </w:pPr>
            <w:r w:rsidRPr="0016713F">
              <w:rPr>
                <w:lang w:val="ru-RU"/>
              </w:rPr>
              <w:t xml:space="preserve">Если </w:t>
            </w:r>
            <w:r w:rsidRPr="0016713F">
              <w:rPr>
                <w:rStyle w:val="afffff7"/>
                <w:lang w:val="ru-RU"/>
              </w:rPr>
              <w:t>\pset columns</w:t>
            </w:r>
            <w:r w:rsidRPr="0016713F">
              <w:rPr>
                <w:lang w:val="ru-RU"/>
              </w:rPr>
              <w:t xml:space="preserve"> равно нулю, управляет шириной формата вывода </w:t>
            </w:r>
            <w:r w:rsidRPr="0016713F">
              <w:rPr>
                <w:rStyle w:val="afffff7"/>
                <w:lang w:val="ru-RU"/>
              </w:rPr>
              <w:t>wrapped</w:t>
            </w:r>
            <w:r w:rsidRPr="0016713F">
              <w:rPr>
                <w:lang w:val="ru-RU"/>
              </w:rPr>
              <w:t xml:space="preserve">, а также определяет, нужно ли использовать постраничник и нужно ли переключаться в вертикальный формат в режиме </w:t>
            </w:r>
            <w:r w:rsidRPr="0016713F">
              <w:rPr>
                <w:rStyle w:val="afffff7"/>
                <w:lang w:val="ru-RU"/>
              </w:rPr>
              <w:t>expanded auto</w:t>
            </w:r>
            <w:r w:rsidRPr="0016713F">
              <w:rPr>
                <w:lang w:val="ru-RU"/>
              </w:rPr>
              <w:t>.</w:t>
            </w:r>
          </w:p>
        </w:tc>
      </w:tr>
      <w:tr w:rsidR="00122479" w:rsidRPr="00A7250C" w14:paraId="4FD54034" w14:textId="77777777" w:rsidTr="00DC7FCA">
        <w:tc>
          <w:tcPr>
            <w:tcW w:w="2483" w:type="dxa"/>
            <w:tcMar>
              <w:top w:w="57" w:type="dxa"/>
              <w:left w:w="85" w:type="dxa"/>
              <w:bottom w:w="57" w:type="dxa"/>
              <w:right w:w="85" w:type="dxa"/>
            </w:tcMar>
          </w:tcPr>
          <w:p w14:paraId="670293F5" w14:textId="27990BB7" w:rsidR="00122479" w:rsidRPr="00122479" w:rsidRDefault="00122479" w:rsidP="0016713F">
            <w:pPr>
              <w:pStyle w:val="afffff6"/>
              <w:jc w:val="left"/>
            </w:pPr>
            <w:r w:rsidRPr="00122479">
              <w:t>PAGER</w:t>
            </w:r>
          </w:p>
        </w:tc>
        <w:tc>
          <w:tcPr>
            <w:tcW w:w="6861" w:type="dxa"/>
            <w:tcMar>
              <w:top w:w="57" w:type="dxa"/>
              <w:left w:w="85" w:type="dxa"/>
              <w:bottom w:w="57" w:type="dxa"/>
              <w:right w:w="85" w:type="dxa"/>
            </w:tcMar>
          </w:tcPr>
          <w:p w14:paraId="68F310B8" w14:textId="4204C8B4" w:rsidR="00122479" w:rsidRDefault="00FA6FA8" w:rsidP="00122479">
            <w:pPr>
              <w:pStyle w:val="aff8"/>
              <w:rPr>
                <w:lang w:val="ru-RU"/>
              </w:rPr>
            </w:pPr>
            <w:r w:rsidRPr="00FA6FA8">
              <w:rPr>
                <w:lang w:val="ru-RU"/>
              </w:rPr>
              <w:t xml:space="preserve">Если результат запроса не помещается на экране, он пропускается через эту программу. Обычно это </w:t>
            </w:r>
            <w:r w:rsidRPr="00FA6FA8">
              <w:rPr>
                <w:rStyle w:val="afffff7"/>
                <w:lang w:val="ru-RU"/>
              </w:rPr>
              <w:t>more</w:t>
            </w:r>
            <w:r w:rsidRPr="00FA6FA8">
              <w:rPr>
                <w:lang w:val="ru-RU"/>
              </w:rPr>
              <w:t xml:space="preserve"> или </w:t>
            </w:r>
            <w:r w:rsidRPr="00FA6FA8">
              <w:rPr>
                <w:rStyle w:val="afffff7"/>
                <w:lang w:val="ru-RU"/>
              </w:rPr>
              <w:t>less</w:t>
            </w:r>
            <w:r w:rsidRPr="00FA6FA8">
              <w:rPr>
                <w:lang w:val="ru-RU"/>
              </w:rPr>
              <w:t xml:space="preserve">. От использования постраничника можно отказаться, присвоив переменной </w:t>
            </w:r>
            <w:r w:rsidRPr="00FA6FA8">
              <w:rPr>
                <w:rStyle w:val="afffff7"/>
                <w:lang w:val="ru-RU"/>
              </w:rPr>
              <w:t>PSQL_PAGER</w:t>
            </w:r>
            <w:r w:rsidRPr="00FA6FA8">
              <w:rPr>
                <w:lang w:val="ru-RU"/>
              </w:rPr>
              <w:t xml:space="preserve"> или </w:t>
            </w:r>
            <w:r w:rsidRPr="00FA6FA8">
              <w:rPr>
                <w:rStyle w:val="afffff7"/>
                <w:lang w:val="ru-RU"/>
              </w:rPr>
              <w:t>PAGER</w:t>
            </w:r>
            <w:r w:rsidRPr="00FA6FA8">
              <w:rPr>
                <w:lang w:val="ru-RU"/>
              </w:rPr>
              <w:t xml:space="preserve"> пустую строку, либо изменив соответствующие параметры с помощью команды </w:t>
            </w:r>
            <w:r w:rsidRPr="00FA6FA8">
              <w:rPr>
                <w:rStyle w:val="afffff7"/>
                <w:lang w:val="ru-RU"/>
              </w:rPr>
              <w:t>\pset</w:t>
            </w:r>
            <w:r w:rsidRPr="00FA6FA8">
              <w:rPr>
                <w:lang w:val="ru-RU"/>
              </w:rPr>
              <w:t>.</w:t>
            </w:r>
          </w:p>
        </w:tc>
      </w:tr>
      <w:tr w:rsidR="00122479" w:rsidRPr="00A7250C" w14:paraId="7E01A022" w14:textId="77777777" w:rsidTr="00DC7FCA">
        <w:tc>
          <w:tcPr>
            <w:tcW w:w="2483" w:type="dxa"/>
            <w:tcMar>
              <w:top w:w="57" w:type="dxa"/>
              <w:left w:w="85" w:type="dxa"/>
              <w:bottom w:w="57" w:type="dxa"/>
              <w:right w:w="85" w:type="dxa"/>
            </w:tcMar>
          </w:tcPr>
          <w:p w14:paraId="484EA4C7" w14:textId="31F8FFD8" w:rsidR="00122479" w:rsidRPr="00122479" w:rsidRDefault="00122479" w:rsidP="0016713F">
            <w:pPr>
              <w:pStyle w:val="afffff6"/>
              <w:jc w:val="left"/>
            </w:pPr>
            <w:r>
              <w:t>PGDATABASE</w:t>
            </w:r>
          </w:p>
        </w:tc>
        <w:tc>
          <w:tcPr>
            <w:tcW w:w="6861" w:type="dxa"/>
            <w:tcMar>
              <w:top w:w="57" w:type="dxa"/>
              <w:left w:w="85" w:type="dxa"/>
              <w:bottom w:w="57" w:type="dxa"/>
              <w:right w:w="85" w:type="dxa"/>
            </w:tcMar>
          </w:tcPr>
          <w:p w14:paraId="0C143353" w14:textId="760FA102" w:rsidR="00122479" w:rsidRPr="00122479" w:rsidRDefault="00122479" w:rsidP="00122479">
            <w:pPr>
              <w:pStyle w:val="aff8"/>
              <w:rPr>
                <w:lang w:val="ru-RU"/>
              </w:rPr>
            </w:pPr>
            <w:r>
              <w:rPr>
                <w:lang w:val="ru-RU"/>
              </w:rPr>
              <w:t>—</w:t>
            </w:r>
          </w:p>
        </w:tc>
      </w:tr>
      <w:tr w:rsidR="00122479" w:rsidRPr="00A7250C" w14:paraId="51B7CC3C" w14:textId="77777777" w:rsidTr="00DC7FCA">
        <w:tc>
          <w:tcPr>
            <w:tcW w:w="2483" w:type="dxa"/>
            <w:tcMar>
              <w:top w:w="57" w:type="dxa"/>
              <w:left w:w="85" w:type="dxa"/>
              <w:bottom w:w="57" w:type="dxa"/>
              <w:right w:w="85" w:type="dxa"/>
            </w:tcMar>
          </w:tcPr>
          <w:p w14:paraId="3DB7C196" w14:textId="630E26BF" w:rsidR="00122479" w:rsidRPr="00122479" w:rsidRDefault="00122479" w:rsidP="0016713F">
            <w:pPr>
              <w:pStyle w:val="afffff6"/>
              <w:jc w:val="left"/>
            </w:pPr>
            <w:r w:rsidRPr="00122479">
              <w:lastRenderedPageBreak/>
              <w:t>PGHOST</w:t>
            </w:r>
          </w:p>
        </w:tc>
        <w:tc>
          <w:tcPr>
            <w:tcW w:w="6861" w:type="dxa"/>
            <w:tcMar>
              <w:top w:w="57" w:type="dxa"/>
              <w:left w:w="85" w:type="dxa"/>
              <w:bottom w:w="57" w:type="dxa"/>
              <w:right w:w="85" w:type="dxa"/>
            </w:tcMar>
          </w:tcPr>
          <w:p w14:paraId="4D8A67AA" w14:textId="09EB44F4" w:rsidR="00122479" w:rsidRPr="00122479" w:rsidRDefault="00122479" w:rsidP="00122479">
            <w:pPr>
              <w:pStyle w:val="aff8"/>
              <w:rPr>
                <w:lang w:val="ru-RU"/>
              </w:rPr>
            </w:pPr>
            <w:r w:rsidRPr="00C80554">
              <w:rPr>
                <w:lang w:val="ru-RU"/>
              </w:rPr>
              <w:t>—</w:t>
            </w:r>
          </w:p>
        </w:tc>
      </w:tr>
      <w:tr w:rsidR="00122479" w:rsidRPr="00A7250C" w14:paraId="68E878C5" w14:textId="77777777" w:rsidTr="00DC7FCA">
        <w:tc>
          <w:tcPr>
            <w:tcW w:w="2483" w:type="dxa"/>
            <w:tcMar>
              <w:top w:w="57" w:type="dxa"/>
              <w:left w:w="85" w:type="dxa"/>
              <w:bottom w:w="57" w:type="dxa"/>
              <w:right w:w="85" w:type="dxa"/>
            </w:tcMar>
          </w:tcPr>
          <w:p w14:paraId="5ECC86CF" w14:textId="6E5C5DCD" w:rsidR="00122479" w:rsidRPr="00122479" w:rsidRDefault="00122479" w:rsidP="0016713F">
            <w:pPr>
              <w:pStyle w:val="afffff6"/>
              <w:jc w:val="left"/>
            </w:pPr>
            <w:r>
              <w:t>PGPORT</w:t>
            </w:r>
          </w:p>
        </w:tc>
        <w:tc>
          <w:tcPr>
            <w:tcW w:w="6861" w:type="dxa"/>
            <w:tcMar>
              <w:top w:w="57" w:type="dxa"/>
              <w:left w:w="85" w:type="dxa"/>
              <w:bottom w:w="57" w:type="dxa"/>
              <w:right w:w="85" w:type="dxa"/>
            </w:tcMar>
          </w:tcPr>
          <w:p w14:paraId="675CA9BC" w14:textId="21C0EB3B" w:rsidR="00122479" w:rsidRPr="00122479" w:rsidRDefault="00122479" w:rsidP="00122479">
            <w:pPr>
              <w:pStyle w:val="aff8"/>
              <w:rPr>
                <w:lang w:val="ru-RU"/>
              </w:rPr>
            </w:pPr>
            <w:r w:rsidRPr="00C80554">
              <w:rPr>
                <w:lang w:val="ru-RU"/>
              </w:rPr>
              <w:t>—</w:t>
            </w:r>
          </w:p>
        </w:tc>
      </w:tr>
      <w:tr w:rsidR="00122479" w:rsidRPr="00A7250C" w14:paraId="44B47B26" w14:textId="77777777" w:rsidTr="00DC7FCA">
        <w:tc>
          <w:tcPr>
            <w:tcW w:w="2483" w:type="dxa"/>
            <w:tcMar>
              <w:top w:w="57" w:type="dxa"/>
              <w:left w:w="85" w:type="dxa"/>
              <w:bottom w:w="57" w:type="dxa"/>
              <w:right w:w="85" w:type="dxa"/>
            </w:tcMar>
          </w:tcPr>
          <w:p w14:paraId="1C45A937" w14:textId="6FC803FE" w:rsidR="00122479" w:rsidRPr="00122479" w:rsidRDefault="00122479" w:rsidP="0016713F">
            <w:pPr>
              <w:pStyle w:val="afffff6"/>
              <w:jc w:val="left"/>
            </w:pPr>
            <w:r w:rsidRPr="00122479">
              <w:t>PGUSER</w:t>
            </w:r>
          </w:p>
        </w:tc>
        <w:tc>
          <w:tcPr>
            <w:tcW w:w="6861" w:type="dxa"/>
            <w:tcMar>
              <w:top w:w="57" w:type="dxa"/>
              <w:left w:w="85" w:type="dxa"/>
              <w:bottom w:w="57" w:type="dxa"/>
              <w:right w:w="85" w:type="dxa"/>
            </w:tcMar>
          </w:tcPr>
          <w:p w14:paraId="377954BC" w14:textId="2A966AFD" w:rsidR="00122479" w:rsidRPr="00122479" w:rsidRDefault="00122479" w:rsidP="00122479">
            <w:pPr>
              <w:pStyle w:val="aff8"/>
              <w:rPr>
                <w:lang w:val="ru-RU"/>
              </w:rPr>
            </w:pPr>
            <w:r w:rsidRPr="00122479">
              <w:rPr>
                <w:lang w:val="ru-RU"/>
              </w:rPr>
              <w:t>Параметры подключения по умолчанию.</w:t>
            </w:r>
          </w:p>
        </w:tc>
      </w:tr>
      <w:tr w:rsidR="00122479" w:rsidRPr="00A7250C" w14:paraId="606693C0" w14:textId="77777777" w:rsidTr="00DC7FCA">
        <w:tc>
          <w:tcPr>
            <w:tcW w:w="2483" w:type="dxa"/>
            <w:tcMar>
              <w:top w:w="57" w:type="dxa"/>
              <w:left w:w="85" w:type="dxa"/>
              <w:bottom w:w="57" w:type="dxa"/>
              <w:right w:w="85" w:type="dxa"/>
            </w:tcMar>
          </w:tcPr>
          <w:p w14:paraId="4F9A39CF" w14:textId="612BCCAC" w:rsidR="00122479" w:rsidRPr="00122479" w:rsidRDefault="00122479" w:rsidP="0016713F">
            <w:pPr>
              <w:pStyle w:val="afffff6"/>
              <w:jc w:val="left"/>
            </w:pPr>
            <w:r>
              <w:t>PSQL_EDITOR</w:t>
            </w:r>
          </w:p>
        </w:tc>
        <w:tc>
          <w:tcPr>
            <w:tcW w:w="6861" w:type="dxa"/>
            <w:tcMar>
              <w:top w:w="57" w:type="dxa"/>
              <w:left w:w="85" w:type="dxa"/>
              <w:bottom w:w="57" w:type="dxa"/>
              <w:right w:w="85" w:type="dxa"/>
            </w:tcMar>
          </w:tcPr>
          <w:p w14:paraId="6AA894EF" w14:textId="745E2C9F" w:rsidR="00122479" w:rsidRPr="00122479" w:rsidRDefault="00122479" w:rsidP="00122479">
            <w:pPr>
              <w:pStyle w:val="aff8"/>
              <w:rPr>
                <w:lang w:val="ru-RU"/>
              </w:rPr>
            </w:pPr>
            <w:r w:rsidRPr="00C80554">
              <w:rPr>
                <w:lang w:val="ru-RU"/>
              </w:rPr>
              <w:t>—</w:t>
            </w:r>
          </w:p>
        </w:tc>
      </w:tr>
      <w:tr w:rsidR="00122479" w:rsidRPr="00A7250C" w14:paraId="110D7859" w14:textId="77777777" w:rsidTr="00DC7FCA">
        <w:tc>
          <w:tcPr>
            <w:tcW w:w="2483" w:type="dxa"/>
            <w:tcMar>
              <w:top w:w="57" w:type="dxa"/>
              <w:left w:w="85" w:type="dxa"/>
              <w:bottom w:w="57" w:type="dxa"/>
              <w:right w:w="85" w:type="dxa"/>
            </w:tcMar>
          </w:tcPr>
          <w:p w14:paraId="7D8CCCC7" w14:textId="397FABE4" w:rsidR="00122479" w:rsidRPr="00122479" w:rsidRDefault="00122479" w:rsidP="0016713F">
            <w:pPr>
              <w:pStyle w:val="afffff6"/>
              <w:jc w:val="left"/>
            </w:pPr>
            <w:r w:rsidRPr="00122479">
              <w:t>EDITOR</w:t>
            </w:r>
          </w:p>
        </w:tc>
        <w:tc>
          <w:tcPr>
            <w:tcW w:w="6861" w:type="dxa"/>
            <w:tcMar>
              <w:top w:w="57" w:type="dxa"/>
              <w:left w:w="85" w:type="dxa"/>
              <w:bottom w:w="57" w:type="dxa"/>
              <w:right w:w="85" w:type="dxa"/>
            </w:tcMar>
          </w:tcPr>
          <w:p w14:paraId="1D98FC22" w14:textId="5BE2C373" w:rsidR="00122479" w:rsidRPr="00122479" w:rsidRDefault="00122479" w:rsidP="00122479">
            <w:pPr>
              <w:pStyle w:val="aff8"/>
              <w:rPr>
                <w:lang w:val="ru-RU"/>
              </w:rPr>
            </w:pPr>
            <w:r w:rsidRPr="00C80554">
              <w:rPr>
                <w:lang w:val="ru-RU"/>
              </w:rPr>
              <w:t>—</w:t>
            </w:r>
          </w:p>
        </w:tc>
      </w:tr>
      <w:tr w:rsidR="00122479" w:rsidRPr="00A7250C" w14:paraId="67986ECC" w14:textId="77777777" w:rsidTr="00DC7FCA">
        <w:tc>
          <w:tcPr>
            <w:tcW w:w="2483" w:type="dxa"/>
            <w:tcMar>
              <w:top w:w="57" w:type="dxa"/>
              <w:left w:w="85" w:type="dxa"/>
              <w:bottom w:w="57" w:type="dxa"/>
              <w:right w:w="85" w:type="dxa"/>
            </w:tcMar>
          </w:tcPr>
          <w:p w14:paraId="5D9901EF" w14:textId="0DBE8693" w:rsidR="00122479" w:rsidRPr="00122479" w:rsidRDefault="00122479" w:rsidP="0016713F">
            <w:pPr>
              <w:pStyle w:val="afffff6"/>
              <w:jc w:val="left"/>
            </w:pPr>
            <w:r w:rsidRPr="00122479">
              <w:t>VISUAL</w:t>
            </w:r>
          </w:p>
        </w:tc>
        <w:tc>
          <w:tcPr>
            <w:tcW w:w="6861" w:type="dxa"/>
            <w:tcMar>
              <w:top w:w="57" w:type="dxa"/>
              <w:left w:w="85" w:type="dxa"/>
              <w:bottom w:w="57" w:type="dxa"/>
              <w:right w:w="85" w:type="dxa"/>
            </w:tcMar>
          </w:tcPr>
          <w:p w14:paraId="51EC0C15" w14:textId="759C958F" w:rsidR="00122479" w:rsidRPr="00122479" w:rsidRDefault="00FA6FA8" w:rsidP="00122479">
            <w:pPr>
              <w:pStyle w:val="aff8"/>
              <w:rPr>
                <w:lang w:val="ru-RU"/>
              </w:rPr>
            </w:pPr>
            <w:r w:rsidRPr="00FA6FA8">
              <w:rPr>
                <w:lang w:val="ru-RU"/>
              </w:rPr>
              <w:t xml:space="preserve">Редактор, используемый командами </w:t>
            </w:r>
            <w:r w:rsidRPr="00FA6FA8">
              <w:rPr>
                <w:rStyle w:val="afffff7"/>
                <w:lang w:val="ru-RU"/>
              </w:rPr>
              <w:t>\e</w:t>
            </w:r>
            <w:r w:rsidRPr="00FA6FA8">
              <w:rPr>
                <w:lang w:val="ru-RU"/>
              </w:rPr>
              <w:t xml:space="preserve">, </w:t>
            </w:r>
            <w:r w:rsidRPr="00FA6FA8">
              <w:rPr>
                <w:rStyle w:val="afffff7"/>
                <w:lang w:val="ru-RU"/>
              </w:rPr>
              <w:t>\ef</w:t>
            </w:r>
            <w:r w:rsidRPr="00FA6FA8">
              <w:rPr>
                <w:lang w:val="ru-RU"/>
              </w:rPr>
              <w:t xml:space="preserve">. Эти переменные рассматриваются в том же порядке; в силу вступает первое установленное значение. Если ни одна из переменных не установлена, по умолчанию в Unix-системах используется </w:t>
            </w:r>
            <w:r w:rsidRPr="00FA6FA8">
              <w:rPr>
                <w:rStyle w:val="afffff7"/>
                <w:lang w:val="ru-RU"/>
              </w:rPr>
              <w:t>vi</w:t>
            </w:r>
            <w:r w:rsidRPr="00FA6FA8">
              <w:rPr>
                <w:lang w:val="ru-RU"/>
              </w:rPr>
              <w:t xml:space="preserve">, а в Windows — </w:t>
            </w:r>
            <w:r w:rsidRPr="00FA6FA8">
              <w:rPr>
                <w:rStyle w:val="afffff7"/>
                <w:lang w:val="ru-RU"/>
              </w:rPr>
              <w:t>notepad.exe</w:t>
            </w:r>
            <w:r w:rsidRPr="00FA6FA8">
              <w:rPr>
                <w:lang w:val="ru-RU"/>
              </w:rPr>
              <w:t>.</w:t>
            </w:r>
          </w:p>
        </w:tc>
      </w:tr>
      <w:tr w:rsidR="00776C38" w:rsidRPr="00A7250C" w14:paraId="16FD09B5" w14:textId="77777777" w:rsidTr="00DC7FCA">
        <w:tc>
          <w:tcPr>
            <w:tcW w:w="2483" w:type="dxa"/>
            <w:tcMar>
              <w:top w:w="57" w:type="dxa"/>
              <w:left w:w="85" w:type="dxa"/>
              <w:bottom w:w="57" w:type="dxa"/>
              <w:right w:w="85" w:type="dxa"/>
            </w:tcMar>
          </w:tcPr>
          <w:p w14:paraId="5F04572E" w14:textId="36BD5C85" w:rsidR="00776C38" w:rsidRPr="00122479" w:rsidRDefault="00776C38" w:rsidP="0016713F">
            <w:pPr>
              <w:pStyle w:val="afffff6"/>
              <w:jc w:val="left"/>
            </w:pPr>
            <w:r w:rsidRPr="00122479">
              <w:t>PSQL_EDITOR_LINENUMBER_ARG</w:t>
            </w:r>
          </w:p>
        </w:tc>
        <w:tc>
          <w:tcPr>
            <w:tcW w:w="6861" w:type="dxa"/>
            <w:tcMar>
              <w:top w:w="57" w:type="dxa"/>
              <w:left w:w="85" w:type="dxa"/>
              <w:bottom w:w="57" w:type="dxa"/>
              <w:right w:w="85" w:type="dxa"/>
            </w:tcMar>
          </w:tcPr>
          <w:p w14:paraId="19932A0B" w14:textId="37DAFBA4" w:rsidR="00776C38" w:rsidRDefault="00FA6FA8" w:rsidP="00776C38">
            <w:pPr>
              <w:pStyle w:val="aff8"/>
            </w:pPr>
            <w:r w:rsidRPr="00FA6FA8">
              <w:rPr>
                <w:lang w:val="ru-RU"/>
              </w:rPr>
              <w:t xml:space="preserve">Если в командах </w:t>
            </w:r>
            <w:r w:rsidRPr="00FA6FA8">
              <w:rPr>
                <w:rStyle w:val="afffff7"/>
                <w:lang w:val="ru-RU"/>
              </w:rPr>
              <w:t>\</w:t>
            </w:r>
            <w:r w:rsidRPr="00FA6FA8">
              <w:rPr>
                <w:rStyle w:val="afffff7"/>
              </w:rPr>
              <w:t>e</w:t>
            </w:r>
            <w:r w:rsidRPr="00FA6FA8">
              <w:rPr>
                <w:lang w:val="ru-RU"/>
              </w:rPr>
              <w:t xml:space="preserve">, </w:t>
            </w:r>
            <w:r w:rsidRPr="00FA6FA8">
              <w:rPr>
                <w:rStyle w:val="afffff7"/>
                <w:lang w:val="ru-RU"/>
              </w:rPr>
              <w:t>\</w:t>
            </w:r>
            <w:r w:rsidRPr="00FA6FA8">
              <w:rPr>
                <w:rStyle w:val="afffff7"/>
              </w:rPr>
              <w:t>ef</w:t>
            </w:r>
            <w:r w:rsidRPr="00FA6FA8">
              <w:rPr>
                <w:lang w:val="ru-RU"/>
              </w:rPr>
              <w:t xml:space="preserve"> указан номер строки, эта переменная задаёт аргумент командной строки, с которым номер строки может быть передан в редактор. Например, для редакторов </w:t>
            </w:r>
            <w:r w:rsidRPr="00FA6FA8">
              <w:rPr>
                <w:rStyle w:val="afffff7"/>
              </w:rPr>
              <w:t>Emacs</w:t>
            </w:r>
            <w:r w:rsidRPr="00FA6FA8">
              <w:rPr>
                <w:lang w:val="ru-RU"/>
              </w:rPr>
              <w:t xml:space="preserve"> и </w:t>
            </w:r>
            <w:r w:rsidRPr="00FA6FA8">
              <w:rPr>
                <w:rStyle w:val="afffff7"/>
              </w:rPr>
              <w:t>vi</w:t>
            </w:r>
            <w:r w:rsidRPr="00FA6FA8">
              <w:rPr>
                <w:lang w:val="ru-RU"/>
              </w:rPr>
              <w:t xml:space="preserve"> это знак плюс. Добавьте в конец значения пробел, если он требуется для отделения имени аргумента от номера строки. </w:t>
            </w:r>
            <w:r w:rsidRPr="00FA6FA8">
              <w:t>Примеры:</w:t>
            </w:r>
          </w:p>
          <w:tbl>
            <w:tblPr>
              <w:tblStyle w:val="aff1"/>
              <w:tblW w:w="5000" w:type="pct"/>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ayout w:type="fixed"/>
              <w:tblLook w:val="04A0" w:firstRow="1" w:lastRow="0" w:firstColumn="1" w:lastColumn="0" w:noHBand="0" w:noVBand="1"/>
            </w:tblPr>
            <w:tblGrid>
              <w:gridCol w:w="6681"/>
            </w:tblGrid>
            <w:tr w:rsidR="00776C38" w:rsidRPr="000749E2" w14:paraId="76863501" w14:textId="77777777" w:rsidTr="00DC7FCA">
              <w:tc>
                <w:tcPr>
                  <w:tcW w:w="9344" w:type="dxa"/>
                  <w:shd w:val="clear" w:color="auto" w:fill="F2F2F2" w:themeFill="background1" w:themeFillShade="F2"/>
                </w:tcPr>
                <w:p w14:paraId="3DC0A5AA" w14:textId="77777777" w:rsidR="00776C38" w:rsidRPr="00776C38" w:rsidRDefault="00776C38" w:rsidP="00A33E64">
                  <w:pPr>
                    <w:pStyle w:val="afffff6"/>
                    <w:rPr>
                      <w:lang w:val="en-US"/>
                    </w:rPr>
                  </w:pPr>
                  <w:r w:rsidRPr="00776C38">
                    <w:rPr>
                      <w:lang w:val="en-US"/>
                    </w:rPr>
                    <w:t>PSQL_EDITOR_LINENUMBER_ARG='+'</w:t>
                  </w:r>
                </w:p>
                <w:p w14:paraId="22A0310B" w14:textId="77777777" w:rsidR="00776C38" w:rsidRPr="007A5FF6" w:rsidRDefault="00776C38" w:rsidP="00A33E64">
                  <w:pPr>
                    <w:pStyle w:val="afffff6"/>
                    <w:rPr>
                      <w:lang w:val="en-US"/>
                    </w:rPr>
                  </w:pPr>
                  <w:r w:rsidRPr="00776C38">
                    <w:rPr>
                      <w:lang w:val="en-US"/>
                    </w:rPr>
                    <w:t>PSQL_EDITOR_LINENUMBER_ARG='--line '</w:t>
                  </w:r>
                </w:p>
              </w:tc>
            </w:tr>
          </w:tbl>
          <w:p w14:paraId="44915880" w14:textId="5B206C00" w:rsidR="00776C38" w:rsidRPr="00122479" w:rsidRDefault="00FA6FA8" w:rsidP="00776C38">
            <w:pPr>
              <w:pStyle w:val="aff8"/>
              <w:rPr>
                <w:lang w:val="ru-RU"/>
              </w:rPr>
            </w:pPr>
            <w:r w:rsidRPr="00FA6FA8">
              <w:rPr>
                <w:lang w:val="ru-RU"/>
              </w:rPr>
              <w:t xml:space="preserve">Значение по умолчанию </w:t>
            </w:r>
            <w:r w:rsidRPr="00FA6FA8">
              <w:rPr>
                <w:rStyle w:val="afffff7"/>
                <w:lang w:val="ru-RU"/>
              </w:rPr>
              <w:t>+</w:t>
            </w:r>
            <w:r w:rsidRPr="00FA6FA8">
              <w:rPr>
                <w:lang w:val="ru-RU"/>
              </w:rPr>
              <w:t xml:space="preserve"> в Unix-подобных системах (соответствует редактору по умолчанию </w:t>
            </w:r>
            <w:r w:rsidRPr="00FA6FA8">
              <w:rPr>
                <w:rStyle w:val="afffff7"/>
                <w:lang w:val="ru-RU"/>
              </w:rPr>
              <w:t>vi</w:t>
            </w:r>
            <w:r w:rsidRPr="00FA6FA8">
              <w:rPr>
                <w:lang w:val="ru-RU"/>
              </w:rPr>
              <w:t xml:space="preserve"> и многим другим распространённым редакторам). На платформе Windows нет значения по умолчанию.</w:t>
            </w:r>
          </w:p>
        </w:tc>
      </w:tr>
      <w:tr w:rsidR="00776C38" w:rsidRPr="00A7250C" w14:paraId="63913C8D" w14:textId="77777777" w:rsidTr="00DC7FCA">
        <w:tc>
          <w:tcPr>
            <w:tcW w:w="2483" w:type="dxa"/>
            <w:tcMar>
              <w:top w:w="57" w:type="dxa"/>
              <w:left w:w="85" w:type="dxa"/>
              <w:bottom w:w="57" w:type="dxa"/>
              <w:right w:w="85" w:type="dxa"/>
            </w:tcMar>
          </w:tcPr>
          <w:p w14:paraId="40F9FE41" w14:textId="477A1FF2" w:rsidR="00776C38" w:rsidRPr="00122479" w:rsidRDefault="00776C38" w:rsidP="0016713F">
            <w:pPr>
              <w:pStyle w:val="afffff6"/>
              <w:jc w:val="left"/>
            </w:pPr>
            <w:r w:rsidRPr="00776C38">
              <w:t>PSQL_HISTORY</w:t>
            </w:r>
          </w:p>
        </w:tc>
        <w:tc>
          <w:tcPr>
            <w:tcW w:w="6861" w:type="dxa"/>
            <w:tcMar>
              <w:top w:w="57" w:type="dxa"/>
              <w:left w:w="85" w:type="dxa"/>
              <w:bottom w:w="57" w:type="dxa"/>
              <w:right w:w="85" w:type="dxa"/>
            </w:tcMar>
          </w:tcPr>
          <w:p w14:paraId="519BDD9A" w14:textId="5BC82B63" w:rsidR="00776C38" w:rsidRPr="00122479" w:rsidRDefault="00776C38" w:rsidP="00FA6FA8">
            <w:pPr>
              <w:pStyle w:val="aff8"/>
              <w:rPr>
                <w:lang w:val="ru-RU"/>
              </w:rPr>
            </w:pPr>
            <w:r w:rsidRPr="00776C38">
              <w:rPr>
                <w:lang w:val="ru-RU"/>
              </w:rPr>
              <w:t xml:space="preserve">Альтернативное расположение файла истории команд. </w:t>
            </w:r>
            <w:r w:rsidR="00FA6FA8" w:rsidRPr="00FA6FA8">
              <w:rPr>
                <w:lang w:val="ru-RU"/>
              </w:rPr>
              <w:t>Допускается использование тильды (</w:t>
            </w:r>
            <w:r w:rsidR="00FA6FA8" w:rsidRPr="00FA6FA8">
              <w:rPr>
                <w:rStyle w:val="afffff7"/>
                <w:lang w:val="ru-RU"/>
              </w:rPr>
              <w:t>~</w:t>
            </w:r>
            <w:r w:rsidR="00FA6FA8" w:rsidRPr="00FA6FA8">
              <w:rPr>
                <w:lang w:val="ru-RU"/>
              </w:rPr>
              <w:t>).</w:t>
            </w:r>
          </w:p>
        </w:tc>
      </w:tr>
      <w:tr w:rsidR="00776C38" w:rsidRPr="00A7250C" w14:paraId="0BA85B31" w14:textId="77777777" w:rsidTr="00DC7FCA">
        <w:tc>
          <w:tcPr>
            <w:tcW w:w="2483" w:type="dxa"/>
            <w:tcMar>
              <w:top w:w="57" w:type="dxa"/>
              <w:left w:w="85" w:type="dxa"/>
              <w:bottom w:w="57" w:type="dxa"/>
              <w:right w:w="85" w:type="dxa"/>
            </w:tcMar>
          </w:tcPr>
          <w:p w14:paraId="47C29E3A" w14:textId="38807DD7" w:rsidR="00776C38" w:rsidRPr="00776C38" w:rsidRDefault="00776C38" w:rsidP="0016713F">
            <w:pPr>
              <w:pStyle w:val="afffff6"/>
              <w:jc w:val="left"/>
            </w:pPr>
            <w:r w:rsidRPr="00776C38">
              <w:t>PSQLRC</w:t>
            </w:r>
          </w:p>
        </w:tc>
        <w:tc>
          <w:tcPr>
            <w:tcW w:w="6861" w:type="dxa"/>
            <w:tcMar>
              <w:top w:w="57" w:type="dxa"/>
              <w:left w:w="85" w:type="dxa"/>
              <w:bottom w:w="57" w:type="dxa"/>
              <w:right w:w="85" w:type="dxa"/>
            </w:tcMar>
          </w:tcPr>
          <w:p w14:paraId="103CE84C" w14:textId="6BB017A5" w:rsidR="00776C38" w:rsidRPr="00776C38" w:rsidRDefault="00776C38" w:rsidP="00FA6FA8">
            <w:pPr>
              <w:pStyle w:val="aff8"/>
              <w:rPr>
                <w:lang w:val="ru-RU"/>
              </w:rPr>
            </w:pPr>
            <w:r w:rsidRPr="00776C38">
              <w:rPr>
                <w:lang w:val="ru-RU"/>
              </w:rPr>
              <w:t xml:space="preserve">Альтернативное расположение </w:t>
            </w:r>
            <w:proofErr w:type="gramStart"/>
            <w:r w:rsidRPr="00776C38">
              <w:rPr>
                <w:lang w:val="ru-RU"/>
              </w:rPr>
              <w:t xml:space="preserve">файла </w:t>
            </w:r>
            <w:r w:rsidRPr="00B04F83">
              <w:rPr>
                <w:rStyle w:val="afffff7"/>
                <w:lang w:val="ru-RU"/>
              </w:rPr>
              <w:t>.</w:t>
            </w:r>
            <w:r w:rsidRPr="00FA6FA8">
              <w:rPr>
                <w:rStyle w:val="afffff7"/>
              </w:rPr>
              <w:t>psqlrc</w:t>
            </w:r>
            <w:proofErr w:type="gramEnd"/>
            <w:r w:rsidRPr="00776C38">
              <w:rPr>
                <w:lang w:val="ru-RU"/>
              </w:rPr>
              <w:t xml:space="preserve"> пользователя. </w:t>
            </w:r>
            <w:r w:rsidR="0038270D" w:rsidRPr="00FA6FA8">
              <w:rPr>
                <w:lang w:val="ru-RU"/>
              </w:rPr>
              <w:t>Допускается использование тильды (</w:t>
            </w:r>
            <w:r w:rsidR="0038270D" w:rsidRPr="00FA6FA8">
              <w:rPr>
                <w:rStyle w:val="afffff7"/>
                <w:lang w:val="ru-RU"/>
              </w:rPr>
              <w:t>~</w:t>
            </w:r>
            <w:r w:rsidR="0038270D" w:rsidRPr="00FA6FA8">
              <w:rPr>
                <w:lang w:val="ru-RU"/>
              </w:rPr>
              <w:t>).</w:t>
            </w:r>
          </w:p>
        </w:tc>
      </w:tr>
      <w:tr w:rsidR="00776C38" w:rsidRPr="00A7250C" w14:paraId="517245F0" w14:textId="77777777" w:rsidTr="00DC7FCA">
        <w:tc>
          <w:tcPr>
            <w:tcW w:w="2483" w:type="dxa"/>
            <w:tcMar>
              <w:top w:w="57" w:type="dxa"/>
              <w:left w:w="85" w:type="dxa"/>
              <w:bottom w:w="57" w:type="dxa"/>
              <w:right w:w="85" w:type="dxa"/>
            </w:tcMar>
          </w:tcPr>
          <w:p w14:paraId="241BC9B9" w14:textId="35CB661B" w:rsidR="00776C38" w:rsidRPr="00776C38" w:rsidRDefault="00776C38" w:rsidP="0016713F">
            <w:pPr>
              <w:pStyle w:val="afffff6"/>
              <w:jc w:val="left"/>
            </w:pPr>
            <w:r w:rsidRPr="00776C38">
              <w:t>SHELL</w:t>
            </w:r>
          </w:p>
        </w:tc>
        <w:tc>
          <w:tcPr>
            <w:tcW w:w="6861" w:type="dxa"/>
            <w:tcMar>
              <w:top w:w="57" w:type="dxa"/>
              <w:left w:w="85" w:type="dxa"/>
              <w:bottom w:w="57" w:type="dxa"/>
              <w:right w:w="85" w:type="dxa"/>
            </w:tcMar>
          </w:tcPr>
          <w:p w14:paraId="59168ED4" w14:textId="433F04B9" w:rsidR="00776C38" w:rsidRPr="00776C38" w:rsidRDefault="00E1236C" w:rsidP="00776C38">
            <w:pPr>
              <w:pStyle w:val="aff8"/>
              <w:rPr>
                <w:lang w:val="ru-RU"/>
              </w:rPr>
            </w:pPr>
            <w:r w:rsidRPr="00E1236C">
              <w:rPr>
                <w:lang w:val="ru-RU"/>
              </w:rPr>
              <w:t xml:space="preserve">Команда операционной системы, выполняемая метакомандой </w:t>
            </w:r>
            <w:r w:rsidRPr="00E1236C">
              <w:rPr>
                <w:rStyle w:val="afffff7"/>
                <w:lang w:val="ru-RU"/>
              </w:rPr>
              <w:t>\!</w:t>
            </w:r>
            <w:r w:rsidRPr="00E1236C">
              <w:rPr>
                <w:lang w:val="ru-RU"/>
              </w:rPr>
              <w:t>.</w:t>
            </w:r>
          </w:p>
        </w:tc>
      </w:tr>
      <w:tr w:rsidR="00776C38" w:rsidRPr="00A7250C" w14:paraId="33B45830" w14:textId="77777777" w:rsidTr="00DC7FCA">
        <w:tc>
          <w:tcPr>
            <w:tcW w:w="2483" w:type="dxa"/>
            <w:tcMar>
              <w:top w:w="57" w:type="dxa"/>
              <w:left w:w="85" w:type="dxa"/>
              <w:bottom w:w="57" w:type="dxa"/>
              <w:right w:w="85" w:type="dxa"/>
            </w:tcMar>
          </w:tcPr>
          <w:p w14:paraId="6CF22BDC" w14:textId="2772584E" w:rsidR="00776C38" w:rsidRPr="00776C38" w:rsidRDefault="00776C38" w:rsidP="0016713F">
            <w:pPr>
              <w:pStyle w:val="afffff6"/>
              <w:jc w:val="left"/>
            </w:pPr>
            <w:r w:rsidRPr="00776C38">
              <w:t>TMPDIR</w:t>
            </w:r>
          </w:p>
        </w:tc>
        <w:tc>
          <w:tcPr>
            <w:tcW w:w="6861" w:type="dxa"/>
            <w:tcMar>
              <w:top w:w="57" w:type="dxa"/>
              <w:left w:w="85" w:type="dxa"/>
              <w:bottom w:w="57" w:type="dxa"/>
              <w:right w:w="85" w:type="dxa"/>
            </w:tcMar>
          </w:tcPr>
          <w:p w14:paraId="218984B2" w14:textId="2D4ACC3F" w:rsidR="00776C38" w:rsidRPr="00776C38" w:rsidRDefault="00776C38" w:rsidP="00776C38">
            <w:pPr>
              <w:pStyle w:val="aff8"/>
              <w:rPr>
                <w:lang w:val="ru-RU"/>
              </w:rPr>
            </w:pPr>
            <w:r w:rsidRPr="00776C38">
              <w:rPr>
                <w:lang w:val="ru-RU"/>
              </w:rPr>
              <w:t xml:space="preserve">Каталог для хранения временных </w:t>
            </w:r>
            <w:r>
              <w:rPr>
                <w:lang w:val="ru-RU"/>
              </w:rPr>
              <w:t xml:space="preserve">файлов. По умолчанию это </w:t>
            </w:r>
            <w:r w:rsidRPr="00B44C46">
              <w:rPr>
                <w:rStyle w:val="afffff7"/>
              </w:rPr>
              <w:t>/tmp</w:t>
            </w:r>
            <w:r w:rsidRPr="00776C38">
              <w:rPr>
                <w:lang w:val="ru-RU"/>
              </w:rPr>
              <w:t>.</w:t>
            </w:r>
          </w:p>
        </w:tc>
      </w:tr>
    </w:tbl>
    <w:p w14:paraId="19FCB92F" w14:textId="59F5F68B" w:rsidR="00A94417" w:rsidRPr="00167783" w:rsidRDefault="008D2A02" w:rsidP="000749E2">
      <w:pPr>
        <w:pStyle w:val="46"/>
      </w:pPr>
      <w:r>
        <w:t>Файлы</w:t>
      </w:r>
    </w:p>
    <w:p w14:paraId="0242267F" w14:textId="11F46A66" w:rsidR="008D2A02" w:rsidRPr="00A359B2" w:rsidRDefault="008D2A02" w:rsidP="008D2A02">
      <w:pPr>
        <w:pStyle w:val="aff6"/>
        <w:rPr>
          <w:lang w:val="en-US"/>
        </w:rPr>
      </w:pPr>
      <w:r w:rsidRPr="00624C80">
        <w:t xml:space="preserve">Таблица </w:t>
      </w:r>
      <w:fldSimple w:instr=" SEQ Таблица \* ARABIC ">
        <w:r w:rsidR="000D13AA">
          <w:rPr>
            <w:noProof/>
          </w:rPr>
          <w:t>102</w:t>
        </w:r>
      </w:fldSimple>
      <w:r w:rsidRPr="00624C80">
        <w:t xml:space="preserve"> </w:t>
      </w:r>
      <w:r w:rsidRPr="00624C80">
        <w:rPr>
          <w:rFonts w:cs="Times New Roman"/>
        </w:rPr>
        <w:t>—</w:t>
      </w:r>
      <w:r w:rsidRPr="00624C80">
        <w:t xml:space="preserve"> </w:t>
      </w:r>
      <w:r>
        <w:t>Файлы</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8D2A02" w:rsidRPr="00BB4D23" w14:paraId="4A9A8C52" w14:textId="77777777" w:rsidTr="00DC7FCA">
        <w:trPr>
          <w:trHeight w:val="454"/>
          <w:tblHeader/>
        </w:trPr>
        <w:tc>
          <w:tcPr>
            <w:tcW w:w="2483" w:type="dxa"/>
            <w:shd w:val="clear" w:color="auto" w:fill="7030A0"/>
            <w:tcMar>
              <w:top w:w="57" w:type="dxa"/>
              <w:left w:w="85" w:type="dxa"/>
              <w:bottom w:w="57" w:type="dxa"/>
              <w:right w:w="85" w:type="dxa"/>
            </w:tcMar>
          </w:tcPr>
          <w:p w14:paraId="3ECB9108" w14:textId="129D3C81" w:rsidR="008D2A02" w:rsidRPr="00BB4D23" w:rsidRDefault="00B44C46" w:rsidP="00DC7FCA">
            <w:pPr>
              <w:pStyle w:val="affa"/>
            </w:pPr>
            <w:r>
              <w:t>Файл</w:t>
            </w:r>
          </w:p>
        </w:tc>
        <w:tc>
          <w:tcPr>
            <w:tcW w:w="6861" w:type="dxa"/>
            <w:shd w:val="clear" w:color="auto" w:fill="7030A0"/>
            <w:tcMar>
              <w:top w:w="57" w:type="dxa"/>
              <w:left w:w="85" w:type="dxa"/>
              <w:bottom w:w="57" w:type="dxa"/>
              <w:right w:w="85" w:type="dxa"/>
            </w:tcMar>
          </w:tcPr>
          <w:p w14:paraId="2287B0E8" w14:textId="77777777" w:rsidR="008D2A02" w:rsidRPr="00991D67" w:rsidRDefault="008D2A02" w:rsidP="00DC7FCA">
            <w:pPr>
              <w:pStyle w:val="affa"/>
            </w:pPr>
            <w:r>
              <w:t>Описание</w:t>
            </w:r>
          </w:p>
        </w:tc>
      </w:tr>
      <w:tr w:rsidR="008D2A02" w:rsidRPr="00A7250C" w14:paraId="529FB557" w14:textId="77777777" w:rsidTr="00DC7FCA">
        <w:tc>
          <w:tcPr>
            <w:tcW w:w="2483" w:type="dxa"/>
            <w:tcMar>
              <w:top w:w="57" w:type="dxa"/>
              <w:left w:w="85" w:type="dxa"/>
              <w:bottom w:w="57" w:type="dxa"/>
              <w:right w:w="85" w:type="dxa"/>
            </w:tcMar>
          </w:tcPr>
          <w:p w14:paraId="2606100A" w14:textId="1F6F50CC" w:rsidR="008D2A02" w:rsidRPr="00991D67" w:rsidRDefault="00B44C46" w:rsidP="00DC7FCA">
            <w:pPr>
              <w:pStyle w:val="aff8"/>
              <w:rPr>
                <w:lang w:val="ru-RU"/>
              </w:rPr>
            </w:pPr>
            <w:r w:rsidRPr="00B44C46">
              <w:rPr>
                <w:rStyle w:val="afffff7"/>
              </w:rPr>
              <w:t>psqlrc</w:t>
            </w:r>
            <w:r>
              <w:rPr>
                <w:lang w:val="ru-RU"/>
              </w:rPr>
              <w:t xml:space="preserve"> и</w:t>
            </w:r>
            <w:r w:rsidR="008D2A02" w:rsidRPr="008D2A02">
              <w:rPr>
                <w:lang w:val="ru-RU"/>
              </w:rPr>
              <w:t xml:space="preserve"> </w:t>
            </w:r>
            <w:r w:rsidR="008D2A02" w:rsidRPr="00B44C46">
              <w:rPr>
                <w:rStyle w:val="afffff7"/>
              </w:rPr>
              <w:t>~/.psqlrc</w:t>
            </w:r>
          </w:p>
        </w:tc>
        <w:tc>
          <w:tcPr>
            <w:tcW w:w="6861" w:type="dxa"/>
            <w:tcMar>
              <w:top w:w="57" w:type="dxa"/>
              <w:left w:w="85" w:type="dxa"/>
              <w:bottom w:w="57" w:type="dxa"/>
              <w:right w:w="85" w:type="dxa"/>
            </w:tcMar>
          </w:tcPr>
          <w:p w14:paraId="04A37DC7" w14:textId="45B0850D" w:rsidR="008D2A02" w:rsidRPr="008D2A02" w:rsidRDefault="008D2A02" w:rsidP="008D2A02">
            <w:pPr>
              <w:pStyle w:val="aff8"/>
              <w:rPr>
                <w:lang w:val="ru-RU"/>
              </w:rPr>
            </w:pPr>
            <w:r w:rsidRPr="008D2A02">
              <w:rPr>
                <w:lang w:val="ru-RU"/>
              </w:rPr>
              <w:t xml:space="preserve">Если не указан параметр </w:t>
            </w:r>
            <w:r w:rsidRPr="00B44C46">
              <w:rPr>
                <w:rStyle w:val="afffff7"/>
                <w:lang w:val="ru-RU"/>
              </w:rPr>
              <w:t>-</w:t>
            </w:r>
            <w:r w:rsidRPr="00B44C46">
              <w:rPr>
                <w:rStyle w:val="afffff7"/>
              </w:rPr>
              <w:t>X</w:t>
            </w:r>
            <w:r w:rsidRPr="008D2A02">
              <w:rPr>
                <w:lang w:val="ru-RU"/>
              </w:rPr>
              <w:t xml:space="preserve"> или </w:t>
            </w:r>
            <w:r w:rsidRPr="00B44C46">
              <w:rPr>
                <w:rStyle w:val="afffff7"/>
                <w:lang w:val="ru-RU"/>
              </w:rPr>
              <w:t>-</w:t>
            </w:r>
            <w:r w:rsidRPr="00B44C46">
              <w:rPr>
                <w:rStyle w:val="afffff7"/>
              </w:rPr>
              <w:t>c</w:t>
            </w:r>
            <w:r w:rsidRPr="008D2A02">
              <w:rPr>
                <w:lang w:val="ru-RU"/>
              </w:rPr>
              <w:t xml:space="preserve">, </w:t>
            </w:r>
            <w:r w:rsidRPr="00B44C46">
              <w:rPr>
                <w:rStyle w:val="afffff7"/>
              </w:rPr>
              <w:t>psql</w:t>
            </w:r>
            <w:r w:rsidR="00B44C46">
              <w:rPr>
                <w:lang w:val="ru-RU"/>
              </w:rPr>
              <w:t xml:space="preserve"> пытается с</w:t>
            </w:r>
            <w:r w:rsidRPr="008D2A02">
              <w:rPr>
                <w:lang w:val="ru-RU"/>
              </w:rPr>
              <w:t>читать и выполнить команды из общесистемного файла запуска (</w:t>
            </w:r>
            <w:r w:rsidRPr="00B44C46">
              <w:rPr>
                <w:rStyle w:val="afffff7"/>
              </w:rPr>
              <w:t>psqlrc</w:t>
            </w:r>
            <w:r w:rsidRPr="008D2A02">
              <w:rPr>
                <w:lang w:val="ru-RU"/>
              </w:rPr>
              <w:t xml:space="preserve">), а затем из </w:t>
            </w:r>
            <w:r w:rsidR="00B5697D">
              <w:rPr>
                <w:lang w:val="ru-RU"/>
              </w:rPr>
              <w:t>персонального</w:t>
            </w:r>
            <w:r w:rsidRPr="008D2A02">
              <w:rPr>
                <w:lang w:val="ru-RU"/>
              </w:rPr>
              <w:t xml:space="preserve"> </w:t>
            </w:r>
            <w:r w:rsidR="00654FAE">
              <w:rPr>
                <w:lang w:val="ru-RU"/>
              </w:rPr>
              <w:t>файла запуска пользователя (</w:t>
            </w:r>
            <w:r w:rsidR="00654FAE" w:rsidRPr="00B5697D">
              <w:rPr>
                <w:rStyle w:val="afffff7"/>
                <w:lang w:val="ru-RU"/>
              </w:rPr>
              <w:t>~</w:t>
            </w:r>
            <w:proofErr w:type="gramStart"/>
            <w:r w:rsidR="00654FAE" w:rsidRPr="00B5697D">
              <w:rPr>
                <w:rStyle w:val="afffff7"/>
                <w:lang w:val="ru-RU"/>
              </w:rPr>
              <w:t>/</w:t>
            </w:r>
            <w:r w:rsidRPr="00B5697D">
              <w:rPr>
                <w:rStyle w:val="afffff7"/>
                <w:lang w:val="ru-RU"/>
              </w:rPr>
              <w:t>.</w:t>
            </w:r>
            <w:r w:rsidRPr="00B5697D">
              <w:rPr>
                <w:rStyle w:val="afffff7"/>
              </w:rPr>
              <w:t>psqlrc</w:t>
            </w:r>
            <w:proofErr w:type="gramEnd"/>
            <w:r w:rsidRPr="008D2A02">
              <w:rPr>
                <w:lang w:val="ru-RU"/>
              </w:rPr>
              <w:t xml:space="preserve">) после подключения к базе данных, но </w:t>
            </w:r>
            <w:r w:rsidR="00B5697D">
              <w:rPr>
                <w:lang w:val="ru-RU"/>
              </w:rPr>
              <w:t>перед подключением</w:t>
            </w:r>
            <w:r w:rsidRPr="008D2A02">
              <w:rPr>
                <w:lang w:val="ru-RU"/>
              </w:rPr>
              <w:t xml:space="preserve"> обычных команд. Эти файлы можно использ</w:t>
            </w:r>
            <w:r w:rsidR="00654FAE">
              <w:rPr>
                <w:lang w:val="ru-RU"/>
              </w:rPr>
              <w:t>овать для настройки клиента и/</w:t>
            </w:r>
            <w:r w:rsidR="00B5697D">
              <w:rPr>
                <w:lang w:val="ru-RU"/>
              </w:rPr>
              <w:t>или сервера</w:t>
            </w:r>
            <w:r w:rsidR="00654FAE">
              <w:rPr>
                <w:lang w:val="ru-RU"/>
              </w:rPr>
              <w:t xml:space="preserve">, обычно с помощью команд </w:t>
            </w:r>
            <w:r w:rsidR="00654FAE" w:rsidRPr="00B04F83">
              <w:rPr>
                <w:rStyle w:val="afffff7"/>
                <w:lang w:val="ru-RU"/>
              </w:rPr>
              <w:t>\</w:t>
            </w:r>
            <w:r w:rsidRPr="00B5697D">
              <w:rPr>
                <w:rStyle w:val="afffff7"/>
              </w:rPr>
              <w:t>set</w:t>
            </w:r>
            <w:r w:rsidRPr="008D2A02">
              <w:rPr>
                <w:lang w:val="ru-RU"/>
              </w:rPr>
              <w:t xml:space="preserve"> и </w:t>
            </w:r>
            <w:r w:rsidRPr="00B5697D">
              <w:rPr>
                <w:rStyle w:val="afffff7"/>
              </w:rPr>
              <w:t>SET</w:t>
            </w:r>
            <w:r w:rsidRPr="008D2A02">
              <w:rPr>
                <w:lang w:val="ru-RU"/>
              </w:rPr>
              <w:t>.</w:t>
            </w:r>
          </w:p>
          <w:p w14:paraId="0F1CE1F6" w14:textId="66104494" w:rsidR="008D2A02" w:rsidRPr="008D2A02" w:rsidRDefault="008D2A02" w:rsidP="008D2A02">
            <w:pPr>
              <w:pStyle w:val="aff8"/>
              <w:rPr>
                <w:lang w:val="ru-RU"/>
              </w:rPr>
            </w:pPr>
            <w:r w:rsidRPr="008D2A02">
              <w:rPr>
                <w:lang w:val="ru-RU"/>
              </w:rPr>
              <w:lastRenderedPageBreak/>
              <w:t xml:space="preserve">Общесистемный файл запуска называется </w:t>
            </w:r>
            <w:r w:rsidRPr="00B5697D">
              <w:rPr>
                <w:rStyle w:val="afffff7"/>
              </w:rPr>
              <w:t>psqlrc</w:t>
            </w:r>
            <w:r w:rsidRPr="008D2A02">
              <w:rPr>
                <w:lang w:val="ru-RU"/>
              </w:rPr>
              <w:t xml:space="preserve"> и ищется в каталоге</w:t>
            </w:r>
            <w:r w:rsidR="00654FAE">
              <w:rPr>
                <w:lang w:val="ru-RU"/>
              </w:rPr>
              <w:t xml:space="preserve"> установки</w:t>
            </w:r>
            <w:r w:rsidRPr="008D2A02">
              <w:rPr>
                <w:lang w:val="ru-RU"/>
              </w:rPr>
              <w:t xml:space="preserve"> </w:t>
            </w:r>
            <w:r w:rsidR="00654FAE" w:rsidRPr="00654FAE">
              <w:rPr>
                <w:lang w:val="ru-RU"/>
              </w:rPr>
              <w:t>"system configuration"</w:t>
            </w:r>
            <w:r w:rsidRPr="008D2A02">
              <w:rPr>
                <w:lang w:val="ru-RU"/>
              </w:rPr>
              <w:t>, ко</w:t>
            </w:r>
            <w:r w:rsidR="00B5697D">
              <w:rPr>
                <w:lang w:val="ru-RU"/>
              </w:rPr>
              <w:t>торый наиболее надежно определяе</w:t>
            </w:r>
            <w:r w:rsidRPr="008D2A02">
              <w:rPr>
                <w:lang w:val="ru-RU"/>
              </w:rPr>
              <w:t xml:space="preserve">тся путем выполнения </w:t>
            </w:r>
            <w:r w:rsidRPr="00B5697D">
              <w:rPr>
                <w:rStyle w:val="afffff7"/>
              </w:rPr>
              <w:t>pg</w:t>
            </w:r>
            <w:r w:rsidRPr="00B04F83">
              <w:rPr>
                <w:rStyle w:val="afffff7"/>
                <w:lang w:val="ru-RU"/>
              </w:rPr>
              <w:t>_</w:t>
            </w:r>
            <w:r w:rsidRPr="00B5697D">
              <w:rPr>
                <w:rStyle w:val="afffff7"/>
              </w:rPr>
              <w:t>config</w:t>
            </w:r>
            <w:r w:rsidRPr="00B04F83">
              <w:rPr>
                <w:rStyle w:val="afffff7"/>
                <w:lang w:val="ru-RU"/>
              </w:rPr>
              <w:t xml:space="preserve"> --</w:t>
            </w:r>
            <w:r w:rsidRPr="00B5697D">
              <w:rPr>
                <w:rStyle w:val="afffff7"/>
              </w:rPr>
              <w:t>sysconfdir</w:t>
            </w:r>
            <w:r w:rsidRPr="008D2A02">
              <w:rPr>
                <w:lang w:val="ru-RU"/>
              </w:rPr>
              <w:t>. По умолчанию этот каталог будет</w:t>
            </w:r>
            <w:r w:rsidR="00B5697D">
              <w:rPr>
                <w:lang w:val="ru-RU"/>
              </w:rPr>
              <w:t xml:space="preserve"> расположен</w:t>
            </w:r>
            <w:proofErr w:type="gramStart"/>
            <w:r w:rsidRPr="008D2A02">
              <w:rPr>
                <w:lang w:val="ru-RU"/>
              </w:rPr>
              <w:t xml:space="preserve"> </w:t>
            </w:r>
            <w:r w:rsidR="00654FAE" w:rsidRPr="00B5697D">
              <w:rPr>
                <w:rStyle w:val="afffff7"/>
                <w:lang w:val="ru-RU"/>
              </w:rPr>
              <w:t>..</w:t>
            </w:r>
            <w:proofErr w:type="gramEnd"/>
            <w:r w:rsidR="00654FAE" w:rsidRPr="00B5697D">
              <w:rPr>
                <w:rStyle w:val="afffff7"/>
                <w:lang w:val="ru-RU"/>
              </w:rPr>
              <w:t>/</w:t>
            </w:r>
            <w:r w:rsidR="00654FAE" w:rsidRPr="00B5697D">
              <w:rPr>
                <w:rStyle w:val="afffff7"/>
              </w:rPr>
              <w:t>etc</w:t>
            </w:r>
            <w:r w:rsidR="00654FAE" w:rsidRPr="00B5697D">
              <w:rPr>
                <w:rStyle w:val="afffff7"/>
                <w:lang w:val="ru-RU"/>
              </w:rPr>
              <w:t>/</w:t>
            </w:r>
            <w:r w:rsidRPr="008D2A02">
              <w:rPr>
                <w:lang w:val="ru-RU"/>
              </w:rPr>
              <w:t xml:space="preserve"> относительно каталога, содержащего исполняемые файлы </w:t>
            </w:r>
            <w:r w:rsidR="002C3408">
              <w:rPr>
                <w:lang w:val="ru-RU"/>
              </w:rPr>
              <w:t>RT.Warehouse</w:t>
            </w:r>
            <w:r w:rsidRPr="008D2A02">
              <w:rPr>
                <w:lang w:val="ru-RU"/>
              </w:rPr>
              <w:t xml:space="preserve">. Имя этого каталога можно задать явно с помощью переменной среды </w:t>
            </w:r>
            <w:r w:rsidRPr="00B5697D">
              <w:rPr>
                <w:rStyle w:val="afffff7"/>
              </w:rPr>
              <w:t>PGSYSCONFDIR</w:t>
            </w:r>
            <w:r w:rsidRPr="008D2A02">
              <w:rPr>
                <w:lang w:val="ru-RU"/>
              </w:rPr>
              <w:t>.</w:t>
            </w:r>
          </w:p>
          <w:p w14:paraId="6215435A" w14:textId="3A879998" w:rsidR="008D2A02" w:rsidRPr="008D2A02" w:rsidRDefault="00B5697D" w:rsidP="008D2A02">
            <w:pPr>
              <w:pStyle w:val="aff8"/>
              <w:rPr>
                <w:lang w:val="ru-RU"/>
              </w:rPr>
            </w:pPr>
            <w:r>
              <w:rPr>
                <w:lang w:val="ru-RU"/>
              </w:rPr>
              <w:t>Персональный</w:t>
            </w:r>
            <w:r w:rsidR="008D2A02" w:rsidRPr="008D2A02">
              <w:rPr>
                <w:lang w:val="ru-RU"/>
              </w:rPr>
              <w:t xml:space="preserve"> файл запуска пользователя </w:t>
            </w:r>
            <w:proofErr w:type="gramStart"/>
            <w:r w:rsidR="008D2A02" w:rsidRPr="008D2A02">
              <w:rPr>
                <w:lang w:val="ru-RU"/>
              </w:rPr>
              <w:t xml:space="preserve">называется </w:t>
            </w:r>
            <w:r w:rsidR="008D2A02" w:rsidRPr="00B04F83">
              <w:rPr>
                <w:rStyle w:val="afffff7"/>
                <w:lang w:val="ru-RU"/>
              </w:rPr>
              <w:t>.</w:t>
            </w:r>
            <w:r w:rsidR="008D2A02" w:rsidRPr="00B5697D">
              <w:rPr>
                <w:rStyle w:val="afffff7"/>
              </w:rPr>
              <w:t>psqlrc</w:t>
            </w:r>
            <w:proofErr w:type="gramEnd"/>
            <w:r w:rsidR="008D2A02" w:rsidRPr="008D2A02">
              <w:rPr>
                <w:lang w:val="ru-RU"/>
              </w:rPr>
              <w:t xml:space="preserve"> и ищется в домашнем каталоге вызывающего пользователя. В Windows, в которой отсутствует такая концепция, </w:t>
            </w:r>
            <w:r>
              <w:rPr>
                <w:lang w:val="ru-RU"/>
              </w:rPr>
              <w:t>персональный</w:t>
            </w:r>
            <w:r w:rsidR="008D2A02" w:rsidRPr="008D2A02">
              <w:rPr>
                <w:lang w:val="ru-RU"/>
              </w:rPr>
              <w:t xml:space="preserve"> файл запуска называется</w:t>
            </w:r>
            <w:r w:rsidR="00654FAE">
              <w:rPr>
                <w:lang w:val="ru-RU"/>
              </w:rPr>
              <w:t xml:space="preserve"> </w:t>
            </w:r>
            <w:r w:rsidR="00654FAE" w:rsidRPr="00B5697D">
              <w:rPr>
                <w:rStyle w:val="afffff7"/>
                <w:lang w:val="ru-RU"/>
              </w:rPr>
              <w:t>%</w:t>
            </w:r>
            <w:r w:rsidR="00654FAE" w:rsidRPr="00B5697D">
              <w:rPr>
                <w:rStyle w:val="afffff7"/>
              </w:rPr>
              <w:t>APPDATA</w:t>
            </w:r>
            <w:r w:rsidR="00654FAE" w:rsidRPr="00B5697D">
              <w:rPr>
                <w:rStyle w:val="afffff7"/>
                <w:lang w:val="ru-RU"/>
              </w:rPr>
              <w:t>%\</w:t>
            </w:r>
            <w:r w:rsidR="00654FAE" w:rsidRPr="00B5697D">
              <w:rPr>
                <w:rStyle w:val="afffff7"/>
              </w:rPr>
              <w:t>postgresql</w:t>
            </w:r>
            <w:r w:rsidR="00654FAE" w:rsidRPr="00B5697D">
              <w:rPr>
                <w:rStyle w:val="afffff7"/>
                <w:lang w:val="ru-RU"/>
              </w:rPr>
              <w:t>\</w:t>
            </w:r>
            <w:r w:rsidR="00654FAE" w:rsidRPr="00B5697D">
              <w:rPr>
                <w:rStyle w:val="afffff7"/>
              </w:rPr>
              <w:t>psqlrc</w:t>
            </w:r>
            <w:r w:rsidR="00654FAE" w:rsidRPr="00B5697D">
              <w:rPr>
                <w:rStyle w:val="afffff7"/>
                <w:lang w:val="ru-RU"/>
              </w:rPr>
              <w:t>.</w:t>
            </w:r>
            <w:r w:rsidR="00654FAE" w:rsidRPr="00B5697D">
              <w:rPr>
                <w:rStyle w:val="afffff7"/>
              </w:rPr>
              <w:t>conf</w:t>
            </w:r>
            <w:r w:rsidR="008D2A02" w:rsidRPr="008D2A02">
              <w:rPr>
                <w:lang w:val="ru-RU"/>
              </w:rPr>
              <w:t xml:space="preserve">. Расположение </w:t>
            </w:r>
            <w:r>
              <w:rPr>
                <w:lang w:val="ru-RU"/>
              </w:rPr>
              <w:t xml:space="preserve">персонального </w:t>
            </w:r>
            <w:r w:rsidR="008D2A02" w:rsidRPr="008D2A02">
              <w:rPr>
                <w:lang w:val="ru-RU"/>
              </w:rPr>
              <w:t xml:space="preserve">файла запуска пользователя можно указать явно с помощью переменной среды </w:t>
            </w:r>
            <w:r w:rsidR="008D2A02" w:rsidRPr="00B5697D">
              <w:rPr>
                <w:rStyle w:val="afffff7"/>
              </w:rPr>
              <w:t>PSQLRC</w:t>
            </w:r>
            <w:r w:rsidR="008D2A02" w:rsidRPr="008D2A02">
              <w:rPr>
                <w:lang w:val="ru-RU"/>
              </w:rPr>
              <w:t>.</w:t>
            </w:r>
          </w:p>
          <w:p w14:paraId="51A218D6" w14:textId="5BAAAC12" w:rsidR="008D2A02" w:rsidRPr="00A7250C" w:rsidRDefault="008D2A02" w:rsidP="00242BFB">
            <w:pPr>
              <w:pStyle w:val="aff8"/>
              <w:rPr>
                <w:lang w:val="ru-RU"/>
              </w:rPr>
            </w:pPr>
            <w:r w:rsidRPr="008D2A02">
              <w:rPr>
                <w:lang w:val="ru-RU"/>
              </w:rPr>
              <w:t xml:space="preserve">Как общесистемный файл запуска, так и </w:t>
            </w:r>
            <w:r w:rsidR="00B5697D">
              <w:rPr>
                <w:lang w:val="ru-RU"/>
              </w:rPr>
              <w:t>персональный</w:t>
            </w:r>
            <w:r w:rsidRPr="008D2A02">
              <w:rPr>
                <w:lang w:val="ru-RU"/>
              </w:rPr>
              <w:t xml:space="preserve"> файл запуска пользователя можно </w:t>
            </w:r>
            <w:r w:rsidR="00B5697D">
              <w:rPr>
                <w:lang w:val="ru-RU"/>
              </w:rPr>
              <w:t>привязать к конкретной</w:t>
            </w:r>
            <w:r w:rsidRPr="008D2A02">
              <w:rPr>
                <w:lang w:val="ru-RU"/>
              </w:rPr>
              <w:t xml:space="preserve"> версии </w:t>
            </w:r>
            <w:r w:rsidRPr="00B5697D">
              <w:rPr>
                <w:rStyle w:val="afffff7"/>
              </w:rPr>
              <w:t>psql</w:t>
            </w:r>
            <w:r w:rsidRPr="008D2A02">
              <w:rPr>
                <w:lang w:val="ru-RU"/>
              </w:rPr>
              <w:t xml:space="preserve">, добавив к имени файла дефис и основной или дополнительный номер </w:t>
            </w:r>
            <w:r w:rsidR="00242BFB">
              <w:rPr>
                <w:lang w:val="ru-RU"/>
              </w:rPr>
              <w:t>релиза</w:t>
            </w:r>
            <w:r w:rsidR="00654FAE">
              <w:rPr>
                <w:lang w:val="ru-RU"/>
              </w:rPr>
              <w:t xml:space="preserve"> PostgreSQL, например </w:t>
            </w:r>
            <w:r w:rsidR="00654FAE" w:rsidRPr="00B04F83">
              <w:rPr>
                <w:rStyle w:val="afffff7"/>
                <w:lang w:val="ru-RU"/>
              </w:rPr>
              <w:t>~</w:t>
            </w:r>
            <w:proofErr w:type="gramStart"/>
            <w:r w:rsidR="00654FAE" w:rsidRPr="00B04F83">
              <w:rPr>
                <w:rStyle w:val="afffff7"/>
                <w:lang w:val="ru-RU"/>
              </w:rPr>
              <w:t>/</w:t>
            </w:r>
            <w:r w:rsidRPr="00B04F83">
              <w:rPr>
                <w:rStyle w:val="afffff7"/>
                <w:lang w:val="ru-RU"/>
              </w:rPr>
              <w:t>.</w:t>
            </w:r>
            <w:r w:rsidRPr="00242BFB">
              <w:rPr>
                <w:rStyle w:val="afffff7"/>
              </w:rPr>
              <w:t>psqlrc</w:t>
            </w:r>
            <w:proofErr w:type="gramEnd"/>
            <w:r w:rsidRPr="00B04F83">
              <w:rPr>
                <w:rStyle w:val="afffff7"/>
                <w:lang w:val="ru-RU"/>
              </w:rPr>
              <w:t>-9.4</w:t>
            </w:r>
            <w:r w:rsidRPr="008D2A02">
              <w:rPr>
                <w:lang w:val="ru-RU"/>
              </w:rPr>
              <w:t xml:space="preserve">. </w:t>
            </w:r>
            <w:r w:rsidR="00242BFB" w:rsidRPr="00242BFB">
              <w:rPr>
                <w:lang w:val="ru-RU"/>
              </w:rPr>
              <w:t>При наличии нескольких файлов, файл с более детальным номером версии будет иметь предпочтение.</w:t>
            </w:r>
          </w:p>
        </w:tc>
      </w:tr>
      <w:tr w:rsidR="00654FAE" w:rsidRPr="00A7250C" w14:paraId="3EF48423" w14:textId="77777777" w:rsidTr="00DC7FCA">
        <w:tc>
          <w:tcPr>
            <w:tcW w:w="2483" w:type="dxa"/>
            <w:tcMar>
              <w:top w:w="57" w:type="dxa"/>
              <w:left w:w="85" w:type="dxa"/>
              <w:bottom w:w="57" w:type="dxa"/>
              <w:right w:w="85" w:type="dxa"/>
            </w:tcMar>
          </w:tcPr>
          <w:p w14:paraId="77F8376B" w14:textId="3E4C1E9C" w:rsidR="00654FAE" w:rsidRPr="008D2A02" w:rsidRDefault="00654FAE" w:rsidP="00B44C46">
            <w:pPr>
              <w:pStyle w:val="afffff6"/>
            </w:pPr>
            <w:r w:rsidRPr="00654FAE">
              <w:lastRenderedPageBreak/>
              <w:t>.psql_history</w:t>
            </w:r>
          </w:p>
        </w:tc>
        <w:tc>
          <w:tcPr>
            <w:tcW w:w="6861" w:type="dxa"/>
            <w:tcMar>
              <w:top w:w="57" w:type="dxa"/>
              <w:left w:w="85" w:type="dxa"/>
              <w:bottom w:w="57" w:type="dxa"/>
              <w:right w:w="85" w:type="dxa"/>
            </w:tcMar>
          </w:tcPr>
          <w:p w14:paraId="6DC8D5D5" w14:textId="14203112" w:rsidR="00654FAE" w:rsidRPr="00654FAE" w:rsidRDefault="00654FAE" w:rsidP="00654FAE">
            <w:pPr>
              <w:pStyle w:val="aff8"/>
              <w:rPr>
                <w:lang w:val="ru-RU"/>
              </w:rPr>
            </w:pPr>
            <w:r w:rsidRPr="00654FAE">
              <w:rPr>
                <w:lang w:val="ru-RU"/>
              </w:rPr>
              <w:t>История командной строки хранится в файл</w:t>
            </w:r>
            <w:r>
              <w:rPr>
                <w:lang w:val="ru-RU"/>
              </w:rPr>
              <w:t xml:space="preserve">е </w:t>
            </w:r>
            <w:r w:rsidRPr="00B04F83">
              <w:rPr>
                <w:rStyle w:val="afffff7"/>
                <w:lang w:val="ru-RU"/>
              </w:rPr>
              <w:t>~</w:t>
            </w:r>
            <w:proofErr w:type="gramStart"/>
            <w:r w:rsidRPr="00B04F83">
              <w:rPr>
                <w:rStyle w:val="afffff7"/>
                <w:lang w:val="ru-RU"/>
              </w:rPr>
              <w:t>/.</w:t>
            </w:r>
            <w:r w:rsidRPr="00242BFB">
              <w:rPr>
                <w:rStyle w:val="afffff7"/>
              </w:rPr>
              <w:t>psql</w:t>
            </w:r>
            <w:proofErr w:type="gramEnd"/>
            <w:r w:rsidRPr="00B04F83">
              <w:rPr>
                <w:rStyle w:val="afffff7"/>
                <w:lang w:val="ru-RU"/>
              </w:rPr>
              <w:t>_</w:t>
            </w:r>
            <w:r w:rsidRPr="00242BFB">
              <w:rPr>
                <w:rStyle w:val="afffff7"/>
              </w:rPr>
              <w:t>history</w:t>
            </w:r>
            <w:r w:rsidRPr="00654FAE">
              <w:rPr>
                <w:lang w:val="ru-RU"/>
              </w:rPr>
              <w:t xml:space="preserve"> или</w:t>
            </w:r>
            <w:r>
              <w:rPr>
                <w:lang w:val="ru-RU"/>
              </w:rPr>
              <w:t xml:space="preserve"> </w:t>
            </w:r>
            <w:r w:rsidRPr="00B04F83">
              <w:rPr>
                <w:rStyle w:val="afffff7"/>
                <w:lang w:val="ru-RU"/>
              </w:rPr>
              <w:t>%</w:t>
            </w:r>
            <w:r w:rsidRPr="00242BFB">
              <w:rPr>
                <w:rStyle w:val="afffff7"/>
              </w:rPr>
              <w:t>APPDATA</w:t>
            </w:r>
            <w:r w:rsidRPr="00B04F83">
              <w:rPr>
                <w:rStyle w:val="afffff7"/>
                <w:lang w:val="ru-RU"/>
              </w:rPr>
              <w:t>%\</w:t>
            </w:r>
            <w:r w:rsidRPr="00242BFB">
              <w:rPr>
                <w:rStyle w:val="afffff7"/>
              </w:rPr>
              <w:t>postgresql</w:t>
            </w:r>
            <w:r w:rsidRPr="00B04F83">
              <w:rPr>
                <w:rStyle w:val="afffff7"/>
                <w:lang w:val="ru-RU"/>
              </w:rPr>
              <w:t>\</w:t>
            </w:r>
            <w:r w:rsidRPr="00242BFB">
              <w:rPr>
                <w:rStyle w:val="afffff7"/>
              </w:rPr>
              <w:t>psql</w:t>
            </w:r>
            <w:r w:rsidRPr="00B04F83">
              <w:rPr>
                <w:rStyle w:val="afffff7"/>
                <w:lang w:val="ru-RU"/>
              </w:rPr>
              <w:t>_</w:t>
            </w:r>
            <w:r w:rsidRPr="00242BFB">
              <w:rPr>
                <w:rStyle w:val="afffff7"/>
              </w:rPr>
              <w:t>history</w:t>
            </w:r>
            <w:r w:rsidRPr="00654FAE">
              <w:rPr>
                <w:lang w:val="ru-RU"/>
              </w:rPr>
              <w:t xml:space="preserve"> в Windows.</w:t>
            </w:r>
          </w:p>
          <w:p w14:paraId="087300DB" w14:textId="4CC043AA" w:rsidR="00654FAE" w:rsidRPr="008D2A02" w:rsidRDefault="00654FAE" w:rsidP="00654FAE">
            <w:pPr>
              <w:pStyle w:val="aff8"/>
              <w:rPr>
                <w:lang w:val="ru-RU"/>
              </w:rPr>
            </w:pPr>
            <w:r w:rsidRPr="00654FAE">
              <w:rPr>
                <w:lang w:val="ru-RU"/>
              </w:rPr>
              <w:t xml:space="preserve">Расположение файла истории можно указать явно через переменную среды </w:t>
            </w:r>
            <w:r w:rsidRPr="00242BFB">
              <w:rPr>
                <w:rStyle w:val="afffff7"/>
              </w:rPr>
              <w:t>PSQL</w:t>
            </w:r>
            <w:r w:rsidRPr="00B04F83">
              <w:rPr>
                <w:rStyle w:val="afffff7"/>
                <w:lang w:val="ru-RU"/>
              </w:rPr>
              <w:t>_</w:t>
            </w:r>
            <w:r w:rsidRPr="00242BFB">
              <w:rPr>
                <w:rStyle w:val="afffff7"/>
              </w:rPr>
              <w:t>HISTORY</w:t>
            </w:r>
            <w:r w:rsidRPr="00654FAE">
              <w:rPr>
                <w:lang w:val="ru-RU"/>
              </w:rPr>
              <w:t>.</w:t>
            </w:r>
          </w:p>
        </w:tc>
      </w:tr>
    </w:tbl>
    <w:p w14:paraId="4BA32E5D" w14:textId="0A287C09" w:rsidR="00654FAE" w:rsidRDefault="00654FAE" w:rsidP="000749E2">
      <w:pPr>
        <w:pStyle w:val="46"/>
      </w:pPr>
      <w:r>
        <w:t>Примечания</w:t>
      </w:r>
    </w:p>
    <w:p w14:paraId="4E3681F2" w14:textId="7565CBEE" w:rsidR="00654FAE" w:rsidRDefault="00654FAE" w:rsidP="00654FAE">
      <w:pPr>
        <w:pStyle w:val="afff1"/>
      </w:pPr>
      <w:proofErr w:type="gramStart"/>
      <w:r w:rsidRPr="00242BFB">
        <w:rPr>
          <w:rStyle w:val="afffff0"/>
        </w:rPr>
        <w:t>psql</w:t>
      </w:r>
      <w:proofErr w:type="gramEnd"/>
      <w:r>
        <w:t xml:space="preserve"> лучше всего работает с серверами той же или</w:t>
      </w:r>
      <w:r w:rsidR="00242BFB">
        <w:t xml:space="preserve"> более старой основной версии. Метак</w:t>
      </w:r>
      <w:r>
        <w:t xml:space="preserve">оманды особенно часто не срабатывают, если сервер имеет более новую версию, чем сам </w:t>
      </w:r>
      <w:r w:rsidRPr="00242BFB">
        <w:rPr>
          <w:rStyle w:val="afffff0"/>
        </w:rPr>
        <w:t>psql</w:t>
      </w:r>
      <w:r>
        <w:t xml:space="preserve">. Однако </w:t>
      </w:r>
      <w:r w:rsidR="00242BFB">
        <w:t>мета</w:t>
      </w:r>
      <w:r>
        <w:t xml:space="preserve">команды семейства </w:t>
      </w:r>
      <w:r w:rsidRPr="00B04F83">
        <w:rPr>
          <w:rStyle w:val="afffff0"/>
          <w:lang w:val="ru-RU"/>
        </w:rPr>
        <w:t>\</w:t>
      </w:r>
      <w:r w:rsidRPr="00242BFB">
        <w:rPr>
          <w:rStyle w:val="afffff0"/>
        </w:rPr>
        <w:t>d</w:t>
      </w:r>
      <w:r>
        <w:t xml:space="preserve"> должны работать со старыми версиями серверов, но не обязательно с серверами новее, чем сам </w:t>
      </w:r>
      <w:r w:rsidRPr="00242BFB">
        <w:rPr>
          <w:rStyle w:val="afffff0"/>
        </w:rPr>
        <w:t>psql</w:t>
      </w:r>
      <w:r>
        <w:t xml:space="preserve">. </w:t>
      </w:r>
      <w:r w:rsidR="00242BFB" w:rsidRPr="00242BFB">
        <w:t>Общая функциональность запуска SQL-команд и отображения результатов запросов также должна работать на серверах с более новой основной версией, но это не гарантируется во всех случаях.</w:t>
      </w:r>
    </w:p>
    <w:p w14:paraId="2DBEB41C" w14:textId="2851C0CA" w:rsidR="00654FAE" w:rsidRDefault="00654FAE" w:rsidP="00654FAE">
      <w:pPr>
        <w:pStyle w:val="afff1"/>
      </w:pPr>
      <w:r>
        <w:t xml:space="preserve">Если вы хотите использовать psql для подключения к нескольким серверам разных основных версий, рекомендуется использовать </w:t>
      </w:r>
      <w:r w:rsidR="00EC2610">
        <w:t>последнюю</w:t>
      </w:r>
      <w:r>
        <w:t xml:space="preserve"> версию </w:t>
      </w:r>
      <w:r w:rsidRPr="00EC2610">
        <w:rPr>
          <w:rStyle w:val="afffff0"/>
        </w:rPr>
        <w:t>psql</w:t>
      </w:r>
      <w:r>
        <w:t xml:space="preserve">. </w:t>
      </w:r>
      <w:r w:rsidR="00EC2610" w:rsidRPr="00EC2610">
        <w:t xml:space="preserve">Также можно собрать копии </w:t>
      </w:r>
      <w:r w:rsidR="00EC2610" w:rsidRPr="00EC2610">
        <w:rPr>
          <w:rStyle w:val="afffff0"/>
        </w:rPr>
        <w:t>psql</w:t>
      </w:r>
      <w:r w:rsidR="00EC2610" w:rsidRPr="00EC2610">
        <w:t xml:space="preserve"> от каждой основной версии и использовать ту, которая соответствует версии сервера. Но на практике в этих дополнительных сложностях нет необходимости.</w:t>
      </w:r>
    </w:p>
    <w:p w14:paraId="79A5F4C2" w14:textId="77777777" w:rsidR="00654FAE" w:rsidRDefault="00654FAE" w:rsidP="000749E2">
      <w:pPr>
        <w:pStyle w:val="46"/>
      </w:pPr>
      <w:r>
        <w:t>Примечания для пользователей Windows</w:t>
      </w:r>
    </w:p>
    <w:p w14:paraId="6EABB63A" w14:textId="5459822F" w:rsidR="00654FAE" w:rsidRDefault="00654FAE" w:rsidP="00654FAE">
      <w:pPr>
        <w:pStyle w:val="afff1"/>
      </w:pPr>
      <w:proofErr w:type="gramStart"/>
      <w:r w:rsidRPr="00EC2610">
        <w:rPr>
          <w:rStyle w:val="afffff0"/>
        </w:rPr>
        <w:t>psql</w:t>
      </w:r>
      <w:proofErr w:type="gramEnd"/>
      <w:r>
        <w:t xml:space="preserve"> построен как консольное приложение. </w:t>
      </w:r>
      <w:r w:rsidR="00EC2610" w:rsidRPr="00EC2610">
        <w:t xml:space="preserve">Поскольку в Windows консольные окна используют кодировку символов отличную от той, что используется для остальной системы, нужно проявить особую осторожность </w:t>
      </w:r>
      <w:r w:rsidR="00EC2610" w:rsidRPr="00EC2610">
        <w:lastRenderedPageBreak/>
        <w:t xml:space="preserve">при использовании 8-битных символов. Если </w:t>
      </w:r>
      <w:r w:rsidR="00EC2610" w:rsidRPr="00EC2610">
        <w:rPr>
          <w:rStyle w:val="afffff0"/>
        </w:rPr>
        <w:t>psql</w:t>
      </w:r>
      <w:r w:rsidR="00EC2610" w:rsidRPr="00EC2610">
        <w:t xml:space="preserve"> обнаружит проблемную кодовую страницу консоли, он предупредит вас при запуске. Чтобы изменить кодовую страницу консоли, необходимы две вещи:</w:t>
      </w:r>
    </w:p>
    <w:p w14:paraId="1CB3D618" w14:textId="77777777" w:rsidR="00654FAE" w:rsidRDefault="00654FAE" w:rsidP="00654FAE">
      <w:pPr>
        <w:pStyle w:val="afff1"/>
      </w:pPr>
      <w:r>
        <w:t>Установите кодовую страницу, введя:</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54FAE" w:rsidRPr="002D17D5" w14:paraId="44A6DC5E" w14:textId="77777777" w:rsidTr="00DC7FCA">
        <w:tc>
          <w:tcPr>
            <w:tcW w:w="9344" w:type="dxa"/>
            <w:shd w:val="clear" w:color="auto" w:fill="F2F2F2" w:themeFill="background1" w:themeFillShade="F2"/>
          </w:tcPr>
          <w:p w14:paraId="588D6D4C" w14:textId="3B202AEC" w:rsidR="00654FAE" w:rsidRPr="001F26BF" w:rsidRDefault="00654FAE" w:rsidP="00DC7FCA">
            <w:pPr>
              <w:pStyle w:val="afffff"/>
            </w:pPr>
            <w:r w:rsidRPr="00654FAE">
              <w:t>cmd.exe /c chcp 1252</w:t>
            </w:r>
          </w:p>
        </w:tc>
      </w:tr>
    </w:tbl>
    <w:p w14:paraId="579222A1" w14:textId="7E78B734" w:rsidR="00654FAE" w:rsidRDefault="00EC2610" w:rsidP="00654FAE">
      <w:pPr>
        <w:pStyle w:val="afff1"/>
      </w:pPr>
      <w:r w:rsidRPr="00B04F83">
        <w:rPr>
          <w:rStyle w:val="afffff0"/>
          <w:lang w:val="ru-RU"/>
        </w:rPr>
        <w:t>1252</w:t>
      </w:r>
      <w:r>
        <w:t xml:space="preserve"> —</w:t>
      </w:r>
      <w:r w:rsidR="00654FAE">
        <w:t xml:space="preserve"> это кодировка латинского алфавита, используемая Microsoft Windows для английского и некоторых других западных языков. Если вы используете </w:t>
      </w:r>
      <w:r w:rsidR="00654FAE" w:rsidRPr="00EC2610">
        <w:rPr>
          <w:rStyle w:val="afffff0"/>
        </w:rPr>
        <w:t>Cygwin</w:t>
      </w:r>
      <w:r w:rsidR="00654FAE">
        <w:t xml:space="preserve">, вы можете поместить эту команду в </w:t>
      </w:r>
      <w:r w:rsidR="00654FAE" w:rsidRPr="00B04F83">
        <w:rPr>
          <w:rStyle w:val="afffff0"/>
          <w:lang w:val="ru-RU"/>
        </w:rPr>
        <w:t>/</w:t>
      </w:r>
      <w:r w:rsidR="00654FAE" w:rsidRPr="00EC2610">
        <w:rPr>
          <w:rStyle w:val="afffff0"/>
        </w:rPr>
        <w:t>etc</w:t>
      </w:r>
      <w:r w:rsidR="00654FAE" w:rsidRPr="00B04F83">
        <w:rPr>
          <w:rStyle w:val="afffff0"/>
          <w:lang w:val="ru-RU"/>
        </w:rPr>
        <w:t>/</w:t>
      </w:r>
      <w:r w:rsidR="00654FAE" w:rsidRPr="00EC2610">
        <w:rPr>
          <w:rStyle w:val="afffff0"/>
        </w:rPr>
        <w:t>profile</w:t>
      </w:r>
      <w:r w:rsidR="00654FAE">
        <w:t>.</w:t>
      </w:r>
    </w:p>
    <w:p w14:paraId="0F590250" w14:textId="1C47723A" w:rsidR="00A94417" w:rsidRPr="00167783" w:rsidRDefault="00654FAE" w:rsidP="00654FAE">
      <w:pPr>
        <w:pStyle w:val="afff1"/>
      </w:pPr>
      <w:r>
        <w:t xml:space="preserve">Установите для консольного шрифта значение </w:t>
      </w:r>
      <w:r w:rsidRPr="00390725">
        <w:rPr>
          <w:rStyle w:val="afffff0"/>
        </w:rPr>
        <w:t>Lucida</w:t>
      </w:r>
      <w:r w:rsidRPr="00B04F83">
        <w:rPr>
          <w:rStyle w:val="afffff0"/>
          <w:lang w:val="ru-RU"/>
        </w:rPr>
        <w:t xml:space="preserve"> </w:t>
      </w:r>
      <w:r w:rsidRPr="00390725">
        <w:rPr>
          <w:rStyle w:val="afffff0"/>
        </w:rPr>
        <w:t>Console</w:t>
      </w:r>
      <w:r>
        <w:t>, поскольку растровый шрифт не работает с кодовой страницей ANSI.</w:t>
      </w:r>
    </w:p>
    <w:p w14:paraId="2030672A" w14:textId="77777777" w:rsidR="00654FAE" w:rsidRDefault="00654FAE" w:rsidP="000749E2">
      <w:pPr>
        <w:pStyle w:val="46"/>
      </w:pPr>
      <w:r>
        <w:t>Примеры</w:t>
      </w:r>
    </w:p>
    <w:p w14:paraId="64BA806A" w14:textId="3CFC25F4" w:rsidR="00A94417" w:rsidRPr="00167783" w:rsidRDefault="00BD6A5A" w:rsidP="00654FAE">
      <w:pPr>
        <w:pStyle w:val="afff1"/>
      </w:pPr>
      <w:r>
        <w:t>Запустить</w:t>
      </w:r>
      <w:r w:rsidR="00654FAE">
        <w:t xml:space="preserve"> </w:t>
      </w:r>
      <w:r w:rsidR="00654FAE" w:rsidRPr="00BD6A5A">
        <w:rPr>
          <w:rStyle w:val="afffff0"/>
        </w:rPr>
        <w:t>psql</w:t>
      </w:r>
      <w:r w:rsidR="00654FAE">
        <w:t xml:space="preserve"> в интерактивном режиме: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654FAE" w:rsidRPr="000749E2" w14:paraId="227D724C" w14:textId="77777777" w:rsidTr="00DC7FCA">
        <w:tc>
          <w:tcPr>
            <w:tcW w:w="9344" w:type="dxa"/>
            <w:shd w:val="clear" w:color="auto" w:fill="F2F2F2" w:themeFill="background1" w:themeFillShade="F2"/>
          </w:tcPr>
          <w:p w14:paraId="7177F84C" w14:textId="40D94DD9" w:rsidR="00654FAE" w:rsidRPr="001F26BF" w:rsidRDefault="00654FAE" w:rsidP="00DC7FCA">
            <w:pPr>
              <w:pStyle w:val="afffff"/>
            </w:pPr>
            <w:r w:rsidRPr="00654FAE">
              <w:t>psql -p 54321 -U sally mydatabase</w:t>
            </w:r>
          </w:p>
        </w:tc>
      </w:tr>
    </w:tbl>
    <w:p w14:paraId="61DD5C0A" w14:textId="01903696" w:rsidR="00A94417" w:rsidRPr="00BD6A5A" w:rsidRDefault="00654FAE" w:rsidP="00A94417">
      <w:pPr>
        <w:pStyle w:val="afff1"/>
      </w:pPr>
      <w:r w:rsidRPr="00654FAE">
        <w:t xml:space="preserve">В интерактивном режиме </w:t>
      </w:r>
      <w:r w:rsidRPr="00BD6A5A">
        <w:rPr>
          <w:rStyle w:val="afffff0"/>
        </w:rPr>
        <w:t>psql</w:t>
      </w:r>
      <w:r w:rsidRPr="00654FAE">
        <w:t xml:space="preserve"> распр</w:t>
      </w:r>
      <w:r w:rsidR="00BD6A5A">
        <w:t>еделить</w:t>
      </w:r>
      <w:r w:rsidRPr="00654FAE">
        <w:t xml:space="preserve"> команду по нескольким строкам ввода. </w:t>
      </w:r>
      <w:r w:rsidRPr="00BD6A5A">
        <w:t>Обратите внимание на изменение подсказки:</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9B286A" w:rsidRPr="000749E2" w14:paraId="3714500F" w14:textId="77777777" w:rsidTr="00DC7FCA">
        <w:tc>
          <w:tcPr>
            <w:tcW w:w="9344" w:type="dxa"/>
            <w:shd w:val="clear" w:color="auto" w:fill="F2F2F2" w:themeFill="background1" w:themeFillShade="F2"/>
          </w:tcPr>
          <w:p w14:paraId="4FFD6B96" w14:textId="77777777" w:rsidR="009B286A" w:rsidRDefault="009B286A" w:rsidP="009B286A">
            <w:pPr>
              <w:pStyle w:val="afffff"/>
            </w:pPr>
            <w:r>
              <w:t>testdb=&gt; CREATE TABLE my_table (</w:t>
            </w:r>
          </w:p>
          <w:p w14:paraId="48154B02" w14:textId="77777777" w:rsidR="009B286A" w:rsidRDefault="009B286A" w:rsidP="009B286A">
            <w:pPr>
              <w:pStyle w:val="afffff"/>
            </w:pPr>
            <w:r>
              <w:t>testdb(&gt;  first integer not null default 0,</w:t>
            </w:r>
          </w:p>
          <w:p w14:paraId="73EB6CAE" w14:textId="77777777" w:rsidR="009B286A" w:rsidRDefault="009B286A" w:rsidP="009B286A">
            <w:pPr>
              <w:pStyle w:val="afffff"/>
            </w:pPr>
            <w:r>
              <w:t>testdb(&gt;  second text)</w:t>
            </w:r>
          </w:p>
          <w:p w14:paraId="29B55110" w14:textId="77777777" w:rsidR="009B286A" w:rsidRDefault="009B286A" w:rsidP="009B286A">
            <w:pPr>
              <w:pStyle w:val="afffff"/>
            </w:pPr>
            <w:r>
              <w:t>testdb-&gt; ;</w:t>
            </w:r>
          </w:p>
          <w:p w14:paraId="1F9F2327" w14:textId="2BF3A469" w:rsidR="009B286A" w:rsidRPr="001F26BF" w:rsidRDefault="009B286A" w:rsidP="009B286A">
            <w:pPr>
              <w:pStyle w:val="afffff"/>
            </w:pPr>
            <w:r>
              <w:t>CREATE TABLE</w:t>
            </w:r>
          </w:p>
        </w:tc>
      </w:tr>
    </w:tbl>
    <w:p w14:paraId="0420DD4E" w14:textId="3D171A18" w:rsidR="00A94417" w:rsidRPr="00654FAE" w:rsidRDefault="00F83A7A" w:rsidP="00A94417">
      <w:pPr>
        <w:pStyle w:val="afff1"/>
        <w:rPr>
          <w:lang w:val="en-US"/>
        </w:rPr>
      </w:pPr>
      <w:r w:rsidRPr="00F83A7A">
        <w:rPr>
          <w:lang w:val="en-US"/>
        </w:rPr>
        <w:t>Посмотрите определение таблицы: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83A7A" w:rsidRPr="002D17D5" w14:paraId="706E469C" w14:textId="77777777" w:rsidTr="00DC7FCA">
        <w:tc>
          <w:tcPr>
            <w:tcW w:w="9344" w:type="dxa"/>
            <w:shd w:val="clear" w:color="auto" w:fill="F2F2F2" w:themeFill="background1" w:themeFillShade="F2"/>
          </w:tcPr>
          <w:p w14:paraId="0272C165" w14:textId="77777777" w:rsidR="00F83A7A" w:rsidRDefault="00F83A7A" w:rsidP="00F83A7A">
            <w:pPr>
              <w:pStyle w:val="afffff"/>
            </w:pPr>
            <w:r>
              <w:t>testdb=&gt; \d my_table</w:t>
            </w:r>
          </w:p>
          <w:p w14:paraId="07720468" w14:textId="77777777" w:rsidR="00F83A7A" w:rsidRDefault="00F83A7A" w:rsidP="00F83A7A">
            <w:pPr>
              <w:pStyle w:val="afffff"/>
            </w:pPr>
            <w:r>
              <w:t xml:space="preserve">             Table "my_table"</w:t>
            </w:r>
          </w:p>
          <w:p w14:paraId="3C1FAC8D" w14:textId="77777777" w:rsidR="00F83A7A" w:rsidRDefault="00F83A7A" w:rsidP="00F83A7A">
            <w:pPr>
              <w:pStyle w:val="afffff"/>
            </w:pPr>
            <w:r>
              <w:t xml:space="preserve"> Attribute |  Type   |      Modifier</w:t>
            </w:r>
          </w:p>
          <w:p w14:paraId="262B727C" w14:textId="77777777" w:rsidR="00F83A7A" w:rsidRDefault="00F83A7A" w:rsidP="00F83A7A">
            <w:pPr>
              <w:pStyle w:val="afffff"/>
            </w:pPr>
            <w:r>
              <w:t>-----------+---------+--------------------</w:t>
            </w:r>
          </w:p>
          <w:p w14:paraId="6BD3BE5C" w14:textId="77777777" w:rsidR="00F83A7A" w:rsidRDefault="00F83A7A" w:rsidP="00F83A7A">
            <w:pPr>
              <w:pStyle w:val="afffff"/>
            </w:pPr>
            <w:r>
              <w:t xml:space="preserve"> first     | integer | not null default 0</w:t>
            </w:r>
          </w:p>
          <w:p w14:paraId="36BFA01D" w14:textId="353ABBEB" w:rsidR="00F83A7A" w:rsidRPr="001F26BF" w:rsidRDefault="00F83A7A" w:rsidP="00F83A7A">
            <w:pPr>
              <w:pStyle w:val="afffff"/>
            </w:pPr>
            <w:r>
              <w:t xml:space="preserve"> second    | text    |</w:t>
            </w:r>
          </w:p>
        </w:tc>
      </w:tr>
    </w:tbl>
    <w:p w14:paraId="7BD69B80" w14:textId="10EA6D06" w:rsidR="00A94417" w:rsidRPr="00F83A7A" w:rsidRDefault="00BD6A5A" w:rsidP="00A94417">
      <w:pPr>
        <w:pStyle w:val="afff1"/>
      </w:pPr>
      <w:r>
        <w:t>Запустить</w:t>
      </w:r>
      <w:r w:rsidR="00F83A7A" w:rsidRPr="00F83A7A">
        <w:t xml:space="preserve"> </w:t>
      </w:r>
      <w:r w:rsidR="00F83A7A" w:rsidRPr="00BD6A5A">
        <w:rPr>
          <w:rStyle w:val="afffff0"/>
        </w:rPr>
        <w:t>psql</w:t>
      </w:r>
      <w:r w:rsidR="00F83A7A" w:rsidRPr="00F83A7A">
        <w:t xml:space="preserve"> в неинтерактивном режиме, передав файл, содержащий </w:t>
      </w:r>
      <w:r w:rsidRPr="00F83A7A">
        <w:rPr>
          <w:lang w:val="en-US"/>
        </w:rPr>
        <w:t>SQL</w:t>
      </w:r>
      <w:r>
        <w:t>-</w:t>
      </w:r>
      <w:r w:rsidR="00F83A7A" w:rsidRPr="00F83A7A">
        <w:t>команды:</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F83A7A" w:rsidRPr="000749E2" w14:paraId="1E8179BB" w14:textId="77777777" w:rsidTr="00DC7FCA">
        <w:tc>
          <w:tcPr>
            <w:tcW w:w="9344" w:type="dxa"/>
            <w:shd w:val="clear" w:color="auto" w:fill="F2F2F2" w:themeFill="background1" w:themeFillShade="F2"/>
          </w:tcPr>
          <w:p w14:paraId="3C2625B6" w14:textId="53D8C6FA" w:rsidR="00F83A7A" w:rsidRPr="001F26BF" w:rsidRDefault="00F83A7A" w:rsidP="00DC7FCA">
            <w:pPr>
              <w:pStyle w:val="afffff"/>
            </w:pPr>
            <w:r w:rsidRPr="00F83A7A">
              <w:t>psql -f /home/gpadmin/test/myscript.sql</w:t>
            </w:r>
          </w:p>
        </w:tc>
      </w:tr>
    </w:tbl>
    <w:p w14:paraId="7318771B" w14:textId="731B7265" w:rsidR="00A94417" w:rsidRPr="00F83A7A" w:rsidRDefault="00243803" w:rsidP="000C5B1F">
      <w:pPr>
        <w:pStyle w:val="3a"/>
      </w:pPr>
      <w:bookmarkStart w:id="124" w:name="_Ref59026833"/>
      <w:bookmarkStart w:id="125" w:name="_Toc74742959"/>
      <w:r w:rsidRPr="00243803">
        <w:t>pxf</w:t>
      </w:r>
      <w:bookmarkEnd w:id="124"/>
      <w:bookmarkEnd w:id="125"/>
    </w:p>
    <w:p w14:paraId="0C9E3F86" w14:textId="0DD2191A" w:rsidR="00A94417" w:rsidRPr="00243803" w:rsidRDefault="00E81F28" w:rsidP="00A94417">
      <w:pPr>
        <w:pStyle w:val="afff1"/>
      </w:pPr>
      <w:r>
        <w:t>Управляет</w:t>
      </w:r>
      <w:r w:rsidR="00243803" w:rsidRPr="00243803">
        <w:t xml:space="preserve"> конфигурацией </w:t>
      </w:r>
      <w:r w:rsidR="00243803" w:rsidRPr="00243803">
        <w:rPr>
          <w:lang w:val="en-US"/>
        </w:rPr>
        <w:t>PXF</w:t>
      </w:r>
      <w:r w:rsidR="00243803" w:rsidRPr="00243803">
        <w:t xml:space="preserve"> и </w:t>
      </w:r>
      <w:r>
        <w:t>инстансом</w:t>
      </w:r>
      <w:r w:rsidR="00243803" w:rsidRPr="00243803">
        <w:t xml:space="preserve"> службы </w:t>
      </w:r>
      <w:r w:rsidR="00243803" w:rsidRPr="00243803">
        <w:rPr>
          <w:lang w:val="en-US"/>
        </w:rPr>
        <w:t>PXF</w:t>
      </w:r>
      <w:r w:rsidR="00243803" w:rsidRPr="00243803">
        <w:t xml:space="preserve"> на локальном </w:t>
      </w:r>
      <w:r>
        <w:t>хосте</w:t>
      </w:r>
      <w:r w:rsidR="00243803" w:rsidRPr="00243803">
        <w:t xml:space="preserve"> </w:t>
      </w:r>
      <w:r w:rsidR="002C3408">
        <w:rPr>
          <w:lang w:val="en-US"/>
        </w:rPr>
        <w:t>RT</w:t>
      </w:r>
      <w:r w:rsidR="002C3408" w:rsidRPr="002C3408">
        <w:t>.</w:t>
      </w:r>
      <w:r w:rsidR="002C3408">
        <w:rPr>
          <w:lang w:val="en-US"/>
        </w:rPr>
        <w:t>Warehouse</w:t>
      </w:r>
      <w:r w:rsidR="00243803" w:rsidRPr="00243803">
        <w:t>.</w:t>
      </w:r>
    </w:p>
    <w:p w14:paraId="7204BFA8" w14:textId="270E5138" w:rsidR="00243803"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43803" w:rsidRPr="002D17D5" w14:paraId="2995E899" w14:textId="77777777" w:rsidTr="00DC7FCA">
        <w:tc>
          <w:tcPr>
            <w:tcW w:w="9344" w:type="dxa"/>
            <w:shd w:val="clear" w:color="auto" w:fill="F2F2F2" w:themeFill="background1" w:themeFillShade="F2"/>
          </w:tcPr>
          <w:p w14:paraId="3B398AFD" w14:textId="503B37D8" w:rsidR="00243803" w:rsidRPr="001F26BF" w:rsidRDefault="00243803" w:rsidP="00DC7FCA">
            <w:pPr>
              <w:pStyle w:val="afffff"/>
            </w:pPr>
            <w:r w:rsidRPr="00243803">
              <w:t>pxf &lt;command&gt; [&lt;option&gt;]</w:t>
            </w:r>
          </w:p>
        </w:tc>
      </w:tr>
    </w:tbl>
    <w:p w14:paraId="2DF79CC5" w14:textId="64A420E0" w:rsidR="00A94417" w:rsidRPr="00243803" w:rsidRDefault="00243803" w:rsidP="00A94417">
      <w:pPr>
        <w:pStyle w:val="afff1"/>
      </w:pPr>
      <w:r>
        <w:t xml:space="preserve">Где </w:t>
      </w:r>
      <w:r w:rsidRPr="000C1AF9">
        <w:rPr>
          <w:rStyle w:val="afffff0"/>
        </w:rPr>
        <w:t>&lt;command&gt;</w:t>
      </w:r>
      <w:r>
        <w:t xml:space="preserve"> это</w:t>
      </w:r>
      <w:r w:rsidRPr="00243803">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243803" w:rsidRPr="002D17D5" w14:paraId="093B7FDC" w14:textId="77777777" w:rsidTr="00DC7FCA">
        <w:tc>
          <w:tcPr>
            <w:tcW w:w="9344" w:type="dxa"/>
            <w:shd w:val="clear" w:color="auto" w:fill="F2F2F2" w:themeFill="background1" w:themeFillShade="F2"/>
          </w:tcPr>
          <w:p w14:paraId="180995EE" w14:textId="77777777" w:rsidR="00243803" w:rsidRDefault="00243803" w:rsidP="00243803">
            <w:pPr>
              <w:pStyle w:val="afffff"/>
            </w:pPr>
            <w:r>
              <w:t>cluster</w:t>
            </w:r>
          </w:p>
          <w:p w14:paraId="42C98B1D" w14:textId="77777777" w:rsidR="00243803" w:rsidRDefault="00243803" w:rsidP="00243803">
            <w:pPr>
              <w:pStyle w:val="afffff"/>
            </w:pPr>
            <w:r>
              <w:t>help</w:t>
            </w:r>
          </w:p>
          <w:p w14:paraId="48EAA9D8" w14:textId="77777777" w:rsidR="00243803" w:rsidRDefault="00243803" w:rsidP="00243803">
            <w:pPr>
              <w:pStyle w:val="afffff"/>
            </w:pPr>
            <w:r>
              <w:t>init</w:t>
            </w:r>
          </w:p>
          <w:p w14:paraId="6D829E94" w14:textId="77777777" w:rsidR="00243803" w:rsidRDefault="00243803" w:rsidP="00243803">
            <w:pPr>
              <w:pStyle w:val="afffff"/>
            </w:pPr>
            <w:r>
              <w:t>reset</w:t>
            </w:r>
          </w:p>
          <w:p w14:paraId="470A8F2C" w14:textId="77777777" w:rsidR="00243803" w:rsidRDefault="00243803" w:rsidP="00243803">
            <w:pPr>
              <w:pStyle w:val="afffff"/>
            </w:pPr>
            <w:r>
              <w:lastRenderedPageBreak/>
              <w:t>restart</w:t>
            </w:r>
          </w:p>
          <w:p w14:paraId="7B236B1D" w14:textId="77777777" w:rsidR="00243803" w:rsidRDefault="00243803" w:rsidP="00243803">
            <w:pPr>
              <w:pStyle w:val="afffff"/>
            </w:pPr>
            <w:r>
              <w:t>start</w:t>
            </w:r>
          </w:p>
          <w:p w14:paraId="18D13977" w14:textId="77777777" w:rsidR="00243803" w:rsidRDefault="00243803" w:rsidP="00243803">
            <w:pPr>
              <w:pStyle w:val="afffff"/>
            </w:pPr>
            <w:r>
              <w:t>status</w:t>
            </w:r>
          </w:p>
          <w:p w14:paraId="2D963C82" w14:textId="77777777" w:rsidR="00243803" w:rsidRDefault="00243803" w:rsidP="00243803">
            <w:pPr>
              <w:pStyle w:val="afffff"/>
            </w:pPr>
            <w:r>
              <w:t>stop</w:t>
            </w:r>
          </w:p>
          <w:p w14:paraId="779C1C7E" w14:textId="77777777" w:rsidR="00243803" w:rsidRDefault="00243803" w:rsidP="00243803">
            <w:pPr>
              <w:pStyle w:val="afffff"/>
            </w:pPr>
            <w:r>
              <w:t>sync</w:t>
            </w:r>
          </w:p>
          <w:p w14:paraId="322D26EF" w14:textId="3AFE02BD" w:rsidR="00243803" w:rsidRPr="001F26BF" w:rsidRDefault="00243803" w:rsidP="00243803">
            <w:pPr>
              <w:pStyle w:val="afffff"/>
            </w:pPr>
            <w:r>
              <w:t>version</w:t>
            </w:r>
          </w:p>
        </w:tc>
      </w:tr>
    </w:tbl>
    <w:p w14:paraId="5CA2B50E" w14:textId="77777777" w:rsidR="00773CD5" w:rsidRDefault="00773CD5" w:rsidP="000749E2">
      <w:pPr>
        <w:pStyle w:val="46"/>
      </w:pPr>
      <w:r>
        <w:lastRenderedPageBreak/>
        <w:t>Описание</w:t>
      </w:r>
    </w:p>
    <w:p w14:paraId="6908B6FF" w14:textId="034C12C2" w:rsidR="00773CD5" w:rsidRDefault="00773CD5" w:rsidP="00773CD5">
      <w:pPr>
        <w:pStyle w:val="afff1"/>
      </w:pPr>
      <w:r>
        <w:t xml:space="preserve">Утилита </w:t>
      </w:r>
      <w:r w:rsidRPr="00ED6CFC">
        <w:rPr>
          <w:rStyle w:val="afffff0"/>
        </w:rPr>
        <w:t>pxf</w:t>
      </w:r>
      <w:r>
        <w:t xml:space="preserve"> управляет конфигурацией PXF и </w:t>
      </w:r>
      <w:r w:rsidR="00ED6CFC">
        <w:t>инстансом</w:t>
      </w:r>
      <w:r>
        <w:t xml:space="preserve"> службы PXF на локальном </w:t>
      </w:r>
      <w:r w:rsidR="00ED6CFC">
        <w:t>хосте</w:t>
      </w:r>
      <w:r>
        <w:t xml:space="preserve"> </w:t>
      </w:r>
      <w:r w:rsidR="002C3408">
        <w:t>RT.Warehouse</w:t>
      </w:r>
      <w:r>
        <w:t>.</w:t>
      </w:r>
    </w:p>
    <w:p w14:paraId="4299C079" w14:textId="5CA18F57" w:rsidR="00773CD5" w:rsidRDefault="00773CD5" w:rsidP="00773CD5">
      <w:pPr>
        <w:pStyle w:val="afff1"/>
      </w:pPr>
      <w:r>
        <w:t xml:space="preserve">Вы можете инициализировать или сбросить PXF на </w:t>
      </w:r>
      <w:r w:rsidR="00ED6CFC">
        <w:t>мастере</w:t>
      </w:r>
      <w:r>
        <w:t xml:space="preserve">, резервном </w:t>
      </w:r>
      <w:r w:rsidR="00ED6CFC">
        <w:t>мастере или определё</w:t>
      </w:r>
      <w:r>
        <w:t xml:space="preserve">нном </w:t>
      </w:r>
      <w:r w:rsidR="00ED6CFC">
        <w:t>хосте</w:t>
      </w:r>
      <w:r>
        <w:t xml:space="preserve"> сегмента. Вы также можете синхронизировать конфигурацию PXF от мастера к этим хостам.</w:t>
      </w:r>
    </w:p>
    <w:p w14:paraId="1CB60C51" w14:textId="085B305B" w:rsidR="00773CD5" w:rsidRDefault="00773CD5" w:rsidP="00773CD5">
      <w:pPr>
        <w:pStyle w:val="afff1"/>
      </w:pPr>
      <w:r>
        <w:t xml:space="preserve">Вы можете запустить, остановить или перезапустить </w:t>
      </w:r>
      <w:r w:rsidR="00ED6CFC">
        <w:t>инстанс службы PXF на определё</w:t>
      </w:r>
      <w:r>
        <w:t xml:space="preserve">нном </w:t>
      </w:r>
      <w:r w:rsidR="00ED6CFC">
        <w:t>хосте</w:t>
      </w:r>
      <w:r>
        <w:t xml:space="preserve"> сег</w:t>
      </w:r>
      <w:r w:rsidR="00ED6CFC">
        <w:t>мента или отобразить состояние инстанса</w:t>
      </w:r>
      <w:r>
        <w:t xml:space="preserve"> службы PXF, запущенного на </w:t>
      </w:r>
      <w:r w:rsidR="00ED6CFC">
        <w:t>хосте</w:t>
      </w:r>
      <w:r>
        <w:t xml:space="preserve"> сегмента.</w:t>
      </w:r>
    </w:p>
    <w:p w14:paraId="0F460809" w14:textId="5838F0FD" w:rsidR="00A94417" w:rsidRPr="00243803" w:rsidRDefault="00773CD5" w:rsidP="00773CD5">
      <w:pPr>
        <w:pStyle w:val="afff1"/>
      </w:pPr>
      <w:r>
        <w:t xml:space="preserve"> (Используйте команду </w:t>
      </w:r>
      <w:r w:rsidRPr="00ED6CFC">
        <w:rPr>
          <w:rStyle w:val="afffff0"/>
        </w:rPr>
        <w:t>pxf</w:t>
      </w:r>
      <w:r w:rsidRPr="00ED6CFC">
        <w:rPr>
          <w:rStyle w:val="afffff0"/>
          <w:lang w:val="ru-RU"/>
        </w:rPr>
        <w:t xml:space="preserve"> </w:t>
      </w:r>
      <w:r w:rsidRPr="00ED6CFC">
        <w:rPr>
          <w:rStyle w:val="afffff0"/>
        </w:rPr>
        <w:t>cluster</w:t>
      </w:r>
      <w:r>
        <w:t xml:space="preserve"> для инициализации или сброса PXF на всех </w:t>
      </w:r>
      <w:r w:rsidR="00ED6CFC">
        <w:t>хостах</w:t>
      </w:r>
      <w:r>
        <w:t xml:space="preserve">, синхронизации конфигурации PXF с кластером </w:t>
      </w:r>
      <w:r w:rsidR="002C3408">
        <w:t>RT.Warehouse</w:t>
      </w:r>
      <w:r w:rsidR="009A508A" w:rsidRPr="009A508A">
        <w:t xml:space="preserve"> </w:t>
      </w:r>
      <w:r>
        <w:t>или для запуска, остан</w:t>
      </w:r>
      <w:r w:rsidR="009A508A">
        <w:t>овки или отображения состояния инстанса</w:t>
      </w:r>
      <w:r>
        <w:t xml:space="preserve"> службы PXF на всех </w:t>
      </w:r>
      <w:r w:rsidR="009A508A">
        <w:t>хостах</w:t>
      </w:r>
      <w:r>
        <w:t xml:space="preserve"> сегмента в кластере.)</w:t>
      </w:r>
    </w:p>
    <w:p w14:paraId="1F4BC167" w14:textId="69E340E4" w:rsidR="00773CD5" w:rsidRPr="002F4B86" w:rsidRDefault="00773CD5" w:rsidP="000749E2">
      <w:pPr>
        <w:pStyle w:val="46"/>
      </w:pPr>
      <w:r>
        <w:t>Команды</w:t>
      </w:r>
    </w:p>
    <w:p w14:paraId="38474956" w14:textId="51D5007A" w:rsidR="00773CD5" w:rsidRPr="00773CD5" w:rsidRDefault="00773CD5" w:rsidP="00773CD5">
      <w:pPr>
        <w:pStyle w:val="aff6"/>
      </w:pPr>
      <w:r w:rsidRPr="00624C80">
        <w:t xml:space="preserve">Таблица </w:t>
      </w:r>
      <w:fldSimple w:instr=" SEQ Таблица \* ARABIC ">
        <w:r w:rsidR="000D13AA">
          <w:rPr>
            <w:noProof/>
          </w:rPr>
          <w:t>103</w:t>
        </w:r>
      </w:fldSimple>
      <w:r w:rsidRPr="00624C80">
        <w:t xml:space="preserve"> </w:t>
      </w:r>
      <w:r w:rsidRPr="00624C80">
        <w:rPr>
          <w:rFonts w:cs="Times New Roman"/>
        </w:rPr>
        <w:t>—</w:t>
      </w:r>
      <w:r w:rsidRPr="00624C80">
        <w:t xml:space="preserve"> </w:t>
      </w:r>
      <w:r>
        <w:t xml:space="preserve">Команды </w:t>
      </w:r>
      <w:r>
        <w:rPr>
          <w:lang w:val="en-US"/>
        </w:rPr>
        <w:t>pxf</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773CD5" w:rsidRPr="00BB4D23" w14:paraId="1ECADCA0" w14:textId="77777777" w:rsidTr="00DC7FCA">
        <w:trPr>
          <w:trHeight w:val="454"/>
          <w:tblHeader/>
        </w:trPr>
        <w:tc>
          <w:tcPr>
            <w:tcW w:w="2483" w:type="dxa"/>
            <w:shd w:val="clear" w:color="auto" w:fill="7030A0"/>
            <w:tcMar>
              <w:top w:w="57" w:type="dxa"/>
              <w:left w:w="85" w:type="dxa"/>
              <w:bottom w:w="57" w:type="dxa"/>
              <w:right w:w="85" w:type="dxa"/>
            </w:tcMar>
          </w:tcPr>
          <w:p w14:paraId="21D53592" w14:textId="02404B47" w:rsidR="00773CD5" w:rsidRPr="00BB4D23" w:rsidRDefault="00773CD5" w:rsidP="00DC7FCA">
            <w:pPr>
              <w:pStyle w:val="affa"/>
            </w:pPr>
            <w:r>
              <w:t>Команда</w:t>
            </w:r>
          </w:p>
        </w:tc>
        <w:tc>
          <w:tcPr>
            <w:tcW w:w="6861" w:type="dxa"/>
            <w:shd w:val="clear" w:color="auto" w:fill="7030A0"/>
            <w:tcMar>
              <w:top w:w="57" w:type="dxa"/>
              <w:left w:w="85" w:type="dxa"/>
              <w:bottom w:w="57" w:type="dxa"/>
              <w:right w:w="85" w:type="dxa"/>
            </w:tcMar>
          </w:tcPr>
          <w:p w14:paraId="0B74E6E7" w14:textId="77777777" w:rsidR="00773CD5" w:rsidRPr="00991D67" w:rsidRDefault="00773CD5" w:rsidP="00DC7FCA">
            <w:pPr>
              <w:pStyle w:val="affa"/>
            </w:pPr>
            <w:r>
              <w:t>Описание</w:t>
            </w:r>
          </w:p>
        </w:tc>
      </w:tr>
      <w:tr w:rsidR="00773CD5" w:rsidRPr="00A7250C" w14:paraId="50E1E912" w14:textId="77777777" w:rsidTr="00DC7FCA">
        <w:tc>
          <w:tcPr>
            <w:tcW w:w="2483" w:type="dxa"/>
            <w:tcMar>
              <w:top w:w="57" w:type="dxa"/>
              <w:left w:w="85" w:type="dxa"/>
              <w:bottom w:w="57" w:type="dxa"/>
              <w:right w:w="85" w:type="dxa"/>
            </w:tcMar>
          </w:tcPr>
          <w:p w14:paraId="677E9C25" w14:textId="35A914B1" w:rsidR="00773CD5" w:rsidRPr="00991D67" w:rsidRDefault="00773CD5" w:rsidP="00EC2CB8">
            <w:pPr>
              <w:pStyle w:val="afffff6"/>
            </w:pPr>
            <w:r w:rsidRPr="00773CD5">
              <w:t>cluster</w:t>
            </w:r>
          </w:p>
        </w:tc>
        <w:tc>
          <w:tcPr>
            <w:tcW w:w="6861" w:type="dxa"/>
            <w:tcMar>
              <w:top w:w="57" w:type="dxa"/>
              <w:left w:w="85" w:type="dxa"/>
              <w:bottom w:w="57" w:type="dxa"/>
              <w:right w:w="85" w:type="dxa"/>
            </w:tcMar>
          </w:tcPr>
          <w:p w14:paraId="7F393637" w14:textId="38CC74ED" w:rsidR="00773CD5" w:rsidRPr="00A7250C" w:rsidRDefault="00EC2CB8" w:rsidP="00EC2CB8">
            <w:pPr>
              <w:pStyle w:val="aff8"/>
              <w:rPr>
                <w:lang w:val="ru-RU"/>
              </w:rPr>
            </w:pPr>
            <w:r>
              <w:rPr>
                <w:lang w:val="ru-RU"/>
              </w:rPr>
              <w:t>Управление</w:t>
            </w:r>
            <w:r w:rsidR="00773CD5" w:rsidRPr="00773CD5">
              <w:rPr>
                <w:lang w:val="ru-RU"/>
              </w:rPr>
              <w:t xml:space="preserve"> конфигурацией PXF и </w:t>
            </w:r>
            <w:r w:rsidR="00C466D0">
              <w:rPr>
                <w:lang w:val="ru-RU"/>
              </w:rPr>
              <w:t>инстансом</w:t>
            </w:r>
            <w:r w:rsidR="00773CD5" w:rsidRPr="00773CD5">
              <w:rPr>
                <w:lang w:val="ru-RU"/>
              </w:rPr>
              <w:t xml:space="preserve"> службы PXF на всех хостах </w:t>
            </w:r>
            <w:r w:rsidR="002C3408">
              <w:rPr>
                <w:lang w:val="ru-RU"/>
              </w:rPr>
              <w:t>RT.Warehouse</w:t>
            </w:r>
            <w:r w:rsidR="00773CD5" w:rsidRPr="00773CD5">
              <w:rPr>
                <w:lang w:val="ru-RU"/>
              </w:rPr>
              <w:t xml:space="preserve">. См. </w:t>
            </w:r>
            <w:r w:rsidRPr="00EC2CB8">
              <w:rPr>
                <w:rStyle w:val="afffff7"/>
              </w:rPr>
              <w:fldChar w:fldCharType="begin"/>
            </w:r>
            <w:r w:rsidRPr="00C466D0">
              <w:rPr>
                <w:rStyle w:val="afffff7"/>
                <w:lang w:val="ru-RU"/>
              </w:rPr>
              <w:instrText xml:space="preserve"> </w:instrText>
            </w:r>
            <w:r w:rsidRPr="00EC2CB8">
              <w:rPr>
                <w:rStyle w:val="afffff7"/>
              </w:rPr>
              <w:instrText>REF</w:instrText>
            </w:r>
            <w:r w:rsidRPr="00C466D0">
              <w:rPr>
                <w:rStyle w:val="afffff7"/>
                <w:lang w:val="ru-RU"/>
              </w:rPr>
              <w:instrText xml:space="preserve"> _</w:instrText>
            </w:r>
            <w:r w:rsidRPr="00EC2CB8">
              <w:rPr>
                <w:rStyle w:val="afffff7"/>
              </w:rPr>
              <w:instrText>Ref</w:instrText>
            </w:r>
            <w:r w:rsidRPr="00C466D0">
              <w:rPr>
                <w:rStyle w:val="afffff7"/>
                <w:lang w:val="ru-RU"/>
              </w:rPr>
              <w:instrText>59027689 \</w:instrText>
            </w:r>
            <w:r w:rsidRPr="00EC2CB8">
              <w:rPr>
                <w:rStyle w:val="afffff7"/>
              </w:rPr>
              <w:instrText>h</w:instrText>
            </w:r>
            <w:r w:rsidRPr="00C466D0">
              <w:rPr>
                <w:rStyle w:val="afffff7"/>
                <w:lang w:val="ru-RU"/>
              </w:rPr>
              <w:instrText xml:space="preserve">  \* </w:instrText>
            </w:r>
            <w:r>
              <w:rPr>
                <w:rStyle w:val="afffff7"/>
              </w:rPr>
              <w:instrText>MERGEFORMAT</w:instrText>
            </w:r>
            <w:r w:rsidRPr="00C466D0">
              <w:rPr>
                <w:rStyle w:val="afffff7"/>
                <w:lang w:val="ru-RU"/>
              </w:rPr>
              <w:instrText xml:space="preserve"> </w:instrText>
            </w:r>
            <w:r w:rsidRPr="00EC2CB8">
              <w:rPr>
                <w:rStyle w:val="afffff7"/>
              </w:rPr>
            </w:r>
            <w:r w:rsidRPr="00EC2CB8">
              <w:rPr>
                <w:rStyle w:val="afffff7"/>
              </w:rPr>
              <w:fldChar w:fldCharType="separate"/>
            </w:r>
            <w:r w:rsidR="000D13AA" w:rsidRPr="000D13AA">
              <w:rPr>
                <w:rStyle w:val="afffff7"/>
              </w:rPr>
              <w:t>pxf</w:t>
            </w:r>
            <w:r w:rsidR="000D13AA" w:rsidRPr="000D13AA">
              <w:rPr>
                <w:rStyle w:val="afffff7"/>
                <w:lang w:val="ru-RU"/>
              </w:rPr>
              <w:t xml:space="preserve"> </w:t>
            </w:r>
            <w:r w:rsidR="000D13AA" w:rsidRPr="000D13AA">
              <w:rPr>
                <w:rStyle w:val="afffff7"/>
              </w:rPr>
              <w:t>cluster</w:t>
            </w:r>
            <w:r w:rsidRPr="00EC2CB8">
              <w:rPr>
                <w:rStyle w:val="afffff7"/>
              </w:rPr>
              <w:fldChar w:fldCharType="end"/>
            </w:r>
            <w:r w:rsidR="00773CD5" w:rsidRPr="00773CD5">
              <w:rPr>
                <w:lang w:val="ru-RU"/>
              </w:rPr>
              <w:t>.</w:t>
            </w:r>
          </w:p>
        </w:tc>
      </w:tr>
      <w:tr w:rsidR="00773CD5" w:rsidRPr="00A7250C" w14:paraId="77A45F65" w14:textId="77777777" w:rsidTr="00DC7FCA">
        <w:tc>
          <w:tcPr>
            <w:tcW w:w="2483" w:type="dxa"/>
            <w:tcMar>
              <w:top w:w="57" w:type="dxa"/>
              <w:left w:w="85" w:type="dxa"/>
              <w:bottom w:w="57" w:type="dxa"/>
              <w:right w:w="85" w:type="dxa"/>
            </w:tcMar>
          </w:tcPr>
          <w:p w14:paraId="15DC2C74" w14:textId="20C12DB1" w:rsidR="00773CD5" w:rsidRPr="00773CD5" w:rsidRDefault="00773CD5" w:rsidP="00EC2CB8">
            <w:pPr>
              <w:pStyle w:val="afffff6"/>
            </w:pPr>
            <w:r w:rsidRPr="00773CD5">
              <w:t>help</w:t>
            </w:r>
          </w:p>
        </w:tc>
        <w:tc>
          <w:tcPr>
            <w:tcW w:w="6861" w:type="dxa"/>
            <w:tcMar>
              <w:top w:w="57" w:type="dxa"/>
              <w:left w:w="85" w:type="dxa"/>
              <w:bottom w:w="57" w:type="dxa"/>
              <w:right w:w="85" w:type="dxa"/>
            </w:tcMar>
          </w:tcPr>
          <w:p w14:paraId="3AA218F6" w14:textId="334D497A" w:rsidR="00773CD5" w:rsidRPr="00773CD5" w:rsidRDefault="00EC2CB8" w:rsidP="00C466D0">
            <w:pPr>
              <w:pStyle w:val="aff8"/>
              <w:rPr>
                <w:lang w:val="ru-RU"/>
              </w:rPr>
            </w:pPr>
            <w:r>
              <w:rPr>
                <w:lang w:val="ru-RU"/>
              </w:rPr>
              <w:t>Отображение справочного сообщения</w:t>
            </w:r>
            <w:r w:rsidR="00773CD5" w:rsidRPr="00773CD5">
              <w:rPr>
                <w:lang w:val="ru-RU"/>
              </w:rPr>
              <w:t xml:space="preserve"> утилиты управления </w:t>
            </w:r>
            <w:r w:rsidR="00773CD5" w:rsidRPr="00524D16">
              <w:rPr>
                <w:rStyle w:val="afffff7"/>
              </w:rPr>
              <w:t>pxf</w:t>
            </w:r>
            <w:r w:rsidR="00773CD5" w:rsidRPr="00773CD5">
              <w:rPr>
                <w:lang w:val="ru-RU"/>
              </w:rPr>
              <w:t xml:space="preserve"> и </w:t>
            </w:r>
            <w:r w:rsidR="00C466D0">
              <w:rPr>
                <w:lang w:val="ru-RU"/>
              </w:rPr>
              <w:t>дальнейшее завершение</w:t>
            </w:r>
            <w:r w:rsidR="00773CD5" w:rsidRPr="00773CD5">
              <w:rPr>
                <w:lang w:val="ru-RU"/>
              </w:rPr>
              <w:t>.</w:t>
            </w:r>
          </w:p>
        </w:tc>
      </w:tr>
      <w:tr w:rsidR="00773CD5" w:rsidRPr="00A7250C" w14:paraId="26044BE2" w14:textId="77777777" w:rsidTr="00DC7FCA">
        <w:tc>
          <w:tcPr>
            <w:tcW w:w="2483" w:type="dxa"/>
            <w:tcMar>
              <w:top w:w="57" w:type="dxa"/>
              <w:left w:w="85" w:type="dxa"/>
              <w:bottom w:w="57" w:type="dxa"/>
              <w:right w:w="85" w:type="dxa"/>
            </w:tcMar>
          </w:tcPr>
          <w:p w14:paraId="1CE8EF25" w14:textId="707EE03B" w:rsidR="00773CD5" w:rsidRPr="00773CD5" w:rsidRDefault="00773CD5" w:rsidP="00EC2CB8">
            <w:pPr>
              <w:pStyle w:val="afffff6"/>
            </w:pPr>
            <w:r w:rsidRPr="00773CD5">
              <w:t>init</w:t>
            </w:r>
          </w:p>
        </w:tc>
        <w:tc>
          <w:tcPr>
            <w:tcW w:w="6861" w:type="dxa"/>
            <w:tcMar>
              <w:top w:w="57" w:type="dxa"/>
              <w:left w:w="85" w:type="dxa"/>
              <w:bottom w:w="57" w:type="dxa"/>
              <w:right w:w="85" w:type="dxa"/>
            </w:tcMar>
          </w:tcPr>
          <w:p w14:paraId="2F2B2A58" w14:textId="391FF929" w:rsidR="00773CD5" w:rsidRPr="00773CD5" w:rsidRDefault="00773CD5" w:rsidP="00524D16">
            <w:pPr>
              <w:pStyle w:val="aff8"/>
              <w:rPr>
                <w:lang w:val="ru-RU"/>
              </w:rPr>
            </w:pPr>
            <w:r w:rsidRPr="00773CD5">
              <w:rPr>
                <w:lang w:val="ru-RU"/>
              </w:rPr>
              <w:t>И</w:t>
            </w:r>
            <w:r w:rsidR="00524D16">
              <w:rPr>
                <w:lang w:val="ru-RU"/>
              </w:rPr>
              <w:t>нициализация</w:t>
            </w:r>
            <w:r w:rsidRPr="00773CD5">
              <w:rPr>
                <w:lang w:val="ru-RU"/>
              </w:rPr>
              <w:t xml:space="preserve"> </w:t>
            </w:r>
            <w:r w:rsidR="00524D16">
              <w:rPr>
                <w:lang w:val="ru-RU"/>
              </w:rPr>
              <w:t>инстанса</w:t>
            </w:r>
            <w:r w:rsidRPr="00773CD5">
              <w:rPr>
                <w:lang w:val="ru-RU"/>
              </w:rPr>
              <w:t xml:space="preserve"> службы PXF на хосте. Когда вы инициализируете PXF, вы должны идентифицировать каталог конфигурации пользователя PXF че</w:t>
            </w:r>
            <w:r>
              <w:rPr>
                <w:lang w:val="ru-RU"/>
              </w:rPr>
              <w:t>рез переменную сред</w:t>
            </w:r>
            <w:r w:rsidR="009A141B">
              <w:rPr>
                <w:lang w:val="ru-RU"/>
              </w:rPr>
              <w:t>ы</w:t>
            </w:r>
            <w:r>
              <w:rPr>
                <w:lang w:val="ru-RU"/>
              </w:rPr>
              <w:t xml:space="preserve"> с именем </w:t>
            </w:r>
            <w:r w:rsidRPr="003F10A9">
              <w:rPr>
                <w:rStyle w:val="afffff7"/>
                <w:lang w:val="ru-RU"/>
              </w:rPr>
              <w:t>$</w:t>
            </w:r>
            <w:r w:rsidRPr="00524D16">
              <w:rPr>
                <w:rStyle w:val="afffff7"/>
              </w:rPr>
              <w:t>PXF</w:t>
            </w:r>
            <w:r w:rsidRPr="003F10A9">
              <w:rPr>
                <w:rStyle w:val="afffff7"/>
                <w:lang w:val="ru-RU"/>
              </w:rPr>
              <w:t>_</w:t>
            </w:r>
            <w:r w:rsidRPr="00524D16">
              <w:rPr>
                <w:rStyle w:val="afffff7"/>
              </w:rPr>
              <w:t>CONF</w:t>
            </w:r>
            <w:r>
              <w:rPr>
                <w:lang w:val="ru-RU"/>
              </w:rPr>
              <w:t xml:space="preserve">. Если вы не установите </w:t>
            </w:r>
            <w:r w:rsidRPr="003F10A9">
              <w:rPr>
                <w:rStyle w:val="afffff7"/>
                <w:lang w:val="ru-RU"/>
              </w:rPr>
              <w:t>$</w:t>
            </w:r>
            <w:r w:rsidRPr="00524D16">
              <w:rPr>
                <w:rStyle w:val="afffff7"/>
              </w:rPr>
              <w:t>PXF</w:t>
            </w:r>
            <w:r w:rsidRPr="003F10A9">
              <w:rPr>
                <w:rStyle w:val="afffff7"/>
                <w:lang w:val="ru-RU"/>
              </w:rPr>
              <w:t>_</w:t>
            </w:r>
            <w:r w:rsidRPr="00524D16">
              <w:rPr>
                <w:rStyle w:val="afffff7"/>
              </w:rPr>
              <w:t>CONF</w:t>
            </w:r>
            <w:r w:rsidRPr="00773CD5">
              <w:rPr>
                <w:lang w:val="ru-RU"/>
              </w:rPr>
              <w:t xml:space="preserve"> перед инициализацией PXF, PXF предложит вам принять или отклонить каталог конфигурац</w:t>
            </w:r>
            <w:r>
              <w:rPr>
                <w:lang w:val="ru-RU"/>
              </w:rPr>
              <w:t xml:space="preserve">ии пользователя по умолчанию, </w:t>
            </w:r>
            <w:r w:rsidRPr="003F10A9">
              <w:rPr>
                <w:rStyle w:val="afffff7"/>
                <w:lang w:val="ru-RU"/>
              </w:rPr>
              <w:t>$</w:t>
            </w:r>
            <w:r w:rsidRPr="00524D16">
              <w:rPr>
                <w:rStyle w:val="afffff7"/>
              </w:rPr>
              <w:t>HOME</w:t>
            </w:r>
            <w:r w:rsidRPr="003F10A9">
              <w:rPr>
                <w:rStyle w:val="afffff7"/>
                <w:lang w:val="ru-RU"/>
              </w:rPr>
              <w:t>/</w:t>
            </w:r>
            <w:r w:rsidRPr="00524D16">
              <w:rPr>
                <w:rStyle w:val="afffff7"/>
              </w:rPr>
              <w:t>pxf</w:t>
            </w:r>
            <w:r w:rsidRPr="00773CD5">
              <w:rPr>
                <w:lang w:val="ru-RU"/>
              </w:rPr>
              <w:t xml:space="preserve">, во время процесса инициализации. См. </w:t>
            </w:r>
            <w:r w:rsidR="00524D16" w:rsidRPr="00524D16">
              <w:rPr>
                <w:b/>
                <w:lang w:val="ru-RU"/>
              </w:rPr>
              <w:fldChar w:fldCharType="begin"/>
            </w:r>
            <w:r w:rsidR="00524D16" w:rsidRPr="00524D16">
              <w:rPr>
                <w:b/>
                <w:lang w:val="ru-RU"/>
              </w:rPr>
              <w:instrText xml:space="preserve"> REF _Ref59027836 \h </w:instrText>
            </w:r>
            <w:r w:rsidR="00524D16" w:rsidRPr="00524D16">
              <w:rPr>
                <w:b/>
                <w:lang w:val="ru-RU"/>
              </w:rPr>
            </w:r>
            <w:r w:rsidR="00524D16" w:rsidRPr="00524D16">
              <w:rPr>
                <w:b/>
                <w:lang w:val="ru-RU"/>
              </w:rPr>
              <w:fldChar w:fldCharType="separate"/>
            </w:r>
            <w:r w:rsidR="000D13AA">
              <w:t>Параметры</w:t>
            </w:r>
            <w:r w:rsidR="00524D16" w:rsidRPr="00524D16">
              <w:rPr>
                <w:b/>
                <w:lang w:val="ru-RU"/>
              </w:rPr>
              <w:fldChar w:fldCharType="end"/>
            </w:r>
            <w:r w:rsidRPr="00773CD5">
              <w:rPr>
                <w:lang w:val="ru-RU"/>
              </w:rPr>
              <w:t>.</w:t>
            </w:r>
          </w:p>
        </w:tc>
      </w:tr>
      <w:tr w:rsidR="00773CD5" w:rsidRPr="00773CD5" w14:paraId="28A46D04" w14:textId="77777777" w:rsidTr="00DC7FCA">
        <w:tc>
          <w:tcPr>
            <w:tcW w:w="2483" w:type="dxa"/>
            <w:tcMar>
              <w:top w:w="57" w:type="dxa"/>
              <w:left w:w="85" w:type="dxa"/>
              <w:bottom w:w="57" w:type="dxa"/>
              <w:right w:w="85" w:type="dxa"/>
            </w:tcMar>
          </w:tcPr>
          <w:p w14:paraId="3B359D8B" w14:textId="5C649502" w:rsidR="00773CD5" w:rsidRPr="00773CD5" w:rsidRDefault="00773CD5" w:rsidP="00EC2CB8">
            <w:pPr>
              <w:pStyle w:val="afffff6"/>
            </w:pPr>
            <w:r w:rsidRPr="00773CD5">
              <w:t>reset</w:t>
            </w:r>
          </w:p>
        </w:tc>
        <w:tc>
          <w:tcPr>
            <w:tcW w:w="6861" w:type="dxa"/>
            <w:tcMar>
              <w:top w:w="57" w:type="dxa"/>
              <w:left w:w="85" w:type="dxa"/>
              <w:bottom w:w="57" w:type="dxa"/>
              <w:right w:w="85" w:type="dxa"/>
            </w:tcMar>
          </w:tcPr>
          <w:p w14:paraId="12E9A67B" w14:textId="4B57D958" w:rsidR="00773CD5" w:rsidRPr="00773CD5" w:rsidRDefault="00524D16" w:rsidP="009A141B">
            <w:pPr>
              <w:pStyle w:val="aff8"/>
              <w:rPr>
                <w:lang w:val="ru-RU"/>
              </w:rPr>
            </w:pPr>
            <w:r>
              <w:rPr>
                <w:lang w:val="ru-RU"/>
              </w:rPr>
              <w:t>Сброс</w:t>
            </w:r>
            <w:r w:rsidR="00773CD5" w:rsidRPr="00773CD5">
              <w:rPr>
                <w:lang w:val="ru-RU"/>
              </w:rPr>
              <w:t xml:space="preserve"> </w:t>
            </w:r>
            <w:r>
              <w:rPr>
                <w:lang w:val="ru-RU"/>
              </w:rPr>
              <w:t>инстанса</w:t>
            </w:r>
            <w:r w:rsidR="00773CD5" w:rsidRPr="00773CD5">
              <w:rPr>
                <w:lang w:val="ru-RU"/>
              </w:rPr>
              <w:t xml:space="preserve"> службы </w:t>
            </w:r>
            <w:r w:rsidR="00773CD5" w:rsidRPr="00773CD5">
              <w:t>PXF</w:t>
            </w:r>
            <w:r w:rsidR="00773CD5" w:rsidRPr="00773CD5">
              <w:rPr>
                <w:lang w:val="ru-RU"/>
              </w:rPr>
              <w:t xml:space="preserve">, запущенный на хосте. Сброс удаляет файлы и каталоги среды выполнения </w:t>
            </w:r>
            <w:r w:rsidR="00773CD5" w:rsidRPr="00773CD5">
              <w:t>PXF</w:t>
            </w:r>
            <w:r w:rsidR="00773CD5" w:rsidRPr="00773CD5">
              <w:rPr>
                <w:lang w:val="ru-RU"/>
              </w:rPr>
              <w:t xml:space="preserve"> и возвращает </w:t>
            </w:r>
            <w:r w:rsidR="00773CD5" w:rsidRPr="00773CD5">
              <w:t>PXF</w:t>
            </w:r>
            <w:r w:rsidR="00773CD5" w:rsidRPr="00773CD5">
              <w:rPr>
                <w:lang w:val="ru-RU"/>
              </w:rPr>
              <w:t xml:space="preserve"> в неинициализированное состояние. Перед сбросом </w:t>
            </w:r>
            <w:r w:rsidR="00773CD5" w:rsidRPr="00773CD5">
              <w:t>PXF</w:t>
            </w:r>
            <w:r w:rsidR="00773CD5" w:rsidRPr="00773CD5">
              <w:rPr>
                <w:lang w:val="ru-RU"/>
              </w:rPr>
              <w:t xml:space="preserve"> на </w:t>
            </w:r>
            <w:r w:rsidR="009A141B">
              <w:rPr>
                <w:lang w:val="ru-RU"/>
              </w:rPr>
              <w:t>хосте</w:t>
            </w:r>
            <w:r w:rsidR="00773CD5" w:rsidRPr="00773CD5">
              <w:rPr>
                <w:lang w:val="ru-RU"/>
              </w:rPr>
              <w:t xml:space="preserve"> необходимо остановить </w:t>
            </w:r>
            <w:r>
              <w:rPr>
                <w:lang w:val="ru-RU"/>
              </w:rPr>
              <w:t>инстанс</w:t>
            </w:r>
            <w:r w:rsidR="00773CD5" w:rsidRPr="00773CD5">
              <w:rPr>
                <w:lang w:val="ru-RU"/>
              </w:rPr>
              <w:t xml:space="preserve"> службы </w:t>
            </w:r>
            <w:r w:rsidR="00773CD5" w:rsidRPr="00773CD5">
              <w:t>PXF</w:t>
            </w:r>
            <w:r w:rsidR="009A141B">
              <w:rPr>
                <w:lang w:val="ru-RU"/>
              </w:rPr>
              <w:t>, работающий на хосте</w:t>
            </w:r>
            <w:r w:rsidR="00773CD5" w:rsidRPr="00773CD5">
              <w:rPr>
                <w:lang w:val="ru-RU"/>
              </w:rPr>
              <w:t xml:space="preserve"> сегмента.</w:t>
            </w:r>
          </w:p>
        </w:tc>
      </w:tr>
      <w:tr w:rsidR="00773CD5" w:rsidRPr="00773CD5" w14:paraId="2A4FCE65" w14:textId="77777777" w:rsidTr="00DC7FCA">
        <w:tc>
          <w:tcPr>
            <w:tcW w:w="2483" w:type="dxa"/>
            <w:tcMar>
              <w:top w:w="57" w:type="dxa"/>
              <w:left w:w="85" w:type="dxa"/>
              <w:bottom w:w="57" w:type="dxa"/>
              <w:right w:w="85" w:type="dxa"/>
            </w:tcMar>
          </w:tcPr>
          <w:p w14:paraId="26C67D8A" w14:textId="2E20A65C" w:rsidR="00773CD5" w:rsidRPr="00773CD5" w:rsidRDefault="00773CD5" w:rsidP="00EC2CB8">
            <w:pPr>
              <w:pStyle w:val="afffff6"/>
            </w:pPr>
            <w:r w:rsidRPr="00773CD5">
              <w:t>restart</w:t>
            </w:r>
          </w:p>
        </w:tc>
        <w:tc>
          <w:tcPr>
            <w:tcW w:w="6861" w:type="dxa"/>
            <w:tcMar>
              <w:top w:w="57" w:type="dxa"/>
              <w:left w:w="85" w:type="dxa"/>
              <w:bottom w:w="57" w:type="dxa"/>
              <w:right w:w="85" w:type="dxa"/>
            </w:tcMar>
          </w:tcPr>
          <w:p w14:paraId="27CACE0F" w14:textId="31C5D450" w:rsidR="00773CD5" w:rsidRPr="00773CD5" w:rsidRDefault="00524D16" w:rsidP="00524D16">
            <w:pPr>
              <w:pStyle w:val="aff8"/>
              <w:rPr>
                <w:lang w:val="ru-RU"/>
              </w:rPr>
            </w:pPr>
            <w:r>
              <w:rPr>
                <w:lang w:val="ru-RU"/>
              </w:rPr>
              <w:t>Перезапуск</w:t>
            </w:r>
            <w:r w:rsidR="00773CD5" w:rsidRPr="00773CD5">
              <w:rPr>
                <w:lang w:val="ru-RU"/>
              </w:rPr>
              <w:t xml:space="preserve"> </w:t>
            </w:r>
            <w:r>
              <w:rPr>
                <w:lang w:val="ru-RU"/>
              </w:rPr>
              <w:t>инстанса службы PXF, запущенного</w:t>
            </w:r>
            <w:r w:rsidR="009A141B">
              <w:rPr>
                <w:lang w:val="ru-RU"/>
              </w:rPr>
              <w:t xml:space="preserve"> на хосте</w:t>
            </w:r>
            <w:r w:rsidR="00773CD5" w:rsidRPr="00773CD5">
              <w:rPr>
                <w:lang w:val="ru-RU"/>
              </w:rPr>
              <w:t xml:space="preserve"> сегмента.</w:t>
            </w:r>
          </w:p>
        </w:tc>
      </w:tr>
      <w:tr w:rsidR="00773CD5" w:rsidRPr="00773CD5" w14:paraId="1B4FA210" w14:textId="77777777" w:rsidTr="00DC7FCA">
        <w:tc>
          <w:tcPr>
            <w:tcW w:w="2483" w:type="dxa"/>
            <w:tcMar>
              <w:top w:w="57" w:type="dxa"/>
              <w:left w:w="85" w:type="dxa"/>
              <w:bottom w:w="57" w:type="dxa"/>
              <w:right w:w="85" w:type="dxa"/>
            </w:tcMar>
          </w:tcPr>
          <w:p w14:paraId="60DD928E" w14:textId="640822A8" w:rsidR="00773CD5" w:rsidRPr="00773CD5" w:rsidRDefault="00773CD5" w:rsidP="00EC2CB8">
            <w:pPr>
              <w:pStyle w:val="afffff6"/>
            </w:pPr>
            <w:r w:rsidRPr="00773CD5">
              <w:t>start</w:t>
            </w:r>
          </w:p>
        </w:tc>
        <w:tc>
          <w:tcPr>
            <w:tcW w:w="6861" w:type="dxa"/>
            <w:tcMar>
              <w:top w:w="57" w:type="dxa"/>
              <w:left w:w="85" w:type="dxa"/>
              <w:bottom w:w="57" w:type="dxa"/>
              <w:right w:w="85" w:type="dxa"/>
            </w:tcMar>
          </w:tcPr>
          <w:p w14:paraId="2F4C4068" w14:textId="18F99AB9" w:rsidR="00773CD5" w:rsidRPr="00773CD5" w:rsidRDefault="00524D16" w:rsidP="009A141B">
            <w:pPr>
              <w:pStyle w:val="aff8"/>
              <w:rPr>
                <w:lang w:val="ru-RU"/>
              </w:rPr>
            </w:pPr>
            <w:r>
              <w:rPr>
                <w:lang w:val="ru-RU"/>
              </w:rPr>
              <w:t>Запуск</w:t>
            </w:r>
            <w:r w:rsidR="00773CD5" w:rsidRPr="00773CD5">
              <w:rPr>
                <w:lang w:val="ru-RU"/>
              </w:rPr>
              <w:t xml:space="preserve"> </w:t>
            </w:r>
            <w:r>
              <w:rPr>
                <w:lang w:val="ru-RU"/>
              </w:rPr>
              <w:t>инстанса</w:t>
            </w:r>
            <w:r w:rsidR="00773CD5" w:rsidRPr="00773CD5">
              <w:rPr>
                <w:lang w:val="ru-RU"/>
              </w:rPr>
              <w:t xml:space="preserve"> службы PXF на </w:t>
            </w:r>
            <w:r w:rsidR="009A141B">
              <w:rPr>
                <w:lang w:val="ru-RU"/>
              </w:rPr>
              <w:t>хосте</w:t>
            </w:r>
            <w:r w:rsidR="00773CD5" w:rsidRPr="00773CD5">
              <w:rPr>
                <w:lang w:val="ru-RU"/>
              </w:rPr>
              <w:t xml:space="preserve"> сегмента.</w:t>
            </w:r>
          </w:p>
        </w:tc>
      </w:tr>
      <w:tr w:rsidR="00773CD5" w:rsidRPr="00773CD5" w14:paraId="39F3B6BC" w14:textId="77777777" w:rsidTr="00DC7FCA">
        <w:tc>
          <w:tcPr>
            <w:tcW w:w="2483" w:type="dxa"/>
            <w:tcMar>
              <w:top w:w="57" w:type="dxa"/>
              <w:left w:w="85" w:type="dxa"/>
              <w:bottom w:w="57" w:type="dxa"/>
              <w:right w:w="85" w:type="dxa"/>
            </w:tcMar>
          </w:tcPr>
          <w:p w14:paraId="4BC5F6FE" w14:textId="774EC8A6" w:rsidR="00773CD5" w:rsidRPr="00773CD5" w:rsidRDefault="00773CD5" w:rsidP="00EC2CB8">
            <w:pPr>
              <w:pStyle w:val="afffff6"/>
            </w:pPr>
            <w:r w:rsidRPr="00773CD5">
              <w:lastRenderedPageBreak/>
              <w:t>status</w:t>
            </w:r>
          </w:p>
        </w:tc>
        <w:tc>
          <w:tcPr>
            <w:tcW w:w="6861" w:type="dxa"/>
            <w:tcMar>
              <w:top w:w="57" w:type="dxa"/>
              <w:left w:w="85" w:type="dxa"/>
              <w:bottom w:w="57" w:type="dxa"/>
              <w:right w:w="85" w:type="dxa"/>
            </w:tcMar>
          </w:tcPr>
          <w:p w14:paraId="04A1457E" w14:textId="4D00A601" w:rsidR="00773CD5" w:rsidRPr="00773CD5" w:rsidRDefault="00524D16" w:rsidP="00524D16">
            <w:pPr>
              <w:pStyle w:val="aff8"/>
              <w:rPr>
                <w:lang w:val="ru-RU"/>
              </w:rPr>
            </w:pPr>
            <w:r>
              <w:rPr>
                <w:lang w:val="ru-RU"/>
              </w:rPr>
              <w:t>Отображение состояния</w:t>
            </w:r>
            <w:r w:rsidR="00773CD5" w:rsidRPr="00773CD5">
              <w:rPr>
                <w:lang w:val="ru-RU"/>
              </w:rPr>
              <w:t xml:space="preserve"> </w:t>
            </w:r>
            <w:r>
              <w:rPr>
                <w:lang w:val="ru-RU"/>
              </w:rPr>
              <w:t>инстанса</w:t>
            </w:r>
            <w:r w:rsidR="009A141B">
              <w:rPr>
                <w:lang w:val="ru-RU"/>
              </w:rPr>
              <w:t xml:space="preserve"> службы PXF, запущенного на хосте</w:t>
            </w:r>
            <w:r w:rsidR="00773CD5" w:rsidRPr="00773CD5">
              <w:rPr>
                <w:lang w:val="ru-RU"/>
              </w:rPr>
              <w:t xml:space="preserve"> сегмента.</w:t>
            </w:r>
          </w:p>
        </w:tc>
      </w:tr>
      <w:tr w:rsidR="00773CD5" w:rsidRPr="00773CD5" w14:paraId="1CA36D7C" w14:textId="77777777" w:rsidTr="00DC7FCA">
        <w:tc>
          <w:tcPr>
            <w:tcW w:w="2483" w:type="dxa"/>
            <w:tcMar>
              <w:top w:w="57" w:type="dxa"/>
              <w:left w:w="85" w:type="dxa"/>
              <w:bottom w:w="57" w:type="dxa"/>
              <w:right w:w="85" w:type="dxa"/>
            </w:tcMar>
          </w:tcPr>
          <w:p w14:paraId="11690EB7" w14:textId="25D55687" w:rsidR="00773CD5" w:rsidRPr="00773CD5" w:rsidRDefault="00773CD5" w:rsidP="00EC2CB8">
            <w:pPr>
              <w:pStyle w:val="afffff6"/>
            </w:pPr>
            <w:r w:rsidRPr="00773CD5">
              <w:t>stop</w:t>
            </w:r>
          </w:p>
        </w:tc>
        <w:tc>
          <w:tcPr>
            <w:tcW w:w="6861" w:type="dxa"/>
            <w:tcMar>
              <w:top w:w="57" w:type="dxa"/>
              <w:left w:w="85" w:type="dxa"/>
              <w:bottom w:w="57" w:type="dxa"/>
              <w:right w:w="85" w:type="dxa"/>
            </w:tcMar>
          </w:tcPr>
          <w:p w14:paraId="0666464B" w14:textId="788493F1" w:rsidR="00773CD5" w:rsidRPr="00773CD5" w:rsidRDefault="00524D16" w:rsidP="00524D16">
            <w:pPr>
              <w:pStyle w:val="aff8"/>
              <w:rPr>
                <w:lang w:val="ru-RU"/>
              </w:rPr>
            </w:pPr>
            <w:r>
              <w:rPr>
                <w:lang w:val="ru-RU"/>
              </w:rPr>
              <w:t>Остановка</w:t>
            </w:r>
            <w:r w:rsidR="00773CD5" w:rsidRPr="00773CD5">
              <w:rPr>
                <w:lang w:val="ru-RU"/>
              </w:rPr>
              <w:t xml:space="preserve"> </w:t>
            </w:r>
            <w:r>
              <w:rPr>
                <w:lang w:val="ru-RU"/>
              </w:rPr>
              <w:t>инстанса службы PXF, работающего</w:t>
            </w:r>
            <w:r w:rsidR="009A141B">
              <w:rPr>
                <w:lang w:val="ru-RU"/>
              </w:rPr>
              <w:t xml:space="preserve"> на хосте</w:t>
            </w:r>
            <w:r w:rsidR="00773CD5" w:rsidRPr="00773CD5">
              <w:rPr>
                <w:lang w:val="ru-RU"/>
              </w:rPr>
              <w:t xml:space="preserve"> сегмента.</w:t>
            </w:r>
          </w:p>
        </w:tc>
      </w:tr>
      <w:tr w:rsidR="00773CD5" w:rsidRPr="00773CD5" w14:paraId="526B8AF7" w14:textId="77777777" w:rsidTr="00DC7FCA">
        <w:tc>
          <w:tcPr>
            <w:tcW w:w="2483" w:type="dxa"/>
            <w:tcMar>
              <w:top w:w="57" w:type="dxa"/>
              <w:left w:w="85" w:type="dxa"/>
              <w:bottom w:w="57" w:type="dxa"/>
              <w:right w:w="85" w:type="dxa"/>
            </w:tcMar>
          </w:tcPr>
          <w:p w14:paraId="42372629" w14:textId="73A2C573" w:rsidR="00773CD5" w:rsidRPr="00773CD5" w:rsidRDefault="00773CD5" w:rsidP="00EC2CB8">
            <w:pPr>
              <w:pStyle w:val="afffff6"/>
            </w:pPr>
            <w:r w:rsidRPr="00773CD5">
              <w:t>sync</w:t>
            </w:r>
          </w:p>
        </w:tc>
        <w:tc>
          <w:tcPr>
            <w:tcW w:w="6861" w:type="dxa"/>
            <w:tcMar>
              <w:top w:w="57" w:type="dxa"/>
              <w:left w:w="85" w:type="dxa"/>
              <w:bottom w:w="57" w:type="dxa"/>
              <w:right w:w="85" w:type="dxa"/>
            </w:tcMar>
          </w:tcPr>
          <w:p w14:paraId="58BFD56D" w14:textId="345A18A2" w:rsidR="00773CD5" w:rsidRPr="00773CD5" w:rsidRDefault="00524D16" w:rsidP="009A141B">
            <w:pPr>
              <w:pStyle w:val="aff8"/>
              <w:rPr>
                <w:lang w:val="ru-RU"/>
              </w:rPr>
            </w:pPr>
            <w:r>
              <w:rPr>
                <w:lang w:val="ru-RU"/>
              </w:rPr>
              <w:t>Синхронизация</w:t>
            </w:r>
            <w:r w:rsidR="00A33E64" w:rsidRPr="00A33E64">
              <w:rPr>
                <w:lang w:val="ru-RU"/>
              </w:rPr>
              <w:t xml:space="preserve"> конфигураци</w:t>
            </w:r>
            <w:r>
              <w:rPr>
                <w:lang w:val="ru-RU"/>
              </w:rPr>
              <w:t>и</w:t>
            </w:r>
            <w:r w:rsidR="00A33E64" w:rsidRPr="00A33E64">
              <w:rPr>
                <w:lang w:val="ru-RU"/>
              </w:rPr>
              <w:t xml:space="preserve"> PXF от </w:t>
            </w:r>
            <w:r>
              <w:rPr>
                <w:lang w:val="ru-RU"/>
              </w:rPr>
              <w:t>м</w:t>
            </w:r>
            <w:r w:rsidR="009A141B">
              <w:rPr>
                <w:lang w:val="ru-RU"/>
              </w:rPr>
              <w:t>а</w:t>
            </w:r>
            <w:r>
              <w:rPr>
                <w:lang w:val="ru-RU"/>
              </w:rPr>
              <w:t>стера</w:t>
            </w:r>
            <w:r w:rsidR="00A33E64" w:rsidRPr="00A33E64">
              <w:rPr>
                <w:lang w:val="ru-RU"/>
              </w:rPr>
              <w:t xml:space="preserve"> к определ</w:t>
            </w:r>
            <w:r>
              <w:rPr>
                <w:lang w:val="ru-RU"/>
              </w:rPr>
              <w:t>ё</w:t>
            </w:r>
            <w:r w:rsidR="00A33E64" w:rsidRPr="00A33E64">
              <w:rPr>
                <w:lang w:val="ru-RU"/>
              </w:rPr>
              <w:t xml:space="preserve">нному резервному </w:t>
            </w:r>
            <w:r>
              <w:rPr>
                <w:lang w:val="ru-RU"/>
              </w:rPr>
              <w:t>мастер</w:t>
            </w:r>
            <w:r w:rsidR="009A141B">
              <w:rPr>
                <w:lang w:val="ru-RU"/>
              </w:rPr>
              <w:t>у</w:t>
            </w:r>
            <w:r w:rsidR="00A33E64" w:rsidRPr="00A33E64">
              <w:rPr>
                <w:lang w:val="ru-RU"/>
              </w:rPr>
              <w:t xml:space="preserve"> или </w:t>
            </w:r>
            <w:r w:rsidR="009A141B">
              <w:rPr>
                <w:lang w:val="ru-RU"/>
              </w:rPr>
              <w:t>хосту</w:t>
            </w:r>
            <w:r w:rsidR="00A33E64" w:rsidRPr="00A33E64">
              <w:rPr>
                <w:lang w:val="ru-RU"/>
              </w:rPr>
              <w:t xml:space="preserve"> сегмента </w:t>
            </w:r>
            <w:r w:rsidR="002C3408">
              <w:rPr>
                <w:lang w:val="ru-RU"/>
              </w:rPr>
              <w:t>RT.Warehouse</w:t>
            </w:r>
            <w:r w:rsidR="00A33E64" w:rsidRPr="00A33E64">
              <w:rPr>
                <w:lang w:val="ru-RU"/>
              </w:rPr>
              <w:t xml:space="preserve">. Вы должны запустить </w:t>
            </w:r>
            <w:r w:rsidR="00A33E64" w:rsidRPr="00524D16">
              <w:rPr>
                <w:rStyle w:val="afffff7"/>
              </w:rPr>
              <w:t>pxf</w:t>
            </w:r>
            <w:r w:rsidR="00A33E64" w:rsidRPr="003F10A9">
              <w:rPr>
                <w:rStyle w:val="afffff7"/>
                <w:lang w:val="ru-RU"/>
              </w:rPr>
              <w:t xml:space="preserve"> </w:t>
            </w:r>
            <w:r w:rsidR="00A33E64" w:rsidRPr="00524D16">
              <w:rPr>
                <w:rStyle w:val="afffff7"/>
              </w:rPr>
              <w:t>sync</w:t>
            </w:r>
            <w:r w:rsidR="00A33E64" w:rsidRPr="00A33E64">
              <w:rPr>
                <w:lang w:val="ru-RU"/>
              </w:rPr>
              <w:t xml:space="preserve"> на хосте</w:t>
            </w:r>
            <w:r w:rsidRPr="003F10A9">
              <w:rPr>
                <w:lang w:val="ru-RU"/>
              </w:rPr>
              <w:t xml:space="preserve"> </w:t>
            </w:r>
            <w:r>
              <w:rPr>
                <w:lang w:val="ru-RU"/>
              </w:rPr>
              <w:t>мастера</w:t>
            </w:r>
            <w:r w:rsidR="00A33E64" w:rsidRPr="00A33E64">
              <w:rPr>
                <w:lang w:val="ru-RU"/>
              </w:rPr>
              <w:t xml:space="preserve">. См. </w:t>
            </w:r>
            <w:r>
              <w:rPr>
                <w:lang w:val="ru-RU"/>
              </w:rPr>
              <w:fldChar w:fldCharType="begin"/>
            </w:r>
            <w:r>
              <w:rPr>
                <w:lang w:val="ru-RU"/>
              </w:rPr>
              <w:instrText xml:space="preserve"> REF _Ref59027836 \h </w:instrText>
            </w:r>
            <w:r>
              <w:rPr>
                <w:lang w:val="ru-RU"/>
              </w:rPr>
            </w:r>
            <w:r>
              <w:rPr>
                <w:lang w:val="ru-RU"/>
              </w:rPr>
              <w:fldChar w:fldCharType="separate"/>
            </w:r>
            <w:r w:rsidR="000D13AA">
              <w:t>Параметры</w:t>
            </w:r>
            <w:r>
              <w:rPr>
                <w:lang w:val="ru-RU"/>
              </w:rPr>
              <w:fldChar w:fldCharType="end"/>
            </w:r>
            <w:r w:rsidR="00A33E64" w:rsidRPr="00A33E64">
              <w:rPr>
                <w:lang w:val="ru-RU"/>
              </w:rPr>
              <w:t>.</w:t>
            </w:r>
          </w:p>
        </w:tc>
      </w:tr>
      <w:tr w:rsidR="00A33E64" w:rsidRPr="00773CD5" w14:paraId="23D55369" w14:textId="77777777" w:rsidTr="00DC7FCA">
        <w:tc>
          <w:tcPr>
            <w:tcW w:w="2483" w:type="dxa"/>
            <w:tcMar>
              <w:top w:w="57" w:type="dxa"/>
              <w:left w:w="85" w:type="dxa"/>
              <w:bottom w:w="57" w:type="dxa"/>
              <w:right w:w="85" w:type="dxa"/>
            </w:tcMar>
          </w:tcPr>
          <w:p w14:paraId="2FB298E3" w14:textId="333FCDA2" w:rsidR="00A33E64" w:rsidRPr="00773CD5" w:rsidRDefault="00A33E64" w:rsidP="00EC2CB8">
            <w:pPr>
              <w:pStyle w:val="afffff6"/>
            </w:pPr>
            <w:r w:rsidRPr="00A33E64">
              <w:t>version</w:t>
            </w:r>
          </w:p>
        </w:tc>
        <w:tc>
          <w:tcPr>
            <w:tcW w:w="6861" w:type="dxa"/>
            <w:tcMar>
              <w:top w:w="57" w:type="dxa"/>
              <w:left w:w="85" w:type="dxa"/>
              <w:bottom w:w="57" w:type="dxa"/>
              <w:right w:w="85" w:type="dxa"/>
            </w:tcMar>
          </w:tcPr>
          <w:p w14:paraId="71A00B10" w14:textId="6FA3E2F4" w:rsidR="00A33E64" w:rsidRPr="00A33E64" w:rsidRDefault="00524D16" w:rsidP="009A141B">
            <w:pPr>
              <w:pStyle w:val="aff8"/>
              <w:rPr>
                <w:lang w:val="ru-RU"/>
              </w:rPr>
            </w:pPr>
            <w:r>
              <w:rPr>
                <w:lang w:val="ru-RU"/>
              </w:rPr>
              <w:t>Отображение версии</w:t>
            </w:r>
            <w:r w:rsidR="00A33E64" w:rsidRPr="00A33E64">
              <w:rPr>
                <w:lang w:val="ru-RU"/>
              </w:rPr>
              <w:t xml:space="preserve"> PXF и </w:t>
            </w:r>
            <w:r w:rsidR="009A141B">
              <w:rPr>
                <w:lang w:val="ru-RU"/>
              </w:rPr>
              <w:t>дальнейшее завершение</w:t>
            </w:r>
            <w:r w:rsidR="00A33E64" w:rsidRPr="00A33E64">
              <w:rPr>
                <w:lang w:val="ru-RU"/>
              </w:rPr>
              <w:t>.</w:t>
            </w:r>
          </w:p>
        </w:tc>
      </w:tr>
    </w:tbl>
    <w:p w14:paraId="7816AD50" w14:textId="57D9FAE4" w:rsidR="00A33E64" w:rsidRPr="002F4B86" w:rsidRDefault="00A33E64" w:rsidP="000749E2">
      <w:pPr>
        <w:pStyle w:val="46"/>
      </w:pPr>
      <w:bookmarkStart w:id="126" w:name="_Ref59027836"/>
      <w:r>
        <w:t>Параметры</w:t>
      </w:r>
      <w:bookmarkEnd w:id="126"/>
    </w:p>
    <w:p w14:paraId="4EC1A584" w14:textId="70E8C06D" w:rsidR="00A33E64" w:rsidRDefault="00A33E64" w:rsidP="00A33E64">
      <w:pPr>
        <w:pStyle w:val="afff1"/>
      </w:pPr>
      <w:r w:rsidRPr="00A33E64">
        <w:t xml:space="preserve">Команда </w:t>
      </w:r>
      <w:r w:rsidRPr="00A33E64">
        <w:rPr>
          <w:rStyle w:val="afffff0"/>
        </w:rPr>
        <w:t>pxf</w:t>
      </w:r>
      <w:r w:rsidRPr="00A33E64">
        <w:rPr>
          <w:rStyle w:val="afffff0"/>
          <w:lang w:val="ru-RU"/>
        </w:rPr>
        <w:t xml:space="preserve"> </w:t>
      </w:r>
      <w:r w:rsidRPr="00A33E64">
        <w:rPr>
          <w:rStyle w:val="afffff0"/>
        </w:rPr>
        <w:t>init</w:t>
      </w:r>
      <w:r w:rsidRPr="00A33E64">
        <w:t xml:space="preserve"> принимает следующи</w:t>
      </w:r>
      <w:r>
        <w:t>е параметры.</w:t>
      </w:r>
    </w:p>
    <w:p w14:paraId="1903C82E" w14:textId="5E8EC35F" w:rsidR="00A33E64" w:rsidRPr="00A33E64" w:rsidRDefault="00A33E64" w:rsidP="00A33E64">
      <w:pPr>
        <w:pStyle w:val="aff6"/>
        <w:rPr>
          <w:lang w:val="en-US"/>
        </w:rPr>
      </w:pPr>
      <w:r w:rsidRPr="00624C80">
        <w:t xml:space="preserve">Таблица </w:t>
      </w:r>
      <w:fldSimple w:instr=" SEQ Таблица \* ARABIC ">
        <w:r w:rsidR="000D13AA">
          <w:rPr>
            <w:noProof/>
          </w:rPr>
          <w:t>104</w:t>
        </w:r>
      </w:fldSimple>
      <w:r w:rsidRPr="00624C80">
        <w:t xml:space="preserve"> </w:t>
      </w:r>
      <w:r w:rsidRPr="00624C80">
        <w:rPr>
          <w:rFonts w:cs="Times New Roman"/>
        </w:rPr>
        <w:t>—</w:t>
      </w:r>
      <w:r w:rsidRPr="00624C80">
        <w:t xml:space="preserve"> </w:t>
      </w:r>
      <w:r>
        <w:t xml:space="preserve">Параметры </w:t>
      </w:r>
      <w:r>
        <w:rPr>
          <w:lang w:val="en-US"/>
        </w:rPr>
        <w:t>pxf</w:t>
      </w:r>
      <w:r>
        <w:t xml:space="preserve"> </w:t>
      </w:r>
      <w:r>
        <w:rPr>
          <w:lang w:val="en-US"/>
        </w:rPr>
        <w:t>int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A33E64" w:rsidRPr="00BB4D23" w14:paraId="1EED0EB4" w14:textId="77777777" w:rsidTr="00DC7FCA">
        <w:trPr>
          <w:trHeight w:val="454"/>
          <w:tblHeader/>
        </w:trPr>
        <w:tc>
          <w:tcPr>
            <w:tcW w:w="2483" w:type="dxa"/>
            <w:shd w:val="clear" w:color="auto" w:fill="7030A0"/>
            <w:tcMar>
              <w:top w:w="57" w:type="dxa"/>
              <w:left w:w="85" w:type="dxa"/>
              <w:bottom w:w="57" w:type="dxa"/>
              <w:right w:w="85" w:type="dxa"/>
            </w:tcMar>
          </w:tcPr>
          <w:p w14:paraId="412358C3" w14:textId="1501E90C" w:rsidR="00A33E64" w:rsidRPr="00BB4D23" w:rsidRDefault="00A33E64" w:rsidP="00DC7FCA">
            <w:pPr>
              <w:pStyle w:val="affa"/>
            </w:pPr>
            <w:r>
              <w:t>Параметр</w:t>
            </w:r>
          </w:p>
        </w:tc>
        <w:tc>
          <w:tcPr>
            <w:tcW w:w="6861" w:type="dxa"/>
            <w:shd w:val="clear" w:color="auto" w:fill="7030A0"/>
            <w:tcMar>
              <w:top w:w="57" w:type="dxa"/>
              <w:left w:w="85" w:type="dxa"/>
              <w:bottom w:w="57" w:type="dxa"/>
              <w:right w:w="85" w:type="dxa"/>
            </w:tcMar>
          </w:tcPr>
          <w:p w14:paraId="041118B2" w14:textId="77777777" w:rsidR="00A33E64" w:rsidRPr="00991D67" w:rsidRDefault="00A33E64" w:rsidP="00DC7FCA">
            <w:pPr>
              <w:pStyle w:val="affa"/>
            </w:pPr>
            <w:r>
              <w:t>Описание</w:t>
            </w:r>
          </w:p>
        </w:tc>
      </w:tr>
      <w:tr w:rsidR="00A33E64" w:rsidRPr="00A7250C" w14:paraId="21C75AC2" w14:textId="77777777" w:rsidTr="00DC7FCA">
        <w:tc>
          <w:tcPr>
            <w:tcW w:w="2483" w:type="dxa"/>
            <w:tcMar>
              <w:top w:w="57" w:type="dxa"/>
              <w:left w:w="85" w:type="dxa"/>
              <w:bottom w:w="57" w:type="dxa"/>
              <w:right w:w="85" w:type="dxa"/>
            </w:tcMar>
          </w:tcPr>
          <w:p w14:paraId="0759BF0C" w14:textId="505C96DA" w:rsidR="00A33E64" w:rsidRPr="00A33E64" w:rsidRDefault="00A33E64" w:rsidP="00A33E64">
            <w:pPr>
              <w:pStyle w:val="afffff6"/>
            </w:pPr>
            <w:r w:rsidRPr="00A33E64">
              <w:t>-y</w:t>
            </w:r>
          </w:p>
        </w:tc>
        <w:tc>
          <w:tcPr>
            <w:tcW w:w="6861" w:type="dxa"/>
            <w:tcMar>
              <w:top w:w="57" w:type="dxa"/>
              <w:left w:w="85" w:type="dxa"/>
              <w:bottom w:w="57" w:type="dxa"/>
              <w:right w:w="85" w:type="dxa"/>
            </w:tcMar>
          </w:tcPr>
          <w:p w14:paraId="1902F6EB" w14:textId="69646E2A" w:rsidR="00A33E64" w:rsidRPr="00A7250C" w:rsidRDefault="009A141B" w:rsidP="00DC7FCA">
            <w:pPr>
              <w:pStyle w:val="aff8"/>
              <w:rPr>
                <w:lang w:val="ru-RU"/>
              </w:rPr>
            </w:pPr>
            <w:r>
              <w:rPr>
                <w:lang w:val="ru-RU"/>
              </w:rPr>
              <w:t>Не запрашивать, использует</w:t>
            </w:r>
            <w:r w:rsidR="00A33E64" w:rsidRPr="00A33E64">
              <w:rPr>
                <w:lang w:val="ru-RU"/>
              </w:rPr>
              <w:t xml:space="preserve"> распо</w:t>
            </w:r>
            <w:r w:rsidR="00A33E64">
              <w:rPr>
                <w:lang w:val="ru-RU"/>
              </w:rPr>
              <w:t xml:space="preserve">ложение каталога по умолчанию </w:t>
            </w:r>
            <w:r w:rsidR="00A33E64" w:rsidRPr="003F10A9">
              <w:rPr>
                <w:rStyle w:val="afffff7"/>
                <w:lang w:val="ru-RU"/>
              </w:rPr>
              <w:t>$</w:t>
            </w:r>
            <w:r w:rsidR="00A33E64" w:rsidRPr="00A33E64">
              <w:rPr>
                <w:rStyle w:val="afffff7"/>
                <w:lang w:val="ru-RU"/>
              </w:rPr>
              <w:t>PXF_CONF</w:t>
            </w:r>
            <w:r w:rsidR="00A33E64" w:rsidRPr="00A33E64">
              <w:rPr>
                <w:lang w:val="ru-RU"/>
              </w:rPr>
              <w:t>, если переменная среды не установлена</w:t>
            </w:r>
            <w:r w:rsidR="00A33E64">
              <w:rPr>
                <w:lang w:val="ru-RU"/>
              </w:rPr>
              <w:t>.</w:t>
            </w:r>
          </w:p>
        </w:tc>
      </w:tr>
    </w:tbl>
    <w:p w14:paraId="70C8CEDB" w14:textId="24C10482" w:rsidR="00A33E64" w:rsidRDefault="00A33E64" w:rsidP="00A33E64">
      <w:pPr>
        <w:pStyle w:val="afff1"/>
      </w:pPr>
      <w:r w:rsidRPr="00A33E64">
        <w:t xml:space="preserve">Команда </w:t>
      </w:r>
      <w:r w:rsidRPr="00A33E64">
        <w:rPr>
          <w:rStyle w:val="afffff0"/>
        </w:rPr>
        <w:t>pxf</w:t>
      </w:r>
      <w:r w:rsidRPr="00A33E64">
        <w:rPr>
          <w:rStyle w:val="afffff0"/>
          <w:lang w:val="ru-RU"/>
        </w:rPr>
        <w:t xml:space="preserve"> </w:t>
      </w:r>
      <w:r>
        <w:rPr>
          <w:rStyle w:val="afffff0"/>
        </w:rPr>
        <w:t>reset</w:t>
      </w:r>
      <w:r w:rsidRPr="00A33E64">
        <w:t xml:space="preserve"> принимает следующи</w:t>
      </w:r>
      <w:r>
        <w:t>е параметры.</w:t>
      </w:r>
    </w:p>
    <w:p w14:paraId="62B491BB" w14:textId="14DC8A6A" w:rsidR="00A33E64" w:rsidRPr="00A33E64" w:rsidRDefault="00A33E64" w:rsidP="00A33E64">
      <w:pPr>
        <w:pStyle w:val="aff6"/>
        <w:rPr>
          <w:lang w:val="en-US"/>
        </w:rPr>
      </w:pPr>
      <w:r w:rsidRPr="00624C80">
        <w:t xml:space="preserve">Таблица </w:t>
      </w:r>
      <w:fldSimple w:instr=" SEQ Таблица \* ARABIC ">
        <w:r w:rsidR="000D13AA">
          <w:rPr>
            <w:noProof/>
          </w:rPr>
          <w:t>105</w:t>
        </w:r>
      </w:fldSimple>
      <w:r w:rsidRPr="00624C80">
        <w:t xml:space="preserve"> </w:t>
      </w:r>
      <w:r w:rsidRPr="00624C80">
        <w:rPr>
          <w:rFonts w:cs="Times New Roman"/>
        </w:rPr>
        <w:t>—</w:t>
      </w:r>
      <w:r w:rsidRPr="00624C80">
        <w:t xml:space="preserve"> </w:t>
      </w:r>
      <w:r>
        <w:t xml:space="preserve">Параметры </w:t>
      </w:r>
      <w:r>
        <w:rPr>
          <w:lang w:val="en-US"/>
        </w:rPr>
        <w:t>pxf</w:t>
      </w:r>
      <w:r>
        <w:t xml:space="preserve"> </w:t>
      </w:r>
      <w:r>
        <w:rPr>
          <w:lang w:val="en-US"/>
        </w:rPr>
        <w:t>reset</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A33E64" w:rsidRPr="00BB4D23" w14:paraId="752028AF" w14:textId="77777777" w:rsidTr="00DC7FCA">
        <w:trPr>
          <w:trHeight w:val="454"/>
          <w:tblHeader/>
        </w:trPr>
        <w:tc>
          <w:tcPr>
            <w:tcW w:w="2483" w:type="dxa"/>
            <w:shd w:val="clear" w:color="auto" w:fill="7030A0"/>
            <w:tcMar>
              <w:top w:w="57" w:type="dxa"/>
              <w:left w:w="85" w:type="dxa"/>
              <w:bottom w:w="57" w:type="dxa"/>
              <w:right w:w="85" w:type="dxa"/>
            </w:tcMar>
          </w:tcPr>
          <w:p w14:paraId="44479B9C" w14:textId="77777777" w:rsidR="00A33E64" w:rsidRPr="00BB4D23" w:rsidRDefault="00A33E64" w:rsidP="00DC7FCA">
            <w:pPr>
              <w:pStyle w:val="affa"/>
            </w:pPr>
            <w:r>
              <w:t>Параметр</w:t>
            </w:r>
          </w:p>
        </w:tc>
        <w:tc>
          <w:tcPr>
            <w:tcW w:w="6861" w:type="dxa"/>
            <w:shd w:val="clear" w:color="auto" w:fill="7030A0"/>
            <w:tcMar>
              <w:top w:w="57" w:type="dxa"/>
              <w:left w:w="85" w:type="dxa"/>
              <w:bottom w:w="57" w:type="dxa"/>
              <w:right w:w="85" w:type="dxa"/>
            </w:tcMar>
          </w:tcPr>
          <w:p w14:paraId="0A298000" w14:textId="77777777" w:rsidR="00A33E64" w:rsidRPr="00991D67" w:rsidRDefault="00A33E64" w:rsidP="00DC7FCA">
            <w:pPr>
              <w:pStyle w:val="affa"/>
            </w:pPr>
            <w:r>
              <w:t>Описание</w:t>
            </w:r>
          </w:p>
        </w:tc>
      </w:tr>
      <w:tr w:rsidR="00A33E64" w:rsidRPr="00A7250C" w14:paraId="12AC2F9B" w14:textId="77777777" w:rsidTr="00DC7FCA">
        <w:tc>
          <w:tcPr>
            <w:tcW w:w="2483" w:type="dxa"/>
            <w:tcMar>
              <w:top w:w="57" w:type="dxa"/>
              <w:left w:w="85" w:type="dxa"/>
              <w:bottom w:w="57" w:type="dxa"/>
              <w:right w:w="85" w:type="dxa"/>
            </w:tcMar>
          </w:tcPr>
          <w:p w14:paraId="6DC5B39D" w14:textId="2834209D" w:rsidR="00A33E64" w:rsidRPr="00A33E64" w:rsidRDefault="00A33E64" w:rsidP="00DC7FCA">
            <w:pPr>
              <w:pStyle w:val="afffff6"/>
            </w:pPr>
            <w:r w:rsidRPr="00A33E64">
              <w:t>-f | –force</w:t>
            </w:r>
          </w:p>
        </w:tc>
        <w:tc>
          <w:tcPr>
            <w:tcW w:w="6861" w:type="dxa"/>
            <w:tcMar>
              <w:top w:w="57" w:type="dxa"/>
              <w:left w:w="85" w:type="dxa"/>
              <w:bottom w:w="57" w:type="dxa"/>
              <w:right w:w="85" w:type="dxa"/>
            </w:tcMar>
          </w:tcPr>
          <w:p w14:paraId="5488798E" w14:textId="1760676C" w:rsidR="00A33E64" w:rsidRPr="00A7250C" w:rsidRDefault="00A33E64" w:rsidP="009A141B">
            <w:pPr>
              <w:pStyle w:val="aff8"/>
              <w:rPr>
                <w:lang w:val="ru-RU"/>
              </w:rPr>
            </w:pPr>
            <w:r w:rsidRPr="00A33E64">
              <w:rPr>
                <w:lang w:val="ru-RU"/>
              </w:rPr>
              <w:t xml:space="preserve">Не запрашивать перед сбросом </w:t>
            </w:r>
            <w:r w:rsidR="009A141B">
              <w:rPr>
                <w:lang w:val="ru-RU"/>
              </w:rPr>
              <w:t>инстанса</w:t>
            </w:r>
            <w:r w:rsidRPr="00A33E64">
              <w:rPr>
                <w:lang w:val="ru-RU"/>
              </w:rPr>
              <w:t xml:space="preserve"> службы PXF; сбросить без вмешательства пользователя.</w:t>
            </w:r>
          </w:p>
        </w:tc>
      </w:tr>
    </w:tbl>
    <w:p w14:paraId="2281BFE1" w14:textId="1E02B728" w:rsidR="00A33E64" w:rsidRPr="00A33E64" w:rsidRDefault="00A33E64" w:rsidP="00A33E64">
      <w:pPr>
        <w:pStyle w:val="afff1"/>
      </w:pPr>
      <w:r w:rsidRPr="00A33E64">
        <w:t xml:space="preserve">Команда </w:t>
      </w:r>
      <w:r w:rsidRPr="00A33E64">
        <w:rPr>
          <w:rStyle w:val="afffff0"/>
        </w:rPr>
        <w:t>pxf</w:t>
      </w:r>
      <w:r w:rsidRPr="00A33E64">
        <w:rPr>
          <w:rStyle w:val="afffff0"/>
          <w:lang w:val="ru-RU"/>
        </w:rPr>
        <w:t xml:space="preserve"> </w:t>
      </w:r>
      <w:r w:rsidRPr="00A33E64">
        <w:rPr>
          <w:rStyle w:val="afffff0"/>
        </w:rPr>
        <w:t>sync</w:t>
      </w:r>
      <w:r w:rsidRPr="00A33E64">
        <w:t xml:space="preserve">, выполняемая на хосте </w:t>
      </w:r>
      <w:r>
        <w:t xml:space="preserve">мастера </w:t>
      </w:r>
      <w:r w:rsidR="002C3408">
        <w:t>RT.Warehouse</w:t>
      </w:r>
      <w:r>
        <w:t>, принимает следующие</w:t>
      </w:r>
      <w:r w:rsidRPr="00A33E64">
        <w:t xml:space="preserve"> параметр</w:t>
      </w:r>
      <w:r>
        <w:t>ы</w:t>
      </w:r>
      <w:r w:rsidRPr="00A33E64">
        <w:t>.</w:t>
      </w:r>
    </w:p>
    <w:p w14:paraId="66AAECDC" w14:textId="46055CA1" w:rsidR="00A33E64" w:rsidRPr="00A33E64" w:rsidRDefault="00A33E64" w:rsidP="00A33E64">
      <w:pPr>
        <w:pStyle w:val="aff6"/>
        <w:rPr>
          <w:lang w:val="en-US"/>
        </w:rPr>
      </w:pPr>
      <w:r w:rsidRPr="00624C80">
        <w:t xml:space="preserve">Таблица </w:t>
      </w:r>
      <w:fldSimple w:instr=" SEQ Таблица \* ARABIC ">
        <w:r w:rsidR="000D13AA">
          <w:rPr>
            <w:noProof/>
          </w:rPr>
          <w:t>106</w:t>
        </w:r>
      </w:fldSimple>
      <w:r w:rsidRPr="00624C80">
        <w:t xml:space="preserve"> </w:t>
      </w:r>
      <w:r w:rsidRPr="00624C80">
        <w:rPr>
          <w:rFonts w:cs="Times New Roman"/>
        </w:rPr>
        <w:t>—</w:t>
      </w:r>
      <w:r w:rsidRPr="00624C80">
        <w:t xml:space="preserve"> </w:t>
      </w:r>
      <w:r>
        <w:t xml:space="preserve">Параметры </w:t>
      </w:r>
      <w:r>
        <w:rPr>
          <w:lang w:val="en-US"/>
        </w:rPr>
        <w:t>pxf</w:t>
      </w:r>
      <w:r>
        <w:t xml:space="preserve"> </w:t>
      </w:r>
      <w:r>
        <w:rPr>
          <w:lang w:val="en-US"/>
        </w:rPr>
        <w:t>sync</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A33E64" w:rsidRPr="00BB4D23" w14:paraId="18DF5D9C" w14:textId="77777777" w:rsidTr="00DC7FCA">
        <w:trPr>
          <w:trHeight w:val="454"/>
          <w:tblHeader/>
        </w:trPr>
        <w:tc>
          <w:tcPr>
            <w:tcW w:w="2483" w:type="dxa"/>
            <w:shd w:val="clear" w:color="auto" w:fill="7030A0"/>
            <w:tcMar>
              <w:top w:w="57" w:type="dxa"/>
              <w:left w:w="85" w:type="dxa"/>
              <w:bottom w:w="57" w:type="dxa"/>
              <w:right w:w="85" w:type="dxa"/>
            </w:tcMar>
          </w:tcPr>
          <w:p w14:paraId="464D90C2" w14:textId="77777777" w:rsidR="00A33E64" w:rsidRPr="00BB4D23" w:rsidRDefault="00A33E64" w:rsidP="00DC7FCA">
            <w:pPr>
              <w:pStyle w:val="affa"/>
            </w:pPr>
            <w:r>
              <w:t>Параметр</w:t>
            </w:r>
          </w:p>
        </w:tc>
        <w:tc>
          <w:tcPr>
            <w:tcW w:w="6861" w:type="dxa"/>
            <w:shd w:val="clear" w:color="auto" w:fill="7030A0"/>
            <w:tcMar>
              <w:top w:w="57" w:type="dxa"/>
              <w:left w:w="85" w:type="dxa"/>
              <w:bottom w:w="57" w:type="dxa"/>
              <w:right w:w="85" w:type="dxa"/>
            </w:tcMar>
          </w:tcPr>
          <w:p w14:paraId="28B73E57" w14:textId="77777777" w:rsidR="00A33E64" w:rsidRPr="00991D67" w:rsidRDefault="00A33E64" w:rsidP="00DC7FCA">
            <w:pPr>
              <w:pStyle w:val="affa"/>
            </w:pPr>
            <w:r>
              <w:t>Описание</w:t>
            </w:r>
          </w:p>
        </w:tc>
      </w:tr>
      <w:tr w:rsidR="00A33E64" w:rsidRPr="00A7250C" w14:paraId="14C7DACB" w14:textId="77777777" w:rsidTr="00DC7FCA">
        <w:tc>
          <w:tcPr>
            <w:tcW w:w="2483" w:type="dxa"/>
            <w:tcMar>
              <w:top w:w="57" w:type="dxa"/>
              <w:left w:w="85" w:type="dxa"/>
              <w:bottom w:w="57" w:type="dxa"/>
              <w:right w:w="85" w:type="dxa"/>
            </w:tcMar>
          </w:tcPr>
          <w:p w14:paraId="4C16E085" w14:textId="1B3701F7" w:rsidR="00A33E64" w:rsidRPr="00A33E64" w:rsidRDefault="00A33E64" w:rsidP="00DC7FCA">
            <w:pPr>
              <w:pStyle w:val="afffff6"/>
            </w:pPr>
            <w:r w:rsidRPr="00A33E64">
              <w:t>&lt;gphost&gt;</w:t>
            </w:r>
          </w:p>
        </w:tc>
        <w:tc>
          <w:tcPr>
            <w:tcW w:w="6861" w:type="dxa"/>
            <w:tcMar>
              <w:top w:w="57" w:type="dxa"/>
              <w:left w:w="85" w:type="dxa"/>
              <w:bottom w:w="57" w:type="dxa"/>
              <w:right w:w="85" w:type="dxa"/>
            </w:tcMar>
          </w:tcPr>
          <w:p w14:paraId="24B026A9" w14:textId="54E1B078" w:rsidR="00A33E64" w:rsidRPr="00A7250C" w:rsidRDefault="00A33E64" w:rsidP="00A33E64">
            <w:pPr>
              <w:pStyle w:val="aff8"/>
              <w:rPr>
                <w:lang w:val="ru-RU"/>
              </w:rPr>
            </w:pPr>
            <w:r w:rsidRPr="00A33E64">
              <w:rPr>
                <w:lang w:val="ru-RU"/>
              </w:rPr>
              <w:t xml:space="preserve">Хост </w:t>
            </w:r>
            <w:r w:rsidR="002C3408">
              <w:rPr>
                <w:lang w:val="ru-RU"/>
              </w:rPr>
              <w:t>RT.Warehouse</w:t>
            </w:r>
            <w:r w:rsidRPr="00A33E64">
              <w:rPr>
                <w:lang w:val="ru-RU"/>
              </w:rPr>
              <w:t xml:space="preserve">, с которым нужно синхронизировать конфигурацию PXF. </w:t>
            </w:r>
            <w:r w:rsidRPr="00A33E64">
              <w:rPr>
                <w:rStyle w:val="afffff7"/>
                <w:lang w:val="ru-RU"/>
              </w:rPr>
              <w:t>&lt;gphost&gt;</w:t>
            </w:r>
            <w:r w:rsidRPr="00A33E64">
              <w:rPr>
                <w:lang w:val="ru-RU"/>
              </w:rPr>
              <w:t xml:space="preserve"> должен идентифицировать хост </w:t>
            </w:r>
            <w:r>
              <w:rPr>
                <w:lang w:val="ru-RU"/>
              </w:rPr>
              <w:t xml:space="preserve">резервного мастера </w:t>
            </w:r>
            <w:r w:rsidRPr="00A33E64">
              <w:rPr>
                <w:lang w:val="ru-RU"/>
              </w:rPr>
              <w:t>или хост сегмента.</w:t>
            </w:r>
          </w:p>
        </w:tc>
      </w:tr>
    </w:tbl>
    <w:p w14:paraId="7A81EE11" w14:textId="77777777" w:rsidR="00DC7FCA" w:rsidRDefault="00DC7FCA" w:rsidP="000749E2">
      <w:pPr>
        <w:pStyle w:val="46"/>
      </w:pPr>
      <w:r>
        <w:t>Примеры</w:t>
      </w:r>
    </w:p>
    <w:p w14:paraId="6596FAA9" w14:textId="16F887D9" w:rsidR="00DC7FCA" w:rsidRDefault="00B614CE" w:rsidP="00DC7FCA">
      <w:pPr>
        <w:pStyle w:val="afff1"/>
      </w:pPr>
      <w:r>
        <w:t>Запустить</w:t>
      </w:r>
      <w:r w:rsidR="00DC7FCA">
        <w:t xml:space="preserve"> </w:t>
      </w:r>
      <w:r>
        <w:t>инстанс</w:t>
      </w:r>
      <w:r w:rsidR="00DC7FCA">
        <w:t xml:space="preserve"> службы PXF на </w:t>
      </w:r>
      <w:r w:rsidR="009A141B">
        <w:t>хосте</w:t>
      </w:r>
      <w:r w:rsidR="00DC7FCA">
        <w:t xml:space="preserve"> локального сегмента:</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E4B3E" w:rsidRPr="000749E2" w14:paraId="5CBC8C37" w14:textId="77777777" w:rsidTr="00EA381D">
        <w:tc>
          <w:tcPr>
            <w:tcW w:w="9344" w:type="dxa"/>
            <w:shd w:val="clear" w:color="auto" w:fill="F2F2F2" w:themeFill="background1" w:themeFillShade="F2"/>
          </w:tcPr>
          <w:p w14:paraId="6FF67392" w14:textId="6B46DB55" w:rsidR="001E4B3E" w:rsidRPr="001F26BF" w:rsidRDefault="001E4B3E" w:rsidP="00EA381D">
            <w:pPr>
              <w:pStyle w:val="afffff"/>
            </w:pPr>
            <w:r w:rsidRPr="001E4B3E">
              <w:t>$ $GPHOME/pxf/bin/pxf start</w:t>
            </w:r>
          </w:p>
        </w:tc>
      </w:tr>
    </w:tbl>
    <w:p w14:paraId="3276AC74" w14:textId="1F984EB0" w:rsidR="00A94417" w:rsidRPr="00773CD5" w:rsidRDefault="007D1303" w:rsidP="000C5B1F">
      <w:pPr>
        <w:pStyle w:val="3a"/>
      </w:pPr>
      <w:bookmarkStart w:id="127" w:name="_Ref59027689"/>
      <w:bookmarkStart w:id="128" w:name="_Toc74742960"/>
      <w:r w:rsidRPr="007D1303">
        <w:t>pxf cluster</w:t>
      </w:r>
      <w:bookmarkEnd w:id="127"/>
      <w:bookmarkEnd w:id="128"/>
    </w:p>
    <w:p w14:paraId="0DC29B83" w14:textId="20D4F9AD" w:rsidR="00A94417" w:rsidRPr="00773CD5" w:rsidRDefault="009A141B" w:rsidP="00A94417">
      <w:pPr>
        <w:pStyle w:val="afff1"/>
      </w:pPr>
      <w:r>
        <w:t>Управляет</w:t>
      </w:r>
      <w:r w:rsidR="007D1303" w:rsidRPr="007D1303">
        <w:t xml:space="preserve"> конфигурацией PXF и </w:t>
      </w:r>
      <w:r>
        <w:t>инстансом</w:t>
      </w:r>
      <w:r w:rsidR="007D1303" w:rsidRPr="007D1303">
        <w:t xml:space="preserve"> службы PXF на всех хостах </w:t>
      </w:r>
      <w:r w:rsidR="002C3408">
        <w:t>RT.Warehouse</w:t>
      </w:r>
      <w:r w:rsidR="007D1303" w:rsidRPr="007D1303">
        <w:t>.</w:t>
      </w:r>
    </w:p>
    <w:p w14:paraId="340101BD" w14:textId="4091C3B5" w:rsidR="000C1AF9" w:rsidRPr="002F4B86" w:rsidRDefault="00065387" w:rsidP="000749E2">
      <w:pPr>
        <w:pStyle w:val="46"/>
        <w:rPr>
          <w:lang w:val="ru-RU"/>
        </w:rPr>
      </w:pPr>
      <w:r>
        <w:lastRenderedPageBreak/>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C1AF9" w:rsidRPr="002D17D5" w14:paraId="64A5A1E1" w14:textId="77777777" w:rsidTr="00EA381D">
        <w:tc>
          <w:tcPr>
            <w:tcW w:w="9344" w:type="dxa"/>
            <w:shd w:val="clear" w:color="auto" w:fill="F2F2F2" w:themeFill="background1" w:themeFillShade="F2"/>
          </w:tcPr>
          <w:p w14:paraId="25AC78DE" w14:textId="17B6C5B3" w:rsidR="000C1AF9" w:rsidRPr="001F26BF" w:rsidRDefault="000C1AF9" w:rsidP="00EA381D">
            <w:pPr>
              <w:pStyle w:val="afffff"/>
            </w:pPr>
            <w:r>
              <w:t>p</w:t>
            </w:r>
            <w:r w:rsidRPr="000C1AF9">
              <w:t>xf cluster &lt;command&gt;</w:t>
            </w:r>
          </w:p>
        </w:tc>
      </w:tr>
    </w:tbl>
    <w:p w14:paraId="41402EA6" w14:textId="77777777" w:rsidR="000C1AF9" w:rsidRPr="00243803" w:rsidRDefault="000C1AF9" w:rsidP="000C1AF9">
      <w:pPr>
        <w:pStyle w:val="afff1"/>
      </w:pPr>
      <w:r>
        <w:t xml:space="preserve">Где </w:t>
      </w:r>
      <w:r w:rsidRPr="000C1AF9">
        <w:rPr>
          <w:rStyle w:val="afffff0"/>
        </w:rPr>
        <w:t>&lt;command&gt;</w:t>
      </w:r>
      <w:r>
        <w:t xml:space="preserve"> это</w:t>
      </w:r>
      <w:r w:rsidRPr="00243803">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0C1AF9" w:rsidRPr="002D17D5" w14:paraId="7986086B" w14:textId="77777777" w:rsidTr="00EA381D">
        <w:tc>
          <w:tcPr>
            <w:tcW w:w="9344" w:type="dxa"/>
            <w:shd w:val="clear" w:color="auto" w:fill="F2F2F2" w:themeFill="background1" w:themeFillShade="F2"/>
          </w:tcPr>
          <w:p w14:paraId="33E84D72" w14:textId="77777777" w:rsidR="000C1AF9" w:rsidRDefault="000C1AF9" w:rsidP="000C1AF9">
            <w:pPr>
              <w:pStyle w:val="afffff"/>
            </w:pPr>
            <w:r>
              <w:t>help</w:t>
            </w:r>
          </w:p>
          <w:p w14:paraId="71EFD897" w14:textId="77777777" w:rsidR="000C1AF9" w:rsidRDefault="000C1AF9" w:rsidP="000C1AF9">
            <w:pPr>
              <w:pStyle w:val="afffff"/>
            </w:pPr>
            <w:r>
              <w:t>init</w:t>
            </w:r>
          </w:p>
          <w:p w14:paraId="19551251" w14:textId="77777777" w:rsidR="000C1AF9" w:rsidRDefault="000C1AF9" w:rsidP="000C1AF9">
            <w:pPr>
              <w:pStyle w:val="afffff"/>
            </w:pPr>
            <w:r>
              <w:t>reset</w:t>
            </w:r>
          </w:p>
          <w:p w14:paraId="6FAC71D5" w14:textId="77777777" w:rsidR="000C1AF9" w:rsidRDefault="000C1AF9" w:rsidP="000C1AF9">
            <w:pPr>
              <w:pStyle w:val="afffff"/>
            </w:pPr>
            <w:r>
              <w:t>start</w:t>
            </w:r>
          </w:p>
          <w:p w14:paraId="4597F25D" w14:textId="77777777" w:rsidR="000C1AF9" w:rsidRDefault="000C1AF9" w:rsidP="000C1AF9">
            <w:pPr>
              <w:pStyle w:val="afffff"/>
            </w:pPr>
            <w:r>
              <w:t>status</w:t>
            </w:r>
          </w:p>
          <w:p w14:paraId="7139A888" w14:textId="77777777" w:rsidR="000C1AF9" w:rsidRDefault="000C1AF9" w:rsidP="000C1AF9">
            <w:pPr>
              <w:pStyle w:val="afffff"/>
            </w:pPr>
            <w:r>
              <w:t>stop</w:t>
            </w:r>
          </w:p>
          <w:p w14:paraId="6B7B7009" w14:textId="4C0365F0" w:rsidR="000C1AF9" w:rsidRPr="001F26BF" w:rsidRDefault="000C1AF9" w:rsidP="000C1AF9">
            <w:pPr>
              <w:pStyle w:val="afffff"/>
            </w:pPr>
            <w:r>
              <w:t>sync</w:t>
            </w:r>
          </w:p>
        </w:tc>
      </w:tr>
    </w:tbl>
    <w:p w14:paraId="51EA171E" w14:textId="77777777" w:rsidR="000C1AF9" w:rsidRDefault="000C1AF9" w:rsidP="000749E2">
      <w:pPr>
        <w:pStyle w:val="46"/>
      </w:pPr>
      <w:r>
        <w:t>Описание</w:t>
      </w:r>
    </w:p>
    <w:p w14:paraId="1C85B025" w14:textId="7DF3A290" w:rsidR="000C1AF9" w:rsidRDefault="000C1AF9" w:rsidP="000C1AF9">
      <w:pPr>
        <w:pStyle w:val="afff1"/>
      </w:pPr>
      <w:r>
        <w:t xml:space="preserve">Команда утилиты </w:t>
      </w:r>
      <w:r w:rsidRPr="000C1AF9">
        <w:rPr>
          <w:rStyle w:val="afffff0"/>
        </w:rPr>
        <w:t>pxf</w:t>
      </w:r>
      <w:r w:rsidRPr="004923CB">
        <w:rPr>
          <w:rStyle w:val="afffff0"/>
          <w:lang w:val="ru-RU"/>
        </w:rPr>
        <w:t xml:space="preserve"> </w:t>
      </w:r>
      <w:r w:rsidRPr="000C1AF9">
        <w:rPr>
          <w:rStyle w:val="afffff0"/>
        </w:rPr>
        <w:t>cluster</w:t>
      </w:r>
      <w:r w:rsidRPr="000C1AF9">
        <w:t xml:space="preserve"> </w:t>
      </w:r>
      <w:r>
        <w:t xml:space="preserve">управляет PXF на </w:t>
      </w:r>
      <w:r w:rsidR="004923CB">
        <w:t>хостах мастера, резервного</w:t>
      </w:r>
      <w:r>
        <w:t xml:space="preserve"> </w:t>
      </w:r>
      <w:r w:rsidR="004923CB">
        <w:t>мастера</w:t>
      </w:r>
      <w:r>
        <w:t xml:space="preserve"> и </w:t>
      </w:r>
      <w:r w:rsidR="004923CB">
        <w:t>всех сегментов</w:t>
      </w:r>
      <w:r>
        <w:t xml:space="preserve"> </w:t>
      </w:r>
      <w:r w:rsidR="002C3408">
        <w:t>RT.Warehouse</w:t>
      </w:r>
      <w:r>
        <w:t>. Вы м</w:t>
      </w:r>
      <w:r w:rsidR="004923CB">
        <w:t>ожете использовать эту утилиту для следующих действий:</w:t>
      </w:r>
    </w:p>
    <w:p w14:paraId="0E505A85" w14:textId="383F1EB4" w:rsidR="000C1AF9" w:rsidRDefault="004923CB" w:rsidP="00B638B0">
      <w:pPr>
        <w:pStyle w:val="a2"/>
        <w:numPr>
          <w:ilvl w:val="0"/>
          <w:numId w:val="45"/>
        </w:numPr>
        <w:jc w:val="both"/>
      </w:pPr>
      <w:r>
        <w:t>Инициализация конфигурации PXF на всех хостах кластера</w:t>
      </w:r>
      <w:r w:rsidR="000C1AF9">
        <w:t xml:space="preserve"> </w:t>
      </w:r>
      <w:r w:rsidR="002C3408">
        <w:t>RT.Warehouse</w:t>
      </w:r>
      <w:r w:rsidR="000C1AF9">
        <w:t>.</w:t>
      </w:r>
    </w:p>
    <w:p w14:paraId="3BAD5C8F" w14:textId="72856E2F" w:rsidR="000C1AF9" w:rsidRDefault="000C1AF9" w:rsidP="004923CB">
      <w:pPr>
        <w:pStyle w:val="affff8"/>
      </w:pPr>
      <w:r>
        <w:t xml:space="preserve">Сброс </w:t>
      </w:r>
      <w:r w:rsidR="004923CB">
        <w:t>инстанса</w:t>
      </w:r>
      <w:r>
        <w:t xml:space="preserve"> службы PXF на всех хостах в неинициализированное состояние.</w:t>
      </w:r>
    </w:p>
    <w:p w14:paraId="04C4B54A" w14:textId="3766AB20" w:rsidR="000C1AF9" w:rsidRDefault="00C02B9C" w:rsidP="00C02B9C">
      <w:pPr>
        <w:pStyle w:val="affff8"/>
      </w:pPr>
      <w:r>
        <w:t>Запуск и остановка</w:t>
      </w:r>
      <w:r w:rsidR="000C1AF9">
        <w:t xml:space="preserve"> </w:t>
      </w:r>
      <w:r>
        <w:t>инстанса</w:t>
      </w:r>
      <w:r w:rsidR="000C1AF9">
        <w:t xml:space="preserve"> с</w:t>
      </w:r>
      <w:r>
        <w:t xml:space="preserve">лужбы PXF на всех </w:t>
      </w:r>
      <w:r w:rsidR="009A141B">
        <w:t>хостах</w:t>
      </w:r>
      <w:r>
        <w:t xml:space="preserve"> сегментов</w:t>
      </w:r>
      <w:r w:rsidR="000C1AF9">
        <w:t>.</w:t>
      </w:r>
    </w:p>
    <w:p w14:paraId="096B9B79" w14:textId="2B0D7F8C" w:rsidR="000C1AF9" w:rsidRDefault="000C1AF9" w:rsidP="00C02B9C">
      <w:pPr>
        <w:pStyle w:val="affff8"/>
      </w:pPr>
      <w:r>
        <w:t>Отобра</w:t>
      </w:r>
      <w:r w:rsidR="00C02B9C">
        <w:t>жение</w:t>
      </w:r>
      <w:r>
        <w:t xml:space="preserve"> состояни</w:t>
      </w:r>
      <w:r w:rsidR="00C02B9C">
        <w:t>я</w:t>
      </w:r>
      <w:r>
        <w:t xml:space="preserve"> </w:t>
      </w:r>
      <w:r w:rsidR="00C02B9C">
        <w:t>инстанса</w:t>
      </w:r>
      <w:r>
        <w:t xml:space="preserve"> с</w:t>
      </w:r>
      <w:r w:rsidR="00C02B9C">
        <w:t xml:space="preserve">лужбы PXF на всех </w:t>
      </w:r>
      <w:r w:rsidR="009A141B">
        <w:t>хостах</w:t>
      </w:r>
      <w:r w:rsidR="00C02B9C">
        <w:t xml:space="preserve"> сегментов</w:t>
      </w:r>
      <w:r>
        <w:t>.</w:t>
      </w:r>
    </w:p>
    <w:p w14:paraId="00381E4B" w14:textId="0474968D" w:rsidR="000C1AF9" w:rsidRDefault="000C1AF9" w:rsidP="00C02B9C">
      <w:pPr>
        <w:pStyle w:val="affff8"/>
      </w:pPr>
      <w:r>
        <w:t>Синхрониз</w:t>
      </w:r>
      <w:r w:rsidR="00C02B9C">
        <w:t>ация</w:t>
      </w:r>
      <w:r>
        <w:t xml:space="preserve"> конфигураци</w:t>
      </w:r>
      <w:r w:rsidR="00C02B9C">
        <w:t>и</w:t>
      </w:r>
      <w:r>
        <w:t xml:space="preserve"> PXF хоста </w:t>
      </w:r>
      <w:r w:rsidR="00C02B9C">
        <w:t xml:space="preserve">мастера </w:t>
      </w:r>
      <w:r w:rsidR="002C3408">
        <w:t>RT.Warehouse</w:t>
      </w:r>
      <w:r>
        <w:t xml:space="preserve"> с резервным </w:t>
      </w:r>
      <w:r w:rsidR="00C02B9C">
        <w:t>мастером и со всеми хостами сегментов</w:t>
      </w:r>
      <w:r>
        <w:t>.</w:t>
      </w:r>
    </w:p>
    <w:p w14:paraId="03EED29B" w14:textId="367E5F76" w:rsidR="000C1AF9" w:rsidRDefault="00C02B9C" w:rsidP="000C1AF9">
      <w:pPr>
        <w:pStyle w:val="afff1"/>
      </w:pPr>
      <w:r>
        <w:t xml:space="preserve">Для </w:t>
      </w:r>
      <w:r w:rsidR="000C1AF9" w:rsidRPr="00C02B9C">
        <w:rPr>
          <w:rStyle w:val="afffff0"/>
        </w:rPr>
        <w:t>pxf</w:t>
      </w:r>
      <w:r w:rsidR="000C1AF9" w:rsidRPr="00C02B9C">
        <w:rPr>
          <w:rStyle w:val="afffff0"/>
          <w:lang w:val="ru-RU"/>
        </w:rPr>
        <w:t xml:space="preserve"> </w:t>
      </w:r>
      <w:r w:rsidRPr="00C02B9C">
        <w:rPr>
          <w:rStyle w:val="afffff0"/>
        </w:rPr>
        <w:t>cluster</w:t>
      </w:r>
      <w:r w:rsidRPr="00C02B9C">
        <w:t xml:space="preserve"> </w:t>
      </w:r>
      <w:r w:rsidR="000C1AF9">
        <w:t xml:space="preserve">требуется работающий кластер </w:t>
      </w:r>
      <w:r w:rsidR="002C3408">
        <w:t>RT.Warehouse</w:t>
      </w:r>
      <w:r w:rsidR="000C1AF9">
        <w:t xml:space="preserve">. Вы должны запустить эту утилиту на хосте </w:t>
      </w:r>
      <w:r>
        <w:t>мастера</w:t>
      </w:r>
      <w:r w:rsidR="000C1AF9">
        <w:t xml:space="preserve"> </w:t>
      </w:r>
      <w:r w:rsidR="002C3408">
        <w:t>RT.Warehouse</w:t>
      </w:r>
      <w:r w:rsidR="000C1AF9">
        <w:t>.</w:t>
      </w:r>
    </w:p>
    <w:p w14:paraId="7DD49AFF" w14:textId="4DFE5B34" w:rsidR="00A94417" w:rsidRPr="00773CD5" w:rsidRDefault="000C1AF9" w:rsidP="000C1AF9">
      <w:pPr>
        <w:pStyle w:val="afff1"/>
      </w:pPr>
      <w:r>
        <w:t xml:space="preserve">(Если вы хотите управлять </w:t>
      </w:r>
      <w:r w:rsidR="00C02B9C">
        <w:t>инстансом</w:t>
      </w:r>
      <w:r>
        <w:t xml:space="preserve"> службы PXF на определ</w:t>
      </w:r>
      <w:r w:rsidR="00C02B9C">
        <w:t>ё</w:t>
      </w:r>
      <w:r>
        <w:t xml:space="preserve">нном </w:t>
      </w:r>
      <w:r w:rsidR="009A141B">
        <w:t>хосте</w:t>
      </w:r>
      <w:r>
        <w:t xml:space="preserve"> сегмента, используйте утилиту </w:t>
      </w:r>
      <w:r w:rsidRPr="00B712F2">
        <w:rPr>
          <w:rStyle w:val="afffff0"/>
        </w:rPr>
        <w:t>pxf</w:t>
      </w:r>
      <w:r>
        <w:t xml:space="preserve">. См. </w:t>
      </w:r>
      <w:r w:rsidR="00C02B9C" w:rsidRPr="00B712F2">
        <w:rPr>
          <w:rStyle w:val="afffff0"/>
        </w:rPr>
        <w:fldChar w:fldCharType="begin"/>
      </w:r>
      <w:r w:rsidR="00C02B9C" w:rsidRPr="009A141B">
        <w:rPr>
          <w:rStyle w:val="afffff0"/>
          <w:lang w:val="ru-RU"/>
        </w:rPr>
        <w:instrText xml:space="preserve"> </w:instrText>
      </w:r>
      <w:r w:rsidR="00C02B9C" w:rsidRPr="00B712F2">
        <w:rPr>
          <w:rStyle w:val="afffff0"/>
        </w:rPr>
        <w:instrText>REF</w:instrText>
      </w:r>
      <w:r w:rsidR="00C02B9C" w:rsidRPr="009A141B">
        <w:rPr>
          <w:rStyle w:val="afffff0"/>
          <w:lang w:val="ru-RU"/>
        </w:rPr>
        <w:instrText xml:space="preserve"> _</w:instrText>
      </w:r>
      <w:r w:rsidR="00C02B9C" w:rsidRPr="00B712F2">
        <w:rPr>
          <w:rStyle w:val="afffff0"/>
        </w:rPr>
        <w:instrText>Ref</w:instrText>
      </w:r>
      <w:r w:rsidR="00C02B9C" w:rsidRPr="009A141B">
        <w:rPr>
          <w:rStyle w:val="afffff0"/>
          <w:lang w:val="ru-RU"/>
        </w:rPr>
        <w:instrText>59026833 \</w:instrText>
      </w:r>
      <w:r w:rsidR="00C02B9C" w:rsidRPr="00B712F2">
        <w:rPr>
          <w:rStyle w:val="afffff0"/>
        </w:rPr>
        <w:instrText>h</w:instrText>
      </w:r>
      <w:r w:rsidR="00C02B9C" w:rsidRPr="009A141B">
        <w:rPr>
          <w:rStyle w:val="afffff0"/>
          <w:lang w:val="ru-RU"/>
        </w:rPr>
        <w:instrText xml:space="preserve"> </w:instrText>
      </w:r>
      <w:r w:rsidR="00B712F2" w:rsidRPr="009A141B">
        <w:rPr>
          <w:rStyle w:val="afffff0"/>
          <w:lang w:val="ru-RU"/>
        </w:rPr>
        <w:instrText xml:space="preserve"> \* </w:instrText>
      </w:r>
      <w:r w:rsidR="00B712F2">
        <w:rPr>
          <w:rStyle w:val="afffff0"/>
        </w:rPr>
        <w:instrText>MERGEFORMAT</w:instrText>
      </w:r>
      <w:r w:rsidR="00B712F2" w:rsidRPr="009A141B">
        <w:rPr>
          <w:rStyle w:val="afffff0"/>
          <w:lang w:val="ru-RU"/>
        </w:rPr>
        <w:instrText xml:space="preserve"> </w:instrText>
      </w:r>
      <w:r w:rsidR="00C02B9C" w:rsidRPr="00B712F2">
        <w:rPr>
          <w:rStyle w:val="afffff0"/>
        </w:rPr>
      </w:r>
      <w:r w:rsidR="00C02B9C" w:rsidRPr="00B712F2">
        <w:rPr>
          <w:rStyle w:val="afffff0"/>
        </w:rPr>
        <w:fldChar w:fldCharType="separate"/>
      </w:r>
      <w:r w:rsidR="000D13AA" w:rsidRPr="000D13AA">
        <w:rPr>
          <w:rStyle w:val="afffff0"/>
        </w:rPr>
        <w:t>pxf</w:t>
      </w:r>
      <w:r w:rsidR="00C02B9C" w:rsidRPr="00B712F2">
        <w:rPr>
          <w:rStyle w:val="afffff0"/>
        </w:rPr>
        <w:fldChar w:fldCharType="end"/>
      </w:r>
      <w:r>
        <w:t>.)</w:t>
      </w:r>
    </w:p>
    <w:p w14:paraId="66699DDF" w14:textId="77777777" w:rsidR="00327133" w:rsidRPr="002F4B86" w:rsidRDefault="00327133" w:rsidP="000749E2">
      <w:pPr>
        <w:pStyle w:val="46"/>
      </w:pPr>
      <w:r>
        <w:t>Команды</w:t>
      </w:r>
    </w:p>
    <w:p w14:paraId="7CDA673F" w14:textId="528AC485" w:rsidR="00327133" w:rsidRPr="00773CD5" w:rsidRDefault="00327133" w:rsidP="00327133">
      <w:pPr>
        <w:pStyle w:val="aff6"/>
      </w:pPr>
      <w:r w:rsidRPr="00624C80">
        <w:t xml:space="preserve">Таблица </w:t>
      </w:r>
      <w:fldSimple w:instr=" SEQ Таблица \* ARABIC ">
        <w:r w:rsidR="000D13AA">
          <w:rPr>
            <w:noProof/>
          </w:rPr>
          <w:t>107</w:t>
        </w:r>
      </w:fldSimple>
      <w:r w:rsidRPr="00624C80">
        <w:t xml:space="preserve"> </w:t>
      </w:r>
      <w:r w:rsidRPr="00624C80">
        <w:rPr>
          <w:rFonts w:cs="Times New Roman"/>
        </w:rPr>
        <w:t>—</w:t>
      </w:r>
      <w:r w:rsidRPr="00624C80">
        <w:t xml:space="preserve"> </w:t>
      </w:r>
      <w:r>
        <w:t xml:space="preserve">Команды </w:t>
      </w:r>
      <w:r>
        <w:rPr>
          <w:lang w:val="en-US"/>
        </w:rPr>
        <w:t>pxf cluster</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327133" w:rsidRPr="00BB4D23" w14:paraId="14022578" w14:textId="77777777" w:rsidTr="00EA381D">
        <w:trPr>
          <w:trHeight w:val="454"/>
          <w:tblHeader/>
        </w:trPr>
        <w:tc>
          <w:tcPr>
            <w:tcW w:w="2483" w:type="dxa"/>
            <w:shd w:val="clear" w:color="auto" w:fill="7030A0"/>
            <w:tcMar>
              <w:top w:w="57" w:type="dxa"/>
              <w:left w:w="85" w:type="dxa"/>
              <w:bottom w:w="57" w:type="dxa"/>
              <w:right w:w="85" w:type="dxa"/>
            </w:tcMar>
          </w:tcPr>
          <w:p w14:paraId="61B7EA06" w14:textId="77777777" w:rsidR="00327133" w:rsidRPr="00BB4D23" w:rsidRDefault="00327133" w:rsidP="00EA381D">
            <w:pPr>
              <w:pStyle w:val="affa"/>
            </w:pPr>
            <w:r>
              <w:t>Команда</w:t>
            </w:r>
          </w:p>
        </w:tc>
        <w:tc>
          <w:tcPr>
            <w:tcW w:w="6861" w:type="dxa"/>
            <w:shd w:val="clear" w:color="auto" w:fill="7030A0"/>
            <w:tcMar>
              <w:top w:w="57" w:type="dxa"/>
              <w:left w:w="85" w:type="dxa"/>
              <w:bottom w:w="57" w:type="dxa"/>
              <w:right w:w="85" w:type="dxa"/>
            </w:tcMar>
          </w:tcPr>
          <w:p w14:paraId="6799D80C" w14:textId="77777777" w:rsidR="00327133" w:rsidRPr="00991D67" w:rsidRDefault="00327133" w:rsidP="00EA381D">
            <w:pPr>
              <w:pStyle w:val="affa"/>
            </w:pPr>
            <w:r>
              <w:t>Описание</w:t>
            </w:r>
          </w:p>
        </w:tc>
      </w:tr>
      <w:tr w:rsidR="00327133" w:rsidRPr="00A7250C" w14:paraId="3E33A419" w14:textId="77777777" w:rsidTr="00EA381D">
        <w:tc>
          <w:tcPr>
            <w:tcW w:w="2483" w:type="dxa"/>
            <w:tcMar>
              <w:top w:w="57" w:type="dxa"/>
              <w:left w:w="85" w:type="dxa"/>
              <w:bottom w:w="57" w:type="dxa"/>
              <w:right w:w="85" w:type="dxa"/>
            </w:tcMar>
          </w:tcPr>
          <w:p w14:paraId="7B071633" w14:textId="77777777" w:rsidR="00327133" w:rsidRPr="00773CD5" w:rsidRDefault="00327133" w:rsidP="00327133">
            <w:pPr>
              <w:pStyle w:val="afffff6"/>
            </w:pPr>
            <w:r w:rsidRPr="00773CD5">
              <w:t>help</w:t>
            </w:r>
          </w:p>
        </w:tc>
        <w:tc>
          <w:tcPr>
            <w:tcW w:w="6861" w:type="dxa"/>
            <w:tcMar>
              <w:top w:w="57" w:type="dxa"/>
              <w:left w:w="85" w:type="dxa"/>
              <w:bottom w:w="57" w:type="dxa"/>
              <w:right w:w="85" w:type="dxa"/>
            </w:tcMar>
          </w:tcPr>
          <w:p w14:paraId="59EB9803" w14:textId="6E13DE01" w:rsidR="00327133" w:rsidRPr="00773CD5" w:rsidRDefault="00327133" w:rsidP="003233D4">
            <w:pPr>
              <w:pStyle w:val="aff8"/>
              <w:rPr>
                <w:lang w:val="ru-RU"/>
              </w:rPr>
            </w:pPr>
            <w:r w:rsidRPr="00773CD5">
              <w:rPr>
                <w:lang w:val="ru-RU"/>
              </w:rPr>
              <w:t>Отобра</w:t>
            </w:r>
            <w:r>
              <w:rPr>
                <w:lang w:val="ru-RU"/>
              </w:rPr>
              <w:t>жение справочного</w:t>
            </w:r>
            <w:r w:rsidRPr="00773CD5">
              <w:rPr>
                <w:lang w:val="ru-RU"/>
              </w:rPr>
              <w:t xml:space="preserve"> сообщени</w:t>
            </w:r>
            <w:r>
              <w:rPr>
                <w:lang w:val="ru-RU"/>
              </w:rPr>
              <w:t>я</w:t>
            </w:r>
            <w:r w:rsidRPr="00773CD5">
              <w:rPr>
                <w:lang w:val="ru-RU"/>
              </w:rPr>
              <w:t xml:space="preserve"> </w:t>
            </w:r>
            <w:r w:rsidRPr="00327133">
              <w:rPr>
                <w:rStyle w:val="afffff7"/>
              </w:rPr>
              <w:t>pxf</w:t>
            </w:r>
            <w:r w:rsidRPr="00327133">
              <w:rPr>
                <w:rStyle w:val="afffff7"/>
                <w:lang w:val="ru-RU"/>
              </w:rPr>
              <w:t xml:space="preserve"> </w:t>
            </w:r>
            <w:r w:rsidRPr="00327133">
              <w:rPr>
                <w:rStyle w:val="afffff7"/>
              </w:rPr>
              <w:t>cluster</w:t>
            </w:r>
            <w:r w:rsidRPr="00327133">
              <w:rPr>
                <w:lang w:val="ru-RU"/>
              </w:rPr>
              <w:t xml:space="preserve"> </w:t>
            </w:r>
            <w:r w:rsidRPr="00773CD5">
              <w:rPr>
                <w:lang w:val="ru-RU"/>
              </w:rPr>
              <w:t xml:space="preserve">и </w:t>
            </w:r>
            <w:r w:rsidR="003233D4">
              <w:rPr>
                <w:lang w:val="ru-RU"/>
              </w:rPr>
              <w:t>дальнейшее завершение</w:t>
            </w:r>
            <w:r w:rsidRPr="00773CD5">
              <w:rPr>
                <w:lang w:val="ru-RU"/>
              </w:rPr>
              <w:t>.</w:t>
            </w:r>
          </w:p>
        </w:tc>
      </w:tr>
      <w:tr w:rsidR="00327133" w:rsidRPr="00A7250C" w14:paraId="61351899" w14:textId="77777777" w:rsidTr="00EA381D">
        <w:tc>
          <w:tcPr>
            <w:tcW w:w="2483" w:type="dxa"/>
            <w:tcMar>
              <w:top w:w="57" w:type="dxa"/>
              <w:left w:w="85" w:type="dxa"/>
              <w:bottom w:w="57" w:type="dxa"/>
              <w:right w:w="85" w:type="dxa"/>
            </w:tcMar>
          </w:tcPr>
          <w:p w14:paraId="5E2B3A55" w14:textId="77777777" w:rsidR="00327133" w:rsidRPr="00773CD5" w:rsidRDefault="00327133" w:rsidP="004A136F">
            <w:pPr>
              <w:pStyle w:val="afffff6"/>
            </w:pPr>
            <w:r w:rsidRPr="00773CD5">
              <w:t>init</w:t>
            </w:r>
          </w:p>
        </w:tc>
        <w:tc>
          <w:tcPr>
            <w:tcW w:w="6861" w:type="dxa"/>
            <w:tcMar>
              <w:top w:w="57" w:type="dxa"/>
              <w:left w:w="85" w:type="dxa"/>
              <w:bottom w:w="57" w:type="dxa"/>
              <w:right w:w="85" w:type="dxa"/>
            </w:tcMar>
          </w:tcPr>
          <w:p w14:paraId="3B69B442" w14:textId="6FDFBD8F" w:rsidR="00327133" w:rsidRPr="00773CD5" w:rsidRDefault="004A136F" w:rsidP="003233D4">
            <w:pPr>
              <w:pStyle w:val="aff8"/>
              <w:rPr>
                <w:lang w:val="ru-RU"/>
              </w:rPr>
            </w:pPr>
            <w:r>
              <w:rPr>
                <w:lang w:val="ru-RU"/>
              </w:rPr>
              <w:t>Инициализация</w:t>
            </w:r>
            <w:r w:rsidRPr="004A136F">
              <w:rPr>
                <w:lang w:val="ru-RU"/>
              </w:rPr>
              <w:t xml:space="preserve"> </w:t>
            </w:r>
            <w:r w:rsidR="003233D4">
              <w:rPr>
                <w:lang w:val="ru-RU"/>
              </w:rPr>
              <w:t>и</w:t>
            </w:r>
            <w:r>
              <w:rPr>
                <w:lang w:val="ru-RU"/>
              </w:rPr>
              <w:t>нстанса службы PXF на мастере</w:t>
            </w:r>
            <w:r w:rsidRPr="004A136F">
              <w:rPr>
                <w:lang w:val="ru-RU"/>
              </w:rPr>
              <w:t xml:space="preserve">, резервном </w:t>
            </w:r>
            <w:r>
              <w:rPr>
                <w:lang w:val="ru-RU"/>
              </w:rPr>
              <w:t xml:space="preserve">мастере и на всех </w:t>
            </w:r>
            <w:r w:rsidR="003233D4">
              <w:rPr>
                <w:lang w:val="ru-RU"/>
              </w:rPr>
              <w:t>хостах</w:t>
            </w:r>
            <w:r>
              <w:rPr>
                <w:lang w:val="ru-RU"/>
              </w:rPr>
              <w:t xml:space="preserve"> сегментов</w:t>
            </w:r>
            <w:r w:rsidRPr="004A136F">
              <w:rPr>
                <w:lang w:val="ru-RU"/>
              </w:rPr>
              <w:t xml:space="preserve">. При инициализации PXF в кластере </w:t>
            </w:r>
            <w:r w:rsidR="002C3408">
              <w:rPr>
                <w:lang w:val="ru-RU"/>
              </w:rPr>
              <w:t>RT.Warehouse</w:t>
            </w:r>
            <w:r w:rsidRPr="004A136F">
              <w:rPr>
                <w:lang w:val="ru-RU"/>
              </w:rPr>
              <w:t xml:space="preserve"> необходимо определить каталог конфигурации пользователя PXF с помощью</w:t>
            </w:r>
            <w:r>
              <w:rPr>
                <w:lang w:val="ru-RU"/>
              </w:rPr>
              <w:t xml:space="preserve"> переменной среды с именем </w:t>
            </w:r>
            <w:r w:rsidRPr="003F10A9">
              <w:rPr>
                <w:rStyle w:val="afffff7"/>
                <w:lang w:val="ru-RU"/>
              </w:rPr>
              <w:t>$</w:t>
            </w:r>
            <w:r w:rsidRPr="004A136F">
              <w:rPr>
                <w:rStyle w:val="afffff7"/>
                <w:lang w:val="ru-RU"/>
              </w:rPr>
              <w:t>PXF_CONF</w:t>
            </w:r>
            <w:r>
              <w:rPr>
                <w:lang w:val="ru-RU"/>
              </w:rPr>
              <w:t xml:space="preserve">. Если вы не установите </w:t>
            </w:r>
            <w:r w:rsidRPr="004A136F">
              <w:rPr>
                <w:rStyle w:val="afffff7"/>
                <w:lang w:val="ru-RU"/>
              </w:rPr>
              <w:t>$PXF_CONF</w:t>
            </w:r>
            <w:r w:rsidRPr="004A136F">
              <w:rPr>
                <w:lang w:val="ru-RU"/>
              </w:rPr>
              <w:t xml:space="preserve"> пер</w:t>
            </w:r>
            <w:r>
              <w:rPr>
                <w:lang w:val="ru-RU"/>
              </w:rPr>
              <w:t>ед инициализацией PXF, PXF вернё</w:t>
            </w:r>
            <w:r w:rsidRPr="004A136F">
              <w:rPr>
                <w:lang w:val="ru-RU"/>
              </w:rPr>
              <w:t>т ошибку.</w:t>
            </w:r>
          </w:p>
        </w:tc>
      </w:tr>
      <w:tr w:rsidR="00327133" w:rsidRPr="00773CD5" w14:paraId="543AA3BE" w14:textId="77777777" w:rsidTr="00EA381D">
        <w:tc>
          <w:tcPr>
            <w:tcW w:w="2483" w:type="dxa"/>
            <w:tcMar>
              <w:top w:w="57" w:type="dxa"/>
              <w:left w:w="85" w:type="dxa"/>
              <w:bottom w:w="57" w:type="dxa"/>
              <w:right w:w="85" w:type="dxa"/>
            </w:tcMar>
          </w:tcPr>
          <w:p w14:paraId="4CFD9081" w14:textId="77777777" w:rsidR="00327133" w:rsidRPr="00773CD5" w:rsidRDefault="00327133" w:rsidP="004A136F">
            <w:pPr>
              <w:pStyle w:val="afffff6"/>
            </w:pPr>
            <w:r w:rsidRPr="00773CD5">
              <w:t>reset</w:t>
            </w:r>
          </w:p>
        </w:tc>
        <w:tc>
          <w:tcPr>
            <w:tcW w:w="6861" w:type="dxa"/>
            <w:tcMar>
              <w:top w:w="57" w:type="dxa"/>
              <w:left w:w="85" w:type="dxa"/>
              <w:bottom w:w="57" w:type="dxa"/>
              <w:right w:w="85" w:type="dxa"/>
            </w:tcMar>
          </w:tcPr>
          <w:p w14:paraId="369D866C" w14:textId="181D875F" w:rsidR="00327133" w:rsidRPr="00773CD5" w:rsidRDefault="004A136F" w:rsidP="003233D4">
            <w:pPr>
              <w:pStyle w:val="aff8"/>
              <w:rPr>
                <w:lang w:val="ru-RU"/>
              </w:rPr>
            </w:pPr>
            <w:r>
              <w:rPr>
                <w:lang w:val="ru-RU"/>
              </w:rPr>
              <w:t>Сброс</w:t>
            </w:r>
            <w:r w:rsidRPr="004A136F">
              <w:rPr>
                <w:lang w:val="ru-RU"/>
              </w:rPr>
              <w:t xml:space="preserve"> </w:t>
            </w:r>
            <w:r>
              <w:rPr>
                <w:lang w:val="ru-RU"/>
              </w:rPr>
              <w:t>инстанса</w:t>
            </w:r>
            <w:r w:rsidRPr="004A136F">
              <w:rPr>
                <w:lang w:val="ru-RU"/>
              </w:rPr>
              <w:t xml:space="preserve"> службы PXF на</w:t>
            </w:r>
            <w:r>
              <w:rPr>
                <w:lang w:val="ru-RU"/>
              </w:rPr>
              <w:t xml:space="preserve"> мастере</w:t>
            </w:r>
            <w:r w:rsidRPr="004A136F">
              <w:rPr>
                <w:lang w:val="ru-RU"/>
              </w:rPr>
              <w:t xml:space="preserve">, резервном </w:t>
            </w:r>
            <w:r>
              <w:rPr>
                <w:lang w:val="ru-RU"/>
              </w:rPr>
              <w:t xml:space="preserve">мастере и на всех </w:t>
            </w:r>
            <w:r w:rsidR="003233D4">
              <w:rPr>
                <w:lang w:val="ru-RU"/>
              </w:rPr>
              <w:t>хостах</w:t>
            </w:r>
            <w:r>
              <w:rPr>
                <w:lang w:val="ru-RU"/>
              </w:rPr>
              <w:t xml:space="preserve"> сегментов</w:t>
            </w:r>
            <w:r w:rsidRPr="004A136F">
              <w:rPr>
                <w:lang w:val="ru-RU"/>
              </w:rPr>
              <w:t xml:space="preserve">. Сброс удаляет файлы и каталоги </w:t>
            </w:r>
            <w:r w:rsidRPr="004A136F">
              <w:rPr>
                <w:lang w:val="ru-RU"/>
              </w:rPr>
              <w:lastRenderedPageBreak/>
              <w:t xml:space="preserve">среды выполнения PXF и возвращает PXF в неинициализированное состояние. Перед сбросом PXF в кластере </w:t>
            </w:r>
            <w:r w:rsidR="002C3408">
              <w:rPr>
                <w:lang w:val="ru-RU"/>
              </w:rPr>
              <w:t>RT.Warehouse</w:t>
            </w:r>
            <w:r w:rsidRPr="004A136F">
              <w:rPr>
                <w:lang w:val="ru-RU"/>
              </w:rPr>
              <w:t xml:space="preserve"> необходимо остановить </w:t>
            </w:r>
            <w:r>
              <w:rPr>
                <w:lang w:val="ru-RU"/>
              </w:rPr>
              <w:t>инстанс</w:t>
            </w:r>
            <w:r w:rsidRPr="004A136F">
              <w:rPr>
                <w:lang w:val="ru-RU"/>
              </w:rPr>
              <w:t xml:space="preserve"> службы PXF, работающий на каждом </w:t>
            </w:r>
            <w:r w:rsidR="003233D4">
              <w:rPr>
                <w:lang w:val="ru-RU"/>
              </w:rPr>
              <w:t>хосте</w:t>
            </w:r>
            <w:r w:rsidRPr="004A136F">
              <w:rPr>
                <w:lang w:val="ru-RU"/>
              </w:rPr>
              <w:t xml:space="preserve"> сегмента</w:t>
            </w:r>
            <w:r>
              <w:rPr>
                <w:lang w:val="ru-RU"/>
              </w:rPr>
              <w:t>.</w:t>
            </w:r>
          </w:p>
        </w:tc>
      </w:tr>
      <w:tr w:rsidR="00327133" w:rsidRPr="00773CD5" w14:paraId="5043B140" w14:textId="77777777" w:rsidTr="00EA381D">
        <w:tc>
          <w:tcPr>
            <w:tcW w:w="2483" w:type="dxa"/>
            <w:tcMar>
              <w:top w:w="57" w:type="dxa"/>
              <w:left w:w="85" w:type="dxa"/>
              <w:bottom w:w="57" w:type="dxa"/>
              <w:right w:w="85" w:type="dxa"/>
            </w:tcMar>
          </w:tcPr>
          <w:p w14:paraId="09B35D03" w14:textId="77777777" w:rsidR="00327133" w:rsidRPr="00773CD5" w:rsidRDefault="00327133" w:rsidP="00911E5B">
            <w:pPr>
              <w:pStyle w:val="afffff6"/>
            </w:pPr>
            <w:r w:rsidRPr="00773CD5">
              <w:lastRenderedPageBreak/>
              <w:t>start</w:t>
            </w:r>
          </w:p>
        </w:tc>
        <w:tc>
          <w:tcPr>
            <w:tcW w:w="6861" w:type="dxa"/>
            <w:tcMar>
              <w:top w:w="57" w:type="dxa"/>
              <w:left w:w="85" w:type="dxa"/>
              <w:bottom w:w="57" w:type="dxa"/>
              <w:right w:w="85" w:type="dxa"/>
            </w:tcMar>
          </w:tcPr>
          <w:p w14:paraId="4103F7BC" w14:textId="55B4D0A0" w:rsidR="00327133" w:rsidRPr="00773CD5" w:rsidRDefault="00911E5B" w:rsidP="003233D4">
            <w:pPr>
              <w:pStyle w:val="aff8"/>
              <w:rPr>
                <w:lang w:val="ru-RU"/>
              </w:rPr>
            </w:pPr>
            <w:r>
              <w:rPr>
                <w:lang w:val="ru-RU"/>
              </w:rPr>
              <w:t>Запуск</w:t>
            </w:r>
            <w:r w:rsidRPr="00911E5B">
              <w:rPr>
                <w:lang w:val="ru-RU"/>
              </w:rPr>
              <w:t xml:space="preserve"> </w:t>
            </w:r>
            <w:r>
              <w:rPr>
                <w:lang w:val="ru-RU"/>
              </w:rPr>
              <w:t>инстанса</w:t>
            </w:r>
            <w:r w:rsidRPr="00911E5B">
              <w:rPr>
                <w:lang w:val="ru-RU"/>
              </w:rPr>
              <w:t xml:space="preserve"> с</w:t>
            </w:r>
            <w:r>
              <w:rPr>
                <w:lang w:val="ru-RU"/>
              </w:rPr>
              <w:t xml:space="preserve">лужбы PXF на всех </w:t>
            </w:r>
            <w:r w:rsidR="003233D4">
              <w:rPr>
                <w:lang w:val="ru-RU"/>
              </w:rPr>
              <w:t>хостах</w:t>
            </w:r>
            <w:r>
              <w:rPr>
                <w:lang w:val="ru-RU"/>
              </w:rPr>
              <w:t xml:space="preserve"> сегментов</w:t>
            </w:r>
            <w:r w:rsidRPr="00911E5B">
              <w:rPr>
                <w:lang w:val="ru-RU"/>
              </w:rPr>
              <w:t>.</w:t>
            </w:r>
          </w:p>
        </w:tc>
      </w:tr>
      <w:tr w:rsidR="00327133" w:rsidRPr="00773CD5" w14:paraId="6F09EE4B" w14:textId="77777777" w:rsidTr="00EA381D">
        <w:tc>
          <w:tcPr>
            <w:tcW w:w="2483" w:type="dxa"/>
            <w:tcMar>
              <w:top w:w="57" w:type="dxa"/>
              <w:left w:w="85" w:type="dxa"/>
              <w:bottom w:w="57" w:type="dxa"/>
              <w:right w:w="85" w:type="dxa"/>
            </w:tcMar>
          </w:tcPr>
          <w:p w14:paraId="4FF3C8CE" w14:textId="77777777" w:rsidR="00327133" w:rsidRPr="00773CD5" w:rsidRDefault="00327133" w:rsidP="004C7970">
            <w:pPr>
              <w:pStyle w:val="afffff6"/>
            </w:pPr>
            <w:r w:rsidRPr="00773CD5">
              <w:t>status</w:t>
            </w:r>
          </w:p>
        </w:tc>
        <w:tc>
          <w:tcPr>
            <w:tcW w:w="6861" w:type="dxa"/>
            <w:tcMar>
              <w:top w:w="57" w:type="dxa"/>
              <w:left w:w="85" w:type="dxa"/>
              <w:bottom w:w="57" w:type="dxa"/>
              <w:right w:w="85" w:type="dxa"/>
            </w:tcMar>
          </w:tcPr>
          <w:p w14:paraId="566B5788" w14:textId="5D45B900" w:rsidR="00327133" w:rsidRPr="00773CD5" w:rsidRDefault="004C7970" w:rsidP="003233D4">
            <w:pPr>
              <w:pStyle w:val="aff8"/>
              <w:rPr>
                <w:lang w:val="ru-RU"/>
              </w:rPr>
            </w:pPr>
            <w:r>
              <w:rPr>
                <w:lang w:val="ru-RU"/>
              </w:rPr>
              <w:t>Отображение</w:t>
            </w:r>
            <w:r w:rsidRPr="004C7970">
              <w:rPr>
                <w:lang w:val="ru-RU"/>
              </w:rPr>
              <w:t xml:space="preserve"> состояни</w:t>
            </w:r>
            <w:r>
              <w:rPr>
                <w:lang w:val="ru-RU"/>
              </w:rPr>
              <w:t>я</w:t>
            </w:r>
            <w:r w:rsidRPr="004C7970">
              <w:rPr>
                <w:lang w:val="ru-RU"/>
              </w:rPr>
              <w:t xml:space="preserve"> </w:t>
            </w:r>
            <w:r>
              <w:rPr>
                <w:lang w:val="ru-RU"/>
              </w:rPr>
              <w:t>инстанса</w:t>
            </w:r>
            <w:r w:rsidRPr="004C7970">
              <w:rPr>
                <w:lang w:val="ru-RU"/>
              </w:rPr>
              <w:t xml:space="preserve"> с</w:t>
            </w:r>
            <w:r>
              <w:rPr>
                <w:lang w:val="ru-RU"/>
              </w:rPr>
              <w:t xml:space="preserve">лужбы PXF на всех </w:t>
            </w:r>
            <w:r w:rsidR="003233D4">
              <w:rPr>
                <w:lang w:val="ru-RU"/>
              </w:rPr>
              <w:t>хостах</w:t>
            </w:r>
            <w:r>
              <w:rPr>
                <w:lang w:val="ru-RU"/>
              </w:rPr>
              <w:t xml:space="preserve"> сегментов</w:t>
            </w:r>
            <w:r w:rsidRPr="004C7970">
              <w:rPr>
                <w:lang w:val="ru-RU"/>
              </w:rPr>
              <w:t>.</w:t>
            </w:r>
          </w:p>
        </w:tc>
      </w:tr>
      <w:tr w:rsidR="00327133" w:rsidRPr="00773CD5" w14:paraId="5D6013DD" w14:textId="77777777" w:rsidTr="00EA381D">
        <w:tc>
          <w:tcPr>
            <w:tcW w:w="2483" w:type="dxa"/>
            <w:tcMar>
              <w:top w:w="57" w:type="dxa"/>
              <w:left w:w="85" w:type="dxa"/>
              <w:bottom w:w="57" w:type="dxa"/>
              <w:right w:w="85" w:type="dxa"/>
            </w:tcMar>
          </w:tcPr>
          <w:p w14:paraId="6B07B70B" w14:textId="77777777" w:rsidR="00327133" w:rsidRPr="00773CD5" w:rsidRDefault="00327133" w:rsidP="0056776A">
            <w:pPr>
              <w:pStyle w:val="afffff6"/>
            </w:pPr>
            <w:r w:rsidRPr="00773CD5">
              <w:t>stop</w:t>
            </w:r>
          </w:p>
        </w:tc>
        <w:tc>
          <w:tcPr>
            <w:tcW w:w="6861" w:type="dxa"/>
            <w:tcMar>
              <w:top w:w="57" w:type="dxa"/>
              <w:left w:w="85" w:type="dxa"/>
              <w:bottom w:w="57" w:type="dxa"/>
              <w:right w:w="85" w:type="dxa"/>
            </w:tcMar>
          </w:tcPr>
          <w:p w14:paraId="22060E52" w14:textId="1B3CCBF2" w:rsidR="00327133" w:rsidRPr="00773CD5" w:rsidRDefault="0056776A" w:rsidP="003233D4">
            <w:pPr>
              <w:pStyle w:val="aff8"/>
              <w:rPr>
                <w:lang w:val="ru-RU"/>
              </w:rPr>
            </w:pPr>
            <w:r>
              <w:rPr>
                <w:lang w:val="ru-RU"/>
              </w:rPr>
              <w:t>Остановка</w:t>
            </w:r>
            <w:r w:rsidRPr="0056776A">
              <w:rPr>
                <w:lang w:val="ru-RU"/>
              </w:rPr>
              <w:t xml:space="preserve"> </w:t>
            </w:r>
            <w:r>
              <w:rPr>
                <w:lang w:val="ru-RU"/>
              </w:rPr>
              <w:t>инстанса</w:t>
            </w:r>
            <w:r w:rsidRPr="0056776A">
              <w:rPr>
                <w:lang w:val="ru-RU"/>
              </w:rPr>
              <w:t xml:space="preserve"> с</w:t>
            </w:r>
            <w:r>
              <w:rPr>
                <w:lang w:val="ru-RU"/>
              </w:rPr>
              <w:t xml:space="preserve">лужбы PXF на всех </w:t>
            </w:r>
            <w:r w:rsidR="003233D4">
              <w:rPr>
                <w:lang w:val="ru-RU"/>
              </w:rPr>
              <w:t>хостах</w:t>
            </w:r>
            <w:r>
              <w:rPr>
                <w:lang w:val="ru-RU"/>
              </w:rPr>
              <w:t xml:space="preserve"> сегментов.</w:t>
            </w:r>
          </w:p>
        </w:tc>
      </w:tr>
      <w:tr w:rsidR="00327133" w:rsidRPr="00773CD5" w14:paraId="63893D8C" w14:textId="77777777" w:rsidTr="00EA381D">
        <w:tc>
          <w:tcPr>
            <w:tcW w:w="2483" w:type="dxa"/>
            <w:tcMar>
              <w:top w:w="57" w:type="dxa"/>
              <w:left w:w="85" w:type="dxa"/>
              <w:bottom w:w="57" w:type="dxa"/>
              <w:right w:w="85" w:type="dxa"/>
            </w:tcMar>
          </w:tcPr>
          <w:p w14:paraId="49E6E857" w14:textId="77777777" w:rsidR="00327133" w:rsidRPr="00773CD5" w:rsidRDefault="00327133" w:rsidP="0056776A">
            <w:pPr>
              <w:pStyle w:val="afffff6"/>
            </w:pPr>
            <w:r w:rsidRPr="00773CD5">
              <w:t>sync</w:t>
            </w:r>
          </w:p>
        </w:tc>
        <w:tc>
          <w:tcPr>
            <w:tcW w:w="6861" w:type="dxa"/>
            <w:tcMar>
              <w:top w:w="57" w:type="dxa"/>
              <w:left w:w="85" w:type="dxa"/>
              <w:bottom w:w="57" w:type="dxa"/>
              <w:right w:w="85" w:type="dxa"/>
            </w:tcMar>
          </w:tcPr>
          <w:p w14:paraId="3A6C3064" w14:textId="6C2C6117" w:rsidR="00327133" w:rsidRPr="00773CD5" w:rsidRDefault="0056776A" w:rsidP="003233D4">
            <w:pPr>
              <w:pStyle w:val="aff8"/>
              <w:rPr>
                <w:lang w:val="ru-RU"/>
              </w:rPr>
            </w:pPr>
            <w:r>
              <w:rPr>
                <w:lang w:val="ru-RU"/>
              </w:rPr>
              <w:t xml:space="preserve">Синхронизация конфигурации PXF от мастера к резервному мастеру и ко всем </w:t>
            </w:r>
            <w:r w:rsidR="003233D4">
              <w:rPr>
                <w:lang w:val="ru-RU"/>
              </w:rPr>
              <w:t>хостам</w:t>
            </w:r>
            <w:r>
              <w:rPr>
                <w:lang w:val="ru-RU"/>
              </w:rPr>
              <w:t xml:space="preserve"> сегментов</w:t>
            </w:r>
            <w:r w:rsidRPr="0056776A">
              <w:rPr>
                <w:lang w:val="ru-RU"/>
              </w:rPr>
              <w:t xml:space="preserve"> </w:t>
            </w:r>
            <w:r w:rsidR="002C3408">
              <w:rPr>
                <w:lang w:val="ru-RU"/>
              </w:rPr>
              <w:t>RT.Warehouse</w:t>
            </w:r>
            <w:r w:rsidRPr="0056776A">
              <w:rPr>
                <w:lang w:val="ru-RU"/>
              </w:rPr>
              <w:t>. Если вы обновили конфигурацию пользователя PXF или добавили файлы JAR, вы также должны перезапустить PXF после синхронизации конфигурации PXF.</w:t>
            </w:r>
          </w:p>
        </w:tc>
      </w:tr>
    </w:tbl>
    <w:p w14:paraId="2AAE1AA0" w14:textId="77777777" w:rsidR="00B614CE" w:rsidRDefault="00B614CE" w:rsidP="000749E2">
      <w:pPr>
        <w:pStyle w:val="46"/>
      </w:pPr>
      <w:r>
        <w:t>Примеры</w:t>
      </w:r>
    </w:p>
    <w:p w14:paraId="604B217F" w14:textId="13850E56" w:rsidR="00A94417" w:rsidRPr="00773CD5" w:rsidRDefault="00B614CE" w:rsidP="00B614CE">
      <w:pPr>
        <w:pStyle w:val="afff1"/>
      </w:pPr>
      <w:r>
        <w:t xml:space="preserve">Остановить инстанс службы PXF на всех </w:t>
      </w:r>
      <w:r w:rsidR="003233D4">
        <w:t>хостах</w:t>
      </w:r>
      <w:r>
        <w:t xml:space="preserve"> сегментов:</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614CE" w:rsidRPr="000749E2" w14:paraId="77E8364C" w14:textId="77777777" w:rsidTr="00EA381D">
        <w:tc>
          <w:tcPr>
            <w:tcW w:w="9344" w:type="dxa"/>
            <w:shd w:val="clear" w:color="auto" w:fill="F2F2F2" w:themeFill="background1" w:themeFillShade="F2"/>
          </w:tcPr>
          <w:p w14:paraId="114AA6A8" w14:textId="0163529E" w:rsidR="00B614CE" w:rsidRPr="001F26BF" w:rsidRDefault="00B614CE" w:rsidP="00EA381D">
            <w:pPr>
              <w:pStyle w:val="afffff"/>
            </w:pPr>
            <w:r w:rsidRPr="00B614CE">
              <w:t>$ $GPHOME/pxf/bin/pxf cluster stop</w:t>
            </w:r>
          </w:p>
        </w:tc>
      </w:tr>
    </w:tbl>
    <w:p w14:paraId="3D50DE87" w14:textId="211F880D" w:rsidR="00A94417" w:rsidRPr="00B614CE" w:rsidRDefault="00E41B36" w:rsidP="000C5B1F">
      <w:pPr>
        <w:pStyle w:val="3a"/>
      </w:pPr>
      <w:bookmarkStart w:id="129" w:name="_Toc74742961"/>
      <w:r w:rsidRPr="00E41B36">
        <w:t>reindexdb</w:t>
      </w:r>
      <w:bookmarkEnd w:id="129"/>
    </w:p>
    <w:p w14:paraId="6275AF44" w14:textId="5CD18E89" w:rsidR="00A94417" w:rsidRPr="00E41B36" w:rsidRDefault="00E41B36" w:rsidP="00A94417">
      <w:pPr>
        <w:pStyle w:val="afff1"/>
      </w:pPr>
      <w:r w:rsidRPr="00E41B36">
        <w:t>Перестраивает индексы в базе данных.</w:t>
      </w:r>
    </w:p>
    <w:p w14:paraId="579C52CF" w14:textId="35165CBC" w:rsidR="00E41B36"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E41B36" w:rsidRPr="000749E2" w14:paraId="5CB7FDCE" w14:textId="77777777" w:rsidTr="00EA381D">
        <w:tc>
          <w:tcPr>
            <w:tcW w:w="9344" w:type="dxa"/>
            <w:shd w:val="clear" w:color="auto" w:fill="F2F2F2" w:themeFill="background1" w:themeFillShade="F2"/>
          </w:tcPr>
          <w:p w14:paraId="5D1B8E04" w14:textId="77777777" w:rsidR="00E41B36" w:rsidRDefault="00E41B36" w:rsidP="00E41B36">
            <w:pPr>
              <w:pStyle w:val="afffff"/>
            </w:pPr>
            <w:r>
              <w:t>reindexdb [</w:t>
            </w:r>
            <w:r w:rsidRPr="00E41B36">
              <w:rPr>
                <w:i/>
              </w:rPr>
              <w:t>connection-option ...</w:t>
            </w:r>
            <w:r>
              <w:t xml:space="preserve">] [--table | -t </w:t>
            </w:r>
            <w:r w:rsidRPr="00E41B36">
              <w:rPr>
                <w:i/>
              </w:rPr>
              <w:t>table</w:t>
            </w:r>
            <w:r>
              <w:t xml:space="preserve"> ] </w:t>
            </w:r>
          </w:p>
          <w:p w14:paraId="05242612" w14:textId="77777777" w:rsidR="00E41B36" w:rsidRDefault="00E41B36" w:rsidP="00E41B36">
            <w:pPr>
              <w:pStyle w:val="afffff"/>
            </w:pPr>
            <w:r>
              <w:t xml:space="preserve">        [--index | -i </w:t>
            </w:r>
            <w:r w:rsidRPr="00E41B36">
              <w:rPr>
                <w:i/>
              </w:rPr>
              <w:t>index</w:t>
            </w:r>
            <w:r>
              <w:t xml:space="preserve"> ] [</w:t>
            </w:r>
            <w:r w:rsidRPr="00E41B36">
              <w:rPr>
                <w:i/>
              </w:rPr>
              <w:t>dbname</w:t>
            </w:r>
            <w:r>
              <w:t>]</w:t>
            </w:r>
          </w:p>
          <w:p w14:paraId="56D52241" w14:textId="77777777" w:rsidR="00E41B36" w:rsidRDefault="00E41B36" w:rsidP="00E41B36">
            <w:pPr>
              <w:pStyle w:val="afffff"/>
            </w:pPr>
          </w:p>
          <w:p w14:paraId="49900DC6" w14:textId="77777777" w:rsidR="00E41B36" w:rsidRDefault="00E41B36" w:rsidP="00E41B36">
            <w:pPr>
              <w:pStyle w:val="afffff"/>
            </w:pPr>
            <w:r>
              <w:t>reindexdb [</w:t>
            </w:r>
            <w:r w:rsidRPr="00E41B36">
              <w:rPr>
                <w:i/>
              </w:rPr>
              <w:t>connection-option ...</w:t>
            </w:r>
            <w:r>
              <w:t>] --all | -a</w:t>
            </w:r>
          </w:p>
          <w:p w14:paraId="366D4FEE" w14:textId="77777777" w:rsidR="00E41B36" w:rsidRDefault="00E41B36" w:rsidP="00E41B36">
            <w:pPr>
              <w:pStyle w:val="afffff"/>
            </w:pPr>
          </w:p>
          <w:p w14:paraId="1AA01FA0" w14:textId="77777777" w:rsidR="00E41B36" w:rsidRDefault="00E41B36" w:rsidP="00E41B36">
            <w:pPr>
              <w:pStyle w:val="afffff"/>
            </w:pPr>
            <w:r>
              <w:t>reindexdb [</w:t>
            </w:r>
            <w:r w:rsidRPr="00E41B36">
              <w:rPr>
                <w:i/>
              </w:rPr>
              <w:t>connection-option ...</w:t>
            </w:r>
            <w:r>
              <w:t>] --system | -s [</w:t>
            </w:r>
            <w:r w:rsidRPr="00E41B36">
              <w:rPr>
                <w:i/>
              </w:rPr>
              <w:t>dbname</w:t>
            </w:r>
            <w:r>
              <w:t>]</w:t>
            </w:r>
          </w:p>
          <w:p w14:paraId="0BE9FF84" w14:textId="77777777" w:rsidR="00E41B36" w:rsidRDefault="00E41B36" w:rsidP="00E41B36">
            <w:pPr>
              <w:pStyle w:val="afffff"/>
            </w:pPr>
          </w:p>
          <w:p w14:paraId="2AFC1BE2" w14:textId="77777777" w:rsidR="00E41B36" w:rsidRDefault="00E41B36" w:rsidP="00E41B36">
            <w:pPr>
              <w:pStyle w:val="afffff"/>
            </w:pPr>
            <w:proofErr w:type="gramStart"/>
            <w:r>
              <w:t>reindexdb</w:t>
            </w:r>
            <w:proofErr w:type="gramEnd"/>
            <w:r>
              <w:t xml:space="preserve"> -? | --help</w:t>
            </w:r>
          </w:p>
          <w:p w14:paraId="24C67808" w14:textId="77777777" w:rsidR="00E41B36" w:rsidRDefault="00E41B36" w:rsidP="00E41B36">
            <w:pPr>
              <w:pStyle w:val="afffff"/>
            </w:pPr>
          </w:p>
          <w:p w14:paraId="2321A4B2" w14:textId="6CF796F5" w:rsidR="00E41B36" w:rsidRPr="001F26BF" w:rsidRDefault="00E41B36" w:rsidP="00E41B36">
            <w:pPr>
              <w:pStyle w:val="afffff"/>
            </w:pPr>
            <w:r>
              <w:t>reindexdb -V | --version</w:t>
            </w:r>
          </w:p>
        </w:tc>
      </w:tr>
    </w:tbl>
    <w:p w14:paraId="7898A4D9" w14:textId="77777777" w:rsidR="00E41B36" w:rsidRDefault="00E41B36" w:rsidP="000749E2">
      <w:pPr>
        <w:pStyle w:val="46"/>
      </w:pPr>
      <w:r>
        <w:t>Описание</w:t>
      </w:r>
    </w:p>
    <w:p w14:paraId="12F90E8C" w14:textId="72B0905E" w:rsidR="00E41B36" w:rsidRDefault="00E41B36" w:rsidP="00E41B36">
      <w:pPr>
        <w:pStyle w:val="afff1"/>
      </w:pPr>
      <w:proofErr w:type="gramStart"/>
      <w:r w:rsidRPr="00E41B36">
        <w:rPr>
          <w:rStyle w:val="afffff0"/>
        </w:rPr>
        <w:t>reindexdb</w:t>
      </w:r>
      <w:proofErr w:type="gramEnd"/>
      <w:r>
        <w:t xml:space="preserve"> — это утилита для восстановления индексов в </w:t>
      </w:r>
      <w:r w:rsidR="002C3408">
        <w:t>RT.Warehouse</w:t>
      </w:r>
      <w:r>
        <w:t>.</w:t>
      </w:r>
    </w:p>
    <w:p w14:paraId="57D1B5D1" w14:textId="5714BCB9" w:rsidR="00A94417" w:rsidRPr="00E41B36" w:rsidRDefault="00E41B36" w:rsidP="00E41B36">
      <w:pPr>
        <w:pStyle w:val="afff1"/>
      </w:pPr>
      <w:proofErr w:type="gramStart"/>
      <w:r w:rsidRPr="00E41B36">
        <w:rPr>
          <w:rStyle w:val="afffff0"/>
        </w:rPr>
        <w:t>reindexdb</w:t>
      </w:r>
      <w:proofErr w:type="gramEnd"/>
      <w:r>
        <w:t xml:space="preserve"> — это оболочка для SQL-команды </w:t>
      </w:r>
      <w:r w:rsidRPr="00E41B36">
        <w:rPr>
          <w:rStyle w:val="afffff0"/>
        </w:rPr>
        <w:t>REINDEX</w:t>
      </w:r>
      <w:r>
        <w:t>. Эффективной разницы между переиндексированием баз данных с помощью этой утилиты и других методов доступа к серверу нет.</w:t>
      </w:r>
    </w:p>
    <w:p w14:paraId="0C5AAB23" w14:textId="77777777" w:rsidR="001B5C1B" w:rsidRPr="002F4B86" w:rsidRDefault="001B5C1B" w:rsidP="000749E2">
      <w:pPr>
        <w:pStyle w:val="46"/>
      </w:pPr>
      <w:r>
        <w:lastRenderedPageBreak/>
        <w:t>Параметры</w:t>
      </w:r>
    </w:p>
    <w:p w14:paraId="526D3C8D" w14:textId="1BA0C0BC" w:rsidR="001B5C1B" w:rsidRPr="00A33E64" w:rsidRDefault="001B5C1B" w:rsidP="001B5C1B">
      <w:pPr>
        <w:pStyle w:val="aff6"/>
        <w:rPr>
          <w:lang w:val="en-US"/>
        </w:rPr>
      </w:pPr>
      <w:r w:rsidRPr="00624C80">
        <w:t xml:space="preserve">Таблица </w:t>
      </w:r>
      <w:fldSimple w:instr=" SEQ Таблица \* ARABIC ">
        <w:r w:rsidR="000D13AA">
          <w:rPr>
            <w:noProof/>
          </w:rPr>
          <w:t>108</w:t>
        </w:r>
      </w:fldSimple>
      <w:r w:rsidRPr="00624C80">
        <w:t xml:space="preserve"> </w:t>
      </w:r>
      <w:r w:rsidRPr="00624C80">
        <w:rPr>
          <w:rFonts w:cs="Times New Roman"/>
        </w:rPr>
        <w:t>—</w:t>
      </w:r>
      <w:r w:rsidRPr="00624C80">
        <w:t xml:space="preserve"> </w:t>
      </w:r>
      <w:r>
        <w:t xml:space="preserve">Параметры </w:t>
      </w:r>
      <w:r>
        <w:rPr>
          <w:lang w:val="en-US"/>
        </w:rPr>
        <w:t>reindexdb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B5C1B" w:rsidRPr="00BB4D23" w14:paraId="7109845B" w14:textId="77777777" w:rsidTr="00EA381D">
        <w:trPr>
          <w:trHeight w:val="454"/>
          <w:tblHeader/>
        </w:trPr>
        <w:tc>
          <w:tcPr>
            <w:tcW w:w="2483" w:type="dxa"/>
            <w:shd w:val="clear" w:color="auto" w:fill="7030A0"/>
            <w:tcMar>
              <w:top w:w="57" w:type="dxa"/>
              <w:left w:w="85" w:type="dxa"/>
              <w:bottom w:w="57" w:type="dxa"/>
              <w:right w:w="85" w:type="dxa"/>
            </w:tcMar>
          </w:tcPr>
          <w:p w14:paraId="43B8C87C" w14:textId="77777777" w:rsidR="001B5C1B" w:rsidRPr="00BB4D23" w:rsidRDefault="001B5C1B" w:rsidP="00EA381D">
            <w:pPr>
              <w:pStyle w:val="affa"/>
            </w:pPr>
            <w:r>
              <w:t>Параметр</w:t>
            </w:r>
          </w:p>
        </w:tc>
        <w:tc>
          <w:tcPr>
            <w:tcW w:w="6861" w:type="dxa"/>
            <w:shd w:val="clear" w:color="auto" w:fill="7030A0"/>
            <w:tcMar>
              <w:top w:w="57" w:type="dxa"/>
              <w:left w:w="85" w:type="dxa"/>
              <w:bottom w:w="57" w:type="dxa"/>
              <w:right w:w="85" w:type="dxa"/>
            </w:tcMar>
          </w:tcPr>
          <w:p w14:paraId="22F02007" w14:textId="77777777" w:rsidR="001B5C1B" w:rsidRPr="00991D67" w:rsidRDefault="001B5C1B" w:rsidP="00EA381D">
            <w:pPr>
              <w:pStyle w:val="affa"/>
            </w:pPr>
            <w:r>
              <w:t>Описание</w:t>
            </w:r>
          </w:p>
        </w:tc>
      </w:tr>
      <w:tr w:rsidR="001B5C1B" w:rsidRPr="00A7250C" w14:paraId="7E15D5E8" w14:textId="77777777" w:rsidTr="00EA381D">
        <w:tc>
          <w:tcPr>
            <w:tcW w:w="2483" w:type="dxa"/>
            <w:tcMar>
              <w:top w:w="57" w:type="dxa"/>
              <w:left w:w="85" w:type="dxa"/>
              <w:bottom w:w="57" w:type="dxa"/>
              <w:right w:w="85" w:type="dxa"/>
            </w:tcMar>
          </w:tcPr>
          <w:p w14:paraId="152792C5" w14:textId="228F6FD1" w:rsidR="001B5C1B" w:rsidRPr="00A33E64" w:rsidRDefault="001B5C1B" w:rsidP="00EA381D">
            <w:pPr>
              <w:pStyle w:val="afffff6"/>
            </w:pPr>
            <w:r w:rsidRPr="001B5C1B">
              <w:t>-a | --all</w:t>
            </w:r>
          </w:p>
        </w:tc>
        <w:tc>
          <w:tcPr>
            <w:tcW w:w="6861" w:type="dxa"/>
            <w:tcMar>
              <w:top w:w="57" w:type="dxa"/>
              <w:left w:w="85" w:type="dxa"/>
              <w:bottom w:w="57" w:type="dxa"/>
              <w:right w:w="85" w:type="dxa"/>
            </w:tcMar>
          </w:tcPr>
          <w:p w14:paraId="2A363ED9" w14:textId="177BAABE" w:rsidR="001B5C1B" w:rsidRPr="00A7250C" w:rsidRDefault="001B5C1B" w:rsidP="00EA381D">
            <w:pPr>
              <w:pStyle w:val="aff8"/>
              <w:rPr>
                <w:lang w:val="ru-RU"/>
              </w:rPr>
            </w:pPr>
            <w:r>
              <w:rPr>
                <w:lang w:val="ru-RU"/>
              </w:rPr>
              <w:t>Переиндексация</w:t>
            </w:r>
            <w:r w:rsidRPr="001B5C1B">
              <w:rPr>
                <w:lang w:val="ru-RU"/>
              </w:rPr>
              <w:t xml:space="preserve"> все</w:t>
            </w:r>
            <w:r>
              <w:rPr>
                <w:lang w:val="ru-RU"/>
              </w:rPr>
              <w:t>х баз</w:t>
            </w:r>
            <w:r w:rsidRPr="001B5C1B">
              <w:rPr>
                <w:lang w:val="ru-RU"/>
              </w:rPr>
              <w:t xml:space="preserve"> данных.</w:t>
            </w:r>
          </w:p>
        </w:tc>
      </w:tr>
      <w:tr w:rsidR="001B5C1B" w:rsidRPr="00A7250C" w14:paraId="6183BED5" w14:textId="77777777" w:rsidTr="00EA381D">
        <w:tc>
          <w:tcPr>
            <w:tcW w:w="2483" w:type="dxa"/>
            <w:tcMar>
              <w:top w:w="57" w:type="dxa"/>
              <w:left w:w="85" w:type="dxa"/>
              <w:bottom w:w="57" w:type="dxa"/>
              <w:right w:w="85" w:type="dxa"/>
            </w:tcMar>
          </w:tcPr>
          <w:p w14:paraId="2E04E8A5" w14:textId="35F58F21" w:rsidR="001B5C1B" w:rsidRPr="001B5C1B" w:rsidRDefault="001B5C1B" w:rsidP="00CE05CA">
            <w:pPr>
              <w:pStyle w:val="afffff6"/>
              <w:jc w:val="left"/>
            </w:pPr>
            <w:r w:rsidRPr="001B5C1B">
              <w:t xml:space="preserve">[-d] </w:t>
            </w:r>
            <w:r w:rsidRPr="001B5C1B">
              <w:rPr>
                <w:i/>
              </w:rPr>
              <w:t>dbname</w:t>
            </w:r>
            <w:r w:rsidRPr="001B5C1B">
              <w:t xml:space="preserve"> | [--dbname=]</w:t>
            </w:r>
            <w:r w:rsidRPr="001B5C1B">
              <w:rPr>
                <w:i/>
              </w:rPr>
              <w:t>dbname</w:t>
            </w:r>
          </w:p>
        </w:tc>
        <w:tc>
          <w:tcPr>
            <w:tcW w:w="6861" w:type="dxa"/>
            <w:tcMar>
              <w:top w:w="57" w:type="dxa"/>
              <w:left w:w="85" w:type="dxa"/>
              <w:bottom w:w="57" w:type="dxa"/>
              <w:right w:w="85" w:type="dxa"/>
            </w:tcMar>
          </w:tcPr>
          <w:p w14:paraId="0D5DC60E" w14:textId="41144A52" w:rsidR="001B5C1B" w:rsidRDefault="001B5C1B" w:rsidP="001B5C1B">
            <w:pPr>
              <w:pStyle w:val="aff8"/>
              <w:rPr>
                <w:lang w:val="ru-RU"/>
              </w:rPr>
            </w:pPr>
            <w:r w:rsidRPr="001B5C1B">
              <w:rPr>
                <w:lang w:val="ru-RU"/>
              </w:rPr>
              <w:t>Зада</w:t>
            </w:r>
            <w:r>
              <w:rPr>
                <w:lang w:val="ru-RU"/>
              </w:rPr>
              <w:t>ё</w:t>
            </w:r>
            <w:r w:rsidRPr="001B5C1B">
              <w:rPr>
                <w:lang w:val="ru-RU"/>
              </w:rPr>
              <w:t xml:space="preserve">т имя переиндексируемой базы данных. Если </w:t>
            </w:r>
            <w:r>
              <w:rPr>
                <w:lang w:val="ru-RU"/>
              </w:rPr>
              <w:t>данный параметр не указан</w:t>
            </w:r>
            <w:r w:rsidRPr="001B5C1B">
              <w:rPr>
                <w:lang w:val="ru-RU"/>
              </w:rPr>
              <w:t xml:space="preserve"> и </w:t>
            </w:r>
            <w:r w:rsidRPr="001B5C1B">
              <w:rPr>
                <w:rStyle w:val="afffff7"/>
                <w:lang w:val="ru-RU"/>
              </w:rPr>
              <w:t>-all</w:t>
            </w:r>
            <w:r w:rsidRPr="001B5C1B">
              <w:rPr>
                <w:lang w:val="ru-RU"/>
              </w:rPr>
              <w:t xml:space="preserve"> не используется, имя базы данных считывается из переменной среды </w:t>
            </w:r>
            <w:r w:rsidRPr="001B5C1B">
              <w:rPr>
                <w:rStyle w:val="afffff7"/>
                <w:lang w:val="ru-RU"/>
              </w:rPr>
              <w:t>PGDATABASE</w:t>
            </w:r>
            <w:r w:rsidRPr="001B5C1B">
              <w:rPr>
                <w:lang w:val="ru-RU"/>
              </w:rPr>
              <w:t xml:space="preserve">. Если </w:t>
            </w:r>
            <w:r>
              <w:rPr>
                <w:lang w:val="ru-RU"/>
              </w:rPr>
              <w:t>параметр</w:t>
            </w:r>
            <w:r w:rsidRPr="001B5C1B">
              <w:rPr>
                <w:lang w:val="ru-RU"/>
              </w:rPr>
              <w:t xml:space="preserve"> не установлен, используется имя пользователя, указанное для соединения.</w:t>
            </w:r>
          </w:p>
        </w:tc>
      </w:tr>
      <w:tr w:rsidR="001B5C1B" w:rsidRPr="00A7250C" w14:paraId="20668EB2" w14:textId="77777777" w:rsidTr="00EA381D">
        <w:tc>
          <w:tcPr>
            <w:tcW w:w="2483" w:type="dxa"/>
            <w:tcMar>
              <w:top w:w="57" w:type="dxa"/>
              <w:left w:w="85" w:type="dxa"/>
              <w:bottom w:w="57" w:type="dxa"/>
              <w:right w:w="85" w:type="dxa"/>
            </w:tcMar>
          </w:tcPr>
          <w:p w14:paraId="3FF63791" w14:textId="38EBE73A" w:rsidR="001B5C1B" w:rsidRPr="001B5C1B" w:rsidRDefault="00AC72AA" w:rsidP="00EA381D">
            <w:pPr>
              <w:pStyle w:val="afffff6"/>
            </w:pPr>
            <w:r w:rsidRPr="00AC72AA">
              <w:t>-e | --echo</w:t>
            </w:r>
          </w:p>
        </w:tc>
        <w:tc>
          <w:tcPr>
            <w:tcW w:w="6861" w:type="dxa"/>
            <w:tcMar>
              <w:top w:w="57" w:type="dxa"/>
              <w:left w:w="85" w:type="dxa"/>
              <w:bottom w:w="57" w:type="dxa"/>
              <w:right w:w="85" w:type="dxa"/>
            </w:tcMar>
          </w:tcPr>
          <w:p w14:paraId="63BE8E50" w14:textId="03F476F1" w:rsidR="001B5C1B" w:rsidRPr="001B5C1B" w:rsidRDefault="00AC72AA" w:rsidP="001B5C1B">
            <w:pPr>
              <w:pStyle w:val="aff8"/>
              <w:rPr>
                <w:lang w:val="ru-RU"/>
              </w:rPr>
            </w:pPr>
            <w:r>
              <w:rPr>
                <w:lang w:val="ru-RU"/>
              </w:rPr>
              <w:t>Вызов команд, которые создаё</w:t>
            </w:r>
            <w:r w:rsidRPr="00AC72AA">
              <w:rPr>
                <w:lang w:val="ru-RU"/>
              </w:rPr>
              <w:t xml:space="preserve">т и отправляет на сервер </w:t>
            </w:r>
            <w:r w:rsidRPr="00AC72AA">
              <w:rPr>
                <w:rStyle w:val="afffff7"/>
                <w:lang w:val="ru-RU"/>
              </w:rPr>
              <w:t>reindexdb</w:t>
            </w:r>
            <w:r w:rsidRPr="00AC72AA">
              <w:rPr>
                <w:lang w:val="ru-RU"/>
              </w:rPr>
              <w:t>.</w:t>
            </w:r>
          </w:p>
        </w:tc>
      </w:tr>
      <w:tr w:rsidR="00AC72AA" w:rsidRPr="00A7250C" w14:paraId="63A317B3" w14:textId="77777777" w:rsidTr="00EA381D">
        <w:tc>
          <w:tcPr>
            <w:tcW w:w="2483" w:type="dxa"/>
            <w:tcMar>
              <w:top w:w="57" w:type="dxa"/>
              <w:left w:w="85" w:type="dxa"/>
              <w:bottom w:w="57" w:type="dxa"/>
              <w:right w:w="85" w:type="dxa"/>
            </w:tcMar>
          </w:tcPr>
          <w:p w14:paraId="3B1515F2" w14:textId="3F29EECE" w:rsidR="00AC72AA" w:rsidRPr="00AC72AA" w:rsidRDefault="00CE05CA" w:rsidP="00CE05CA">
            <w:pPr>
              <w:pStyle w:val="afffff6"/>
              <w:jc w:val="left"/>
            </w:pPr>
            <w:r w:rsidRPr="00CE05CA">
              <w:t xml:space="preserve">-i </w:t>
            </w:r>
            <w:r w:rsidRPr="00CE05CA">
              <w:rPr>
                <w:i/>
              </w:rPr>
              <w:t>index</w:t>
            </w:r>
            <w:r w:rsidRPr="00CE05CA">
              <w:t xml:space="preserve"> | --index=</w:t>
            </w:r>
            <w:r w:rsidRPr="00CE05CA">
              <w:rPr>
                <w:i/>
              </w:rPr>
              <w:t>index</w:t>
            </w:r>
          </w:p>
        </w:tc>
        <w:tc>
          <w:tcPr>
            <w:tcW w:w="6861" w:type="dxa"/>
            <w:tcMar>
              <w:top w:w="57" w:type="dxa"/>
              <w:left w:w="85" w:type="dxa"/>
              <w:bottom w:w="57" w:type="dxa"/>
              <w:right w:w="85" w:type="dxa"/>
            </w:tcMar>
          </w:tcPr>
          <w:p w14:paraId="32F7B337" w14:textId="47AC5AF8" w:rsidR="00AC72AA" w:rsidRDefault="00CE05CA" w:rsidP="00CE05CA">
            <w:pPr>
              <w:pStyle w:val="aff8"/>
              <w:rPr>
                <w:lang w:val="ru-RU"/>
              </w:rPr>
            </w:pPr>
            <w:r>
              <w:rPr>
                <w:lang w:val="ru-RU"/>
              </w:rPr>
              <w:t>Пере</w:t>
            </w:r>
            <w:r w:rsidRPr="00CE05CA">
              <w:rPr>
                <w:lang w:val="ru-RU"/>
              </w:rPr>
              <w:t xml:space="preserve">создать </w:t>
            </w:r>
            <w:r>
              <w:rPr>
                <w:lang w:val="ru-RU"/>
              </w:rPr>
              <w:t xml:space="preserve">только </w:t>
            </w:r>
            <w:r w:rsidRPr="00CE05CA">
              <w:rPr>
                <w:lang w:val="ru-RU"/>
              </w:rPr>
              <w:t>индекс.</w:t>
            </w:r>
          </w:p>
        </w:tc>
      </w:tr>
      <w:tr w:rsidR="00CE05CA" w:rsidRPr="00A7250C" w14:paraId="095B9C0D" w14:textId="77777777" w:rsidTr="00EA381D">
        <w:tc>
          <w:tcPr>
            <w:tcW w:w="2483" w:type="dxa"/>
            <w:tcMar>
              <w:top w:w="57" w:type="dxa"/>
              <w:left w:w="85" w:type="dxa"/>
              <w:bottom w:w="57" w:type="dxa"/>
              <w:right w:w="85" w:type="dxa"/>
            </w:tcMar>
          </w:tcPr>
          <w:p w14:paraId="539F83B4" w14:textId="4A2EAA9E" w:rsidR="00CE05CA" w:rsidRPr="00CE05CA" w:rsidRDefault="00CE05CA" w:rsidP="00CE05CA">
            <w:pPr>
              <w:pStyle w:val="afffff6"/>
              <w:jc w:val="left"/>
            </w:pPr>
            <w:r w:rsidRPr="00CE05CA">
              <w:t>-q | --quiet</w:t>
            </w:r>
          </w:p>
        </w:tc>
        <w:tc>
          <w:tcPr>
            <w:tcW w:w="6861" w:type="dxa"/>
            <w:tcMar>
              <w:top w:w="57" w:type="dxa"/>
              <w:left w:w="85" w:type="dxa"/>
              <w:bottom w:w="57" w:type="dxa"/>
              <w:right w:w="85" w:type="dxa"/>
            </w:tcMar>
          </w:tcPr>
          <w:p w14:paraId="298C606A" w14:textId="2BC7C6F8" w:rsidR="00CE05CA" w:rsidRPr="00CE05CA" w:rsidRDefault="00CE05CA" w:rsidP="00CE05CA">
            <w:pPr>
              <w:pStyle w:val="aff8"/>
              <w:rPr>
                <w:lang w:val="ru-RU"/>
              </w:rPr>
            </w:pPr>
            <w:r w:rsidRPr="00CE05CA">
              <w:rPr>
                <w:lang w:val="ru-RU"/>
              </w:rPr>
              <w:t>Не отображать ответ.</w:t>
            </w:r>
          </w:p>
        </w:tc>
      </w:tr>
      <w:tr w:rsidR="00CE05CA" w:rsidRPr="00A7250C" w14:paraId="727984EC" w14:textId="77777777" w:rsidTr="00EA381D">
        <w:tc>
          <w:tcPr>
            <w:tcW w:w="2483" w:type="dxa"/>
            <w:tcMar>
              <w:top w:w="57" w:type="dxa"/>
              <w:left w:w="85" w:type="dxa"/>
              <w:bottom w:w="57" w:type="dxa"/>
              <w:right w:w="85" w:type="dxa"/>
            </w:tcMar>
          </w:tcPr>
          <w:p w14:paraId="354C1D6C" w14:textId="5F24A615" w:rsidR="00CE05CA" w:rsidRPr="00CE05CA" w:rsidRDefault="00CE05CA" w:rsidP="00CE05CA">
            <w:pPr>
              <w:pStyle w:val="afffff6"/>
              <w:jc w:val="left"/>
            </w:pPr>
            <w:r w:rsidRPr="00CE05CA">
              <w:t>-s | --system</w:t>
            </w:r>
          </w:p>
        </w:tc>
        <w:tc>
          <w:tcPr>
            <w:tcW w:w="6861" w:type="dxa"/>
            <w:tcMar>
              <w:top w:w="57" w:type="dxa"/>
              <w:left w:w="85" w:type="dxa"/>
              <w:bottom w:w="57" w:type="dxa"/>
              <w:right w:w="85" w:type="dxa"/>
            </w:tcMar>
          </w:tcPr>
          <w:p w14:paraId="44119B24" w14:textId="05D58E8B" w:rsidR="00CE05CA" w:rsidRPr="00CE05CA" w:rsidRDefault="00CE05CA" w:rsidP="00CE05CA">
            <w:pPr>
              <w:pStyle w:val="aff8"/>
              <w:rPr>
                <w:lang w:val="ru-RU"/>
              </w:rPr>
            </w:pPr>
            <w:r w:rsidRPr="00CE05CA">
              <w:rPr>
                <w:lang w:val="ru-RU"/>
              </w:rPr>
              <w:t>Переиндексировать системные каталоги.</w:t>
            </w:r>
          </w:p>
        </w:tc>
      </w:tr>
      <w:tr w:rsidR="00CE05CA" w:rsidRPr="00A7250C" w14:paraId="207A18BC" w14:textId="77777777" w:rsidTr="00EA381D">
        <w:tc>
          <w:tcPr>
            <w:tcW w:w="2483" w:type="dxa"/>
            <w:tcMar>
              <w:top w:w="57" w:type="dxa"/>
              <w:left w:w="85" w:type="dxa"/>
              <w:bottom w:w="57" w:type="dxa"/>
              <w:right w:w="85" w:type="dxa"/>
            </w:tcMar>
          </w:tcPr>
          <w:p w14:paraId="64DBEDAD" w14:textId="37EE5D5D" w:rsidR="00CE05CA" w:rsidRPr="00CE05CA" w:rsidRDefault="00CE05CA" w:rsidP="00CE05CA">
            <w:pPr>
              <w:pStyle w:val="afffff6"/>
              <w:jc w:val="left"/>
            </w:pPr>
            <w:r w:rsidRPr="00CE05CA">
              <w:t xml:space="preserve">-t </w:t>
            </w:r>
            <w:r w:rsidRPr="00CE05CA">
              <w:rPr>
                <w:i/>
              </w:rPr>
              <w:t>table</w:t>
            </w:r>
            <w:r w:rsidRPr="00CE05CA">
              <w:t xml:space="preserve"> | --table=</w:t>
            </w:r>
            <w:r w:rsidRPr="00CE05CA">
              <w:rPr>
                <w:i/>
              </w:rPr>
              <w:t>table</w:t>
            </w:r>
          </w:p>
        </w:tc>
        <w:tc>
          <w:tcPr>
            <w:tcW w:w="6861" w:type="dxa"/>
            <w:tcMar>
              <w:top w:w="57" w:type="dxa"/>
              <w:left w:w="85" w:type="dxa"/>
              <w:bottom w:w="57" w:type="dxa"/>
              <w:right w:w="85" w:type="dxa"/>
            </w:tcMar>
          </w:tcPr>
          <w:p w14:paraId="643A0260" w14:textId="62EE3503" w:rsidR="00CE05CA" w:rsidRPr="00CE05CA" w:rsidRDefault="00CE05CA" w:rsidP="00CE05CA">
            <w:pPr>
              <w:pStyle w:val="aff8"/>
              <w:rPr>
                <w:lang w:val="ru-RU"/>
              </w:rPr>
            </w:pPr>
            <w:r>
              <w:rPr>
                <w:lang w:val="ru-RU"/>
              </w:rPr>
              <w:t>Переидексировать только таблицу</w:t>
            </w:r>
            <w:r w:rsidRPr="00CE05CA">
              <w:rPr>
                <w:lang w:val="ru-RU"/>
              </w:rPr>
              <w:t xml:space="preserve">. Несколько таблиц можно переиндексировать, написав несколько ключей </w:t>
            </w:r>
            <w:r w:rsidRPr="00CE05CA">
              <w:rPr>
                <w:rStyle w:val="afffff7"/>
                <w:lang w:val="ru-RU"/>
              </w:rPr>
              <w:t>-t</w:t>
            </w:r>
            <w:r w:rsidRPr="00CE05CA">
              <w:rPr>
                <w:lang w:val="ru-RU"/>
              </w:rPr>
              <w:t>.</w:t>
            </w:r>
          </w:p>
        </w:tc>
      </w:tr>
      <w:tr w:rsidR="00CE05CA" w:rsidRPr="00A7250C" w14:paraId="51FB501B" w14:textId="77777777" w:rsidTr="00EA381D">
        <w:tc>
          <w:tcPr>
            <w:tcW w:w="2483" w:type="dxa"/>
            <w:tcMar>
              <w:top w:w="57" w:type="dxa"/>
              <w:left w:w="85" w:type="dxa"/>
              <w:bottom w:w="57" w:type="dxa"/>
              <w:right w:w="85" w:type="dxa"/>
            </w:tcMar>
          </w:tcPr>
          <w:p w14:paraId="4E90D64C" w14:textId="67D64148" w:rsidR="00CE05CA" w:rsidRPr="00CE05CA" w:rsidRDefault="00E46EDD" w:rsidP="00CE05CA">
            <w:pPr>
              <w:pStyle w:val="afffff6"/>
              <w:jc w:val="left"/>
            </w:pPr>
            <w:r w:rsidRPr="00E46EDD">
              <w:t>-V | --version</w:t>
            </w:r>
          </w:p>
        </w:tc>
        <w:tc>
          <w:tcPr>
            <w:tcW w:w="6861" w:type="dxa"/>
            <w:tcMar>
              <w:top w:w="57" w:type="dxa"/>
              <w:left w:w="85" w:type="dxa"/>
              <w:bottom w:w="57" w:type="dxa"/>
              <w:right w:w="85" w:type="dxa"/>
            </w:tcMar>
          </w:tcPr>
          <w:p w14:paraId="2579F010" w14:textId="455DFA71" w:rsidR="00CE05CA" w:rsidRDefault="00E46EDD" w:rsidP="00CE05CA">
            <w:pPr>
              <w:pStyle w:val="aff8"/>
              <w:rPr>
                <w:lang w:val="ru-RU"/>
              </w:rPr>
            </w:pPr>
            <w:r>
              <w:rPr>
                <w:lang w:val="ru-RU"/>
              </w:rPr>
              <w:t>Вывод версии</w:t>
            </w:r>
            <w:r w:rsidRPr="00E46EDD">
              <w:rPr>
                <w:lang w:val="ru-RU"/>
              </w:rPr>
              <w:t xml:space="preserve"> </w:t>
            </w:r>
            <w:r w:rsidRPr="00E46EDD">
              <w:rPr>
                <w:rStyle w:val="afffff7"/>
                <w:lang w:val="ru-RU"/>
              </w:rPr>
              <w:t>reindexdb</w:t>
            </w:r>
            <w:r>
              <w:rPr>
                <w:lang w:val="ru-RU"/>
              </w:rPr>
              <w:t xml:space="preserve"> и выход</w:t>
            </w:r>
            <w:r w:rsidRPr="00E46EDD">
              <w:rPr>
                <w:lang w:val="ru-RU"/>
              </w:rPr>
              <w:t>.</w:t>
            </w:r>
          </w:p>
        </w:tc>
      </w:tr>
      <w:tr w:rsidR="00E46EDD" w:rsidRPr="00A7250C" w14:paraId="2A34AEE0" w14:textId="77777777" w:rsidTr="00EA381D">
        <w:tc>
          <w:tcPr>
            <w:tcW w:w="2483" w:type="dxa"/>
            <w:tcMar>
              <w:top w:w="57" w:type="dxa"/>
              <w:left w:w="85" w:type="dxa"/>
              <w:bottom w:w="57" w:type="dxa"/>
              <w:right w:w="85" w:type="dxa"/>
            </w:tcMar>
          </w:tcPr>
          <w:p w14:paraId="4A0F33C4" w14:textId="5CE91B33" w:rsidR="00E46EDD" w:rsidRPr="00E46EDD" w:rsidRDefault="00E46EDD" w:rsidP="00CE05CA">
            <w:pPr>
              <w:pStyle w:val="afffff6"/>
              <w:jc w:val="left"/>
            </w:pPr>
            <w:r w:rsidRPr="00E46EDD">
              <w:t>-? | --help</w:t>
            </w:r>
          </w:p>
        </w:tc>
        <w:tc>
          <w:tcPr>
            <w:tcW w:w="6861" w:type="dxa"/>
            <w:tcMar>
              <w:top w:w="57" w:type="dxa"/>
              <w:left w:w="85" w:type="dxa"/>
              <w:bottom w:w="57" w:type="dxa"/>
              <w:right w:w="85" w:type="dxa"/>
            </w:tcMar>
          </w:tcPr>
          <w:p w14:paraId="4441C523" w14:textId="75E64276" w:rsidR="00E46EDD" w:rsidRDefault="00E46EDD" w:rsidP="00CE05CA">
            <w:pPr>
              <w:pStyle w:val="aff8"/>
              <w:rPr>
                <w:lang w:val="ru-RU"/>
              </w:rPr>
            </w:pPr>
            <w:r>
              <w:rPr>
                <w:lang w:val="ru-RU"/>
              </w:rPr>
              <w:t>Вывод справки</w:t>
            </w:r>
            <w:r w:rsidRPr="00E46EDD">
              <w:rPr>
                <w:lang w:val="ru-RU"/>
              </w:rPr>
              <w:t xml:space="preserve"> об аргументах командной строки </w:t>
            </w:r>
            <w:r w:rsidRPr="00E46EDD">
              <w:rPr>
                <w:rStyle w:val="afffff7"/>
                <w:lang w:val="ru-RU"/>
              </w:rPr>
              <w:t>reindexdb</w:t>
            </w:r>
            <w:r>
              <w:rPr>
                <w:lang w:val="ru-RU"/>
              </w:rPr>
              <w:t xml:space="preserve"> и выход</w:t>
            </w:r>
            <w:r w:rsidRPr="00E46EDD">
              <w:rPr>
                <w:lang w:val="ru-RU"/>
              </w:rPr>
              <w:t>.</w:t>
            </w:r>
          </w:p>
        </w:tc>
      </w:tr>
    </w:tbl>
    <w:p w14:paraId="09FDC6E9" w14:textId="2939ABE3" w:rsidR="001733A9" w:rsidRPr="00A33E64" w:rsidRDefault="001733A9" w:rsidP="001733A9">
      <w:pPr>
        <w:pStyle w:val="aff6"/>
        <w:rPr>
          <w:lang w:val="en-US"/>
        </w:rPr>
      </w:pPr>
      <w:r w:rsidRPr="00624C80">
        <w:t xml:space="preserve">Таблица </w:t>
      </w:r>
      <w:fldSimple w:instr=" SEQ Таблица \* ARABIC ">
        <w:r w:rsidR="000D13AA">
          <w:rPr>
            <w:noProof/>
          </w:rPr>
          <w:t>109</w:t>
        </w:r>
      </w:fldSimple>
      <w:r w:rsidRPr="00624C80">
        <w:t xml:space="preserve"> </w:t>
      </w:r>
      <w:r w:rsidRPr="00624C80">
        <w:rPr>
          <w:rFonts w:cs="Times New Roman"/>
        </w:rPr>
        <w:t>—</w:t>
      </w:r>
      <w:r w:rsidRPr="00624C80">
        <w:t xml:space="preserve"> </w:t>
      </w:r>
      <w:r>
        <w:t xml:space="preserve">Параметры подключения </w:t>
      </w:r>
      <w:r>
        <w:rPr>
          <w:lang w:val="en-US"/>
        </w:rPr>
        <w:t>reindexdb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733A9" w:rsidRPr="00BB4D23" w14:paraId="533772FD" w14:textId="77777777" w:rsidTr="00EA381D">
        <w:trPr>
          <w:trHeight w:val="454"/>
          <w:tblHeader/>
        </w:trPr>
        <w:tc>
          <w:tcPr>
            <w:tcW w:w="2483" w:type="dxa"/>
            <w:shd w:val="clear" w:color="auto" w:fill="7030A0"/>
            <w:tcMar>
              <w:top w:w="57" w:type="dxa"/>
              <w:left w:w="85" w:type="dxa"/>
              <w:bottom w:w="57" w:type="dxa"/>
              <w:right w:w="85" w:type="dxa"/>
            </w:tcMar>
          </w:tcPr>
          <w:p w14:paraId="67C49EC6" w14:textId="77777777" w:rsidR="001733A9" w:rsidRPr="00BB4D23" w:rsidRDefault="001733A9" w:rsidP="00EA381D">
            <w:pPr>
              <w:pStyle w:val="affa"/>
            </w:pPr>
            <w:r>
              <w:t>Параметр</w:t>
            </w:r>
          </w:p>
        </w:tc>
        <w:tc>
          <w:tcPr>
            <w:tcW w:w="6861" w:type="dxa"/>
            <w:shd w:val="clear" w:color="auto" w:fill="7030A0"/>
            <w:tcMar>
              <w:top w:w="57" w:type="dxa"/>
              <w:left w:w="85" w:type="dxa"/>
              <w:bottom w:w="57" w:type="dxa"/>
              <w:right w:w="85" w:type="dxa"/>
            </w:tcMar>
          </w:tcPr>
          <w:p w14:paraId="7D0C12BA" w14:textId="77777777" w:rsidR="001733A9" w:rsidRPr="00991D67" w:rsidRDefault="001733A9" w:rsidP="00EA381D">
            <w:pPr>
              <w:pStyle w:val="affa"/>
            </w:pPr>
            <w:r>
              <w:t>Описание</w:t>
            </w:r>
          </w:p>
        </w:tc>
      </w:tr>
      <w:tr w:rsidR="001733A9" w:rsidRPr="00A7250C" w14:paraId="294E5931" w14:textId="77777777" w:rsidTr="00EA381D">
        <w:tc>
          <w:tcPr>
            <w:tcW w:w="2483" w:type="dxa"/>
            <w:tcMar>
              <w:top w:w="57" w:type="dxa"/>
              <w:left w:w="85" w:type="dxa"/>
              <w:bottom w:w="57" w:type="dxa"/>
              <w:right w:w="85" w:type="dxa"/>
            </w:tcMar>
          </w:tcPr>
          <w:p w14:paraId="114332D9" w14:textId="3808E77C" w:rsidR="001733A9" w:rsidRPr="00A33E64" w:rsidRDefault="001733A9" w:rsidP="001733A9">
            <w:pPr>
              <w:pStyle w:val="afffff6"/>
              <w:jc w:val="left"/>
            </w:pPr>
            <w:r w:rsidRPr="001733A9">
              <w:t xml:space="preserve">-h </w:t>
            </w:r>
            <w:r w:rsidRPr="001733A9">
              <w:rPr>
                <w:i/>
              </w:rPr>
              <w:t>host</w:t>
            </w:r>
            <w:r w:rsidRPr="001733A9">
              <w:t xml:space="preserve"> | --host=</w:t>
            </w:r>
            <w:r w:rsidRPr="001733A9">
              <w:rPr>
                <w:i/>
              </w:rPr>
              <w:t>host</w:t>
            </w:r>
          </w:p>
        </w:tc>
        <w:tc>
          <w:tcPr>
            <w:tcW w:w="6861" w:type="dxa"/>
            <w:tcMar>
              <w:top w:w="57" w:type="dxa"/>
              <w:left w:w="85" w:type="dxa"/>
              <w:bottom w:w="57" w:type="dxa"/>
              <w:right w:w="85" w:type="dxa"/>
            </w:tcMar>
          </w:tcPr>
          <w:p w14:paraId="5A0267A0" w14:textId="4BC54EE1" w:rsidR="001733A9" w:rsidRPr="00A7250C" w:rsidRDefault="001733A9" w:rsidP="001733A9">
            <w:pPr>
              <w:pStyle w:val="aff8"/>
              <w:rPr>
                <w:lang w:val="ru-RU"/>
              </w:rPr>
            </w:pPr>
            <w:r w:rsidRPr="001733A9">
              <w:rPr>
                <w:lang w:val="ru-RU"/>
              </w:rPr>
              <w:t>Зада</w:t>
            </w:r>
            <w:r>
              <w:rPr>
                <w:lang w:val="ru-RU"/>
              </w:rPr>
              <w:t>ё</w:t>
            </w:r>
            <w:r w:rsidRPr="001733A9">
              <w:rPr>
                <w:lang w:val="ru-RU"/>
              </w:rPr>
              <w:t xml:space="preserve">т имя хоста </w:t>
            </w:r>
            <w:r>
              <w:rPr>
                <w:lang w:val="ru-RU"/>
              </w:rPr>
              <w:t>машины, на которой работает мастер-</w:t>
            </w:r>
            <w:r w:rsidRPr="001733A9">
              <w:rPr>
                <w:lang w:val="ru-RU"/>
              </w:rPr>
              <w:t xml:space="preserve">сервер </w:t>
            </w:r>
            <w:r w:rsidR="002C3408">
              <w:rPr>
                <w:lang w:val="ru-RU"/>
              </w:rPr>
              <w:t>RT.Warehouse</w:t>
            </w:r>
            <w:r w:rsidRPr="001733A9">
              <w:rPr>
                <w:lang w:val="ru-RU"/>
              </w:rPr>
              <w:t xml:space="preserve">. Если </w:t>
            </w:r>
            <w:r>
              <w:rPr>
                <w:lang w:val="ru-RU"/>
              </w:rPr>
              <w:t>параметр не указан</w:t>
            </w:r>
            <w:r w:rsidRPr="001733A9">
              <w:rPr>
                <w:lang w:val="ru-RU"/>
              </w:rPr>
              <w:t xml:space="preserve">, </w:t>
            </w:r>
            <w:r>
              <w:rPr>
                <w:lang w:val="ru-RU"/>
              </w:rPr>
              <w:t>данные считываю</w:t>
            </w:r>
            <w:r w:rsidRPr="001733A9">
              <w:rPr>
                <w:lang w:val="ru-RU"/>
              </w:rPr>
              <w:t xml:space="preserve">тся из переменной среды </w:t>
            </w:r>
            <w:r w:rsidRPr="001733A9">
              <w:rPr>
                <w:rStyle w:val="afffff7"/>
                <w:lang w:val="ru-RU"/>
              </w:rPr>
              <w:t>PGHOST</w:t>
            </w:r>
            <w:r w:rsidRPr="001733A9">
              <w:rPr>
                <w:lang w:val="ru-RU"/>
              </w:rPr>
              <w:t xml:space="preserve"> или по умолчанию используется localhost.</w:t>
            </w:r>
          </w:p>
        </w:tc>
      </w:tr>
      <w:tr w:rsidR="001733A9" w:rsidRPr="00A7250C" w14:paraId="6402751B" w14:textId="77777777" w:rsidTr="00EA381D">
        <w:tc>
          <w:tcPr>
            <w:tcW w:w="2483" w:type="dxa"/>
            <w:tcMar>
              <w:top w:w="57" w:type="dxa"/>
              <w:left w:w="85" w:type="dxa"/>
              <w:bottom w:w="57" w:type="dxa"/>
              <w:right w:w="85" w:type="dxa"/>
            </w:tcMar>
          </w:tcPr>
          <w:p w14:paraId="3A7E4277" w14:textId="2DFDE514" w:rsidR="001733A9" w:rsidRPr="001733A9" w:rsidRDefault="001733A9" w:rsidP="001733A9">
            <w:pPr>
              <w:pStyle w:val="afffff6"/>
              <w:jc w:val="left"/>
            </w:pPr>
            <w:r w:rsidRPr="001733A9">
              <w:t>-p port | --port=port</w:t>
            </w:r>
          </w:p>
        </w:tc>
        <w:tc>
          <w:tcPr>
            <w:tcW w:w="6861" w:type="dxa"/>
            <w:tcMar>
              <w:top w:w="57" w:type="dxa"/>
              <w:left w:w="85" w:type="dxa"/>
              <w:bottom w:w="57" w:type="dxa"/>
              <w:right w:w="85" w:type="dxa"/>
            </w:tcMar>
          </w:tcPr>
          <w:p w14:paraId="18C8A22E" w14:textId="3F75A60A" w:rsidR="001733A9" w:rsidRPr="001733A9" w:rsidRDefault="00A10F00" w:rsidP="00A10F00">
            <w:pPr>
              <w:pStyle w:val="aff8"/>
              <w:rPr>
                <w:lang w:val="ru-RU"/>
              </w:rPr>
            </w:pPr>
            <w:r w:rsidRPr="00A10F00">
              <w:rPr>
                <w:lang w:val="ru-RU"/>
              </w:rPr>
              <w:t>Зада</w:t>
            </w:r>
            <w:r>
              <w:rPr>
                <w:lang w:val="ru-RU"/>
              </w:rPr>
              <w:t>ё</w:t>
            </w:r>
            <w:r w:rsidRPr="00A10F00">
              <w:rPr>
                <w:lang w:val="ru-RU"/>
              </w:rPr>
              <w:t xml:space="preserve">т TCP-порт, на котором </w:t>
            </w:r>
            <w:r>
              <w:rPr>
                <w:lang w:val="ru-RU"/>
              </w:rPr>
              <w:t>мастер-</w:t>
            </w:r>
            <w:r w:rsidRPr="00A10F00">
              <w:rPr>
                <w:lang w:val="ru-RU"/>
              </w:rPr>
              <w:t xml:space="preserve">сервер </w:t>
            </w:r>
            <w:r w:rsidR="002C3408">
              <w:rPr>
                <w:lang w:val="ru-RU"/>
              </w:rPr>
              <w:t>RT.Warehouse</w:t>
            </w:r>
            <w:r w:rsidRPr="00A10F00">
              <w:rPr>
                <w:lang w:val="ru-RU"/>
              </w:rPr>
              <w:t xml:space="preserve"> прослушивает соединения. Если </w:t>
            </w:r>
            <w:r>
              <w:rPr>
                <w:lang w:val="ru-RU"/>
              </w:rPr>
              <w:t>параметр не указан</w:t>
            </w:r>
            <w:r w:rsidRPr="00A10F00">
              <w:rPr>
                <w:lang w:val="ru-RU"/>
              </w:rPr>
              <w:t xml:space="preserve">, </w:t>
            </w:r>
            <w:r>
              <w:rPr>
                <w:lang w:val="ru-RU"/>
              </w:rPr>
              <w:t>данные считываю</w:t>
            </w:r>
            <w:r w:rsidRPr="00A10F00">
              <w:rPr>
                <w:lang w:val="ru-RU"/>
              </w:rPr>
              <w:t xml:space="preserve">тся из переменной среды </w:t>
            </w:r>
            <w:r w:rsidRPr="00A10F00">
              <w:rPr>
                <w:rStyle w:val="afffff7"/>
                <w:lang w:val="ru-RU"/>
              </w:rPr>
              <w:t>PGPORT</w:t>
            </w:r>
            <w:r w:rsidRPr="00A10F00">
              <w:rPr>
                <w:lang w:val="ru-RU"/>
              </w:rPr>
              <w:t xml:space="preserve"> или по умолчанию 5432.</w:t>
            </w:r>
          </w:p>
        </w:tc>
      </w:tr>
      <w:tr w:rsidR="00A10F00" w:rsidRPr="00A7250C" w14:paraId="5F3C22DC" w14:textId="77777777" w:rsidTr="00EA381D">
        <w:tc>
          <w:tcPr>
            <w:tcW w:w="2483" w:type="dxa"/>
            <w:tcMar>
              <w:top w:w="57" w:type="dxa"/>
              <w:left w:w="85" w:type="dxa"/>
              <w:bottom w:w="57" w:type="dxa"/>
              <w:right w:w="85" w:type="dxa"/>
            </w:tcMar>
          </w:tcPr>
          <w:p w14:paraId="75616B5D" w14:textId="5248386E" w:rsidR="00A10F00" w:rsidRPr="001733A9" w:rsidRDefault="00A10F00" w:rsidP="001733A9">
            <w:pPr>
              <w:pStyle w:val="afffff6"/>
              <w:jc w:val="left"/>
            </w:pPr>
            <w:r w:rsidRPr="00A10F00">
              <w:t xml:space="preserve">-U </w:t>
            </w:r>
            <w:r w:rsidRPr="00A10F00">
              <w:rPr>
                <w:i/>
              </w:rPr>
              <w:t>username</w:t>
            </w:r>
            <w:r w:rsidRPr="00A10F00">
              <w:t xml:space="preserve"> | --username=</w:t>
            </w:r>
            <w:r w:rsidRPr="00A10F00">
              <w:rPr>
                <w:i/>
              </w:rPr>
              <w:t>username</w:t>
            </w:r>
          </w:p>
        </w:tc>
        <w:tc>
          <w:tcPr>
            <w:tcW w:w="6861" w:type="dxa"/>
            <w:tcMar>
              <w:top w:w="57" w:type="dxa"/>
              <w:left w:w="85" w:type="dxa"/>
              <w:bottom w:w="57" w:type="dxa"/>
              <w:right w:w="85" w:type="dxa"/>
            </w:tcMar>
          </w:tcPr>
          <w:p w14:paraId="3560D79B" w14:textId="6F8E0465" w:rsidR="00A10F00" w:rsidRPr="00A10F00" w:rsidRDefault="00A10F00" w:rsidP="00A10F00">
            <w:pPr>
              <w:pStyle w:val="aff8"/>
              <w:rPr>
                <w:lang w:val="ru-RU"/>
              </w:rPr>
            </w:pPr>
            <w:r>
              <w:rPr>
                <w:lang w:val="ru-RU"/>
              </w:rPr>
              <w:t>И</w:t>
            </w:r>
            <w:r w:rsidRPr="00A10F00">
              <w:rPr>
                <w:lang w:val="ru-RU"/>
              </w:rPr>
              <w:t xml:space="preserve">мя роли базы данных для подключения. Если </w:t>
            </w:r>
            <w:r>
              <w:rPr>
                <w:lang w:val="ru-RU"/>
              </w:rPr>
              <w:t>параметр не указан</w:t>
            </w:r>
            <w:r w:rsidRPr="00A10F00">
              <w:rPr>
                <w:lang w:val="ru-RU"/>
              </w:rPr>
              <w:t xml:space="preserve">, </w:t>
            </w:r>
            <w:r>
              <w:rPr>
                <w:lang w:val="ru-RU"/>
              </w:rPr>
              <w:t>данные считываю</w:t>
            </w:r>
            <w:r w:rsidRPr="00A10F00">
              <w:rPr>
                <w:lang w:val="ru-RU"/>
              </w:rPr>
              <w:t xml:space="preserve">тся из переменной среды </w:t>
            </w:r>
            <w:r w:rsidRPr="00A10F00">
              <w:rPr>
                <w:rStyle w:val="afffff7"/>
                <w:lang w:val="ru-RU"/>
              </w:rPr>
              <w:t>PGUSER</w:t>
            </w:r>
            <w:r w:rsidRPr="00A10F00">
              <w:rPr>
                <w:lang w:val="ru-RU"/>
              </w:rPr>
              <w:t xml:space="preserve"> или по умолчанию используется текущее имя пользователя системы.</w:t>
            </w:r>
          </w:p>
        </w:tc>
      </w:tr>
      <w:tr w:rsidR="00A10F00" w:rsidRPr="00A7250C" w14:paraId="112816C7" w14:textId="77777777" w:rsidTr="00EA381D">
        <w:tc>
          <w:tcPr>
            <w:tcW w:w="2483" w:type="dxa"/>
            <w:tcMar>
              <w:top w:w="57" w:type="dxa"/>
              <w:left w:w="85" w:type="dxa"/>
              <w:bottom w:w="57" w:type="dxa"/>
              <w:right w:w="85" w:type="dxa"/>
            </w:tcMar>
          </w:tcPr>
          <w:p w14:paraId="34F7FEF7" w14:textId="6DEBD3EE" w:rsidR="00A10F00" w:rsidRPr="00A10F00" w:rsidRDefault="00A10F00" w:rsidP="001733A9">
            <w:pPr>
              <w:pStyle w:val="afffff6"/>
              <w:jc w:val="left"/>
            </w:pPr>
            <w:r w:rsidRPr="00A10F00">
              <w:t>-w | --no-password</w:t>
            </w:r>
          </w:p>
        </w:tc>
        <w:tc>
          <w:tcPr>
            <w:tcW w:w="6861" w:type="dxa"/>
            <w:tcMar>
              <w:top w:w="57" w:type="dxa"/>
              <w:left w:w="85" w:type="dxa"/>
              <w:bottom w:w="57" w:type="dxa"/>
              <w:right w:w="85" w:type="dxa"/>
            </w:tcMar>
          </w:tcPr>
          <w:p w14:paraId="28FD1C01" w14:textId="69782AE6" w:rsidR="00A10F00" w:rsidRDefault="00A10F00" w:rsidP="00A10F00">
            <w:pPr>
              <w:pStyle w:val="aff8"/>
              <w:rPr>
                <w:lang w:val="ru-RU"/>
              </w:rPr>
            </w:pPr>
            <w:r>
              <w:rPr>
                <w:lang w:val="ru-RU"/>
              </w:rPr>
              <w:t>Никогда не запрашивать</w:t>
            </w:r>
            <w:r w:rsidRPr="00A10F00">
              <w:rPr>
                <w:lang w:val="ru-RU"/>
              </w:rPr>
              <w:t xml:space="preserve"> пароль. Если сервер требует аутентификации по паролю, а пароль недоступен другими способами, такими как </w:t>
            </w:r>
            <w:proofErr w:type="gramStart"/>
            <w:r w:rsidRPr="00A10F00">
              <w:rPr>
                <w:lang w:val="ru-RU"/>
              </w:rPr>
              <w:t xml:space="preserve">файл </w:t>
            </w:r>
            <w:r w:rsidRPr="001F0955">
              <w:rPr>
                <w:rStyle w:val="afffff7"/>
                <w:lang w:val="ru-RU"/>
              </w:rPr>
              <w:t>.pgpass</w:t>
            </w:r>
            <w:proofErr w:type="gramEnd"/>
            <w:r w:rsidRPr="00A10F00">
              <w:rPr>
                <w:lang w:val="ru-RU"/>
              </w:rPr>
              <w:t>, попытка подключения не уд</w:t>
            </w:r>
            <w:r>
              <w:rPr>
                <w:lang w:val="ru-RU"/>
              </w:rPr>
              <w:t>астся. Этот</w:t>
            </w:r>
            <w:r w:rsidRPr="00A10F00">
              <w:rPr>
                <w:lang w:val="ru-RU"/>
              </w:rPr>
              <w:t xml:space="preserve"> </w:t>
            </w:r>
            <w:r>
              <w:rPr>
                <w:lang w:val="ru-RU"/>
              </w:rPr>
              <w:t>параметр может быть полезен</w:t>
            </w:r>
            <w:r w:rsidRPr="00A10F00">
              <w:rPr>
                <w:lang w:val="ru-RU"/>
              </w:rPr>
              <w:t xml:space="preserve"> в </w:t>
            </w:r>
            <w:r>
              <w:t>batch</w:t>
            </w:r>
            <w:r>
              <w:rPr>
                <w:lang w:val="ru-RU"/>
              </w:rPr>
              <w:t>-</w:t>
            </w:r>
            <w:r w:rsidRPr="00A10F00">
              <w:rPr>
                <w:lang w:val="ru-RU"/>
              </w:rPr>
              <w:t>заданиях и с</w:t>
            </w:r>
            <w:r>
              <w:rPr>
                <w:lang w:val="ru-RU"/>
              </w:rPr>
              <w:t>криптах,</w:t>
            </w:r>
            <w:r w:rsidRPr="00A10F00">
              <w:rPr>
                <w:lang w:val="ru-RU"/>
              </w:rPr>
              <w:t xml:space="preserve"> где нет пользователя, который мог бы ввести пароль.</w:t>
            </w:r>
          </w:p>
        </w:tc>
      </w:tr>
      <w:tr w:rsidR="003F72F7" w:rsidRPr="00A7250C" w14:paraId="4638CCA6" w14:textId="77777777" w:rsidTr="00CC7BDA">
        <w:tc>
          <w:tcPr>
            <w:tcW w:w="2483" w:type="dxa"/>
            <w:tcMar>
              <w:top w:w="57" w:type="dxa"/>
              <w:left w:w="85" w:type="dxa"/>
              <w:bottom w:w="57" w:type="dxa"/>
              <w:right w:w="85" w:type="dxa"/>
            </w:tcMar>
          </w:tcPr>
          <w:p w14:paraId="1B56009C" w14:textId="77777777" w:rsidR="003F72F7" w:rsidRPr="00A10F00" w:rsidRDefault="003F72F7" w:rsidP="00CC7BDA">
            <w:pPr>
              <w:pStyle w:val="afffff6"/>
              <w:jc w:val="left"/>
            </w:pPr>
            <w:r w:rsidRPr="00195E09">
              <w:t>-W | --password</w:t>
            </w:r>
          </w:p>
        </w:tc>
        <w:tc>
          <w:tcPr>
            <w:tcW w:w="6861" w:type="dxa"/>
            <w:tcMar>
              <w:top w:w="57" w:type="dxa"/>
              <w:left w:w="85" w:type="dxa"/>
              <w:bottom w:w="57" w:type="dxa"/>
              <w:right w:w="85" w:type="dxa"/>
            </w:tcMar>
          </w:tcPr>
          <w:p w14:paraId="4D621126" w14:textId="77777777" w:rsidR="003F72F7" w:rsidRDefault="003F72F7" w:rsidP="00CC7BDA">
            <w:pPr>
              <w:pStyle w:val="aff8"/>
              <w:rPr>
                <w:lang w:val="ru-RU"/>
              </w:rPr>
            </w:pPr>
            <w:r>
              <w:rPr>
                <w:lang w:val="ru-RU"/>
              </w:rPr>
              <w:t xml:space="preserve">Принудительный </w:t>
            </w:r>
            <w:r w:rsidRPr="00195E09">
              <w:rPr>
                <w:lang w:val="ru-RU"/>
              </w:rPr>
              <w:t>вв</w:t>
            </w:r>
            <w:r>
              <w:rPr>
                <w:lang w:val="ru-RU"/>
              </w:rPr>
              <w:t>од пароля</w:t>
            </w:r>
            <w:r w:rsidRPr="00195E09">
              <w:rPr>
                <w:lang w:val="ru-RU"/>
              </w:rPr>
              <w:t>.</w:t>
            </w:r>
          </w:p>
        </w:tc>
      </w:tr>
      <w:tr w:rsidR="00A10F00" w:rsidRPr="00A7250C" w14:paraId="3CF9F554" w14:textId="77777777" w:rsidTr="00EA381D">
        <w:tc>
          <w:tcPr>
            <w:tcW w:w="2483" w:type="dxa"/>
            <w:tcMar>
              <w:top w:w="57" w:type="dxa"/>
              <w:left w:w="85" w:type="dxa"/>
              <w:bottom w:w="57" w:type="dxa"/>
              <w:right w:w="85" w:type="dxa"/>
            </w:tcMar>
          </w:tcPr>
          <w:p w14:paraId="2E7A8CDE" w14:textId="2DFE32AF" w:rsidR="00A10F00" w:rsidRPr="00A10F00" w:rsidRDefault="001F0955" w:rsidP="001733A9">
            <w:pPr>
              <w:pStyle w:val="afffff6"/>
              <w:jc w:val="left"/>
            </w:pPr>
            <w:r w:rsidRPr="001F0955">
              <w:t>--maintenance-db=</w:t>
            </w:r>
            <w:r w:rsidRPr="001F0955">
              <w:rPr>
                <w:i/>
              </w:rPr>
              <w:t>dbname</w:t>
            </w:r>
          </w:p>
        </w:tc>
        <w:tc>
          <w:tcPr>
            <w:tcW w:w="6861" w:type="dxa"/>
            <w:tcMar>
              <w:top w:w="57" w:type="dxa"/>
              <w:left w:w="85" w:type="dxa"/>
              <w:bottom w:w="57" w:type="dxa"/>
              <w:right w:w="85" w:type="dxa"/>
            </w:tcMar>
          </w:tcPr>
          <w:p w14:paraId="2E7AED9A" w14:textId="43942720" w:rsidR="00A10F00" w:rsidRDefault="001F0955" w:rsidP="00A10F00">
            <w:pPr>
              <w:pStyle w:val="aff8"/>
              <w:rPr>
                <w:lang w:val="ru-RU"/>
              </w:rPr>
            </w:pPr>
            <w:r w:rsidRPr="001F0955">
              <w:rPr>
                <w:lang w:val="ru-RU"/>
              </w:rPr>
              <w:t xml:space="preserve">Задает имя базы данных для подключения, чтобы определить, какие другие базы данных следует переиндексировать. Если </w:t>
            </w:r>
            <w:r>
              <w:rPr>
                <w:lang w:val="ru-RU"/>
              </w:rPr>
              <w:lastRenderedPageBreak/>
              <w:t>параметр не указан</w:t>
            </w:r>
            <w:r w:rsidRPr="001F0955">
              <w:rPr>
                <w:lang w:val="ru-RU"/>
              </w:rPr>
              <w:t xml:space="preserve">, будет использоваться база данных </w:t>
            </w:r>
            <w:r w:rsidRPr="001F0955">
              <w:rPr>
                <w:rStyle w:val="afffff7"/>
                <w:lang w:val="ru-RU"/>
              </w:rPr>
              <w:t>postgres</w:t>
            </w:r>
            <w:r w:rsidRPr="001F0955">
              <w:rPr>
                <w:lang w:val="ru-RU"/>
              </w:rPr>
              <w:t xml:space="preserve">, а если она не существует, будет использоваться </w:t>
            </w:r>
            <w:r w:rsidRPr="001F0955">
              <w:rPr>
                <w:rStyle w:val="afffff7"/>
                <w:lang w:val="ru-RU"/>
              </w:rPr>
              <w:t>template1</w:t>
            </w:r>
            <w:r w:rsidRPr="001F0955">
              <w:rPr>
                <w:lang w:val="ru-RU"/>
              </w:rPr>
              <w:t>.</w:t>
            </w:r>
          </w:p>
        </w:tc>
      </w:tr>
    </w:tbl>
    <w:p w14:paraId="55244216" w14:textId="16B4C7FB" w:rsidR="003D0CED" w:rsidRDefault="003D0CED" w:rsidP="000749E2">
      <w:pPr>
        <w:pStyle w:val="46"/>
      </w:pPr>
      <w:r>
        <w:lastRenderedPageBreak/>
        <w:t>Примечания</w:t>
      </w:r>
    </w:p>
    <w:p w14:paraId="23390545" w14:textId="0C97AB57" w:rsidR="00A94417" w:rsidRPr="00E41B36" w:rsidRDefault="003D0CED" w:rsidP="003D0CED">
      <w:pPr>
        <w:pStyle w:val="afff1"/>
      </w:pPr>
      <w:proofErr w:type="gramStart"/>
      <w:r w:rsidRPr="003D0CED">
        <w:rPr>
          <w:rStyle w:val="afffff0"/>
        </w:rPr>
        <w:t>reindexdb</w:t>
      </w:r>
      <w:proofErr w:type="gramEnd"/>
      <w:r>
        <w:t xml:space="preserve"> может потребоваться несколько раз подключиться к мастер-серверу, каждый раз запрашивая пароль. В таких случаях удобно иметь файл </w:t>
      </w:r>
      <w:r w:rsidRPr="003D0CED">
        <w:rPr>
          <w:rStyle w:val="afffff0"/>
        </w:rPr>
        <w:t>~</w:t>
      </w:r>
      <w:proofErr w:type="gramStart"/>
      <w:r w:rsidRPr="003D0CED">
        <w:rPr>
          <w:rStyle w:val="afffff0"/>
        </w:rPr>
        <w:t>/.pgpass</w:t>
      </w:r>
      <w:proofErr w:type="gramEnd"/>
      <w:r>
        <w:t>.</w:t>
      </w:r>
    </w:p>
    <w:p w14:paraId="6B2BCCDE" w14:textId="77777777" w:rsidR="00C5078A" w:rsidRDefault="00C5078A" w:rsidP="000749E2">
      <w:pPr>
        <w:pStyle w:val="46"/>
      </w:pPr>
      <w:r>
        <w:t>Примеры</w:t>
      </w:r>
    </w:p>
    <w:p w14:paraId="5D8BE295" w14:textId="35DA719D" w:rsidR="00A94417" w:rsidRPr="00E41B36" w:rsidRDefault="00C5078A" w:rsidP="00C5078A">
      <w:pPr>
        <w:pStyle w:val="afff1"/>
      </w:pPr>
      <w:r>
        <w:t xml:space="preserve">Переиндексировать базу данных </w:t>
      </w:r>
      <w:r w:rsidRPr="00C5078A">
        <w:rPr>
          <w:rStyle w:val="afffff0"/>
        </w:rPr>
        <w:t>mydb</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C5078A" w:rsidRPr="002D17D5" w14:paraId="54896175" w14:textId="77777777" w:rsidTr="00EA381D">
        <w:tc>
          <w:tcPr>
            <w:tcW w:w="9344" w:type="dxa"/>
            <w:shd w:val="clear" w:color="auto" w:fill="F2F2F2" w:themeFill="background1" w:themeFillShade="F2"/>
          </w:tcPr>
          <w:p w14:paraId="3B8410E8" w14:textId="1D3AC15E" w:rsidR="00C5078A" w:rsidRPr="001F26BF" w:rsidRDefault="00C5078A" w:rsidP="00EA381D">
            <w:pPr>
              <w:pStyle w:val="afffff"/>
            </w:pPr>
            <w:r w:rsidRPr="00C5078A">
              <w:t>reindexdb mydb</w:t>
            </w:r>
          </w:p>
        </w:tc>
      </w:tr>
    </w:tbl>
    <w:p w14:paraId="5A806903" w14:textId="2E4AD3D0" w:rsidR="00A94417" w:rsidRPr="00C5078A" w:rsidRDefault="00C5078A" w:rsidP="00A94417">
      <w:pPr>
        <w:pStyle w:val="afff1"/>
      </w:pPr>
      <w:r>
        <w:t>П</w:t>
      </w:r>
      <w:r w:rsidRPr="00C5078A">
        <w:t xml:space="preserve">ереиндексировать таблицу </w:t>
      </w:r>
      <w:r w:rsidRPr="00132C10">
        <w:rPr>
          <w:rStyle w:val="afffff0"/>
        </w:rPr>
        <w:t>foo</w:t>
      </w:r>
      <w:r w:rsidRPr="00C5078A">
        <w:t xml:space="preserve"> и </w:t>
      </w:r>
      <w:r w:rsidR="00132C10">
        <w:t xml:space="preserve">индекс </w:t>
      </w:r>
      <w:r w:rsidR="00132C10" w:rsidRPr="00132C10">
        <w:rPr>
          <w:rStyle w:val="afffff0"/>
        </w:rPr>
        <w:t>bar</w:t>
      </w:r>
      <w:r w:rsidRPr="00C5078A">
        <w:t xml:space="preserve"> в базе данных с именем </w:t>
      </w:r>
      <w:r w:rsidRPr="00132C10">
        <w:rPr>
          <w:rStyle w:val="afffff0"/>
        </w:rPr>
        <w:t>abcd</w:t>
      </w:r>
      <w:r w:rsidRPr="00C5078A">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132C10" w:rsidRPr="000749E2" w14:paraId="769492E4" w14:textId="77777777" w:rsidTr="00EA381D">
        <w:tc>
          <w:tcPr>
            <w:tcW w:w="9344" w:type="dxa"/>
            <w:shd w:val="clear" w:color="auto" w:fill="F2F2F2" w:themeFill="background1" w:themeFillShade="F2"/>
          </w:tcPr>
          <w:p w14:paraId="1E853024" w14:textId="6074FA1A" w:rsidR="00132C10" w:rsidRPr="001F26BF" w:rsidRDefault="00132C10" w:rsidP="00EA381D">
            <w:pPr>
              <w:pStyle w:val="afffff"/>
            </w:pPr>
            <w:r w:rsidRPr="00132C10">
              <w:t>reindexdb --table foo --index bar abcd</w:t>
            </w:r>
          </w:p>
        </w:tc>
      </w:tr>
    </w:tbl>
    <w:p w14:paraId="72C68CDC" w14:textId="6981A7DE" w:rsidR="00A94417" w:rsidRPr="00132C10" w:rsidRDefault="009B7013" w:rsidP="000C5B1F">
      <w:pPr>
        <w:pStyle w:val="3a"/>
      </w:pPr>
      <w:bookmarkStart w:id="130" w:name="_Toc74742962"/>
      <w:r w:rsidRPr="009B7013">
        <w:t>vacuumdb</w:t>
      </w:r>
      <w:bookmarkEnd w:id="130"/>
    </w:p>
    <w:p w14:paraId="4616D9E5" w14:textId="0E1B7140" w:rsidR="00A94417" w:rsidRPr="009B7013" w:rsidRDefault="009B7013" w:rsidP="00A94417">
      <w:pPr>
        <w:pStyle w:val="afff1"/>
      </w:pPr>
      <w:r w:rsidRPr="009B7013">
        <w:t>Сборщик мусора и анализ базы данных.</w:t>
      </w:r>
    </w:p>
    <w:p w14:paraId="0BB8BBA0" w14:textId="63B681A1" w:rsidR="00BB00EF" w:rsidRPr="002F4B86" w:rsidRDefault="00065387" w:rsidP="000749E2">
      <w:pPr>
        <w:pStyle w:val="46"/>
        <w:rPr>
          <w:lang w:val="ru-RU"/>
        </w:rPr>
      </w:pPr>
      <w:r>
        <w:t>Синтаксис</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BB00EF" w:rsidRPr="000749E2" w14:paraId="0C23B8C1" w14:textId="77777777" w:rsidTr="00EA381D">
        <w:tc>
          <w:tcPr>
            <w:tcW w:w="9344" w:type="dxa"/>
            <w:shd w:val="clear" w:color="auto" w:fill="F2F2F2" w:themeFill="background1" w:themeFillShade="F2"/>
          </w:tcPr>
          <w:p w14:paraId="2F3BC4B1" w14:textId="77777777" w:rsidR="00BB00EF" w:rsidRDefault="00BB00EF" w:rsidP="00BB00EF">
            <w:pPr>
              <w:pStyle w:val="afffff"/>
            </w:pPr>
            <w:r>
              <w:t>vacuumdb [</w:t>
            </w:r>
            <w:r w:rsidRPr="00BB00EF">
              <w:rPr>
                <w:i/>
              </w:rPr>
              <w:t>connection-option...</w:t>
            </w:r>
            <w:r>
              <w:t>] [--full | -f] [--freeze | -F] [--verbose | -v]</w:t>
            </w:r>
          </w:p>
          <w:p w14:paraId="22F5793E" w14:textId="77777777" w:rsidR="00BB00EF" w:rsidRDefault="00BB00EF" w:rsidP="00BB00EF">
            <w:pPr>
              <w:pStyle w:val="afffff"/>
            </w:pPr>
            <w:r>
              <w:t xml:space="preserve">    [--analyze | -z] [--analyze-only | -Z] [--table | -t </w:t>
            </w:r>
            <w:r w:rsidRPr="003874CC">
              <w:rPr>
                <w:i/>
              </w:rPr>
              <w:t>table</w:t>
            </w:r>
            <w:r>
              <w:t xml:space="preserve"> [</w:t>
            </w:r>
            <w:proofErr w:type="gramStart"/>
            <w:r>
              <w:t xml:space="preserve">( </w:t>
            </w:r>
            <w:r w:rsidRPr="003874CC">
              <w:rPr>
                <w:i/>
              </w:rPr>
              <w:t>column</w:t>
            </w:r>
            <w:proofErr w:type="gramEnd"/>
            <w:r>
              <w:t xml:space="preserve"> [,...] )] ] [</w:t>
            </w:r>
            <w:r w:rsidRPr="003874CC">
              <w:rPr>
                <w:i/>
              </w:rPr>
              <w:t>dbname</w:t>
            </w:r>
            <w:r>
              <w:t>]</w:t>
            </w:r>
          </w:p>
          <w:p w14:paraId="3E39092E" w14:textId="77777777" w:rsidR="00BB00EF" w:rsidRDefault="00BB00EF" w:rsidP="00BB00EF">
            <w:pPr>
              <w:pStyle w:val="afffff"/>
            </w:pPr>
          </w:p>
          <w:p w14:paraId="2D21F265" w14:textId="77777777" w:rsidR="00BB00EF" w:rsidRDefault="00BB00EF" w:rsidP="00BB00EF">
            <w:pPr>
              <w:pStyle w:val="afffff"/>
            </w:pPr>
            <w:r>
              <w:t>vacuumdb [</w:t>
            </w:r>
            <w:r w:rsidRPr="003874CC">
              <w:rPr>
                <w:i/>
              </w:rPr>
              <w:t>connection-option...</w:t>
            </w:r>
            <w:r>
              <w:t xml:space="preserve">] [--all | -a] [--full | -f] [-F] </w:t>
            </w:r>
          </w:p>
          <w:p w14:paraId="0A5CC784" w14:textId="77777777" w:rsidR="00BB00EF" w:rsidRDefault="00BB00EF" w:rsidP="00BB00EF">
            <w:pPr>
              <w:pStyle w:val="afffff"/>
            </w:pPr>
            <w:r>
              <w:t xml:space="preserve">    [--verbose | -v] [--analyze | -z]</w:t>
            </w:r>
          </w:p>
          <w:p w14:paraId="245EB69F" w14:textId="77777777" w:rsidR="00BB00EF" w:rsidRDefault="00BB00EF" w:rsidP="00BB00EF">
            <w:pPr>
              <w:pStyle w:val="afffff"/>
            </w:pPr>
            <w:r>
              <w:t xml:space="preserve">    [--analyze-only | -Z]</w:t>
            </w:r>
          </w:p>
          <w:p w14:paraId="6090B6EB" w14:textId="77777777" w:rsidR="00BB00EF" w:rsidRDefault="00BB00EF" w:rsidP="00BB00EF">
            <w:pPr>
              <w:pStyle w:val="afffff"/>
            </w:pPr>
          </w:p>
          <w:p w14:paraId="2AC64850" w14:textId="77777777" w:rsidR="00BB00EF" w:rsidRDefault="00BB00EF" w:rsidP="00BB00EF">
            <w:pPr>
              <w:pStyle w:val="afffff"/>
            </w:pPr>
            <w:proofErr w:type="gramStart"/>
            <w:r>
              <w:t>vacuumdb</w:t>
            </w:r>
            <w:proofErr w:type="gramEnd"/>
            <w:r>
              <w:t xml:space="preserve"> -? | --help</w:t>
            </w:r>
          </w:p>
          <w:p w14:paraId="13D0F0F8" w14:textId="77777777" w:rsidR="00BB00EF" w:rsidRDefault="00BB00EF" w:rsidP="00BB00EF">
            <w:pPr>
              <w:pStyle w:val="afffff"/>
            </w:pPr>
          </w:p>
          <w:p w14:paraId="10D31044" w14:textId="51B90DA5" w:rsidR="00BB00EF" w:rsidRPr="001F26BF" w:rsidRDefault="00BB00EF" w:rsidP="00BB00EF">
            <w:pPr>
              <w:pStyle w:val="afffff"/>
            </w:pPr>
            <w:r>
              <w:t>vacuumdb -V | --version</w:t>
            </w:r>
          </w:p>
        </w:tc>
      </w:tr>
    </w:tbl>
    <w:p w14:paraId="3E208178" w14:textId="77777777" w:rsidR="00EA381D" w:rsidRPr="00EA381D" w:rsidRDefault="00EA381D" w:rsidP="000749E2">
      <w:pPr>
        <w:pStyle w:val="46"/>
      </w:pPr>
      <w:r w:rsidRPr="00EA381D">
        <w:t>Описание</w:t>
      </w:r>
    </w:p>
    <w:p w14:paraId="0013A374" w14:textId="1A32EBD8" w:rsidR="00EA381D" w:rsidRPr="00EA381D" w:rsidRDefault="00EA381D" w:rsidP="00EA381D">
      <w:pPr>
        <w:pStyle w:val="afff1"/>
      </w:pPr>
      <w:proofErr w:type="gramStart"/>
      <w:r w:rsidRPr="00EA381D">
        <w:rPr>
          <w:rStyle w:val="afffff0"/>
        </w:rPr>
        <w:t>vacuumdb</w:t>
      </w:r>
      <w:proofErr w:type="gramEnd"/>
      <w:r>
        <w:t xml:space="preserve"> —</w:t>
      </w:r>
      <w:r w:rsidRPr="00EA381D">
        <w:t xml:space="preserve"> это утилита для очистки базы данных </w:t>
      </w:r>
      <w:r w:rsidR="002C3408">
        <w:rPr>
          <w:lang w:val="en-US"/>
        </w:rPr>
        <w:t>RT</w:t>
      </w:r>
      <w:r w:rsidR="002C3408" w:rsidRPr="002C3408">
        <w:t>.</w:t>
      </w:r>
      <w:r w:rsidR="002C3408">
        <w:rPr>
          <w:lang w:val="en-US"/>
        </w:rPr>
        <w:t>Warehouse</w:t>
      </w:r>
      <w:r w:rsidRPr="00EA381D">
        <w:t xml:space="preserve">. </w:t>
      </w:r>
      <w:proofErr w:type="gramStart"/>
      <w:r w:rsidRPr="00EA381D">
        <w:rPr>
          <w:rStyle w:val="afffff0"/>
        </w:rPr>
        <w:t>vacuumdb</w:t>
      </w:r>
      <w:proofErr w:type="gramEnd"/>
      <w:r w:rsidRPr="00EA381D">
        <w:t xml:space="preserve"> также будет генерировать внутреннюю статистику, используемую оптимизатором запросов к </w:t>
      </w:r>
      <w:r w:rsidR="002C3408">
        <w:rPr>
          <w:lang w:val="en-US"/>
        </w:rPr>
        <w:t>RT</w:t>
      </w:r>
      <w:r w:rsidR="002C3408" w:rsidRPr="002C3408">
        <w:t>.</w:t>
      </w:r>
      <w:r w:rsidR="002C3408">
        <w:rPr>
          <w:lang w:val="en-US"/>
        </w:rPr>
        <w:t>Warehouse</w:t>
      </w:r>
      <w:r w:rsidRPr="00EA381D">
        <w:t>.</w:t>
      </w:r>
    </w:p>
    <w:p w14:paraId="75B1F756" w14:textId="12CFFCB3" w:rsidR="00A94417" w:rsidRPr="00EA381D" w:rsidRDefault="00EA381D" w:rsidP="00EA381D">
      <w:pPr>
        <w:pStyle w:val="afff1"/>
      </w:pPr>
      <w:proofErr w:type="gramStart"/>
      <w:r w:rsidRPr="00EA381D">
        <w:rPr>
          <w:rStyle w:val="afffff0"/>
        </w:rPr>
        <w:t>vacuumdb</w:t>
      </w:r>
      <w:proofErr w:type="gramEnd"/>
      <w:r>
        <w:t xml:space="preserve"> —</w:t>
      </w:r>
      <w:r w:rsidRPr="00EA381D">
        <w:t xml:space="preserve"> это оболочка для </w:t>
      </w:r>
      <w:r w:rsidRPr="00EA381D">
        <w:rPr>
          <w:lang w:val="en-US"/>
        </w:rPr>
        <w:t>SQL</w:t>
      </w:r>
      <w:r w:rsidRPr="00EA381D">
        <w:t xml:space="preserve">-команды </w:t>
      </w:r>
      <w:r w:rsidRPr="00EA381D">
        <w:rPr>
          <w:rStyle w:val="afffff0"/>
        </w:rPr>
        <w:t>VACUUM</w:t>
      </w:r>
      <w:r w:rsidRPr="00EA381D">
        <w:t>. Эффективной разницы между очисткой баз данных с помощью этой утилиты и других методов доступа к серверу нет.</w:t>
      </w:r>
    </w:p>
    <w:p w14:paraId="42724A7A" w14:textId="77777777" w:rsidR="00EA381D" w:rsidRPr="002F4B86" w:rsidRDefault="00EA381D" w:rsidP="000749E2">
      <w:pPr>
        <w:pStyle w:val="46"/>
      </w:pPr>
      <w:r>
        <w:lastRenderedPageBreak/>
        <w:t>Параметры</w:t>
      </w:r>
    </w:p>
    <w:p w14:paraId="35A01159" w14:textId="50039E50" w:rsidR="00EA381D" w:rsidRPr="00A33E64" w:rsidRDefault="00EA381D" w:rsidP="00EA381D">
      <w:pPr>
        <w:pStyle w:val="aff6"/>
        <w:rPr>
          <w:lang w:val="en-US"/>
        </w:rPr>
      </w:pPr>
      <w:r w:rsidRPr="00624C80">
        <w:t xml:space="preserve">Таблица </w:t>
      </w:r>
      <w:fldSimple w:instr=" SEQ Таблица \* ARABIC ">
        <w:r w:rsidR="000D13AA">
          <w:rPr>
            <w:noProof/>
          </w:rPr>
          <w:t>110</w:t>
        </w:r>
      </w:fldSimple>
      <w:r w:rsidRPr="00624C80">
        <w:t xml:space="preserve"> </w:t>
      </w:r>
      <w:r w:rsidRPr="00624C80">
        <w:rPr>
          <w:rFonts w:cs="Times New Roman"/>
        </w:rPr>
        <w:t>—</w:t>
      </w:r>
      <w:r w:rsidRPr="00624C80">
        <w:t xml:space="preserve"> </w:t>
      </w:r>
      <w:r>
        <w:t xml:space="preserve">Параметры </w:t>
      </w:r>
      <w:r>
        <w:rPr>
          <w:lang w:val="en-US"/>
        </w:rPr>
        <w:t>vacuumdb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EA381D" w:rsidRPr="00BB4D23" w14:paraId="03CF7C18" w14:textId="77777777" w:rsidTr="00EA381D">
        <w:trPr>
          <w:trHeight w:val="454"/>
          <w:tblHeader/>
        </w:trPr>
        <w:tc>
          <w:tcPr>
            <w:tcW w:w="2483" w:type="dxa"/>
            <w:shd w:val="clear" w:color="auto" w:fill="7030A0"/>
            <w:tcMar>
              <w:top w:w="57" w:type="dxa"/>
              <w:left w:w="85" w:type="dxa"/>
              <w:bottom w:w="57" w:type="dxa"/>
              <w:right w:w="85" w:type="dxa"/>
            </w:tcMar>
          </w:tcPr>
          <w:p w14:paraId="58C653CE" w14:textId="77777777" w:rsidR="00EA381D" w:rsidRPr="00BB4D23" w:rsidRDefault="00EA381D" w:rsidP="00EA381D">
            <w:pPr>
              <w:pStyle w:val="affa"/>
            </w:pPr>
            <w:r>
              <w:t>Параметр</w:t>
            </w:r>
          </w:p>
        </w:tc>
        <w:tc>
          <w:tcPr>
            <w:tcW w:w="6861" w:type="dxa"/>
            <w:shd w:val="clear" w:color="auto" w:fill="7030A0"/>
            <w:tcMar>
              <w:top w:w="57" w:type="dxa"/>
              <w:left w:w="85" w:type="dxa"/>
              <w:bottom w:w="57" w:type="dxa"/>
              <w:right w:w="85" w:type="dxa"/>
            </w:tcMar>
          </w:tcPr>
          <w:p w14:paraId="4B89E2D2" w14:textId="77777777" w:rsidR="00EA381D" w:rsidRPr="00991D67" w:rsidRDefault="00EA381D" w:rsidP="00EA381D">
            <w:pPr>
              <w:pStyle w:val="affa"/>
            </w:pPr>
            <w:r>
              <w:t>Описание</w:t>
            </w:r>
          </w:p>
        </w:tc>
      </w:tr>
      <w:tr w:rsidR="00EA381D" w:rsidRPr="00A7250C" w14:paraId="5F65DB6F" w14:textId="77777777" w:rsidTr="00EA381D">
        <w:tc>
          <w:tcPr>
            <w:tcW w:w="2483" w:type="dxa"/>
            <w:tcMar>
              <w:top w:w="57" w:type="dxa"/>
              <w:left w:w="85" w:type="dxa"/>
              <w:bottom w:w="57" w:type="dxa"/>
              <w:right w:w="85" w:type="dxa"/>
            </w:tcMar>
          </w:tcPr>
          <w:p w14:paraId="49D8441D" w14:textId="14F713B6" w:rsidR="00EA381D" w:rsidRPr="00A33E64" w:rsidRDefault="00EA381D" w:rsidP="00EA381D">
            <w:pPr>
              <w:pStyle w:val="afffff6"/>
            </w:pPr>
            <w:r w:rsidRPr="00EA381D">
              <w:t>-a | --all</w:t>
            </w:r>
          </w:p>
        </w:tc>
        <w:tc>
          <w:tcPr>
            <w:tcW w:w="6861" w:type="dxa"/>
            <w:tcMar>
              <w:top w:w="57" w:type="dxa"/>
              <w:left w:w="85" w:type="dxa"/>
              <w:bottom w:w="57" w:type="dxa"/>
              <w:right w:w="85" w:type="dxa"/>
            </w:tcMar>
          </w:tcPr>
          <w:p w14:paraId="08B9EA80" w14:textId="6D18430E" w:rsidR="00EA381D" w:rsidRPr="00A7250C" w:rsidRDefault="00EA381D" w:rsidP="00EA381D">
            <w:pPr>
              <w:pStyle w:val="aff8"/>
              <w:rPr>
                <w:lang w:val="ru-RU"/>
              </w:rPr>
            </w:pPr>
            <w:r>
              <w:rPr>
                <w:lang w:val="ru-RU"/>
              </w:rPr>
              <w:t>Удаление</w:t>
            </w:r>
            <w:r w:rsidRPr="00EA381D">
              <w:rPr>
                <w:lang w:val="ru-RU"/>
              </w:rPr>
              <w:t xml:space="preserve"> все</w:t>
            </w:r>
            <w:r>
              <w:rPr>
                <w:lang w:val="ru-RU"/>
              </w:rPr>
              <w:t>х баз</w:t>
            </w:r>
            <w:r w:rsidRPr="00EA381D">
              <w:rPr>
                <w:lang w:val="ru-RU"/>
              </w:rPr>
              <w:t xml:space="preserve"> данных.</w:t>
            </w:r>
          </w:p>
        </w:tc>
      </w:tr>
      <w:tr w:rsidR="00EA381D" w:rsidRPr="00A7250C" w14:paraId="7C3E560D" w14:textId="77777777" w:rsidTr="00EA381D">
        <w:tc>
          <w:tcPr>
            <w:tcW w:w="2483" w:type="dxa"/>
            <w:tcMar>
              <w:top w:w="57" w:type="dxa"/>
              <w:left w:w="85" w:type="dxa"/>
              <w:bottom w:w="57" w:type="dxa"/>
              <w:right w:w="85" w:type="dxa"/>
            </w:tcMar>
          </w:tcPr>
          <w:p w14:paraId="25F85189" w14:textId="71D9EE75" w:rsidR="00EA381D" w:rsidRPr="00EA381D" w:rsidRDefault="005C27AE" w:rsidP="00024329">
            <w:pPr>
              <w:pStyle w:val="afffff6"/>
              <w:jc w:val="left"/>
            </w:pPr>
            <w:r w:rsidRPr="005C27AE">
              <w:t xml:space="preserve">[-d] </w:t>
            </w:r>
            <w:r w:rsidRPr="005C27AE">
              <w:rPr>
                <w:i/>
              </w:rPr>
              <w:t>dbname</w:t>
            </w:r>
            <w:r w:rsidRPr="005C27AE">
              <w:t xml:space="preserve"> | [--dbname=]</w:t>
            </w:r>
            <w:r w:rsidRPr="005C27AE">
              <w:rPr>
                <w:i/>
              </w:rPr>
              <w:t>dbname</w:t>
            </w:r>
          </w:p>
        </w:tc>
        <w:tc>
          <w:tcPr>
            <w:tcW w:w="6861" w:type="dxa"/>
            <w:tcMar>
              <w:top w:w="57" w:type="dxa"/>
              <w:left w:w="85" w:type="dxa"/>
              <w:bottom w:w="57" w:type="dxa"/>
              <w:right w:w="85" w:type="dxa"/>
            </w:tcMar>
          </w:tcPr>
          <w:p w14:paraId="425CC6AB" w14:textId="021F44EE" w:rsidR="00EA381D" w:rsidRDefault="005C27AE" w:rsidP="005C27AE">
            <w:pPr>
              <w:pStyle w:val="aff8"/>
              <w:rPr>
                <w:lang w:val="ru-RU"/>
              </w:rPr>
            </w:pPr>
            <w:r w:rsidRPr="005C27AE">
              <w:rPr>
                <w:lang w:val="ru-RU"/>
              </w:rPr>
              <w:t xml:space="preserve">Имя базы данных для очистки. Если </w:t>
            </w:r>
            <w:r>
              <w:rPr>
                <w:lang w:val="ru-RU"/>
              </w:rPr>
              <w:t>параметр не указан</w:t>
            </w:r>
            <w:r w:rsidRPr="005C27AE">
              <w:rPr>
                <w:lang w:val="ru-RU"/>
              </w:rPr>
              <w:t xml:space="preserve"> и </w:t>
            </w:r>
            <w:r w:rsidRPr="005C27AE">
              <w:rPr>
                <w:rStyle w:val="afffff7"/>
                <w:lang w:val="ru-RU"/>
              </w:rPr>
              <w:t>-a</w:t>
            </w:r>
            <w:r w:rsidRPr="005C27AE">
              <w:rPr>
                <w:lang w:val="ru-RU"/>
              </w:rPr>
              <w:t xml:space="preserve"> (или </w:t>
            </w:r>
            <w:r w:rsidRPr="005C27AE">
              <w:rPr>
                <w:rStyle w:val="afffff7"/>
                <w:lang w:val="ru-RU"/>
              </w:rPr>
              <w:t>--all</w:t>
            </w:r>
            <w:r w:rsidRPr="005C27AE">
              <w:rPr>
                <w:lang w:val="ru-RU"/>
              </w:rPr>
              <w:t xml:space="preserve">) не используется, имя базы данных считывается из переменной среды </w:t>
            </w:r>
            <w:r w:rsidRPr="005C27AE">
              <w:rPr>
                <w:rStyle w:val="afffff7"/>
                <w:lang w:val="ru-RU"/>
              </w:rPr>
              <w:t>PGDATABASE</w:t>
            </w:r>
            <w:r w:rsidRPr="005C27AE">
              <w:rPr>
                <w:lang w:val="ru-RU"/>
              </w:rPr>
              <w:t>. Если он не установлен, используется имя пользователя, указанное для соединения.</w:t>
            </w:r>
          </w:p>
        </w:tc>
      </w:tr>
      <w:tr w:rsidR="005C27AE" w:rsidRPr="00A7250C" w14:paraId="35175C5C" w14:textId="77777777" w:rsidTr="00EA381D">
        <w:tc>
          <w:tcPr>
            <w:tcW w:w="2483" w:type="dxa"/>
            <w:tcMar>
              <w:top w:w="57" w:type="dxa"/>
              <w:left w:w="85" w:type="dxa"/>
              <w:bottom w:w="57" w:type="dxa"/>
              <w:right w:w="85" w:type="dxa"/>
            </w:tcMar>
          </w:tcPr>
          <w:p w14:paraId="7273EBE2" w14:textId="65C167DF" w:rsidR="005C27AE" w:rsidRPr="005C27AE" w:rsidRDefault="005C27AE" w:rsidP="00EA381D">
            <w:pPr>
              <w:pStyle w:val="afffff6"/>
            </w:pPr>
            <w:r w:rsidRPr="005C27AE">
              <w:t>-e | --echo</w:t>
            </w:r>
          </w:p>
        </w:tc>
        <w:tc>
          <w:tcPr>
            <w:tcW w:w="6861" w:type="dxa"/>
            <w:tcMar>
              <w:top w:w="57" w:type="dxa"/>
              <w:left w:w="85" w:type="dxa"/>
              <w:bottom w:w="57" w:type="dxa"/>
              <w:right w:w="85" w:type="dxa"/>
            </w:tcMar>
          </w:tcPr>
          <w:p w14:paraId="642D3356" w14:textId="36F240D3" w:rsidR="005C27AE" w:rsidRPr="005C27AE" w:rsidRDefault="005C27AE" w:rsidP="005C27AE">
            <w:pPr>
              <w:pStyle w:val="aff8"/>
              <w:rPr>
                <w:lang w:val="ru-RU"/>
              </w:rPr>
            </w:pPr>
            <w:r w:rsidRPr="005C27AE">
              <w:rPr>
                <w:lang w:val="ru-RU"/>
              </w:rPr>
              <w:t>Выз</w:t>
            </w:r>
            <w:r>
              <w:rPr>
                <w:lang w:val="ru-RU"/>
              </w:rPr>
              <w:t>ов команд</w:t>
            </w:r>
            <w:r w:rsidRPr="005C27AE">
              <w:rPr>
                <w:lang w:val="ru-RU"/>
              </w:rPr>
              <w:t>, которые созда</w:t>
            </w:r>
            <w:r>
              <w:rPr>
                <w:lang w:val="ru-RU"/>
              </w:rPr>
              <w:t>ё</w:t>
            </w:r>
            <w:r w:rsidRPr="005C27AE">
              <w:rPr>
                <w:lang w:val="ru-RU"/>
              </w:rPr>
              <w:t xml:space="preserve">т и отправляет на сервер </w:t>
            </w:r>
            <w:r w:rsidRPr="005C27AE">
              <w:rPr>
                <w:rStyle w:val="afffff7"/>
                <w:lang w:val="ru-RU"/>
              </w:rPr>
              <w:t>reindexdb</w:t>
            </w:r>
            <w:r w:rsidRPr="005C27AE">
              <w:rPr>
                <w:lang w:val="ru-RU"/>
              </w:rPr>
              <w:t>.</w:t>
            </w:r>
          </w:p>
        </w:tc>
      </w:tr>
      <w:tr w:rsidR="005C27AE" w:rsidRPr="00A7250C" w14:paraId="6F163C5D" w14:textId="77777777" w:rsidTr="00EA381D">
        <w:tc>
          <w:tcPr>
            <w:tcW w:w="2483" w:type="dxa"/>
            <w:tcMar>
              <w:top w:w="57" w:type="dxa"/>
              <w:left w:w="85" w:type="dxa"/>
              <w:bottom w:w="57" w:type="dxa"/>
              <w:right w:w="85" w:type="dxa"/>
            </w:tcMar>
          </w:tcPr>
          <w:p w14:paraId="304AC9C9" w14:textId="578AEC8E" w:rsidR="005C27AE" w:rsidRPr="005C27AE" w:rsidRDefault="005C27AE" w:rsidP="00EA381D">
            <w:pPr>
              <w:pStyle w:val="afffff6"/>
            </w:pPr>
            <w:r w:rsidRPr="005C27AE">
              <w:t>-f | --full</w:t>
            </w:r>
          </w:p>
        </w:tc>
        <w:tc>
          <w:tcPr>
            <w:tcW w:w="6861" w:type="dxa"/>
            <w:tcMar>
              <w:top w:w="57" w:type="dxa"/>
              <w:left w:w="85" w:type="dxa"/>
              <w:bottom w:w="57" w:type="dxa"/>
              <w:right w:w="85" w:type="dxa"/>
            </w:tcMar>
          </w:tcPr>
          <w:p w14:paraId="7F423C0B" w14:textId="47E7DFDA" w:rsidR="005C27AE" w:rsidRPr="005C27AE" w:rsidRDefault="005C27AE" w:rsidP="005C27AE">
            <w:pPr>
              <w:pStyle w:val="aff8"/>
              <w:rPr>
                <w:lang w:val="ru-RU"/>
              </w:rPr>
            </w:pPr>
            <w:r w:rsidRPr="005C27AE">
              <w:rPr>
                <w:lang w:val="ru-RU"/>
              </w:rPr>
              <w:t>Выб</w:t>
            </w:r>
            <w:r>
              <w:rPr>
                <w:lang w:val="ru-RU"/>
              </w:rPr>
              <w:t>ор полной</w:t>
            </w:r>
            <w:r w:rsidRPr="005C27AE">
              <w:rPr>
                <w:lang w:val="ru-RU"/>
              </w:rPr>
              <w:t xml:space="preserve"> </w:t>
            </w:r>
            <w:r>
              <w:rPr>
                <w:lang w:val="ru-RU"/>
              </w:rPr>
              <w:t>очистки, которая</w:t>
            </w:r>
            <w:r w:rsidRPr="005C27AE">
              <w:rPr>
                <w:lang w:val="ru-RU"/>
              </w:rPr>
              <w:t xml:space="preserve"> может освободить больше места, но занимает гораздо больше времени и блокирует </w:t>
            </w:r>
            <w:r>
              <w:rPr>
                <w:lang w:val="ru-RU"/>
              </w:rPr>
              <w:t>таблицу</w:t>
            </w:r>
            <w:r w:rsidRPr="005C27AE">
              <w:rPr>
                <w:lang w:val="ru-RU"/>
              </w:rPr>
              <w:t>.</w:t>
            </w:r>
          </w:p>
          <w:p w14:paraId="402BE5A8" w14:textId="28A9CFEF" w:rsidR="005C27AE" w:rsidRPr="005C27AE" w:rsidRDefault="005C27AE" w:rsidP="005C27AE">
            <w:pPr>
              <w:pStyle w:val="aff8"/>
              <w:rPr>
                <w:lang w:val="ru-RU"/>
              </w:rPr>
            </w:pPr>
            <w:r w:rsidRPr="005C27AE">
              <w:rPr>
                <w:b/>
                <w:lang w:val="ru-RU"/>
              </w:rPr>
              <w:t>Предупреждение</w:t>
            </w:r>
            <w:r>
              <w:rPr>
                <w:lang w:val="ru-RU"/>
              </w:rPr>
              <w:t>.</w:t>
            </w:r>
            <w:r w:rsidRPr="005C27AE">
              <w:rPr>
                <w:lang w:val="ru-RU"/>
              </w:rPr>
              <w:t xml:space="preserve"> </w:t>
            </w:r>
            <w:r w:rsidRPr="005C27AE">
              <w:rPr>
                <w:rStyle w:val="afffff7"/>
                <w:lang w:val="ru-RU"/>
              </w:rPr>
              <w:t>VACUUM FULL</w:t>
            </w:r>
            <w:r>
              <w:rPr>
                <w:lang w:val="ru-RU"/>
              </w:rPr>
              <w:t xml:space="preserve"> </w:t>
            </w:r>
            <w:r w:rsidRPr="005C27AE">
              <w:rPr>
                <w:lang w:val="ru-RU"/>
              </w:rPr>
              <w:t xml:space="preserve">не рекомендуется в </w:t>
            </w:r>
            <w:r w:rsidR="002C3408">
              <w:rPr>
                <w:lang w:val="ru-RU"/>
              </w:rPr>
              <w:t>RT.Warehouse</w:t>
            </w:r>
            <w:r w:rsidRPr="005C27AE">
              <w:rPr>
                <w:lang w:val="ru-RU"/>
              </w:rPr>
              <w:t>.</w:t>
            </w:r>
          </w:p>
        </w:tc>
      </w:tr>
      <w:tr w:rsidR="007647EF" w:rsidRPr="00A7250C" w14:paraId="36D4C8C9" w14:textId="77777777" w:rsidTr="00EA381D">
        <w:tc>
          <w:tcPr>
            <w:tcW w:w="2483" w:type="dxa"/>
            <w:tcMar>
              <w:top w:w="57" w:type="dxa"/>
              <w:left w:w="85" w:type="dxa"/>
              <w:bottom w:w="57" w:type="dxa"/>
              <w:right w:w="85" w:type="dxa"/>
            </w:tcMar>
          </w:tcPr>
          <w:p w14:paraId="3FF280A2" w14:textId="729CC9AB" w:rsidR="007647EF" w:rsidRPr="005C27AE" w:rsidRDefault="007647EF" w:rsidP="00EA381D">
            <w:pPr>
              <w:pStyle w:val="afffff6"/>
            </w:pPr>
            <w:r w:rsidRPr="007647EF">
              <w:t>-F | --freeze</w:t>
            </w:r>
          </w:p>
        </w:tc>
        <w:tc>
          <w:tcPr>
            <w:tcW w:w="6861" w:type="dxa"/>
            <w:tcMar>
              <w:top w:w="57" w:type="dxa"/>
              <w:left w:w="85" w:type="dxa"/>
              <w:bottom w:w="57" w:type="dxa"/>
              <w:right w:w="85" w:type="dxa"/>
            </w:tcMar>
          </w:tcPr>
          <w:p w14:paraId="553D96F3" w14:textId="78A1A889" w:rsidR="007647EF" w:rsidRPr="005C27AE" w:rsidRDefault="007647EF" w:rsidP="005C27AE">
            <w:pPr>
              <w:pStyle w:val="aff8"/>
              <w:rPr>
                <w:lang w:val="ru-RU"/>
              </w:rPr>
            </w:pPr>
            <w:r w:rsidRPr="007647EF">
              <w:rPr>
                <w:lang w:val="ru-RU"/>
              </w:rPr>
              <w:t>Заморозить информацию о транзакции строки.</w:t>
            </w:r>
          </w:p>
        </w:tc>
      </w:tr>
      <w:tr w:rsidR="007647EF" w:rsidRPr="00A7250C" w14:paraId="0FF92745" w14:textId="77777777" w:rsidTr="00EA381D">
        <w:tc>
          <w:tcPr>
            <w:tcW w:w="2483" w:type="dxa"/>
            <w:tcMar>
              <w:top w:w="57" w:type="dxa"/>
              <w:left w:w="85" w:type="dxa"/>
              <w:bottom w:w="57" w:type="dxa"/>
              <w:right w:w="85" w:type="dxa"/>
            </w:tcMar>
          </w:tcPr>
          <w:p w14:paraId="62816342" w14:textId="46C2C03A" w:rsidR="007647EF" w:rsidRPr="007647EF" w:rsidRDefault="00024329" w:rsidP="00EA381D">
            <w:pPr>
              <w:pStyle w:val="afffff6"/>
            </w:pPr>
            <w:r w:rsidRPr="00024329">
              <w:t>-q | --quiet</w:t>
            </w:r>
          </w:p>
        </w:tc>
        <w:tc>
          <w:tcPr>
            <w:tcW w:w="6861" w:type="dxa"/>
            <w:tcMar>
              <w:top w:w="57" w:type="dxa"/>
              <w:left w:w="85" w:type="dxa"/>
              <w:bottom w:w="57" w:type="dxa"/>
              <w:right w:w="85" w:type="dxa"/>
            </w:tcMar>
          </w:tcPr>
          <w:p w14:paraId="18C9C78D" w14:textId="1082B873" w:rsidR="007647EF" w:rsidRPr="007647EF" w:rsidRDefault="00024329" w:rsidP="005C27AE">
            <w:pPr>
              <w:pStyle w:val="aff8"/>
              <w:rPr>
                <w:lang w:val="ru-RU"/>
              </w:rPr>
            </w:pPr>
            <w:r w:rsidRPr="00024329">
              <w:rPr>
                <w:lang w:val="ru-RU"/>
              </w:rPr>
              <w:t>Не отображать ответ.</w:t>
            </w:r>
          </w:p>
        </w:tc>
      </w:tr>
      <w:tr w:rsidR="00024329" w:rsidRPr="00024329" w14:paraId="67E0021D" w14:textId="77777777" w:rsidTr="00EA381D">
        <w:tc>
          <w:tcPr>
            <w:tcW w:w="2483" w:type="dxa"/>
            <w:tcMar>
              <w:top w:w="57" w:type="dxa"/>
              <w:left w:w="85" w:type="dxa"/>
              <w:bottom w:w="57" w:type="dxa"/>
              <w:right w:w="85" w:type="dxa"/>
            </w:tcMar>
          </w:tcPr>
          <w:p w14:paraId="43A112FA" w14:textId="2E774A75" w:rsidR="00024329" w:rsidRPr="00024329" w:rsidRDefault="00024329" w:rsidP="00024329">
            <w:pPr>
              <w:pStyle w:val="afffff6"/>
              <w:jc w:val="left"/>
              <w:rPr>
                <w:lang w:val="en-US"/>
              </w:rPr>
            </w:pPr>
            <w:r w:rsidRPr="00024329">
              <w:rPr>
                <w:lang w:val="en-US"/>
              </w:rPr>
              <w:t xml:space="preserve">-t </w:t>
            </w:r>
            <w:r w:rsidRPr="00024329">
              <w:rPr>
                <w:i/>
                <w:lang w:val="en-US"/>
              </w:rPr>
              <w:t>table</w:t>
            </w:r>
            <w:r w:rsidRPr="00024329">
              <w:rPr>
                <w:lang w:val="en-US"/>
              </w:rPr>
              <w:t xml:space="preserve"> [(</w:t>
            </w:r>
            <w:r w:rsidRPr="00024329">
              <w:rPr>
                <w:i/>
                <w:lang w:val="en-US"/>
              </w:rPr>
              <w:t>column</w:t>
            </w:r>
            <w:r w:rsidRPr="00024329">
              <w:rPr>
                <w:lang w:val="en-US"/>
              </w:rPr>
              <w:t xml:space="preserve">)] | --table= </w:t>
            </w:r>
            <w:r w:rsidRPr="00024329">
              <w:rPr>
                <w:i/>
                <w:lang w:val="en-US"/>
              </w:rPr>
              <w:t>table</w:t>
            </w:r>
            <w:r w:rsidRPr="00024329">
              <w:rPr>
                <w:lang w:val="en-US"/>
              </w:rPr>
              <w:t xml:space="preserve"> [(</w:t>
            </w:r>
            <w:r w:rsidRPr="00024329">
              <w:rPr>
                <w:i/>
                <w:lang w:val="en-US"/>
              </w:rPr>
              <w:t>column</w:t>
            </w:r>
            <w:r w:rsidRPr="00024329">
              <w:rPr>
                <w:lang w:val="en-US"/>
              </w:rPr>
              <w:t>)]</w:t>
            </w:r>
          </w:p>
        </w:tc>
        <w:tc>
          <w:tcPr>
            <w:tcW w:w="6861" w:type="dxa"/>
            <w:tcMar>
              <w:top w:w="57" w:type="dxa"/>
              <w:left w:w="85" w:type="dxa"/>
              <w:bottom w:w="57" w:type="dxa"/>
              <w:right w:w="85" w:type="dxa"/>
            </w:tcMar>
          </w:tcPr>
          <w:p w14:paraId="1561E6CD" w14:textId="7D743D56" w:rsidR="00024329" w:rsidRPr="00024329" w:rsidRDefault="00024329" w:rsidP="00024329">
            <w:pPr>
              <w:pStyle w:val="aff8"/>
              <w:rPr>
                <w:lang w:val="ru-RU"/>
              </w:rPr>
            </w:pPr>
            <w:r>
              <w:rPr>
                <w:lang w:val="ru-RU"/>
              </w:rPr>
              <w:t>Очистка</w:t>
            </w:r>
            <w:r w:rsidRPr="00024329">
              <w:rPr>
                <w:lang w:val="ru-RU"/>
              </w:rPr>
              <w:t xml:space="preserve"> или </w:t>
            </w:r>
            <w:r>
              <w:rPr>
                <w:lang w:val="ru-RU"/>
              </w:rPr>
              <w:t>анализ</w:t>
            </w:r>
            <w:r w:rsidRPr="00024329">
              <w:rPr>
                <w:lang w:val="ru-RU"/>
              </w:rPr>
              <w:t xml:space="preserve"> только </w:t>
            </w:r>
            <w:r>
              <w:rPr>
                <w:lang w:val="ru-RU"/>
              </w:rPr>
              <w:t>выбранной таблицы</w:t>
            </w:r>
            <w:r w:rsidRPr="00024329">
              <w:rPr>
                <w:lang w:val="ru-RU"/>
              </w:rPr>
              <w:t xml:space="preserve">. Имена столбцов можно указывать только вместе с параметрами </w:t>
            </w:r>
            <w:r w:rsidRPr="00024329">
              <w:rPr>
                <w:rStyle w:val="afffff7"/>
                <w:lang w:val="ru-RU"/>
              </w:rPr>
              <w:t>--</w:t>
            </w:r>
            <w:r w:rsidRPr="00024329">
              <w:rPr>
                <w:rStyle w:val="afffff7"/>
              </w:rPr>
              <w:t>analyze</w:t>
            </w:r>
            <w:r w:rsidRPr="00024329">
              <w:rPr>
                <w:lang w:val="ru-RU"/>
              </w:rPr>
              <w:t xml:space="preserve"> или </w:t>
            </w:r>
            <w:r w:rsidRPr="00024329">
              <w:rPr>
                <w:rStyle w:val="afffff7"/>
                <w:lang w:val="ru-RU"/>
              </w:rPr>
              <w:t>--</w:t>
            </w:r>
            <w:r w:rsidRPr="00024329">
              <w:rPr>
                <w:rStyle w:val="afffff7"/>
              </w:rPr>
              <w:t>analyze</w:t>
            </w:r>
            <w:r w:rsidRPr="00024329">
              <w:rPr>
                <w:rStyle w:val="afffff7"/>
                <w:lang w:val="ru-RU"/>
              </w:rPr>
              <w:t>-</w:t>
            </w:r>
            <w:r w:rsidRPr="00024329">
              <w:rPr>
                <w:rStyle w:val="afffff7"/>
              </w:rPr>
              <w:t>all</w:t>
            </w:r>
            <w:r w:rsidRPr="00024329">
              <w:rPr>
                <w:lang w:val="ru-RU"/>
              </w:rPr>
              <w:t xml:space="preserve">. Несколько таблиц можно очистить, написав несколько ключей </w:t>
            </w:r>
            <w:r w:rsidRPr="00024329">
              <w:rPr>
                <w:rStyle w:val="afffff7"/>
                <w:lang w:val="ru-RU"/>
              </w:rPr>
              <w:t>-</w:t>
            </w:r>
            <w:r w:rsidRPr="00024329">
              <w:rPr>
                <w:rStyle w:val="afffff7"/>
              </w:rPr>
              <w:t>t</w:t>
            </w:r>
            <w:r w:rsidRPr="00024329">
              <w:rPr>
                <w:lang w:val="ru-RU"/>
              </w:rPr>
              <w:t>. Если вы указываете столбцы, вам, вероятно, прид</w:t>
            </w:r>
            <w:r>
              <w:rPr>
                <w:lang w:val="ru-RU"/>
              </w:rPr>
              <w:t>ё</w:t>
            </w:r>
            <w:r w:rsidRPr="00024329">
              <w:rPr>
                <w:lang w:val="ru-RU"/>
              </w:rPr>
              <w:t>тся избегать скобок в оболочке.</w:t>
            </w:r>
          </w:p>
        </w:tc>
      </w:tr>
      <w:tr w:rsidR="00024329" w:rsidRPr="00024329" w14:paraId="7ECE48D1" w14:textId="77777777" w:rsidTr="00EA381D">
        <w:tc>
          <w:tcPr>
            <w:tcW w:w="2483" w:type="dxa"/>
            <w:tcMar>
              <w:top w:w="57" w:type="dxa"/>
              <w:left w:w="85" w:type="dxa"/>
              <w:bottom w:w="57" w:type="dxa"/>
              <w:right w:w="85" w:type="dxa"/>
            </w:tcMar>
          </w:tcPr>
          <w:p w14:paraId="7A44574F" w14:textId="492CBD46" w:rsidR="00024329" w:rsidRPr="00024329" w:rsidRDefault="00024329" w:rsidP="00024329">
            <w:pPr>
              <w:pStyle w:val="afffff6"/>
              <w:jc w:val="left"/>
              <w:rPr>
                <w:lang w:val="en-US"/>
              </w:rPr>
            </w:pPr>
            <w:r w:rsidRPr="00024329">
              <w:rPr>
                <w:lang w:val="en-US"/>
              </w:rPr>
              <w:t>-v | --verbose</w:t>
            </w:r>
          </w:p>
        </w:tc>
        <w:tc>
          <w:tcPr>
            <w:tcW w:w="6861" w:type="dxa"/>
            <w:tcMar>
              <w:top w:w="57" w:type="dxa"/>
              <w:left w:w="85" w:type="dxa"/>
              <w:bottom w:w="57" w:type="dxa"/>
              <w:right w:w="85" w:type="dxa"/>
            </w:tcMar>
          </w:tcPr>
          <w:p w14:paraId="2AD66ADC" w14:textId="7C2A0B30" w:rsidR="00024329" w:rsidRDefault="00235AFD" w:rsidP="00024329">
            <w:pPr>
              <w:pStyle w:val="aff8"/>
              <w:rPr>
                <w:lang w:val="ru-RU"/>
              </w:rPr>
            </w:pPr>
            <w:r>
              <w:rPr>
                <w:lang w:val="ru-RU"/>
              </w:rPr>
              <w:t>Вывод подробной информации</w:t>
            </w:r>
            <w:r w:rsidRPr="00235AFD">
              <w:rPr>
                <w:lang w:val="ru-RU"/>
              </w:rPr>
              <w:t xml:space="preserve"> во время обработки.</w:t>
            </w:r>
          </w:p>
        </w:tc>
      </w:tr>
      <w:tr w:rsidR="00235AFD" w:rsidRPr="00024329" w14:paraId="4E2BDDD8" w14:textId="77777777" w:rsidTr="00EA381D">
        <w:tc>
          <w:tcPr>
            <w:tcW w:w="2483" w:type="dxa"/>
            <w:tcMar>
              <w:top w:w="57" w:type="dxa"/>
              <w:left w:w="85" w:type="dxa"/>
              <w:bottom w:w="57" w:type="dxa"/>
              <w:right w:w="85" w:type="dxa"/>
            </w:tcMar>
          </w:tcPr>
          <w:p w14:paraId="1FA78484" w14:textId="03EE11C8" w:rsidR="00235AFD" w:rsidRPr="00024329" w:rsidRDefault="00235AFD" w:rsidP="00024329">
            <w:pPr>
              <w:pStyle w:val="afffff6"/>
              <w:jc w:val="left"/>
              <w:rPr>
                <w:lang w:val="en-US"/>
              </w:rPr>
            </w:pPr>
            <w:r w:rsidRPr="00235AFD">
              <w:rPr>
                <w:lang w:val="en-US"/>
              </w:rPr>
              <w:t>-z | --analyze</w:t>
            </w:r>
          </w:p>
        </w:tc>
        <w:tc>
          <w:tcPr>
            <w:tcW w:w="6861" w:type="dxa"/>
            <w:tcMar>
              <w:top w:w="57" w:type="dxa"/>
              <w:left w:w="85" w:type="dxa"/>
              <w:bottom w:w="57" w:type="dxa"/>
              <w:right w:w="85" w:type="dxa"/>
            </w:tcMar>
          </w:tcPr>
          <w:p w14:paraId="78938395" w14:textId="0426A1CB" w:rsidR="00235AFD" w:rsidRDefault="00235AFD" w:rsidP="00235AFD">
            <w:pPr>
              <w:pStyle w:val="aff8"/>
              <w:rPr>
                <w:lang w:val="ru-RU"/>
              </w:rPr>
            </w:pPr>
            <w:r w:rsidRPr="00235AFD">
              <w:rPr>
                <w:lang w:val="ru-RU"/>
              </w:rPr>
              <w:t>С</w:t>
            </w:r>
            <w:r>
              <w:rPr>
                <w:lang w:val="ru-RU"/>
              </w:rPr>
              <w:t>бор статистики</w:t>
            </w:r>
            <w:r w:rsidRPr="00235AFD">
              <w:rPr>
                <w:lang w:val="ru-RU"/>
              </w:rPr>
              <w:t xml:space="preserve"> для использования планировщиком запросов.</w:t>
            </w:r>
          </w:p>
        </w:tc>
      </w:tr>
      <w:tr w:rsidR="00235AFD" w:rsidRPr="00024329" w14:paraId="2B76FA35" w14:textId="77777777" w:rsidTr="00EA381D">
        <w:tc>
          <w:tcPr>
            <w:tcW w:w="2483" w:type="dxa"/>
            <w:tcMar>
              <w:top w:w="57" w:type="dxa"/>
              <w:left w:w="85" w:type="dxa"/>
              <w:bottom w:w="57" w:type="dxa"/>
              <w:right w:w="85" w:type="dxa"/>
            </w:tcMar>
          </w:tcPr>
          <w:p w14:paraId="6995DB11" w14:textId="67FF9A7D" w:rsidR="00235AFD" w:rsidRPr="00235AFD" w:rsidRDefault="00235AFD" w:rsidP="00024329">
            <w:pPr>
              <w:pStyle w:val="afffff6"/>
              <w:jc w:val="left"/>
              <w:rPr>
                <w:lang w:val="en-US"/>
              </w:rPr>
            </w:pPr>
            <w:r w:rsidRPr="00235AFD">
              <w:rPr>
                <w:lang w:val="en-US"/>
              </w:rPr>
              <w:t>-Z | --analyze-only</w:t>
            </w:r>
          </w:p>
        </w:tc>
        <w:tc>
          <w:tcPr>
            <w:tcW w:w="6861" w:type="dxa"/>
            <w:tcMar>
              <w:top w:w="57" w:type="dxa"/>
              <w:left w:w="85" w:type="dxa"/>
              <w:bottom w:w="57" w:type="dxa"/>
              <w:right w:w="85" w:type="dxa"/>
            </w:tcMar>
          </w:tcPr>
          <w:p w14:paraId="350211F0" w14:textId="52071891" w:rsidR="00235AFD" w:rsidRPr="00235AFD" w:rsidRDefault="00235AFD" w:rsidP="00235AFD">
            <w:pPr>
              <w:pStyle w:val="aff8"/>
              <w:rPr>
                <w:lang w:val="ru-RU"/>
              </w:rPr>
            </w:pPr>
            <w:r w:rsidRPr="00235AFD">
              <w:rPr>
                <w:lang w:val="ru-RU"/>
              </w:rPr>
              <w:t>Вычисл</w:t>
            </w:r>
            <w:r>
              <w:rPr>
                <w:lang w:val="ru-RU"/>
              </w:rPr>
              <w:t>ение статистики</w:t>
            </w:r>
            <w:r w:rsidRPr="00235AFD">
              <w:rPr>
                <w:lang w:val="ru-RU"/>
              </w:rPr>
              <w:t xml:space="preserve"> только для использования планировщиком запросов (без вакуума).</w:t>
            </w:r>
          </w:p>
        </w:tc>
      </w:tr>
      <w:tr w:rsidR="00235AFD" w:rsidRPr="00024329" w14:paraId="105B1FEA" w14:textId="77777777" w:rsidTr="00EA381D">
        <w:tc>
          <w:tcPr>
            <w:tcW w:w="2483" w:type="dxa"/>
            <w:tcMar>
              <w:top w:w="57" w:type="dxa"/>
              <w:left w:w="85" w:type="dxa"/>
              <w:bottom w:w="57" w:type="dxa"/>
              <w:right w:w="85" w:type="dxa"/>
            </w:tcMar>
          </w:tcPr>
          <w:p w14:paraId="641FFA41" w14:textId="01DD6022" w:rsidR="00235AFD" w:rsidRPr="00235AFD" w:rsidRDefault="00235AFD" w:rsidP="00024329">
            <w:pPr>
              <w:pStyle w:val="afffff6"/>
              <w:jc w:val="left"/>
              <w:rPr>
                <w:lang w:val="en-US"/>
              </w:rPr>
            </w:pPr>
            <w:r w:rsidRPr="00235AFD">
              <w:rPr>
                <w:lang w:val="en-US"/>
              </w:rPr>
              <w:t>-V | --version</w:t>
            </w:r>
          </w:p>
        </w:tc>
        <w:tc>
          <w:tcPr>
            <w:tcW w:w="6861" w:type="dxa"/>
            <w:tcMar>
              <w:top w:w="57" w:type="dxa"/>
              <w:left w:w="85" w:type="dxa"/>
              <w:bottom w:w="57" w:type="dxa"/>
              <w:right w:w="85" w:type="dxa"/>
            </w:tcMar>
          </w:tcPr>
          <w:p w14:paraId="39D08A6C" w14:textId="75626EA1" w:rsidR="00235AFD" w:rsidRPr="00235AFD" w:rsidRDefault="00235AFD" w:rsidP="00235AFD">
            <w:pPr>
              <w:pStyle w:val="aff8"/>
              <w:rPr>
                <w:lang w:val="ru-RU"/>
              </w:rPr>
            </w:pPr>
            <w:r>
              <w:rPr>
                <w:lang w:val="ru-RU"/>
              </w:rPr>
              <w:t xml:space="preserve">Вывод версии </w:t>
            </w:r>
            <w:r w:rsidRPr="00235AFD">
              <w:rPr>
                <w:rStyle w:val="afffff7"/>
              </w:rPr>
              <w:t>v</w:t>
            </w:r>
            <w:r w:rsidRPr="00235AFD">
              <w:rPr>
                <w:rStyle w:val="afffff7"/>
                <w:lang w:val="ru-RU"/>
              </w:rPr>
              <w:t>acuumdb</w:t>
            </w:r>
            <w:r w:rsidRPr="00235AFD">
              <w:rPr>
                <w:lang w:val="ru-RU"/>
              </w:rPr>
              <w:t xml:space="preserve"> и </w:t>
            </w:r>
            <w:r>
              <w:rPr>
                <w:lang w:val="ru-RU"/>
              </w:rPr>
              <w:t>выход</w:t>
            </w:r>
            <w:r w:rsidRPr="00235AFD">
              <w:rPr>
                <w:lang w:val="ru-RU"/>
              </w:rPr>
              <w:t>.</w:t>
            </w:r>
          </w:p>
        </w:tc>
      </w:tr>
      <w:tr w:rsidR="001A10FA" w:rsidRPr="00024329" w14:paraId="3D9B5E01" w14:textId="77777777" w:rsidTr="00EA381D">
        <w:tc>
          <w:tcPr>
            <w:tcW w:w="2483" w:type="dxa"/>
            <w:tcMar>
              <w:top w:w="57" w:type="dxa"/>
              <w:left w:w="85" w:type="dxa"/>
              <w:bottom w:w="57" w:type="dxa"/>
              <w:right w:w="85" w:type="dxa"/>
            </w:tcMar>
          </w:tcPr>
          <w:p w14:paraId="78D6BEE8" w14:textId="494B79C1" w:rsidR="001A10FA" w:rsidRPr="00235AFD" w:rsidRDefault="001A10FA" w:rsidP="00024329">
            <w:pPr>
              <w:pStyle w:val="afffff6"/>
              <w:jc w:val="left"/>
              <w:rPr>
                <w:lang w:val="en-US"/>
              </w:rPr>
            </w:pPr>
            <w:r w:rsidRPr="001A10FA">
              <w:rPr>
                <w:lang w:val="en-US"/>
              </w:rPr>
              <w:t>-? | --help</w:t>
            </w:r>
          </w:p>
        </w:tc>
        <w:tc>
          <w:tcPr>
            <w:tcW w:w="6861" w:type="dxa"/>
            <w:tcMar>
              <w:top w:w="57" w:type="dxa"/>
              <w:left w:w="85" w:type="dxa"/>
              <w:bottom w:w="57" w:type="dxa"/>
              <w:right w:w="85" w:type="dxa"/>
            </w:tcMar>
          </w:tcPr>
          <w:p w14:paraId="6166BE32" w14:textId="3FA490A5" w:rsidR="001A10FA" w:rsidRDefault="001A10FA" w:rsidP="001A10FA">
            <w:pPr>
              <w:pStyle w:val="aff8"/>
              <w:rPr>
                <w:lang w:val="ru-RU"/>
              </w:rPr>
            </w:pPr>
            <w:r>
              <w:rPr>
                <w:lang w:val="ru-RU"/>
              </w:rPr>
              <w:t>Вывод справки</w:t>
            </w:r>
            <w:r w:rsidRPr="001A10FA">
              <w:rPr>
                <w:lang w:val="ru-RU"/>
              </w:rPr>
              <w:t xml:space="preserve"> </w:t>
            </w:r>
            <w:r>
              <w:rPr>
                <w:lang w:val="ru-RU"/>
              </w:rPr>
              <w:t xml:space="preserve">об аргументах командной строки </w:t>
            </w:r>
            <w:r w:rsidRPr="001A10FA">
              <w:rPr>
                <w:rStyle w:val="afffff7"/>
              </w:rPr>
              <w:t>v</w:t>
            </w:r>
            <w:r w:rsidRPr="001A10FA">
              <w:rPr>
                <w:rStyle w:val="afffff7"/>
                <w:lang w:val="ru-RU"/>
              </w:rPr>
              <w:t>acuumdb</w:t>
            </w:r>
            <w:r>
              <w:rPr>
                <w:lang w:val="ru-RU"/>
              </w:rPr>
              <w:t xml:space="preserve"> и выход.</w:t>
            </w:r>
          </w:p>
        </w:tc>
      </w:tr>
    </w:tbl>
    <w:p w14:paraId="5CD12AF2" w14:textId="453A338F" w:rsidR="00195E09" w:rsidRPr="00A33E64" w:rsidRDefault="00195E09" w:rsidP="00195E09">
      <w:pPr>
        <w:pStyle w:val="aff6"/>
        <w:rPr>
          <w:lang w:val="en-US"/>
        </w:rPr>
      </w:pPr>
      <w:r w:rsidRPr="00624C80">
        <w:t xml:space="preserve">Таблица </w:t>
      </w:r>
      <w:fldSimple w:instr=" SEQ Таблица \* ARABIC ">
        <w:r w:rsidR="000D13AA">
          <w:rPr>
            <w:noProof/>
          </w:rPr>
          <w:t>111</w:t>
        </w:r>
      </w:fldSimple>
      <w:r w:rsidRPr="00624C80">
        <w:t xml:space="preserve"> </w:t>
      </w:r>
      <w:r w:rsidRPr="00624C80">
        <w:rPr>
          <w:rFonts w:cs="Times New Roman"/>
        </w:rPr>
        <w:t>—</w:t>
      </w:r>
      <w:r w:rsidRPr="00624C80">
        <w:t xml:space="preserve"> </w:t>
      </w:r>
      <w:r>
        <w:t xml:space="preserve">Параметры подключения </w:t>
      </w:r>
      <w:r>
        <w:rPr>
          <w:lang w:val="en-US"/>
        </w:rPr>
        <w:t>vacuumdb</w:t>
      </w:r>
    </w:p>
    <w:tbl>
      <w:tblPr>
        <w:tblStyle w:val="aff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483"/>
        <w:gridCol w:w="6861"/>
      </w:tblGrid>
      <w:tr w:rsidR="00195E09" w:rsidRPr="00BB4D23" w14:paraId="491B02E1" w14:textId="77777777" w:rsidTr="00CC7BDA">
        <w:trPr>
          <w:trHeight w:val="454"/>
          <w:tblHeader/>
        </w:trPr>
        <w:tc>
          <w:tcPr>
            <w:tcW w:w="2483" w:type="dxa"/>
            <w:shd w:val="clear" w:color="auto" w:fill="7030A0"/>
            <w:tcMar>
              <w:top w:w="57" w:type="dxa"/>
              <w:left w:w="85" w:type="dxa"/>
              <w:bottom w:w="57" w:type="dxa"/>
              <w:right w:w="85" w:type="dxa"/>
            </w:tcMar>
          </w:tcPr>
          <w:p w14:paraId="5F6960CD" w14:textId="77777777" w:rsidR="00195E09" w:rsidRPr="00BB4D23" w:rsidRDefault="00195E09" w:rsidP="00CC7BDA">
            <w:pPr>
              <w:pStyle w:val="affa"/>
            </w:pPr>
            <w:r>
              <w:t>Параметр</w:t>
            </w:r>
          </w:p>
        </w:tc>
        <w:tc>
          <w:tcPr>
            <w:tcW w:w="6861" w:type="dxa"/>
            <w:shd w:val="clear" w:color="auto" w:fill="7030A0"/>
            <w:tcMar>
              <w:top w:w="57" w:type="dxa"/>
              <w:left w:w="85" w:type="dxa"/>
              <w:bottom w:w="57" w:type="dxa"/>
              <w:right w:w="85" w:type="dxa"/>
            </w:tcMar>
          </w:tcPr>
          <w:p w14:paraId="68B37EF9" w14:textId="77777777" w:rsidR="00195E09" w:rsidRPr="00991D67" w:rsidRDefault="00195E09" w:rsidP="00CC7BDA">
            <w:pPr>
              <w:pStyle w:val="affa"/>
            </w:pPr>
            <w:r>
              <w:t>Описание</w:t>
            </w:r>
          </w:p>
        </w:tc>
      </w:tr>
      <w:tr w:rsidR="00195E09" w:rsidRPr="00A7250C" w14:paraId="2000FF5F" w14:textId="77777777" w:rsidTr="00CC7BDA">
        <w:tc>
          <w:tcPr>
            <w:tcW w:w="2483" w:type="dxa"/>
            <w:tcMar>
              <w:top w:w="57" w:type="dxa"/>
              <w:left w:w="85" w:type="dxa"/>
              <w:bottom w:w="57" w:type="dxa"/>
              <w:right w:w="85" w:type="dxa"/>
            </w:tcMar>
          </w:tcPr>
          <w:p w14:paraId="2C4A4536" w14:textId="77777777" w:rsidR="00195E09" w:rsidRPr="00A33E64" w:rsidRDefault="00195E09" w:rsidP="00CC7BDA">
            <w:pPr>
              <w:pStyle w:val="afffff6"/>
              <w:jc w:val="left"/>
            </w:pPr>
            <w:r w:rsidRPr="001733A9">
              <w:t xml:space="preserve">-h </w:t>
            </w:r>
            <w:r w:rsidRPr="001733A9">
              <w:rPr>
                <w:i/>
              </w:rPr>
              <w:t>host</w:t>
            </w:r>
            <w:r w:rsidRPr="001733A9">
              <w:t xml:space="preserve"> | --host=</w:t>
            </w:r>
            <w:r w:rsidRPr="001733A9">
              <w:rPr>
                <w:i/>
              </w:rPr>
              <w:t>host</w:t>
            </w:r>
          </w:p>
        </w:tc>
        <w:tc>
          <w:tcPr>
            <w:tcW w:w="6861" w:type="dxa"/>
            <w:tcMar>
              <w:top w:w="57" w:type="dxa"/>
              <w:left w:w="85" w:type="dxa"/>
              <w:bottom w:w="57" w:type="dxa"/>
              <w:right w:w="85" w:type="dxa"/>
            </w:tcMar>
          </w:tcPr>
          <w:p w14:paraId="384DE96E" w14:textId="6ECF701A" w:rsidR="00195E09" w:rsidRPr="00A7250C" w:rsidRDefault="00195E09" w:rsidP="00CC7BDA">
            <w:pPr>
              <w:pStyle w:val="aff8"/>
              <w:rPr>
                <w:lang w:val="ru-RU"/>
              </w:rPr>
            </w:pPr>
            <w:r w:rsidRPr="001733A9">
              <w:rPr>
                <w:lang w:val="ru-RU"/>
              </w:rPr>
              <w:t>Зада</w:t>
            </w:r>
            <w:r>
              <w:rPr>
                <w:lang w:val="ru-RU"/>
              </w:rPr>
              <w:t>ё</w:t>
            </w:r>
            <w:r w:rsidRPr="001733A9">
              <w:rPr>
                <w:lang w:val="ru-RU"/>
              </w:rPr>
              <w:t xml:space="preserve">т имя хоста </w:t>
            </w:r>
            <w:r>
              <w:rPr>
                <w:lang w:val="ru-RU"/>
              </w:rPr>
              <w:t>машины, на которой работает мастер-</w:t>
            </w:r>
            <w:r w:rsidRPr="001733A9">
              <w:rPr>
                <w:lang w:val="ru-RU"/>
              </w:rPr>
              <w:t xml:space="preserve">сервер </w:t>
            </w:r>
            <w:r w:rsidR="002C3408">
              <w:rPr>
                <w:lang w:val="ru-RU"/>
              </w:rPr>
              <w:t>RT.Warehouse</w:t>
            </w:r>
            <w:r w:rsidRPr="001733A9">
              <w:rPr>
                <w:lang w:val="ru-RU"/>
              </w:rPr>
              <w:t xml:space="preserve">. Если </w:t>
            </w:r>
            <w:r>
              <w:rPr>
                <w:lang w:val="ru-RU"/>
              </w:rPr>
              <w:t>параметр не указан</w:t>
            </w:r>
            <w:r w:rsidRPr="001733A9">
              <w:rPr>
                <w:lang w:val="ru-RU"/>
              </w:rPr>
              <w:t xml:space="preserve">, </w:t>
            </w:r>
            <w:r>
              <w:rPr>
                <w:lang w:val="ru-RU"/>
              </w:rPr>
              <w:t>данные считываю</w:t>
            </w:r>
            <w:r w:rsidRPr="001733A9">
              <w:rPr>
                <w:lang w:val="ru-RU"/>
              </w:rPr>
              <w:t xml:space="preserve">тся из переменной среды </w:t>
            </w:r>
            <w:r w:rsidRPr="001733A9">
              <w:rPr>
                <w:rStyle w:val="afffff7"/>
                <w:lang w:val="ru-RU"/>
              </w:rPr>
              <w:t>PGHOST</w:t>
            </w:r>
            <w:r w:rsidRPr="001733A9">
              <w:rPr>
                <w:lang w:val="ru-RU"/>
              </w:rPr>
              <w:t xml:space="preserve"> или по умолчанию используется localhost.</w:t>
            </w:r>
          </w:p>
        </w:tc>
      </w:tr>
      <w:tr w:rsidR="00195E09" w:rsidRPr="00A7250C" w14:paraId="564865F9" w14:textId="77777777" w:rsidTr="00CC7BDA">
        <w:tc>
          <w:tcPr>
            <w:tcW w:w="2483" w:type="dxa"/>
            <w:tcMar>
              <w:top w:w="57" w:type="dxa"/>
              <w:left w:w="85" w:type="dxa"/>
              <w:bottom w:w="57" w:type="dxa"/>
              <w:right w:w="85" w:type="dxa"/>
            </w:tcMar>
          </w:tcPr>
          <w:p w14:paraId="6151B441" w14:textId="77777777" w:rsidR="00195E09" w:rsidRPr="001733A9" w:rsidRDefault="00195E09" w:rsidP="00CC7BDA">
            <w:pPr>
              <w:pStyle w:val="afffff6"/>
              <w:jc w:val="left"/>
            </w:pPr>
            <w:r w:rsidRPr="001733A9">
              <w:t>-p port | --port=port</w:t>
            </w:r>
          </w:p>
        </w:tc>
        <w:tc>
          <w:tcPr>
            <w:tcW w:w="6861" w:type="dxa"/>
            <w:tcMar>
              <w:top w:w="57" w:type="dxa"/>
              <w:left w:w="85" w:type="dxa"/>
              <w:bottom w:w="57" w:type="dxa"/>
              <w:right w:w="85" w:type="dxa"/>
            </w:tcMar>
          </w:tcPr>
          <w:p w14:paraId="167D0C2A" w14:textId="28B3549B" w:rsidR="00195E09" w:rsidRPr="001733A9" w:rsidRDefault="00195E09" w:rsidP="00CC7BDA">
            <w:pPr>
              <w:pStyle w:val="aff8"/>
              <w:rPr>
                <w:lang w:val="ru-RU"/>
              </w:rPr>
            </w:pPr>
            <w:r w:rsidRPr="00A10F00">
              <w:rPr>
                <w:lang w:val="ru-RU"/>
              </w:rPr>
              <w:t>Зада</w:t>
            </w:r>
            <w:r>
              <w:rPr>
                <w:lang w:val="ru-RU"/>
              </w:rPr>
              <w:t>ё</w:t>
            </w:r>
            <w:r w:rsidRPr="00A10F00">
              <w:rPr>
                <w:lang w:val="ru-RU"/>
              </w:rPr>
              <w:t xml:space="preserve">т TCP-порт, на котором </w:t>
            </w:r>
            <w:r>
              <w:rPr>
                <w:lang w:val="ru-RU"/>
              </w:rPr>
              <w:t>мастер-</w:t>
            </w:r>
            <w:r w:rsidRPr="00A10F00">
              <w:rPr>
                <w:lang w:val="ru-RU"/>
              </w:rPr>
              <w:t xml:space="preserve">сервер </w:t>
            </w:r>
            <w:r w:rsidR="002C3408">
              <w:rPr>
                <w:lang w:val="ru-RU"/>
              </w:rPr>
              <w:t>RT.Warehouse</w:t>
            </w:r>
            <w:r w:rsidRPr="00A10F00">
              <w:rPr>
                <w:lang w:val="ru-RU"/>
              </w:rPr>
              <w:t xml:space="preserve"> прослушивает соединения. Если </w:t>
            </w:r>
            <w:r>
              <w:rPr>
                <w:lang w:val="ru-RU"/>
              </w:rPr>
              <w:t>параметр не указан</w:t>
            </w:r>
            <w:r w:rsidRPr="00A10F00">
              <w:rPr>
                <w:lang w:val="ru-RU"/>
              </w:rPr>
              <w:t xml:space="preserve">, </w:t>
            </w:r>
            <w:r>
              <w:rPr>
                <w:lang w:val="ru-RU"/>
              </w:rPr>
              <w:t>данные считываю</w:t>
            </w:r>
            <w:r w:rsidRPr="00A10F00">
              <w:rPr>
                <w:lang w:val="ru-RU"/>
              </w:rPr>
              <w:t xml:space="preserve">тся из переменной среды </w:t>
            </w:r>
            <w:r w:rsidRPr="00A10F00">
              <w:rPr>
                <w:rStyle w:val="afffff7"/>
                <w:lang w:val="ru-RU"/>
              </w:rPr>
              <w:t>PGPORT</w:t>
            </w:r>
            <w:r w:rsidRPr="00A10F00">
              <w:rPr>
                <w:lang w:val="ru-RU"/>
              </w:rPr>
              <w:t xml:space="preserve"> или по умолчанию 5432.</w:t>
            </w:r>
          </w:p>
        </w:tc>
      </w:tr>
      <w:tr w:rsidR="00195E09" w:rsidRPr="00A7250C" w14:paraId="1424DFB1" w14:textId="77777777" w:rsidTr="00CC7BDA">
        <w:tc>
          <w:tcPr>
            <w:tcW w:w="2483" w:type="dxa"/>
            <w:tcMar>
              <w:top w:w="57" w:type="dxa"/>
              <w:left w:w="85" w:type="dxa"/>
              <w:bottom w:w="57" w:type="dxa"/>
              <w:right w:w="85" w:type="dxa"/>
            </w:tcMar>
          </w:tcPr>
          <w:p w14:paraId="327CDC92" w14:textId="77777777" w:rsidR="00195E09" w:rsidRPr="001733A9" w:rsidRDefault="00195E09" w:rsidP="00CC7BDA">
            <w:pPr>
              <w:pStyle w:val="afffff6"/>
              <w:jc w:val="left"/>
            </w:pPr>
            <w:r w:rsidRPr="00A10F00">
              <w:lastRenderedPageBreak/>
              <w:t xml:space="preserve">-U </w:t>
            </w:r>
            <w:r w:rsidRPr="00A10F00">
              <w:rPr>
                <w:i/>
              </w:rPr>
              <w:t>username</w:t>
            </w:r>
            <w:r w:rsidRPr="00A10F00">
              <w:t xml:space="preserve"> | --username=</w:t>
            </w:r>
            <w:r w:rsidRPr="00A10F00">
              <w:rPr>
                <w:i/>
              </w:rPr>
              <w:t>username</w:t>
            </w:r>
          </w:p>
        </w:tc>
        <w:tc>
          <w:tcPr>
            <w:tcW w:w="6861" w:type="dxa"/>
            <w:tcMar>
              <w:top w:w="57" w:type="dxa"/>
              <w:left w:w="85" w:type="dxa"/>
              <w:bottom w:w="57" w:type="dxa"/>
              <w:right w:w="85" w:type="dxa"/>
            </w:tcMar>
          </w:tcPr>
          <w:p w14:paraId="7B26A214" w14:textId="77777777" w:rsidR="00195E09" w:rsidRPr="00A10F00" w:rsidRDefault="00195E09" w:rsidP="00CC7BDA">
            <w:pPr>
              <w:pStyle w:val="aff8"/>
              <w:rPr>
                <w:lang w:val="ru-RU"/>
              </w:rPr>
            </w:pPr>
            <w:r>
              <w:rPr>
                <w:lang w:val="ru-RU"/>
              </w:rPr>
              <w:t>И</w:t>
            </w:r>
            <w:r w:rsidRPr="00A10F00">
              <w:rPr>
                <w:lang w:val="ru-RU"/>
              </w:rPr>
              <w:t xml:space="preserve">мя роли базы данных для подключения. Если </w:t>
            </w:r>
            <w:r>
              <w:rPr>
                <w:lang w:val="ru-RU"/>
              </w:rPr>
              <w:t>параметр не указан</w:t>
            </w:r>
            <w:r w:rsidRPr="00A10F00">
              <w:rPr>
                <w:lang w:val="ru-RU"/>
              </w:rPr>
              <w:t xml:space="preserve">, </w:t>
            </w:r>
            <w:r>
              <w:rPr>
                <w:lang w:val="ru-RU"/>
              </w:rPr>
              <w:t>данные считываю</w:t>
            </w:r>
            <w:r w:rsidRPr="00A10F00">
              <w:rPr>
                <w:lang w:val="ru-RU"/>
              </w:rPr>
              <w:t xml:space="preserve">тся из переменной среды </w:t>
            </w:r>
            <w:r w:rsidRPr="00A10F00">
              <w:rPr>
                <w:rStyle w:val="afffff7"/>
                <w:lang w:val="ru-RU"/>
              </w:rPr>
              <w:t>PGUSER</w:t>
            </w:r>
            <w:r w:rsidRPr="00A10F00">
              <w:rPr>
                <w:lang w:val="ru-RU"/>
              </w:rPr>
              <w:t xml:space="preserve"> или по умолчанию используется текущее имя пользователя системы.</w:t>
            </w:r>
          </w:p>
        </w:tc>
      </w:tr>
      <w:tr w:rsidR="00195E09" w:rsidRPr="00A7250C" w14:paraId="50FE0F8E" w14:textId="77777777" w:rsidTr="00CC7BDA">
        <w:tc>
          <w:tcPr>
            <w:tcW w:w="2483" w:type="dxa"/>
            <w:tcMar>
              <w:top w:w="57" w:type="dxa"/>
              <w:left w:w="85" w:type="dxa"/>
              <w:bottom w:w="57" w:type="dxa"/>
              <w:right w:w="85" w:type="dxa"/>
            </w:tcMar>
          </w:tcPr>
          <w:p w14:paraId="65A637AE" w14:textId="77777777" w:rsidR="00195E09" w:rsidRPr="00A10F00" w:rsidRDefault="00195E09" w:rsidP="00CC7BDA">
            <w:pPr>
              <w:pStyle w:val="afffff6"/>
              <w:jc w:val="left"/>
            </w:pPr>
            <w:r w:rsidRPr="00A10F00">
              <w:t>-w | --no-password</w:t>
            </w:r>
          </w:p>
        </w:tc>
        <w:tc>
          <w:tcPr>
            <w:tcW w:w="6861" w:type="dxa"/>
            <w:tcMar>
              <w:top w:w="57" w:type="dxa"/>
              <w:left w:w="85" w:type="dxa"/>
              <w:bottom w:w="57" w:type="dxa"/>
              <w:right w:w="85" w:type="dxa"/>
            </w:tcMar>
          </w:tcPr>
          <w:p w14:paraId="34B2F8C3" w14:textId="77777777" w:rsidR="00195E09" w:rsidRDefault="00195E09" w:rsidP="00CC7BDA">
            <w:pPr>
              <w:pStyle w:val="aff8"/>
              <w:rPr>
                <w:lang w:val="ru-RU"/>
              </w:rPr>
            </w:pPr>
            <w:r>
              <w:rPr>
                <w:lang w:val="ru-RU"/>
              </w:rPr>
              <w:t>Никогда не запрашивать</w:t>
            </w:r>
            <w:r w:rsidRPr="00A10F00">
              <w:rPr>
                <w:lang w:val="ru-RU"/>
              </w:rPr>
              <w:t xml:space="preserve"> пароль. Если сервер требует аутентификации по паролю, а пароль недоступен другими способами, такими как </w:t>
            </w:r>
            <w:proofErr w:type="gramStart"/>
            <w:r w:rsidRPr="00A10F00">
              <w:rPr>
                <w:lang w:val="ru-RU"/>
              </w:rPr>
              <w:t xml:space="preserve">файл </w:t>
            </w:r>
            <w:r w:rsidRPr="001F0955">
              <w:rPr>
                <w:rStyle w:val="afffff7"/>
                <w:lang w:val="ru-RU"/>
              </w:rPr>
              <w:t>.pgpass</w:t>
            </w:r>
            <w:proofErr w:type="gramEnd"/>
            <w:r w:rsidRPr="00A10F00">
              <w:rPr>
                <w:lang w:val="ru-RU"/>
              </w:rPr>
              <w:t>, попытка подключения не уд</w:t>
            </w:r>
            <w:r>
              <w:rPr>
                <w:lang w:val="ru-RU"/>
              </w:rPr>
              <w:t>астся. Этот</w:t>
            </w:r>
            <w:r w:rsidRPr="00A10F00">
              <w:rPr>
                <w:lang w:val="ru-RU"/>
              </w:rPr>
              <w:t xml:space="preserve"> </w:t>
            </w:r>
            <w:r>
              <w:rPr>
                <w:lang w:val="ru-RU"/>
              </w:rPr>
              <w:t>параметр может быть полезен</w:t>
            </w:r>
            <w:r w:rsidRPr="00A10F00">
              <w:rPr>
                <w:lang w:val="ru-RU"/>
              </w:rPr>
              <w:t xml:space="preserve"> в </w:t>
            </w:r>
            <w:r>
              <w:t>batch</w:t>
            </w:r>
            <w:r>
              <w:rPr>
                <w:lang w:val="ru-RU"/>
              </w:rPr>
              <w:t>-</w:t>
            </w:r>
            <w:r w:rsidRPr="00A10F00">
              <w:rPr>
                <w:lang w:val="ru-RU"/>
              </w:rPr>
              <w:t>заданиях и с</w:t>
            </w:r>
            <w:r>
              <w:rPr>
                <w:lang w:val="ru-RU"/>
              </w:rPr>
              <w:t>криптах,</w:t>
            </w:r>
            <w:r w:rsidRPr="00A10F00">
              <w:rPr>
                <w:lang w:val="ru-RU"/>
              </w:rPr>
              <w:t xml:space="preserve"> где нет пользователя, который мог бы ввести пароль.</w:t>
            </w:r>
          </w:p>
        </w:tc>
      </w:tr>
      <w:tr w:rsidR="00195E09" w:rsidRPr="00A7250C" w14:paraId="7AF62441" w14:textId="77777777" w:rsidTr="00CC7BDA">
        <w:tc>
          <w:tcPr>
            <w:tcW w:w="2483" w:type="dxa"/>
            <w:tcMar>
              <w:top w:w="57" w:type="dxa"/>
              <w:left w:w="85" w:type="dxa"/>
              <w:bottom w:w="57" w:type="dxa"/>
              <w:right w:w="85" w:type="dxa"/>
            </w:tcMar>
          </w:tcPr>
          <w:p w14:paraId="49383CEF" w14:textId="3D0209C6" w:rsidR="00195E09" w:rsidRPr="00A10F00" w:rsidRDefault="00195E09" w:rsidP="00CC7BDA">
            <w:pPr>
              <w:pStyle w:val="afffff6"/>
              <w:jc w:val="left"/>
            </w:pPr>
            <w:r w:rsidRPr="00195E09">
              <w:t>-W | --password</w:t>
            </w:r>
          </w:p>
        </w:tc>
        <w:tc>
          <w:tcPr>
            <w:tcW w:w="6861" w:type="dxa"/>
            <w:tcMar>
              <w:top w:w="57" w:type="dxa"/>
              <w:left w:w="85" w:type="dxa"/>
              <w:bottom w:w="57" w:type="dxa"/>
              <w:right w:w="85" w:type="dxa"/>
            </w:tcMar>
          </w:tcPr>
          <w:p w14:paraId="0D8679AA" w14:textId="3863AC9F" w:rsidR="00195E09" w:rsidRDefault="00195E09" w:rsidP="00195E09">
            <w:pPr>
              <w:pStyle w:val="aff8"/>
              <w:rPr>
                <w:lang w:val="ru-RU"/>
              </w:rPr>
            </w:pPr>
            <w:r>
              <w:rPr>
                <w:lang w:val="ru-RU"/>
              </w:rPr>
              <w:t xml:space="preserve">Принудительный </w:t>
            </w:r>
            <w:r w:rsidRPr="00195E09">
              <w:rPr>
                <w:lang w:val="ru-RU"/>
              </w:rPr>
              <w:t>вв</w:t>
            </w:r>
            <w:r>
              <w:rPr>
                <w:lang w:val="ru-RU"/>
              </w:rPr>
              <w:t>од пароля</w:t>
            </w:r>
            <w:r w:rsidRPr="00195E09">
              <w:rPr>
                <w:lang w:val="ru-RU"/>
              </w:rPr>
              <w:t>.</w:t>
            </w:r>
          </w:p>
        </w:tc>
      </w:tr>
      <w:tr w:rsidR="00195E09" w:rsidRPr="00A7250C" w14:paraId="27FC9799" w14:textId="77777777" w:rsidTr="00CC7BDA">
        <w:tc>
          <w:tcPr>
            <w:tcW w:w="2483" w:type="dxa"/>
            <w:tcMar>
              <w:top w:w="57" w:type="dxa"/>
              <w:left w:w="85" w:type="dxa"/>
              <w:bottom w:w="57" w:type="dxa"/>
              <w:right w:w="85" w:type="dxa"/>
            </w:tcMar>
          </w:tcPr>
          <w:p w14:paraId="3DA795B3" w14:textId="77777777" w:rsidR="00195E09" w:rsidRPr="00A10F00" w:rsidRDefault="00195E09" w:rsidP="00CC7BDA">
            <w:pPr>
              <w:pStyle w:val="afffff6"/>
              <w:jc w:val="left"/>
            </w:pPr>
            <w:r w:rsidRPr="001F0955">
              <w:t>--maintenance-db=</w:t>
            </w:r>
            <w:r w:rsidRPr="001F0955">
              <w:rPr>
                <w:i/>
              </w:rPr>
              <w:t>dbname</w:t>
            </w:r>
          </w:p>
        </w:tc>
        <w:tc>
          <w:tcPr>
            <w:tcW w:w="6861" w:type="dxa"/>
            <w:tcMar>
              <w:top w:w="57" w:type="dxa"/>
              <w:left w:w="85" w:type="dxa"/>
              <w:bottom w:w="57" w:type="dxa"/>
              <w:right w:w="85" w:type="dxa"/>
            </w:tcMar>
          </w:tcPr>
          <w:p w14:paraId="6126C912" w14:textId="77777777" w:rsidR="00195E09" w:rsidRDefault="00195E09" w:rsidP="00CC7BDA">
            <w:pPr>
              <w:pStyle w:val="aff8"/>
              <w:rPr>
                <w:lang w:val="ru-RU"/>
              </w:rPr>
            </w:pPr>
            <w:r w:rsidRPr="001F0955">
              <w:rPr>
                <w:lang w:val="ru-RU"/>
              </w:rPr>
              <w:t xml:space="preserve">Задает имя базы данных для подключения, чтобы определить, какие другие базы данных следует переиндексировать. Если </w:t>
            </w:r>
            <w:r>
              <w:rPr>
                <w:lang w:val="ru-RU"/>
              </w:rPr>
              <w:t>параметр не указан</w:t>
            </w:r>
            <w:r w:rsidRPr="001F0955">
              <w:rPr>
                <w:lang w:val="ru-RU"/>
              </w:rPr>
              <w:t xml:space="preserve">, будет использоваться база данных </w:t>
            </w:r>
            <w:r w:rsidRPr="001F0955">
              <w:rPr>
                <w:rStyle w:val="afffff7"/>
                <w:lang w:val="ru-RU"/>
              </w:rPr>
              <w:t>postgres</w:t>
            </w:r>
            <w:r w:rsidRPr="001F0955">
              <w:rPr>
                <w:lang w:val="ru-RU"/>
              </w:rPr>
              <w:t xml:space="preserve">, а если она не существует, будет использоваться </w:t>
            </w:r>
            <w:r w:rsidRPr="001F0955">
              <w:rPr>
                <w:rStyle w:val="afffff7"/>
                <w:lang w:val="ru-RU"/>
              </w:rPr>
              <w:t>template1</w:t>
            </w:r>
            <w:r w:rsidRPr="001F0955">
              <w:rPr>
                <w:lang w:val="ru-RU"/>
              </w:rPr>
              <w:t>.</w:t>
            </w:r>
          </w:p>
        </w:tc>
      </w:tr>
    </w:tbl>
    <w:p w14:paraId="7C8F0A45" w14:textId="5DF0E64D" w:rsidR="003F72F7" w:rsidRDefault="003F72F7" w:rsidP="000749E2">
      <w:pPr>
        <w:pStyle w:val="46"/>
      </w:pPr>
      <w:r>
        <w:t>Примечания</w:t>
      </w:r>
    </w:p>
    <w:p w14:paraId="476A9394" w14:textId="473B691E" w:rsidR="00A94417" w:rsidRPr="00024329" w:rsidRDefault="003F72F7" w:rsidP="003F72F7">
      <w:pPr>
        <w:pStyle w:val="afff1"/>
      </w:pPr>
      <w:proofErr w:type="gramStart"/>
      <w:r w:rsidRPr="003F72F7">
        <w:rPr>
          <w:rStyle w:val="afffff0"/>
        </w:rPr>
        <w:t>vacuumdb</w:t>
      </w:r>
      <w:proofErr w:type="gramEnd"/>
      <w:r>
        <w:t xml:space="preserve"> может потребоваться несколько раз подключиться к мастер-серверу, каждый раз запрашивая пароль. В таких случаях удобно иметь файл </w:t>
      </w:r>
      <w:r w:rsidRPr="003B7CEE">
        <w:rPr>
          <w:rStyle w:val="afffff0"/>
        </w:rPr>
        <w:t>~</w:t>
      </w:r>
      <w:proofErr w:type="gramStart"/>
      <w:r w:rsidRPr="003B7CEE">
        <w:rPr>
          <w:rStyle w:val="afffff0"/>
        </w:rPr>
        <w:t>/.pgpass</w:t>
      </w:r>
      <w:proofErr w:type="gramEnd"/>
      <w:r>
        <w:t>.</w:t>
      </w:r>
    </w:p>
    <w:p w14:paraId="1FE5B9A9" w14:textId="77777777" w:rsidR="003B7CEE" w:rsidRDefault="003B7CEE" w:rsidP="000749E2">
      <w:pPr>
        <w:pStyle w:val="46"/>
      </w:pPr>
      <w:r>
        <w:t>Примеры</w:t>
      </w:r>
    </w:p>
    <w:p w14:paraId="5EAC7FFD" w14:textId="50F1999A" w:rsidR="00A94417" w:rsidRPr="00024329" w:rsidRDefault="003B7CEE" w:rsidP="003B7CEE">
      <w:pPr>
        <w:pStyle w:val="afff1"/>
      </w:pPr>
      <w:r>
        <w:t xml:space="preserve">Очистить базу данных </w:t>
      </w:r>
      <w:r w:rsidRPr="003B7CEE">
        <w:rPr>
          <w:rStyle w:val="afffff0"/>
        </w:rPr>
        <w:t>test</w:t>
      </w:r>
      <w:r>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B7CEE" w:rsidRPr="002D17D5" w14:paraId="46AC2CF9" w14:textId="77777777" w:rsidTr="00CC7BDA">
        <w:tc>
          <w:tcPr>
            <w:tcW w:w="9344" w:type="dxa"/>
            <w:shd w:val="clear" w:color="auto" w:fill="F2F2F2" w:themeFill="background1" w:themeFillShade="F2"/>
          </w:tcPr>
          <w:p w14:paraId="168D52BF" w14:textId="4175CEF9" w:rsidR="003B7CEE" w:rsidRPr="001F26BF" w:rsidRDefault="003B7CEE" w:rsidP="00CC7BDA">
            <w:pPr>
              <w:pStyle w:val="afffff"/>
            </w:pPr>
            <w:r w:rsidRPr="003B7CEE">
              <w:t>vacuumdb test</w:t>
            </w:r>
          </w:p>
        </w:tc>
      </w:tr>
    </w:tbl>
    <w:p w14:paraId="1AB6E3FB" w14:textId="54E3C0CE" w:rsidR="00A94417" w:rsidRPr="00024329" w:rsidRDefault="003B7CEE" w:rsidP="00A94417">
      <w:pPr>
        <w:pStyle w:val="afff1"/>
      </w:pPr>
      <w:r>
        <w:t>О</w:t>
      </w:r>
      <w:r w:rsidRPr="003B7CEE">
        <w:t xml:space="preserve">чистить и проанализировать базу данных с именем </w:t>
      </w:r>
      <w:r w:rsidRPr="003B7CEE">
        <w:rPr>
          <w:rStyle w:val="afffff0"/>
        </w:rPr>
        <w:t>bigdb</w:t>
      </w:r>
      <w:r w:rsidRPr="003B7CEE">
        <w:t>:</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B7CEE" w:rsidRPr="002D17D5" w14:paraId="512D0FFF" w14:textId="77777777" w:rsidTr="00CC7BDA">
        <w:tc>
          <w:tcPr>
            <w:tcW w:w="9344" w:type="dxa"/>
            <w:shd w:val="clear" w:color="auto" w:fill="F2F2F2" w:themeFill="background1" w:themeFillShade="F2"/>
          </w:tcPr>
          <w:p w14:paraId="4042791C" w14:textId="33A6671C" w:rsidR="003B7CEE" w:rsidRPr="001F26BF" w:rsidRDefault="003B7CEE" w:rsidP="00CC7BDA">
            <w:pPr>
              <w:pStyle w:val="afffff"/>
            </w:pPr>
            <w:r w:rsidRPr="003B7CEE">
              <w:t>vacuumdb --analyze bigdb</w:t>
            </w:r>
          </w:p>
        </w:tc>
      </w:tr>
    </w:tbl>
    <w:p w14:paraId="7554CA34" w14:textId="51D52046" w:rsidR="00A94417" w:rsidRPr="00024329" w:rsidRDefault="003B7CEE" w:rsidP="00A94417">
      <w:pPr>
        <w:pStyle w:val="afff1"/>
      </w:pPr>
      <w:r w:rsidRPr="003B7CEE">
        <w:t xml:space="preserve">Чтобы очистить одну таблицу </w:t>
      </w:r>
      <w:r w:rsidRPr="003B7CEE">
        <w:rPr>
          <w:rStyle w:val="afffff0"/>
        </w:rPr>
        <w:t>foo</w:t>
      </w:r>
      <w:r w:rsidRPr="003B7CEE">
        <w:t xml:space="preserve"> в базе данных с именем </w:t>
      </w:r>
      <w:r w:rsidRPr="003B7CEE">
        <w:rPr>
          <w:rStyle w:val="afffff0"/>
        </w:rPr>
        <w:t>mydb</w:t>
      </w:r>
      <w:r>
        <w:t xml:space="preserve"> и проанализировать отдельный</w:t>
      </w:r>
      <w:r w:rsidRPr="003B7CEE">
        <w:t xml:space="preserve"> столб</w:t>
      </w:r>
      <w:r>
        <w:t xml:space="preserve">ец </w:t>
      </w:r>
      <w:r w:rsidRPr="003B7CEE">
        <w:rPr>
          <w:rStyle w:val="afffff0"/>
        </w:rPr>
        <w:t>bar</w:t>
      </w:r>
      <w:r w:rsidRPr="003B7CEE">
        <w:t xml:space="preserve"> таблицы. Обратит</w:t>
      </w:r>
      <w:r>
        <w:t>е внимание на кавычки вокруг имё</w:t>
      </w:r>
      <w:r w:rsidRPr="003B7CEE">
        <w:t>н таблиц и столбцов, чтобы избежать скобок в оболочке:</w:t>
      </w:r>
    </w:p>
    <w:tbl>
      <w:tblPr>
        <w:tblStyle w:val="aff1"/>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9344"/>
      </w:tblGrid>
      <w:tr w:rsidR="003B7CEE" w:rsidRPr="000749E2" w14:paraId="19EE74EB" w14:textId="77777777" w:rsidTr="00CC7BDA">
        <w:tc>
          <w:tcPr>
            <w:tcW w:w="9344" w:type="dxa"/>
            <w:shd w:val="clear" w:color="auto" w:fill="F2F2F2" w:themeFill="background1" w:themeFillShade="F2"/>
          </w:tcPr>
          <w:p w14:paraId="1E6EC0FD" w14:textId="204EBA6E" w:rsidR="003B7CEE" w:rsidRPr="001F26BF" w:rsidRDefault="003B7CEE" w:rsidP="00CC7BDA">
            <w:pPr>
              <w:pStyle w:val="afffff"/>
            </w:pPr>
            <w:r w:rsidRPr="003B7CEE">
              <w:t>vacuumdb --analyze --verbose --table 'foo(bar)' mydb</w:t>
            </w:r>
          </w:p>
        </w:tc>
      </w:tr>
    </w:tbl>
    <w:p w14:paraId="3CC56277" w14:textId="58167B89" w:rsidR="00431414" w:rsidRPr="00B04F83" w:rsidRDefault="00431414" w:rsidP="003233D4">
      <w:pPr>
        <w:pStyle w:val="afff1"/>
        <w:ind w:firstLine="0"/>
        <w:rPr>
          <w:lang w:val="en-US"/>
        </w:rPr>
      </w:pPr>
    </w:p>
    <w:sectPr w:rsidR="00431414" w:rsidRPr="00B04F83" w:rsidSect="00E9243B">
      <w:headerReference w:type="default" r:id="rId32"/>
      <w:pgSz w:w="11906" w:h="16838"/>
      <w:pgMar w:top="1134" w:right="851"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5542" w14:textId="77777777" w:rsidR="00972ACC" w:rsidRDefault="00972ACC" w:rsidP="002A2394">
      <w:r>
        <w:separator/>
      </w:r>
    </w:p>
  </w:endnote>
  <w:endnote w:type="continuationSeparator" w:id="0">
    <w:p w14:paraId="31445F11" w14:textId="77777777" w:rsidR="00972ACC" w:rsidRDefault="00972ACC" w:rsidP="002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904F7" w14:textId="77777777" w:rsidR="00972ACC" w:rsidRDefault="00972ACC" w:rsidP="002A2394">
      <w:r>
        <w:separator/>
      </w:r>
    </w:p>
  </w:footnote>
  <w:footnote w:type="continuationSeparator" w:id="0">
    <w:p w14:paraId="2CE9FA3E" w14:textId="77777777" w:rsidR="00972ACC" w:rsidRDefault="00972ACC" w:rsidP="002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2CF2" w14:textId="6483A5B6" w:rsidR="000D13AA" w:rsidRPr="008B6FEB" w:rsidRDefault="000D13AA" w:rsidP="008B6FEB">
    <w:pPr>
      <w:pStyle w:val="aff2"/>
      <w:rPr>
        <w:rFonts w:ascii="Rostelecom Basis Light" w:hAnsi="Rostelecom Basis Light"/>
        <w:sz w:val="22"/>
      </w:rPr>
    </w:pPr>
    <w:r w:rsidRPr="00F142E9">
      <w:rPr>
        <w:rFonts w:ascii="Rostelecom Basis Light" w:hAnsi="Rostelecom Basis Light"/>
        <w:color w:val="A6A6A6" w:themeColor="background1" w:themeShade="A6"/>
        <w:sz w:val="22"/>
      </w:rPr>
      <w:fldChar w:fldCharType="begin"/>
    </w:r>
    <w:r w:rsidRPr="00F142E9">
      <w:rPr>
        <w:rFonts w:ascii="Rostelecom Basis Light" w:hAnsi="Rostelecom Basis Light"/>
        <w:color w:val="A6A6A6" w:themeColor="background1" w:themeShade="A6"/>
        <w:sz w:val="22"/>
      </w:rPr>
      <w:instrText>PAGE   \* MERGEFORMAT</w:instrText>
    </w:r>
    <w:r w:rsidRPr="00F142E9">
      <w:rPr>
        <w:rFonts w:ascii="Rostelecom Basis Light" w:hAnsi="Rostelecom Basis Light"/>
        <w:color w:val="A6A6A6" w:themeColor="background1" w:themeShade="A6"/>
        <w:sz w:val="22"/>
      </w:rPr>
      <w:fldChar w:fldCharType="separate"/>
    </w:r>
    <w:r w:rsidR="00905BDB">
      <w:rPr>
        <w:rFonts w:ascii="Rostelecom Basis Light" w:hAnsi="Rostelecom Basis Light"/>
        <w:noProof/>
        <w:color w:val="A6A6A6" w:themeColor="background1" w:themeShade="A6"/>
        <w:sz w:val="22"/>
      </w:rPr>
      <w:t>7</w:t>
    </w:r>
    <w:r w:rsidRPr="00F142E9">
      <w:rPr>
        <w:rFonts w:ascii="Rostelecom Basis Light" w:hAnsi="Rostelecom Basis Light"/>
        <w:color w:val="A6A6A6" w:themeColor="background1" w:themeShade="A6"/>
        <w:sz w:val="22"/>
      </w:rPr>
      <w:fldChar w:fldCharType="end"/>
    </w:r>
    <w:sdt>
      <w:sdtPr>
        <w:rPr>
          <w:rFonts w:ascii="Rostelecom Basis Light" w:hAnsi="Rostelecom Basis Light"/>
          <w:sz w:val="22"/>
        </w:rPr>
        <w:id w:val="1593669755"/>
        <w:docPartObj>
          <w:docPartGallery w:val="Page Numbers (Top of Page)"/>
          <w:docPartUnique/>
        </w:docPartObj>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DEEAD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9EAC78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052AAF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9E06FA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8C76A8"/>
    <w:lvl w:ilvl="0">
      <w:start w:val="1"/>
      <w:numFmt w:val="bullet"/>
      <w:pStyle w:val="50"/>
      <w:lvlText w:val=""/>
      <w:lvlJc w:val="left"/>
      <w:pPr>
        <w:ind w:left="1492" w:hanging="360"/>
      </w:pPr>
      <w:rPr>
        <w:rFonts w:ascii="Symbol" w:hAnsi="Symbol" w:hint="default"/>
      </w:rPr>
    </w:lvl>
  </w:abstractNum>
  <w:abstractNum w:abstractNumId="5" w15:restartNumberingAfterBreak="0">
    <w:nsid w:val="FFFFFF81"/>
    <w:multiLevelType w:val="singleLevel"/>
    <w:tmpl w:val="556C8B10"/>
    <w:lvl w:ilvl="0">
      <w:start w:val="1"/>
      <w:numFmt w:val="bullet"/>
      <w:pStyle w:val="40"/>
      <w:lvlText w:val=""/>
      <w:lvlJc w:val="left"/>
      <w:pPr>
        <w:ind w:left="1209" w:hanging="360"/>
      </w:pPr>
      <w:rPr>
        <w:rFonts w:ascii="Symbol" w:hAnsi="Symbol" w:hint="default"/>
      </w:rPr>
    </w:lvl>
  </w:abstractNum>
  <w:abstractNum w:abstractNumId="6" w15:restartNumberingAfterBreak="0">
    <w:nsid w:val="FFFFFF83"/>
    <w:multiLevelType w:val="singleLevel"/>
    <w:tmpl w:val="0B60B95A"/>
    <w:lvl w:ilvl="0">
      <w:start w:val="1"/>
      <w:numFmt w:val="bullet"/>
      <w:pStyle w:val="20"/>
      <w:lvlText w:val=""/>
      <w:lvlJc w:val="left"/>
      <w:pPr>
        <w:ind w:left="643" w:hanging="360"/>
      </w:pPr>
      <w:rPr>
        <w:rFonts w:ascii="Symbol" w:hAnsi="Symbol" w:hint="default"/>
      </w:rPr>
    </w:lvl>
  </w:abstractNum>
  <w:abstractNum w:abstractNumId="7" w15:restartNumberingAfterBreak="0">
    <w:nsid w:val="FFFFFF88"/>
    <w:multiLevelType w:val="singleLevel"/>
    <w:tmpl w:val="D4A0956C"/>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B8DA346C"/>
    <w:lvl w:ilvl="0">
      <w:start w:val="1"/>
      <w:numFmt w:val="bullet"/>
      <w:pStyle w:val="a0"/>
      <w:lvlText w:val=""/>
      <w:lvlJc w:val="left"/>
      <w:pPr>
        <w:ind w:left="360" w:hanging="360"/>
      </w:pPr>
      <w:rPr>
        <w:rFonts w:ascii="Symbol" w:hAnsi="Symbol" w:hint="default"/>
      </w:rPr>
    </w:lvl>
  </w:abstractNum>
  <w:abstractNum w:abstractNumId="9" w15:restartNumberingAfterBreak="0">
    <w:nsid w:val="0B1D0570"/>
    <w:multiLevelType w:val="hybridMultilevel"/>
    <w:tmpl w:val="21C030AA"/>
    <w:lvl w:ilvl="0" w:tplc="5A8868C4">
      <w:start w:val="1"/>
      <w:numFmt w:val="bullet"/>
      <w:pStyle w:val="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1436BB"/>
    <w:multiLevelType w:val="hybridMultilevel"/>
    <w:tmpl w:val="D138FEDC"/>
    <w:lvl w:ilvl="0" w:tplc="EEC6A5C0">
      <w:start w:val="1"/>
      <w:numFmt w:val="decimal"/>
      <w:pStyle w:val="a1"/>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B94291"/>
    <w:multiLevelType w:val="hybridMultilevel"/>
    <w:tmpl w:val="7B084470"/>
    <w:lvl w:ilvl="0" w:tplc="4656C874">
      <w:start w:val="1"/>
      <w:numFmt w:val="decimal"/>
      <w:pStyle w:val="a2"/>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897AC3"/>
    <w:multiLevelType w:val="multilevel"/>
    <w:tmpl w:val="B9CE88D0"/>
    <w:styleLink w:val="a3"/>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857ED3"/>
    <w:multiLevelType w:val="multilevel"/>
    <w:tmpl w:val="00000000"/>
    <w:styleLink w:val="a4"/>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4" w15:restartNumberingAfterBreak="0">
    <w:nsid w:val="2B005091"/>
    <w:multiLevelType w:val="multilevel"/>
    <w:tmpl w:val="04190005"/>
    <w:styleLink w:val="WingdingsSymbol1105"/>
    <w:lvl w:ilvl="0">
      <w:start w:val="1"/>
      <w:numFmt w:val="bullet"/>
      <w:lvlText w:val=""/>
      <w:lvlJc w:val="left"/>
      <w:pPr>
        <w:tabs>
          <w:tab w:val="num" w:pos="567"/>
        </w:tabs>
        <w:ind w:left="567" w:hanging="283"/>
      </w:pPr>
      <w:rPr>
        <w:rFonts w:ascii="Book Antiqua" w:hAnsi="Book Antiqu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35D4293"/>
    <w:multiLevelType w:val="multilevel"/>
    <w:tmpl w:val="36942408"/>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1CD1FE8"/>
    <w:multiLevelType w:val="multilevel"/>
    <w:tmpl w:val="B566997C"/>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464934E4"/>
    <w:multiLevelType w:val="multilevel"/>
    <w:tmpl w:val="DA9E6734"/>
    <w:styleLink w:val="a5"/>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690960"/>
    <w:multiLevelType w:val="multilevel"/>
    <w:tmpl w:val="36AA79FC"/>
    <w:lvl w:ilvl="0">
      <w:start w:val="1"/>
      <w:numFmt w:val="russianUpper"/>
      <w:pStyle w:val="11"/>
      <w:suff w:val="space"/>
      <w:lvlText w:val="Приложение %1"/>
      <w:lvlJc w:val="left"/>
      <w:pPr>
        <w:ind w:left="709" w:firstLine="0"/>
      </w:pPr>
      <w:rPr>
        <w:rFonts w:hint="default"/>
      </w:rPr>
    </w:lvl>
    <w:lvl w:ilvl="1">
      <w:start w:val="1"/>
      <w:numFmt w:val="decimal"/>
      <w:pStyle w:val="22"/>
      <w:lvlText w:val="%1.%2"/>
      <w:lvlJc w:val="left"/>
      <w:pPr>
        <w:ind w:left="709" w:firstLine="0"/>
      </w:pPr>
      <w:rPr>
        <w:rFonts w:hint="default"/>
      </w:rPr>
    </w:lvl>
    <w:lvl w:ilvl="2">
      <w:start w:val="1"/>
      <w:numFmt w:val="decimal"/>
      <w:pStyle w:val="31"/>
      <w:lvlText w:val="%1.%2.%3"/>
      <w:lvlJc w:val="left"/>
      <w:pPr>
        <w:ind w:left="709" w:firstLine="0"/>
      </w:pPr>
      <w:rPr>
        <w:rFonts w:hint="default"/>
      </w:rPr>
    </w:lvl>
    <w:lvl w:ilvl="3">
      <w:start w:val="1"/>
      <w:numFmt w:val="decimal"/>
      <w:pStyle w:val="42"/>
      <w:lvlText w:val="%1.%2.%3.%4"/>
      <w:lvlJc w:val="left"/>
      <w:pPr>
        <w:ind w:left="709" w:firstLine="0"/>
      </w:pPr>
      <w:rPr>
        <w:rFonts w:hint="default"/>
      </w:rPr>
    </w:lvl>
    <w:lvl w:ilvl="4">
      <w:start w:val="1"/>
      <w:numFmt w:val="decimal"/>
      <w:pStyle w:val="52"/>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1835EA4"/>
    <w:multiLevelType w:val="multilevel"/>
    <w:tmpl w:val="97FC1F60"/>
    <w:lvl w:ilvl="0">
      <w:start w:val="1"/>
      <w:numFmt w:val="decimal"/>
      <w:lvlText w:val="%1"/>
      <w:lvlJc w:val="left"/>
      <w:pPr>
        <w:ind w:left="928" w:hanging="360"/>
      </w:pPr>
      <w:rPr>
        <w:rFonts w:hint="default"/>
      </w:rPr>
    </w:lvl>
    <w:lvl w:ilvl="1">
      <w:start w:val="1"/>
      <w:numFmt w:val="decimal"/>
      <w:pStyle w:val="23"/>
      <w:isLgl/>
      <w:lvlText w:val="%1.%2"/>
      <w:lvlJc w:val="left"/>
      <w:pPr>
        <w:ind w:left="928" w:hanging="360"/>
      </w:pPr>
      <w:rPr>
        <w:rFonts w:hint="default"/>
      </w:rPr>
    </w:lvl>
    <w:lvl w:ilvl="2">
      <w:start w:val="1"/>
      <w:numFmt w:val="decimal"/>
      <w:pStyle w:val="32"/>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57A64E17"/>
    <w:multiLevelType w:val="multilevel"/>
    <w:tmpl w:val="04190023"/>
    <w:styleLink w:val="a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FB14798"/>
    <w:multiLevelType w:val="singleLevel"/>
    <w:tmpl w:val="2E6C3D4E"/>
    <w:lvl w:ilvl="0">
      <w:start w:val="1"/>
      <w:numFmt w:val="bullet"/>
      <w:pStyle w:val="12"/>
      <w:lvlText w:val=""/>
      <w:lvlJc w:val="left"/>
      <w:pPr>
        <w:tabs>
          <w:tab w:val="num" w:pos="2061"/>
        </w:tabs>
        <w:ind w:left="2058" w:hanging="357"/>
      </w:pPr>
      <w:rPr>
        <w:rFonts w:ascii="Symbol" w:hAnsi="Symbol" w:hint="default"/>
      </w:rPr>
    </w:lvl>
  </w:abstractNum>
  <w:abstractNum w:abstractNumId="23" w15:restartNumberingAfterBreak="0">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4" w15:restartNumberingAfterBreak="0">
    <w:nsid w:val="76242099"/>
    <w:multiLevelType w:val="hybridMultilevel"/>
    <w:tmpl w:val="BDBEBB66"/>
    <w:lvl w:ilvl="0" w:tplc="E74844AC">
      <w:start w:val="1"/>
      <w:numFmt w:val="bullet"/>
      <w:pStyle w:val="33"/>
      <w:lvlText w:val="‒"/>
      <w:lvlJc w:val="left"/>
      <w:pPr>
        <w:ind w:left="3272" w:hanging="360"/>
      </w:pPr>
      <w:rPr>
        <w:rFonts w:ascii="Calibri" w:hAnsi="Calibri" w:hint="default"/>
      </w:rPr>
    </w:lvl>
    <w:lvl w:ilvl="1" w:tplc="04190003" w:tentative="1">
      <w:start w:val="1"/>
      <w:numFmt w:val="bullet"/>
      <w:lvlText w:val="o"/>
      <w:lvlJc w:val="left"/>
      <w:pPr>
        <w:ind w:left="3992" w:hanging="360"/>
      </w:pPr>
      <w:rPr>
        <w:rFonts w:ascii="Courier New" w:hAnsi="Courier New" w:cs="Courier New" w:hint="default"/>
      </w:rPr>
    </w:lvl>
    <w:lvl w:ilvl="2" w:tplc="04190005" w:tentative="1">
      <w:start w:val="1"/>
      <w:numFmt w:val="bullet"/>
      <w:lvlText w:val=""/>
      <w:lvlJc w:val="left"/>
      <w:pPr>
        <w:ind w:left="4712" w:hanging="360"/>
      </w:pPr>
      <w:rPr>
        <w:rFonts w:ascii="Wingdings" w:hAnsi="Wingdings" w:hint="default"/>
      </w:rPr>
    </w:lvl>
    <w:lvl w:ilvl="3" w:tplc="04190001" w:tentative="1">
      <w:start w:val="1"/>
      <w:numFmt w:val="bullet"/>
      <w:lvlText w:val=""/>
      <w:lvlJc w:val="left"/>
      <w:pPr>
        <w:ind w:left="5432" w:hanging="360"/>
      </w:pPr>
      <w:rPr>
        <w:rFonts w:ascii="Symbol" w:hAnsi="Symbol" w:hint="default"/>
      </w:rPr>
    </w:lvl>
    <w:lvl w:ilvl="4" w:tplc="04190003" w:tentative="1">
      <w:start w:val="1"/>
      <w:numFmt w:val="bullet"/>
      <w:lvlText w:val="o"/>
      <w:lvlJc w:val="left"/>
      <w:pPr>
        <w:ind w:left="6152" w:hanging="360"/>
      </w:pPr>
      <w:rPr>
        <w:rFonts w:ascii="Courier New" w:hAnsi="Courier New" w:cs="Courier New" w:hint="default"/>
      </w:rPr>
    </w:lvl>
    <w:lvl w:ilvl="5" w:tplc="04190005" w:tentative="1">
      <w:start w:val="1"/>
      <w:numFmt w:val="bullet"/>
      <w:lvlText w:val=""/>
      <w:lvlJc w:val="left"/>
      <w:pPr>
        <w:ind w:left="6872" w:hanging="360"/>
      </w:pPr>
      <w:rPr>
        <w:rFonts w:ascii="Wingdings" w:hAnsi="Wingdings" w:hint="default"/>
      </w:rPr>
    </w:lvl>
    <w:lvl w:ilvl="6" w:tplc="04190001" w:tentative="1">
      <w:start w:val="1"/>
      <w:numFmt w:val="bullet"/>
      <w:lvlText w:val=""/>
      <w:lvlJc w:val="left"/>
      <w:pPr>
        <w:ind w:left="7592" w:hanging="360"/>
      </w:pPr>
      <w:rPr>
        <w:rFonts w:ascii="Symbol" w:hAnsi="Symbol" w:hint="default"/>
      </w:rPr>
    </w:lvl>
    <w:lvl w:ilvl="7" w:tplc="04190003" w:tentative="1">
      <w:start w:val="1"/>
      <w:numFmt w:val="bullet"/>
      <w:lvlText w:val="o"/>
      <w:lvlJc w:val="left"/>
      <w:pPr>
        <w:ind w:left="8312" w:hanging="360"/>
      </w:pPr>
      <w:rPr>
        <w:rFonts w:ascii="Courier New" w:hAnsi="Courier New" w:cs="Courier New" w:hint="default"/>
      </w:rPr>
    </w:lvl>
    <w:lvl w:ilvl="8" w:tplc="04190005" w:tentative="1">
      <w:start w:val="1"/>
      <w:numFmt w:val="bullet"/>
      <w:lvlText w:val=""/>
      <w:lvlJc w:val="left"/>
      <w:pPr>
        <w:ind w:left="9032" w:hanging="360"/>
      </w:pPr>
      <w:rPr>
        <w:rFonts w:ascii="Wingdings" w:hAnsi="Wingdings" w:hint="default"/>
      </w:rPr>
    </w:lvl>
  </w:abstractNum>
  <w:abstractNum w:abstractNumId="25" w15:restartNumberingAfterBreak="0">
    <w:nsid w:val="7731730D"/>
    <w:multiLevelType w:val="multilevel"/>
    <w:tmpl w:val="C68EED60"/>
    <w:styleLink w:val="a7"/>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26" w15:restartNumberingAfterBreak="0">
    <w:nsid w:val="7AAF646A"/>
    <w:multiLevelType w:val="hybridMultilevel"/>
    <w:tmpl w:val="07BE5688"/>
    <w:lvl w:ilvl="0" w:tplc="25847FDC">
      <w:start w:val="1"/>
      <w:numFmt w:val="decimal"/>
      <w:pStyle w:val="a8"/>
      <w:lvlText w:val="Приложение %1."/>
      <w:lvlJc w:val="left"/>
      <w:pPr>
        <w:ind w:left="720" w:hanging="360"/>
      </w:pPr>
      <w:rPr>
        <w:rFonts w:ascii="Rostelecom Basis" w:hAnsi="Rostelecom Basi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16"/>
  </w:num>
  <w:num w:numId="6">
    <w:abstractNumId w:val="26"/>
  </w:num>
  <w:num w:numId="7">
    <w:abstractNumId w:val="20"/>
  </w:num>
  <w:num w:numId="8">
    <w:abstractNumId w:val="14"/>
  </w:num>
  <w:num w:numId="9">
    <w:abstractNumId w:val="10"/>
  </w:num>
  <w:num w:numId="10">
    <w:abstractNumId w:val="22"/>
  </w:num>
  <w:num w:numId="11">
    <w:abstractNumId w:val="9"/>
  </w:num>
  <w:num w:numId="12">
    <w:abstractNumId w:val="7"/>
  </w:num>
  <w:num w:numId="13">
    <w:abstractNumId w:val="2"/>
  </w:num>
  <w:num w:numId="14">
    <w:abstractNumId w:val="1"/>
  </w:num>
  <w:num w:numId="15">
    <w:abstractNumId w:val="0"/>
  </w:num>
  <w:num w:numId="16">
    <w:abstractNumId w:val="15"/>
  </w:num>
  <w:num w:numId="17">
    <w:abstractNumId w:val="19"/>
  </w:num>
  <w:num w:numId="18">
    <w:abstractNumId w:val="3"/>
  </w:num>
  <w:num w:numId="19">
    <w:abstractNumId w:val="21"/>
  </w:num>
  <w:num w:numId="20">
    <w:abstractNumId w:val="25"/>
  </w:num>
  <w:num w:numId="21">
    <w:abstractNumId w:val="12"/>
  </w:num>
  <w:num w:numId="22">
    <w:abstractNumId w:val="13"/>
  </w:num>
  <w:num w:numId="23">
    <w:abstractNumId w:val="17"/>
  </w:num>
  <w:num w:numId="24">
    <w:abstractNumId w:val="23"/>
  </w:num>
  <w:num w:numId="25">
    <w:abstractNumId w:val="18"/>
  </w:num>
  <w:num w:numId="26">
    <w:abstractNumId w:val="11"/>
  </w:num>
  <w:num w:numId="27">
    <w:abstractNumId w:val="24"/>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lvlOverride w:ilvl="0">
      <w:startOverride w:val="1"/>
    </w:lvlOverride>
  </w:num>
  <w:num w:numId="43">
    <w:abstractNumId w:val="11"/>
    <w:lvlOverride w:ilvl="0">
      <w:startOverride w:val="1"/>
    </w:lvlOverride>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11"/>
    <w:lvlOverride w:ilvl="0">
      <w:startOverride w:val="1"/>
    </w:lvlOverride>
  </w:num>
  <w:num w:numId="48">
    <w:abstractNumId w:val="11"/>
    <w:lvlOverride w:ilvl="0">
      <w:startOverride w:val="1"/>
    </w:lvlOverride>
  </w:num>
  <w:num w:numId="49">
    <w:abstractNumId w:val="11"/>
    <w:lvlOverride w:ilvl="0">
      <w:startOverride w:val="1"/>
    </w:lvlOverride>
  </w:num>
  <w:num w:numId="50">
    <w:abstractNumId w:val="11"/>
    <w:lvlOverride w:ilvl="0">
      <w:startOverride w:val="1"/>
    </w:lvlOverride>
  </w:num>
  <w:num w:numId="51">
    <w:abstractNumId w:val="11"/>
    <w:lvlOverride w:ilvl="0">
      <w:startOverride w:val="1"/>
    </w:lvlOverride>
  </w:num>
  <w:num w:numId="52">
    <w:abstractNumId w:val="11"/>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activeWritingStyle w:appName="MSWord" w:lang="ru-RU" w:vendorID="64" w:dllVersion="131078" w:nlCheck="1" w:checkStyle="0"/>
  <w:activeWritingStyle w:appName="MSWord" w:lang="en-US" w:vendorID="64" w:dllVersion="131078" w:nlCheck="1" w:checkStyle="1"/>
  <w:proofState w:grammar="clean"/>
  <w:stylePaneSortMethod w:val="0000"/>
  <w:defaultTabStop w:val="397"/>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31"/>
    <w:rsid w:val="00000072"/>
    <w:rsid w:val="000008F5"/>
    <w:rsid w:val="00001142"/>
    <w:rsid w:val="00001A78"/>
    <w:rsid w:val="00001E7B"/>
    <w:rsid w:val="00001F11"/>
    <w:rsid w:val="00002974"/>
    <w:rsid w:val="0000443A"/>
    <w:rsid w:val="00004483"/>
    <w:rsid w:val="0000481D"/>
    <w:rsid w:val="00004A18"/>
    <w:rsid w:val="0000575F"/>
    <w:rsid w:val="0000585E"/>
    <w:rsid w:val="000059CA"/>
    <w:rsid w:val="00005D99"/>
    <w:rsid w:val="00006E69"/>
    <w:rsid w:val="00006F03"/>
    <w:rsid w:val="00007273"/>
    <w:rsid w:val="000075F4"/>
    <w:rsid w:val="00007E10"/>
    <w:rsid w:val="00010094"/>
    <w:rsid w:val="00010116"/>
    <w:rsid w:val="00010518"/>
    <w:rsid w:val="00010EEF"/>
    <w:rsid w:val="00011450"/>
    <w:rsid w:val="000115AA"/>
    <w:rsid w:val="00012116"/>
    <w:rsid w:val="00012773"/>
    <w:rsid w:val="00012E43"/>
    <w:rsid w:val="00013362"/>
    <w:rsid w:val="00013549"/>
    <w:rsid w:val="000137A9"/>
    <w:rsid w:val="000139AA"/>
    <w:rsid w:val="00013A69"/>
    <w:rsid w:val="00013B9F"/>
    <w:rsid w:val="00014D51"/>
    <w:rsid w:val="00014F1C"/>
    <w:rsid w:val="00015CE7"/>
    <w:rsid w:val="00015CEF"/>
    <w:rsid w:val="00015D84"/>
    <w:rsid w:val="00016245"/>
    <w:rsid w:val="00016955"/>
    <w:rsid w:val="00017054"/>
    <w:rsid w:val="00017BAE"/>
    <w:rsid w:val="000201BA"/>
    <w:rsid w:val="00020455"/>
    <w:rsid w:val="00020CDE"/>
    <w:rsid w:val="00020EA1"/>
    <w:rsid w:val="000215D0"/>
    <w:rsid w:val="0002167A"/>
    <w:rsid w:val="00021D57"/>
    <w:rsid w:val="00022037"/>
    <w:rsid w:val="00022AAF"/>
    <w:rsid w:val="00023521"/>
    <w:rsid w:val="0002356F"/>
    <w:rsid w:val="00024329"/>
    <w:rsid w:val="0002497D"/>
    <w:rsid w:val="00025083"/>
    <w:rsid w:val="000250AC"/>
    <w:rsid w:val="0002519D"/>
    <w:rsid w:val="0002520B"/>
    <w:rsid w:val="0002544F"/>
    <w:rsid w:val="000254D2"/>
    <w:rsid w:val="00025726"/>
    <w:rsid w:val="00026826"/>
    <w:rsid w:val="00026DF9"/>
    <w:rsid w:val="000277B1"/>
    <w:rsid w:val="00027C33"/>
    <w:rsid w:val="000307DA"/>
    <w:rsid w:val="00030BC4"/>
    <w:rsid w:val="00030DBD"/>
    <w:rsid w:val="00031C7F"/>
    <w:rsid w:val="000321A0"/>
    <w:rsid w:val="000321D4"/>
    <w:rsid w:val="00032483"/>
    <w:rsid w:val="0003316F"/>
    <w:rsid w:val="000331A0"/>
    <w:rsid w:val="00033421"/>
    <w:rsid w:val="00033FBF"/>
    <w:rsid w:val="000340EB"/>
    <w:rsid w:val="0003471F"/>
    <w:rsid w:val="0003544A"/>
    <w:rsid w:val="00036233"/>
    <w:rsid w:val="00036588"/>
    <w:rsid w:val="000368BE"/>
    <w:rsid w:val="000369DC"/>
    <w:rsid w:val="00036F93"/>
    <w:rsid w:val="00036FEA"/>
    <w:rsid w:val="000370F2"/>
    <w:rsid w:val="00037128"/>
    <w:rsid w:val="0003721E"/>
    <w:rsid w:val="000374FD"/>
    <w:rsid w:val="0003757B"/>
    <w:rsid w:val="00037811"/>
    <w:rsid w:val="00037DAE"/>
    <w:rsid w:val="000400C9"/>
    <w:rsid w:val="00040610"/>
    <w:rsid w:val="00040CD4"/>
    <w:rsid w:val="000412D4"/>
    <w:rsid w:val="00041951"/>
    <w:rsid w:val="0004285B"/>
    <w:rsid w:val="00043DE8"/>
    <w:rsid w:val="000444B4"/>
    <w:rsid w:val="00044D9F"/>
    <w:rsid w:val="00045606"/>
    <w:rsid w:val="00045CD2"/>
    <w:rsid w:val="00046140"/>
    <w:rsid w:val="00046894"/>
    <w:rsid w:val="00046C16"/>
    <w:rsid w:val="00046C61"/>
    <w:rsid w:val="00046DB7"/>
    <w:rsid w:val="00046ED1"/>
    <w:rsid w:val="00047420"/>
    <w:rsid w:val="00047B4A"/>
    <w:rsid w:val="00050522"/>
    <w:rsid w:val="000506DF"/>
    <w:rsid w:val="00050798"/>
    <w:rsid w:val="000517BB"/>
    <w:rsid w:val="00051865"/>
    <w:rsid w:val="00051AED"/>
    <w:rsid w:val="00051F12"/>
    <w:rsid w:val="0005231A"/>
    <w:rsid w:val="00053584"/>
    <w:rsid w:val="00054A8D"/>
    <w:rsid w:val="00054E38"/>
    <w:rsid w:val="00054EE3"/>
    <w:rsid w:val="00054F75"/>
    <w:rsid w:val="000558E0"/>
    <w:rsid w:val="00055EFF"/>
    <w:rsid w:val="000564ED"/>
    <w:rsid w:val="0005661B"/>
    <w:rsid w:val="00056E2C"/>
    <w:rsid w:val="0005755C"/>
    <w:rsid w:val="00057A68"/>
    <w:rsid w:val="00057C53"/>
    <w:rsid w:val="000602D0"/>
    <w:rsid w:val="00060862"/>
    <w:rsid w:val="00060EFD"/>
    <w:rsid w:val="000613FE"/>
    <w:rsid w:val="00061443"/>
    <w:rsid w:val="00061768"/>
    <w:rsid w:val="00061B16"/>
    <w:rsid w:val="00061F74"/>
    <w:rsid w:val="00062837"/>
    <w:rsid w:val="00063942"/>
    <w:rsid w:val="00063A65"/>
    <w:rsid w:val="00063BB5"/>
    <w:rsid w:val="00063C1D"/>
    <w:rsid w:val="00063C3F"/>
    <w:rsid w:val="00064410"/>
    <w:rsid w:val="0006533D"/>
    <w:rsid w:val="00065387"/>
    <w:rsid w:val="00065529"/>
    <w:rsid w:val="00065994"/>
    <w:rsid w:val="00065E93"/>
    <w:rsid w:val="000665C2"/>
    <w:rsid w:val="00067EDA"/>
    <w:rsid w:val="00070695"/>
    <w:rsid w:val="0007119F"/>
    <w:rsid w:val="000712BA"/>
    <w:rsid w:val="0007166B"/>
    <w:rsid w:val="00071678"/>
    <w:rsid w:val="00072AC3"/>
    <w:rsid w:val="00072B8F"/>
    <w:rsid w:val="00072CD5"/>
    <w:rsid w:val="00073B5B"/>
    <w:rsid w:val="00073C84"/>
    <w:rsid w:val="00073E8A"/>
    <w:rsid w:val="000749E2"/>
    <w:rsid w:val="00074EF9"/>
    <w:rsid w:val="00075816"/>
    <w:rsid w:val="0007648B"/>
    <w:rsid w:val="00076749"/>
    <w:rsid w:val="00076798"/>
    <w:rsid w:val="00080321"/>
    <w:rsid w:val="000804E1"/>
    <w:rsid w:val="00080516"/>
    <w:rsid w:val="00080521"/>
    <w:rsid w:val="000805C1"/>
    <w:rsid w:val="00080A0F"/>
    <w:rsid w:val="00081DDB"/>
    <w:rsid w:val="000820A7"/>
    <w:rsid w:val="0008252A"/>
    <w:rsid w:val="00082C4E"/>
    <w:rsid w:val="00083A1D"/>
    <w:rsid w:val="00083BDF"/>
    <w:rsid w:val="00084349"/>
    <w:rsid w:val="000847E8"/>
    <w:rsid w:val="0008496E"/>
    <w:rsid w:val="00084C66"/>
    <w:rsid w:val="00085BD4"/>
    <w:rsid w:val="000867DA"/>
    <w:rsid w:val="000869C9"/>
    <w:rsid w:val="00086BF0"/>
    <w:rsid w:val="00087096"/>
    <w:rsid w:val="00087665"/>
    <w:rsid w:val="0008782F"/>
    <w:rsid w:val="000900A8"/>
    <w:rsid w:val="00090A51"/>
    <w:rsid w:val="00091D86"/>
    <w:rsid w:val="000922EF"/>
    <w:rsid w:val="00092BC6"/>
    <w:rsid w:val="00092E9F"/>
    <w:rsid w:val="000932C9"/>
    <w:rsid w:val="000939E1"/>
    <w:rsid w:val="00093CAC"/>
    <w:rsid w:val="00093D74"/>
    <w:rsid w:val="00093E25"/>
    <w:rsid w:val="00093E35"/>
    <w:rsid w:val="00094976"/>
    <w:rsid w:val="00094AAC"/>
    <w:rsid w:val="00094CAB"/>
    <w:rsid w:val="00094E6D"/>
    <w:rsid w:val="00095207"/>
    <w:rsid w:val="000955F7"/>
    <w:rsid w:val="00096395"/>
    <w:rsid w:val="0009710B"/>
    <w:rsid w:val="00097713"/>
    <w:rsid w:val="00097959"/>
    <w:rsid w:val="00097E8A"/>
    <w:rsid w:val="000A0434"/>
    <w:rsid w:val="000A0552"/>
    <w:rsid w:val="000A0B56"/>
    <w:rsid w:val="000A0CF5"/>
    <w:rsid w:val="000A1C40"/>
    <w:rsid w:val="000A212F"/>
    <w:rsid w:val="000A2C8B"/>
    <w:rsid w:val="000A3050"/>
    <w:rsid w:val="000A3788"/>
    <w:rsid w:val="000A5318"/>
    <w:rsid w:val="000A5731"/>
    <w:rsid w:val="000A62C9"/>
    <w:rsid w:val="000B0097"/>
    <w:rsid w:val="000B0CA4"/>
    <w:rsid w:val="000B1E27"/>
    <w:rsid w:val="000B1F3F"/>
    <w:rsid w:val="000B217F"/>
    <w:rsid w:val="000B2637"/>
    <w:rsid w:val="000B2D09"/>
    <w:rsid w:val="000B36B3"/>
    <w:rsid w:val="000B3BE3"/>
    <w:rsid w:val="000B3DAD"/>
    <w:rsid w:val="000B45ED"/>
    <w:rsid w:val="000B4719"/>
    <w:rsid w:val="000B4723"/>
    <w:rsid w:val="000B4B72"/>
    <w:rsid w:val="000B5609"/>
    <w:rsid w:val="000B68CC"/>
    <w:rsid w:val="000B733C"/>
    <w:rsid w:val="000B7A1D"/>
    <w:rsid w:val="000B7BCB"/>
    <w:rsid w:val="000C01C1"/>
    <w:rsid w:val="000C099B"/>
    <w:rsid w:val="000C1277"/>
    <w:rsid w:val="000C1A5A"/>
    <w:rsid w:val="000C1AF9"/>
    <w:rsid w:val="000C1D15"/>
    <w:rsid w:val="000C1EE0"/>
    <w:rsid w:val="000C2430"/>
    <w:rsid w:val="000C29CF"/>
    <w:rsid w:val="000C38EC"/>
    <w:rsid w:val="000C3903"/>
    <w:rsid w:val="000C48EC"/>
    <w:rsid w:val="000C5686"/>
    <w:rsid w:val="000C5AA3"/>
    <w:rsid w:val="000C5B1F"/>
    <w:rsid w:val="000D0B57"/>
    <w:rsid w:val="000D1214"/>
    <w:rsid w:val="000D13AA"/>
    <w:rsid w:val="000D1598"/>
    <w:rsid w:val="000D1940"/>
    <w:rsid w:val="000D1E67"/>
    <w:rsid w:val="000D22B0"/>
    <w:rsid w:val="000D2D49"/>
    <w:rsid w:val="000D3DF0"/>
    <w:rsid w:val="000D3F8A"/>
    <w:rsid w:val="000D41D8"/>
    <w:rsid w:val="000E0A6A"/>
    <w:rsid w:val="000E1BF2"/>
    <w:rsid w:val="000E2A7C"/>
    <w:rsid w:val="000E2AC8"/>
    <w:rsid w:val="000E2BE4"/>
    <w:rsid w:val="000E2CFC"/>
    <w:rsid w:val="000E2F01"/>
    <w:rsid w:val="000E3AC8"/>
    <w:rsid w:val="000E4C29"/>
    <w:rsid w:val="000E4DB0"/>
    <w:rsid w:val="000E4F86"/>
    <w:rsid w:val="000E5B93"/>
    <w:rsid w:val="000E5CD3"/>
    <w:rsid w:val="000E5E08"/>
    <w:rsid w:val="000E6323"/>
    <w:rsid w:val="000E65F3"/>
    <w:rsid w:val="000E6637"/>
    <w:rsid w:val="000E6923"/>
    <w:rsid w:val="000E6A7F"/>
    <w:rsid w:val="000E6C98"/>
    <w:rsid w:val="000E7156"/>
    <w:rsid w:val="000E71BA"/>
    <w:rsid w:val="000E7418"/>
    <w:rsid w:val="000E7571"/>
    <w:rsid w:val="000E76C8"/>
    <w:rsid w:val="000E796B"/>
    <w:rsid w:val="000E7C64"/>
    <w:rsid w:val="000E7D69"/>
    <w:rsid w:val="000F206E"/>
    <w:rsid w:val="000F2F9A"/>
    <w:rsid w:val="000F3A19"/>
    <w:rsid w:val="000F41DA"/>
    <w:rsid w:val="000F433D"/>
    <w:rsid w:val="000F4804"/>
    <w:rsid w:val="000F4812"/>
    <w:rsid w:val="000F485E"/>
    <w:rsid w:val="000F51D8"/>
    <w:rsid w:val="000F5524"/>
    <w:rsid w:val="000F5698"/>
    <w:rsid w:val="000F5BB1"/>
    <w:rsid w:val="000F5E4F"/>
    <w:rsid w:val="000F653D"/>
    <w:rsid w:val="000F6A2A"/>
    <w:rsid w:val="000F6C77"/>
    <w:rsid w:val="000F73B2"/>
    <w:rsid w:val="000F7523"/>
    <w:rsid w:val="000F755E"/>
    <w:rsid w:val="000F7B44"/>
    <w:rsid w:val="001010D2"/>
    <w:rsid w:val="001010FE"/>
    <w:rsid w:val="001014BC"/>
    <w:rsid w:val="0010154A"/>
    <w:rsid w:val="001016D6"/>
    <w:rsid w:val="00101D2E"/>
    <w:rsid w:val="00102329"/>
    <w:rsid w:val="0010238E"/>
    <w:rsid w:val="00102607"/>
    <w:rsid w:val="00102D83"/>
    <w:rsid w:val="001032ED"/>
    <w:rsid w:val="00103A6E"/>
    <w:rsid w:val="0010432E"/>
    <w:rsid w:val="001044AA"/>
    <w:rsid w:val="00104691"/>
    <w:rsid w:val="00105062"/>
    <w:rsid w:val="001051E6"/>
    <w:rsid w:val="001054D4"/>
    <w:rsid w:val="0010571C"/>
    <w:rsid w:val="00110691"/>
    <w:rsid w:val="00111222"/>
    <w:rsid w:val="001120F1"/>
    <w:rsid w:val="0011279E"/>
    <w:rsid w:val="00113CC4"/>
    <w:rsid w:val="001140E3"/>
    <w:rsid w:val="00114261"/>
    <w:rsid w:val="001145D8"/>
    <w:rsid w:val="0011491C"/>
    <w:rsid w:val="0011581E"/>
    <w:rsid w:val="00117957"/>
    <w:rsid w:val="00117E4A"/>
    <w:rsid w:val="001201E7"/>
    <w:rsid w:val="00120BFE"/>
    <w:rsid w:val="00121678"/>
    <w:rsid w:val="00122479"/>
    <w:rsid w:val="001227DF"/>
    <w:rsid w:val="00122823"/>
    <w:rsid w:val="0012329E"/>
    <w:rsid w:val="001236DC"/>
    <w:rsid w:val="00123FB8"/>
    <w:rsid w:val="001241DA"/>
    <w:rsid w:val="0012430D"/>
    <w:rsid w:val="00124613"/>
    <w:rsid w:val="00124946"/>
    <w:rsid w:val="00124A29"/>
    <w:rsid w:val="00125A7F"/>
    <w:rsid w:val="0012615F"/>
    <w:rsid w:val="001262AE"/>
    <w:rsid w:val="001269F9"/>
    <w:rsid w:val="001275E9"/>
    <w:rsid w:val="00127EE5"/>
    <w:rsid w:val="00130B41"/>
    <w:rsid w:val="00131183"/>
    <w:rsid w:val="001312CC"/>
    <w:rsid w:val="00131B1A"/>
    <w:rsid w:val="00131C2B"/>
    <w:rsid w:val="00132159"/>
    <w:rsid w:val="00132807"/>
    <w:rsid w:val="00132A58"/>
    <w:rsid w:val="00132C10"/>
    <w:rsid w:val="00132E59"/>
    <w:rsid w:val="00132F0D"/>
    <w:rsid w:val="00133989"/>
    <w:rsid w:val="00133E80"/>
    <w:rsid w:val="001343B7"/>
    <w:rsid w:val="00136073"/>
    <w:rsid w:val="0013619A"/>
    <w:rsid w:val="001366ED"/>
    <w:rsid w:val="00136BF8"/>
    <w:rsid w:val="00136E3D"/>
    <w:rsid w:val="00137657"/>
    <w:rsid w:val="0014001A"/>
    <w:rsid w:val="001401CA"/>
    <w:rsid w:val="0014049A"/>
    <w:rsid w:val="00140A21"/>
    <w:rsid w:val="00140BD8"/>
    <w:rsid w:val="00141837"/>
    <w:rsid w:val="00141CBC"/>
    <w:rsid w:val="001424A0"/>
    <w:rsid w:val="00142836"/>
    <w:rsid w:val="00142982"/>
    <w:rsid w:val="00142A7E"/>
    <w:rsid w:val="00142ED7"/>
    <w:rsid w:val="001432A1"/>
    <w:rsid w:val="00144CDD"/>
    <w:rsid w:val="001451F7"/>
    <w:rsid w:val="0014555F"/>
    <w:rsid w:val="00145B88"/>
    <w:rsid w:val="001460AE"/>
    <w:rsid w:val="00147276"/>
    <w:rsid w:val="00147525"/>
    <w:rsid w:val="00147B61"/>
    <w:rsid w:val="001502E9"/>
    <w:rsid w:val="0015042E"/>
    <w:rsid w:val="00150B8B"/>
    <w:rsid w:val="00150BD1"/>
    <w:rsid w:val="00150F45"/>
    <w:rsid w:val="00151150"/>
    <w:rsid w:val="00151E3E"/>
    <w:rsid w:val="0015225D"/>
    <w:rsid w:val="00152311"/>
    <w:rsid w:val="001533B4"/>
    <w:rsid w:val="00154585"/>
    <w:rsid w:val="00155021"/>
    <w:rsid w:val="00155C88"/>
    <w:rsid w:val="00155EAD"/>
    <w:rsid w:val="001566C1"/>
    <w:rsid w:val="001566D7"/>
    <w:rsid w:val="001577E9"/>
    <w:rsid w:val="001607A0"/>
    <w:rsid w:val="00161BE0"/>
    <w:rsid w:val="001623CD"/>
    <w:rsid w:val="001631BF"/>
    <w:rsid w:val="001631FB"/>
    <w:rsid w:val="00163326"/>
    <w:rsid w:val="001635FB"/>
    <w:rsid w:val="00163714"/>
    <w:rsid w:val="00163EC6"/>
    <w:rsid w:val="00164A8E"/>
    <w:rsid w:val="0016536A"/>
    <w:rsid w:val="0016594D"/>
    <w:rsid w:val="00165BDD"/>
    <w:rsid w:val="0016618C"/>
    <w:rsid w:val="00166363"/>
    <w:rsid w:val="001666BB"/>
    <w:rsid w:val="001670E4"/>
    <w:rsid w:val="0016713F"/>
    <w:rsid w:val="00167783"/>
    <w:rsid w:val="00167C6A"/>
    <w:rsid w:val="0017026D"/>
    <w:rsid w:val="001706C8"/>
    <w:rsid w:val="00170EA1"/>
    <w:rsid w:val="0017133E"/>
    <w:rsid w:val="00171D9B"/>
    <w:rsid w:val="00171F4A"/>
    <w:rsid w:val="0017232B"/>
    <w:rsid w:val="00172358"/>
    <w:rsid w:val="001733A9"/>
    <w:rsid w:val="001738AD"/>
    <w:rsid w:val="00173C9B"/>
    <w:rsid w:val="00174322"/>
    <w:rsid w:val="00174685"/>
    <w:rsid w:val="00174D85"/>
    <w:rsid w:val="00174DD3"/>
    <w:rsid w:val="001752DB"/>
    <w:rsid w:val="001753FC"/>
    <w:rsid w:val="00175605"/>
    <w:rsid w:val="00175A65"/>
    <w:rsid w:val="00175E31"/>
    <w:rsid w:val="0017603B"/>
    <w:rsid w:val="0017611E"/>
    <w:rsid w:val="001764FB"/>
    <w:rsid w:val="001767A4"/>
    <w:rsid w:val="00176D68"/>
    <w:rsid w:val="0017741A"/>
    <w:rsid w:val="00177C37"/>
    <w:rsid w:val="00177C64"/>
    <w:rsid w:val="001800D4"/>
    <w:rsid w:val="00180293"/>
    <w:rsid w:val="0018102F"/>
    <w:rsid w:val="001811CC"/>
    <w:rsid w:val="0018218E"/>
    <w:rsid w:val="00183464"/>
    <w:rsid w:val="00183A81"/>
    <w:rsid w:val="00183F1A"/>
    <w:rsid w:val="00184801"/>
    <w:rsid w:val="001848A2"/>
    <w:rsid w:val="00184A8E"/>
    <w:rsid w:val="00184CBE"/>
    <w:rsid w:val="0018509A"/>
    <w:rsid w:val="0018574E"/>
    <w:rsid w:val="00185CC5"/>
    <w:rsid w:val="00185E61"/>
    <w:rsid w:val="00185FAB"/>
    <w:rsid w:val="00186803"/>
    <w:rsid w:val="00186B7B"/>
    <w:rsid w:val="0018767C"/>
    <w:rsid w:val="00187A99"/>
    <w:rsid w:val="00187C56"/>
    <w:rsid w:val="00187EDB"/>
    <w:rsid w:val="00187F59"/>
    <w:rsid w:val="00187FBA"/>
    <w:rsid w:val="001907C2"/>
    <w:rsid w:val="00190AE1"/>
    <w:rsid w:val="00190F8B"/>
    <w:rsid w:val="0019113A"/>
    <w:rsid w:val="00191697"/>
    <w:rsid w:val="0019199A"/>
    <w:rsid w:val="00191A83"/>
    <w:rsid w:val="00191EAF"/>
    <w:rsid w:val="00192B07"/>
    <w:rsid w:val="00192C59"/>
    <w:rsid w:val="0019368F"/>
    <w:rsid w:val="001937D5"/>
    <w:rsid w:val="0019392B"/>
    <w:rsid w:val="00193BC1"/>
    <w:rsid w:val="00194A3F"/>
    <w:rsid w:val="001950F2"/>
    <w:rsid w:val="00195171"/>
    <w:rsid w:val="00195492"/>
    <w:rsid w:val="001958E7"/>
    <w:rsid w:val="00195971"/>
    <w:rsid w:val="00195BA2"/>
    <w:rsid w:val="00195D41"/>
    <w:rsid w:val="00195E09"/>
    <w:rsid w:val="00196273"/>
    <w:rsid w:val="001966D5"/>
    <w:rsid w:val="001972E9"/>
    <w:rsid w:val="001972F8"/>
    <w:rsid w:val="00197411"/>
    <w:rsid w:val="001A10FA"/>
    <w:rsid w:val="001A12FA"/>
    <w:rsid w:val="001A1DD4"/>
    <w:rsid w:val="001A2777"/>
    <w:rsid w:val="001A3776"/>
    <w:rsid w:val="001A3B1B"/>
    <w:rsid w:val="001A3BDE"/>
    <w:rsid w:val="001A3EE6"/>
    <w:rsid w:val="001A4BC6"/>
    <w:rsid w:val="001A513A"/>
    <w:rsid w:val="001A5757"/>
    <w:rsid w:val="001A5890"/>
    <w:rsid w:val="001A6C07"/>
    <w:rsid w:val="001A6E3A"/>
    <w:rsid w:val="001A701C"/>
    <w:rsid w:val="001A72C3"/>
    <w:rsid w:val="001A7ED9"/>
    <w:rsid w:val="001B062D"/>
    <w:rsid w:val="001B06C6"/>
    <w:rsid w:val="001B06E2"/>
    <w:rsid w:val="001B073B"/>
    <w:rsid w:val="001B1231"/>
    <w:rsid w:val="001B150D"/>
    <w:rsid w:val="001B1D8A"/>
    <w:rsid w:val="001B2530"/>
    <w:rsid w:val="001B27E4"/>
    <w:rsid w:val="001B2AA6"/>
    <w:rsid w:val="001B32AC"/>
    <w:rsid w:val="001B3A5D"/>
    <w:rsid w:val="001B4303"/>
    <w:rsid w:val="001B4586"/>
    <w:rsid w:val="001B4BF0"/>
    <w:rsid w:val="001B50F7"/>
    <w:rsid w:val="001B52EF"/>
    <w:rsid w:val="001B5C1B"/>
    <w:rsid w:val="001B647C"/>
    <w:rsid w:val="001B6646"/>
    <w:rsid w:val="001B6CF0"/>
    <w:rsid w:val="001B7AF0"/>
    <w:rsid w:val="001B7C73"/>
    <w:rsid w:val="001B7D20"/>
    <w:rsid w:val="001B7FC3"/>
    <w:rsid w:val="001C01C5"/>
    <w:rsid w:val="001C0819"/>
    <w:rsid w:val="001C1212"/>
    <w:rsid w:val="001C15AE"/>
    <w:rsid w:val="001C1951"/>
    <w:rsid w:val="001C19CA"/>
    <w:rsid w:val="001C1B4E"/>
    <w:rsid w:val="001C21AB"/>
    <w:rsid w:val="001C27F8"/>
    <w:rsid w:val="001C2B87"/>
    <w:rsid w:val="001C3C6D"/>
    <w:rsid w:val="001C46A7"/>
    <w:rsid w:val="001C4933"/>
    <w:rsid w:val="001C4A8C"/>
    <w:rsid w:val="001C6481"/>
    <w:rsid w:val="001C67D7"/>
    <w:rsid w:val="001C6D40"/>
    <w:rsid w:val="001C6DB2"/>
    <w:rsid w:val="001C758C"/>
    <w:rsid w:val="001C773F"/>
    <w:rsid w:val="001C7AAB"/>
    <w:rsid w:val="001C7D1D"/>
    <w:rsid w:val="001D01AB"/>
    <w:rsid w:val="001D0934"/>
    <w:rsid w:val="001D0B42"/>
    <w:rsid w:val="001D1191"/>
    <w:rsid w:val="001D1282"/>
    <w:rsid w:val="001D18B8"/>
    <w:rsid w:val="001D1A8F"/>
    <w:rsid w:val="001D1F8F"/>
    <w:rsid w:val="001D23AB"/>
    <w:rsid w:val="001D31C9"/>
    <w:rsid w:val="001D346E"/>
    <w:rsid w:val="001D360B"/>
    <w:rsid w:val="001D3D73"/>
    <w:rsid w:val="001D4843"/>
    <w:rsid w:val="001D4F7C"/>
    <w:rsid w:val="001D597B"/>
    <w:rsid w:val="001D5A4F"/>
    <w:rsid w:val="001D5A92"/>
    <w:rsid w:val="001D5B91"/>
    <w:rsid w:val="001D5E80"/>
    <w:rsid w:val="001D61FC"/>
    <w:rsid w:val="001D6499"/>
    <w:rsid w:val="001D660E"/>
    <w:rsid w:val="001D67C8"/>
    <w:rsid w:val="001D6949"/>
    <w:rsid w:val="001D6D4B"/>
    <w:rsid w:val="001D73CC"/>
    <w:rsid w:val="001D7C6B"/>
    <w:rsid w:val="001E0157"/>
    <w:rsid w:val="001E0291"/>
    <w:rsid w:val="001E0A0D"/>
    <w:rsid w:val="001E0AC8"/>
    <w:rsid w:val="001E0D50"/>
    <w:rsid w:val="001E0EAD"/>
    <w:rsid w:val="001E0F6F"/>
    <w:rsid w:val="001E1062"/>
    <w:rsid w:val="001E11E9"/>
    <w:rsid w:val="001E1778"/>
    <w:rsid w:val="001E1886"/>
    <w:rsid w:val="001E1967"/>
    <w:rsid w:val="001E1E24"/>
    <w:rsid w:val="001E2889"/>
    <w:rsid w:val="001E2CAA"/>
    <w:rsid w:val="001E2CB5"/>
    <w:rsid w:val="001E3201"/>
    <w:rsid w:val="001E3AEF"/>
    <w:rsid w:val="001E4528"/>
    <w:rsid w:val="001E4B3E"/>
    <w:rsid w:val="001E618E"/>
    <w:rsid w:val="001E68A0"/>
    <w:rsid w:val="001E6EDE"/>
    <w:rsid w:val="001E7863"/>
    <w:rsid w:val="001E79F1"/>
    <w:rsid w:val="001E7FEE"/>
    <w:rsid w:val="001F0182"/>
    <w:rsid w:val="001F0420"/>
    <w:rsid w:val="001F0955"/>
    <w:rsid w:val="001F0B08"/>
    <w:rsid w:val="001F0CC0"/>
    <w:rsid w:val="001F114C"/>
    <w:rsid w:val="001F1A52"/>
    <w:rsid w:val="001F1C8D"/>
    <w:rsid w:val="001F26BF"/>
    <w:rsid w:val="001F2F98"/>
    <w:rsid w:val="001F3B47"/>
    <w:rsid w:val="001F4E58"/>
    <w:rsid w:val="001F53DE"/>
    <w:rsid w:val="001F5F78"/>
    <w:rsid w:val="001F6489"/>
    <w:rsid w:val="001F7062"/>
    <w:rsid w:val="00200ABF"/>
    <w:rsid w:val="0020156D"/>
    <w:rsid w:val="00201BB4"/>
    <w:rsid w:val="002020C1"/>
    <w:rsid w:val="00202D5D"/>
    <w:rsid w:val="00202F1F"/>
    <w:rsid w:val="0020397B"/>
    <w:rsid w:val="00203D9E"/>
    <w:rsid w:val="0020455F"/>
    <w:rsid w:val="00204934"/>
    <w:rsid w:val="0020579E"/>
    <w:rsid w:val="00205C74"/>
    <w:rsid w:val="002060A7"/>
    <w:rsid w:val="00206773"/>
    <w:rsid w:val="00206A17"/>
    <w:rsid w:val="00206FA7"/>
    <w:rsid w:val="00207D49"/>
    <w:rsid w:val="00210A9E"/>
    <w:rsid w:val="002113CA"/>
    <w:rsid w:val="00212670"/>
    <w:rsid w:val="00212781"/>
    <w:rsid w:val="00213C84"/>
    <w:rsid w:val="00214BE4"/>
    <w:rsid w:val="002157F1"/>
    <w:rsid w:val="00215A01"/>
    <w:rsid w:val="002162B3"/>
    <w:rsid w:val="002164E3"/>
    <w:rsid w:val="00216562"/>
    <w:rsid w:val="00216D54"/>
    <w:rsid w:val="002174EB"/>
    <w:rsid w:val="00217ADD"/>
    <w:rsid w:val="002203FD"/>
    <w:rsid w:val="0022047B"/>
    <w:rsid w:val="00220BA3"/>
    <w:rsid w:val="00220C47"/>
    <w:rsid w:val="002211AF"/>
    <w:rsid w:val="00221B6C"/>
    <w:rsid w:val="002222D2"/>
    <w:rsid w:val="002225E2"/>
    <w:rsid w:val="002235B4"/>
    <w:rsid w:val="00223A35"/>
    <w:rsid w:val="00223C0C"/>
    <w:rsid w:val="0022427A"/>
    <w:rsid w:val="00224534"/>
    <w:rsid w:val="00224D32"/>
    <w:rsid w:val="0022520A"/>
    <w:rsid w:val="002255B0"/>
    <w:rsid w:val="002256AE"/>
    <w:rsid w:val="00227666"/>
    <w:rsid w:val="002309A2"/>
    <w:rsid w:val="00230B2F"/>
    <w:rsid w:val="00230C34"/>
    <w:rsid w:val="00230CEC"/>
    <w:rsid w:val="0023141F"/>
    <w:rsid w:val="00231C46"/>
    <w:rsid w:val="00232309"/>
    <w:rsid w:val="00232CBD"/>
    <w:rsid w:val="002339BE"/>
    <w:rsid w:val="002339CD"/>
    <w:rsid w:val="00233B89"/>
    <w:rsid w:val="00233FAF"/>
    <w:rsid w:val="00233FF8"/>
    <w:rsid w:val="002353AC"/>
    <w:rsid w:val="0023594C"/>
    <w:rsid w:val="00235AFD"/>
    <w:rsid w:val="00235F4C"/>
    <w:rsid w:val="002367F0"/>
    <w:rsid w:val="00236A92"/>
    <w:rsid w:val="00237194"/>
    <w:rsid w:val="00237268"/>
    <w:rsid w:val="00237366"/>
    <w:rsid w:val="002376D0"/>
    <w:rsid w:val="00237F77"/>
    <w:rsid w:val="00240560"/>
    <w:rsid w:val="00240594"/>
    <w:rsid w:val="002410B0"/>
    <w:rsid w:val="00242BFB"/>
    <w:rsid w:val="00243803"/>
    <w:rsid w:val="0024436E"/>
    <w:rsid w:val="0024484F"/>
    <w:rsid w:val="00244DBF"/>
    <w:rsid w:val="0024516B"/>
    <w:rsid w:val="002461C4"/>
    <w:rsid w:val="0024637D"/>
    <w:rsid w:val="002464D6"/>
    <w:rsid w:val="00246F2F"/>
    <w:rsid w:val="002472CC"/>
    <w:rsid w:val="0024761D"/>
    <w:rsid w:val="00250107"/>
    <w:rsid w:val="00250AB8"/>
    <w:rsid w:val="00250C3B"/>
    <w:rsid w:val="00250CBB"/>
    <w:rsid w:val="00251356"/>
    <w:rsid w:val="00251479"/>
    <w:rsid w:val="00251844"/>
    <w:rsid w:val="002523E3"/>
    <w:rsid w:val="00252DFB"/>
    <w:rsid w:val="00254202"/>
    <w:rsid w:val="00254367"/>
    <w:rsid w:val="00254714"/>
    <w:rsid w:val="00254857"/>
    <w:rsid w:val="002558B6"/>
    <w:rsid w:val="00255A7C"/>
    <w:rsid w:val="0025623F"/>
    <w:rsid w:val="00256412"/>
    <w:rsid w:val="00256B11"/>
    <w:rsid w:val="00256DE2"/>
    <w:rsid w:val="0025764C"/>
    <w:rsid w:val="002606DB"/>
    <w:rsid w:val="002607E2"/>
    <w:rsid w:val="002613C5"/>
    <w:rsid w:val="002616D9"/>
    <w:rsid w:val="00261B26"/>
    <w:rsid w:val="00262FD0"/>
    <w:rsid w:val="002633B1"/>
    <w:rsid w:val="002633BA"/>
    <w:rsid w:val="00263553"/>
    <w:rsid w:val="0026370F"/>
    <w:rsid w:val="00263CB9"/>
    <w:rsid w:val="00264E68"/>
    <w:rsid w:val="00264F04"/>
    <w:rsid w:val="002650DC"/>
    <w:rsid w:val="00265446"/>
    <w:rsid w:val="0026549C"/>
    <w:rsid w:val="002659F0"/>
    <w:rsid w:val="00265C3B"/>
    <w:rsid w:val="002669F1"/>
    <w:rsid w:val="00266FC3"/>
    <w:rsid w:val="002670DA"/>
    <w:rsid w:val="00267917"/>
    <w:rsid w:val="00267A38"/>
    <w:rsid w:val="002703D5"/>
    <w:rsid w:val="00270543"/>
    <w:rsid w:val="002709BE"/>
    <w:rsid w:val="00270EE7"/>
    <w:rsid w:val="002710C6"/>
    <w:rsid w:val="002729B8"/>
    <w:rsid w:val="00272EF0"/>
    <w:rsid w:val="00273192"/>
    <w:rsid w:val="00273884"/>
    <w:rsid w:val="002738C8"/>
    <w:rsid w:val="00274630"/>
    <w:rsid w:val="00274E5D"/>
    <w:rsid w:val="002750D4"/>
    <w:rsid w:val="002800C6"/>
    <w:rsid w:val="00280E47"/>
    <w:rsid w:val="002812F5"/>
    <w:rsid w:val="0028275F"/>
    <w:rsid w:val="00282B3A"/>
    <w:rsid w:val="00282D9B"/>
    <w:rsid w:val="00282F6C"/>
    <w:rsid w:val="002834C6"/>
    <w:rsid w:val="00284364"/>
    <w:rsid w:val="002847C3"/>
    <w:rsid w:val="00284AC4"/>
    <w:rsid w:val="00284BC6"/>
    <w:rsid w:val="00284D36"/>
    <w:rsid w:val="00284D65"/>
    <w:rsid w:val="00285857"/>
    <w:rsid w:val="002858AB"/>
    <w:rsid w:val="00286396"/>
    <w:rsid w:val="0028692B"/>
    <w:rsid w:val="00287572"/>
    <w:rsid w:val="00287BB5"/>
    <w:rsid w:val="00287DBE"/>
    <w:rsid w:val="00290068"/>
    <w:rsid w:val="002903FC"/>
    <w:rsid w:val="002906F2"/>
    <w:rsid w:val="00291216"/>
    <w:rsid w:val="00291271"/>
    <w:rsid w:val="0029177A"/>
    <w:rsid w:val="00291E14"/>
    <w:rsid w:val="00292268"/>
    <w:rsid w:val="00292652"/>
    <w:rsid w:val="00292792"/>
    <w:rsid w:val="00294028"/>
    <w:rsid w:val="002948F9"/>
    <w:rsid w:val="00294A9A"/>
    <w:rsid w:val="0029513B"/>
    <w:rsid w:val="002952EB"/>
    <w:rsid w:val="00296D8C"/>
    <w:rsid w:val="00296E9B"/>
    <w:rsid w:val="0029724F"/>
    <w:rsid w:val="00297525"/>
    <w:rsid w:val="00297A1D"/>
    <w:rsid w:val="00297CDF"/>
    <w:rsid w:val="002A1DAC"/>
    <w:rsid w:val="002A1FBC"/>
    <w:rsid w:val="002A2394"/>
    <w:rsid w:val="002A2410"/>
    <w:rsid w:val="002A25D0"/>
    <w:rsid w:val="002A3289"/>
    <w:rsid w:val="002A375D"/>
    <w:rsid w:val="002A4594"/>
    <w:rsid w:val="002A459A"/>
    <w:rsid w:val="002A4616"/>
    <w:rsid w:val="002A4FAF"/>
    <w:rsid w:val="002A5BB4"/>
    <w:rsid w:val="002A5C99"/>
    <w:rsid w:val="002A629C"/>
    <w:rsid w:val="002A6472"/>
    <w:rsid w:val="002A6890"/>
    <w:rsid w:val="002A6983"/>
    <w:rsid w:val="002A753E"/>
    <w:rsid w:val="002A77CA"/>
    <w:rsid w:val="002B0482"/>
    <w:rsid w:val="002B0E9D"/>
    <w:rsid w:val="002B12C2"/>
    <w:rsid w:val="002B1D0F"/>
    <w:rsid w:val="002B1D8C"/>
    <w:rsid w:val="002B2386"/>
    <w:rsid w:val="002B2AF4"/>
    <w:rsid w:val="002B3409"/>
    <w:rsid w:val="002B3D54"/>
    <w:rsid w:val="002B4113"/>
    <w:rsid w:val="002B4E7D"/>
    <w:rsid w:val="002B4ED2"/>
    <w:rsid w:val="002B50D4"/>
    <w:rsid w:val="002B58B1"/>
    <w:rsid w:val="002B5999"/>
    <w:rsid w:val="002B7B1E"/>
    <w:rsid w:val="002C0513"/>
    <w:rsid w:val="002C09D8"/>
    <w:rsid w:val="002C1393"/>
    <w:rsid w:val="002C16EE"/>
    <w:rsid w:val="002C1D29"/>
    <w:rsid w:val="002C254B"/>
    <w:rsid w:val="002C2659"/>
    <w:rsid w:val="002C2B05"/>
    <w:rsid w:val="002C2F0D"/>
    <w:rsid w:val="002C2F71"/>
    <w:rsid w:val="002C3408"/>
    <w:rsid w:val="002C3EAE"/>
    <w:rsid w:val="002C437E"/>
    <w:rsid w:val="002C52AF"/>
    <w:rsid w:val="002C5380"/>
    <w:rsid w:val="002C5441"/>
    <w:rsid w:val="002C55C7"/>
    <w:rsid w:val="002C6B13"/>
    <w:rsid w:val="002C7B00"/>
    <w:rsid w:val="002C7FB8"/>
    <w:rsid w:val="002D017E"/>
    <w:rsid w:val="002D07ED"/>
    <w:rsid w:val="002D07F1"/>
    <w:rsid w:val="002D17D5"/>
    <w:rsid w:val="002D1D85"/>
    <w:rsid w:val="002D2106"/>
    <w:rsid w:val="002D21A6"/>
    <w:rsid w:val="002D2463"/>
    <w:rsid w:val="002D2974"/>
    <w:rsid w:val="002D2D2D"/>
    <w:rsid w:val="002D36E7"/>
    <w:rsid w:val="002D3B34"/>
    <w:rsid w:val="002D43F8"/>
    <w:rsid w:val="002D43F9"/>
    <w:rsid w:val="002D4690"/>
    <w:rsid w:val="002D4884"/>
    <w:rsid w:val="002D4BEE"/>
    <w:rsid w:val="002D5460"/>
    <w:rsid w:val="002D5B49"/>
    <w:rsid w:val="002D5BE8"/>
    <w:rsid w:val="002D5F82"/>
    <w:rsid w:val="002D6488"/>
    <w:rsid w:val="002D6D92"/>
    <w:rsid w:val="002E019A"/>
    <w:rsid w:val="002E03A8"/>
    <w:rsid w:val="002E0577"/>
    <w:rsid w:val="002E0763"/>
    <w:rsid w:val="002E0846"/>
    <w:rsid w:val="002E097F"/>
    <w:rsid w:val="002E121A"/>
    <w:rsid w:val="002E1A37"/>
    <w:rsid w:val="002E1C35"/>
    <w:rsid w:val="002E2415"/>
    <w:rsid w:val="002E2606"/>
    <w:rsid w:val="002E2679"/>
    <w:rsid w:val="002E2E7A"/>
    <w:rsid w:val="002E3431"/>
    <w:rsid w:val="002E34A7"/>
    <w:rsid w:val="002E3E77"/>
    <w:rsid w:val="002E4680"/>
    <w:rsid w:val="002E57A6"/>
    <w:rsid w:val="002E60BF"/>
    <w:rsid w:val="002E6591"/>
    <w:rsid w:val="002E6A64"/>
    <w:rsid w:val="002E6B72"/>
    <w:rsid w:val="002E71AB"/>
    <w:rsid w:val="002E74E7"/>
    <w:rsid w:val="002E7610"/>
    <w:rsid w:val="002E77FE"/>
    <w:rsid w:val="002E7A53"/>
    <w:rsid w:val="002E7B9C"/>
    <w:rsid w:val="002F0534"/>
    <w:rsid w:val="002F0A28"/>
    <w:rsid w:val="002F0C52"/>
    <w:rsid w:val="002F0E76"/>
    <w:rsid w:val="002F1092"/>
    <w:rsid w:val="002F1238"/>
    <w:rsid w:val="002F1665"/>
    <w:rsid w:val="002F2111"/>
    <w:rsid w:val="002F2451"/>
    <w:rsid w:val="002F2902"/>
    <w:rsid w:val="002F2BBE"/>
    <w:rsid w:val="002F2E8F"/>
    <w:rsid w:val="002F3D9C"/>
    <w:rsid w:val="002F3E02"/>
    <w:rsid w:val="002F4B86"/>
    <w:rsid w:val="002F5267"/>
    <w:rsid w:val="002F5C7E"/>
    <w:rsid w:val="002F60C1"/>
    <w:rsid w:val="002F7402"/>
    <w:rsid w:val="002F7814"/>
    <w:rsid w:val="00300B7E"/>
    <w:rsid w:val="003010A6"/>
    <w:rsid w:val="00301E5A"/>
    <w:rsid w:val="003025E3"/>
    <w:rsid w:val="00303612"/>
    <w:rsid w:val="00304115"/>
    <w:rsid w:val="00304893"/>
    <w:rsid w:val="0030571B"/>
    <w:rsid w:val="00305998"/>
    <w:rsid w:val="00305BCD"/>
    <w:rsid w:val="00305CBA"/>
    <w:rsid w:val="00307815"/>
    <w:rsid w:val="003079BE"/>
    <w:rsid w:val="00307DAD"/>
    <w:rsid w:val="003101D7"/>
    <w:rsid w:val="003103E1"/>
    <w:rsid w:val="0031127D"/>
    <w:rsid w:val="00311562"/>
    <w:rsid w:val="0031187E"/>
    <w:rsid w:val="00311D45"/>
    <w:rsid w:val="00313FC0"/>
    <w:rsid w:val="00314036"/>
    <w:rsid w:val="00314160"/>
    <w:rsid w:val="00314284"/>
    <w:rsid w:val="00314C2D"/>
    <w:rsid w:val="00314E4A"/>
    <w:rsid w:val="0031502A"/>
    <w:rsid w:val="00315A98"/>
    <w:rsid w:val="00316088"/>
    <w:rsid w:val="003160FA"/>
    <w:rsid w:val="00316473"/>
    <w:rsid w:val="00317765"/>
    <w:rsid w:val="0031779E"/>
    <w:rsid w:val="00317A38"/>
    <w:rsid w:val="0032053E"/>
    <w:rsid w:val="0032099E"/>
    <w:rsid w:val="0032140E"/>
    <w:rsid w:val="00321742"/>
    <w:rsid w:val="00322130"/>
    <w:rsid w:val="00322261"/>
    <w:rsid w:val="003228F9"/>
    <w:rsid w:val="00322A79"/>
    <w:rsid w:val="00322A7B"/>
    <w:rsid w:val="00323080"/>
    <w:rsid w:val="003233D4"/>
    <w:rsid w:val="003247C7"/>
    <w:rsid w:val="00324DA4"/>
    <w:rsid w:val="00325000"/>
    <w:rsid w:val="00325520"/>
    <w:rsid w:val="00325692"/>
    <w:rsid w:val="003257C9"/>
    <w:rsid w:val="003259AF"/>
    <w:rsid w:val="00326219"/>
    <w:rsid w:val="00326AB5"/>
    <w:rsid w:val="00326FAD"/>
    <w:rsid w:val="00326FB8"/>
    <w:rsid w:val="00327133"/>
    <w:rsid w:val="0032757E"/>
    <w:rsid w:val="003276EE"/>
    <w:rsid w:val="00327974"/>
    <w:rsid w:val="00327FA0"/>
    <w:rsid w:val="003304DB"/>
    <w:rsid w:val="00330549"/>
    <w:rsid w:val="00330A30"/>
    <w:rsid w:val="0033113D"/>
    <w:rsid w:val="0033139C"/>
    <w:rsid w:val="0033182E"/>
    <w:rsid w:val="00331E79"/>
    <w:rsid w:val="003325B5"/>
    <w:rsid w:val="00332D08"/>
    <w:rsid w:val="0033370C"/>
    <w:rsid w:val="00334AE9"/>
    <w:rsid w:val="00335692"/>
    <w:rsid w:val="003357A9"/>
    <w:rsid w:val="003357BA"/>
    <w:rsid w:val="003359DB"/>
    <w:rsid w:val="00337339"/>
    <w:rsid w:val="003400F0"/>
    <w:rsid w:val="00340968"/>
    <w:rsid w:val="0034174A"/>
    <w:rsid w:val="00341E3C"/>
    <w:rsid w:val="00342F38"/>
    <w:rsid w:val="00343499"/>
    <w:rsid w:val="00343B72"/>
    <w:rsid w:val="00343FA5"/>
    <w:rsid w:val="0034518F"/>
    <w:rsid w:val="00346162"/>
    <w:rsid w:val="003465F9"/>
    <w:rsid w:val="00346E46"/>
    <w:rsid w:val="00346F67"/>
    <w:rsid w:val="00347579"/>
    <w:rsid w:val="00350A8E"/>
    <w:rsid w:val="00350DD1"/>
    <w:rsid w:val="003512CE"/>
    <w:rsid w:val="00352B43"/>
    <w:rsid w:val="0035324A"/>
    <w:rsid w:val="003532B7"/>
    <w:rsid w:val="00355468"/>
    <w:rsid w:val="00355617"/>
    <w:rsid w:val="00355D7F"/>
    <w:rsid w:val="00356362"/>
    <w:rsid w:val="00356F99"/>
    <w:rsid w:val="0036011E"/>
    <w:rsid w:val="00360286"/>
    <w:rsid w:val="00360FA4"/>
    <w:rsid w:val="00361318"/>
    <w:rsid w:val="003613DB"/>
    <w:rsid w:val="00361469"/>
    <w:rsid w:val="0036170E"/>
    <w:rsid w:val="00362163"/>
    <w:rsid w:val="00362979"/>
    <w:rsid w:val="00362A53"/>
    <w:rsid w:val="00362F69"/>
    <w:rsid w:val="00363019"/>
    <w:rsid w:val="003631A6"/>
    <w:rsid w:val="00364194"/>
    <w:rsid w:val="00364371"/>
    <w:rsid w:val="00366152"/>
    <w:rsid w:val="00366168"/>
    <w:rsid w:val="003669EF"/>
    <w:rsid w:val="00366E22"/>
    <w:rsid w:val="00367596"/>
    <w:rsid w:val="003677B3"/>
    <w:rsid w:val="00367961"/>
    <w:rsid w:val="003702EF"/>
    <w:rsid w:val="00372876"/>
    <w:rsid w:val="0037304C"/>
    <w:rsid w:val="0037412A"/>
    <w:rsid w:val="0037486C"/>
    <w:rsid w:val="003757F2"/>
    <w:rsid w:val="00375C04"/>
    <w:rsid w:val="00376505"/>
    <w:rsid w:val="003768E9"/>
    <w:rsid w:val="00376F25"/>
    <w:rsid w:val="003777D8"/>
    <w:rsid w:val="003778AB"/>
    <w:rsid w:val="00377A6E"/>
    <w:rsid w:val="00380740"/>
    <w:rsid w:val="003807C8"/>
    <w:rsid w:val="00380B0A"/>
    <w:rsid w:val="00380EDE"/>
    <w:rsid w:val="00381035"/>
    <w:rsid w:val="003813D4"/>
    <w:rsid w:val="00381D49"/>
    <w:rsid w:val="00381F29"/>
    <w:rsid w:val="00382421"/>
    <w:rsid w:val="00382512"/>
    <w:rsid w:val="00382635"/>
    <w:rsid w:val="0038270D"/>
    <w:rsid w:val="0038274B"/>
    <w:rsid w:val="0038276A"/>
    <w:rsid w:val="00383000"/>
    <w:rsid w:val="003832BB"/>
    <w:rsid w:val="003837E9"/>
    <w:rsid w:val="00383820"/>
    <w:rsid w:val="00383A0C"/>
    <w:rsid w:val="00384242"/>
    <w:rsid w:val="0038432E"/>
    <w:rsid w:val="00384B4F"/>
    <w:rsid w:val="00384D85"/>
    <w:rsid w:val="00385385"/>
    <w:rsid w:val="0038587A"/>
    <w:rsid w:val="00385974"/>
    <w:rsid w:val="00386326"/>
    <w:rsid w:val="00386609"/>
    <w:rsid w:val="00386657"/>
    <w:rsid w:val="003874CC"/>
    <w:rsid w:val="00387771"/>
    <w:rsid w:val="00387ED7"/>
    <w:rsid w:val="00390725"/>
    <w:rsid w:val="0039097A"/>
    <w:rsid w:val="00390F06"/>
    <w:rsid w:val="00390F59"/>
    <w:rsid w:val="0039138C"/>
    <w:rsid w:val="00391734"/>
    <w:rsid w:val="00391966"/>
    <w:rsid w:val="00391D58"/>
    <w:rsid w:val="003926E0"/>
    <w:rsid w:val="003929FD"/>
    <w:rsid w:val="00392BE0"/>
    <w:rsid w:val="00392C09"/>
    <w:rsid w:val="00393E32"/>
    <w:rsid w:val="00393FCB"/>
    <w:rsid w:val="003947A4"/>
    <w:rsid w:val="0039490F"/>
    <w:rsid w:val="00395358"/>
    <w:rsid w:val="003953F0"/>
    <w:rsid w:val="00395C06"/>
    <w:rsid w:val="00395DDE"/>
    <w:rsid w:val="00396CD9"/>
    <w:rsid w:val="00396DB0"/>
    <w:rsid w:val="00397CBC"/>
    <w:rsid w:val="00397EE8"/>
    <w:rsid w:val="003A068C"/>
    <w:rsid w:val="003A1D01"/>
    <w:rsid w:val="003A2286"/>
    <w:rsid w:val="003A266B"/>
    <w:rsid w:val="003A279F"/>
    <w:rsid w:val="003A2B44"/>
    <w:rsid w:val="003A38C5"/>
    <w:rsid w:val="003A3DAC"/>
    <w:rsid w:val="003A4151"/>
    <w:rsid w:val="003A4BDE"/>
    <w:rsid w:val="003A4D3C"/>
    <w:rsid w:val="003A509D"/>
    <w:rsid w:val="003A55B3"/>
    <w:rsid w:val="003A5AEB"/>
    <w:rsid w:val="003A6102"/>
    <w:rsid w:val="003A62DA"/>
    <w:rsid w:val="003A6469"/>
    <w:rsid w:val="003A66D2"/>
    <w:rsid w:val="003A66D6"/>
    <w:rsid w:val="003A7671"/>
    <w:rsid w:val="003A76C5"/>
    <w:rsid w:val="003A7932"/>
    <w:rsid w:val="003A7A29"/>
    <w:rsid w:val="003B0402"/>
    <w:rsid w:val="003B0544"/>
    <w:rsid w:val="003B066B"/>
    <w:rsid w:val="003B070B"/>
    <w:rsid w:val="003B0E8E"/>
    <w:rsid w:val="003B1270"/>
    <w:rsid w:val="003B236B"/>
    <w:rsid w:val="003B24EB"/>
    <w:rsid w:val="003B3437"/>
    <w:rsid w:val="003B42CB"/>
    <w:rsid w:val="003B454C"/>
    <w:rsid w:val="003B536C"/>
    <w:rsid w:val="003B5723"/>
    <w:rsid w:val="003B5AB0"/>
    <w:rsid w:val="003B5D33"/>
    <w:rsid w:val="003B6273"/>
    <w:rsid w:val="003B6590"/>
    <w:rsid w:val="003B66CF"/>
    <w:rsid w:val="003B672F"/>
    <w:rsid w:val="003B690E"/>
    <w:rsid w:val="003B6DD4"/>
    <w:rsid w:val="003B7357"/>
    <w:rsid w:val="003B76BB"/>
    <w:rsid w:val="003B7901"/>
    <w:rsid w:val="003B7CEE"/>
    <w:rsid w:val="003C0693"/>
    <w:rsid w:val="003C0E29"/>
    <w:rsid w:val="003C114C"/>
    <w:rsid w:val="003C1D89"/>
    <w:rsid w:val="003C20AD"/>
    <w:rsid w:val="003C306C"/>
    <w:rsid w:val="003C37AF"/>
    <w:rsid w:val="003C39F8"/>
    <w:rsid w:val="003C46B7"/>
    <w:rsid w:val="003C4FEA"/>
    <w:rsid w:val="003C5606"/>
    <w:rsid w:val="003C5852"/>
    <w:rsid w:val="003C61FB"/>
    <w:rsid w:val="003C713D"/>
    <w:rsid w:val="003C79CA"/>
    <w:rsid w:val="003D01CF"/>
    <w:rsid w:val="003D0625"/>
    <w:rsid w:val="003D0CED"/>
    <w:rsid w:val="003D0F86"/>
    <w:rsid w:val="003D1906"/>
    <w:rsid w:val="003D1B99"/>
    <w:rsid w:val="003D1D8E"/>
    <w:rsid w:val="003D217A"/>
    <w:rsid w:val="003D2271"/>
    <w:rsid w:val="003D2725"/>
    <w:rsid w:val="003D312A"/>
    <w:rsid w:val="003D3846"/>
    <w:rsid w:val="003D39A3"/>
    <w:rsid w:val="003D3A80"/>
    <w:rsid w:val="003D3D7B"/>
    <w:rsid w:val="003D4978"/>
    <w:rsid w:val="003D5170"/>
    <w:rsid w:val="003D53AA"/>
    <w:rsid w:val="003D6016"/>
    <w:rsid w:val="003D63EA"/>
    <w:rsid w:val="003D65FC"/>
    <w:rsid w:val="003D6621"/>
    <w:rsid w:val="003D669C"/>
    <w:rsid w:val="003D6B34"/>
    <w:rsid w:val="003D6F00"/>
    <w:rsid w:val="003D7A2D"/>
    <w:rsid w:val="003D7DC2"/>
    <w:rsid w:val="003E095F"/>
    <w:rsid w:val="003E0CB7"/>
    <w:rsid w:val="003E1B3F"/>
    <w:rsid w:val="003E2046"/>
    <w:rsid w:val="003E230E"/>
    <w:rsid w:val="003E2397"/>
    <w:rsid w:val="003E33C5"/>
    <w:rsid w:val="003E369E"/>
    <w:rsid w:val="003E4B5B"/>
    <w:rsid w:val="003E4DC9"/>
    <w:rsid w:val="003E57D1"/>
    <w:rsid w:val="003E5A40"/>
    <w:rsid w:val="003E5AE6"/>
    <w:rsid w:val="003E5CAB"/>
    <w:rsid w:val="003E619B"/>
    <w:rsid w:val="003E6A2B"/>
    <w:rsid w:val="003E6EF7"/>
    <w:rsid w:val="003E6F2C"/>
    <w:rsid w:val="003E6F47"/>
    <w:rsid w:val="003E7365"/>
    <w:rsid w:val="003E7A2C"/>
    <w:rsid w:val="003E7AB5"/>
    <w:rsid w:val="003F011E"/>
    <w:rsid w:val="003F065A"/>
    <w:rsid w:val="003F0D3F"/>
    <w:rsid w:val="003F0DDC"/>
    <w:rsid w:val="003F0DE8"/>
    <w:rsid w:val="003F10A9"/>
    <w:rsid w:val="003F1261"/>
    <w:rsid w:val="003F1C0C"/>
    <w:rsid w:val="003F3A67"/>
    <w:rsid w:val="003F4063"/>
    <w:rsid w:val="003F46E8"/>
    <w:rsid w:val="003F49B1"/>
    <w:rsid w:val="003F5559"/>
    <w:rsid w:val="003F5CDD"/>
    <w:rsid w:val="003F6128"/>
    <w:rsid w:val="003F657F"/>
    <w:rsid w:val="003F6E24"/>
    <w:rsid w:val="003F724E"/>
    <w:rsid w:val="003F72F7"/>
    <w:rsid w:val="003F73A1"/>
    <w:rsid w:val="003F7524"/>
    <w:rsid w:val="003F75A5"/>
    <w:rsid w:val="003F78D6"/>
    <w:rsid w:val="004002AA"/>
    <w:rsid w:val="00400EF5"/>
    <w:rsid w:val="00401400"/>
    <w:rsid w:val="00401674"/>
    <w:rsid w:val="00401D7D"/>
    <w:rsid w:val="004020A2"/>
    <w:rsid w:val="004032FB"/>
    <w:rsid w:val="0040371C"/>
    <w:rsid w:val="00403886"/>
    <w:rsid w:val="004039CB"/>
    <w:rsid w:val="00404507"/>
    <w:rsid w:val="004048B4"/>
    <w:rsid w:val="004055D2"/>
    <w:rsid w:val="00405AFB"/>
    <w:rsid w:val="00406062"/>
    <w:rsid w:val="004068B0"/>
    <w:rsid w:val="00407137"/>
    <w:rsid w:val="00407644"/>
    <w:rsid w:val="0040788A"/>
    <w:rsid w:val="00407F6A"/>
    <w:rsid w:val="004114A3"/>
    <w:rsid w:val="00412405"/>
    <w:rsid w:val="004127FC"/>
    <w:rsid w:val="004129FF"/>
    <w:rsid w:val="00412CDB"/>
    <w:rsid w:val="00412E21"/>
    <w:rsid w:val="004133ED"/>
    <w:rsid w:val="00413BC7"/>
    <w:rsid w:val="00414121"/>
    <w:rsid w:val="00414168"/>
    <w:rsid w:val="00414389"/>
    <w:rsid w:val="00414867"/>
    <w:rsid w:val="00414D31"/>
    <w:rsid w:val="00415042"/>
    <w:rsid w:val="0041533E"/>
    <w:rsid w:val="00415383"/>
    <w:rsid w:val="00415E50"/>
    <w:rsid w:val="004168DE"/>
    <w:rsid w:val="00416978"/>
    <w:rsid w:val="00417208"/>
    <w:rsid w:val="00417279"/>
    <w:rsid w:val="0041766F"/>
    <w:rsid w:val="00417E21"/>
    <w:rsid w:val="00420610"/>
    <w:rsid w:val="00420839"/>
    <w:rsid w:val="004211DD"/>
    <w:rsid w:val="0042120B"/>
    <w:rsid w:val="00421336"/>
    <w:rsid w:val="004217E8"/>
    <w:rsid w:val="0042187A"/>
    <w:rsid w:val="0042235E"/>
    <w:rsid w:val="0042257A"/>
    <w:rsid w:val="004227F1"/>
    <w:rsid w:val="00422E39"/>
    <w:rsid w:val="004234A2"/>
    <w:rsid w:val="00423C54"/>
    <w:rsid w:val="00423C74"/>
    <w:rsid w:val="00423F67"/>
    <w:rsid w:val="00423FE4"/>
    <w:rsid w:val="0042403C"/>
    <w:rsid w:val="00424070"/>
    <w:rsid w:val="00424101"/>
    <w:rsid w:val="00424641"/>
    <w:rsid w:val="00424941"/>
    <w:rsid w:val="00425428"/>
    <w:rsid w:val="00425D14"/>
    <w:rsid w:val="00426122"/>
    <w:rsid w:val="0042623E"/>
    <w:rsid w:val="00426530"/>
    <w:rsid w:val="00426A9A"/>
    <w:rsid w:val="004273A5"/>
    <w:rsid w:val="00427462"/>
    <w:rsid w:val="00427499"/>
    <w:rsid w:val="004278AB"/>
    <w:rsid w:val="00427958"/>
    <w:rsid w:val="004306CC"/>
    <w:rsid w:val="0043140C"/>
    <w:rsid w:val="00431414"/>
    <w:rsid w:val="00431730"/>
    <w:rsid w:val="00431DA5"/>
    <w:rsid w:val="00431FC9"/>
    <w:rsid w:val="004329A0"/>
    <w:rsid w:val="00432C0E"/>
    <w:rsid w:val="00432E1A"/>
    <w:rsid w:val="00432E9B"/>
    <w:rsid w:val="004334CD"/>
    <w:rsid w:val="00433566"/>
    <w:rsid w:val="00433619"/>
    <w:rsid w:val="00434358"/>
    <w:rsid w:val="004349CE"/>
    <w:rsid w:val="00435AC1"/>
    <w:rsid w:val="0043611C"/>
    <w:rsid w:val="00436217"/>
    <w:rsid w:val="00436327"/>
    <w:rsid w:val="0043651C"/>
    <w:rsid w:val="004365B3"/>
    <w:rsid w:val="00436C41"/>
    <w:rsid w:val="00436D63"/>
    <w:rsid w:val="00437152"/>
    <w:rsid w:val="0043731E"/>
    <w:rsid w:val="00437431"/>
    <w:rsid w:val="00437885"/>
    <w:rsid w:val="00440289"/>
    <w:rsid w:val="00440C72"/>
    <w:rsid w:val="00440D45"/>
    <w:rsid w:val="00440F85"/>
    <w:rsid w:val="0044146D"/>
    <w:rsid w:val="00441E74"/>
    <w:rsid w:val="004423BB"/>
    <w:rsid w:val="0044279C"/>
    <w:rsid w:val="00442A6D"/>
    <w:rsid w:val="00442EAF"/>
    <w:rsid w:val="00442ED8"/>
    <w:rsid w:val="00443D94"/>
    <w:rsid w:val="00443E61"/>
    <w:rsid w:val="00443E77"/>
    <w:rsid w:val="004460BC"/>
    <w:rsid w:val="00446C44"/>
    <w:rsid w:val="0044703A"/>
    <w:rsid w:val="00447159"/>
    <w:rsid w:val="00447B04"/>
    <w:rsid w:val="004501FF"/>
    <w:rsid w:val="00450897"/>
    <w:rsid w:val="0045096F"/>
    <w:rsid w:val="004513B7"/>
    <w:rsid w:val="00451D89"/>
    <w:rsid w:val="00452467"/>
    <w:rsid w:val="0045272F"/>
    <w:rsid w:val="004528BE"/>
    <w:rsid w:val="00452C86"/>
    <w:rsid w:val="00454B23"/>
    <w:rsid w:val="00455D83"/>
    <w:rsid w:val="00455DAD"/>
    <w:rsid w:val="00455F2B"/>
    <w:rsid w:val="0045685D"/>
    <w:rsid w:val="00456BE4"/>
    <w:rsid w:val="00457354"/>
    <w:rsid w:val="00460954"/>
    <w:rsid w:val="00461247"/>
    <w:rsid w:val="00461A50"/>
    <w:rsid w:val="0046223A"/>
    <w:rsid w:val="004624C4"/>
    <w:rsid w:val="00462D7B"/>
    <w:rsid w:val="00464001"/>
    <w:rsid w:val="004644BD"/>
    <w:rsid w:val="00464951"/>
    <w:rsid w:val="00465732"/>
    <w:rsid w:val="00465E22"/>
    <w:rsid w:val="00466BA1"/>
    <w:rsid w:val="00466BB1"/>
    <w:rsid w:val="00466C3C"/>
    <w:rsid w:val="00466E9A"/>
    <w:rsid w:val="00467106"/>
    <w:rsid w:val="00467708"/>
    <w:rsid w:val="00467833"/>
    <w:rsid w:val="004706E1"/>
    <w:rsid w:val="004707B2"/>
    <w:rsid w:val="004719B6"/>
    <w:rsid w:val="004719E4"/>
    <w:rsid w:val="00471DDA"/>
    <w:rsid w:val="00471DE0"/>
    <w:rsid w:val="00471F4F"/>
    <w:rsid w:val="00472542"/>
    <w:rsid w:val="00472C90"/>
    <w:rsid w:val="0047300C"/>
    <w:rsid w:val="00473AE3"/>
    <w:rsid w:val="00473DB1"/>
    <w:rsid w:val="00474512"/>
    <w:rsid w:val="00474598"/>
    <w:rsid w:val="004748FF"/>
    <w:rsid w:val="00474D4F"/>
    <w:rsid w:val="00475028"/>
    <w:rsid w:val="00475218"/>
    <w:rsid w:val="00476479"/>
    <w:rsid w:val="004765DA"/>
    <w:rsid w:val="00476639"/>
    <w:rsid w:val="00477C9A"/>
    <w:rsid w:val="00480A91"/>
    <w:rsid w:val="00480BE5"/>
    <w:rsid w:val="00480C13"/>
    <w:rsid w:val="0048149B"/>
    <w:rsid w:val="00481A90"/>
    <w:rsid w:val="004820D9"/>
    <w:rsid w:val="004824CB"/>
    <w:rsid w:val="00482BC5"/>
    <w:rsid w:val="00482DC3"/>
    <w:rsid w:val="00483FCF"/>
    <w:rsid w:val="0048409E"/>
    <w:rsid w:val="0048492E"/>
    <w:rsid w:val="004857F1"/>
    <w:rsid w:val="00485D25"/>
    <w:rsid w:val="004866E8"/>
    <w:rsid w:val="00486736"/>
    <w:rsid w:val="00486A47"/>
    <w:rsid w:val="00487644"/>
    <w:rsid w:val="00487960"/>
    <w:rsid w:val="00487CCD"/>
    <w:rsid w:val="00487D03"/>
    <w:rsid w:val="00487D81"/>
    <w:rsid w:val="004902A1"/>
    <w:rsid w:val="0049065C"/>
    <w:rsid w:val="004906B4"/>
    <w:rsid w:val="004915CC"/>
    <w:rsid w:val="004917CB"/>
    <w:rsid w:val="004923CB"/>
    <w:rsid w:val="00492797"/>
    <w:rsid w:val="004933BE"/>
    <w:rsid w:val="0049383C"/>
    <w:rsid w:val="00493B95"/>
    <w:rsid w:val="00494569"/>
    <w:rsid w:val="00494D40"/>
    <w:rsid w:val="004953C2"/>
    <w:rsid w:val="0049561A"/>
    <w:rsid w:val="0049590D"/>
    <w:rsid w:val="00495C8E"/>
    <w:rsid w:val="004966CB"/>
    <w:rsid w:val="00496859"/>
    <w:rsid w:val="004969EA"/>
    <w:rsid w:val="00496AEE"/>
    <w:rsid w:val="00496AF6"/>
    <w:rsid w:val="00496C03"/>
    <w:rsid w:val="004979CA"/>
    <w:rsid w:val="00497C4A"/>
    <w:rsid w:val="004A0178"/>
    <w:rsid w:val="004A02AF"/>
    <w:rsid w:val="004A0372"/>
    <w:rsid w:val="004A0527"/>
    <w:rsid w:val="004A0F5A"/>
    <w:rsid w:val="004A1265"/>
    <w:rsid w:val="004A136F"/>
    <w:rsid w:val="004A18EB"/>
    <w:rsid w:val="004A1CC3"/>
    <w:rsid w:val="004A2952"/>
    <w:rsid w:val="004A3550"/>
    <w:rsid w:val="004A35E0"/>
    <w:rsid w:val="004A3EA9"/>
    <w:rsid w:val="004A4263"/>
    <w:rsid w:val="004A477D"/>
    <w:rsid w:val="004A4FFB"/>
    <w:rsid w:val="004A51C9"/>
    <w:rsid w:val="004A53E9"/>
    <w:rsid w:val="004A59C2"/>
    <w:rsid w:val="004A6356"/>
    <w:rsid w:val="004A6F2C"/>
    <w:rsid w:val="004A7674"/>
    <w:rsid w:val="004A771C"/>
    <w:rsid w:val="004A77F1"/>
    <w:rsid w:val="004A7D3F"/>
    <w:rsid w:val="004A7F9A"/>
    <w:rsid w:val="004A7FE1"/>
    <w:rsid w:val="004B0898"/>
    <w:rsid w:val="004B0A09"/>
    <w:rsid w:val="004B0B4A"/>
    <w:rsid w:val="004B0B52"/>
    <w:rsid w:val="004B0E9C"/>
    <w:rsid w:val="004B1C55"/>
    <w:rsid w:val="004B1D35"/>
    <w:rsid w:val="004B2181"/>
    <w:rsid w:val="004B2260"/>
    <w:rsid w:val="004B2534"/>
    <w:rsid w:val="004B34D6"/>
    <w:rsid w:val="004B35CA"/>
    <w:rsid w:val="004B3601"/>
    <w:rsid w:val="004B36B1"/>
    <w:rsid w:val="004B44CF"/>
    <w:rsid w:val="004B46C4"/>
    <w:rsid w:val="004B5B1A"/>
    <w:rsid w:val="004B6465"/>
    <w:rsid w:val="004B6D63"/>
    <w:rsid w:val="004B6EB3"/>
    <w:rsid w:val="004B7308"/>
    <w:rsid w:val="004B7B30"/>
    <w:rsid w:val="004B7B95"/>
    <w:rsid w:val="004C03CD"/>
    <w:rsid w:val="004C06FE"/>
    <w:rsid w:val="004C1241"/>
    <w:rsid w:val="004C1BB9"/>
    <w:rsid w:val="004C1CC0"/>
    <w:rsid w:val="004C3758"/>
    <w:rsid w:val="004C39D8"/>
    <w:rsid w:val="004C4AEE"/>
    <w:rsid w:val="004C5B82"/>
    <w:rsid w:val="004C5C43"/>
    <w:rsid w:val="004C60A8"/>
    <w:rsid w:val="004C61F7"/>
    <w:rsid w:val="004C74BD"/>
    <w:rsid w:val="004C7530"/>
    <w:rsid w:val="004C7970"/>
    <w:rsid w:val="004D04DC"/>
    <w:rsid w:val="004D0657"/>
    <w:rsid w:val="004D0A8D"/>
    <w:rsid w:val="004D0FCF"/>
    <w:rsid w:val="004D1238"/>
    <w:rsid w:val="004D1486"/>
    <w:rsid w:val="004D1A7E"/>
    <w:rsid w:val="004D1B77"/>
    <w:rsid w:val="004D208F"/>
    <w:rsid w:val="004D212B"/>
    <w:rsid w:val="004D243B"/>
    <w:rsid w:val="004D2CB9"/>
    <w:rsid w:val="004D32BF"/>
    <w:rsid w:val="004D3386"/>
    <w:rsid w:val="004D3576"/>
    <w:rsid w:val="004D3AD8"/>
    <w:rsid w:val="004D3B99"/>
    <w:rsid w:val="004D49E4"/>
    <w:rsid w:val="004D4AA8"/>
    <w:rsid w:val="004D503D"/>
    <w:rsid w:val="004D555E"/>
    <w:rsid w:val="004D5C12"/>
    <w:rsid w:val="004D6193"/>
    <w:rsid w:val="004D6314"/>
    <w:rsid w:val="004D6F1D"/>
    <w:rsid w:val="004D716F"/>
    <w:rsid w:val="004D7B04"/>
    <w:rsid w:val="004D7C32"/>
    <w:rsid w:val="004D7D67"/>
    <w:rsid w:val="004E0333"/>
    <w:rsid w:val="004E0E8E"/>
    <w:rsid w:val="004E1AC5"/>
    <w:rsid w:val="004E1D71"/>
    <w:rsid w:val="004E26C9"/>
    <w:rsid w:val="004E2A06"/>
    <w:rsid w:val="004E3325"/>
    <w:rsid w:val="004E34A5"/>
    <w:rsid w:val="004E37E3"/>
    <w:rsid w:val="004E393C"/>
    <w:rsid w:val="004E3AD9"/>
    <w:rsid w:val="004E3B63"/>
    <w:rsid w:val="004E3BDC"/>
    <w:rsid w:val="004E3C27"/>
    <w:rsid w:val="004E4C3A"/>
    <w:rsid w:val="004E4D74"/>
    <w:rsid w:val="004E4EBC"/>
    <w:rsid w:val="004E502C"/>
    <w:rsid w:val="004E52A4"/>
    <w:rsid w:val="004E6196"/>
    <w:rsid w:val="004E628D"/>
    <w:rsid w:val="004E6655"/>
    <w:rsid w:val="004E7695"/>
    <w:rsid w:val="004E7AC4"/>
    <w:rsid w:val="004F0D58"/>
    <w:rsid w:val="004F120C"/>
    <w:rsid w:val="004F1C17"/>
    <w:rsid w:val="004F26A0"/>
    <w:rsid w:val="004F274B"/>
    <w:rsid w:val="004F299E"/>
    <w:rsid w:val="004F356B"/>
    <w:rsid w:val="004F3A51"/>
    <w:rsid w:val="004F3D45"/>
    <w:rsid w:val="004F4195"/>
    <w:rsid w:val="004F42EA"/>
    <w:rsid w:val="004F4CA8"/>
    <w:rsid w:val="004F5CCB"/>
    <w:rsid w:val="004F5EA7"/>
    <w:rsid w:val="004F619F"/>
    <w:rsid w:val="004F670A"/>
    <w:rsid w:val="004F6B40"/>
    <w:rsid w:val="004F712E"/>
    <w:rsid w:val="004F7510"/>
    <w:rsid w:val="00500078"/>
    <w:rsid w:val="005001A5"/>
    <w:rsid w:val="00500776"/>
    <w:rsid w:val="0050149D"/>
    <w:rsid w:val="005015DF"/>
    <w:rsid w:val="005016F5"/>
    <w:rsid w:val="00501BD5"/>
    <w:rsid w:val="00501C6C"/>
    <w:rsid w:val="00502242"/>
    <w:rsid w:val="0050361B"/>
    <w:rsid w:val="005037A6"/>
    <w:rsid w:val="00503D75"/>
    <w:rsid w:val="00504A41"/>
    <w:rsid w:val="00504B94"/>
    <w:rsid w:val="00505548"/>
    <w:rsid w:val="00505E53"/>
    <w:rsid w:val="005063C8"/>
    <w:rsid w:val="005063CD"/>
    <w:rsid w:val="005064DE"/>
    <w:rsid w:val="00506667"/>
    <w:rsid w:val="00506757"/>
    <w:rsid w:val="00506CD5"/>
    <w:rsid w:val="00506E4F"/>
    <w:rsid w:val="0050703C"/>
    <w:rsid w:val="005074F1"/>
    <w:rsid w:val="00507897"/>
    <w:rsid w:val="00510BA5"/>
    <w:rsid w:val="00510E06"/>
    <w:rsid w:val="00510F27"/>
    <w:rsid w:val="00510F57"/>
    <w:rsid w:val="00511E64"/>
    <w:rsid w:val="00512410"/>
    <w:rsid w:val="00514743"/>
    <w:rsid w:val="00515495"/>
    <w:rsid w:val="005157B7"/>
    <w:rsid w:val="00515A24"/>
    <w:rsid w:val="00515F1C"/>
    <w:rsid w:val="005164B6"/>
    <w:rsid w:val="00517468"/>
    <w:rsid w:val="00517F98"/>
    <w:rsid w:val="005201B4"/>
    <w:rsid w:val="005201FF"/>
    <w:rsid w:val="0052032D"/>
    <w:rsid w:val="005210E8"/>
    <w:rsid w:val="00521C46"/>
    <w:rsid w:val="00521EEE"/>
    <w:rsid w:val="005220F1"/>
    <w:rsid w:val="00523C72"/>
    <w:rsid w:val="00524D16"/>
    <w:rsid w:val="00524F0B"/>
    <w:rsid w:val="0052521A"/>
    <w:rsid w:val="00525DD3"/>
    <w:rsid w:val="00526AA5"/>
    <w:rsid w:val="00527077"/>
    <w:rsid w:val="0052732B"/>
    <w:rsid w:val="00530B17"/>
    <w:rsid w:val="00531B65"/>
    <w:rsid w:val="00531B93"/>
    <w:rsid w:val="00531E60"/>
    <w:rsid w:val="00532080"/>
    <w:rsid w:val="00532303"/>
    <w:rsid w:val="00532814"/>
    <w:rsid w:val="00532C30"/>
    <w:rsid w:val="005336DA"/>
    <w:rsid w:val="00534468"/>
    <w:rsid w:val="005344B8"/>
    <w:rsid w:val="00534782"/>
    <w:rsid w:val="00534998"/>
    <w:rsid w:val="005351D4"/>
    <w:rsid w:val="0053554A"/>
    <w:rsid w:val="0053662A"/>
    <w:rsid w:val="00537470"/>
    <w:rsid w:val="005377B8"/>
    <w:rsid w:val="00537BD9"/>
    <w:rsid w:val="00542002"/>
    <w:rsid w:val="00542378"/>
    <w:rsid w:val="0054249F"/>
    <w:rsid w:val="0054281E"/>
    <w:rsid w:val="00542E87"/>
    <w:rsid w:val="005430A3"/>
    <w:rsid w:val="0054366F"/>
    <w:rsid w:val="00543C29"/>
    <w:rsid w:val="00543F8F"/>
    <w:rsid w:val="00544480"/>
    <w:rsid w:val="00546209"/>
    <w:rsid w:val="00546EB8"/>
    <w:rsid w:val="005471A3"/>
    <w:rsid w:val="005475B8"/>
    <w:rsid w:val="005476CC"/>
    <w:rsid w:val="00550594"/>
    <w:rsid w:val="005509EA"/>
    <w:rsid w:val="00550A3D"/>
    <w:rsid w:val="0055122B"/>
    <w:rsid w:val="005520A9"/>
    <w:rsid w:val="005526F9"/>
    <w:rsid w:val="005533B0"/>
    <w:rsid w:val="00553810"/>
    <w:rsid w:val="00553BAC"/>
    <w:rsid w:val="00553F95"/>
    <w:rsid w:val="0055447B"/>
    <w:rsid w:val="00554B17"/>
    <w:rsid w:val="00555BD0"/>
    <w:rsid w:val="00556944"/>
    <w:rsid w:val="00556977"/>
    <w:rsid w:val="00556EAC"/>
    <w:rsid w:val="00557029"/>
    <w:rsid w:val="0055702B"/>
    <w:rsid w:val="0055733D"/>
    <w:rsid w:val="0055738E"/>
    <w:rsid w:val="00557627"/>
    <w:rsid w:val="00557C5A"/>
    <w:rsid w:val="00557E4E"/>
    <w:rsid w:val="0056021D"/>
    <w:rsid w:val="00560F2F"/>
    <w:rsid w:val="005614F8"/>
    <w:rsid w:val="00561FBA"/>
    <w:rsid w:val="005621C1"/>
    <w:rsid w:val="005622DC"/>
    <w:rsid w:val="0056264E"/>
    <w:rsid w:val="00562D33"/>
    <w:rsid w:val="005644D2"/>
    <w:rsid w:val="00564D8E"/>
    <w:rsid w:val="00565995"/>
    <w:rsid w:val="00566C5B"/>
    <w:rsid w:val="005673B6"/>
    <w:rsid w:val="0056776A"/>
    <w:rsid w:val="00567885"/>
    <w:rsid w:val="00567E5C"/>
    <w:rsid w:val="00570187"/>
    <w:rsid w:val="00571007"/>
    <w:rsid w:val="00571525"/>
    <w:rsid w:val="00571813"/>
    <w:rsid w:val="00571CDE"/>
    <w:rsid w:val="00571D4C"/>
    <w:rsid w:val="00571FDF"/>
    <w:rsid w:val="0057262A"/>
    <w:rsid w:val="00572829"/>
    <w:rsid w:val="0057318D"/>
    <w:rsid w:val="00573BEC"/>
    <w:rsid w:val="0057459F"/>
    <w:rsid w:val="00574A53"/>
    <w:rsid w:val="00574F05"/>
    <w:rsid w:val="00576F83"/>
    <w:rsid w:val="005770C7"/>
    <w:rsid w:val="00577328"/>
    <w:rsid w:val="00577492"/>
    <w:rsid w:val="005802DE"/>
    <w:rsid w:val="00580710"/>
    <w:rsid w:val="005807E1"/>
    <w:rsid w:val="005808C3"/>
    <w:rsid w:val="00580BA9"/>
    <w:rsid w:val="005818E7"/>
    <w:rsid w:val="005820CE"/>
    <w:rsid w:val="005826CF"/>
    <w:rsid w:val="00583C56"/>
    <w:rsid w:val="005841AA"/>
    <w:rsid w:val="0058423B"/>
    <w:rsid w:val="00584B78"/>
    <w:rsid w:val="00584D33"/>
    <w:rsid w:val="00584F3E"/>
    <w:rsid w:val="005857B6"/>
    <w:rsid w:val="00585A80"/>
    <w:rsid w:val="00585EF2"/>
    <w:rsid w:val="0058632E"/>
    <w:rsid w:val="005866EA"/>
    <w:rsid w:val="0058691F"/>
    <w:rsid w:val="00586E10"/>
    <w:rsid w:val="0059031E"/>
    <w:rsid w:val="005906E9"/>
    <w:rsid w:val="005908FD"/>
    <w:rsid w:val="0059108D"/>
    <w:rsid w:val="005913F5"/>
    <w:rsid w:val="00591F85"/>
    <w:rsid w:val="00592699"/>
    <w:rsid w:val="00592957"/>
    <w:rsid w:val="005932D0"/>
    <w:rsid w:val="005937F1"/>
    <w:rsid w:val="00593DAC"/>
    <w:rsid w:val="00593DD0"/>
    <w:rsid w:val="005941E6"/>
    <w:rsid w:val="005942FF"/>
    <w:rsid w:val="00594AFB"/>
    <w:rsid w:val="00594D14"/>
    <w:rsid w:val="005951B0"/>
    <w:rsid w:val="00595687"/>
    <w:rsid w:val="00595727"/>
    <w:rsid w:val="0059599A"/>
    <w:rsid w:val="00596260"/>
    <w:rsid w:val="005973CB"/>
    <w:rsid w:val="005A009E"/>
    <w:rsid w:val="005A01A5"/>
    <w:rsid w:val="005A023C"/>
    <w:rsid w:val="005A08A9"/>
    <w:rsid w:val="005A0CDD"/>
    <w:rsid w:val="005A13D9"/>
    <w:rsid w:val="005A1F4A"/>
    <w:rsid w:val="005A3224"/>
    <w:rsid w:val="005A341C"/>
    <w:rsid w:val="005A46B8"/>
    <w:rsid w:val="005A4FF0"/>
    <w:rsid w:val="005A5E02"/>
    <w:rsid w:val="005A64F5"/>
    <w:rsid w:val="005A66C5"/>
    <w:rsid w:val="005B007D"/>
    <w:rsid w:val="005B05A0"/>
    <w:rsid w:val="005B0AE1"/>
    <w:rsid w:val="005B18A7"/>
    <w:rsid w:val="005B203E"/>
    <w:rsid w:val="005B2D58"/>
    <w:rsid w:val="005B31C2"/>
    <w:rsid w:val="005B3280"/>
    <w:rsid w:val="005B38D0"/>
    <w:rsid w:val="005B45BF"/>
    <w:rsid w:val="005B50D4"/>
    <w:rsid w:val="005B5242"/>
    <w:rsid w:val="005B573A"/>
    <w:rsid w:val="005B5F5A"/>
    <w:rsid w:val="005B6084"/>
    <w:rsid w:val="005B6DEC"/>
    <w:rsid w:val="005B7442"/>
    <w:rsid w:val="005B7758"/>
    <w:rsid w:val="005B7C46"/>
    <w:rsid w:val="005C08A1"/>
    <w:rsid w:val="005C0AFF"/>
    <w:rsid w:val="005C139B"/>
    <w:rsid w:val="005C1B56"/>
    <w:rsid w:val="005C1D33"/>
    <w:rsid w:val="005C234E"/>
    <w:rsid w:val="005C26CF"/>
    <w:rsid w:val="005C27AE"/>
    <w:rsid w:val="005C29A8"/>
    <w:rsid w:val="005C2ACF"/>
    <w:rsid w:val="005C30DB"/>
    <w:rsid w:val="005C3296"/>
    <w:rsid w:val="005C36EF"/>
    <w:rsid w:val="005C3D16"/>
    <w:rsid w:val="005C4E32"/>
    <w:rsid w:val="005C54A8"/>
    <w:rsid w:val="005C5A7A"/>
    <w:rsid w:val="005C6452"/>
    <w:rsid w:val="005C65E6"/>
    <w:rsid w:val="005C6A6C"/>
    <w:rsid w:val="005C6E2F"/>
    <w:rsid w:val="005C6FD9"/>
    <w:rsid w:val="005C709B"/>
    <w:rsid w:val="005C74DA"/>
    <w:rsid w:val="005C78E8"/>
    <w:rsid w:val="005D02C6"/>
    <w:rsid w:val="005D0794"/>
    <w:rsid w:val="005D17DF"/>
    <w:rsid w:val="005D200C"/>
    <w:rsid w:val="005D24F3"/>
    <w:rsid w:val="005D2829"/>
    <w:rsid w:val="005D37D0"/>
    <w:rsid w:val="005D40A5"/>
    <w:rsid w:val="005D47C6"/>
    <w:rsid w:val="005D48A2"/>
    <w:rsid w:val="005D4D68"/>
    <w:rsid w:val="005D5054"/>
    <w:rsid w:val="005D5665"/>
    <w:rsid w:val="005D576F"/>
    <w:rsid w:val="005D63D4"/>
    <w:rsid w:val="005D63F2"/>
    <w:rsid w:val="005D6601"/>
    <w:rsid w:val="005D66CE"/>
    <w:rsid w:val="005D6740"/>
    <w:rsid w:val="005D6F62"/>
    <w:rsid w:val="005D719F"/>
    <w:rsid w:val="005D7525"/>
    <w:rsid w:val="005D7738"/>
    <w:rsid w:val="005D7753"/>
    <w:rsid w:val="005D7C64"/>
    <w:rsid w:val="005E001C"/>
    <w:rsid w:val="005E00A8"/>
    <w:rsid w:val="005E0404"/>
    <w:rsid w:val="005E1059"/>
    <w:rsid w:val="005E191F"/>
    <w:rsid w:val="005E1C07"/>
    <w:rsid w:val="005E1D51"/>
    <w:rsid w:val="005E1E15"/>
    <w:rsid w:val="005E229B"/>
    <w:rsid w:val="005E2EA2"/>
    <w:rsid w:val="005E3982"/>
    <w:rsid w:val="005E3F06"/>
    <w:rsid w:val="005E4097"/>
    <w:rsid w:val="005E447C"/>
    <w:rsid w:val="005E48B5"/>
    <w:rsid w:val="005E5C68"/>
    <w:rsid w:val="005E6AA1"/>
    <w:rsid w:val="005E6ACA"/>
    <w:rsid w:val="005E76E7"/>
    <w:rsid w:val="005E7E38"/>
    <w:rsid w:val="005F01F3"/>
    <w:rsid w:val="005F02E2"/>
    <w:rsid w:val="005F10A9"/>
    <w:rsid w:val="005F15AD"/>
    <w:rsid w:val="005F1919"/>
    <w:rsid w:val="005F19EC"/>
    <w:rsid w:val="005F227B"/>
    <w:rsid w:val="005F28AA"/>
    <w:rsid w:val="005F2DC3"/>
    <w:rsid w:val="005F2EE0"/>
    <w:rsid w:val="005F300C"/>
    <w:rsid w:val="005F3971"/>
    <w:rsid w:val="005F4330"/>
    <w:rsid w:val="005F4423"/>
    <w:rsid w:val="005F4F55"/>
    <w:rsid w:val="005F5AEC"/>
    <w:rsid w:val="005F64C2"/>
    <w:rsid w:val="005F65FB"/>
    <w:rsid w:val="005F67F5"/>
    <w:rsid w:val="005F68BB"/>
    <w:rsid w:val="005F6987"/>
    <w:rsid w:val="005F78FA"/>
    <w:rsid w:val="00600274"/>
    <w:rsid w:val="006008B8"/>
    <w:rsid w:val="00600A73"/>
    <w:rsid w:val="00601BC9"/>
    <w:rsid w:val="00601D94"/>
    <w:rsid w:val="00602F33"/>
    <w:rsid w:val="00603594"/>
    <w:rsid w:val="00603A8A"/>
    <w:rsid w:val="00603AEC"/>
    <w:rsid w:val="00604E3A"/>
    <w:rsid w:val="0060525E"/>
    <w:rsid w:val="00605782"/>
    <w:rsid w:val="006069DA"/>
    <w:rsid w:val="0060789C"/>
    <w:rsid w:val="00607C6B"/>
    <w:rsid w:val="00607EAC"/>
    <w:rsid w:val="00610645"/>
    <w:rsid w:val="00611365"/>
    <w:rsid w:val="00611676"/>
    <w:rsid w:val="0061241A"/>
    <w:rsid w:val="00612FF8"/>
    <w:rsid w:val="00613BAA"/>
    <w:rsid w:val="006143A9"/>
    <w:rsid w:val="00614DEF"/>
    <w:rsid w:val="00615237"/>
    <w:rsid w:val="00615552"/>
    <w:rsid w:val="00615A38"/>
    <w:rsid w:val="00615B09"/>
    <w:rsid w:val="00615B69"/>
    <w:rsid w:val="00617854"/>
    <w:rsid w:val="00617CC9"/>
    <w:rsid w:val="00617D09"/>
    <w:rsid w:val="00617DBD"/>
    <w:rsid w:val="00620473"/>
    <w:rsid w:val="00620535"/>
    <w:rsid w:val="0062075A"/>
    <w:rsid w:val="00620A15"/>
    <w:rsid w:val="00620BF8"/>
    <w:rsid w:val="0062143C"/>
    <w:rsid w:val="00621A27"/>
    <w:rsid w:val="00622AB2"/>
    <w:rsid w:val="00622AD6"/>
    <w:rsid w:val="00623A7D"/>
    <w:rsid w:val="0062456A"/>
    <w:rsid w:val="00624668"/>
    <w:rsid w:val="006249B8"/>
    <w:rsid w:val="00624C80"/>
    <w:rsid w:val="006253D4"/>
    <w:rsid w:val="006253E8"/>
    <w:rsid w:val="00625B7B"/>
    <w:rsid w:val="0062669F"/>
    <w:rsid w:val="006274DC"/>
    <w:rsid w:val="006276B7"/>
    <w:rsid w:val="00627920"/>
    <w:rsid w:val="00627BDF"/>
    <w:rsid w:val="0063094B"/>
    <w:rsid w:val="00630A40"/>
    <w:rsid w:val="0063197F"/>
    <w:rsid w:val="00632484"/>
    <w:rsid w:val="006326C1"/>
    <w:rsid w:val="00632BCD"/>
    <w:rsid w:val="0063303D"/>
    <w:rsid w:val="0063335D"/>
    <w:rsid w:val="00633862"/>
    <w:rsid w:val="00633C15"/>
    <w:rsid w:val="00633DC0"/>
    <w:rsid w:val="00633EA1"/>
    <w:rsid w:val="00633F74"/>
    <w:rsid w:val="006350A0"/>
    <w:rsid w:val="00635D35"/>
    <w:rsid w:val="006368A7"/>
    <w:rsid w:val="00637290"/>
    <w:rsid w:val="00640DCC"/>
    <w:rsid w:val="00641802"/>
    <w:rsid w:val="00641827"/>
    <w:rsid w:val="0064204F"/>
    <w:rsid w:val="00642A76"/>
    <w:rsid w:val="006430C9"/>
    <w:rsid w:val="0064317B"/>
    <w:rsid w:val="006434A7"/>
    <w:rsid w:val="00643F1D"/>
    <w:rsid w:val="00644684"/>
    <w:rsid w:val="006448E6"/>
    <w:rsid w:val="006451E1"/>
    <w:rsid w:val="00645676"/>
    <w:rsid w:val="00645A91"/>
    <w:rsid w:val="006467CF"/>
    <w:rsid w:val="006468E4"/>
    <w:rsid w:val="006468F8"/>
    <w:rsid w:val="006472CB"/>
    <w:rsid w:val="0064747B"/>
    <w:rsid w:val="0065024E"/>
    <w:rsid w:val="00650515"/>
    <w:rsid w:val="00650677"/>
    <w:rsid w:val="00650C97"/>
    <w:rsid w:val="00650EB6"/>
    <w:rsid w:val="0065105E"/>
    <w:rsid w:val="006516E1"/>
    <w:rsid w:val="00652609"/>
    <w:rsid w:val="00652AB7"/>
    <w:rsid w:val="00652D80"/>
    <w:rsid w:val="00652DD6"/>
    <w:rsid w:val="00653AF0"/>
    <w:rsid w:val="00653B6B"/>
    <w:rsid w:val="00653E76"/>
    <w:rsid w:val="0065437F"/>
    <w:rsid w:val="0065491B"/>
    <w:rsid w:val="00654FAE"/>
    <w:rsid w:val="006550E8"/>
    <w:rsid w:val="006557AC"/>
    <w:rsid w:val="00656074"/>
    <w:rsid w:val="00657745"/>
    <w:rsid w:val="0065799E"/>
    <w:rsid w:val="00657C1F"/>
    <w:rsid w:val="00660B6E"/>
    <w:rsid w:val="00660C0F"/>
    <w:rsid w:val="00661135"/>
    <w:rsid w:val="00661625"/>
    <w:rsid w:val="00661767"/>
    <w:rsid w:val="0066340C"/>
    <w:rsid w:val="006645CB"/>
    <w:rsid w:val="00664B98"/>
    <w:rsid w:val="00664B9E"/>
    <w:rsid w:val="006651FE"/>
    <w:rsid w:val="006665EE"/>
    <w:rsid w:val="00666A0C"/>
    <w:rsid w:val="00666AA8"/>
    <w:rsid w:val="00667840"/>
    <w:rsid w:val="00667BF0"/>
    <w:rsid w:val="00670811"/>
    <w:rsid w:val="006711F0"/>
    <w:rsid w:val="00671567"/>
    <w:rsid w:val="00671569"/>
    <w:rsid w:val="006716E7"/>
    <w:rsid w:val="006717F5"/>
    <w:rsid w:val="00671920"/>
    <w:rsid w:val="00671928"/>
    <w:rsid w:val="0067194B"/>
    <w:rsid w:val="00671BB7"/>
    <w:rsid w:val="006725E7"/>
    <w:rsid w:val="006728D7"/>
    <w:rsid w:val="00673C3A"/>
    <w:rsid w:val="00674DCF"/>
    <w:rsid w:val="00674EFD"/>
    <w:rsid w:val="00674F77"/>
    <w:rsid w:val="00674F78"/>
    <w:rsid w:val="00675790"/>
    <w:rsid w:val="0067641A"/>
    <w:rsid w:val="006769B0"/>
    <w:rsid w:val="0067710F"/>
    <w:rsid w:val="006774A3"/>
    <w:rsid w:val="006775F7"/>
    <w:rsid w:val="0067766F"/>
    <w:rsid w:val="0068035F"/>
    <w:rsid w:val="0068043A"/>
    <w:rsid w:val="00680649"/>
    <w:rsid w:val="00681259"/>
    <w:rsid w:val="00681432"/>
    <w:rsid w:val="0068144C"/>
    <w:rsid w:val="00681928"/>
    <w:rsid w:val="00681D98"/>
    <w:rsid w:val="006825EC"/>
    <w:rsid w:val="0068273D"/>
    <w:rsid w:val="00682A8F"/>
    <w:rsid w:val="0068343E"/>
    <w:rsid w:val="00683E9A"/>
    <w:rsid w:val="00685CEB"/>
    <w:rsid w:val="0068722C"/>
    <w:rsid w:val="00687672"/>
    <w:rsid w:val="00687690"/>
    <w:rsid w:val="00687729"/>
    <w:rsid w:val="006908E8"/>
    <w:rsid w:val="0069106A"/>
    <w:rsid w:val="0069180B"/>
    <w:rsid w:val="00692210"/>
    <w:rsid w:val="006936BA"/>
    <w:rsid w:val="00693EEC"/>
    <w:rsid w:val="006942B9"/>
    <w:rsid w:val="00694882"/>
    <w:rsid w:val="00694C42"/>
    <w:rsid w:val="0069534B"/>
    <w:rsid w:val="00695A9A"/>
    <w:rsid w:val="00695BE8"/>
    <w:rsid w:val="00696935"/>
    <w:rsid w:val="00696ABB"/>
    <w:rsid w:val="00696D63"/>
    <w:rsid w:val="00697CD2"/>
    <w:rsid w:val="006A1DF7"/>
    <w:rsid w:val="006A1EF0"/>
    <w:rsid w:val="006A2287"/>
    <w:rsid w:val="006A3A0F"/>
    <w:rsid w:val="006A4154"/>
    <w:rsid w:val="006A48BA"/>
    <w:rsid w:val="006A49A7"/>
    <w:rsid w:val="006A4B17"/>
    <w:rsid w:val="006A4B55"/>
    <w:rsid w:val="006A5ACF"/>
    <w:rsid w:val="006A6EE6"/>
    <w:rsid w:val="006A7091"/>
    <w:rsid w:val="006B025F"/>
    <w:rsid w:val="006B060B"/>
    <w:rsid w:val="006B13D6"/>
    <w:rsid w:val="006B17D9"/>
    <w:rsid w:val="006B1C5C"/>
    <w:rsid w:val="006B1FC3"/>
    <w:rsid w:val="006B2306"/>
    <w:rsid w:val="006B2612"/>
    <w:rsid w:val="006B263E"/>
    <w:rsid w:val="006B2DA6"/>
    <w:rsid w:val="006B32AC"/>
    <w:rsid w:val="006B3B43"/>
    <w:rsid w:val="006B4879"/>
    <w:rsid w:val="006B5470"/>
    <w:rsid w:val="006B557A"/>
    <w:rsid w:val="006B5AE5"/>
    <w:rsid w:val="006B60C0"/>
    <w:rsid w:val="006B6C14"/>
    <w:rsid w:val="006B6E9C"/>
    <w:rsid w:val="006B7112"/>
    <w:rsid w:val="006B72F7"/>
    <w:rsid w:val="006C01B5"/>
    <w:rsid w:val="006C0277"/>
    <w:rsid w:val="006C0325"/>
    <w:rsid w:val="006C17C6"/>
    <w:rsid w:val="006C1C47"/>
    <w:rsid w:val="006C26BE"/>
    <w:rsid w:val="006C2EC5"/>
    <w:rsid w:val="006C2FA8"/>
    <w:rsid w:val="006C3E9F"/>
    <w:rsid w:val="006C3EC3"/>
    <w:rsid w:val="006C4F8C"/>
    <w:rsid w:val="006C5071"/>
    <w:rsid w:val="006C5A14"/>
    <w:rsid w:val="006C716D"/>
    <w:rsid w:val="006C7B06"/>
    <w:rsid w:val="006D0229"/>
    <w:rsid w:val="006D040A"/>
    <w:rsid w:val="006D061A"/>
    <w:rsid w:val="006D07D7"/>
    <w:rsid w:val="006D1481"/>
    <w:rsid w:val="006D1C09"/>
    <w:rsid w:val="006D1E93"/>
    <w:rsid w:val="006D27BD"/>
    <w:rsid w:val="006D2F45"/>
    <w:rsid w:val="006D434F"/>
    <w:rsid w:val="006D6281"/>
    <w:rsid w:val="006D7381"/>
    <w:rsid w:val="006D7428"/>
    <w:rsid w:val="006D74E0"/>
    <w:rsid w:val="006D781C"/>
    <w:rsid w:val="006D7DE9"/>
    <w:rsid w:val="006D7FED"/>
    <w:rsid w:val="006E075F"/>
    <w:rsid w:val="006E1016"/>
    <w:rsid w:val="006E23EA"/>
    <w:rsid w:val="006E2BC0"/>
    <w:rsid w:val="006E2EAE"/>
    <w:rsid w:val="006E2EF6"/>
    <w:rsid w:val="006E311B"/>
    <w:rsid w:val="006E384A"/>
    <w:rsid w:val="006E3E79"/>
    <w:rsid w:val="006E489A"/>
    <w:rsid w:val="006E4DEE"/>
    <w:rsid w:val="006E4ED2"/>
    <w:rsid w:val="006E534A"/>
    <w:rsid w:val="006E5758"/>
    <w:rsid w:val="006E5B22"/>
    <w:rsid w:val="006E6088"/>
    <w:rsid w:val="006E74E8"/>
    <w:rsid w:val="006E7658"/>
    <w:rsid w:val="006E7B42"/>
    <w:rsid w:val="006F0C3C"/>
    <w:rsid w:val="006F1B5E"/>
    <w:rsid w:val="006F1C92"/>
    <w:rsid w:val="006F27D7"/>
    <w:rsid w:val="006F30F2"/>
    <w:rsid w:val="006F3128"/>
    <w:rsid w:val="006F33DF"/>
    <w:rsid w:val="006F3C74"/>
    <w:rsid w:val="006F4584"/>
    <w:rsid w:val="006F4C77"/>
    <w:rsid w:val="006F5B6D"/>
    <w:rsid w:val="006F5BD6"/>
    <w:rsid w:val="006F618E"/>
    <w:rsid w:val="006F6238"/>
    <w:rsid w:val="006F63C7"/>
    <w:rsid w:val="006F688A"/>
    <w:rsid w:val="006F6E55"/>
    <w:rsid w:val="006F7CBA"/>
    <w:rsid w:val="006F7DE9"/>
    <w:rsid w:val="006F7FC3"/>
    <w:rsid w:val="00701521"/>
    <w:rsid w:val="007020E4"/>
    <w:rsid w:val="007021A1"/>
    <w:rsid w:val="00702785"/>
    <w:rsid w:val="00702F0B"/>
    <w:rsid w:val="00703914"/>
    <w:rsid w:val="00704289"/>
    <w:rsid w:val="007046FE"/>
    <w:rsid w:val="00704730"/>
    <w:rsid w:val="00705349"/>
    <w:rsid w:val="007067AE"/>
    <w:rsid w:val="0070710E"/>
    <w:rsid w:val="0070788E"/>
    <w:rsid w:val="007078D5"/>
    <w:rsid w:val="00707F8C"/>
    <w:rsid w:val="00710335"/>
    <w:rsid w:val="0071091B"/>
    <w:rsid w:val="00711558"/>
    <w:rsid w:val="0071156E"/>
    <w:rsid w:val="007118FE"/>
    <w:rsid w:val="00712609"/>
    <w:rsid w:val="007131B7"/>
    <w:rsid w:val="00713493"/>
    <w:rsid w:val="00713FCC"/>
    <w:rsid w:val="00714DCE"/>
    <w:rsid w:val="00714E6C"/>
    <w:rsid w:val="0071542E"/>
    <w:rsid w:val="00715728"/>
    <w:rsid w:val="007159F2"/>
    <w:rsid w:val="00717D14"/>
    <w:rsid w:val="00717FBD"/>
    <w:rsid w:val="007201B9"/>
    <w:rsid w:val="00721D3E"/>
    <w:rsid w:val="00722C35"/>
    <w:rsid w:val="007231DD"/>
    <w:rsid w:val="007247C8"/>
    <w:rsid w:val="007249E6"/>
    <w:rsid w:val="00724D3E"/>
    <w:rsid w:val="00725483"/>
    <w:rsid w:val="00725B40"/>
    <w:rsid w:val="007265D7"/>
    <w:rsid w:val="007274FB"/>
    <w:rsid w:val="007277D4"/>
    <w:rsid w:val="00727A19"/>
    <w:rsid w:val="00727BE2"/>
    <w:rsid w:val="00727EB7"/>
    <w:rsid w:val="00730B93"/>
    <w:rsid w:val="00730CCA"/>
    <w:rsid w:val="00731295"/>
    <w:rsid w:val="0073140C"/>
    <w:rsid w:val="00731557"/>
    <w:rsid w:val="0073162D"/>
    <w:rsid w:val="00731C00"/>
    <w:rsid w:val="00732124"/>
    <w:rsid w:val="00733EE3"/>
    <w:rsid w:val="00734121"/>
    <w:rsid w:val="00734283"/>
    <w:rsid w:val="00734820"/>
    <w:rsid w:val="00735000"/>
    <w:rsid w:val="00735363"/>
    <w:rsid w:val="00735613"/>
    <w:rsid w:val="007357AB"/>
    <w:rsid w:val="0073596F"/>
    <w:rsid w:val="00735BC6"/>
    <w:rsid w:val="00736523"/>
    <w:rsid w:val="00736573"/>
    <w:rsid w:val="00736677"/>
    <w:rsid w:val="00736BC3"/>
    <w:rsid w:val="00737068"/>
    <w:rsid w:val="007370F5"/>
    <w:rsid w:val="00737FB2"/>
    <w:rsid w:val="007401E5"/>
    <w:rsid w:val="00740BCA"/>
    <w:rsid w:val="00741EC2"/>
    <w:rsid w:val="00741FD2"/>
    <w:rsid w:val="00742038"/>
    <w:rsid w:val="0074274B"/>
    <w:rsid w:val="00744989"/>
    <w:rsid w:val="00745B37"/>
    <w:rsid w:val="00745E26"/>
    <w:rsid w:val="007461E0"/>
    <w:rsid w:val="00746646"/>
    <w:rsid w:val="007467AB"/>
    <w:rsid w:val="00746921"/>
    <w:rsid w:val="00746F51"/>
    <w:rsid w:val="007474CB"/>
    <w:rsid w:val="00747599"/>
    <w:rsid w:val="00750EE9"/>
    <w:rsid w:val="00751CFD"/>
    <w:rsid w:val="00752127"/>
    <w:rsid w:val="00752F27"/>
    <w:rsid w:val="00753314"/>
    <w:rsid w:val="007533A1"/>
    <w:rsid w:val="0075347A"/>
    <w:rsid w:val="00753A39"/>
    <w:rsid w:val="0075406D"/>
    <w:rsid w:val="007546F0"/>
    <w:rsid w:val="00754E27"/>
    <w:rsid w:val="0075504C"/>
    <w:rsid w:val="00755071"/>
    <w:rsid w:val="00755C81"/>
    <w:rsid w:val="00756107"/>
    <w:rsid w:val="00756B63"/>
    <w:rsid w:val="00757673"/>
    <w:rsid w:val="0075778D"/>
    <w:rsid w:val="00757901"/>
    <w:rsid w:val="00757D7A"/>
    <w:rsid w:val="0076009A"/>
    <w:rsid w:val="007600C1"/>
    <w:rsid w:val="00760378"/>
    <w:rsid w:val="00761D62"/>
    <w:rsid w:val="00761E87"/>
    <w:rsid w:val="00761F41"/>
    <w:rsid w:val="007647EF"/>
    <w:rsid w:val="00764D64"/>
    <w:rsid w:val="00765FBC"/>
    <w:rsid w:val="007678B1"/>
    <w:rsid w:val="00767BDC"/>
    <w:rsid w:val="007707E4"/>
    <w:rsid w:val="00770CF9"/>
    <w:rsid w:val="00770E40"/>
    <w:rsid w:val="00770E58"/>
    <w:rsid w:val="007713D8"/>
    <w:rsid w:val="007717FD"/>
    <w:rsid w:val="00771CB2"/>
    <w:rsid w:val="00771E00"/>
    <w:rsid w:val="00772291"/>
    <w:rsid w:val="007726C9"/>
    <w:rsid w:val="00772F25"/>
    <w:rsid w:val="00772FFE"/>
    <w:rsid w:val="0077302D"/>
    <w:rsid w:val="00773CD5"/>
    <w:rsid w:val="0077400E"/>
    <w:rsid w:val="007747AE"/>
    <w:rsid w:val="007760B1"/>
    <w:rsid w:val="007766D7"/>
    <w:rsid w:val="00776C38"/>
    <w:rsid w:val="00776E9C"/>
    <w:rsid w:val="00777879"/>
    <w:rsid w:val="00777F8A"/>
    <w:rsid w:val="00777F90"/>
    <w:rsid w:val="007808B6"/>
    <w:rsid w:val="00780BAE"/>
    <w:rsid w:val="00780E71"/>
    <w:rsid w:val="007812CC"/>
    <w:rsid w:val="0078164E"/>
    <w:rsid w:val="007816B8"/>
    <w:rsid w:val="00781AE8"/>
    <w:rsid w:val="00782FD2"/>
    <w:rsid w:val="00783251"/>
    <w:rsid w:val="00783A21"/>
    <w:rsid w:val="0078478C"/>
    <w:rsid w:val="00785FEC"/>
    <w:rsid w:val="007875F0"/>
    <w:rsid w:val="007876CD"/>
    <w:rsid w:val="00787B07"/>
    <w:rsid w:val="00787C1B"/>
    <w:rsid w:val="00791DB9"/>
    <w:rsid w:val="007929CF"/>
    <w:rsid w:val="00792EAC"/>
    <w:rsid w:val="00793899"/>
    <w:rsid w:val="00794707"/>
    <w:rsid w:val="00794749"/>
    <w:rsid w:val="007956ED"/>
    <w:rsid w:val="00796C10"/>
    <w:rsid w:val="00797CF8"/>
    <w:rsid w:val="007A0AEB"/>
    <w:rsid w:val="007A0E96"/>
    <w:rsid w:val="007A13BF"/>
    <w:rsid w:val="007A16CD"/>
    <w:rsid w:val="007A212D"/>
    <w:rsid w:val="007A23B2"/>
    <w:rsid w:val="007A29F5"/>
    <w:rsid w:val="007A2D5B"/>
    <w:rsid w:val="007A3333"/>
    <w:rsid w:val="007A4A42"/>
    <w:rsid w:val="007A5149"/>
    <w:rsid w:val="007A59AC"/>
    <w:rsid w:val="007A5E70"/>
    <w:rsid w:val="007A5FF6"/>
    <w:rsid w:val="007A6147"/>
    <w:rsid w:val="007A61AE"/>
    <w:rsid w:val="007A62DC"/>
    <w:rsid w:val="007A7A3F"/>
    <w:rsid w:val="007B0132"/>
    <w:rsid w:val="007B0391"/>
    <w:rsid w:val="007B0A89"/>
    <w:rsid w:val="007B0B1D"/>
    <w:rsid w:val="007B0C49"/>
    <w:rsid w:val="007B0EF0"/>
    <w:rsid w:val="007B15C4"/>
    <w:rsid w:val="007B1BBC"/>
    <w:rsid w:val="007B1C8B"/>
    <w:rsid w:val="007B1CE2"/>
    <w:rsid w:val="007B1DBC"/>
    <w:rsid w:val="007B1F44"/>
    <w:rsid w:val="007B20D2"/>
    <w:rsid w:val="007B266E"/>
    <w:rsid w:val="007B2EE2"/>
    <w:rsid w:val="007B31E7"/>
    <w:rsid w:val="007B3E04"/>
    <w:rsid w:val="007B45EC"/>
    <w:rsid w:val="007B4627"/>
    <w:rsid w:val="007B4E38"/>
    <w:rsid w:val="007B5303"/>
    <w:rsid w:val="007B54E8"/>
    <w:rsid w:val="007B56D6"/>
    <w:rsid w:val="007B6E84"/>
    <w:rsid w:val="007B731A"/>
    <w:rsid w:val="007B75B1"/>
    <w:rsid w:val="007B7C68"/>
    <w:rsid w:val="007B7DD5"/>
    <w:rsid w:val="007C0052"/>
    <w:rsid w:val="007C094F"/>
    <w:rsid w:val="007C099D"/>
    <w:rsid w:val="007C0F47"/>
    <w:rsid w:val="007C0FB8"/>
    <w:rsid w:val="007C1ACA"/>
    <w:rsid w:val="007C220C"/>
    <w:rsid w:val="007C2A32"/>
    <w:rsid w:val="007C304A"/>
    <w:rsid w:val="007C3E26"/>
    <w:rsid w:val="007C42D4"/>
    <w:rsid w:val="007C465C"/>
    <w:rsid w:val="007C4E6C"/>
    <w:rsid w:val="007C508B"/>
    <w:rsid w:val="007C58D7"/>
    <w:rsid w:val="007C5C6E"/>
    <w:rsid w:val="007C6560"/>
    <w:rsid w:val="007C6930"/>
    <w:rsid w:val="007C73D0"/>
    <w:rsid w:val="007C7526"/>
    <w:rsid w:val="007C7E4C"/>
    <w:rsid w:val="007D09CF"/>
    <w:rsid w:val="007D0E73"/>
    <w:rsid w:val="007D1303"/>
    <w:rsid w:val="007D136C"/>
    <w:rsid w:val="007D2B5E"/>
    <w:rsid w:val="007D327C"/>
    <w:rsid w:val="007D397C"/>
    <w:rsid w:val="007D4151"/>
    <w:rsid w:val="007D4685"/>
    <w:rsid w:val="007D510D"/>
    <w:rsid w:val="007D56C3"/>
    <w:rsid w:val="007D5743"/>
    <w:rsid w:val="007D5FA3"/>
    <w:rsid w:val="007D5FCD"/>
    <w:rsid w:val="007D686C"/>
    <w:rsid w:val="007D69D0"/>
    <w:rsid w:val="007D6C89"/>
    <w:rsid w:val="007D7327"/>
    <w:rsid w:val="007D7555"/>
    <w:rsid w:val="007D7D5F"/>
    <w:rsid w:val="007E08A0"/>
    <w:rsid w:val="007E18D3"/>
    <w:rsid w:val="007E19E4"/>
    <w:rsid w:val="007E1A95"/>
    <w:rsid w:val="007E1BE3"/>
    <w:rsid w:val="007E21AD"/>
    <w:rsid w:val="007E2E38"/>
    <w:rsid w:val="007E3E6F"/>
    <w:rsid w:val="007E3FD7"/>
    <w:rsid w:val="007E496B"/>
    <w:rsid w:val="007E4AA3"/>
    <w:rsid w:val="007E4F55"/>
    <w:rsid w:val="007E4F97"/>
    <w:rsid w:val="007E5423"/>
    <w:rsid w:val="007E56D1"/>
    <w:rsid w:val="007E5A1F"/>
    <w:rsid w:val="007E5DE8"/>
    <w:rsid w:val="007E6A05"/>
    <w:rsid w:val="007E72CA"/>
    <w:rsid w:val="007E75BE"/>
    <w:rsid w:val="007E7CAE"/>
    <w:rsid w:val="007F0D31"/>
    <w:rsid w:val="007F1A36"/>
    <w:rsid w:val="007F1A5A"/>
    <w:rsid w:val="007F1D4B"/>
    <w:rsid w:val="007F219B"/>
    <w:rsid w:val="007F2C29"/>
    <w:rsid w:val="007F32B7"/>
    <w:rsid w:val="007F3AD0"/>
    <w:rsid w:val="007F3B7B"/>
    <w:rsid w:val="007F4625"/>
    <w:rsid w:val="007F5E0E"/>
    <w:rsid w:val="007F73BE"/>
    <w:rsid w:val="00800635"/>
    <w:rsid w:val="008007FA"/>
    <w:rsid w:val="0080084D"/>
    <w:rsid w:val="00800C76"/>
    <w:rsid w:val="008010FF"/>
    <w:rsid w:val="00801515"/>
    <w:rsid w:val="0080160D"/>
    <w:rsid w:val="008019CF"/>
    <w:rsid w:val="0080209E"/>
    <w:rsid w:val="00802EDB"/>
    <w:rsid w:val="008038D1"/>
    <w:rsid w:val="00803B9F"/>
    <w:rsid w:val="008040B2"/>
    <w:rsid w:val="008040C4"/>
    <w:rsid w:val="00804191"/>
    <w:rsid w:val="00804213"/>
    <w:rsid w:val="00806188"/>
    <w:rsid w:val="008068B3"/>
    <w:rsid w:val="008071CA"/>
    <w:rsid w:val="00807C32"/>
    <w:rsid w:val="00807D19"/>
    <w:rsid w:val="00810104"/>
    <w:rsid w:val="00812ACC"/>
    <w:rsid w:val="00813295"/>
    <w:rsid w:val="00813406"/>
    <w:rsid w:val="008139CE"/>
    <w:rsid w:val="00813D49"/>
    <w:rsid w:val="008147B3"/>
    <w:rsid w:val="008148FE"/>
    <w:rsid w:val="008151F2"/>
    <w:rsid w:val="008156D3"/>
    <w:rsid w:val="00815C45"/>
    <w:rsid w:val="00816310"/>
    <w:rsid w:val="0081649D"/>
    <w:rsid w:val="008164F1"/>
    <w:rsid w:val="00816DB8"/>
    <w:rsid w:val="00817AE8"/>
    <w:rsid w:val="00820071"/>
    <w:rsid w:val="008205A1"/>
    <w:rsid w:val="00820EAC"/>
    <w:rsid w:val="00821D6C"/>
    <w:rsid w:val="00821FAA"/>
    <w:rsid w:val="00822B60"/>
    <w:rsid w:val="008234CC"/>
    <w:rsid w:val="0082381D"/>
    <w:rsid w:val="00823FA6"/>
    <w:rsid w:val="00824061"/>
    <w:rsid w:val="00824A41"/>
    <w:rsid w:val="00824E5B"/>
    <w:rsid w:val="00824FAB"/>
    <w:rsid w:val="00824FEC"/>
    <w:rsid w:val="00825AB5"/>
    <w:rsid w:val="00825CBE"/>
    <w:rsid w:val="00825E3E"/>
    <w:rsid w:val="008260CE"/>
    <w:rsid w:val="0082725A"/>
    <w:rsid w:val="00827461"/>
    <w:rsid w:val="00827AF7"/>
    <w:rsid w:val="0083117C"/>
    <w:rsid w:val="00831E85"/>
    <w:rsid w:val="00832387"/>
    <w:rsid w:val="0083288D"/>
    <w:rsid w:val="00833EB9"/>
    <w:rsid w:val="00833F03"/>
    <w:rsid w:val="008344CE"/>
    <w:rsid w:val="00834699"/>
    <w:rsid w:val="008348B4"/>
    <w:rsid w:val="008352FF"/>
    <w:rsid w:val="00835D00"/>
    <w:rsid w:val="00837940"/>
    <w:rsid w:val="00837BCC"/>
    <w:rsid w:val="00840055"/>
    <w:rsid w:val="008405A1"/>
    <w:rsid w:val="008407DF"/>
    <w:rsid w:val="00841B0E"/>
    <w:rsid w:val="00841E78"/>
    <w:rsid w:val="00843F1A"/>
    <w:rsid w:val="0084497F"/>
    <w:rsid w:val="00844A9C"/>
    <w:rsid w:val="00844F87"/>
    <w:rsid w:val="008457A4"/>
    <w:rsid w:val="008465BE"/>
    <w:rsid w:val="00847021"/>
    <w:rsid w:val="00847CA0"/>
    <w:rsid w:val="0085027B"/>
    <w:rsid w:val="0085053C"/>
    <w:rsid w:val="00850B02"/>
    <w:rsid w:val="0085133B"/>
    <w:rsid w:val="00851597"/>
    <w:rsid w:val="00851B48"/>
    <w:rsid w:val="0085213D"/>
    <w:rsid w:val="00852A3A"/>
    <w:rsid w:val="00852A9E"/>
    <w:rsid w:val="00852D46"/>
    <w:rsid w:val="008538B1"/>
    <w:rsid w:val="008538F7"/>
    <w:rsid w:val="00853C4E"/>
    <w:rsid w:val="00853C60"/>
    <w:rsid w:val="00853E11"/>
    <w:rsid w:val="008542AB"/>
    <w:rsid w:val="00854D84"/>
    <w:rsid w:val="00854F6B"/>
    <w:rsid w:val="00854FB1"/>
    <w:rsid w:val="00855133"/>
    <w:rsid w:val="0085534A"/>
    <w:rsid w:val="008572AC"/>
    <w:rsid w:val="008576FE"/>
    <w:rsid w:val="0086048F"/>
    <w:rsid w:val="00860D05"/>
    <w:rsid w:val="0086188B"/>
    <w:rsid w:val="0086299B"/>
    <w:rsid w:val="00862ADB"/>
    <w:rsid w:val="00862F0C"/>
    <w:rsid w:val="008630E5"/>
    <w:rsid w:val="0086326F"/>
    <w:rsid w:val="00864D9D"/>
    <w:rsid w:val="00865244"/>
    <w:rsid w:val="00865587"/>
    <w:rsid w:val="00865C6C"/>
    <w:rsid w:val="008702AB"/>
    <w:rsid w:val="00870936"/>
    <w:rsid w:val="00870BAB"/>
    <w:rsid w:val="00871281"/>
    <w:rsid w:val="00871338"/>
    <w:rsid w:val="008713D2"/>
    <w:rsid w:val="00872917"/>
    <w:rsid w:val="00872DC3"/>
    <w:rsid w:val="00873166"/>
    <w:rsid w:val="00873694"/>
    <w:rsid w:val="00873867"/>
    <w:rsid w:val="008739BF"/>
    <w:rsid w:val="008740CB"/>
    <w:rsid w:val="00874AE3"/>
    <w:rsid w:val="00874C0B"/>
    <w:rsid w:val="008754A5"/>
    <w:rsid w:val="0087583B"/>
    <w:rsid w:val="00875C31"/>
    <w:rsid w:val="00876C1D"/>
    <w:rsid w:val="00877004"/>
    <w:rsid w:val="008774B5"/>
    <w:rsid w:val="00877864"/>
    <w:rsid w:val="008779A8"/>
    <w:rsid w:val="00877C5E"/>
    <w:rsid w:val="00880227"/>
    <w:rsid w:val="008809D2"/>
    <w:rsid w:val="0088359D"/>
    <w:rsid w:val="008839CC"/>
    <w:rsid w:val="00883F95"/>
    <w:rsid w:val="00884149"/>
    <w:rsid w:val="00884269"/>
    <w:rsid w:val="00884287"/>
    <w:rsid w:val="00884461"/>
    <w:rsid w:val="00884794"/>
    <w:rsid w:val="008851DE"/>
    <w:rsid w:val="00885636"/>
    <w:rsid w:val="00885FDF"/>
    <w:rsid w:val="008861EF"/>
    <w:rsid w:val="008863D7"/>
    <w:rsid w:val="008869D9"/>
    <w:rsid w:val="00886B9F"/>
    <w:rsid w:val="00886E74"/>
    <w:rsid w:val="00886EBD"/>
    <w:rsid w:val="008875DE"/>
    <w:rsid w:val="008878DF"/>
    <w:rsid w:val="00887B0D"/>
    <w:rsid w:val="00887C4D"/>
    <w:rsid w:val="00890760"/>
    <w:rsid w:val="008907D7"/>
    <w:rsid w:val="0089102B"/>
    <w:rsid w:val="008915AF"/>
    <w:rsid w:val="00891BE2"/>
    <w:rsid w:val="00891CDD"/>
    <w:rsid w:val="008920D2"/>
    <w:rsid w:val="008924E5"/>
    <w:rsid w:val="00892576"/>
    <w:rsid w:val="008938C7"/>
    <w:rsid w:val="00893D40"/>
    <w:rsid w:val="0089482D"/>
    <w:rsid w:val="008951FE"/>
    <w:rsid w:val="008958D8"/>
    <w:rsid w:val="0089730A"/>
    <w:rsid w:val="008973D6"/>
    <w:rsid w:val="00897A78"/>
    <w:rsid w:val="00897F89"/>
    <w:rsid w:val="008A03F1"/>
    <w:rsid w:val="008A056B"/>
    <w:rsid w:val="008A0DD3"/>
    <w:rsid w:val="008A1E6F"/>
    <w:rsid w:val="008A2159"/>
    <w:rsid w:val="008A25D6"/>
    <w:rsid w:val="008A341A"/>
    <w:rsid w:val="008A3B9D"/>
    <w:rsid w:val="008A41B8"/>
    <w:rsid w:val="008A4830"/>
    <w:rsid w:val="008A4985"/>
    <w:rsid w:val="008A515D"/>
    <w:rsid w:val="008A53F4"/>
    <w:rsid w:val="008A55BC"/>
    <w:rsid w:val="008A65AD"/>
    <w:rsid w:val="008A69AC"/>
    <w:rsid w:val="008A69B1"/>
    <w:rsid w:val="008A7570"/>
    <w:rsid w:val="008A78C4"/>
    <w:rsid w:val="008A7C86"/>
    <w:rsid w:val="008A7CCA"/>
    <w:rsid w:val="008B0262"/>
    <w:rsid w:val="008B0483"/>
    <w:rsid w:val="008B04D6"/>
    <w:rsid w:val="008B13A6"/>
    <w:rsid w:val="008B18BF"/>
    <w:rsid w:val="008B20D1"/>
    <w:rsid w:val="008B27D0"/>
    <w:rsid w:val="008B2C17"/>
    <w:rsid w:val="008B2F5F"/>
    <w:rsid w:val="008B3A06"/>
    <w:rsid w:val="008B3A25"/>
    <w:rsid w:val="008B3CCD"/>
    <w:rsid w:val="008B46A8"/>
    <w:rsid w:val="008B5B5A"/>
    <w:rsid w:val="008B5C48"/>
    <w:rsid w:val="008B5EDA"/>
    <w:rsid w:val="008B6AAF"/>
    <w:rsid w:val="008B6C4A"/>
    <w:rsid w:val="008B6FEB"/>
    <w:rsid w:val="008B77D7"/>
    <w:rsid w:val="008B7CC2"/>
    <w:rsid w:val="008B7D18"/>
    <w:rsid w:val="008C1703"/>
    <w:rsid w:val="008C1A6D"/>
    <w:rsid w:val="008C24FF"/>
    <w:rsid w:val="008C29E0"/>
    <w:rsid w:val="008C3007"/>
    <w:rsid w:val="008C31B1"/>
    <w:rsid w:val="008C36E5"/>
    <w:rsid w:val="008C39DD"/>
    <w:rsid w:val="008C3F38"/>
    <w:rsid w:val="008C44C0"/>
    <w:rsid w:val="008C4637"/>
    <w:rsid w:val="008C5FE7"/>
    <w:rsid w:val="008C6D25"/>
    <w:rsid w:val="008C752C"/>
    <w:rsid w:val="008C7A82"/>
    <w:rsid w:val="008C7F38"/>
    <w:rsid w:val="008C7F62"/>
    <w:rsid w:val="008D04EC"/>
    <w:rsid w:val="008D0C22"/>
    <w:rsid w:val="008D0C86"/>
    <w:rsid w:val="008D0CCB"/>
    <w:rsid w:val="008D105C"/>
    <w:rsid w:val="008D15C0"/>
    <w:rsid w:val="008D166F"/>
    <w:rsid w:val="008D1CE3"/>
    <w:rsid w:val="008D2024"/>
    <w:rsid w:val="008D2A02"/>
    <w:rsid w:val="008D2B34"/>
    <w:rsid w:val="008D395E"/>
    <w:rsid w:val="008D429D"/>
    <w:rsid w:val="008D4453"/>
    <w:rsid w:val="008D45C5"/>
    <w:rsid w:val="008D4D4F"/>
    <w:rsid w:val="008D5129"/>
    <w:rsid w:val="008D53B6"/>
    <w:rsid w:val="008D560C"/>
    <w:rsid w:val="008D65EE"/>
    <w:rsid w:val="008D6A41"/>
    <w:rsid w:val="008D6D9B"/>
    <w:rsid w:val="008D7542"/>
    <w:rsid w:val="008E06A8"/>
    <w:rsid w:val="008E1587"/>
    <w:rsid w:val="008E1E4C"/>
    <w:rsid w:val="008E2138"/>
    <w:rsid w:val="008E2756"/>
    <w:rsid w:val="008E27BD"/>
    <w:rsid w:val="008E3B1A"/>
    <w:rsid w:val="008E3D22"/>
    <w:rsid w:val="008E3E53"/>
    <w:rsid w:val="008E4031"/>
    <w:rsid w:val="008E462E"/>
    <w:rsid w:val="008E47AE"/>
    <w:rsid w:val="008E4DAC"/>
    <w:rsid w:val="008E4DF4"/>
    <w:rsid w:val="008E51BF"/>
    <w:rsid w:val="008E51E0"/>
    <w:rsid w:val="008E5686"/>
    <w:rsid w:val="008E584C"/>
    <w:rsid w:val="008E5A17"/>
    <w:rsid w:val="008E5E85"/>
    <w:rsid w:val="008E648B"/>
    <w:rsid w:val="008E6C00"/>
    <w:rsid w:val="008E6C5E"/>
    <w:rsid w:val="008E6D0B"/>
    <w:rsid w:val="008E77C2"/>
    <w:rsid w:val="008F02A9"/>
    <w:rsid w:val="008F0332"/>
    <w:rsid w:val="008F049A"/>
    <w:rsid w:val="008F0B2D"/>
    <w:rsid w:val="008F12A9"/>
    <w:rsid w:val="008F14A8"/>
    <w:rsid w:val="008F183B"/>
    <w:rsid w:val="008F1849"/>
    <w:rsid w:val="008F1D57"/>
    <w:rsid w:val="008F21C6"/>
    <w:rsid w:val="008F2E1F"/>
    <w:rsid w:val="008F319D"/>
    <w:rsid w:val="008F361B"/>
    <w:rsid w:val="008F4B60"/>
    <w:rsid w:val="008F5822"/>
    <w:rsid w:val="008F5ADC"/>
    <w:rsid w:val="008F5B47"/>
    <w:rsid w:val="008F5C8C"/>
    <w:rsid w:val="008F5F95"/>
    <w:rsid w:val="008F6251"/>
    <w:rsid w:val="008F654C"/>
    <w:rsid w:val="008F6AD8"/>
    <w:rsid w:val="00900332"/>
    <w:rsid w:val="0090047A"/>
    <w:rsid w:val="00900BA9"/>
    <w:rsid w:val="0090102C"/>
    <w:rsid w:val="009012CD"/>
    <w:rsid w:val="009015C1"/>
    <w:rsid w:val="009022C8"/>
    <w:rsid w:val="00902620"/>
    <w:rsid w:val="00902D4A"/>
    <w:rsid w:val="00903775"/>
    <w:rsid w:val="009037B6"/>
    <w:rsid w:val="009039EA"/>
    <w:rsid w:val="0090439D"/>
    <w:rsid w:val="00904418"/>
    <w:rsid w:val="00904722"/>
    <w:rsid w:val="00904C9F"/>
    <w:rsid w:val="00904F61"/>
    <w:rsid w:val="00905577"/>
    <w:rsid w:val="009056B9"/>
    <w:rsid w:val="00905A26"/>
    <w:rsid w:val="00905BDB"/>
    <w:rsid w:val="00905F76"/>
    <w:rsid w:val="00906A37"/>
    <w:rsid w:val="00906E04"/>
    <w:rsid w:val="009101D5"/>
    <w:rsid w:val="00910B30"/>
    <w:rsid w:val="00911C36"/>
    <w:rsid w:val="00911E5B"/>
    <w:rsid w:val="00912440"/>
    <w:rsid w:val="00912926"/>
    <w:rsid w:val="00912983"/>
    <w:rsid w:val="00912FC3"/>
    <w:rsid w:val="00913595"/>
    <w:rsid w:val="00913E81"/>
    <w:rsid w:val="00913F27"/>
    <w:rsid w:val="00914103"/>
    <w:rsid w:val="00914C24"/>
    <w:rsid w:val="00915986"/>
    <w:rsid w:val="009159ED"/>
    <w:rsid w:val="0091615F"/>
    <w:rsid w:val="009161FC"/>
    <w:rsid w:val="00916824"/>
    <w:rsid w:val="00916FAD"/>
    <w:rsid w:val="009170BC"/>
    <w:rsid w:val="00917445"/>
    <w:rsid w:val="00920AC3"/>
    <w:rsid w:val="00920B2D"/>
    <w:rsid w:val="00920D4B"/>
    <w:rsid w:val="00920E0A"/>
    <w:rsid w:val="00921951"/>
    <w:rsid w:val="00921E05"/>
    <w:rsid w:val="00922FC1"/>
    <w:rsid w:val="009236F3"/>
    <w:rsid w:val="009244B9"/>
    <w:rsid w:val="00924708"/>
    <w:rsid w:val="00924C9A"/>
    <w:rsid w:val="00924D8F"/>
    <w:rsid w:val="00925F81"/>
    <w:rsid w:val="00926020"/>
    <w:rsid w:val="009268CB"/>
    <w:rsid w:val="009308FA"/>
    <w:rsid w:val="0093096D"/>
    <w:rsid w:val="00930A86"/>
    <w:rsid w:val="00930C7A"/>
    <w:rsid w:val="00931270"/>
    <w:rsid w:val="0093169E"/>
    <w:rsid w:val="00931C4A"/>
    <w:rsid w:val="009329FB"/>
    <w:rsid w:val="00932C18"/>
    <w:rsid w:val="00933148"/>
    <w:rsid w:val="00935A71"/>
    <w:rsid w:val="0093666A"/>
    <w:rsid w:val="00937F34"/>
    <w:rsid w:val="00940565"/>
    <w:rsid w:val="009405C2"/>
    <w:rsid w:val="00940AFF"/>
    <w:rsid w:val="009414D6"/>
    <w:rsid w:val="00942174"/>
    <w:rsid w:val="00942C78"/>
    <w:rsid w:val="00942F24"/>
    <w:rsid w:val="00943953"/>
    <w:rsid w:val="00944117"/>
    <w:rsid w:val="00944570"/>
    <w:rsid w:val="009445B9"/>
    <w:rsid w:val="009445C8"/>
    <w:rsid w:val="009447D9"/>
    <w:rsid w:val="0094516B"/>
    <w:rsid w:val="009457A5"/>
    <w:rsid w:val="009458A6"/>
    <w:rsid w:val="00945BE7"/>
    <w:rsid w:val="00945E60"/>
    <w:rsid w:val="009460E0"/>
    <w:rsid w:val="00946711"/>
    <w:rsid w:val="00947CBA"/>
    <w:rsid w:val="00950152"/>
    <w:rsid w:val="00950418"/>
    <w:rsid w:val="00950B15"/>
    <w:rsid w:val="00950C83"/>
    <w:rsid w:val="00951031"/>
    <w:rsid w:val="0095180A"/>
    <w:rsid w:val="00951AA4"/>
    <w:rsid w:val="009525D1"/>
    <w:rsid w:val="00952AC6"/>
    <w:rsid w:val="009535FA"/>
    <w:rsid w:val="0095371E"/>
    <w:rsid w:val="0095420B"/>
    <w:rsid w:val="00954825"/>
    <w:rsid w:val="00954C1C"/>
    <w:rsid w:val="009553BA"/>
    <w:rsid w:val="00955B3D"/>
    <w:rsid w:val="00955C28"/>
    <w:rsid w:val="009565A4"/>
    <w:rsid w:val="00956B93"/>
    <w:rsid w:val="00956C10"/>
    <w:rsid w:val="00957128"/>
    <w:rsid w:val="00957401"/>
    <w:rsid w:val="00960218"/>
    <w:rsid w:val="009606D9"/>
    <w:rsid w:val="0096144B"/>
    <w:rsid w:val="00961BE2"/>
    <w:rsid w:val="00962710"/>
    <w:rsid w:val="00962932"/>
    <w:rsid w:val="00962BA3"/>
    <w:rsid w:val="00962CA6"/>
    <w:rsid w:val="0096342D"/>
    <w:rsid w:val="009634B3"/>
    <w:rsid w:val="009652B6"/>
    <w:rsid w:val="009655CA"/>
    <w:rsid w:val="0096620B"/>
    <w:rsid w:val="009663ED"/>
    <w:rsid w:val="00966665"/>
    <w:rsid w:val="00966ED8"/>
    <w:rsid w:val="00967007"/>
    <w:rsid w:val="00967711"/>
    <w:rsid w:val="0096772B"/>
    <w:rsid w:val="00967C24"/>
    <w:rsid w:val="00967E03"/>
    <w:rsid w:val="00970113"/>
    <w:rsid w:val="00970123"/>
    <w:rsid w:val="00970488"/>
    <w:rsid w:val="009706CA"/>
    <w:rsid w:val="00970701"/>
    <w:rsid w:val="00970862"/>
    <w:rsid w:val="00970F04"/>
    <w:rsid w:val="0097158F"/>
    <w:rsid w:val="00971C52"/>
    <w:rsid w:val="0097230B"/>
    <w:rsid w:val="00972ACC"/>
    <w:rsid w:val="00972D65"/>
    <w:rsid w:val="0097305C"/>
    <w:rsid w:val="00973A14"/>
    <w:rsid w:val="00975456"/>
    <w:rsid w:val="0097682A"/>
    <w:rsid w:val="00976FFE"/>
    <w:rsid w:val="0098042A"/>
    <w:rsid w:val="009814D8"/>
    <w:rsid w:val="00981913"/>
    <w:rsid w:val="00981C80"/>
    <w:rsid w:val="0098229A"/>
    <w:rsid w:val="009825EC"/>
    <w:rsid w:val="00982B19"/>
    <w:rsid w:val="00982DBD"/>
    <w:rsid w:val="0098384A"/>
    <w:rsid w:val="0098429C"/>
    <w:rsid w:val="00984A87"/>
    <w:rsid w:val="00984DDC"/>
    <w:rsid w:val="00985197"/>
    <w:rsid w:val="00985729"/>
    <w:rsid w:val="00985989"/>
    <w:rsid w:val="00985EC3"/>
    <w:rsid w:val="00985FED"/>
    <w:rsid w:val="0098651C"/>
    <w:rsid w:val="00986C22"/>
    <w:rsid w:val="00986D65"/>
    <w:rsid w:val="009872EF"/>
    <w:rsid w:val="00987377"/>
    <w:rsid w:val="00987929"/>
    <w:rsid w:val="00987EA2"/>
    <w:rsid w:val="00990D77"/>
    <w:rsid w:val="00991664"/>
    <w:rsid w:val="00991D67"/>
    <w:rsid w:val="00992972"/>
    <w:rsid w:val="00993C10"/>
    <w:rsid w:val="00993E2B"/>
    <w:rsid w:val="009941AA"/>
    <w:rsid w:val="00994BFC"/>
    <w:rsid w:val="00994D96"/>
    <w:rsid w:val="00995086"/>
    <w:rsid w:val="009954C7"/>
    <w:rsid w:val="00995A7C"/>
    <w:rsid w:val="00995D21"/>
    <w:rsid w:val="00996CB4"/>
    <w:rsid w:val="009970A8"/>
    <w:rsid w:val="009A0307"/>
    <w:rsid w:val="009A05F1"/>
    <w:rsid w:val="009A0CB7"/>
    <w:rsid w:val="009A0D48"/>
    <w:rsid w:val="009A141B"/>
    <w:rsid w:val="009A1CE7"/>
    <w:rsid w:val="009A1DCB"/>
    <w:rsid w:val="009A21A7"/>
    <w:rsid w:val="009A244A"/>
    <w:rsid w:val="009A28D1"/>
    <w:rsid w:val="009A3592"/>
    <w:rsid w:val="009A47F4"/>
    <w:rsid w:val="009A508A"/>
    <w:rsid w:val="009A5343"/>
    <w:rsid w:val="009A636A"/>
    <w:rsid w:val="009A63CA"/>
    <w:rsid w:val="009A64FA"/>
    <w:rsid w:val="009A6B6B"/>
    <w:rsid w:val="009A6FEF"/>
    <w:rsid w:val="009A7545"/>
    <w:rsid w:val="009B04CC"/>
    <w:rsid w:val="009B0585"/>
    <w:rsid w:val="009B0975"/>
    <w:rsid w:val="009B19E7"/>
    <w:rsid w:val="009B1AAE"/>
    <w:rsid w:val="009B1C88"/>
    <w:rsid w:val="009B2218"/>
    <w:rsid w:val="009B286A"/>
    <w:rsid w:val="009B2A83"/>
    <w:rsid w:val="009B2C94"/>
    <w:rsid w:val="009B30C5"/>
    <w:rsid w:val="009B35A9"/>
    <w:rsid w:val="009B3CB6"/>
    <w:rsid w:val="009B3EB1"/>
    <w:rsid w:val="009B4456"/>
    <w:rsid w:val="009B45E8"/>
    <w:rsid w:val="009B4B44"/>
    <w:rsid w:val="009B4EB9"/>
    <w:rsid w:val="009B5165"/>
    <w:rsid w:val="009B5370"/>
    <w:rsid w:val="009B5F84"/>
    <w:rsid w:val="009B60C1"/>
    <w:rsid w:val="009B6102"/>
    <w:rsid w:val="009B6DB0"/>
    <w:rsid w:val="009B7013"/>
    <w:rsid w:val="009B7315"/>
    <w:rsid w:val="009B7B4E"/>
    <w:rsid w:val="009C1643"/>
    <w:rsid w:val="009C18B0"/>
    <w:rsid w:val="009C1A1F"/>
    <w:rsid w:val="009C1EE9"/>
    <w:rsid w:val="009C29A8"/>
    <w:rsid w:val="009C29AB"/>
    <w:rsid w:val="009C29CE"/>
    <w:rsid w:val="009C322D"/>
    <w:rsid w:val="009C3990"/>
    <w:rsid w:val="009C3E6E"/>
    <w:rsid w:val="009C4A5D"/>
    <w:rsid w:val="009C5626"/>
    <w:rsid w:val="009C59EB"/>
    <w:rsid w:val="009C62D8"/>
    <w:rsid w:val="009C6354"/>
    <w:rsid w:val="009C6919"/>
    <w:rsid w:val="009C7183"/>
    <w:rsid w:val="009C734D"/>
    <w:rsid w:val="009C7B90"/>
    <w:rsid w:val="009D0F1E"/>
    <w:rsid w:val="009D1361"/>
    <w:rsid w:val="009D23EC"/>
    <w:rsid w:val="009D25A4"/>
    <w:rsid w:val="009D2690"/>
    <w:rsid w:val="009D2736"/>
    <w:rsid w:val="009D2C23"/>
    <w:rsid w:val="009D2F47"/>
    <w:rsid w:val="009D35B3"/>
    <w:rsid w:val="009D3617"/>
    <w:rsid w:val="009D3FD7"/>
    <w:rsid w:val="009D4692"/>
    <w:rsid w:val="009D46DE"/>
    <w:rsid w:val="009D4A34"/>
    <w:rsid w:val="009D4DE5"/>
    <w:rsid w:val="009D51C0"/>
    <w:rsid w:val="009D566D"/>
    <w:rsid w:val="009D60D4"/>
    <w:rsid w:val="009D671C"/>
    <w:rsid w:val="009D7591"/>
    <w:rsid w:val="009D7626"/>
    <w:rsid w:val="009E05A5"/>
    <w:rsid w:val="009E0D53"/>
    <w:rsid w:val="009E1143"/>
    <w:rsid w:val="009E128D"/>
    <w:rsid w:val="009E159F"/>
    <w:rsid w:val="009E161A"/>
    <w:rsid w:val="009E1729"/>
    <w:rsid w:val="009E1D46"/>
    <w:rsid w:val="009E2006"/>
    <w:rsid w:val="009E25A3"/>
    <w:rsid w:val="009E3080"/>
    <w:rsid w:val="009E4CEE"/>
    <w:rsid w:val="009E4D05"/>
    <w:rsid w:val="009E5D8F"/>
    <w:rsid w:val="009E5DF3"/>
    <w:rsid w:val="009E61C5"/>
    <w:rsid w:val="009E6614"/>
    <w:rsid w:val="009E6D76"/>
    <w:rsid w:val="009E7110"/>
    <w:rsid w:val="009E7FC9"/>
    <w:rsid w:val="009F05CA"/>
    <w:rsid w:val="009F10F1"/>
    <w:rsid w:val="009F1A46"/>
    <w:rsid w:val="009F1F72"/>
    <w:rsid w:val="009F3680"/>
    <w:rsid w:val="009F3A9A"/>
    <w:rsid w:val="009F4782"/>
    <w:rsid w:val="009F4F91"/>
    <w:rsid w:val="009F5308"/>
    <w:rsid w:val="009F679E"/>
    <w:rsid w:val="009F69D2"/>
    <w:rsid w:val="009F6AF3"/>
    <w:rsid w:val="009F758A"/>
    <w:rsid w:val="00A00095"/>
    <w:rsid w:val="00A00149"/>
    <w:rsid w:val="00A01119"/>
    <w:rsid w:val="00A028E5"/>
    <w:rsid w:val="00A029DE"/>
    <w:rsid w:val="00A03C73"/>
    <w:rsid w:val="00A03F15"/>
    <w:rsid w:val="00A040A2"/>
    <w:rsid w:val="00A04D0F"/>
    <w:rsid w:val="00A05001"/>
    <w:rsid w:val="00A054D7"/>
    <w:rsid w:val="00A0554F"/>
    <w:rsid w:val="00A056F7"/>
    <w:rsid w:val="00A06203"/>
    <w:rsid w:val="00A06AC1"/>
    <w:rsid w:val="00A06D1F"/>
    <w:rsid w:val="00A0704D"/>
    <w:rsid w:val="00A07160"/>
    <w:rsid w:val="00A074AE"/>
    <w:rsid w:val="00A07986"/>
    <w:rsid w:val="00A07FA2"/>
    <w:rsid w:val="00A101BD"/>
    <w:rsid w:val="00A10ABB"/>
    <w:rsid w:val="00A10F00"/>
    <w:rsid w:val="00A1205A"/>
    <w:rsid w:val="00A13E1F"/>
    <w:rsid w:val="00A140A8"/>
    <w:rsid w:val="00A147CB"/>
    <w:rsid w:val="00A14C39"/>
    <w:rsid w:val="00A152F6"/>
    <w:rsid w:val="00A20ADB"/>
    <w:rsid w:val="00A2148F"/>
    <w:rsid w:val="00A21772"/>
    <w:rsid w:val="00A21CFD"/>
    <w:rsid w:val="00A22244"/>
    <w:rsid w:val="00A22A0D"/>
    <w:rsid w:val="00A23736"/>
    <w:rsid w:val="00A238D7"/>
    <w:rsid w:val="00A247F9"/>
    <w:rsid w:val="00A250E8"/>
    <w:rsid w:val="00A2534F"/>
    <w:rsid w:val="00A25374"/>
    <w:rsid w:val="00A2596E"/>
    <w:rsid w:val="00A26181"/>
    <w:rsid w:val="00A2634F"/>
    <w:rsid w:val="00A2699B"/>
    <w:rsid w:val="00A2776B"/>
    <w:rsid w:val="00A315C2"/>
    <w:rsid w:val="00A31CF9"/>
    <w:rsid w:val="00A31D1E"/>
    <w:rsid w:val="00A31F18"/>
    <w:rsid w:val="00A32493"/>
    <w:rsid w:val="00A32497"/>
    <w:rsid w:val="00A33396"/>
    <w:rsid w:val="00A33E64"/>
    <w:rsid w:val="00A33EEC"/>
    <w:rsid w:val="00A344FA"/>
    <w:rsid w:val="00A356B3"/>
    <w:rsid w:val="00A359B2"/>
    <w:rsid w:val="00A36551"/>
    <w:rsid w:val="00A36604"/>
    <w:rsid w:val="00A36BF1"/>
    <w:rsid w:val="00A3753C"/>
    <w:rsid w:val="00A37628"/>
    <w:rsid w:val="00A40DF7"/>
    <w:rsid w:val="00A41134"/>
    <w:rsid w:val="00A413B1"/>
    <w:rsid w:val="00A4177C"/>
    <w:rsid w:val="00A4192A"/>
    <w:rsid w:val="00A41AEC"/>
    <w:rsid w:val="00A41E0B"/>
    <w:rsid w:val="00A42A9A"/>
    <w:rsid w:val="00A42C55"/>
    <w:rsid w:val="00A42C56"/>
    <w:rsid w:val="00A433BD"/>
    <w:rsid w:val="00A4349C"/>
    <w:rsid w:val="00A43AFD"/>
    <w:rsid w:val="00A44158"/>
    <w:rsid w:val="00A4443F"/>
    <w:rsid w:val="00A448AD"/>
    <w:rsid w:val="00A456FD"/>
    <w:rsid w:val="00A45BA5"/>
    <w:rsid w:val="00A45D0E"/>
    <w:rsid w:val="00A467A8"/>
    <w:rsid w:val="00A46B68"/>
    <w:rsid w:val="00A472A5"/>
    <w:rsid w:val="00A501F6"/>
    <w:rsid w:val="00A508CE"/>
    <w:rsid w:val="00A510DD"/>
    <w:rsid w:val="00A51267"/>
    <w:rsid w:val="00A516C7"/>
    <w:rsid w:val="00A51AEC"/>
    <w:rsid w:val="00A520FF"/>
    <w:rsid w:val="00A53A22"/>
    <w:rsid w:val="00A53FD8"/>
    <w:rsid w:val="00A547DF"/>
    <w:rsid w:val="00A54F4C"/>
    <w:rsid w:val="00A550FB"/>
    <w:rsid w:val="00A55A10"/>
    <w:rsid w:val="00A564F4"/>
    <w:rsid w:val="00A5656D"/>
    <w:rsid w:val="00A56CC9"/>
    <w:rsid w:val="00A56DF8"/>
    <w:rsid w:val="00A57016"/>
    <w:rsid w:val="00A5759D"/>
    <w:rsid w:val="00A57888"/>
    <w:rsid w:val="00A60881"/>
    <w:rsid w:val="00A609BB"/>
    <w:rsid w:val="00A6171D"/>
    <w:rsid w:val="00A618AF"/>
    <w:rsid w:val="00A61ACC"/>
    <w:rsid w:val="00A6205F"/>
    <w:rsid w:val="00A6234D"/>
    <w:rsid w:val="00A62501"/>
    <w:rsid w:val="00A628E6"/>
    <w:rsid w:val="00A62EBB"/>
    <w:rsid w:val="00A63BBA"/>
    <w:rsid w:val="00A63FE7"/>
    <w:rsid w:val="00A64C43"/>
    <w:rsid w:val="00A65C5C"/>
    <w:rsid w:val="00A677BE"/>
    <w:rsid w:val="00A7010E"/>
    <w:rsid w:val="00A70144"/>
    <w:rsid w:val="00A703B9"/>
    <w:rsid w:val="00A705B5"/>
    <w:rsid w:val="00A70798"/>
    <w:rsid w:val="00A70BF2"/>
    <w:rsid w:val="00A71389"/>
    <w:rsid w:val="00A7187D"/>
    <w:rsid w:val="00A72366"/>
    <w:rsid w:val="00A7250C"/>
    <w:rsid w:val="00A72B18"/>
    <w:rsid w:val="00A72E5C"/>
    <w:rsid w:val="00A72EC8"/>
    <w:rsid w:val="00A73BEB"/>
    <w:rsid w:val="00A74227"/>
    <w:rsid w:val="00A74285"/>
    <w:rsid w:val="00A746E4"/>
    <w:rsid w:val="00A75165"/>
    <w:rsid w:val="00A76B61"/>
    <w:rsid w:val="00A779FA"/>
    <w:rsid w:val="00A77E90"/>
    <w:rsid w:val="00A8082A"/>
    <w:rsid w:val="00A80D69"/>
    <w:rsid w:val="00A81156"/>
    <w:rsid w:val="00A81194"/>
    <w:rsid w:val="00A81631"/>
    <w:rsid w:val="00A8179C"/>
    <w:rsid w:val="00A82F2F"/>
    <w:rsid w:val="00A831AD"/>
    <w:rsid w:val="00A83416"/>
    <w:rsid w:val="00A839D2"/>
    <w:rsid w:val="00A83E5F"/>
    <w:rsid w:val="00A83EF1"/>
    <w:rsid w:val="00A84558"/>
    <w:rsid w:val="00A85619"/>
    <w:rsid w:val="00A859F5"/>
    <w:rsid w:val="00A86578"/>
    <w:rsid w:val="00A87FDA"/>
    <w:rsid w:val="00A9082C"/>
    <w:rsid w:val="00A90903"/>
    <w:rsid w:val="00A90EDF"/>
    <w:rsid w:val="00A91EAF"/>
    <w:rsid w:val="00A9236F"/>
    <w:rsid w:val="00A92728"/>
    <w:rsid w:val="00A92F0E"/>
    <w:rsid w:val="00A933F6"/>
    <w:rsid w:val="00A938CA"/>
    <w:rsid w:val="00A93900"/>
    <w:rsid w:val="00A94282"/>
    <w:rsid w:val="00A94417"/>
    <w:rsid w:val="00A957AA"/>
    <w:rsid w:val="00A95A27"/>
    <w:rsid w:val="00A96906"/>
    <w:rsid w:val="00A96CCF"/>
    <w:rsid w:val="00A97E56"/>
    <w:rsid w:val="00A97E6B"/>
    <w:rsid w:val="00AA01B1"/>
    <w:rsid w:val="00AA05E3"/>
    <w:rsid w:val="00AA0FDA"/>
    <w:rsid w:val="00AA160F"/>
    <w:rsid w:val="00AA1A6B"/>
    <w:rsid w:val="00AA1C55"/>
    <w:rsid w:val="00AA1DBA"/>
    <w:rsid w:val="00AA20FC"/>
    <w:rsid w:val="00AA23F1"/>
    <w:rsid w:val="00AA27C3"/>
    <w:rsid w:val="00AA2EB0"/>
    <w:rsid w:val="00AA3136"/>
    <w:rsid w:val="00AA4CE8"/>
    <w:rsid w:val="00AA4F98"/>
    <w:rsid w:val="00AA5C49"/>
    <w:rsid w:val="00AA5D49"/>
    <w:rsid w:val="00AA6062"/>
    <w:rsid w:val="00AA6252"/>
    <w:rsid w:val="00AA6396"/>
    <w:rsid w:val="00AA6519"/>
    <w:rsid w:val="00AA66A1"/>
    <w:rsid w:val="00AA7FD5"/>
    <w:rsid w:val="00AB17DB"/>
    <w:rsid w:val="00AB1C2E"/>
    <w:rsid w:val="00AB2623"/>
    <w:rsid w:val="00AB2F6D"/>
    <w:rsid w:val="00AB31A1"/>
    <w:rsid w:val="00AB34D9"/>
    <w:rsid w:val="00AB4715"/>
    <w:rsid w:val="00AB4CB6"/>
    <w:rsid w:val="00AB4CE5"/>
    <w:rsid w:val="00AB5C95"/>
    <w:rsid w:val="00AB60CB"/>
    <w:rsid w:val="00AB6F59"/>
    <w:rsid w:val="00AB6F75"/>
    <w:rsid w:val="00AB7510"/>
    <w:rsid w:val="00AB7C7C"/>
    <w:rsid w:val="00AB7DA6"/>
    <w:rsid w:val="00AC08CD"/>
    <w:rsid w:val="00AC0BC3"/>
    <w:rsid w:val="00AC112A"/>
    <w:rsid w:val="00AC1CF2"/>
    <w:rsid w:val="00AC23E0"/>
    <w:rsid w:val="00AC2965"/>
    <w:rsid w:val="00AC32A0"/>
    <w:rsid w:val="00AC4122"/>
    <w:rsid w:val="00AC4518"/>
    <w:rsid w:val="00AC474B"/>
    <w:rsid w:val="00AC57C1"/>
    <w:rsid w:val="00AC63DB"/>
    <w:rsid w:val="00AC6FB1"/>
    <w:rsid w:val="00AC72AA"/>
    <w:rsid w:val="00AD09F4"/>
    <w:rsid w:val="00AD1EE1"/>
    <w:rsid w:val="00AD2742"/>
    <w:rsid w:val="00AD30FC"/>
    <w:rsid w:val="00AD34B9"/>
    <w:rsid w:val="00AD3D30"/>
    <w:rsid w:val="00AD3DDA"/>
    <w:rsid w:val="00AD42CB"/>
    <w:rsid w:val="00AD4506"/>
    <w:rsid w:val="00AD4CEC"/>
    <w:rsid w:val="00AD5D51"/>
    <w:rsid w:val="00AD5D73"/>
    <w:rsid w:val="00AD6633"/>
    <w:rsid w:val="00AD6DEB"/>
    <w:rsid w:val="00AD722F"/>
    <w:rsid w:val="00AD754C"/>
    <w:rsid w:val="00AE07B0"/>
    <w:rsid w:val="00AE0F87"/>
    <w:rsid w:val="00AE1B77"/>
    <w:rsid w:val="00AE1D39"/>
    <w:rsid w:val="00AE2200"/>
    <w:rsid w:val="00AE2956"/>
    <w:rsid w:val="00AE2C8D"/>
    <w:rsid w:val="00AE32C7"/>
    <w:rsid w:val="00AE340E"/>
    <w:rsid w:val="00AE3EC5"/>
    <w:rsid w:val="00AE4275"/>
    <w:rsid w:val="00AE42BB"/>
    <w:rsid w:val="00AE4412"/>
    <w:rsid w:val="00AE4938"/>
    <w:rsid w:val="00AE4F38"/>
    <w:rsid w:val="00AE4FAA"/>
    <w:rsid w:val="00AE570B"/>
    <w:rsid w:val="00AE580D"/>
    <w:rsid w:val="00AE5B27"/>
    <w:rsid w:val="00AE610C"/>
    <w:rsid w:val="00AE69C4"/>
    <w:rsid w:val="00AE6F98"/>
    <w:rsid w:val="00AE7BAC"/>
    <w:rsid w:val="00AF0035"/>
    <w:rsid w:val="00AF02A5"/>
    <w:rsid w:val="00AF04D3"/>
    <w:rsid w:val="00AF04EB"/>
    <w:rsid w:val="00AF07D8"/>
    <w:rsid w:val="00AF0E14"/>
    <w:rsid w:val="00AF11D8"/>
    <w:rsid w:val="00AF1728"/>
    <w:rsid w:val="00AF192B"/>
    <w:rsid w:val="00AF1E23"/>
    <w:rsid w:val="00AF2330"/>
    <w:rsid w:val="00AF2C56"/>
    <w:rsid w:val="00AF31AD"/>
    <w:rsid w:val="00AF3D6A"/>
    <w:rsid w:val="00AF3D97"/>
    <w:rsid w:val="00AF3F3A"/>
    <w:rsid w:val="00AF429E"/>
    <w:rsid w:val="00AF5211"/>
    <w:rsid w:val="00AF5AEA"/>
    <w:rsid w:val="00AF62BB"/>
    <w:rsid w:val="00AF7562"/>
    <w:rsid w:val="00AF760A"/>
    <w:rsid w:val="00AF7B1E"/>
    <w:rsid w:val="00AF7E36"/>
    <w:rsid w:val="00AF7EA8"/>
    <w:rsid w:val="00B006EC"/>
    <w:rsid w:val="00B006FB"/>
    <w:rsid w:val="00B0108D"/>
    <w:rsid w:val="00B012DD"/>
    <w:rsid w:val="00B01B0F"/>
    <w:rsid w:val="00B01B80"/>
    <w:rsid w:val="00B01EF1"/>
    <w:rsid w:val="00B02570"/>
    <w:rsid w:val="00B02E2D"/>
    <w:rsid w:val="00B02FFF"/>
    <w:rsid w:val="00B03BB0"/>
    <w:rsid w:val="00B03C46"/>
    <w:rsid w:val="00B04240"/>
    <w:rsid w:val="00B04F83"/>
    <w:rsid w:val="00B050B2"/>
    <w:rsid w:val="00B060A5"/>
    <w:rsid w:val="00B0616C"/>
    <w:rsid w:val="00B071A1"/>
    <w:rsid w:val="00B074EB"/>
    <w:rsid w:val="00B076D5"/>
    <w:rsid w:val="00B07C93"/>
    <w:rsid w:val="00B07F08"/>
    <w:rsid w:val="00B101C2"/>
    <w:rsid w:val="00B10253"/>
    <w:rsid w:val="00B10769"/>
    <w:rsid w:val="00B107D1"/>
    <w:rsid w:val="00B11E29"/>
    <w:rsid w:val="00B11FF1"/>
    <w:rsid w:val="00B11FFF"/>
    <w:rsid w:val="00B12D8A"/>
    <w:rsid w:val="00B13350"/>
    <w:rsid w:val="00B1373E"/>
    <w:rsid w:val="00B13CB6"/>
    <w:rsid w:val="00B13FFF"/>
    <w:rsid w:val="00B14149"/>
    <w:rsid w:val="00B1427F"/>
    <w:rsid w:val="00B14360"/>
    <w:rsid w:val="00B143E9"/>
    <w:rsid w:val="00B1502D"/>
    <w:rsid w:val="00B15568"/>
    <w:rsid w:val="00B15993"/>
    <w:rsid w:val="00B16ADA"/>
    <w:rsid w:val="00B16E74"/>
    <w:rsid w:val="00B17CAD"/>
    <w:rsid w:val="00B17EA7"/>
    <w:rsid w:val="00B20107"/>
    <w:rsid w:val="00B20B86"/>
    <w:rsid w:val="00B21865"/>
    <w:rsid w:val="00B21CED"/>
    <w:rsid w:val="00B229EB"/>
    <w:rsid w:val="00B23600"/>
    <w:rsid w:val="00B24903"/>
    <w:rsid w:val="00B24B1D"/>
    <w:rsid w:val="00B2528B"/>
    <w:rsid w:val="00B25B60"/>
    <w:rsid w:val="00B267BF"/>
    <w:rsid w:val="00B267E9"/>
    <w:rsid w:val="00B26A62"/>
    <w:rsid w:val="00B26A80"/>
    <w:rsid w:val="00B271EE"/>
    <w:rsid w:val="00B2738D"/>
    <w:rsid w:val="00B278AB"/>
    <w:rsid w:val="00B27B33"/>
    <w:rsid w:val="00B27D38"/>
    <w:rsid w:val="00B304ED"/>
    <w:rsid w:val="00B304F8"/>
    <w:rsid w:val="00B306EC"/>
    <w:rsid w:val="00B307FD"/>
    <w:rsid w:val="00B30D6F"/>
    <w:rsid w:val="00B3136C"/>
    <w:rsid w:val="00B31470"/>
    <w:rsid w:val="00B31904"/>
    <w:rsid w:val="00B32066"/>
    <w:rsid w:val="00B32524"/>
    <w:rsid w:val="00B32A9F"/>
    <w:rsid w:val="00B32C6C"/>
    <w:rsid w:val="00B3343C"/>
    <w:rsid w:val="00B33641"/>
    <w:rsid w:val="00B3422E"/>
    <w:rsid w:val="00B344BF"/>
    <w:rsid w:val="00B34F74"/>
    <w:rsid w:val="00B34FB9"/>
    <w:rsid w:val="00B354FF"/>
    <w:rsid w:val="00B35F6C"/>
    <w:rsid w:val="00B36758"/>
    <w:rsid w:val="00B36CD2"/>
    <w:rsid w:val="00B375C0"/>
    <w:rsid w:val="00B3765F"/>
    <w:rsid w:val="00B37AFD"/>
    <w:rsid w:val="00B37C1E"/>
    <w:rsid w:val="00B400FA"/>
    <w:rsid w:val="00B40100"/>
    <w:rsid w:val="00B40529"/>
    <w:rsid w:val="00B40FBD"/>
    <w:rsid w:val="00B413E4"/>
    <w:rsid w:val="00B4148F"/>
    <w:rsid w:val="00B415E6"/>
    <w:rsid w:val="00B41887"/>
    <w:rsid w:val="00B4280B"/>
    <w:rsid w:val="00B42A1C"/>
    <w:rsid w:val="00B42F10"/>
    <w:rsid w:val="00B43658"/>
    <w:rsid w:val="00B43C77"/>
    <w:rsid w:val="00B43D61"/>
    <w:rsid w:val="00B44861"/>
    <w:rsid w:val="00B44C46"/>
    <w:rsid w:val="00B45014"/>
    <w:rsid w:val="00B4559C"/>
    <w:rsid w:val="00B463AA"/>
    <w:rsid w:val="00B47431"/>
    <w:rsid w:val="00B47C7C"/>
    <w:rsid w:val="00B50684"/>
    <w:rsid w:val="00B506D5"/>
    <w:rsid w:val="00B515DE"/>
    <w:rsid w:val="00B51EB9"/>
    <w:rsid w:val="00B52756"/>
    <w:rsid w:val="00B52819"/>
    <w:rsid w:val="00B52882"/>
    <w:rsid w:val="00B52A11"/>
    <w:rsid w:val="00B534FB"/>
    <w:rsid w:val="00B53908"/>
    <w:rsid w:val="00B53FC3"/>
    <w:rsid w:val="00B54870"/>
    <w:rsid w:val="00B54C72"/>
    <w:rsid w:val="00B557F5"/>
    <w:rsid w:val="00B55B5A"/>
    <w:rsid w:val="00B56941"/>
    <w:rsid w:val="00B5697D"/>
    <w:rsid w:val="00B56A21"/>
    <w:rsid w:val="00B5714F"/>
    <w:rsid w:val="00B5733B"/>
    <w:rsid w:val="00B5772F"/>
    <w:rsid w:val="00B60212"/>
    <w:rsid w:val="00B603EE"/>
    <w:rsid w:val="00B6060E"/>
    <w:rsid w:val="00B60797"/>
    <w:rsid w:val="00B6087B"/>
    <w:rsid w:val="00B60B22"/>
    <w:rsid w:val="00B610A4"/>
    <w:rsid w:val="00B610D2"/>
    <w:rsid w:val="00B613BF"/>
    <w:rsid w:val="00B614CE"/>
    <w:rsid w:val="00B61670"/>
    <w:rsid w:val="00B61F82"/>
    <w:rsid w:val="00B62717"/>
    <w:rsid w:val="00B62F02"/>
    <w:rsid w:val="00B6360C"/>
    <w:rsid w:val="00B6374C"/>
    <w:rsid w:val="00B63758"/>
    <w:rsid w:val="00B638B0"/>
    <w:rsid w:val="00B638C2"/>
    <w:rsid w:val="00B63918"/>
    <w:rsid w:val="00B6399C"/>
    <w:rsid w:val="00B64037"/>
    <w:rsid w:val="00B64103"/>
    <w:rsid w:val="00B6441A"/>
    <w:rsid w:val="00B64580"/>
    <w:rsid w:val="00B65537"/>
    <w:rsid w:val="00B6588F"/>
    <w:rsid w:val="00B67B47"/>
    <w:rsid w:val="00B67DB2"/>
    <w:rsid w:val="00B67EFE"/>
    <w:rsid w:val="00B7001F"/>
    <w:rsid w:val="00B70928"/>
    <w:rsid w:val="00B712F2"/>
    <w:rsid w:val="00B71774"/>
    <w:rsid w:val="00B71F92"/>
    <w:rsid w:val="00B72A2E"/>
    <w:rsid w:val="00B72F1F"/>
    <w:rsid w:val="00B734FA"/>
    <w:rsid w:val="00B73D16"/>
    <w:rsid w:val="00B74560"/>
    <w:rsid w:val="00B749D0"/>
    <w:rsid w:val="00B74B0F"/>
    <w:rsid w:val="00B74C48"/>
    <w:rsid w:val="00B754FB"/>
    <w:rsid w:val="00B757BE"/>
    <w:rsid w:val="00B75A27"/>
    <w:rsid w:val="00B75CAD"/>
    <w:rsid w:val="00B76178"/>
    <w:rsid w:val="00B764D5"/>
    <w:rsid w:val="00B76854"/>
    <w:rsid w:val="00B76BF1"/>
    <w:rsid w:val="00B80663"/>
    <w:rsid w:val="00B8117C"/>
    <w:rsid w:val="00B812EE"/>
    <w:rsid w:val="00B816A0"/>
    <w:rsid w:val="00B81AA6"/>
    <w:rsid w:val="00B81B62"/>
    <w:rsid w:val="00B8288F"/>
    <w:rsid w:val="00B831C4"/>
    <w:rsid w:val="00B83407"/>
    <w:rsid w:val="00B834CF"/>
    <w:rsid w:val="00B83782"/>
    <w:rsid w:val="00B84022"/>
    <w:rsid w:val="00B84EAE"/>
    <w:rsid w:val="00B853AA"/>
    <w:rsid w:val="00B85BDE"/>
    <w:rsid w:val="00B85E41"/>
    <w:rsid w:val="00B86CA2"/>
    <w:rsid w:val="00B86CFB"/>
    <w:rsid w:val="00B86E2F"/>
    <w:rsid w:val="00B873F6"/>
    <w:rsid w:val="00B876D6"/>
    <w:rsid w:val="00B87EA7"/>
    <w:rsid w:val="00B903F9"/>
    <w:rsid w:val="00B90640"/>
    <w:rsid w:val="00B90E27"/>
    <w:rsid w:val="00B9128E"/>
    <w:rsid w:val="00B91851"/>
    <w:rsid w:val="00B91E14"/>
    <w:rsid w:val="00B91E60"/>
    <w:rsid w:val="00B928D4"/>
    <w:rsid w:val="00B92AB9"/>
    <w:rsid w:val="00B92ECC"/>
    <w:rsid w:val="00B93871"/>
    <w:rsid w:val="00B93CEB"/>
    <w:rsid w:val="00B9466D"/>
    <w:rsid w:val="00B950AD"/>
    <w:rsid w:val="00B960EB"/>
    <w:rsid w:val="00B963D6"/>
    <w:rsid w:val="00B96517"/>
    <w:rsid w:val="00B97499"/>
    <w:rsid w:val="00B97588"/>
    <w:rsid w:val="00BA026C"/>
    <w:rsid w:val="00BA158A"/>
    <w:rsid w:val="00BA27B8"/>
    <w:rsid w:val="00BA2DDE"/>
    <w:rsid w:val="00BA3167"/>
    <w:rsid w:val="00BA38B4"/>
    <w:rsid w:val="00BA4232"/>
    <w:rsid w:val="00BA456D"/>
    <w:rsid w:val="00BA5398"/>
    <w:rsid w:val="00BA545E"/>
    <w:rsid w:val="00BA5701"/>
    <w:rsid w:val="00BA5ACF"/>
    <w:rsid w:val="00BA63F8"/>
    <w:rsid w:val="00BA649B"/>
    <w:rsid w:val="00BA6D89"/>
    <w:rsid w:val="00BA7255"/>
    <w:rsid w:val="00BB00EF"/>
    <w:rsid w:val="00BB0135"/>
    <w:rsid w:val="00BB0783"/>
    <w:rsid w:val="00BB143C"/>
    <w:rsid w:val="00BB2172"/>
    <w:rsid w:val="00BB2371"/>
    <w:rsid w:val="00BB240B"/>
    <w:rsid w:val="00BB2E4E"/>
    <w:rsid w:val="00BB2E9F"/>
    <w:rsid w:val="00BB3EF8"/>
    <w:rsid w:val="00BB3F43"/>
    <w:rsid w:val="00BB4174"/>
    <w:rsid w:val="00BB4D23"/>
    <w:rsid w:val="00BB57FB"/>
    <w:rsid w:val="00BB586D"/>
    <w:rsid w:val="00BB7374"/>
    <w:rsid w:val="00BB768A"/>
    <w:rsid w:val="00BB7764"/>
    <w:rsid w:val="00BB783F"/>
    <w:rsid w:val="00BB7A2D"/>
    <w:rsid w:val="00BC058E"/>
    <w:rsid w:val="00BC090D"/>
    <w:rsid w:val="00BC0EDA"/>
    <w:rsid w:val="00BC13F4"/>
    <w:rsid w:val="00BC1E86"/>
    <w:rsid w:val="00BC253E"/>
    <w:rsid w:val="00BC3509"/>
    <w:rsid w:val="00BC36D1"/>
    <w:rsid w:val="00BC493D"/>
    <w:rsid w:val="00BC498E"/>
    <w:rsid w:val="00BC54FE"/>
    <w:rsid w:val="00BC5AD2"/>
    <w:rsid w:val="00BC5FC7"/>
    <w:rsid w:val="00BC6CCD"/>
    <w:rsid w:val="00BC7A2F"/>
    <w:rsid w:val="00BC7A7D"/>
    <w:rsid w:val="00BC7E59"/>
    <w:rsid w:val="00BD056B"/>
    <w:rsid w:val="00BD0CBA"/>
    <w:rsid w:val="00BD0E22"/>
    <w:rsid w:val="00BD0F02"/>
    <w:rsid w:val="00BD12E1"/>
    <w:rsid w:val="00BD137C"/>
    <w:rsid w:val="00BD1790"/>
    <w:rsid w:val="00BD24CA"/>
    <w:rsid w:val="00BD2CD6"/>
    <w:rsid w:val="00BD2F69"/>
    <w:rsid w:val="00BD3341"/>
    <w:rsid w:val="00BD33C8"/>
    <w:rsid w:val="00BD43CC"/>
    <w:rsid w:val="00BD446F"/>
    <w:rsid w:val="00BD469C"/>
    <w:rsid w:val="00BD4FBB"/>
    <w:rsid w:val="00BD5317"/>
    <w:rsid w:val="00BD59DD"/>
    <w:rsid w:val="00BD6105"/>
    <w:rsid w:val="00BD673E"/>
    <w:rsid w:val="00BD6A5A"/>
    <w:rsid w:val="00BD72C6"/>
    <w:rsid w:val="00BD7DCB"/>
    <w:rsid w:val="00BD7F12"/>
    <w:rsid w:val="00BE048A"/>
    <w:rsid w:val="00BE07DA"/>
    <w:rsid w:val="00BE165E"/>
    <w:rsid w:val="00BE26AB"/>
    <w:rsid w:val="00BE2C4E"/>
    <w:rsid w:val="00BE377E"/>
    <w:rsid w:val="00BE3838"/>
    <w:rsid w:val="00BE422F"/>
    <w:rsid w:val="00BE4F8C"/>
    <w:rsid w:val="00BE53AF"/>
    <w:rsid w:val="00BE6151"/>
    <w:rsid w:val="00BE6B9E"/>
    <w:rsid w:val="00BE763E"/>
    <w:rsid w:val="00BE7C77"/>
    <w:rsid w:val="00BF0DE4"/>
    <w:rsid w:val="00BF105A"/>
    <w:rsid w:val="00BF1504"/>
    <w:rsid w:val="00BF1800"/>
    <w:rsid w:val="00BF1B0B"/>
    <w:rsid w:val="00BF1DAE"/>
    <w:rsid w:val="00BF2347"/>
    <w:rsid w:val="00BF2565"/>
    <w:rsid w:val="00BF2B26"/>
    <w:rsid w:val="00BF2B9A"/>
    <w:rsid w:val="00BF2CF8"/>
    <w:rsid w:val="00BF3068"/>
    <w:rsid w:val="00BF313E"/>
    <w:rsid w:val="00BF344A"/>
    <w:rsid w:val="00BF373D"/>
    <w:rsid w:val="00BF485F"/>
    <w:rsid w:val="00BF5ACE"/>
    <w:rsid w:val="00BF5C4D"/>
    <w:rsid w:val="00BF5E42"/>
    <w:rsid w:val="00BF66A9"/>
    <w:rsid w:val="00BF6894"/>
    <w:rsid w:val="00BF6C64"/>
    <w:rsid w:val="00BF7218"/>
    <w:rsid w:val="00C005FF"/>
    <w:rsid w:val="00C00BA5"/>
    <w:rsid w:val="00C01563"/>
    <w:rsid w:val="00C02B9C"/>
    <w:rsid w:val="00C02CAE"/>
    <w:rsid w:val="00C03A2A"/>
    <w:rsid w:val="00C0473D"/>
    <w:rsid w:val="00C04A78"/>
    <w:rsid w:val="00C04BB0"/>
    <w:rsid w:val="00C053EA"/>
    <w:rsid w:val="00C05644"/>
    <w:rsid w:val="00C05980"/>
    <w:rsid w:val="00C05B59"/>
    <w:rsid w:val="00C05C67"/>
    <w:rsid w:val="00C05EA6"/>
    <w:rsid w:val="00C067C4"/>
    <w:rsid w:val="00C068CC"/>
    <w:rsid w:val="00C10061"/>
    <w:rsid w:val="00C10368"/>
    <w:rsid w:val="00C104BC"/>
    <w:rsid w:val="00C12804"/>
    <w:rsid w:val="00C12F9A"/>
    <w:rsid w:val="00C12F9F"/>
    <w:rsid w:val="00C13627"/>
    <w:rsid w:val="00C1474C"/>
    <w:rsid w:val="00C14A3F"/>
    <w:rsid w:val="00C153C4"/>
    <w:rsid w:val="00C15896"/>
    <w:rsid w:val="00C15A8E"/>
    <w:rsid w:val="00C15FA9"/>
    <w:rsid w:val="00C16446"/>
    <w:rsid w:val="00C16552"/>
    <w:rsid w:val="00C16A51"/>
    <w:rsid w:val="00C17335"/>
    <w:rsid w:val="00C17955"/>
    <w:rsid w:val="00C207CE"/>
    <w:rsid w:val="00C21DD1"/>
    <w:rsid w:val="00C21F75"/>
    <w:rsid w:val="00C2256F"/>
    <w:rsid w:val="00C22BF7"/>
    <w:rsid w:val="00C22FCA"/>
    <w:rsid w:val="00C236C5"/>
    <w:rsid w:val="00C23A81"/>
    <w:rsid w:val="00C23C04"/>
    <w:rsid w:val="00C2404E"/>
    <w:rsid w:val="00C24976"/>
    <w:rsid w:val="00C24AE8"/>
    <w:rsid w:val="00C24D6A"/>
    <w:rsid w:val="00C268BF"/>
    <w:rsid w:val="00C26BDE"/>
    <w:rsid w:val="00C27A82"/>
    <w:rsid w:val="00C27B2E"/>
    <w:rsid w:val="00C30C68"/>
    <w:rsid w:val="00C30F76"/>
    <w:rsid w:val="00C31317"/>
    <w:rsid w:val="00C317E2"/>
    <w:rsid w:val="00C32BD0"/>
    <w:rsid w:val="00C32DEE"/>
    <w:rsid w:val="00C33870"/>
    <w:rsid w:val="00C33916"/>
    <w:rsid w:val="00C34097"/>
    <w:rsid w:val="00C34A93"/>
    <w:rsid w:val="00C34EFD"/>
    <w:rsid w:val="00C34F51"/>
    <w:rsid w:val="00C35138"/>
    <w:rsid w:val="00C369AE"/>
    <w:rsid w:val="00C36A7F"/>
    <w:rsid w:val="00C36BC9"/>
    <w:rsid w:val="00C36DB3"/>
    <w:rsid w:val="00C370FA"/>
    <w:rsid w:val="00C408DC"/>
    <w:rsid w:val="00C4149F"/>
    <w:rsid w:val="00C4168A"/>
    <w:rsid w:val="00C42114"/>
    <w:rsid w:val="00C4379D"/>
    <w:rsid w:val="00C446CB"/>
    <w:rsid w:val="00C44E90"/>
    <w:rsid w:val="00C46415"/>
    <w:rsid w:val="00C466D0"/>
    <w:rsid w:val="00C4753F"/>
    <w:rsid w:val="00C47D05"/>
    <w:rsid w:val="00C5078A"/>
    <w:rsid w:val="00C50E1C"/>
    <w:rsid w:val="00C514CE"/>
    <w:rsid w:val="00C5352C"/>
    <w:rsid w:val="00C5359D"/>
    <w:rsid w:val="00C54212"/>
    <w:rsid w:val="00C54ADA"/>
    <w:rsid w:val="00C5575C"/>
    <w:rsid w:val="00C55993"/>
    <w:rsid w:val="00C55CD4"/>
    <w:rsid w:val="00C563D4"/>
    <w:rsid w:val="00C56830"/>
    <w:rsid w:val="00C56E39"/>
    <w:rsid w:val="00C60498"/>
    <w:rsid w:val="00C61154"/>
    <w:rsid w:val="00C61361"/>
    <w:rsid w:val="00C613E4"/>
    <w:rsid w:val="00C62156"/>
    <w:rsid w:val="00C62442"/>
    <w:rsid w:val="00C62589"/>
    <w:rsid w:val="00C62A5F"/>
    <w:rsid w:val="00C62B74"/>
    <w:rsid w:val="00C63680"/>
    <w:rsid w:val="00C637B4"/>
    <w:rsid w:val="00C63E03"/>
    <w:rsid w:val="00C63F28"/>
    <w:rsid w:val="00C66166"/>
    <w:rsid w:val="00C66297"/>
    <w:rsid w:val="00C66623"/>
    <w:rsid w:val="00C66CA8"/>
    <w:rsid w:val="00C66F43"/>
    <w:rsid w:val="00C67929"/>
    <w:rsid w:val="00C70F86"/>
    <w:rsid w:val="00C71405"/>
    <w:rsid w:val="00C719E3"/>
    <w:rsid w:val="00C71BC0"/>
    <w:rsid w:val="00C71CB1"/>
    <w:rsid w:val="00C72D1F"/>
    <w:rsid w:val="00C72FC6"/>
    <w:rsid w:val="00C731A8"/>
    <w:rsid w:val="00C748DD"/>
    <w:rsid w:val="00C75020"/>
    <w:rsid w:val="00C757C9"/>
    <w:rsid w:val="00C77080"/>
    <w:rsid w:val="00C77218"/>
    <w:rsid w:val="00C77223"/>
    <w:rsid w:val="00C8035B"/>
    <w:rsid w:val="00C80B51"/>
    <w:rsid w:val="00C8104A"/>
    <w:rsid w:val="00C810AB"/>
    <w:rsid w:val="00C811F6"/>
    <w:rsid w:val="00C81581"/>
    <w:rsid w:val="00C816CA"/>
    <w:rsid w:val="00C81E62"/>
    <w:rsid w:val="00C82EDB"/>
    <w:rsid w:val="00C83A18"/>
    <w:rsid w:val="00C84050"/>
    <w:rsid w:val="00C843DE"/>
    <w:rsid w:val="00C847DE"/>
    <w:rsid w:val="00C84AD3"/>
    <w:rsid w:val="00C84DE3"/>
    <w:rsid w:val="00C85502"/>
    <w:rsid w:val="00C859CF"/>
    <w:rsid w:val="00C85B2E"/>
    <w:rsid w:val="00C86015"/>
    <w:rsid w:val="00C91672"/>
    <w:rsid w:val="00C91840"/>
    <w:rsid w:val="00C91EE3"/>
    <w:rsid w:val="00C92282"/>
    <w:rsid w:val="00C92D9F"/>
    <w:rsid w:val="00C93148"/>
    <w:rsid w:val="00C94149"/>
    <w:rsid w:val="00C94FDE"/>
    <w:rsid w:val="00C957F7"/>
    <w:rsid w:val="00C9600A"/>
    <w:rsid w:val="00C967A3"/>
    <w:rsid w:val="00C97AB3"/>
    <w:rsid w:val="00C97C13"/>
    <w:rsid w:val="00CA094B"/>
    <w:rsid w:val="00CA0B25"/>
    <w:rsid w:val="00CA15B4"/>
    <w:rsid w:val="00CA1C76"/>
    <w:rsid w:val="00CA1E32"/>
    <w:rsid w:val="00CA20C9"/>
    <w:rsid w:val="00CA22DB"/>
    <w:rsid w:val="00CA25D6"/>
    <w:rsid w:val="00CA3825"/>
    <w:rsid w:val="00CA3A74"/>
    <w:rsid w:val="00CA43CF"/>
    <w:rsid w:val="00CA442C"/>
    <w:rsid w:val="00CA492E"/>
    <w:rsid w:val="00CA6392"/>
    <w:rsid w:val="00CA6396"/>
    <w:rsid w:val="00CA6804"/>
    <w:rsid w:val="00CA6BB8"/>
    <w:rsid w:val="00CA7439"/>
    <w:rsid w:val="00CA745F"/>
    <w:rsid w:val="00CA76FC"/>
    <w:rsid w:val="00CA7FAF"/>
    <w:rsid w:val="00CB023C"/>
    <w:rsid w:val="00CB03A8"/>
    <w:rsid w:val="00CB0462"/>
    <w:rsid w:val="00CB11DB"/>
    <w:rsid w:val="00CB1E18"/>
    <w:rsid w:val="00CB2632"/>
    <w:rsid w:val="00CB4182"/>
    <w:rsid w:val="00CB4FC2"/>
    <w:rsid w:val="00CB50D6"/>
    <w:rsid w:val="00CB64F7"/>
    <w:rsid w:val="00CB6F8C"/>
    <w:rsid w:val="00CB6FFE"/>
    <w:rsid w:val="00CB73ED"/>
    <w:rsid w:val="00CB75F6"/>
    <w:rsid w:val="00CB76AF"/>
    <w:rsid w:val="00CC0005"/>
    <w:rsid w:val="00CC022D"/>
    <w:rsid w:val="00CC14E2"/>
    <w:rsid w:val="00CC16D4"/>
    <w:rsid w:val="00CC1A6E"/>
    <w:rsid w:val="00CC23F9"/>
    <w:rsid w:val="00CC26F3"/>
    <w:rsid w:val="00CC2A7B"/>
    <w:rsid w:val="00CC2DDA"/>
    <w:rsid w:val="00CC30E6"/>
    <w:rsid w:val="00CC4A1D"/>
    <w:rsid w:val="00CC4A56"/>
    <w:rsid w:val="00CC4E37"/>
    <w:rsid w:val="00CC54BA"/>
    <w:rsid w:val="00CC56C3"/>
    <w:rsid w:val="00CC57E4"/>
    <w:rsid w:val="00CC5A2E"/>
    <w:rsid w:val="00CC5AB6"/>
    <w:rsid w:val="00CC67E9"/>
    <w:rsid w:val="00CC690F"/>
    <w:rsid w:val="00CC7701"/>
    <w:rsid w:val="00CC7BDA"/>
    <w:rsid w:val="00CD029D"/>
    <w:rsid w:val="00CD0303"/>
    <w:rsid w:val="00CD1238"/>
    <w:rsid w:val="00CD2344"/>
    <w:rsid w:val="00CD2AEB"/>
    <w:rsid w:val="00CD2AF6"/>
    <w:rsid w:val="00CD2B1A"/>
    <w:rsid w:val="00CD2CD0"/>
    <w:rsid w:val="00CD3507"/>
    <w:rsid w:val="00CD4319"/>
    <w:rsid w:val="00CD4E3D"/>
    <w:rsid w:val="00CD4EA9"/>
    <w:rsid w:val="00CD4F7C"/>
    <w:rsid w:val="00CD50A4"/>
    <w:rsid w:val="00CD534C"/>
    <w:rsid w:val="00CD5D78"/>
    <w:rsid w:val="00CD6150"/>
    <w:rsid w:val="00CD64F2"/>
    <w:rsid w:val="00CD7625"/>
    <w:rsid w:val="00CD7C4C"/>
    <w:rsid w:val="00CD7D26"/>
    <w:rsid w:val="00CE0386"/>
    <w:rsid w:val="00CE05CA"/>
    <w:rsid w:val="00CE17E9"/>
    <w:rsid w:val="00CE18CD"/>
    <w:rsid w:val="00CE1A44"/>
    <w:rsid w:val="00CE2410"/>
    <w:rsid w:val="00CE258E"/>
    <w:rsid w:val="00CE2CC7"/>
    <w:rsid w:val="00CE2EE6"/>
    <w:rsid w:val="00CE36DF"/>
    <w:rsid w:val="00CE3F90"/>
    <w:rsid w:val="00CE4066"/>
    <w:rsid w:val="00CE41D6"/>
    <w:rsid w:val="00CE4359"/>
    <w:rsid w:val="00CE4B28"/>
    <w:rsid w:val="00CE5398"/>
    <w:rsid w:val="00CE71A3"/>
    <w:rsid w:val="00CE786A"/>
    <w:rsid w:val="00CE78F3"/>
    <w:rsid w:val="00CF0492"/>
    <w:rsid w:val="00CF06E9"/>
    <w:rsid w:val="00CF0B6E"/>
    <w:rsid w:val="00CF17B3"/>
    <w:rsid w:val="00CF193A"/>
    <w:rsid w:val="00CF2106"/>
    <w:rsid w:val="00CF2A26"/>
    <w:rsid w:val="00CF2ADF"/>
    <w:rsid w:val="00CF3370"/>
    <w:rsid w:val="00CF358C"/>
    <w:rsid w:val="00CF390B"/>
    <w:rsid w:val="00CF466A"/>
    <w:rsid w:val="00CF4797"/>
    <w:rsid w:val="00CF4C8E"/>
    <w:rsid w:val="00CF5C4D"/>
    <w:rsid w:val="00CF671A"/>
    <w:rsid w:val="00CF6C0D"/>
    <w:rsid w:val="00D008CC"/>
    <w:rsid w:val="00D00D83"/>
    <w:rsid w:val="00D0106C"/>
    <w:rsid w:val="00D010A5"/>
    <w:rsid w:val="00D01A4C"/>
    <w:rsid w:val="00D01C7D"/>
    <w:rsid w:val="00D01D24"/>
    <w:rsid w:val="00D02148"/>
    <w:rsid w:val="00D02818"/>
    <w:rsid w:val="00D02AB7"/>
    <w:rsid w:val="00D03AB8"/>
    <w:rsid w:val="00D03FD1"/>
    <w:rsid w:val="00D045B8"/>
    <w:rsid w:val="00D049E8"/>
    <w:rsid w:val="00D05A40"/>
    <w:rsid w:val="00D05AE7"/>
    <w:rsid w:val="00D05C7D"/>
    <w:rsid w:val="00D05D9D"/>
    <w:rsid w:val="00D06380"/>
    <w:rsid w:val="00D068A3"/>
    <w:rsid w:val="00D06AD2"/>
    <w:rsid w:val="00D06E55"/>
    <w:rsid w:val="00D07514"/>
    <w:rsid w:val="00D0772B"/>
    <w:rsid w:val="00D07DD5"/>
    <w:rsid w:val="00D1001C"/>
    <w:rsid w:val="00D11085"/>
    <w:rsid w:val="00D110DD"/>
    <w:rsid w:val="00D11719"/>
    <w:rsid w:val="00D117CD"/>
    <w:rsid w:val="00D11C36"/>
    <w:rsid w:val="00D11FCC"/>
    <w:rsid w:val="00D121A2"/>
    <w:rsid w:val="00D1221C"/>
    <w:rsid w:val="00D12914"/>
    <w:rsid w:val="00D12BCE"/>
    <w:rsid w:val="00D12EF0"/>
    <w:rsid w:val="00D13434"/>
    <w:rsid w:val="00D13735"/>
    <w:rsid w:val="00D144BA"/>
    <w:rsid w:val="00D14C27"/>
    <w:rsid w:val="00D156D4"/>
    <w:rsid w:val="00D158EE"/>
    <w:rsid w:val="00D15C2D"/>
    <w:rsid w:val="00D1620A"/>
    <w:rsid w:val="00D166B7"/>
    <w:rsid w:val="00D168FE"/>
    <w:rsid w:val="00D168FF"/>
    <w:rsid w:val="00D16B8B"/>
    <w:rsid w:val="00D16BBD"/>
    <w:rsid w:val="00D16D75"/>
    <w:rsid w:val="00D17008"/>
    <w:rsid w:val="00D1712E"/>
    <w:rsid w:val="00D176B2"/>
    <w:rsid w:val="00D17E85"/>
    <w:rsid w:val="00D21438"/>
    <w:rsid w:val="00D21737"/>
    <w:rsid w:val="00D21921"/>
    <w:rsid w:val="00D21D2E"/>
    <w:rsid w:val="00D22637"/>
    <w:rsid w:val="00D22797"/>
    <w:rsid w:val="00D231E7"/>
    <w:rsid w:val="00D23532"/>
    <w:rsid w:val="00D23C12"/>
    <w:rsid w:val="00D2419C"/>
    <w:rsid w:val="00D242E8"/>
    <w:rsid w:val="00D244FB"/>
    <w:rsid w:val="00D2469E"/>
    <w:rsid w:val="00D2498F"/>
    <w:rsid w:val="00D25753"/>
    <w:rsid w:val="00D2575D"/>
    <w:rsid w:val="00D26BF8"/>
    <w:rsid w:val="00D26C14"/>
    <w:rsid w:val="00D27064"/>
    <w:rsid w:val="00D27192"/>
    <w:rsid w:val="00D30E35"/>
    <w:rsid w:val="00D3145C"/>
    <w:rsid w:val="00D3166B"/>
    <w:rsid w:val="00D320F8"/>
    <w:rsid w:val="00D325D1"/>
    <w:rsid w:val="00D32670"/>
    <w:rsid w:val="00D328AD"/>
    <w:rsid w:val="00D32FFE"/>
    <w:rsid w:val="00D33152"/>
    <w:rsid w:val="00D33812"/>
    <w:rsid w:val="00D34044"/>
    <w:rsid w:val="00D3414C"/>
    <w:rsid w:val="00D342AC"/>
    <w:rsid w:val="00D34737"/>
    <w:rsid w:val="00D34C66"/>
    <w:rsid w:val="00D35113"/>
    <w:rsid w:val="00D363CF"/>
    <w:rsid w:val="00D36CDE"/>
    <w:rsid w:val="00D374D7"/>
    <w:rsid w:val="00D37586"/>
    <w:rsid w:val="00D4038C"/>
    <w:rsid w:val="00D406E9"/>
    <w:rsid w:val="00D40808"/>
    <w:rsid w:val="00D40E89"/>
    <w:rsid w:val="00D412DA"/>
    <w:rsid w:val="00D42249"/>
    <w:rsid w:val="00D42557"/>
    <w:rsid w:val="00D42C69"/>
    <w:rsid w:val="00D42D23"/>
    <w:rsid w:val="00D42E82"/>
    <w:rsid w:val="00D42FD4"/>
    <w:rsid w:val="00D43636"/>
    <w:rsid w:val="00D447BD"/>
    <w:rsid w:val="00D448FE"/>
    <w:rsid w:val="00D46459"/>
    <w:rsid w:val="00D46EB2"/>
    <w:rsid w:val="00D47702"/>
    <w:rsid w:val="00D477CB"/>
    <w:rsid w:val="00D47A1F"/>
    <w:rsid w:val="00D47B38"/>
    <w:rsid w:val="00D501A9"/>
    <w:rsid w:val="00D504E4"/>
    <w:rsid w:val="00D50D12"/>
    <w:rsid w:val="00D51107"/>
    <w:rsid w:val="00D5117D"/>
    <w:rsid w:val="00D5145C"/>
    <w:rsid w:val="00D51C2F"/>
    <w:rsid w:val="00D51D53"/>
    <w:rsid w:val="00D5237F"/>
    <w:rsid w:val="00D524A2"/>
    <w:rsid w:val="00D53883"/>
    <w:rsid w:val="00D53DAD"/>
    <w:rsid w:val="00D542B0"/>
    <w:rsid w:val="00D547E7"/>
    <w:rsid w:val="00D550FF"/>
    <w:rsid w:val="00D55143"/>
    <w:rsid w:val="00D5518E"/>
    <w:rsid w:val="00D55232"/>
    <w:rsid w:val="00D5576A"/>
    <w:rsid w:val="00D557CF"/>
    <w:rsid w:val="00D559ED"/>
    <w:rsid w:val="00D56034"/>
    <w:rsid w:val="00D56178"/>
    <w:rsid w:val="00D569EB"/>
    <w:rsid w:val="00D56E18"/>
    <w:rsid w:val="00D57D80"/>
    <w:rsid w:val="00D57E28"/>
    <w:rsid w:val="00D60199"/>
    <w:rsid w:val="00D603A1"/>
    <w:rsid w:val="00D60504"/>
    <w:rsid w:val="00D60B79"/>
    <w:rsid w:val="00D613C8"/>
    <w:rsid w:val="00D629C2"/>
    <w:rsid w:val="00D6307F"/>
    <w:rsid w:val="00D6362D"/>
    <w:rsid w:val="00D63DD2"/>
    <w:rsid w:val="00D6445F"/>
    <w:rsid w:val="00D645F4"/>
    <w:rsid w:val="00D653F1"/>
    <w:rsid w:val="00D65922"/>
    <w:rsid w:val="00D65962"/>
    <w:rsid w:val="00D65D6F"/>
    <w:rsid w:val="00D66B8D"/>
    <w:rsid w:val="00D67031"/>
    <w:rsid w:val="00D67B83"/>
    <w:rsid w:val="00D67EAB"/>
    <w:rsid w:val="00D7048B"/>
    <w:rsid w:val="00D714B3"/>
    <w:rsid w:val="00D71C0C"/>
    <w:rsid w:val="00D7262D"/>
    <w:rsid w:val="00D72B1D"/>
    <w:rsid w:val="00D73ABA"/>
    <w:rsid w:val="00D73FA0"/>
    <w:rsid w:val="00D74183"/>
    <w:rsid w:val="00D742AF"/>
    <w:rsid w:val="00D74331"/>
    <w:rsid w:val="00D744C8"/>
    <w:rsid w:val="00D74D88"/>
    <w:rsid w:val="00D751C6"/>
    <w:rsid w:val="00D7566B"/>
    <w:rsid w:val="00D75A7D"/>
    <w:rsid w:val="00D76AAE"/>
    <w:rsid w:val="00D80677"/>
    <w:rsid w:val="00D80B6B"/>
    <w:rsid w:val="00D80C46"/>
    <w:rsid w:val="00D81EBB"/>
    <w:rsid w:val="00D826EB"/>
    <w:rsid w:val="00D82BEB"/>
    <w:rsid w:val="00D82EAB"/>
    <w:rsid w:val="00D830EA"/>
    <w:rsid w:val="00D83ADD"/>
    <w:rsid w:val="00D83B3E"/>
    <w:rsid w:val="00D84164"/>
    <w:rsid w:val="00D84284"/>
    <w:rsid w:val="00D84534"/>
    <w:rsid w:val="00D8566F"/>
    <w:rsid w:val="00D85B32"/>
    <w:rsid w:val="00D86932"/>
    <w:rsid w:val="00D870DA"/>
    <w:rsid w:val="00D87429"/>
    <w:rsid w:val="00D87977"/>
    <w:rsid w:val="00D90688"/>
    <w:rsid w:val="00D91749"/>
    <w:rsid w:val="00D91D47"/>
    <w:rsid w:val="00D92746"/>
    <w:rsid w:val="00D929FF"/>
    <w:rsid w:val="00D938CD"/>
    <w:rsid w:val="00D93D61"/>
    <w:rsid w:val="00D93D88"/>
    <w:rsid w:val="00D9407D"/>
    <w:rsid w:val="00D94C90"/>
    <w:rsid w:val="00D953AD"/>
    <w:rsid w:val="00D95683"/>
    <w:rsid w:val="00D95DAF"/>
    <w:rsid w:val="00D95FC5"/>
    <w:rsid w:val="00D96C70"/>
    <w:rsid w:val="00DA0BE0"/>
    <w:rsid w:val="00DA117C"/>
    <w:rsid w:val="00DA14A9"/>
    <w:rsid w:val="00DA1B90"/>
    <w:rsid w:val="00DA1F2A"/>
    <w:rsid w:val="00DA288F"/>
    <w:rsid w:val="00DA29C4"/>
    <w:rsid w:val="00DA3355"/>
    <w:rsid w:val="00DA33D1"/>
    <w:rsid w:val="00DA36EB"/>
    <w:rsid w:val="00DA41A9"/>
    <w:rsid w:val="00DA47F4"/>
    <w:rsid w:val="00DA49A4"/>
    <w:rsid w:val="00DA49E5"/>
    <w:rsid w:val="00DA4C27"/>
    <w:rsid w:val="00DA4D01"/>
    <w:rsid w:val="00DA4EA4"/>
    <w:rsid w:val="00DA513F"/>
    <w:rsid w:val="00DA5953"/>
    <w:rsid w:val="00DA5A06"/>
    <w:rsid w:val="00DA714D"/>
    <w:rsid w:val="00DB0A76"/>
    <w:rsid w:val="00DB0C5E"/>
    <w:rsid w:val="00DB1D07"/>
    <w:rsid w:val="00DB248A"/>
    <w:rsid w:val="00DB24F7"/>
    <w:rsid w:val="00DB33C9"/>
    <w:rsid w:val="00DB34B5"/>
    <w:rsid w:val="00DB53A9"/>
    <w:rsid w:val="00DB603B"/>
    <w:rsid w:val="00DB6C54"/>
    <w:rsid w:val="00DB7B12"/>
    <w:rsid w:val="00DC0766"/>
    <w:rsid w:val="00DC0F77"/>
    <w:rsid w:val="00DC139B"/>
    <w:rsid w:val="00DC1F07"/>
    <w:rsid w:val="00DC2326"/>
    <w:rsid w:val="00DC2948"/>
    <w:rsid w:val="00DC29E2"/>
    <w:rsid w:val="00DC2B21"/>
    <w:rsid w:val="00DC3019"/>
    <w:rsid w:val="00DC4291"/>
    <w:rsid w:val="00DC485A"/>
    <w:rsid w:val="00DC4C01"/>
    <w:rsid w:val="00DC508B"/>
    <w:rsid w:val="00DC52D9"/>
    <w:rsid w:val="00DC57B9"/>
    <w:rsid w:val="00DC5BF9"/>
    <w:rsid w:val="00DC5F21"/>
    <w:rsid w:val="00DC647C"/>
    <w:rsid w:val="00DC657A"/>
    <w:rsid w:val="00DC787B"/>
    <w:rsid w:val="00DC7FCA"/>
    <w:rsid w:val="00DD015A"/>
    <w:rsid w:val="00DD057A"/>
    <w:rsid w:val="00DD06DC"/>
    <w:rsid w:val="00DD0949"/>
    <w:rsid w:val="00DD0B84"/>
    <w:rsid w:val="00DD0BFE"/>
    <w:rsid w:val="00DD146F"/>
    <w:rsid w:val="00DD1F97"/>
    <w:rsid w:val="00DD2280"/>
    <w:rsid w:val="00DD2559"/>
    <w:rsid w:val="00DD3846"/>
    <w:rsid w:val="00DD3A1F"/>
    <w:rsid w:val="00DD3B7F"/>
    <w:rsid w:val="00DD4E1A"/>
    <w:rsid w:val="00DD4F87"/>
    <w:rsid w:val="00DD6319"/>
    <w:rsid w:val="00DD631A"/>
    <w:rsid w:val="00DD64A3"/>
    <w:rsid w:val="00DD64D6"/>
    <w:rsid w:val="00DD6CA5"/>
    <w:rsid w:val="00DD6D86"/>
    <w:rsid w:val="00DD6FBE"/>
    <w:rsid w:val="00DD7066"/>
    <w:rsid w:val="00DD75E9"/>
    <w:rsid w:val="00DD77A4"/>
    <w:rsid w:val="00DD7957"/>
    <w:rsid w:val="00DE06B4"/>
    <w:rsid w:val="00DE117F"/>
    <w:rsid w:val="00DE144C"/>
    <w:rsid w:val="00DE1855"/>
    <w:rsid w:val="00DE1C67"/>
    <w:rsid w:val="00DE1FA5"/>
    <w:rsid w:val="00DE2A3D"/>
    <w:rsid w:val="00DE3414"/>
    <w:rsid w:val="00DE36AE"/>
    <w:rsid w:val="00DE3A49"/>
    <w:rsid w:val="00DE3D04"/>
    <w:rsid w:val="00DE4634"/>
    <w:rsid w:val="00DE546D"/>
    <w:rsid w:val="00DE54F9"/>
    <w:rsid w:val="00DE5A00"/>
    <w:rsid w:val="00DE640E"/>
    <w:rsid w:val="00DE665C"/>
    <w:rsid w:val="00DE6A61"/>
    <w:rsid w:val="00DE71AB"/>
    <w:rsid w:val="00DE71E4"/>
    <w:rsid w:val="00DE7D0F"/>
    <w:rsid w:val="00DF0404"/>
    <w:rsid w:val="00DF051A"/>
    <w:rsid w:val="00DF05CB"/>
    <w:rsid w:val="00DF0DDA"/>
    <w:rsid w:val="00DF137A"/>
    <w:rsid w:val="00DF191F"/>
    <w:rsid w:val="00DF205B"/>
    <w:rsid w:val="00DF21CD"/>
    <w:rsid w:val="00DF2A9C"/>
    <w:rsid w:val="00DF3132"/>
    <w:rsid w:val="00DF3B2E"/>
    <w:rsid w:val="00DF4388"/>
    <w:rsid w:val="00DF4436"/>
    <w:rsid w:val="00DF46FC"/>
    <w:rsid w:val="00DF50DF"/>
    <w:rsid w:val="00DF5B86"/>
    <w:rsid w:val="00DF5BD6"/>
    <w:rsid w:val="00DF5C0F"/>
    <w:rsid w:val="00DF5E20"/>
    <w:rsid w:val="00DF69FC"/>
    <w:rsid w:val="00DF7365"/>
    <w:rsid w:val="00DF77D3"/>
    <w:rsid w:val="00DF7941"/>
    <w:rsid w:val="00DF7B57"/>
    <w:rsid w:val="00E00013"/>
    <w:rsid w:val="00E01213"/>
    <w:rsid w:val="00E01A02"/>
    <w:rsid w:val="00E01C5E"/>
    <w:rsid w:val="00E01D1D"/>
    <w:rsid w:val="00E01E19"/>
    <w:rsid w:val="00E02C34"/>
    <w:rsid w:val="00E03C77"/>
    <w:rsid w:val="00E04578"/>
    <w:rsid w:val="00E0474E"/>
    <w:rsid w:val="00E0485C"/>
    <w:rsid w:val="00E062DC"/>
    <w:rsid w:val="00E067C6"/>
    <w:rsid w:val="00E068B2"/>
    <w:rsid w:val="00E0695F"/>
    <w:rsid w:val="00E06C65"/>
    <w:rsid w:val="00E070A8"/>
    <w:rsid w:val="00E072C5"/>
    <w:rsid w:val="00E07DDF"/>
    <w:rsid w:val="00E120D9"/>
    <w:rsid w:val="00E1236C"/>
    <w:rsid w:val="00E123FA"/>
    <w:rsid w:val="00E12613"/>
    <w:rsid w:val="00E12761"/>
    <w:rsid w:val="00E127E0"/>
    <w:rsid w:val="00E13519"/>
    <w:rsid w:val="00E1380E"/>
    <w:rsid w:val="00E13C5E"/>
    <w:rsid w:val="00E13EB1"/>
    <w:rsid w:val="00E14183"/>
    <w:rsid w:val="00E143C4"/>
    <w:rsid w:val="00E146D4"/>
    <w:rsid w:val="00E14883"/>
    <w:rsid w:val="00E14BAF"/>
    <w:rsid w:val="00E166F8"/>
    <w:rsid w:val="00E16D9F"/>
    <w:rsid w:val="00E17AC1"/>
    <w:rsid w:val="00E20D0E"/>
    <w:rsid w:val="00E21545"/>
    <w:rsid w:val="00E216AB"/>
    <w:rsid w:val="00E21786"/>
    <w:rsid w:val="00E22022"/>
    <w:rsid w:val="00E22F41"/>
    <w:rsid w:val="00E2335A"/>
    <w:rsid w:val="00E23E62"/>
    <w:rsid w:val="00E24630"/>
    <w:rsid w:val="00E249CE"/>
    <w:rsid w:val="00E24C41"/>
    <w:rsid w:val="00E256B7"/>
    <w:rsid w:val="00E25C0C"/>
    <w:rsid w:val="00E25CFA"/>
    <w:rsid w:val="00E266DA"/>
    <w:rsid w:val="00E27039"/>
    <w:rsid w:val="00E30C12"/>
    <w:rsid w:val="00E31B4C"/>
    <w:rsid w:val="00E31EA1"/>
    <w:rsid w:val="00E32207"/>
    <w:rsid w:val="00E32A3A"/>
    <w:rsid w:val="00E32F92"/>
    <w:rsid w:val="00E33547"/>
    <w:rsid w:val="00E33BB7"/>
    <w:rsid w:val="00E33F7A"/>
    <w:rsid w:val="00E343E7"/>
    <w:rsid w:val="00E34518"/>
    <w:rsid w:val="00E34EC0"/>
    <w:rsid w:val="00E35012"/>
    <w:rsid w:val="00E35454"/>
    <w:rsid w:val="00E358DD"/>
    <w:rsid w:val="00E35AC1"/>
    <w:rsid w:val="00E35D10"/>
    <w:rsid w:val="00E35FE5"/>
    <w:rsid w:val="00E36297"/>
    <w:rsid w:val="00E3737C"/>
    <w:rsid w:val="00E373F1"/>
    <w:rsid w:val="00E37925"/>
    <w:rsid w:val="00E37C7D"/>
    <w:rsid w:val="00E37DCB"/>
    <w:rsid w:val="00E40763"/>
    <w:rsid w:val="00E407B3"/>
    <w:rsid w:val="00E40B16"/>
    <w:rsid w:val="00E40B60"/>
    <w:rsid w:val="00E40B65"/>
    <w:rsid w:val="00E41809"/>
    <w:rsid w:val="00E41B36"/>
    <w:rsid w:val="00E42085"/>
    <w:rsid w:val="00E422A6"/>
    <w:rsid w:val="00E42F1A"/>
    <w:rsid w:val="00E430CF"/>
    <w:rsid w:val="00E4328E"/>
    <w:rsid w:val="00E4344D"/>
    <w:rsid w:val="00E43B3D"/>
    <w:rsid w:val="00E43BBA"/>
    <w:rsid w:val="00E44D81"/>
    <w:rsid w:val="00E4538C"/>
    <w:rsid w:val="00E455DE"/>
    <w:rsid w:val="00E46A2E"/>
    <w:rsid w:val="00E46EDD"/>
    <w:rsid w:val="00E47012"/>
    <w:rsid w:val="00E47841"/>
    <w:rsid w:val="00E500BC"/>
    <w:rsid w:val="00E50C6B"/>
    <w:rsid w:val="00E50DF8"/>
    <w:rsid w:val="00E5116C"/>
    <w:rsid w:val="00E51686"/>
    <w:rsid w:val="00E519BC"/>
    <w:rsid w:val="00E51BC3"/>
    <w:rsid w:val="00E51D96"/>
    <w:rsid w:val="00E5323B"/>
    <w:rsid w:val="00E53923"/>
    <w:rsid w:val="00E539C5"/>
    <w:rsid w:val="00E53D86"/>
    <w:rsid w:val="00E53FA1"/>
    <w:rsid w:val="00E542CE"/>
    <w:rsid w:val="00E54FDD"/>
    <w:rsid w:val="00E5550C"/>
    <w:rsid w:val="00E5575C"/>
    <w:rsid w:val="00E56263"/>
    <w:rsid w:val="00E56E5B"/>
    <w:rsid w:val="00E56FED"/>
    <w:rsid w:val="00E5758E"/>
    <w:rsid w:val="00E57F12"/>
    <w:rsid w:val="00E604FF"/>
    <w:rsid w:val="00E6184B"/>
    <w:rsid w:val="00E6238A"/>
    <w:rsid w:val="00E631DC"/>
    <w:rsid w:val="00E63243"/>
    <w:rsid w:val="00E63269"/>
    <w:rsid w:val="00E637F3"/>
    <w:rsid w:val="00E64025"/>
    <w:rsid w:val="00E64DB9"/>
    <w:rsid w:val="00E66048"/>
    <w:rsid w:val="00E6635F"/>
    <w:rsid w:val="00E677C9"/>
    <w:rsid w:val="00E67820"/>
    <w:rsid w:val="00E70250"/>
    <w:rsid w:val="00E70802"/>
    <w:rsid w:val="00E70F29"/>
    <w:rsid w:val="00E7190E"/>
    <w:rsid w:val="00E71FDC"/>
    <w:rsid w:val="00E7226A"/>
    <w:rsid w:val="00E72480"/>
    <w:rsid w:val="00E725B6"/>
    <w:rsid w:val="00E726CF"/>
    <w:rsid w:val="00E73B3B"/>
    <w:rsid w:val="00E74C5D"/>
    <w:rsid w:val="00E74E7C"/>
    <w:rsid w:val="00E75C1F"/>
    <w:rsid w:val="00E762A3"/>
    <w:rsid w:val="00E76301"/>
    <w:rsid w:val="00E765FB"/>
    <w:rsid w:val="00E76788"/>
    <w:rsid w:val="00E80C45"/>
    <w:rsid w:val="00E8183B"/>
    <w:rsid w:val="00E8186A"/>
    <w:rsid w:val="00E81EB1"/>
    <w:rsid w:val="00E81F28"/>
    <w:rsid w:val="00E82571"/>
    <w:rsid w:val="00E83252"/>
    <w:rsid w:val="00E84078"/>
    <w:rsid w:val="00E84173"/>
    <w:rsid w:val="00E842D5"/>
    <w:rsid w:val="00E84688"/>
    <w:rsid w:val="00E848F8"/>
    <w:rsid w:val="00E84BF4"/>
    <w:rsid w:val="00E853FA"/>
    <w:rsid w:val="00E85D3D"/>
    <w:rsid w:val="00E86F86"/>
    <w:rsid w:val="00E876D8"/>
    <w:rsid w:val="00E87955"/>
    <w:rsid w:val="00E90EF4"/>
    <w:rsid w:val="00E916BB"/>
    <w:rsid w:val="00E91820"/>
    <w:rsid w:val="00E91ACE"/>
    <w:rsid w:val="00E9243B"/>
    <w:rsid w:val="00E92B57"/>
    <w:rsid w:val="00E931D1"/>
    <w:rsid w:val="00E93240"/>
    <w:rsid w:val="00E93A3A"/>
    <w:rsid w:val="00E943B2"/>
    <w:rsid w:val="00E9475D"/>
    <w:rsid w:val="00E94A17"/>
    <w:rsid w:val="00E9518B"/>
    <w:rsid w:val="00E95E02"/>
    <w:rsid w:val="00E9613F"/>
    <w:rsid w:val="00E96305"/>
    <w:rsid w:val="00E9637A"/>
    <w:rsid w:val="00E963EB"/>
    <w:rsid w:val="00E96421"/>
    <w:rsid w:val="00E9749A"/>
    <w:rsid w:val="00EA024B"/>
    <w:rsid w:val="00EA0A1D"/>
    <w:rsid w:val="00EA1D66"/>
    <w:rsid w:val="00EA1F48"/>
    <w:rsid w:val="00EA2028"/>
    <w:rsid w:val="00EA29AA"/>
    <w:rsid w:val="00EA2E25"/>
    <w:rsid w:val="00EA3465"/>
    <w:rsid w:val="00EA3734"/>
    <w:rsid w:val="00EA381D"/>
    <w:rsid w:val="00EA3D54"/>
    <w:rsid w:val="00EA3F30"/>
    <w:rsid w:val="00EA45AF"/>
    <w:rsid w:val="00EA48A1"/>
    <w:rsid w:val="00EA5321"/>
    <w:rsid w:val="00EA53AA"/>
    <w:rsid w:val="00EA562F"/>
    <w:rsid w:val="00EA59A5"/>
    <w:rsid w:val="00EA5EFE"/>
    <w:rsid w:val="00EA6227"/>
    <w:rsid w:val="00EA6280"/>
    <w:rsid w:val="00EA66B6"/>
    <w:rsid w:val="00EA6E80"/>
    <w:rsid w:val="00EA7226"/>
    <w:rsid w:val="00EB073F"/>
    <w:rsid w:val="00EB086A"/>
    <w:rsid w:val="00EB095D"/>
    <w:rsid w:val="00EB0C5A"/>
    <w:rsid w:val="00EB150F"/>
    <w:rsid w:val="00EB26AD"/>
    <w:rsid w:val="00EB27BD"/>
    <w:rsid w:val="00EB2F75"/>
    <w:rsid w:val="00EB33A9"/>
    <w:rsid w:val="00EB3917"/>
    <w:rsid w:val="00EB4163"/>
    <w:rsid w:val="00EB4ACE"/>
    <w:rsid w:val="00EB4E00"/>
    <w:rsid w:val="00EB5F28"/>
    <w:rsid w:val="00EB6578"/>
    <w:rsid w:val="00EB6890"/>
    <w:rsid w:val="00EB6BF0"/>
    <w:rsid w:val="00EB7527"/>
    <w:rsid w:val="00EC0917"/>
    <w:rsid w:val="00EC17AE"/>
    <w:rsid w:val="00EC180D"/>
    <w:rsid w:val="00EC1C99"/>
    <w:rsid w:val="00EC1EBE"/>
    <w:rsid w:val="00EC2610"/>
    <w:rsid w:val="00EC2CB8"/>
    <w:rsid w:val="00EC3715"/>
    <w:rsid w:val="00EC3B32"/>
    <w:rsid w:val="00EC473C"/>
    <w:rsid w:val="00EC483A"/>
    <w:rsid w:val="00EC4A22"/>
    <w:rsid w:val="00EC53E1"/>
    <w:rsid w:val="00EC5520"/>
    <w:rsid w:val="00EC5631"/>
    <w:rsid w:val="00EC607D"/>
    <w:rsid w:val="00EC69C7"/>
    <w:rsid w:val="00EC7A26"/>
    <w:rsid w:val="00EC7D5B"/>
    <w:rsid w:val="00ED177A"/>
    <w:rsid w:val="00ED1B5E"/>
    <w:rsid w:val="00ED1C4A"/>
    <w:rsid w:val="00ED225B"/>
    <w:rsid w:val="00ED278E"/>
    <w:rsid w:val="00ED2B60"/>
    <w:rsid w:val="00ED2C3A"/>
    <w:rsid w:val="00ED338E"/>
    <w:rsid w:val="00ED3963"/>
    <w:rsid w:val="00ED3F33"/>
    <w:rsid w:val="00ED413A"/>
    <w:rsid w:val="00ED4551"/>
    <w:rsid w:val="00ED48DE"/>
    <w:rsid w:val="00ED5628"/>
    <w:rsid w:val="00ED5989"/>
    <w:rsid w:val="00ED6CFC"/>
    <w:rsid w:val="00ED72D4"/>
    <w:rsid w:val="00ED7A7F"/>
    <w:rsid w:val="00ED7B7E"/>
    <w:rsid w:val="00ED7BB7"/>
    <w:rsid w:val="00EE0521"/>
    <w:rsid w:val="00EE0C56"/>
    <w:rsid w:val="00EE0DA1"/>
    <w:rsid w:val="00EE1327"/>
    <w:rsid w:val="00EE1DAB"/>
    <w:rsid w:val="00EE2016"/>
    <w:rsid w:val="00EE206A"/>
    <w:rsid w:val="00EE2A34"/>
    <w:rsid w:val="00EE343E"/>
    <w:rsid w:val="00EE40F1"/>
    <w:rsid w:val="00EE428B"/>
    <w:rsid w:val="00EE4874"/>
    <w:rsid w:val="00EE5096"/>
    <w:rsid w:val="00EE509A"/>
    <w:rsid w:val="00EE664D"/>
    <w:rsid w:val="00EE679D"/>
    <w:rsid w:val="00EE6E6F"/>
    <w:rsid w:val="00EE79A9"/>
    <w:rsid w:val="00EE7BAF"/>
    <w:rsid w:val="00EF006A"/>
    <w:rsid w:val="00EF0620"/>
    <w:rsid w:val="00EF0B1A"/>
    <w:rsid w:val="00EF0FFF"/>
    <w:rsid w:val="00EF157D"/>
    <w:rsid w:val="00EF1D84"/>
    <w:rsid w:val="00EF21E0"/>
    <w:rsid w:val="00EF2AAC"/>
    <w:rsid w:val="00EF2AF5"/>
    <w:rsid w:val="00EF3263"/>
    <w:rsid w:val="00EF3429"/>
    <w:rsid w:val="00EF34A1"/>
    <w:rsid w:val="00EF3564"/>
    <w:rsid w:val="00EF3643"/>
    <w:rsid w:val="00EF36C6"/>
    <w:rsid w:val="00EF3813"/>
    <w:rsid w:val="00EF3A6C"/>
    <w:rsid w:val="00EF402F"/>
    <w:rsid w:val="00EF4AEB"/>
    <w:rsid w:val="00EF5ED2"/>
    <w:rsid w:val="00EF61ED"/>
    <w:rsid w:val="00EF6F5D"/>
    <w:rsid w:val="00EF7FCC"/>
    <w:rsid w:val="00F009CE"/>
    <w:rsid w:val="00F01390"/>
    <w:rsid w:val="00F01D2E"/>
    <w:rsid w:val="00F01DBB"/>
    <w:rsid w:val="00F02E87"/>
    <w:rsid w:val="00F04345"/>
    <w:rsid w:val="00F043FC"/>
    <w:rsid w:val="00F043FE"/>
    <w:rsid w:val="00F04AF5"/>
    <w:rsid w:val="00F053E3"/>
    <w:rsid w:val="00F05603"/>
    <w:rsid w:val="00F05827"/>
    <w:rsid w:val="00F05C55"/>
    <w:rsid w:val="00F064C9"/>
    <w:rsid w:val="00F0692F"/>
    <w:rsid w:val="00F069DE"/>
    <w:rsid w:val="00F06FBC"/>
    <w:rsid w:val="00F0705E"/>
    <w:rsid w:val="00F078DB"/>
    <w:rsid w:val="00F07987"/>
    <w:rsid w:val="00F1018B"/>
    <w:rsid w:val="00F1079F"/>
    <w:rsid w:val="00F10C28"/>
    <w:rsid w:val="00F1120C"/>
    <w:rsid w:val="00F1187B"/>
    <w:rsid w:val="00F12967"/>
    <w:rsid w:val="00F12A3F"/>
    <w:rsid w:val="00F12AE4"/>
    <w:rsid w:val="00F12D58"/>
    <w:rsid w:val="00F12EA9"/>
    <w:rsid w:val="00F139F0"/>
    <w:rsid w:val="00F13B61"/>
    <w:rsid w:val="00F13F50"/>
    <w:rsid w:val="00F14461"/>
    <w:rsid w:val="00F15671"/>
    <w:rsid w:val="00F15DB5"/>
    <w:rsid w:val="00F15E43"/>
    <w:rsid w:val="00F168AB"/>
    <w:rsid w:val="00F17158"/>
    <w:rsid w:val="00F174B8"/>
    <w:rsid w:val="00F17702"/>
    <w:rsid w:val="00F20004"/>
    <w:rsid w:val="00F203FE"/>
    <w:rsid w:val="00F207D2"/>
    <w:rsid w:val="00F20970"/>
    <w:rsid w:val="00F21A41"/>
    <w:rsid w:val="00F22039"/>
    <w:rsid w:val="00F2213D"/>
    <w:rsid w:val="00F22A87"/>
    <w:rsid w:val="00F22ADE"/>
    <w:rsid w:val="00F233C8"/>
    <w:rsid w:val="00F23561"/>
    <w:rsid w:val="00F23F5B"/>
    <w:rsid w:val="00F24B6E"/>
    <w:rsid w:val="00F24BE3"/>
    <w:rsid w:val="00F25C8E"/>
    <w:rsid w:val="00F25F00"/>
    <w:rsid w:val="00F26428"/>
    <w:rsid w:val="00F26E5C"/>
    <w:rsid w:val="00F27118"/>
    <w:rsid w:val="00F27BC7"/>
    <w:rsid w:val="00F27EC6"/>
    <w:rsid w:val="00F27FC8"/>
    <w:rsid w:val="00F30278"/>
    <w:rsid w:val="00F304D2"/>
    <w:rsid w:val="00F30C4D"/>
    <w:rsid w:val="00F31349"/>
    <w:rsid w:val="00F31543"/>
    <w:rsid w:val="00F3195B"/>
    <w:rsid w:val="00F31FA6"/>
    <w:rsid w:val="00F322F8"/>
    <w:rsid w:val="00F323AE"/>
    <w:rsid w:val="00F33157"/>
    <w:rsid w:val="00F334A6"/>
    <w:rsid w:val="00F3354D"/>
    <w:rsid w:val="00F338EB"/>
    <w:rsid w:val="00F3406E"/>
    <w:rsid w:val="00F342DE"/>
    <w:rsid w:val="00F3518F"/>
    <w:rsid w:val="00F35237"/>
    <w:rsid w:val="00F355AA"/>
    <w:rsid w:val="00F359AC"/>
    <w:rsid w:val="00F362B0"/>
    <w:rsid w:val="00F36522"/>
    <w:rsid w:val="00F365E1"/>
    <w:rsid w:val="00F37389"/>
    <w:rsid w:val="00F379AA"/>
    <w:rsid w:val="00F37E49"/>
    <w:rsid w:val="00F40618"/>
    <w:rsid w:val="00F40C89"/>
    <w:rsid w:val="00F41CCA"/>
    <w:rsid w:val="00F42DF5"/>
    <w:rsid w:val="00F432B6"/>
    <w:rsid w:val="00F43376"/>
    <w:rsid w:val="00F4361E"/>
    <w:rsid w:val="00F43AA9"/>
    <w:rsid w:val="00F43B98"/>
    <w:rsid w:val="00F43CB7"/>
    <w:rsid w:val="00F44559"/>
    <w:rsid w:val="00F447A5"/>
    <w:rsid w:val="00F447DD"/>
    <w:rsid w:val="00F4503C"/>
    <w:rsid w:val="00F450DD"/>
    <w:rsid w:val="00F4560B"/>
    <w:rsid w:val="00F45A6F"/>
    <w:rsid w:val="00F46FAE"/>
    <w:rsid w:val="00F47B44"/>
    <w:rsid w:val="00F508AB"/>
    <w:rsid w:val="00F50CF1"/>
    <w:rsid w:val="00F5127C"/>
    <w:rsid w:val="00F51336"/>
    <w:rsid w:val="00F51E34"/>
    <w:rsid w:val="00F51E68"/>
    <w:rsid w:val="00F526F9"/>
    <w:rsid w:val="00F53124"/>
    <w:rsid w:val="00F53208"/>
    <w:rsid w:val="00F53918"/>
    <w:rsid w:val="00F54F0F"/>
    <w:rsid w:val="00F55404"/>
    <w:rsid w:val="00F55DB9"/>
    <w:rsid w:val="00F56BF5"/>
    <w:rsid w:val="00F56DED"/>
    <w:rsid w:val="00F57577"/>
    <w:rsid w:val="00F60437"/>
    <w:rsid w:val="00F61329"/>
    <w:rsid w:val="00F61CF3"/>
    <w:rsid w:val="00F621B5"/>
    <w:rsid w:val="00F6234D"/>
    <w:rsid w:val="00F62D28"/>
    <w:rsid w:val="00F64838"/>
    <w:rsid w:val="00F64B72"/>
    <w:rsid w:val="00F64CBC"/>
    <w:rsid w:val="00F652C1"/>
    <w:rsid w:val="00F6584F"/>
    <w:rsid w:val="00F65CD9"/>
    <w:rsid w:val="00F66291"/>
    <w:rsid w:val="00F66CBB"/>
    <w:rsid w:val="00F66DD3"/>
    <w:rsid w:val="00F67CF2"/>
    <w:rsid w:val="00F70C92"/>
    <w:rsid w:val="00F70F6F"/>
    <w:rsid w:val="00F7183F"/>
    <w:rsid w:val="00F71B18"/>
    <w:rsid w:val="00F71D35"/>
    <w:rsid w:val="00F72C95"/>
    <w:rsid w:val="00F72FCB"/>
    <w:rsid w:val="00F73BDC"/>
    <w:rsid w:val="00F73DC3"/>
    <w:rsid w:val="00F73FD8"/>
    <w:rsid w:val="00F743EC"/>
    <w:rsid w:val="00F74435"/>
    <w:rsid w:val="00F744A6"/>
    <w:rsid w:val="00F745BF"/>
    <w:rsid w:val="00F74656"/>
    <w:rsid w:val="00F7474C"/>
    <w:rsid w:val="00F754A7"/>
    <w:rsid w:val="00F767CF"/>
    <w:rsid w:val="00F76FA5"/>
    <w:rsid w:val="00F770F5"/>
    <w:rsid w:val="00F77BDC"/>
    <w:rsid w:val="00F8011D"/>
    <w:rsid w:val="00F817BD"/>
    <w:rsid w:val="00F821FC"/>
    <w:rsid w:val="00F828EE"/>
    <w:rsid w:val="00F8298B"/>
    <w:rsid w:val="00F82D49"/>
    <w:rsid w:val="00F83A7A"/>
    <w:rsid w:val="00F83C7A"/>
    <w:rsid w:val="00F845C6"/>
    <w:rsid w:val="00F847BA"/>
    <w:rsid w:val="00F84E5A"/>
    <w:rsid w:val="00F84FD0"/>
    <w:rsid w:val="00F85D60"/>
    <w:rsid w:val="00F85D87"/>
    <w:rsid w:val="00F85DA7"/>
    <w:rsid w:val="00F8694C"/>
    <w:rsid w:val="00F86D3E"/>
    <w:rsid w:val="00F87494"/>
    <w:rsid w:val="00F87AA5"/>
    <w:rsid w:val="00F90112"/>
    <w:rsid w:val="00F901C5"/>
    <w:rsid w:val="00F9111C"/>
    <w:rsid w:val="00F91193"/>
    <w:rsid w:val="00F91340"/>
    <w:rsid w:val="00F92513"/>
    <w:rsid w:val="00F9253C"/>
    <w:rsid w:val="00F92665"/>
    <w:rsid w:val="00F92C96"/>
    <w:rsid w:val="00F932E2"/>
    <w:rsid w:val="00F93F43"/>
    <w:rsid w:val="00F9490D"/>
    <w:rsid w:val="00F94D68"/>
    <w:rsid w:val="00F9578D"/>
    <w:rsid w:val="00F96473"/>
    <w:rsid w:val="00F96621"/>
    <w:rsid w:val="00F968C6"/>
    <w:rsid w:val="00F96BD3"/>
    <w:rsid w:val="00F96E99"/>
    <w:rsid w:val="00F9724D"/>
    <w:rsid w:val="00F97996"/>
    <w:rsid w:val="00F97C2E"/>
    <w:rsid w:val="00F97DA8"/>
    <w:rsid w:val="00FA0564"/>
    <w:rsid w:val="00FA0678"/>
    <w:rsid w:val="00FA0BAE"/>
    <w:rsid w:val="00FA0F36"/>
    <w:rsid w:val="00FA124A"/>
    <w:rsid w:val="00FA17E3"/>
    <w:rsid w:val="00FA1A1D"/>
    <w:rsid w:val="00FA1D4C"/>
    <w:rsid w:val="00FA1ED1"/>
    <w:rsid w:val="00FA206F"/>
    <w:rsid w:val="00FA2868"/>
    <w:rsid w:val="00FA2999"/>
    <w:rsid w:val="00FA2D33"/>
    <w:rsid w:val="00FA3030"/>
    <w:rsid w:val="00FA43BF"/>
    <w:rsid w:val="00FA56A2"/>
    <w:rsid w:val="00FA56E3"/>
    <w:rsid w:val="00FA5816"/>
    <w:rsid w:val="00FA5900"/>
    <w:rsid w:val="00FA59AB"/>
    <w:rsid w:val="00FA5A26"/>
    <w:rsid w:val="00FA6096"/>
    <w:rsid w:val="00FA6656"/>
    <w:rsid w:val="00FA68D4"/>
    <w:rsid w:val="00FA6FA8"/>
    <w:rsid w:val="00FB073F"/>
    <w:rsid w:val="00FB078E"/>
    <w:rsid w:val="00FB10EE"/>
    <w:rsid w:val="00FB2058"/>
    <w:rsid w:val="00FB23C6"/>
    <w:rsid w:val="00FB2DCB"/>
    <w:rsid w:val="00FB43F9"/>
    <w:rsid w:val="00FB4EE0"/>
    <w:rsid w:val="00FB51D7"/>
    <w:rsid w:val="00FB5784"/>
    <w:rsid w:val="00FB580E"/>
    <w:rsid w:val="00FB588A"/>
    <w:rsid w:val="00FB588F"/>
    <w:rsid w:val="00FB59DC"/>
    <w:rsid w:val="00FB683B"/>
    <w:rsid w:val="00FB6E15"/>
    <w:rsid w:val="00FB757A"/>
    <w:rsid w:val="00FB7937"/>
    <w:rsid w:val="00FB7C09"/>
    <w:rsid w:val="00FB7D84"/>
    <w:rsid w:val="00FC0047"/>
    <w:rsid w:val="00FC039D"/>
    <w:rsid w:val="00FC0983"/>
    <w:rsid w:val="00FC13C6"/>
    <w:rsid w:val="00FC168C"/>
    <w:rsid w:val="00FC2175"/>
    <w:rsid w:val="00FC339F"/>
    <w:rsid w:val="00FC33C0"/>
    <w:rsid w:val="00FC369D"/>
    <w:rsid w:val="00FC3796"/>
    <w:rsid w:val="00FC383A"/>
    <w:rsid w:val="00FC3A81"/>
    <w:rsid w:val="00FC3D9A"/>
    <w:rsid w:val="00FC4744"/>
    <w:rsid w:val="00FC488D"/>
    <w:rsid w:val="00FC4B2C"/>
    <w:rsid w:val="00FC4F97"/>
    <w:rsid w:val="00FC5545"/>
    <w:rsid w:val="00FC5712"/>
    <w:rsid w:val="00FC64B9"/>
    <w:rsid w:val="00FC69C4"/>
    <w:rsid w:val="00FC6B42"/>
    <w:rsid w:val="00FC7044"/>
    <w:rsid w:val="00FC7136"/>
    <w:rsid w:val="00FD0954"/>
    <w:rsid w:val="00FD0AC3"/>
    <w:rsid w:val="00FD0BEB"/>
    <w:rsid w:val="00FD1814"/>
    <w:rsid w:val="00FD1C61"/>
    <w:rsid w:val="00FD1D6F"/>
    <w:rsid w:val="00FD2B5F"/>
    <w:rsid w:val="00FD3630"/>
    <w:rsid w:val="00FD409C"/>
    <w:rsid w:val="00FD461D"/>
    <w:rsid w:val="00FD4CC4"/>
    <w:rsid w:val="00FD4D20"/>
    <w:rsid w:val="00FD4E36"/>
    <w:rsid w:val="00FD5946"/>
    <w:rsid w:val="00FD5959"/>
    <w:rsid w:val="00FD6B43"/>
    <w:rsid w:val="00FD6CF7"/>
    <w:rsid w:val="00FD768D"/>
    <w:rsid w:val="00FD7E3C"/>
    <w:rsid w:val="00FE0475"/>
    <w:rsid w:val="00FE17C8"/>
    <w:rsid w:val="00FE2042"/>
    <w:rsid w:val="00FE206B"/>
    <w:rsid w:val="00FE24DA"/>
    <w:rsid w:val="00FE3062"/>
    <w:rsid w:val="00FE3100"/>
    <w:rsid w:val="00FE3393"/>
    <w:rsid w:val="00FE3A28"/>
    <w:rsid w:val="00FE433E"/>
    <w:rsid w:val="00FE4616"/>
    <w:rsid w:val="00FE5130"/>
    <w:rsid w:val="00FE55D7"/>
    <w:rsid w:val="00FE6419"/>
    <w:rsid w:val="00FE6743"/>
    <w:rsid w:val="00FE74C8"/>
    <w:rsid w:val="00FE7C1A"/>
    <w:rsid w:val="00FE7F65"/>
    <w:rsid w:val="00FF04B3"/>
    <w:rsid w:val="00FF162E"/>
    <w:rsid w:val="00FF1989"/>
    <w:rsid w:val="00FF3619"/>
    <w:rsid w:val="00FF3EDB"/>
    <w:rsid w:val="00FF41B1"/>
    <w:rsid w:val="00FF4D57"/>
    <w:rsid w:val="00FF4DF8"/>
    <w:rsid w:val="00FF51A5"/>
    <w:rsid w:val="00FF5A16"/>
    <w:rsid w:val="00FF6635"/>
    <w:rsid w:val="00FF70C3"/>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E97A"/>
  <w15:chartTrackingRefBased/>
  <w15:docId w15:val="{C55D7E24-B7C4-46AB-A22C-5FC6BF8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lsdException w:name="index 2" w:semiHidden="1"/>
    <w:lsdException w:name="index 3" w:semiHidden="1"/>
    <w:lsdException w:name="index 4" w:semiHidden="1"/>
    <w:lsdException w:name="index 5" w:semiHidden="1"/>
    <w:lsdException w:name="index 6" w:semiHidden="1"/>
    <w:lsdException w:name="index 7" w:semiHidden="1" w:uiPriority="99"/>
    <w:lsdException w:name="index 8" w:semiHidden="1" w:uiPriority="99"/>
    <w:lsdException w:name="index 9" w:semiHidden="1" w:uiPriority="99"/>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99" w:unhideWhenUsed="1"/>
    <w:lsdException w:name="index heading" w:semiHidden="1" w:uiPriority="99"/>
    <w:lsdException w:name="caption" w:semiHidden="1" w:unhideWhenUsed="1" w:qFormat="1"/>
    <w:lsdException w:name="table of figures" w:semiHidden="1" w:uiPriority="99"/>
    <w:lsdException w:name="envelope address" w:semiHidden="1"/>
    <w:lsdException w:name="envelope return" w:semiHidden="1" w:uiPriority="99"/>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9"/>
    <w:lsdException w:name="macro" w:semiHidden="1" w:uiPriority="99"/>
    <w:lsdException w:name="toa heading" w:semiHidden="1" w:uiPriority="99"/>
    <w:lsdException w:name="List" w:semiHidden="1"/>
    <w:lsdException w:name="List Bullet" w:semiHidden="1" w:uiPriority="99" w:unhideWhenUsed="1"/>
    <w:lsdException w:name="List Number" w:semiHidden="1"/>
    <w:lsdException w:name="List 2" w:semiHidden="1"/>
    <w:lsdException w:name="List 3" w:semiHidden="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semiHidden="1" w:uiPriority="22" w:qFormat="1"/>
    <w:lsdException w:name="Emphasis"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lsdException w:name="HTML Acronym" w:semiHidden="1"/>
    <w:lsdException w:name="HTML Address" w:semiHidden="1"/>
    <w:lsdException w:name="HTML Cite" w:semiHidden="1"/>
    <w:lsdException w:name="HTML Code" w:semiHidden="1" w:uiPriority="99"/>
    <w:lsdException w:name="HTML Definition" w:semiHidden="1"/>
    <w:lsdException w:name="HTML Keyboard" w:semiHidden="1"/>
    <w:lsdException w:name="HTML Preformatted" w:semiHidden="1" w:uiPriority="99"/>
    <w:lsdException w:name="HTML Sample" w:semiHidden="1" w:uiPriority="99"/>
    <w:lsdException w:name="HTML Typewriter" w:semiHidden="1"/>
    <w:lsdException w:name="HTML Variable" w:semiHidden="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2C2F0D"/>
    <w:pPr>
      <w:spacing w:after="0" w:line="240" w:lineRule="auto"/>
    </w:pPr>
    <w:rPr>
      <w:rFonts w:ascii="Times New Roman" w:hAnsi="Times New Roman"/>
      <w:sz w:val="26"/>
    </w:rPr>
  </w:style>
  <w:style w:type="paragraph" w:styleId="1">
    <w:name w:val="heading 1"/>
    <w:basedOn w:val="a9"/>
    <w:next w:val="a9"/>
    <w:link w:val="13"/>
    <w:qFormat/>
    <w:rsid w:val="001566C1"/>
    <w:pPr>
      <w:keepNext/>
      <w:keepLines/>
      <w:pageBreakBefore/>
      <w:numPr>
        <w:numId w:val="5"/>
      </w:numPr>
      <w:spacing w:before="240" w:after="120"/>
      <w:jc w:val="center"/>
      <w:outlineLvl w:val="0"/>
    </w:pPr>
    <w:rPr>
      <w:rFonts w:eastAsiaTheme="majorEastAsia" w:cstheme="majorBidi"/>
      <w:b/>
      <w:sz w:val="32"/>
      <w:szCs w:val="32"/>
    </w:rPr>
  </w:style>
  <w:style w:type="paragraph" w:styleId="2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
    <w:basedOn w:val="a9"/>
    <w:next w:val="a9"/>
    <w:link w:val="24"/>
    <w:qFormat/>
    <w:rsid w:val="001566C1"/>
    <w:pPr>
      <w:keepNext/>
      <w:keepLines/>
      <w:numPr>
        <w:ilvl w:val="1"/>
        <w:numId w:val="5"/>
      </w:numPr>
      <w:spacing w:before="240" w:after="120"/>
      <w:outlineLvl w:val="1"/>
    </w:pPr>
    <w:rPr>
      <w:rFonts w:eastAsiaTheme="majorEastAsia" w:cstheme="majorBidi"/>
      <w:b/>
      <w:sz w:val="28"/>
      <w:szCs w:val="26"/>
    </w:rPr>
  </w:style>
  <w:style w:type="paragraph" w:styleId="30">
    <w:name w:val="heading 3"/>
    <w:aliases w:val="H3,Char,h:3,h,3,31,ITT t3,PA Minor Section,TE Heading,Title3,list,l3,Level 3 Head,heading 3,h3,H31,H32,H33,H34,H35,título 3,subhead,1.,TF-Overskrift 3,Titre3,alltoc,Table3,3heading,Heading 3 - old,orderpara2,l31,32,l32,33,l33,34,l34,35,l35,o"/>
    <w:basedOn w:val="a9"/>
    <w:next w:val="a9"/>
    <w:link w:val="34"/>
    <w:qFormat/>
    <w:rsid w:val="00984DDC"/>
    <w:pPr>
      <w:keepNext/>
      <w:keepLines/>
      <w:numPr>
        <w:ilvl w:val="2"/>
        <w:numId w:val="5"/>
      </w:numPr>
      <w:spacing w:before="240" w:after="120"/>
      <w:outlineLvl w:val="2"/>
    </w:pPr>
    <w:rPr>
      <w:rFonts w:eastAsiaTheme="majorEastAsia" w:cstheme="majorBidi"/>
      <w:b/>
      <w:sz w:val="28"/>
      <w:szCs w:val="24"/>
    </w:rPr>
  </w:style>
  <w:style w:type="paragraph" w:styleId="41">
    <w:name w:val="heading 4"/>
    <w:basedOn w:val="a9"/>
    <w:next w:val="a9"/>
    <w:link w:val="43"/>
    <w:qFormat/>
    <w:rsid w:val="00984DDC"/>
    <w:pPr>
      <w:keepNext/>
      <w:keepLines/>
      <w:numPr>
        <w:ilvl w:val="3"/>
        <w:numId w:val="5"/>
      </w:numPr>
      <w:spacing w:before="240" w:after="120"/>
      <w:outlineLvl w:val="3"/>
    </w:pPr>
    <w:rPr>
      <w:rFonts w:eastAsiaTheme="majorEastAsia" w:cstheme="majorBidi"/>
      <w:b/>
      <w:iCs/>
    </w:rPr>
  </w:style>
  <w:style w:type="paragraph" w:styleId="51">
    <w:name w:val="heading 5"/>
    <w:basedOn w:val="a9"/>
    <w:next w:val="a9"/>
    <w:link w:val="54"/>
    <w:qFormat/>
    <w:rsid w:val="00984DDC"/>
    <w:pPr>
      <w:keepNext/>
      <w:keepLines/>
      <w:numPr>
        <w:ilvl w:val="4"/>
        <w:numId w:val="5"/>
      </w:numPr>
      <w:spacing w:before="240" w:after="120"/>
      <w:outlineLvl w:val="4"/>
    </w:pPr>
    <w:rPr>
      <w:rFonts w:eastAsiaTheme="majorEastAsia" w:cstheme="majorBidi"/>
      <w:b/>
    </w:rPr>
  </w:style>
  <w:style w:type="paragraph" w:styleId="6">
    <w:name w:val="heading 6"/>
    <w:basedOn w:val="a9"/>
    <w:next w:val="a9"/>
    <w:link w:val="60"/>
    <w:qFormat/>
    <w:rsid w:val="00984DDC"/>
    <w:pPr>
      <w:keepNext/>
      <w:keepLines/>
      <w:numPr>
        <w:ilvl w:val="5"/>
        <w:numId w:val="5"/>
      </w:numPr>
      <w:spacing w:before="240" w:after="120"/>
      <w:outlineLvl w:val="5"/>
    </w:pPr>
    <w:rPr>
      <w:rFonts w:eastAsiaTheme="majorEastAsia" w:cstheme="majorBidi"/>
      <w:b/>
    </w:rPr>
  </w:style>
  <w:style w:type="paragraph" w:styleId="7">
    <w:name w:val="heading 7"/>
    <w:basedOn w:val="a9"/>
    <w:next w:val="a9"/>
    <w:link w:val="70"/>
    <w:qFormat/>
    <w:rsid w:val="006F4C77"/>
    <w:pPr>
      <w:keepNext/>
      <w:keepLines/>
      <w:numPr>
        <w:ilvl w:val="6"/>
        <w:numId w:val="5"/>
      </w:numPr>
      <w:spacing w:before="240" w:after="120"/>
      <w:outlineLvl w:val="6"/>
    </w:pPr>
    <w:rPr>
      <w:rFonts w:eastAsiaTheme="majorEastAsia" w:cstheme="majorBidi"/>
      <w:b/>
      <w:iCs/>
    </w:rPr>
  </w:style>
  <w:style w:type="paragraph" w:styleId="8">
    <w:name w:val="heading 8"/>
    <w:basedOn w:val="a9"/>
    <w:next w:val="a9"/>
    <w:link w:val="80"/>
    <w:qFormat/>
    <w:rsid w:val="006F4C77"/>
    <w:pPr>
      <w:keepNext/>
      <w:keepLines/>
      <w:numPr>
        <w:ilvl w:val="7"/>
        <w:numId w:val="5"/>
      </w:numPr>
      <w:spacing w:before="240" w:after="120"/>
      <w:outlineLvl w:val="7"/>
    </w:pPr>
    <w:rPr>
      <w:rFonts w:eastAsiaTheme="majorEastAsia" w:cstheme="majorBidi"/>
      <w:b/>
      <w:szCs w:val="21"/>
    </w:rPr>
  </w:style>
  <w:style w:type="paragraph" w:styleId="9">
    <w:name w:val="heading 9"/>
    <w:basedOn w:val="a9"/>
    <w:next w:val="a9"/>
    <w:link w:val="90"/>
    <w:qFormat/>
    <w:rsid w:val="006F4C77"/>
    <w:pPr>
      <w:keepNext/>
      <w:keepLines/>
      <w:numPr>
        <w:ilvl w:val="8"/>
        <w:numId w:val="5"/>
      </w:numPr>
      <w:spacing w:before="240" w:after="120"/>
      <w:outlineLvl w:val="8"/>
    </w:pPr>
    <w:rPr>
      <w:rFonts w:eastAsiaTheme="majorEastAsia" w:cstheme="majorBidi"/>
      <w:b/>
      <w:iCs/>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3">
    <w:name w:val="Заголовок 1 Знак"/>
    <w:basedOn w:val="aa"/>
    <w:link w:val="1"/>
    <w:rsid w:val="00CE786A"/>
    <w:rPr>
      <w:rFonts w:ascii="Times New Roman" w:eastAsiaTheme="majorEastAsia" w:hAnsi="Times New Roman" w:cstheme="majorBidi"/>
      <w:b/>
      <w:sz w:val="32"/>
      <w:szCs w:val="32"/>
    </w:rPr>
  </w:style>
  <w:style w:type="character" w:customStyle="1" w:styleId="24">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
    <w:basedOn w:val="aa"/>
    <w:link w:val="21"/>
    <w:rsid w:val="00CE786A"/>
    <w:rPr>
      <w:rFonts w:ascii="Times New Roman" w:eastAsiaTheme="majorEastAsia" w:hAnsi="Times New Roman" w:cstheme="majorBidi"/>
      <w:b/>
      <w:sz w:val="28"/>
      <w:szCs w:val="26"/>
    </w:rPr>
  </w:style>
  <w:style w:type="character" w:customStyle="1" w:styleId="34">
    <w:name w:val="Заголовок 3 Знак"/>
    <w:aliases w:val="H3 Знак,Char Знак,h:3 Знак,h Знак,3 Знак,31 Знак,ITT t3 Знак,PA Minor Section Знак,TE Heading Знак,Title3 Знак,list Знак,l3 Знак,Level 3 Head Знак,heading 3 Знак,h3 Знак,H31 Знак,H32 Знак,H33 Знак,H34 Знак,H35 Знак,título 3 Знак,1. Знак"/>
    <w:basedOn w:val="aa"/>
    <w:link w:val="30"/>
    <w:rsid w:val="00CE786A"/>
    <w:rPr>
      <w:rFonts w:ascii="Times New Roman" w:eastAsiaTheme="majorEastAsia" w:hAnsi="Times New Roman" w:cstheme="majorBidi"/>
      <w:b/>
      <w:sz w:val="28"/>
      <w:szCs w:val="24"/>
    </w:rPr>
  </w:style>
  <w:style w:type="character" w:customStyle="1" w:styleId="43">
    <w:name w:val="Заголовок 4 Знак"/>
    <w:basedOn w:val="aa"/>
    <w:link w:val="41"/>
    <w:rsid w:val="00CE786A"/>
    <w:rPr>
      <w:rFonts w:ascii="Times New Roman" w:eastAsiaTheme="majorEastAsia" w:hAnsi="Times New Roman" w:cstheme="majorBidi"/>
      <w:b/>
      <w:iCs/>
      <w:sz w:val="26"/>
    </w:rPr>
  </w:style>
  <w:style w:type="character" w:customStyle="1" w:styleId="54">
    <w:name w:val="Заголовок 5 Знак"/>
    <w:basedOn w:val="aa"/>
    <w:link w:val="51"/>
    <w:rsid w:val="00CE786A"/>
    <w:rPr>
      <w:rFonts w:ascii="Times New Roman" w:eastAsiaTheme="majorEastAsia" w:hAnsi="Times New Roman" w:cstheme="majorBidi"/>
      <w:b/>
      <w:sz w:val="26"/>
    </w:rPr>
  </w:style>
  <w:style w:type="character" w:customStyle="1" w:styleId="60">
    <w:name w:val="Заголовок 6 Знак"/>
    <w:basedOn w:val="aa"/>
    <w:link w:val="6"/>
    <w:rsid w:val="00CE786A"/>
    <w:rPr>
      <w:rFonts w:ascii="Times New Roman" w:eastAsiaTheme="majorEastAsia" w:hAnsi="Times New Roman" w:cstheme="majorBidi"/>
      <w:b/>
      <w:sz w:val="26"/>
    </w:rPr>
  </w:style>
  <w:style w:type="character" w:customStyle="1" w:styleId="70">
    <w:name w:val="Заголовок 7 Знак"/>
    <w:basedOn w:val="aa"/>
    <w:link w:val="7"/>
    <w:rsid w:val="00CE786A"/>
    <w:rPr>
      <w:rFonts w:ascii="Times New Roman" w:eastAsiaTheme="majorEastAsia" w:hAnsi="Times New Roman" w:cstheme="majorBidi"/>
      <w:b/>
      <w:iCs/>
      <w:sz w:val="26"/>
    </w:rPr>
  </w:style>
  <w:style w:type="character" w:customStyle="1" w:styleId="80">
    <w:name w:val="Заголовок 8 Знак"/>
    <w:basedOn w:val="aa"/>
    <w:link w:val="8"/>
    <w:rsid w:val="00CE786A"/>
    <w:rPr>
      <w:rFonts w:ascii="Times New Roman" w:eastAsiaTheme="majorEastAsia" w:hAnsi="Times New Roman" w:cstheme="majorBidi"/>
      <w:b/>
      <w:sz w:val="26"/>
      <w:szCs w:val="21"/>
    </w:rPr>
  </w:style>
  <w:style w:type="character" w:customStyle="1" w:styleId="90">
    <w:name w:val="Заголовок 9 Знак"/>
    <w:basedOn w:val="aa"/>
    <w:link w:val="9"/>
    <w:rsid w:val="00CE786A"/>
    <w:rPr>
      <w:rFonts w:ascii="Times New Roman" w:eastAsiaTheme="majorEastAsia" w:hAnsi="Times New Roman" w:cstheme="majorBidi"/>
      <w:b/>
      <w:iCs/>
      <w:sz w:val="26"/>
      <w:szCs w:val="21"/>
    </w:rPr>
  </w:style>
  <w:style w:type="paragraph" w:styleId="ad">
    <w:name w:val="Title"/>
    <w:basedOn w:val="a9"/>
    <w:next w:val="a9"/>
    <w:link w:val="ae"/>
    <w:uiPriority w:val="10"/>
    <w:semiHidden/>
    <w:qFormat/>
    <w:rsid w:val="006F4C77"/>
    <w:pPr>
      <w:spacing w:before="240" w:after="120"/>
      <w:contextualSpacing/>
      <w:jc w:val="center"/>
    </w:pPr>
    <w:rPr>
      <w:rFonts w:eastAsiaTheme="majorEastAsia" w:cstheme="majorBidi"/>
      <w:b/>
      <w:kern w:val="28"/>
      <w:sz w:val="32"/>
      <w:szCs w:val="56"/>
    </w:rPr>
  </w:style>
  <w:style w:type="character" w:customStyle="1" w:styleId="ae">
    <w:name w:val="Заголовок Знак"/>
    <w:basedOn w:val="aa"/>
    <w:link w:val="ad"/>
    <w:uiPriority w:val="10"/>
    <w:semiHidden/>
    <w:rsid w:val="00CE786A"/>
    <w:rPr>
      <w:rFonts w:ascii="Times New Roman" w:eastAsiaTheme="majorEastAsia" w:hAnsi="Times New Roman" w:cstheme="majorBidi"/>
      <w:b/>
      <w:kern w:val="28"/>
      <w:sz w:val="32"/>
      <w:szCs w:val="56"/>
    </w:rPr>
  </w:style>
  <w:style w:type="paragraph" w:styleId="af">
    <w:name w:val="Subtitle"/>
    <w:basedOn w:val="a9"/>
    <w:next w:val="a9"/>
    <w:link w:val="af0"/>
    <w:qFormat/>
    <w:rsid w:val="00F1187B"/>
    <w:pPr>
      <w:numPr>
        <w:ilvl w:val="1"/>
      </w:numPr>
      <w:spacing w:before="240" w:after="120"/>
      <w:ind w:left="851"/>
    </w:pPr>
    <w:rPr>
      <w:rFonts w:eastAsiaTheme="minorEastAsia"/>
      <w:b/>
    </w:rPr>
  </w:style>
  <w:style w:type="character" w:customStyle="1" w:styleId="af0">
    <w:name w:val="Подзаголовок Знак"/>
    <w:basedOn w:val="aa"/>
    <w:link w:val="af"/>
    <w:uiPriority w:val="11"/>
    <w:semiHidden/>
    <w:rsid w:val="00CE786A"/>
    <w:rPr>
      <w:rFonts w:ascii="Times New Roman" w:eastAsiaTheme="minorEastAsia" w:hAnsi="Times New Roman"/>
      <w:b/>
      <w:sz w:val="24"/>
    </w:rPr>
  </w:style>
  <w:style w:type="paragraph" w:styleId="af1">
    <w:name w:val="Body Text"/>
    <w:basedOn w:val="a9"/>
    <w:link w:val="af2"/>
    <w:semiHidden/>
    <w:rsid w:val="00985197"/>
    <w:pPr>
      <w:ind w:firstLine="851"/>
      <w:jc w:val="both"/>
    </w:pPr>
  </w:style>
  <w:style w:type="character" w:customStyle="1" w:styleId="af2">
    <w:name w:val="Основной текст Знак"/>
    <w:basedOn w:val="aa"/>
    <w:link w:val="af1"/>
    <w:semiHidden/>
    <w:rsid w:val="00CE786A"/>
    <w:rPr>
      <w:rFonts w:ascii="Times New Roman" w:hAnsi="Times New Roman"/>
      <w:sz w:val="24"/>
    </w:rPr>
  </w:style>
  <w:style w:type="paragraph" w:styleId="af3">
    <w:name w:val="TOC Heading"/>
    <w:basedOn w:val="1"/>
    <w:next w:val="a9"/>
    <w:link w:val="af4"/>
    <w:uiPriority w:val="39"/>
    <w:qFormat/>
    <w:rsid w:val="005A46B8"/>
    <w:pPr>
      <w:numPr>
        <w:numId w:val="0"/>
      </w:numPr>
      <w:outlineLvl w:val="9"/>
    </w:pPr>
  </w:style>
  <w:style w:type="paragraph" w:styleId="14">
    <w:name w:val="toc 1"/>
    <w:basedOn w:val="a9"/>
    <w:next w:val="a9"/>
    <w:autoRedefine/>
    <w:uiPriority w:val="39"/>
    <w:rsid w:val="001F0182"/>
    <w:pPr>
      <w:tabs>
        <w:tab w:val="left" w:pos="480"/>
        <w:tab w:val="right" w:leader="dot" w:pos="9345"/>
      </w:tabs>
      <w:spacing w:before="200" w:after="100"/>
    </w:pPr>
    <w:rPr>
      <w:rFonts w:ascii="Rostelecom Basis Light" w:hAnsi="Rostelecom Basis Light"/>
      <w:noProof/>
    </w:rPr>
  </w:style>
  <w:style w:type="paragraph" w:styleId="25">
    <w:name w:val="toc 2"/>
    <w:basedOn w:val="a9"/>
    <w:next w:val="a9"/>
    <w:autoRedefine/>
    <w:uiPriority w:val="39"/>
    <w:rsid w:val="00CC4A1D"/>
    <w:pPr>
      <w:spacing w:after="100"/>
      <w:ind w:left="240"/>
    </w:pPr>
    <w:rPr>
      <w:rFonts w:ascii="Rostelecom Basis Light" w:hAnsi="Rostelecom Basis Light"/>
    </w:rPr>
  </w:style>
  <w:style w:type="paragraph" w:styleId="35">
    <w:name w:val="toc 3"/>
    <w:basedOn w:val="a9"/>
    <w:next w:val="a9"/>
    <w:autoRedefine/>
    <w:uiPriority w:val="39"/>
    <w:rsid w:val="00501C6C"/>
    <w:pPr>
      <w:spacing w:after="100"/>
      <w:ind w:left="480"/>
    </w:pPr>
    <w:rPr>
      <w:rFonts w:ascii="Rostelecom Basis Light" w:hAnsi="Rostelecom Basis Light"/>
    </w:rPr>
  </w:style>
  <w:style w:type="character" w:styleId="af5">
    <w:name w:val="Hyperlink"/>
    <w:basedOn w:val="aa"/>
    <w:uiPriority w:val="99"/>
    <w:rsid w:val="00CC4A1D"/>
    <w:rPr>
      <w:rFonts w:ascii="Rostelecom Basis Light" w:hAnsi="Rostelecom Basis Light"/>
      <w:color w:val="0563C1" w:themeColor="hyperlink"/>
      <w:sz w:val="26"/>
      <w:u w:val="single"/>
    </w:rPr>
  </w:style>
  <w:style w:type="paragraph" w:styleId="44">
    <w:name w:val="toc 4"/>
    <w:basedOn w:val="a9"/>
    <w:next w:val="a9"/>
    <w:autoRedefine/>
    <w:uiPriority w:val="39"/>
    <w:rsid w:val="00F12A3F"/>
    <w:pPr>
      <w:spacing w:after="100"/>
      <w:ind w:left="720"/>
    </w:pPr>
  </w:style>
  <w:style w:type="paragraph" w:styleId="55">
    <w:name w:val="toc 5"/>
    <w:basedOn w:val="a9"/>
    <w:next w:val="a9"/>
    <w:autoRedefine/>
    <w:uiPriority w:val="39"/>
    <w:rsid w:val="00F12A3F"/>
    <w:pPr>
      <w:spacing w:after="100"/>
      <w:ind w:left="960"/>
    </w:pPr>
  </w:style>
  <w:style w:type="paragraph" w:styleId="a0">
    <w:name w:val="List Bullet"/>
    <w:basedOn w:val="a9"/>
    <w:link w:val="af6"/>
    <w:uiPriority w:val="99"/>
    <w:semiHidden/>
    <w:rsid w:val="003F49B1"/>
    <w:pPr>
      <w:numPr>
        <w:numId w:val="1"/>
      </w:numPr>
      <w:ind w:left="1702" w:hanging="284"/>
      <w:contextualSpacing/>
      <w:jc w:val="both"/>
    </w:pPr>
  </w:style>
  <w:style w:type="paragraph" w:styleId="20">
    <w:name w:val="List Bullet 2"/>
    <w:basedOn w:val="a9"/>
    <w:link w:val="26"/>
    <w:uiPriority w:val="99"/>
    <w:semiHidden/>
    <w:rsid w:val="00666A0C"/>
    <w:pPr>
      <w:numPr>
        <w:numId w:val="2"/>
      </w:numPr>
      <w:ind w:left="2269" w:hanging="284"/>
      <w:contextualSpacing/>
      <w:jc w:val="both"/>
    </w:pPr>
  </w:style>
  <w:style w:type="paragraph" w:styleId="36">
    <w:name w:val="List Bullet 3"/>
    <w:basedOn w:val="a9"/>
    <w:link w:val="37"/>
    <w:uiPriority w:val="99"/>
    <w:semiHidden/>
    <w:rsid w:val="004824CB"/>
    <w:pPr>
      <w:ind w:left="2835" w:hanging="283"/>
      <w:contextualSpacing/>
      <w:jc w:val="both"/>
    </w:pPr>
  </w:style>
  <w:style w:type="paragraph" w:styleId="40">
    <w:name w:val="List Bullet 4"/>
    <w:basedOn w:val="a9"/>
    <w:link w:val="45"/>
    <w:uiPriority w:val="99"/>
    <w:semiHidden/>
    <w:rsid w:val="004824CB"/>
    <w:pPr>
      <w:numPr>
        <w:numId w:val="3"/>
      </w:numPr>
      <w:ind w:left="3403" w:hanging="284"/>
      <w:contextualSpacing/>
      <w:jc w:val="both"/>
    </w:pPr>
  </w:style>
  <w:style w:type="paragraph" w:styleId="50">
    <w:name w:val="List Bullet 5"/>
    <w:basedOn w:val="a9"/>
    <w:link w:val="56"/>
    <w:uiPriority w:val="99"/>
    <w:semiHidden/>
    <w:rsid w:val="004824CB"/>
    <w:pPr>
      <w:numPr>
        <w:numId w:val="4"/>
      </w:numPr>
      <w:ind w:left="3969" w:hanging="283"/>
      <w:contextualSpacing/>
      <w:jc w:val="both"/>
    </w:pPr>
  </w:style>
  <w:style w:type="character" w:styleId="af7">
    <w:name w:val="FollowedHyperlink"/>
    <w:basedOn w:val="aa"/>
    <w:uiPriority w:val="99"/>
    <w:semiHidden/>
    <w:rsid w:val="007956ED"/>
    <w:rPr>
      <w:rFonts w:ascii="Times New Roman" w:hAnsi="Times New Roman"/>
      <w:b w:val="0"/>
      <w:i w:val="0"/>
      <w:color w:val="954F72" w:themeColor="followedHyperlink"/>
      <w:sz w:val="24"/>
      <w:u w:val="single"/>
    </w:rPr>
  </w:style>
  <w:style w:type="paragraph" w:styleId="af8">
    <w:name w:val="endnote text"/>
    <w:basedOn w:val="a9"/>
    <w:link w:val="af9"/>
    <w:rsid w:val="007956ED"/>
    <w:rPr>
      <w:sz w:val="20"/>
      <w:szCs w:val="20"/>
    </w:rPr>
  </w:style>
  <w:style w:type="character" w:customStyle="1" w:styleId="af9">
    <w:name w:val="Текст концевой сноски Знак"/>
    <w:basedOn w:val="aa"/>
    <w:link w:val="af8"/>
    <w:rsid w:val="00CD7C4C"/>
    <w:rPr>
      <w:rFonts w:ascii="Times New Roman" w:hAnsi="Times New Roman"/>
      <w:sz w:val="20"/>
      <w:szCs w:val="20"/>
    </w:rPr>
  </w:style>
  <w:style w:type="paragraph" w:styleId="afa">
    <w:name w:val="footnote text"/>
    <w:basedOn w:val="a9"/>
    <w:link w:val="afb"/>
    <w:rsid w:val="00781AE8"/>
    <w:rPr>
      <w:rFonts w:ascii="Rostelecom Basis Light" w:hAnsi="Rostelecom Basis Light"/>
      <w:sz w:val="20"/>
      <w:szCs w:val="20"/>
    </w:rPr>
  </w:style>
  <w:style w:type="character" w:customStyle="1" w:styleId="afb">
    <w:name w:val="Текст сноски Знак"/>
    <w:basedOn w:val="aa"/>
    <w:link w:val="afa"/>
    <w:rsid w:val="00781AE8"/>
    <w:rPr>
      <w:rFonts w:ascii="Rostelecom Basis Light" w:hAnsi="Rostelecom Basis Light"/>
      <w:sz w:val="20"/>
      <w:szCs w:val="20"/>
    </w:rPr>
  </w:style>
  <w:style w:type="character" w:styleId="afc">
    <w:name w:val="page number"/>
    <w:basedOn w:val="aa"/>
    <w:rsid w:val="007956ED"/>
    <w:rPr>
      <w:rFonts w:ascii="Times New Roman" w:hAnsi="Times New Roman"/>
      <w:b w:val="0"/>
      <w:i w:val="0"/>
      <w:sz w:val="24"/>
    </w:rPr>
  </w:style>
  <w:style w:type="character" w:styleId="afd">
    <w:name w:val="endnote reference"/>
    <w:basedOn w:val="aa"/>
    <w:rsid w:val="007956ED"/>
    <w:rPr>
      <w:rFonts w:ascii="Times New Roman" w:hAnsi="Times New Roman"/>
      <w:vertAlign w:val="superscript"/>
    </w:rPr>
  </w:style>
  <w:style w:type="character" w:styleId="afe">
    <w:name w:val="Emphasis"/>
    <w:qFormat/>
    <w:rsid w:val="00316088"/>
    <w:rPr>
      <w:rFonts w:ascii="Times New Roman" w:hAnsi="Times New Roman" w:cs="Times New Roman"/>
      <w:i/>
      <w:color w:val="auto"/>
    </w:rPr>
  </w:style>
  <w:style w:type="paragraph" w:styleId="aff">
    <w:name w:val="caption"/>
    <w:basedOn w:val="a9"/>
    <w:next w:val="a9"/>
    <w:link w:val="aff0"/>
    <w:qFormat/>
    <w:rsid w:val="00316088"/>
    <w:rPr>
      <w:iCs/>
      <w:szCs w:val="18"/>
    </w:rPr>
  </w:style>
  <w:style w:type="table" w:styleId="aff1">
    <w:name w:val="Table Grid"/>
    <w:basedOn w:val="ab"/>
    <w:uiPriority w:val="59"/>
    <w:rsid w:val="006B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aliases w:val="ВерхКолонтитул,header-first,HeaderPort,??????? ??????????,Even"/>
    <w:basedOn w:val="a9"/>
    <w:link w:val="aff3"/>
    <w:rsid w:val="002A2394"/>
    <w:pPr>
      <w:tabs>
        <w:tab w:val="center" w:pos="4677"/>
        <w:tab w:val="right" w:pos="9355"/>
      </w:tabs>
      <w:jc w:val="center"/>
    </w:pPr>
  </w:style>
  <w:style w:type="character" w:customStyle="1" w:styleId="aff3">
    <w:name w:val="Верхний колонтитул Знак"/>
    <w:aliases w:val="ВерхКолонтитул Знак,header-first Знак,HeaderPort Знак,??????? ?????????? Знак,Even Знак"/>
    <w:basedOn w:val="aa"/>
    <w:link w:val="aff2"/>
    <w:uiPriority w:val="99"/>
    <w:rsid w:val="00CE786A"/>
    <w:rPr>
      <w:rFonts w:ascii="Times New Roman" w:hAnsi="Times New Roman"/>
      <w:sz w:val="24"/>
    </w:rPr>
  </w:style>
  <w:style w:type="paragraph" w:styleId="aff4">
    <w:name w:val="footer"/>
    <w:basedOn w:val="a9"/>
    <w:link w:val="aff5"/>
    <w:uiPriority w:val="99"/>
    <w:rsid w:val="002A2394"/>
    <w:pPr>
      <w:tabs>
        <w:tab w:val="center" w:pos="4677"/>
        <w:tab w:val="right" w:pos="9355"/>
      </w:tabs>
    </w:pPr>
  </w:style>
  <w:style w:type="character" w:customStyle="1" w:styleId="aff5">
    <w:name w:val="Нижний колонтитул Знак"/>
    <w:basedOn w:val="aa"/>
    <w:link w:val="aff4"/>
    <w:uiPriority w:val="99"/>
    <w:rsid w:val="00CE786A"/>
    <w:rPr>
      <w:rFonts w:ascii="Times New Roman" w:hAnsi="Times New Roman"/>
      <w:sz w:val="24"/>
    </w:rPr>
  </w:style>
  <w:style w:type="paragraph" w:customStyle="1" w:styleId="aff6">
    <w:name w:val="РТК Название таблицы"/>
    <w:basedOn w:val="aff"/>
    <w:link w:val="aff7"/>
    <w:qFormat/>
    <w:rsid w:val="00624C80"/>
    <w:pPr>
      <w:keepNext/>
      <w:keepLines/>
      <w:spacing w:before="120" w:after="60"/>
    </w:pPr>
    <w:rPr>
      <w:rFonts w:ascii="Rostelecom Basis Light" w:hAnsi="Rostelecom Basis Light"/>
    </w:rPr>
  </w:style>
  <w:style w:type="paragraph" w:customStyle="1" w:styleId="aff8">
    <w:name w:val="РТК Текст таблицы"/>
    <w:basedOn w:val="a9"/>
    <w:link w:val="aff9"/>
    <w:qFormat/>
    <w:rsid w:val="00BB4D23"/>
    <w:rPr>
      <w:rFonts w:ascii="Rostelecom Basis Light" w:hAnsi="Rostelecom Basis Light"/>
      <w:sz w:val="22"/>
      <w:lang w:val="en-US"/>
    </w:rPr>
  </w:style>
  <w:style w:type="character" w:customStyle="1" w:styleId="aff0">
    <w:name w:val="Название объекта Знак"/>
    <w:basedOn w:val="aa"/>
    <w:link w:val="aff"/>
    <w:uiPriority w:val="35"/>
    <w:semiHidden/>
    <w:rsid w:val="00CE786A"/>
    <w:rPr>
      <w:rFonts w:ascii="Times New Roman" w:hAnsi="Times New Roman"/>
      <w:iCs/>
      <w:sz w:val="24"/>
      <w:szCs w:val="18"/>
    </w:rPr>
  </w:style>
  <w:style w:type="character" w:customStyle="1" w:styleId="aff7">
    <w:name w:val="РТК Название таблицы Знак"/>
    <w:basedOn w:val="aff0"/>
    <w:link w:val="aff6"/>
    <w:rsid w:val="00624C80"/>
    <w:rPr>
      <w:rFonts w:ascii="Rostelecom Basis Light" w:hAnsi="Rostelecom Basis Light"/>
      <w:iCs/>
      <w:sz w:val="26"/>
      <w:szCs w:val="18"/>
    </w:rPr>
  </w:style>
  <w:style w:type="paragraph" w:customStyle="1" w:styleId="affa">
    <w:name w:val="РТК Текст таблицы Название графы"/>
    <w:basedOn w:val="a9"/>
    <w:link w:val="affb"/>
    <w:qFormat/>
    <w:rsid w:val="00BB4D23"/>
    <w:rPr>
      <w:rFonts w:ascii="Rostelecom Basis Light" w:hAnsi="Rostelecom Basis Light"/>
      <w:b/>
      <w:color w:val="FFFFFF" w:themeColor="background1"/>
      <w:sz w:val="22"/>
    </w:rPr>
  </w:style>
  <w:style w:type="character" w:customStyle="1" w:styleId="aff9">
    <w:name w:val="РТК Текст таблицы Знак"/>
    <w:basedOn w:val="aa"/>
    <w:link w:val="aff8"/>
    <w:rsid w:val="00BB4D23"/>
    <w:rPr>
      <w:rFonts w:ascii="Rostelecom Basis Light" w:hAnsi="Rostelecom Basis Light"/>
      <w:lang w:val="en-US"/>
    </w:rPr>
  </w:style>
  <w:style w:type="paragraph" w:styleId="affc">
    <w:name w:val="List Paragraph"/>
    <w:basedOn w:val="a9"/>
    <w:link w:val="affd"/>
    <w:uiPriority w:val="34"/>
    <w:qFormat/>
    <w:rsid w:val="00131C2B"/>
    <w:pPr>
      <w:ind w:left="720"/>
      <w:contextualSpacing/>
    </w:pPr>
  </w:style>
  <w:style w:type="character" w:customStyle="1" w:styleId="affb">
    <w:name w:val="РТК Текст таблицы Название графы Знак"/>
    <w:basedOn w:val="aa"/>
    <w:link w:val="affa"/>
    <w:rsid w:val="00BB4D23"/>
    <w:rPr>
      <w:rFonts w:ascii="Rostelecom Basis Light" w:hAnsi="Rostelecom Basis Light"/>
      <w:b/>
      <w:color w:val="FFFFFF" w:themeColor="background1"/>
    </w:rPr>
  </w:style>
  <w:style w:type="paragraph" w:customStyle="1" w:styleId="affe">
    <w:name w:val="РТК Текст таблицы Маркированный список"/>
    <w:basedOn w:val="a0"/>
    <w:link w:val="afff"/>
    <w:qFormat/>
    <w:rsid w:val="00956B93"/>
    <w:pPr>
      <w:ind w:left="284"/>
    </w:pPr>
    <w:rPr>
      <w:rFonts w:ascii="Rostelecom Basis Light" w:hAnsi="Rostelecom Basis Light"/>
      <w:sz w:val="22"/>
    </w:rPr>
  </w:style>
  <w:style w:type="paragraph" w:customStyle="1" w:styleId="27">
    <w:name w:val="РТК Текст таблицы Маркированный список 2"/>
    <w:basedOn w:val="a0"/>
    <w:link w:val="28"/>
    <w:qFormat/>
    <w:rsid w:val="00DE6A61"/>
    <w:pPr>
      <w:ind w:left="1135"/>
    </w:pPr>
    <w:rPr>
      <w:rFonts w:ascii="Rostelecom Basis Light" w:hAnsi="Rostelecom Basis Light"/>
      <w:sz w:val="22"/>
    </w:rPr>
  </w:style>
  <w:style w:type="character" w:customStyle="1" w:styleId="afff">
    <w:name w:val="РТК Текст таблицы Маркированный список Знак"/>
    <w:basedOn w:val="aa"/>
    <w:link w:val="affe"/>
    <w:rsid w:val="00956B93"/>
    <w:rPr>
      <w:rFonts w:ascii="Rostelecom Basis Light" w:hAnsi="Rostelecom Basis Light"/>
    </w:rPr>
  </w:style>
  <w:style w:type="paragraph" w:customStyle="1" w:styleId="38">
    <w:name w:val="РТК Текст таблицы Маркированный список 3"/>
    <w:basedOn w:val="a0"/>
    <w:link w:val="39"/>
    <w:qFormat/>
    <w:rsid w:val="000B4719"/>
    <w:pPr>
      <w:ind w:left="1985"/>
    </w:pPr>
  </w:style>
  <w:style w:type="character" w:customStyle="1" w:styleId="28">
    <w:name w:val="РТК Текст таблицы Маркированный список 2 Знак"/>
    <w:basedOn w:val="aa"/>
    <w:link w:val="27"/>
    <w:rsid w:val="00DE6A61"/>
    <w:rPr>
      <w:rFonts w:ascii="Rostelecom Basis Light" w:hAnsi="Rostelecom Basis Light"/>
    </w:rPr>
  </w:style>
  <w:style w:type="paragraph" w:customStyle="1" w:styleId="afff0">
    <w:name w:val="РТК Название рисунка"/>
    <w:basedOn w:val="aff"/>
    <w:next w:val="afff1"/>
    <w:link w:val="afff2"/>
    <w:qFormat/>
    <w:rsid w:val="007B0C49"/>
    <w:pPr>
      <w:spacing w:before="60" w:after="120"/>
      <w:jc w:val="center"/>
    </w:pPr>
    <w:rPr>
      <w:sz w:val="22"/>
    </w:rPr>
  </w:style>
  <w:style w:type="character" w:customStyle="1" w:styleId="39">
    <w:name w:val="РТК Текст таблицы Маркированный список 3 Знак"/>
    <w:basedOn w:val="aa"/>
    <w:link w:val="38"/>
    <w:rsid w:val="000B4719"/>
    <w:rPr>
      <w:rFonts w:ascii="Times New Roman" w:hAnsi="Times New Roman"/>
      <w:sz w:val="26"/>
    </w:rPr>
  </w:style>
  <w:style w:type="paragraph" w:customStyle="1" w:styleId="afff3">
    <w:name w:val="РТК Рисунок"/>
    <w:basedOn w:val="a9"/>
    <w:next w:val="afff0"/>
    <w:link w:val="afff4"/>
    <w:qFormat/>
    <w:rsid w:val="003A2286"/>
    <w:pPr>
      <w:keepNext/>
      <w:spacing w:before="120" w:after="120"/>
      <w:jc w:val="center"/>
    </w:pPr>
    <w:rPr>
      <w:rFonts w:ascii="Rostelecom Basis Light" w:hAnsi="Rostelecom Basis Light"/>
    </w:rPr>
  </w:style>
  <w:style w:type="character" w:customStyle="1" w:styleId="afff2">
    <w:name w:val="РТК Название рисунка Знак"/>
    <w:basedOn w:val="aff0"/>
    <w:link w:val="afff0"/>
    <w:rsid w:val="007B0C49"/>
    <w:rPr>
      <w:rFonts w:ascii="Times New Roman" w:hAnsi="Times New Roman"/>
      <w:iCs/>
      <w:sz w:val="24"/>
      <w:szCs w:val="18"/>
    </w:rPr>
  </w:style>
  <w:style w:type="paragraph" w:styleId="29">
    <w:name w:val="Body Text 2"/>
    <w:basedOn w:val="a9"/>
    <w:link w:val="2a"/>
    <w:semiHidden/>
    <w:rsid w:val="00501BD5"/>
    <w:pPr>
      <w:spacing w:after="120" w:line="480" w:lineRule="auto"/>
    </w:pPr>
  </w:style>
  <w:style w:type="character" w:customStyle="1" w:styleId="afff4">
    <w:name w:val="РТК Рисунок Знак"/>
    <w:basedOn w:val="aa"/>
    <w:link w:val="afff3"/>
    <w:rsid w:val="003A2286"/>
    <w:rPr>
      <w:rFonts w:ascii="Rostelecom Basis Light" w:hAnsi="Rostelecom Basis Light"/>
      <w:sz w:val="26"/>
    </w:rPr>
  </w:style>
  <w:style w:type="character" w:customStyle="1" w:styleId="2a">
    <w:name w:val="Основной текст 2 Знак"/>
    <w:basedOn w:val="aa"/>
    <w:link w:val="29"/>
    <w:uiPriority w:val="99"/>
    <w:semiHidden/>
    <w:rsid w:val="00CE786A"/>
    <w:rPr>
      <w:rFonts w:ascii="Times New Roman" w:hAnsi="Times New Roman"/>
      <w:sz w:val="24"/>
    </w:rPr>
  </w:style>
  <w:style w:type="paragraph" w:customStyle="1" w:styleId="a8">
    <w:name w:val="РТК Заголовок Приложение"/>
    <w:basedOn w:val="1"/>
    <w:next w:val="afff1"/>
    <w:link w:val="afff5"/>
    <w:qFormat/>
    <w:rsid w:val="00250CBB"/>
    <w:pPr>
      <w:numPr>
        <w:numId w:val="6"/>
      </w:numPr>
      <w:tabs>
        <w:tab w:val="left" w:pos="2410"/>
      </w:tabs>
      <w:jc w:val="right"/>
    </w:pPr>
    <w:rPr>
      <w:rFonts w:ascii="Rostelecom Basis" w:hAnsi="Rostelecom Basis"/>
      <w:caps/>
      <w:sz w:val="36"/>
    </w:rPr>
  </w:style>
  <w:style w:type="paragraph" w:styleId="afff6">
    <w:name w:val="Balloon Text"/>
    <w:basedOn w:val="a9"/>
    <w:link w:val="afff7"/>
    <w:semiHidden/>
    <w:rsid w:val="005A46B8"/>
    <w:rPr>
      <w:rFonts w:ascii="Segoe UI" w:hAnsi="Segoe UI" w:cs="Segoe UI"/>
      <w:sz w:val="18"/>
      <w:szCs w:val="18"/>
    </w:rPr>
  </w:style>
  <w:style w:type="character" w:customStyle="1" w:styleId="afff5">
    <w:name w:val="РТК Заголовок Приложение Знак"/>
    <w:basedOn w:val="13"/>
    <w:link w:val="a8"/>
    <w:rsid w:val="00250CBB"/>
    <w:rPr>
      <w:rFonts w:ascii="Rostelecom Basis" w:eastAsiaTheme="majorEastAsia" w:hAnsi="Rostelecom Basis" w:cstheme="majorBidi"/>
      <w:b/>
      <w:caps/>
      <w:sz w:val="36"/>
      <w:szCs w:val="32"/>
    </w:rPr>
  </w:style>
  <w:style w:type="character" w:customStyle="1" w:styleId="afff7">
    <w:name w:val="Текст выноски Знак"/>
    <w:basedOn w:val="aa"/>
    <w:link w:val="afff6"/>
    <w:semiHidden/>
    <w:rsid w:val="00CD7C4C"/>
    <w:rPr>
      <w:rFonts w:ascii="Segoe UI" w:hAnsi="Segoe UI" w:cs="Segoe UI"/>
      <w:sz w:val="18"/>
      <w:szCs w:val="18"/>
    </w:rPr>
  </w:style>
  <w:style w:type="paragraph" w:styleId="afff8">
    <w:name w:val="No Spacing"/>
    <w:link w:val="afff9"/>
    <w:uiPriority w:val="1"/>
    <w:semiHidden/>
    <w:qFormat/>
    <w:rsid w:val="002E121A"/>
    <w:pPr>
      <w:spacing w:after="0" w:line="240" w:lineRule="auto"/>
    </w:pPr>
    <w:rPr>
      <w:rFonts w:eastAsiaTheme="minorEastAsia"/>
      <w:lang w:eastAsia="ru-RU"/>
    </w:rPr>
  </w:style>
  <w:style w:type="character" w:customStyle="1" w:styleId="afff9">
    <w:name w:val="Без интервала Знак"/>
    <w:basedOn w:val="aa"/>
    <w:link w:val="afff8"/>
    <w:uiPriority w:val="1"/>
    <w:semiHidden/>
    <w:rsid w:val="00CE786A"/>
    <w:rPr>
      <w:rFonts w:eastAsiaTheme="minorEastAsia"/>
      <w:lang w:eastAsia="ru-RU"/>
    </w:rPr>
  </w:style>
  <w:style w:type="character" w:styleId="afffa">
    <w:name w:val="Placeholder Text"/>
    <w:basedOn w:val="aa"/>
    <w:uiPriority w:val="99"/>
    <w:semiHidden/>
    <w:rsid w:val="002E121A"/>
    <w:rPr>
      <w:color w:val="808080"/>
    </w:rPr>
  </w:style>
  <w:style w:type="paragraph" w:customStyle="1" w:styleId="15">
    <w:name w:val="РТК Заголовок 1"/>
    <w:basedOn w:val="1"/>
    <w:next w:val="afff1"/>
    <w:link w:val="16"/>
    <w:qFormat/>
    <w:rsid w:val="00175605"/>
    <w:pPr>
      <w:tabs>
        <w:tab w:val="left" w:pos="567"/>
      </w:tabs>
      <w:ind w:left="567" w:hanging="567"/>
      <w:jc w:val="left"/>
    </w:pPr>
    <w:rPr>
      <w:rFonts w:ascii="Rostelecom Basis" w:hAnsi="Rostelecom Basis"/>
      <w:sz w:val="40"/>
    </w:rPr>
  </w:style>
  <w:style w:type="paragraph" w:customStyle="1" w:styleId="2b">
    <w:name w:val="РТК Заголовок 2"/>
    <w:basedOn w:val="21"/>
    <w:next w:val="afff1"/>
    <w:link w:val="2c"/>
    <w:qFormat/>
    <w:rsid w:val="00175605"/>
    <w:pPr>
      <w:tabs>
        <w:tab w:val="left" w:pos="567"/>
      </w:tabs>
      <w:ind w:left="567" w:hanging="567"/>
    </w:pPr>
    <w:rPr>
      <w:rFonts w:ascii="Rostelecom Basis" w:hAnsi="Rostelecom Basis"/>
      <w:sz w:val="32"/>
    </w:rPr>
  </w:style>
  <w:style w:type="character" w:customStyle="1" w:styleId="16">
    <w:name w:val="РТК Заголовок 1 Знак"/>
    <w:basedOn w:val="13"/>
    <w:link w:val="15"/>
    <w:rsid w:val="00175605"/>
    <w:rPr>
      <w:rFonts w:ascii="Rostelecom Basis" w:eastAsiaTheme="majorEastAsia" w:hAnsi="Rostelecom Basis" w:cstheme="majorBidi"/>
      <w:b/>
      <w:sz w:val="40"/>
      <w:szCs w:val="32"/>
    </w:rPr>
  </w:style>
  <w:style w:type="paragraph" w:customStyle="1" w:styleId="3a">
    <w:name w:val="РТК Заголовок 3"/>
    <w:basedOn w:val="30"/>
    <w:next w:val="afff1"/>
    <w:link w:val="3b"/>
    <w:qFormat/>
    <w:rsid w:val="000C5B1F"/>
    <w:pPr>
      <w:tabs>
        <w:tab w:val="left" w:pos="851"/>
      </w:tabs>
      <w:ind w:left="709" w:hanging="709"/>
    </w:pPr>
    <w:rPr>
      <w:rFonts w:ascii="Rostelecom Basis" w:hAnsi="Rostelecom Basis"/>
      <w:sz w:val="26"/>
      <w:szCs w:val="26"/>
      <w:lang w:val="en-US"/>
    </w:rPr>
  </w:style>
  <w:style w:type="character" w:customStyle="1" w:styleId="2c">
    <w:name w:val="РТК Заголовок 2 Знак"/>
    <w:basedOn w:val="24"/>
    <w:link w:val="2b"/>
    <w:rsid w:val="00175605"/>
    <w:rPr>
      <w:rFonts w:ascii="Rostelecom Basis" w:eastAsiaTheme="majorEastAsia" w:hAnsi="Rostelecom Basis" w:cstheme="majorBidi"/>
      <w:b/>
      <w:sz w:val="32"/>
      <w:szCs w:val="26"/>
    </w:rPr>
  </w:style>
  <w:style w:type="paragraph" w:customStyle="1" w:styleId="46">
    <w:name w:val="РТК Заголовок 4"/>
    <w:basedOn w:val="41"/>
    <w:next w:val="afff1"/>
    <w:link w:val="47"/>
    <w:qFormat/>
    <w:rsid w:val="000749E2"/>
    <w:pPr>
      <w:ind w:left="1134" w:hanging="1134"/>
    </w:pPr>
    <w:rPr>
      <w:rFonts w:ascii="Rostelecom Basis" w:hAnsi="Rostelecom Basis"/>
      <w:lang w:val="en-US"/>
    </w:rPr>
  </w:style>
  <w:style w:type="character" w:customStyle="1" w:styleId="3b">
    <w:name w:val="РТК Заголовок 3 Знак"/>
    <w:basedOn w:val="34"/>
    <w:link w:val="3a"/>
    <w:rsid w:val="000C5B1F"/>
    <w:rPr>
      <w:rFonts w:ascii="Rostelecom Basis" w:eastAsiaTheme="majorEastAsia" w:hAnsi="Rostelecom Basis" w:cstheme="majorBidi"/>
      <w:b/>
      <w:sz w:val="26"/>
      <w:szCs w:val="26"/>
      <w:lang w:val="en-US"/>
    </w:rPr>
  </w:style>
  <w:style w:type="paragraph" w:customStyle="1" w:styleId="57">
    <w:name w:val="РТК Заголовок 5"/>
    <w:basedOn w:val="51"/>
    <w:next w:val="afff1"/>
    <w:link w:val="58"/>
    <w:qFormat/>
    <w:rsid w:val="00B27D38"/>
    <w:pPr>
      <w:tabs>
        <w:tab w:val="left" w:pos="1418"/>
      </w:tabs>
      <w:ind w:left="0" w:firstLine="0"/>
    </w:pPr>
    <w:rPr>
      <w:rFonts w:ascii="Rostelecom Basis" w:hAnsi="Rostelecom Basis"/>
    </w:rPr>
  </w:style>
  <w:style w:type="character" w:customStyle="1" w:styleId="47">
    <w:name w:val="РТК Заголовок 4 Знак"/>
    <w:basedOn w:val="43"/>
    <w:link w:val="46"/>
    <w:rsid w:val="000749E2"/>
    <w:rPr>
      <w:rFonts w:ascii="Rostelecom Basis" w:eastAsiaTheme="majorEastAsia" w:hAnsi="Rostelecom Basis" w:cstheme="majorBidi"/>
      <w:b/>
      <w:iCs/>
      <w:sz w:val="26"/>
      <w:lang w:val="en-US"/>
    </w:rPr>
  </w:style>
  <w:style w:type="paragraph" w:customStyle="1" w:styleId="61">
    <w:name w:val="РТК Заголовок 6"/>
    <w:basedOn w:val="6"/>
    <w:next w:val="afff1"/>
    <w:link w:val="62"/>
    <w:qFormat/>
    <w:rsid w:val="00F817BD"/>
    <w:pPr>
      <w:tabs>
        <w:tab w:val="left" w:pos="1560"/>
      </w:tabs>
      <w:ind w:left="0" w:firstLine="0"/>
    </w:pPr>
    <w:rPr>
      <w:rFonts w:ascii="Rostelecom Basis" w:hAnsi="Rostelecom Basis"/>
    </w:rPr>
  </w:style>
  <w:style w:type="character" w:customStyle="1" w:styleId="58">
    <w:name w:val="РТК Заголовок 5 Знак"/>
    <w:basedOn w:val="54"/>
    <w:link w:val="57"/>
    <w:rsid w:val="00B27D38"/>
    <w:rPr>
      <w:rFonts w:ascii="Rostelecom Basis" w:eastAsiaTheme="majorEastAsia" w:hAnsi="Rostelecom Basis" w:cstheme="majorBidi"/>
      <w:b/>
      <w:sz w:val="26"/>
    </w:rPr>
  </w:style>
  <w:style w:type="paragraph" w:customStyle="1" w:styleId="71">
    <w:name w:val="РТК Заголовок 7"/>
    <w:basedOn w:val="7"/>
    <w:next w:val="afff1"/>
    <w:link w:val="72"/>
    <w:qFormat/>
    <w:rsid w:val="00B33641"/>
    <w:pPr>
      <w:tabs>
        <w:tab w:val="left" w:pos="1560"/>
      </w:tabs>
      <w:ind w:left="0" w:firstLine="0"/>
    </w:pPr>
  </w:style>
  <w:style w:type="character" w:customStyle="1" w:styleId="62">
    <w:name w:val="РТК Заголовок 6 Знак"/>
    <w:basedOn w:val="60"/>
    <w:link w:val="61"/>
    <w:rsid w:val="00F817BD"/>
    <w:rPr>
      <w:rFonts w:ascii="Rostelecom Basis" w:eastAsiaTheme="majorEastAsia" w:hAnsi="Rostelecom Basis" w:cstheme="majorBidi"/>
      <w:b/>
      <w:sz w:val="26"/>
    </w:rPr>
  </w:style>
  <w:style w:type="paragraph" w:customStyle="1" w:styleId="81">
    <w:name w:val="РТК Заголовок 8"/>
    <w:basedOn w:val="8"/>
    <w:next w:val="afff1"/>
    <w:link w:val="82"/>
    <w:qFormat/>
    <w:rsid w:val="00B33641"/>
    <w:pPr>
      <w:tabs>
        <w:tab w:val="left" w:pos="1843"/>
      </w:tabs>
      <w:ind w:left="0" w:firstLine="0"/>
    </w:pPr>
  </w:style>
  <w:style w:type="character" w:customStyle="1" w:styleId="72">
    <w:name w:val="РТК Заголовок 7 Знак"/>
    <w:basedOn w:val="70"/>
    <w:link w:val="71"/>
    <w:rsid w:val="00B33641"/>
    <w:rPr>
      <w:rFonts w:ascii="Times New Roman" w:eastAsiaTheme="majorEastAsia" w:hAnsi="Times New Roman" w:cstheme="majorBidi"/>
      <w:b/>
      <w:iCs/>
      <w:sz w:val="26"/>
    </w:rPr>
  </w:style>
  <w:style w:type="paragraph" w:customStyle="1" w:styleId="91">
    <w:name w:val="РТК Заголовок 9"/>
    <w:basedOn w:val="9"/>
    <w:next w:val="afff1"/>
    <w:link w:val="92"/>
    <w:qFormat/>
    <w:rsid w:val="00B33641"/>
    <w:pPr>
      <w:tabs>
        <w:tab w:val="left" w:pos="1985"/>
      </w:tabs>
      <w:ind w:left="0" w:firstLine="0"/>
    </w:pPr>
  </w:style>
  <w:style w:type="character" w:customStyle="1" w:styleId="82">
    <w:name w:val="РТК Заголовок 8 Знак"/>
    <w:basedOn w:val="80"/>
    <w:link w:val="81"/>
    <w:rsid w:val="00B33641"/>
    <w:rPr>
      <w:rFonts w:ascii="Times New Roman" w:eastAsiaTheme="majorEastAsia" w:hAnsi="Times New Roman" w:cstheme="majorBidi"/>
      <w:b/>
      <w:sz w:val="26"/>
      <w:szCs w:val="21"/>
    </w:rPr>
  </w:style>
  <w:style w:type="paragraph" w:customStyle="1" w:styleId="afffb">
    <w:name w:val="РТК Заголовок"/>
    <w:basedOn w:val="afffc"/>
    <w:link w:val="afffd"/>
    <w:qFormat/>
    <w:rsid w:val="00F35237"/>
    <w:pPr>
      <w:pageBreakBefore/>
      <w:outlineLvl w:val="0"/>
    </w:pPr>
    <w:rPr>
      <w:sz w:val="40"/>
    </w:rPr>
  </w:style>
  <w:style w:type="character" w:customStyle="1" w:styleId="92">
    <w:name w:val="РТК Заголовок 9 Знак"/>
    <w:basedOn w:val="90"/>
    <w:link w:val="91"/>
    <w:rsid w:val="00B33641"/>
    <w:rPr>
      <w:rFonts w:ascii="Times New Roman" w:eastAsiaTheme="majorEastAsia" w:hAnsi="Times New Roman" w:cstheme="majorBidi"/>
      <w:b/>
      <w:iCs/>
      <w:sz w:val="26"/>
      <w:szCs w:val="21"/>
    </w:rPr>
  </w:style>
  <w:style w:type="paragraph" w:customStyle="1" w:styleId="afffe">
    <w:name w:val="РТК Подзаголовок"/>
    <w:basedOn w:val="af"/>
    <w:link w:val="affff"/>
    <w:qFormat/>
    <w:rsid w:val="00571CDE"/>
    <w:pPr>
      <w:keepNext/>
      <w:spacing w:before="120" w:after="60"/>
    </w:pPr>
    <w:rPr>
      <w:sz w:val="32"/>
    </w:rPr>
  </w:style>
  <w:style w:type="character" w:customStyle="1" w:styleId="afffd">
    <w:name w:val="РТК Заголовок Знак"/>
    <w:basedOn w:val="ae"/>
    <w:link w:val="afffb"/>
    <w:rsid w:val="00F35237"/>
    <w:rPr>
      <w:rFonts w:ascii="Rostelecom Basis" w:eastAsiaTheme="majorEastAsia" w:hAnsi="Rostelecom Basis" w:cstheme="majorBidi"/>
      <w:b/>
      <w:caps/>
      <w:kern w:val="28"/>
      <w:sz w:val="40"/>
      <w:szCs w:val="26"/>
    </w:rPr>
  </w:style>
  <w:style w:type="paragraph" w:customStyle="1" w:styleId="afff1">
    <w:name w:val="РТК Основной текст"/>
    <w:basedOn w:val="a9"/>
    <w:link w:val="affff0"/>
    <w:qFormat/>
    <w:rsid w:val="0042187A"/>
    <w:pPr>
      <w:ind w:firstLine="360"/>
      <w:jc w:val="both"/>
    </w:pPr>
    <w:rPr>
      <w:rFonts w:ascii="Rostelecom Basis Light" w:hAnsi="Rostelecom Basis Light"/>
    </w:rPr>
  </w:style>
  <w:style w:type="character" w:customStyle="1" w:styleId="affff">
    <w:name w:val="РТК Подзаголовок Знак"/>
    <w:basedOn w:val="af0"/>
    <w:link w:val="afffe"/>
    <w:rsid w:val="00571CDE"/>
    <w:rPr>
      <w:rFonts w:ascii="Times New Roman" w:eastAsiaTheme="minorEastAsia" w:hAnsi="Times New Roman"/>
      <w:b/>
      <w:sz w:val="32"/>
    </w:rPr>
  </w:style>
  <w:style w:type="paragraph" w:customStyle="1" w:styleId="affff1">
    <w:name w:val="РТК Маркированный список"/>
    <w:basedOn w:val="a0"/>
    <w:link w:val="affff2"/>
    <w:qFormat/>
    <w:rsid w:val="00F6234D"/>
    <w:pPr>
      <w:ind w:left="1134" w:hanging="414"/>
    </w:pPr>
    <w:rPr>
      <w:rFonts w:ascii="Rostelecom Basis Light" w:hAnsi="Rostelecom Basis Light"/>
    </w:rPr>
  </w:style>
  <w:style w:type="character" w:customStyle="1" w:styleId="affff0">
    <w:name w:val="РТК Основной текст Знак"/>
    <w:basedOn w:val="af2"/>
    <w:link w:val="afff1"/>
    <w:rsid w:val="0042187A"/>
    <w:rPr>
      <w:rFonts w:ascii="Rostelecom Basis Light" w:hAnsi="Rostelecom Basis Light"/>
      <w:sz w:val="26"/>
    </w:rPr>
  </w:style>
  <w:style w:type="paragraph" w:customStyle="1" w:styleId="2d">
    <w:name w:val="РТК Маркированный список 2"/>
    <w:basedOn w:val="a0"/>
    <w:link w:val="2e"/>
    <w:qFormat/>
    <w:rsid w:val="002607E2"/>
    <w:rPr>
      <w:rFonts w:ascii="Rostelecom Basis Light" w:hAnsi="Rostelecom Basis Light"/>
    </w:rPr>
  </w:style>
  <w:style w:type="character" w:customStyle="1" w:styleId="af6">
    <w:name w:val="Маркированный список Знак"/>
    <w:basedOn w:val="aa"/>
    <w:link w:val="a0"/>
    <w:uiPriority w:val="99"/>
    <w:semiHidden/>
    <w:rsid w:val="00CE786A"/>
    <w:rPr>
      <w:rFonts w:ascii="Times New Roman" w:hAnsi="Times New Roman"/>
      <w:sz w:val="26"/>
    </w:rPr>
  </w:style>
  <w:style w:type="character" w:customStyle="1" w:styleId="affff2">
    <w:name w:val="РТК Маркированный список Знак"/>
    <w:basedOn w:val="af6"/>
    <w:link w:val="affff1"/>
    <w:rsid w:val="00F6234D"/>
    <w:rPr>
      <w:rFonts w:ascii="Rostelecom Basis Light" w:hAnsi="Rostelecom Basis Light"/>
      <w:sz w:val="26"/>
    </w:rPr>
  </w:style>
  <w:style w:type="paragraph" w:customStyle="1" w:styleId="33">
    <w:name w:val="РТК Маркированный список 3"/>
    <w:basedOn w:val="36"/>
    <w:link w:val="3c"/>
    <w:qFormat/>
    <w:rsid w:val="00EA66B6"/>
    <w:pPr>
      <w:numPr>
        <w:numId w:val="27"/>
      </w:numPr>
      <w:ind w:left="2269" w:hanging="284"/>
    </w:pPr>
    <w:rPr>
      <w:rFonts w:ascii="Rostelecom Basis Light" w:hAnsi="Rostelecom Basis Light"/>
    </w:rPr>
  </w:style>
  <w:style w:type="character" w:customStyle="1" w:styleId="26">
    <w:name w:val="Маркированный список 2 Знак"/>
    <w:basedOn w:val="aa"/>
    <w:link w:val="20"/>
    <w:uiPriority w:val="99"/>
    <w:semiHidden/>
    <w:rsid w:val="00CE786A"/>
    <w:rPr>
      <w:rFonts w:ascii="Times New Roman" w:hAnsi="Times New Roman"/>
      <w:sz w:val="26"/>
    </w:rPr>
  </w:style>
  <w:style w:type="character" w:customStyle="1" w:styleId="2e">
    <w:name w:val="РТК Маркированный список 2 Знак"/>
    <w:basedOn w:val="26"/>
    <w:link w:val="2d"/>
    <w:rsid w:val="002607E2"/>
    <w:rPr>
      <w:rFonts w:ascii="Rostelecom Basis Light" w:hAnsi="Rostelecom Basis Light"/>
      <w:sz w:val="26"/>
    </w:rPr>
  </w:style>
  <w:style w:type="paragraph" w:customStyle="1" w:styleId="48">
    <w:name w:val="РТК Маркированный список 4"/>
    <w:basedOn w:val="40"/>
    <w:link w:val="49"/>
    <w:qFormat/>
    <w:rsid w:val="0017232B"/>
  </w:style>
  <w:style w:type="character" w:customStyle="1" w:styleId="37">
    <w:name w:val="Маркированный список 3 Знак"/>
    <w:basedOn w:val="aa"/>
    <w:link w:val="36"/>
    <w:uiPriority w:val="99"/>
    <w:semiHidden/>
    <w:rsid w:val="00CE786A"/>
    <w:rPr>
      <w:rFonts w:ascii="Times New Roman" w:hAnsi="Times New Roman"/>
      <w:sz w:val="26"/>
    </w:rPr>
  </w:style>
  <w:style w:type="character" w:customStyle="1" w:styleId="3c">
    <w:name w:val="РТК Маркированный список 3 Знак"/>
    <w:basedOn w:val="37"/>
    <w:link w:val="33"/>
    <w:rsid w:val="00EA66B6"/>
    <w:rPr>
      <w:rFonts w:ascii="Rostelecom Basis Light" w:hAnsi="Rostelecom Basis Light"/>
      <w:sz w:val="26"/>
    </w:rPr>
  </w:style>
  <w:style w:type="paragraph" w:customStyle="1" w:styleId="59">
    <w:name w:val="РТК Маркированный список 5"/>
    <w:basedOn w:val="50"/>
    <w:link w:val="5a"/>
    <w:qFormat/>
    <w:rsid w:val="0017232B"/>
  </w:style>
  <w:style w:type="character" w:customStyle="1" w:styleId="45">
    <w:name w:val="Маркированный список 4 Знак"/>
    <w:basedOn w:val="aa"/>
    <w:link w:val="40"/>
    <w:uiPriority w:val="99"/>
    <w:semiHidden/>
    <w:rsid w:val="00CE786A"/>
    <w:rPr>
      <w:rFonts w:ascii="Times New Roman" w:hAnsi="Times New Roman"/>
      <w:sz w:val="26"/>
    </w:rPr>
  </w:style>
  <w:style w:type="character" w:customStyle="1" w:styleId="49">
    <w:name w:val="РТК Маркированный список 4 Знак"/>
    <w:basedOn w:val="45"/>
    <w:link w:val="48"/>
    <w:rsid w:val="0017232B"/>
    <w:rPr>
      <w:rFonts w:ascii="Times New Roman" w:hAnsi="Times New Roman"/>
      <w:sz w:val="26"/>
    </w:rPr>
  </w:style>
  <w:style w:type="paragraph" w:customStyle="1" w:styleId="affff3">
    <w:name w:val="РТК Заголовок Содержание"/>
    <w:basedOn w:val="af3"/>
    <w:link w:val="affff4"/>
    <w:qFormat/>
    <w:rsid w:val="00504A41"/>
    <w:rPr>
      <w:caps/>
    </w:rPr>
  </w:style>
  <w:style w:type="character" w:customStyle="1" w:styleId="56">
    <w:name w:val="Маркированный список 5 Знак"/>
    <w:basedOn w:val="aa"/>
    <w:link w:val="50"/>
    <w:uiPriority w:val="99"/>
    <w:semiHidden/>
    <w:rsid w:val="00CE786A"/>
    <w:rPr>
      <w:rFonts w:ascii="Times New Roman" w:hAnsi="Times New Roman"/>
      <w:sz w:val="26"/>
    </w:rPr>
  </w:style>
  <w:style w:type="character" w:customStyle="1" w:styleId="5a">
    <w:name w:val="РТК Маркированный список 5 Знак"/>
    <w:basedOn w:val="56"/>
    <w:link w:val="59"/>
    <w:rsid w:val="0017232B"/>
    <w:rPr>
      <w:rFonts w:ascii="Times New Roman" w:hAnsi="Times New Roman"/>
      <w:sz w:val="26"/>
    </w:rPr>
  </w:style>
  <w:style w:type="paragraph" w:customStyle="1" w:styleId="afffc">
    <w:name w:val="РТК Подзаголовок Шаг"/>
    <w:basedOn w:val="21"/>
    <w:next w:val="afff1"/>
    <w:link w:val="affff5"/>
    <w:qFormat/>
    <w:rsid w:val="002472CC"/>
    <w:pPr>
      <w:numPr>
        <w:ilvl w:val="0"/>
        <w:numId w:val="0"/>
      </w:numPr>
      <w:spacing w:before="360" w:after="60"/>
      <w:ind w:left="357"/>
    </w:pPr>
    <w:rPr>
      <w:rFonts w:ascii="Rostelecom Basis" w:hAnsi="Rostelecom Basis"/>
      <w:caps/>
      <w:sz w:val="32"/>
    </w:rPr>
  </w:style>
  <w:style w:type="character" w:customStyle="1" w:styleId="af4">
    <w:name w:val="Заголовок оглавления Знак"/>
    <w:basedOn w:val="13"/>
    <w:link w:val="af3"/>
    <w:uiPriority w:val="39"/>
    <w:semiHidden/>
    <w:rsid w:val="00CE786A"/>
    <w:rPr>
      <w:rFonts w:ascii="Times New Roman" w:eastAsiaTheme="majorEastAsia" w:hAnsi="Times New Roman" w:cstheme="majorBidi"/>
      <w:b/>
      <w:sz w:val="32"/>
      <w:szCs w:val="32"/>
    </w:rPr>
  </w:style>
  <w:style w:type="character" w:customStyle="1" w:styleId="affff4">
    <w:name w:val="РТК Заголовок Содержание Знак"/>
    <w:basedOn w:val="af4"/>
    <w:link w:val="affff3"/>
    <w:rsid w:val="00504A41"/>
    <w:rPr>
      <w:rFonts w:ascii="Times New Roman" w:eastAsiaTheme="majorEastAsia" w:hAnsi="Times New Roman" w:cstheme="majorBidi"/>
      <w:b/>
      <w:caps/>
      <w:sz w:val="32"/>
      <w:szCs w:val="32"/>
    </w:rPr>
  </w:style>
  <w:style w:type="paragraph" w:customStyle="1" w:styleId="affff6">
    <w:name w:val="РТК Верхний колонтитул"/>
    <w:basedOn w:val="aff2"/>
    <w:link w:val="affff7"/>
    <w:qFormat/>
    <w:rsid w:val="00D751C6"/>
    <w:rPr>
      <w:rFonts w:ascii="Rostelecom Basis Light" w:hAnsi="Rostelecom Basis Light"/>
    </w:rPr>
  </w:style>
  <w:style w:type="character" w:customStyle="1" w:styleId="affff5">
    <w:name w:val="РТК Подзаголовок Шаг Знак"/>
    <w:basedOn w:val="13"/>
    <w:link w:val="afffc"/>
    <w:rsid w:val="002472CC"/>
    <w:rPr>
      <w:rFonts w:ascii="Rostelecom Basis" w:eastAsiaTheme="majorEastAsia" w:hAnsi="Rostelecom Basis" w:cstheme="majorBidi"/>
      <w:b/>
      <w:caps/>
      <w:sz w:val="32"/>
      <w:szCs w:val="26"/>
    </w:rPr>
  </w:style>
  <w:style w:type="character" w:customStyle="1" w:styleId="affff7">
    <w:name w:val="РТК Верхний колонтитул Знак"/>
    <w:basedOn w:val="aff3"/>
    <w:link w:val="affff6"/>
    <w:rsid w:val="00D751C6"/>
    <w:rPr>
      <w:rFonts w:ascii="Rostelecom Basis Light" w:hAnsi="Rostelecom Basis Light"/>
      <w:sz w:val="26"/>
    </w:rPr>
  </w:style>
  <w:style w:type="paragraph" w:customStyle="1" w:styleId="affff8">
    <w:name w:val="РТК Нумерованный список"/>
    <w:basedOn w:val="a2"/>
    <w:link w:val="affff9"/>
    <w:qFormat/>
    <w:rsid w:val="000749E2"/>
    <w:pPr>
      <w:ind w:left="1077" w:hanging="357"/>
      <w:jc w:val="both"/>
    </w:pPr>
  </w:style>
  <w:style w:type="character" w:customStyle="1" w:styleId="affff9">
    <w:name w:val="РТК Нумерованный список Знак"/>
    <w:basedOn w:val="aa"/>
    <w:link w:val="affff8"/>
    <w:rsid w:val="000749E2"/>
    <w:rPr>
      <w:rFonts w:ascii="Rostelecom Basis Light" w:hAnsi="Rostelecom Basis Light"/>
      <w:sz w:val="26"/>
    </w:rPr>
  </w:style>
  <w:style w:type="paragraph" w:customStyle="1" w:styleId="23">
    <w:name w:val="РТК Нумерованный список 2"/>
    <w:basedOn w:val="a9"/>
    <w:link w:val="2f"/>
    <w:qFormat/>
    <w:rsid w:val="002376D0"/>
    <w:pPr>
      <w:numPr>
        <w:ilvl w:val="1"/>
        <w:numId w:val="7"/>
      </w:numPr>
      <w:tabs>
        <w:tab w:val="left" w:pos="1276"/>
      </w:tabs>
      <w:ind w:left="0" w:firstLine="851"/>
      <w:jc w:val="both"/>
    </w:pPr>
  </w:style>
  <w:style w:type="paragraph" w:customStyle="1" w:styleId="32">
    <w:name w:val="РТК Нумерованный список 3"/>
    <w:basedOn w:val="a9"/>
    <w:link w:val="3d"/>
    <w:qFormat/>
    <w:rsid w:val="002376D0"/>
    <w:pPr>
      <w:numPr>
        <w:ilvl w:val="2"/>
        <w:numId w:val="7"/>
      </w:numPr>
      <w:tabs>
        <w:tab w:val="left" w:pos="1418"/>
      </w:tabs>
      <w:ind w:left="0" w:firstLine="851"/>
      <w:jc w:val="both"/>
    </w:pPr>
  </w:style>
  <w:style w:type="character" w:customStyle="1" w:styleId="2f">
    <w:name w:val="РТК Нумерованный список 2 Знак"/>
    <w:basedOn w:val="aa"/>
    <w:link w:val="23"/>
    <w:rsid w:val="002376D0"/>
    <w:rPr>
      <w:rFonts w:ascii="Times New Roman" w:hAnsi="Times New Roman"/>
      <w:sz w:val="26"/>
    </w:rPr>
  </w:style>
  <w:style w:type="character" w:customStyle="1" w:styleId="3d">
    <w:name w:val="РТК Нумерованный список 3 Знак"/>
    <w:basedOn w:val="aa"/>
    <w:link w:val="32"/>
    <w:rsid w:val="002376D0"/>
    <w:rPr>
      <w:rFonts w:ascii="Times New Roman" w:hAnsi="Times New Roman"/>
      <w:sz w:val="26"/>
    </w:rPr>
  </w:style>
  <w:style w:type="character" w:styleId="affffa">
    <w:name w:val="annotation reference"/>
    <w:basedOn w:val="aa"/>
    <w:semiHidden/>
    <w:rsid w:val="00F13B61"/>
    <w:rPr>
      <w:sz w:val="16"/>
      <w:szCs w:val="16"/>
    </w:rPr>
  </w:style>
  <w:style w:type="paragraph" w:styleId="affffb">
    <w:name w:val="annotation text"/>
    <w:basedOn w:val="a9"/>
    <w:link w:val="affffc"/>
    <w:rsid w:val="00F13B61"/>
    <w:rPr>
      <w:sz w:val="20"/>
      <w:szCs w:val="20"/>
    </w:rPr>
  </w:style>
  <w:style w:type="character" w:customStyle="1" w:styleId="affffc">
    <w:name w:val="Текст примечания Знак"/>
    <w:basedOn w:val="aa"/>
    <w:link w:val="affffb"/>
    <w:rsid w:val="00F13B61"/>
    <w:rPr>
      <w:rFonts w:ascii="Times New Roman" w:hAnsi="Times New Roman"/>
      <w:sz w:val="20"/>
      <w:szCs w:val="20"/>
    </w:rPr>
  </w:style>
  <w:style w:type="paragraph" w:styleId="affffd">
    <w:name w:val="annotation subject"/>
    <w:basedOn w:val="affffb"/>
    <w:next w:val="affffb"/>
    <w:link w:val="affffe"/>
    <w:uiPriority w:val="99"/>
    <w:semiHidden/>
    <w:rsid w:val="00F13B61"/>
    <w:rPr>
      <w:b/>
      <w:bCs/>
    </w:rPr>
  </w:style>
  <w:style w:type="character" w:customStyle="1" w:styleId="affffe">
    <w:name w:val="Тема примечания Знак"/>
    <w:basedOn w:val="affffc"/>
    <w:link w:val="affffd"/>
    <w:uiPriority w:val="99"/>
    <w:semiHidden/>
    <w:rsid w:val="00F13B61"/>
    <w:rPr>
      <w:rFonts w:ascii="Times New Roman" w:hAnsi="Times New Roman"/>
      <w:b/>
      <w:bCs/>
      <w:sz w:val="20"/>
      <w:szCs w:val="20"/>
    </w:rPr>
  </w:style>
  <w:style w:type="numbering" w:customStyle="1" w:styleId="WingdingsSymbol1105">
    <w:name w:val="Стиль маркированный Wingdings (Symbol) 11 пт Слева:  05 см Выс..."/>
    <w:basedOn w:val="ac"/>
    <w:rsid w:val="002738C8"/>
    <w:pPr>
      <w:numPr>
        <w:numId w:val="8"/>
      </w:numPr>
    </w:pPr>
  </w:style>
  <w:style w:type="paragraph" w:customStyle="1" w:styleId="afffff">
    <w:name w:val="РТК Код"/>
    <w:basedOn w:val="a2"/>
    <w:link w:val="afffff0"/>
    <w:qFormat/>
    <w:rsid w:val="001937D5"/>
    <w:pPr>
      <w:numPr>
        <w:numId w:val="0"/>
      </w:numPr>
      <w:spacing w:before="60" w:after="60"/>
      <w:ind w:left="465"/>
    </w:pPr>
    <w:rPr>
      <w:rFonts w:ascii="Courier New" w:hAnsi="Courier New" w:cs="Courier New"/>
      <w:sz w:val="22"/>
      <w:lang w:val="en-US"/>
    </w:rPr>
  </w:style>
  <w:style w:type="paragraph" w:styleId="afffff1">
    <w:name w:val="Normal (Web)"/>
    <w:basedOn w:val="a9"/>
    <w:uiPriority w:val="99"/>
    <w:unhideWhenUsed/>
    <w:rsid w:val="005B6084"/>
    <w:pPr>
      <w:spacing w:before="100" w:beforeAutospacing="1" w:after="100" w:afterAutospacing="1"/>
    </w:pPr>
    <w:rPr>
      <w:rFonts w:eastAsia="Times New Roman" w:cs="Times New Roman"/>
      <w:sz w:val="24"/>
      <w:szCs w:val="24"/>
      <w:lang w:eastAsia="ru-RU"/>
    </w:rPr>
  </w:style>
  <w:style w:type="paragraph" w:styleId="afffff2">
    <w:name w:val="Revision"/>
    <w:hidden/>
    <w:uiPriority w:val="99"/>
    <w:semiHidden/>
    <w:rsid w:val="00282F6C"/>
    <w:pPr>
      <w:spacing w:after="0" w:line="240" w:lineRule="auto"/>
    </w:pPr>
    <w:rPr>
      <w:rFonts w:ascii="Times New Roman" w:hAnsi="Times New Roman"/>
      <w:sz w:val="26"/>
    </w:rPr>
  </w:style>
  <w:style w:type="paragraph" w:customStyle="1" w:styleId="4a">
    <w:name w:val="РТК Текст таблицы Маркированный список 4"/>
    <w:basedOn w:val="affff1"/>
    <w:link w:val="4b"/>
    <w:qFormat/>
    <w:rsid w:val="00A14C39"/>
    <w:pPr>
      <w:ind w:left="2552"/>
    </w:pPr>
  </w:style>
  <w:style w:type="character" w:customStyle="1" w:styleId="4b">
    <w:name w:val="РТК Текст таблицы Маркированный список 4 Знак"/>
    <w:basedOn w:val="affff2"/>
    <w:link w:val="4a"/>
    <w:rsid w:val="00A14C39"/>
    <w:rPr>
      <w:rFonts w:ascii="Rostelecom Basis Light" w:hAnsi="Rostelecom Basis Light"/>
      <w:sz w:val="26"/>
    </w:rPr>
  </w:style>
  <w:style w:type="paragraph" w:customStyle="1" w:styleId="afffff3">
    <w:name w:val="ВерхКолонтитулОсн"/>
    <w:basedOn w:val="af1"/>
    <w:uiPriority w:val="99"/>
    <w:semiHidden/>
    <w:rsid w:val="00504A41"/>
    <w:pPr>
      <w:keepLines/>
      <w:tabs>
        <w:tab w:val="center" w:pos="4320"/>
        <w:tab w:val="right" w:pos="8640"/>
      </w:tabs>
      <w:spacing w:before="120" w:after="120" w:line="240" w:lineRule="atLeast"/>
      <w:ind w:firstLine="0"/>
      <w:jc w:val="center"/>
    </w:pPr>
    <w:rPr>
      <w:rFonts w:eastAsia="Times New Roman" w:cs="Times New Roman"/>
      <w:smallCaps/>
      <w:spacing w:val="15"/>
      <w:sz w:val="22"/>
      <w:lang w:eastAsia="ru-RU"/>
    </w:rPr>
  </w:style>
  <w:style w:type="character" w:styleId="afffff4">
    <w:name w:val="Strong"/>
    <w:basedOn w:val="aa"/>
    <w:uiPriority w:val="22"/>
    <w:qFormat/>
    <w:rsid w:val="004C7530"/>
    <w:rPr>
      <w:b/>
      <w:bCs/>
    </w:rPr>
  </w:style>
  <w:style w:type="paragraph" w:customStyle="1" w:styleId="a1">
    <w:name w:val="РТК Текст таблицы Нумерованный список"/>
    <w:basedOn w:val="a9"/>
    <w:link w:val="afffff5"/>
    <w:qFormat/>
    <w:rsid w:val="002C2B05"/>
    <w:pPr>
      <w:numPr>
        <w:numId w:val="9"/>
      </w:numPr>
      <w:tabs>
        <w:tab w:val="left" w:pos="490"/>
      </w:tabs>
      <w:ind w:left="490" w:hanging="283"/>
      <w:jc w:val="both"/>
    </w:pPr>
    <w:rPr>
      <w:rFonts w:ascii="Rostelecom Basis Light" w:hAnsi="Rostelecom Basis Light"/>
      <w:sz w:val="22"/>
    </w:rPr>
  </w:style>
  <w:style w:type="paragraph" w:customStyle="1" w:styleId="afffff6">
    <w:name w:val="РТК Текст таблицы Код"/>
    <w:basedOn w:val="a1"/>
    <w:link w:val="afffff7"/>
    <w:qFormat/>
    <w:rsid w:val="00A33E64"/>
    <w:pPr>
      <w:numPr>
        <w:numId w:val="0"/>
      </w:numPr>
    </w:pPr>
    <w:rPr>
      <w:rFonts w:ascii="Courier New" w:hAnsi="Courier New" w:cs="Courier New"/>
    </w:rPr>
  </w:style>
  <w:style w:type="character" w:customStyle="1" w:styleId="afffff5">
    <w:name w:val="РТК Текст таблицы Нумерованный список Знак"/>
    <w:basedOn w:val="aa"/>
    <w:link w:val="a1"/>
    <w:rsid w:val="002C2B05"/>
    <w:rPr>
      <w:rFonts w:ascii="Rostelecom Basis Light" w:hAnsi="Rostelecom Basis Light"/>
    </w:rPr>
  </w:style>
  <w:style w:type="character" w:customStyle="1" w:styleId="afffff7">
    <w:name w:val="РТК Текст таблицы Код Знак"/>
    <w:basedOn w:val="aa"/>
    <w:link w:val="afffff6"/>
    <w:rsid w:val="00A33E64"/>
    <w:rPr>
      <w:rFonts w:ascii="Courier New" w:hAnsi="Courier New" w:cs="Courier New"/>
    </w:rPr>
  </w:style>
  <w:style w:type="paragraph" w:customStyle="1" w:styleId="a2">
    <w:name w:val="РТК Текст таблицы Нумерация"/>
    <w:basedOn w:val="a9"/>
    <w:link w:val="afffff8"/>
    <w:qFormat/>
    <w:rsid w:val="003D3A80"/>
    <w:pPr>
      <w:numPr>
        <w:numId w:val="26"/>
      </w:numPr>
    </w:pPr>
    <w:rPr>
      <w:rFonts w:ascii="Rostelecom Basis Light" w:hAnsi="Rostelecom Basis Light"/>
    </w:rPr>
  </w:style>
  <w:style w:type="character" w:customStyle="1" w:styleId="afffff8">
    <w:name w:val="РТК Текст таблицы Нумерация Знак"/>
    <w:basedOn w:val="aa"/>
    <w:link w:val="a2"/>
    <w:rsid w:val="003D3A80"/>
    <w:rPr>
      <w:rFonts w:ascii="Rostelecom Basis Light" w:hAnsi="Rostelecom Basis Light"/>
      <w:sz w:val="26"/>
    </w:rPr>
  </w:style>
  <w:style w:type="paragraph" w:customStyle="1" w:styleId="12">
    <w:name w:val="ТЗ.Список 1 маркированный"/>
    <w:basedOn w:val="a9"/>
    <w:uiPriority w:val="99"/>
    <w:qFormat/>
    <w:rsid w:val="00592699"/>
    <w:pPr>
      <w:numPr>
        <w:numId w:val="10"/>
      </w:numPr>
      <w:spacing w:line="360" w:lineRule="auto"/>
      <w:contextualSpacing/>
      <w:jc w:val="both"/>
    </w:pPr>
    <w:rPr>
      <w:rFonts w:asciiTheme="minorHAnsi" w:eastAsiaTheme="minorEastAsia" w:hAnsiTheme="minorHAnsi"/>
      <w:sz w:val="22"/>
      <w:lang w:val="en-US" w:bidi="en-US"/>
    </w:rPr>
  </w:style>
  <w:style w:type="paragraph" w:customStyle="1" w:styleId="afffff9">
    <w:name w:val="Заголовок таблицы"/>
    <w:basedOn w:val="a9"/>
    <w:qFormat/>
    <w:rsid w:val="001A3BDE"/>
    <w:pPr>
      <w:spacing w:before="120" w:after="120"/>
      <w:jc w:val="center"/>
    </w:pPr>
    <w:rPr>
      <w:rFonts w:eastAsia="Calibri" w:cs="Times New Roman"/>
      <w:b/>
      <w:bCs/>
      <w:sz w:val="20"/>
      <w:szCs w:val="20"/>
      <w:lang w:eastAsia="ja-JP"/>
    </w:rPr>
  </w:style>
  <w:style w:type="paragraph" w:customStyle="1" w:styleId="0">
    <w:name w:val="РТК Текст таблицы Маркированный список 0"/>
    <w:basedOn w:val="a9"/>
    <w:link w:val="00"/>
    <w:qFormat/>
    <w:rsid w:val="00917445"/>
    <w:pPr>
      <w:numPr>
        <w:numId w:val="11"/>
      </w:numPr>
      <w:ind w:left="851" w:hanging="284"/>
      <w:jc w:val="both"/>
    </w:pPr>
    <w:rPr>
      <w:rFonts w:ascii="Rostelecom Basis Light" w:hAnsi="Rostelecom Basis Light"/>
      <w:sz w:val="22"/>
      <w:lang w:val="en-US"/>
    </w:rPr>
  </w:style>
  <w:style w:type="character" w:customStyle="1" w:styleId="00">
    <w:name w:val="РТК Текст таблицы Маркированный список 0 Знак"/>
    <w:basedOn w:val="aa"/>
    <w:link w:val="0"/>
    <w:rsid w:val="00917445"/>
    <w:rPr>
      <w:rFonts w:ascii="Rostelecom Basis Light" w:hAnsi="Rostelecom Basis Light"/>
      <w:lang w:val="en-US"/>
    </w:rPr>
  </w:style>
  <w:style w:type="paragraph" w:styleId="63">
    <w:name w:val="toc 6"/>
    <w:basedOn w:val="a9"/>
    <w:next w:val="a9"/>
    <w:autoRedefine/>
    <w:uiPriority w:val="39"/>
    <w:unhideWhenUsed/>
    <w:rsid w:val="009B4EB9"/>
    <w:pPr>
      <w:spacing w:after="100" w:line="259" w:lineRule="auto"/>
      <w:ind w:left="1100"/>
    </w:pPr>
    <w:rPr>
      <w:rFonts w:asciiTheme="minorHAnsi" w:eastAsiaTheme="minorEastAsia" w:hAnsiTheme="minorHAnsi"/>
      <w:sz w:val="22"/>
      <w:lang w:eastAsia="ru-RU"/>
    </w:rPr>
  </w:style>
  <w:style w:type="paragraph" w:styleId="73">
    <w:name w:val="toc 7"/>
    <w:basedOn w:val="a9"/>
    <w:next w:val="a9"/>
    <w:autoRedefine/>
    <w:uiPriority w:val="39"/>
    <w:unhideWhenUsed/>
    <w:rsid w:val="009B4EB9"/>
    <w:pPr>
      <w:spacing w:after="100" w:line="259" w:lineRule="auto"/>
      <w:ind w:left="1320"/>
    </w:pPr>
    <w:rPr>
      <w:rFonts w:asciiTheme="minorHAnsi" w:eastAsiaTheme="minorEastAsia" w:hAnsiTheme="minorHAnsi"/>
      <w:sz w:val="22"/>
      <w:lang w:eastAsia="ru-RU"/>
    </w:rPr>
  </w:style>
  <w:style w:type="paragraph" w:styleId="83">
    <w:name w:val="toc 8"/>
    <w:basedOn w:val="a9"/>
    <w:next w:val="a9"/>
    <w:autoRedefine/>
    <w:uiPriority w:val="39"/>
    <w:unhideWhenUsed/>
    <w:rsid w:val="009B4EB9"/>
    <w:pPr>
      <w:spacing w:after="100" w:line="259" w:lineRule="auto"/>
      <w:ind w:left="1540"/>
    </w:pPr>
    <w:rPr>
      <w:rFonts w:asciiTheme="minorHAnsi" w:eastAsiaTheme="minorEastAsia" w:hAnsiTheme="minorHAnsi"/>
      <w:sz w:val="22"/>
      <w:lang w:eastAsia="ru-RU"/>
    </w:rPr>
  </w:style>
  <w:style w:type="paragraph" w:styleId="93">
    <w:name w:val="toc 9"/>
    <w:basedOn w:val="a9"/>
    <w:next w:val="a9"/>
    <w:autoRedefine/>
    <w:uiPriority w:val="39"/>
    <w:unhideWhenUsed/>
    <w:rsid w:val="009B4EB9"/>
    <w:pPr>
      <w:spacing w:after="100" w:line="259" w:lineRule="auto"/>
      <w:ind w:left="1760"/>
    </w:pPr>
    <w:rPr>
      <w:rFonts w:asciiTheme="minorHAnsi" w:eastAsiaTheme="minorEastAsia" w:hAnsiTheme="minorHAnsi"/>
      <w:sz w:val="22"/>
      <w:lang w:eastAsia="ru-RU"/>
    </w:rPr>
  </w:style>
  <w:style w:type="character" w:customStyle="1" w:styleId="afffff0">
    <w:name w:val="РТК Код Знак"/>
    <w:basedOn w:val="afffff8"/>
    <w:link w:val="afffff"/>
    <w:rsid w:val="001937D5"/>
    <w:rPr>
      <w:rFonts w:ascii="Courier New" w:hAnsi="Courier New" w:cs="Courier New"/>
      <w:sz w:val="26"/>
      <w:lang w:val="en-US"/>
    </w:rPr>
  </w:style>
  <w:style w:type="paragraph" w:styleId="afffffa">
    <w:name w:val="Normal Indent"/>
    <w:basedOn w:val="a9"/>
    <w:semiHidden/>
    <w:rsid w:val="00950C83"/>
    <w:pPr>
      <w:autoSpaceDN w:val="0"/>
      <w:adjustRightInd w:val="0"/>
      <w:spacing w:line="360" w:lineRule="auto"/>
      <w:ind w:left="708"/>
      <w:jc w:val="both"/>
      <w:textAlignment w:val="baseline"/>
    </w:pPr>
    <w:rPr>
      <w:rFonts w:eastAsia="Times New Roman" w:cs="Times New Roman"/>
      <w:sz w:val="24"/>
      <w:szCs w:val="24"/>
      <w:lang w:eastAsia="ru-RU"/>
    </w:rPr>
  </w:style>
  <w:style w:type="paragraph" w:styleId="afffffb">
    <w:name w:val="Note Heading"/>
    <w:basedOn w:val="a9"/>
    <w:next w:val="a9"/>
    <w:link w:val="afffffc"/>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c">
    <w:name w:val="Заголовок записки Знак"/>
    <w:basedOn w:val="aa"/>
    <w:link w:val="afffffb"/>
    <w:semiHidden/>
    <w:rsid w:val="00950C83"/>
    <w:rPr>
      <w:rFonts w:ascii="Times New Roman" w:eastAsia="Times New Roman" w:hAnsi="Times New Roman" w:cs="Times New Roman"/>
      <w:sz w:val="24"/>
      <w:szCs w:val="24"/>
      <w:lang w:eastAsia="ru-RU"/>
    </w:rPr>
  </w:style>
  <w:style w:type="character" w:styleId="HTML">
    <w:name w:val="HTML Keyboard"/>
    <w:semiHidden/>
    <w:rsid w:val="00950C83"/>
    <w:rPr>
      <w:rFonts w:ascii="Courier New" w:hAnsi="Courier New" w:cs="Courier New"/>
      <w:sz w:val="20"/>
      <w:szCs w:val="20"/>
    </w:rPr>
  </w:style>
  <w:style w:type="character" w:styleId="HTML0">
    <w:name w:val="HTML Code"/>
    <w:uiPriority w:val="99"/>
    <w:semiHidden/>
    <w:rsid w:val="00950C83"/>
    <w:rPr>
      <w:rFonts w:ascii="Courier New" w:hAnsi="Courier New" w:cs="Courier New"/>
      <w:sz w:val="20"/>
      <w:szCs w:val="20"/>
    </w:rPr>
  </w:style>
  <w:style w:type="paragraph" w:styleId="afffffd">
    <w:name w:val="Body Text Indent"/>
    <w:basedOn w:val="a9"/>
    <w:link w:val="afffffe"/>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character" w:customStyle="1" w:styleId="afffffe">
    <w:name w:val="Основной текст с отступом Знак"/>
    <w:basedOn w:val="aa"/>
    <w:link w:val="afffffd"/>
    <w:semiHidden/>
    <w:rsid w:val="00950C83"/>
    <w:rPr>
      <w:rFonts w:ascii="Times New Roman" w:eastAsia="Times New Roman" w:hAnsi="Times New Roman" w:cs="Times New Roman"/>
      <w:sz w:val="24"/>
      <w:szCs w:val="24"/>
      <w:lang w:eastAsia="ru-RU"/>
    </w:rPr>
  </w:style>
  <w:style w:type="character" w:styleId="affffff">
    <w:name w:val="line number"/>
    <w:basedOn w:val="aa"/>
    <w:semiHidden/>
    <w:rsid w:val="00950C83"/>
  </w:style>
  <w:style w:type="paragraph" w:styleId="a">
    <w:name w:val="List Number"/>
    <w:basedOn w:val="a9"/>
    <w:semiHidden/>
    <w:rsid w:val="00950C83"/>
    <w:pPr>
      <w:widowControl w:val="0"/>
      <w:numPr>
        <w:numId w:val="12"/>
      </w:numPr>
      <w:autoSpaceDN w:val="0"/>
      <w:adjustRightInd w:val="0"/>
      <w:spacing w:line="360" w:lineRule="auto"/>
      <w:jc w:val="both"/>
      <w:textAlignment w:val="baseline"/>
    </w:pPr>
    <w:rPr>
      <w:rFonts w:eastAsia="Times New Roman" w:cs="Times New Roman"/>
      <w:sz w:val="24"/>
      <w:szCs w:val="24"/>
      <w:lang w:eastAsia="ru-RU"/>
    </w:rPr>
  </w:style>
  <w:style w:type="paragraph" w:styleId="2">
    <w:name w:val="List Number 2"/>
    <w:basedOn w:val="a9"/>
    <w:semiHidden/>
    <w:rsid w:val="00950C83"/>
    <w:pPr>
      <w:widowControl w:val="0"/>
      <w:numPr>
        <w:numId w:val="18"/>
      </w:numPr>
      <w:autoSpaceDN w:val="0"/>
      <w:adjustRightInd w:val="0"/>
      <w:spacing w:line="360" w:lineRule="auto"/>
      <w:contextualSpacing/>
      <w:jc w:val="both"/>
      <w:textAlignment w:val="baseline"/>
    </w:pPr>
    <w:rPr>
      <w:rFonts w:eastAsia="Times New Roman" w:cs="Times New Roman"/>
      <w:sz w:val="24"/>
      <w:szCs w:val="24"/>
      <w:lang w:eastAsia="ru-RU"/>
    </w:rPr>
  </w:style>
  <w:style w:type="paragraph" w:styleId="3">
    <w:name w:val="List Number 3"/>
    <w:basedOn w:val="a9"/>
    <w:semiHidden/>
    <w:rsid w:val="00950C83"/>
    <w:pPr>
      <w:widowControl w:val="0"/>
      <w:numPr>
        <w:numId w:val="13"/>
      </w:numPr>
      <w:autoSpaceDN w:val="0"/>
      <w:adjustRightInd w:val="0"/>
      <w:spacing w:line="360" w:lineRule="auto"/>
      <w:jc w:val="both"/>
      <w:textAlignment w:val="baseline"/>
    </w:pPr>
    <w:rPr>
      <w:rFonts w:eastAsia="Times New Roman" w:cs="Times New Roman"/>
      <w:sz w:val="24"/>
      <w:szCs w:val="24"/>
      <w:lang w:eastAsia="ru-RU"/>
    </w:rPr>
  </w:style>
  <w:style w:type="paragraph" w:styleId="4">
    <w:name w:val="List Number 4"/>
    <w:basedOn w:val="a9"/>
    <w:semiHidden/>
    <w:rsid w:val="00950C83"/>
    <w:pPr>
      <w:widowControl w:val="0"/>
      <w:numPr>
        <w:numId w:val="14"/>
      </w:numPr>
      <w:autoSpaceDN w:val="0"/>
      <w:adjustRightInd w:val="0"/>
      <w:spacing w:line="360" w:lineRule="auto"/>
      <w:jc w:val="both"/>
      <w:textAlignment w:val="baseline"/>
    </w:pPr>
    <w:rPr>
      <w:rFonts w:eastAsia="Times New Roman" w:cs="Times New Roman"/>
      <w:sz w:val="24"/>
      <w:szCs w:val="24"/>
      <w:lang w:eastAsia="ru-RU"/>
    </w:rPr>
  </w:style>
  <w:style w:type="paragraph" w:styleId="5">
    <w:name w:val="List Number 5"/>
    <w:basedOn w:val="a9"/>
    <w:semiHidden/>
    <w:rsid w:val="00950C83"/>
    <w:pPr>
      <w:widowControl w:val="0"/>
      <w:numPr>
        <w:numId w:val="15"/>
      </w:numPr>
      <w:autoSpaceDN w:val="0"/>
      <w:adjustRightInd w:val="0"/>
      <w:spacing w:line="360" w:lineRule="auto"/>
      <w:jc w:val="both"/>
      <w:textAlignment w:val="baseline"/>
    </w:pPr>
    <w:rPr>
      <w:rFonts w:eastAsia="Times New Roman" w:cs="Times New Roman"/>
      <w:sz w:val="24"/>
      <w:szCs w:val="24"/>
      <w:lang w:eastAsia="ru-RU"/>
    </w:rPr>
  </w:style>
  <w:style w:type="character" w:styleId="HTML1">
    <w:name w:val="HTML Sample"/>
    <w:uiPriority w:val="99"/>
    <w:semiHidden/>
    <w:rsid w:val="00950C83"/>
    <w:rPr>
      <w:rFonts w:ascii="Courier New" w:hAnsi="Courier New" w:cs="Courier New"/>
    </w:rPr>
  </w:style>
  <w:style w:type="character" w:styleId="HTML2">
    <w:name w:val="HTML Definition"/>
    <w:semiHidden/>
    <w:rsid w:val="00950C83"/>
    <w:rPr>
      <w:i/>
      <w:iCs/>
    </w:rPr>
  </w:style>
  <w:style w:type="paragraph" w:styleId="3e">
    <w:name w:val="Body Text 3"/>
    <w:basedOn w:val="a9"/>
    <w:link w:val="3f"/>
    <w:semiHidden/>
    <w:rsid w:val="00950C83"/>
    <w:pPr>
      <w:widowControl w:val="0"/>
      <w:autoSpaceDN w:val="0"/>
      <w:adjustRightInd w:val="0"/>
      <w:spacing w:after="120" w:line="360" w:lineRule="auto"/>
      <w:jc w:val="both"/>
      <w:textAlignment w:val="baseline"/>
    </w:pPr>
    <w:rPr>
      <w:rFonts w:eastAsia="Times New Roman" w:cs="Times New Roman"/>
      <w:sz w:val="16"/>
      <w:szCs w:val="16"/>
      <w:lang w:eastAsia="ru-RU"/>
    </w:rPr>
  </w:style>
  <w:style w:type="character" w:customStyle="1" w:styleId="3f">
    <w:name w:val="Основной текст 3 Знак"/>
    <w:basedOn w:val="aa"/>
    <w:link w:val="3e"/>
    <w:semiHidden/>
    <w:rsid w:val="00950C83"/>
    <w:rPr>
      <w:rFonts w:ascii="Times New Roman" w:eastAsia="Times New Roman" w:hAnsi="Times New Roman" w:cs="Times New Roman"/>
      <w:sz w:val="16"/>
      <w:szCs w:val="16"/>
      <w:lang w:eastAsia="ru-RU"/>
    </w:rPr>
  </w:style>
  <w:style w:type="paragraph" w:styleId="2f0">
    <w:name w:val="Body Text Indent 2"/>
    <w:basedOn w:val="a9"/>
    <w:link w:val="2f1"/>
    <w:semiHidden/>
    <w:rsid w:val="00950C83"/>
    <w:pPr>
      <w:widowControl w:val="0"/>
      <w:autoSpaceDN w:val="0"/>
      <w:adjustRightInd w:val="0"/>
      <w:spacing w:after="120" w:line="480" w:lineRule="auto"/>
      <w:ind w:left="283"/>
      <w:jc w:val="both"/>
      <w:textAlignment w:val="baseline"/>
    </w:pPr>
    <w:rPr>
      <w:rFonts w:eastAsia="Times New Roman" w:cs="Times New Roman"/>
      <w:sz w:val="24"/>
      <w:szCs w:val="24"/>
      <w:lang w:eastAsia="ru-RU"/>
    </w:rPr>
  </w:style>
  <w:style w:type="character" w:customStyle="1" w:styleId="2f1">
    <w:name w:val="Основной текст с отступом 2 Знак"/>
    <w:basedOn w:val="aa"/>
    <w:link w:val="2f0"/>
    <w:semiHidden/>
    <w:rsid w:val="00950C83"/>
    <w:rPr>
      <w:rFonts w:ascii="Times New Roman" w:eastAsia="Times New Roman" w:hAnsi="Times New Roman" w:cs="Times New Roman"/>
      <w:sz w:val="24"/>
      <w:szCs w:val="24"/>
      <w:lang w:eastAsia="ru-RU"/>
    </w:rPr>
  </w:style>
  <w:style w:type="paragraph" w:styleId="3f0">
    <w:name w:val="Body Text Indent 3"/>
    <w:basedOn w:val="a9"/>
    <w:link w:val="3f1"/>
    <w:semiHidden/>
    <w:rsid w:val="00950C83"/>
    <w:pPr>
      <w:widowControl w:val="0"/>
      <w:autoSpaceDN w:val="0"/>
      <w:adjustRightInd w:val="0"/>
      <w:spacing w:after="120" w:line="360" w:lineRule="auto"/>
      <w:ind w:left="283"/>
      <w:jc w:val="both"/>
      <w:textAlignment w:val="baseline"/>
    </w:pPr>
    <w:rPr>
      <w:rFonts w:eastAsia="Times New Roman" w:cs="Times New Roman"/>
      <w:sz w:val="16"/>
      <w:szCs w:val="16"/>
      <w:lang w:eastAsia="ru-RU"/>
    </w:rPr>
  </w:style>
  <w:style w:type="character" w:customStyle="1" w:styleId="3f1">
    <w:name w:val="Основной текст с отступом 3 Знак"/>
    <w:basedOn w:val="aa"/>
    <w:link w:val="3f0"/>
    <w:semiHidden/>
    <w:rsid w:val="00950C83"/>
    <w:rPr>
      <w:rFonts w:ascii="Times New Roman" w:eastAsia="Times New Roman" w:hAnsi="Times New Roman" w:cs="Times New Roman"/>
      <w:sz w:val="16"/>
      <w:szCs w:val="16"/>
      <w:lang w:eastAsia="ru-RU"/>
    </w:rPr>
  </w:style>
  <w:style w:type="character" w:styleId="HTML3">
    <w:name w:val="HTML Variable"/>
    <w:semiHidden/>
    <w:rsid w:val="00950C83"/>
    <w:rPr>
      <w:i/>
      <w:iCs/>
    </w:rPr>
  </w:style>
  <w:style w:type="character" w:styleId="HTML4">
    <w:name w:val="HTML Typewriter"/>
    <w:semiHidden/>
    <w:rsid w:val="00950C83"/>
    <w:rPr>
      <w:rFonts w:ascii="Courier New" w:hAnsi="Courier New" w:cs="Courier New"/>
      <w:sz w:val="20"/>
      <w:szCs w:val="20"/>
    </w:rPr>
  </w:style>
  <w:style w:type="paragraph" w:styleId="affffff0">
    <w:name w:val="Signature"/>
    <w:basedOn w:val="a9"/>
    <w:link w:val="affffff1"/>
    <w:semiHidden/>
    <w:rsid w:val="00950C83"/>
    <w:pPr>
      <w:widowControl w:val="0"/>
      <w:autoSpaceDN w:val="0"/>
      <w:adjustRightInd w:val="0"/>
      <w:spacing w:line="360" w:lineRule="auto"/>
      <w:ind w:left="4252"/>
      <w:jc w:val="both"/>
      <w:textAlignment w:val="baseline"/>
    </w:pPr>
    <w:rPr>
      <w:rFonts w:eastAsia="Times New Roman" w:cs="Times New Roman"/>
      <w:sz w:val="24"/>
      <w:szCs w:val="24"/>
      <w:lang w:eastAsia="ru-RU"/>
    </w:rPr>
  </w:style>
  <w:style w:type="character" w:customStyle="1" w:styleId="affffff1">
    <w:name w:val="Подпись Знак"/>
    <w:basedOn w:val="aa"/>
    <w:link w:val="affffff0"/>
    <w:semiHidden/>
    <w:rsid w:val="00950C83"/>
    <w:rPr>
      <w:rFonts w:ascii="Times New Roman" w:eastAsia="Times New Roman" w:hAnsi="Times New Roman" w:cs="Times New Roman"/>
      <w:sz w:val="24"/>
      <w:szCs w:val="24"/>
      <w:lang w:eastAsia="ru-RU"/>
    </w:rPr>
  </w:style>
  <w:style w:type="paragraph" w:styleId="affffff2">
    <w:name w:val="List Continue"/>
    <w:basedOn w:val="a9"/>
    <w:semiHidden/>
    <w:rsid w:val="00950C83"/>
    <w:pPr>
      <w:widowControl w:val="0"/>
      <w:autoSpaceDN w:val="0"/>
      <w:adjustRightInd w:val="0"/>
      <w:spacing w:after="120" w:line="360" w:lineRule="auto"/>
      <w:ind w:left="283"/>
      <w:jc w:val="both"/>
      <w:textAlignment w:val="baseline"/>
    </w:pPr>
    <w:rPr>
      <w:rFonts w:eastAsia="Times New Roman" w:cs="Times New Roman"/>
      <w:sz w:val="24"/>
      <w:szCs w:val="24"/>
      <w:lang w:eastAsia="ru-RU"/>
    </w:rPr>
  </w:style>
  <w:style w:type="paragraph" w:styleId="2f2">
    <w:name w:val="List Continue 2"/>
    <w:basedOn w:val="a9"/>
    <w:semiHidden/>
    <w:rsid w:val="00950C83"/>
    <w:pPr>
      <w:widowControl w:val="0"/>
      <w:autoSpaceDN w:val="0"/>
      <w:adjustRightInd w:val="0"/>
      <w:spacing w:after="120" w:line="360" w:lineRule="auto"/>
      <w:ind w:left="566"/>
      <w:jc w:val="both"/>
      <w:textAlignment w:val="baseline"/>
    </w:pPr>
    <w:rPr>
      <w:rFonts w:eastAsia="Times New Roman" w:cs="Times New Roman"/>
      <w:sz w:val="24"/>
      <w:szCs w:val="24"/>
      <w:lang w:eastAsia="ru-RU"/>
    </w:rPr>
  </w:style>
  <w:style w:type="paragraph" w:styleId="3f2">
    <w:name w:val="List Continue 3"/>
    <w:basedOn w:val="a9"/>
    <w:semiHidden/>
    <w:rsid w:val="00950C83"/>
    <w:pPr>
      <w:widowControl w:val="0"/>
      <w:autoSpaceDN w:val="0"/>
      <w:adjustRightInd w:val="0"/>
      <w:spacing w:after="120" w:line="360" w:lineRule="auto"/>
      <w:ind w:left="849"/>
      <w:jc w:val="both"/>
      <w:textAlignment w:val="baseline"/>
    </w:pPr>
    <w:rPr>
      <w:rFonts w:eastAsia="Times New Roman" w:cs="Times New Roman"/>
      <w:sz w:val="24"/>
      <w:szCs w:val="24"/>
      <w:lang w:eastAsia="ru-RU"/>
    </w:rPr>
  </w:style>
  <w:style w:type="paragraph" w:styleId="4c">
    <w:name w:val="List Continue 4"/>
    <w:basedOn w:val="a9"/>
    <w:semiHidden/>
    <w:rsid w:val="00950C83"/>
    <w:pPr>
      <w:widowControl w:val="0"/>
      <w:autoSpaceDN w:val="0"/>
      <w:adjustRightInd w:val="0"/>
      <w:spacing w:after="120" w:line="360" w:lineRule="auto"/>
      <w:ind w:left="1132"/>
      <w:jc w:val="both"/>
      <w:textAlignment w:val="baseline"/>
    </w:pPr>
    <w:rPr>
      <w:rFonts w:eastAsia="Times New Roman" w:cs="Times New Roman"/>
      <w:sz w:val="24"/>
      <w:szCs w:val="24"/>
      <w:lang w:eastAsia="ru-RU"/>
    </w:rPr>
  </w:style>
  <w:style w:type="paragraph" w:styleId="5b">
    <w:name w:val="List Continue 5"/>
    <w:basedOn w:val="a9"/>
    <w:semiHidden/>
    <w:rsid w:val="00950C83"/>
    <w:pPr>
      <w:widowControl w:val="0"/>
      <w:autoSpaceDN w:val="0"/>
      <w:adjustRightInd w:val="0"/>
      <w:spacing w:after="120" w:line="360" w:lineRule="auto"/>
      <w:ind w:left="1415"/>
      <w:jc w:val="both"/>
      <w:textAlignment w:val="baseline"/>
    </w:pPr>
    <w:rPr>
      <w:rFonts w:eastAsia="Times New Roman" w:cs="Times New Roman"/>
      <w:sz w:val="24"/>
      <w:szCs w:val="24"/>
      <w:lang w:eastAsia="ru-RU"/>
    </w:rPr>
  </w:style>
  <w:style w:type="paragraph" w:styleId="affffff3">
    <w:name w:val="Plain Text"/>
    <w:basedOn w:val="a9"/>
    <w:link w:val="affffff4"/>
    <w:semiHidden/>
    <w:rsid w:val="00950C83"/>
    <w:pPr>
      <w:widowControl w:val="0"/>
      <w:autoSpaceDN w:val="0"/>
      <w:adjustRightInd w:val="0"/>
      <w:spacing w:line="360" w:lineRule="auto"/>
      <w:jc w:val="both"/>
      <w:textAlignment w:val="baseline"/>
    </w:pPr>
    <w:rPr>
      <w:rFonts w:ascii="Courier New" w:eastAsia="Times New Roman" w:hAnsi="Courier New" w:cs="Courier New"/>
      <w:sz w:val="20"/>
      <w:szCs w:val="20"/>
      <w:lang w:eastAsia="ru-RU"/>
    </w:rPr>
  </w:style>
  <w:style w:type="character" w:customStyle="1" w:styleId="affffff4">
    <w:name w:val="Текст Знак"/>
    <w:basedOn w:val="aa"/>
    <w:link w:val="affffff3"/>
    <w:semiHidden/>
    <w:rsid w:val="00950C83"/>
    <w:rPr>
      <w:rFonts w:ascii="Courier New" w:eastAsia="Times New Roman" w:hAnsi="Courier New" w:cs="Courier New"/>
      <w:sz w:val="20"/>
      <w:szCs w:val="20"/>
      <w:lang w:eastAsia="ru-RU"/>
    </w:rPr>
  </w:style>
  <w:style w:type="paragraph" w:styleId="affffff5">
    <w:name w:val="Block Text"/>
    <w:basedOn w:val="a9"/>
    <w:semiHidden/>
    <w:rsid w:val="00950C83"/>
    <w:pPr>
      <w:widowControl w:val="0"/>
      <w:autoSpaceDN w:val="0"/>
      <w:adjustRightInd w:val="0"/>
      <w:spacing w:after="120" w:line="360" w:lineRule="auto"/>
      <w:ind w:left="1440" w:right="1440"/>
      <w:jc w:val="both"/>
      <w:textAlignment w:val="baseline"/>
    </w:pPr>
    <w:rPr>
      <w:rFonts w:eastAsia="Times New Roman" w:cs="Times New Roman"/>
      <w:sz w:val="24"/>
      <w:szCs w:val="24"/>
      <w:lang w:eastAsia="ru-RU"/>
    </w:rPr>
  </w:style>
  <w:style w:type="character" w:styleId="HTML5">
    <w:name w:val="HTML Cite"/>
    <w:semiHidden/>
    <w:rsid w:val="00950C83"/>
    <w:rPr>
      <w:i/>
      <w:iCs/>
    </w:rPr>
  </w:style>
  <w:style w:type="paragraph" w:styleId="affffff6">
    <w:name w:val="Message Header"/>
    <w:basedOn w:val="a9"/>
    <w:link w:val="affffff7"/>
    <w:semiHidden/>
    <w:rsid w:val="00950C83"/>
    <w:pPr>
      <w:widowControl w:val="0"/>
      <w:pBdr>
        <w:top w:val="single" w:sz="6" w:space="1" w:color="auto"/>
        <w:left w:val="single" w:sz="6" w:space="1" w:color="auto"/>
        <w:bottom w:val="single" w:sz="6" w:space="1" w:color="auto"/>
        <w:right w:val="single" w:sz="6" w:space="1" w:color="auto"/>
      </w:pBdr>
      <w:shd w:val="pct20" w:color="auto" w:fill="auto"/>
      <w:autoSpaceDN w:val="0"/>
      <w:adjustRightInd w:val="0"/>
      <w:spacing w:line="360" w:lineRule="auto"/>
      <w:ind w:left="1134" w:hanging="1134"/>
      <w:jc w:val="both"/>
      <w:textAlignment w:val="baseline"/>
    </w:pPr>
    <w:rPr>
      <w:rFonts w:ascii="Arial" w:eastAsia="Times New Roman" w:hAnsi="Arial" w:cs="Arial"/>
      <w:sz w:val="24"/>
      <w:szCs w:val="24"/>
      <w:lang w:eastAsia="ru-RU"/>
    </w:rPr>
  </w:style>
  <w:style w:type="character" w:customStyle="1" w:styleId="affffff7">
    <w:name w:val="Шапка Знак"/>
    <w:basedOn w:val="aa"/>
    <w:link w:val="affffff6"/>
    <w:semiHidden/>
    <w:rsid w:val="00950C83"/>
    <w:rPr>
      <w:rFonts w:ascii="Arial" w:eastAsia="Times New Roman" w:hAnsi="Arial" w:cs="Arial"/>
      <w:sz w:val="24"/>
      <w:szCs w:val="24"/>
      <w:shd w:val="pct20" w:color="auto" w:fill="auto"/>
      <w:lang w:eastAsia="ru-RU"/>
    </w:rPr>
  </w:style>
  <w:style w:type="paragraph" w:styleId="affffff8">
    <w:name w:val="E-mail Signature"/>
    <w:basedOn w:val="a9"/>
    <w:link w:val="affffff9"/>
    <w:semiHidden/>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9">
    <w:name w:val="Электронная подпись Знак"/>
    <w:basedOn w:val="aa"/>
    <w:link w:val="affffff8"/>
    <w:semiHidden/>
    <w:rsid w:val="00950C83"/>
    <w:rPr>
      <w:rFonts w:ascii="Times New Roman" w:eastAsia="Times New Roman" w:hAnsi="Times New Roman" w:cs="Times New Roman"/>
      <w:sz w:val="24"/>
      <w:szCs w:val="24"/>
      <w:lang w:eastAsia="ru-RU"/>
    </w:rPr>
  </w:style>
  <w:style w:type="paragraph" w:customStyle="1" w:styleId="affffffa">
    <w:name w:val="Подпись_"/>
    <w:basedOn w:val="a9"/>
    <w:rsid w:val="00950C83"/>
    <w:pPr>
      <w:widowControl w:val="0"/>
      <w:autoSpaceDE w:val="0"/>
      <w:autoSpaceDN w:val="0"/>
      <w:adjustRightInd w:val="0"/>
      <w:spacing w:before="1200" w:line="300" w:lineRule="auto"/>
      <w:jc w:val="both"/>
      <w:textAlignment w:val="baseline"/>
    </w:pPr>
    <w:rPr>
      <w:rFonts w:eastAsia="Times New Roman" w:cs="Times New Roman"/>
      <w:sz w:val="24"/>
      <w:szCs w:val="24"/>
      <w:lang w:eastAsia="ru-RU"/>
    </w:rPr>
  </w:style>
  <w:style w:type="numbering" w:styleId="111111">
    <w:name w:val="Outline List 2"/>
    <w:basedOn w:val="ac"/>
    <w:semiHidden/>
    <w:rsid w:val="00950C83"/>
    <w:pPr>
      <w:numPr>
        <w:numId w:val="16"/>
      </w:numPr>
    </w:pPr>
  </w:style>
  <w:style w:type="paragraph" w:customStyle="1" w:styleId="affffffb">
    <w:name w:val="Перечень сокращений"/>
    <w:basedOn w:val="a9"/>
    <w:rsid w:val="00950C83"/>
    <w:pPr>
      <w:pageBreakBefore/>
      <w:widowControl w:val="0"/>
      <w:autoSpaceDN w:val="0"/>
      <w:adjustRightInd w:val="0"/>
      <w:spacing w:line="360" w:lineRule="auto"/>
      <w:jc w:val="both"/>
      <w:textAlignment w:val="baseline"/>
    </w:pPr>
    <w:rPr>
      <w:rFonts w:eastAsia="Times New Roman" w:cs="Times New Roman"/>
      <w:b/>
      <w:bCs/>
      <w:color w:val="000000"/>
      <w:sz w:val="28"/>
      <w:szCs w:val="28"/>
      <w:lang w:eastAsia="ru-RU"/>
    </w:rPr>
  </w:style>
  <w:style w:type="paragraph" w:customStyle="1" w:styleId="affffffc">
    <w:name w:val="Обычный с отступом"/>
    <w:basedOn w:val="a9"/>
    <w:autoRedefine/>
    <w:rsid w:val="00950C83"/>
    <w:pPr>
      <w:widowControl w:val="0"/>
      <w:suppressAutoHyphens/>
      <w:autoSpaceDN w:val="0"/>
      <w:adjustRightInd w:val="0"/>
      <w:spacing w:line="360" w:lineRule="auto"/>
      <w:ind w:firstLine="709"/>
      <w:jc w:val="both"/>
      <w:textAlignment w:val="baseline"/>
    </w:pPr>
    <w:rPr>
      <w:rFonts w:eastAsia="Times New Roman" w:cs="Times New Roman"/>
      <w:szCs w:val="20"/>
      <w:lang w:eastAsia="ru-RU"/>
    </w:rPr>
  </w:style>
  <w:style w:type="character" w:styleId="affffffd">
    <w:name w:val="footnote reference"/>
    <w:semiHidden/>
    <w:rsid w:val="00950C83"/>
    <w:rPr>
      <w:vertAlign w:val="superscript"/>
    </w:rPr>
  </w:style>
  <w:style w:type="table" w:customStyle="1" w:styleId="Table">
    <w:name w:val="Table"/>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paragraph" w:styleId="HTML6">
    <w:name w:val="HTML Address"/>
    <w:basedOn w:val="a9"/>
    <w:link w:val="HTML7"/>
    <w:rsid w:val="00950C83"/>
    <w:pPr>
      <w:widowControl w:val="0"/>
      <w:autoSpaceDN w:val="0"/>
      <w:adjustRightInd w:val="0"/>
      <w:spacing w:line="360" w:lineRule="auto"/>
      <w:jc w:val="both"/>
      <w:textAlignment w:val="baseline"/>
    </w:pPr>
    <w:rPr>
      <w:rFonts w:eastAsia="Times New Roman" w:cs="Times New Roman"/>
      <w:i/>
      <w:iCs/>
      <w:sz w:val="24"/>
      <w:szCs w:val="24"/>
      <w:lang w:eastAsia="ru-RU"/>
    </w:rPr>
  </w:style>
  <w:style w:type="character" w:customStyle="1" w:styleId="HTML7">
    <w:name w:val="Адрес HTML Знак"/>
    <w:basedOn w:val="aa"/>
    <w:link w:val="HTML6"/>
    <w:rsid w:val="00950C83"/>
    <w:rPr>
      <w:rFonts w:ascii="Times New Roman" w:eastAsia="Times New Roman" w:hAnsi="Times New Roman" w:cs="Times New Roman"/>
      <w:i/>
      <w:iCs/>
      <w:sz w:val="24"/>
      <w:szCs w:val="24"/>
      <w:lang w:eastAsia="ru-RU"/>
    </w:rPr>
  </w:style>
  <w:style w:type="paragraph" w:styleId="affffffe">
    <w:name w:val="envelope address"/>
    <w:basedOn w:val="a9"/>
    <w:rsid w:val="00950C83"/>
    <w:pPr>
      <w:framePr w:w="7920" w:h="1980" w:hRule="exact" w:hSpace="180" w:wrap="auto" w:hAnchor="page" w:xAlign="center" w:yAlign="bottom"/>
      <w:widowControl w:val="0"/>
      <w:autoSpaceDN w:val="0"/>
      <w:adjustRightInd w:val="0"/>
      <w:spacing w:line="360" w:lineRule="auto"/>
      <w:ind w:left="2880"/>
      <w:jc w:val="both"/>
      <w:textAlignment w:val="baseline"/>
    </w:pPr>
    <w:rPr>
      <w:rFonts w:ascii="Cambria" w:eastAsia="Times New Roman" w:hAnsi="Cambria" w:cs="Times New Roman"/>
      <w:sz w:val="24"/>
      <w:szCs w:val="24"/>
      <w:lang w:eastAsia="ru-RU"/>
    </w:rPr>
  </w:style>
  <w:style w:type="character" w:styleId="HTML8">
    <w:name w:val="HTML Acronym"/>
    <w:rsid w:val="00950C83"/>
  </w:style>
  <w:style w:type="table" w:styleId="-1">
    <w:name w:val="Table Web 1"/>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rsid w:val="00950C8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
    <w:name w:val="Date"/>
    <w:basedOn w:val="a9"/>
    <w:next w:val="a9"/>
    <w:link w:val="afffffff0"/>
    <w:rsid w:val="00950C83"/>
    <w:pPr>
      <w:widowControl w:val="0"/>
      <w:autoSpaceDN w:val="0"/>
      <w:adjustRightInd w:val="0"/>
      <w:spacing w:line="360" w:lineRule="auto"/>
      <w:jc w:val="both"/>
      <w:textAlignment w:val="baseline"/>
    </w:pPr>
    <w:rPr>
      <w:rFonts w:eastAsia="Times New Roman" w:cs="Times New Roman"/>
      <w:sz w:val="24"/>
      <w:szCs w:val="24"/>
      <w:lang w:eastAsia="ru-RU"/>
    </w:rPr>
  </w:style>
  <w:style w:type="character" w:customStyle="1" w:styleId="afffffff0">
    <w:name w:val="Дата Знак"/>
    <w:basedOn w:val="aa"/>
    <w:link w:val="afffffff"/>
    <w:rsid w:val="00950C83"/>
    <w:rPr>
      <w:rFonts w:ascii="Times New Roman" w:eastAsia="Times New Roman" w:hAnsi="Times New Roman" w:cs="Times New Roman"/>
      <w:sz w:val="24"/>
      <w:szCs w:val="24"/>
      <w:lang w:eastAsia="ru-RU"/>
    </w:rPr>
  </w:style>
  <w:style w:type="paragraph" w:customStyle="1" w:styleId="11">
    <w:name w:val="Заголовок 1 Приложение"/>
    <w:basedOn w:val="1"/>
    <w:next w:val="a9"/>
    <w:rsid w:val="00950C83"/>
    <w:pPr>
      <w:numPr>
        <w:numId w:val="17"/>
      </w:numPr>
      <w:suppressAutoHyphens/>
      <w:autoSpaceDN w:val="0"/>
      <w:adjustRightInd w:val="0"/>
      <w:spacing w:before="120" w:after="240" w:line="360" w:lineRule="auto"/>
      <w:textAlignment w:val="baseline"/>
    </w:pPr>
    <w:rPr>
      <w:rFonts w:ascii="Times New Roman Полужирный" w:eastAsia="Times New Roman" w:hAnsi="Times New Roman Полужирный" w:cs="Arial"/>
      <w:bCs/>
      <w:kern w:val="32"/>
      <w:sz w:val="36"/>
      <w:lang w:eastAsia="ru-RU"/>
    </w:rPr>
  </w:style>
  <w:style w:type="paragraph" w:customStyle="1" w:styleId="22">
    <w:name w:val="Заголовок 2 Приложение"/>
    <w:basedOn w:val="21"/>
    <w:next w:val="a9"/>
    <w:rsid w:val="00950C83"/>
    <w:pPr>
      <w:numPr>
        <w:numId w:val="17"/>
      </w:numPr>
      <w:suppressAutoHyphens/>
      <w:spacing w:before="360" w:after="360" w:line="360" w:lineRule="auto"/>
      <w:jc w:val="both"/>
    </w:pPr>
    <w:rPr>
      <w:rFonts w:eastAsia="Times New Roman" w:cs="Times New Roman"/>
      <w:bCs/>
      <w:spacing w:val="-2"/>
      <w:sz w:val="32"/>
      <w:szCs w:val="24"/>
      <w:lang w:eastAsia="ru-RU"/>
    </w:rPr>
  </w:style>
  <w:style w:type="paragraph" w:customStyle="1" w:styleId="31">
    <w:name w:val="Заголовок 3 Приложение"/>
    <w:basedOn w:val="30"/>
    <w:next w:val="a9"/>
    <w:qFormat/>
    <w:rsid w:val="00950C83"/>
    <w:pPr>
      <w:numPr>
        <w:numId w:val="17"/>
      </w:numPr>
      <w:suppressAutoHyphens/>
      <w:autoSpaceDN w:val="0"/>
      <w:adjustRightInd w:val="0"/>
      <w:spacing w:after="240" w:line="360" w:lineRule="auto"/>
      <w:jc w:val="both"/>
      <w:textAlignment w:val="baseline"/>
    </w:pPr>
    <w:rPr>
      <w:rFonts w:eastAsia="Times New Roman" w:cs="Times New Roman"/>
      <w:bCs/>
      <w:szCs w:val="26"/>
      <w:lang w:eastAsia="ru-RU"/>
    </w:rPr>
  </w:style>
  <w:style w:type="paragraph" w:customStyle="1" w:styleId="42">
    <w:name w:val="Заголовок 4 Приложение"/>
    <w:basedOn w:val="41"/>
    <w:next w:val="a9"/>
    <w:qFormat/>
    <w:rsid w:val="00950C83"/>
    <w:pPr>
      <w:numPr>
        <w:numId w:val="17"/>
      </w:numPr>
      <w:tabs>
        <w:tab w:val="left" w:pos="993"/>
      </w:tabs>
      <w:suppressAutoHyphens/>
      <w:autoSpaceDN w:val="0"/>
      <w:adjustRightInd w:val="0"/>
      <w:spacing w:after="240" w:line="360" w:lineRule="auto"/>
      <w:jc w:val="both"/>
      <w:textAlignment w:val="baseline"/>
    </w:pPr>
    <w:rPr>
      <w:rFonts w:eastAsia="Times New Roman" w:cs="Times New Roman"/>
      <w:bCs/>
      <w:iCs w:val="0"/>
      <w:sz w:val="28"/>
      <w:szCs w:val="26"/>
      <w:lang w:eastAsia="ru-RU"/>
    </w:rPr>
  </w:style>
  <w:style w:type="paragraph" w:customStyle="1" w:styleId="52">
    <w:name w:val="Заголовок 5 Приложение"/>
    <w:basedOn w:val="42"/>
    <w:next w:val="a9"/>
    <w:qFormat/>
    <w:rsid w:val="00950C83"/>
    <w:pPr>
      <w:numPr>
        <w:ilvl w:val="4"/>
      </w:numPr>
    </w:pPr>
    <w:rPr>
      <w:sz w:val="24"/>
    </w:rPr>
  </w:style>
  <w:style w:type="table" w:customStyle="1" w:styleId="afffffff1">
    <w:name w:val="Стиль для вставляемой таблицы"/>
    <w:basedOn w:val="ab"/>
    <w:rsid w:val="00950C83"/>
    <w:pPr>
      <w:spacing w:after="0" w:line="240" w:lineRule="auto"/>
    </w:pPr>
    <w:rPr>
      <w:rFonts w:ascii="Times New Roman" w:eastAsia="Times New Roman" w:hAnsi="Times New Roman" w:cs="Times New Roman"/>
      <w:sz w:val="18"/>
      <w:szCs w:val="18"/>
      <w:lang w:eastAsia="ru-RU"/>
    </w:rPr>
    <w:tblPr>
      <w:tblStyleRowBandSize w:val="3"/>
      <w:tblStyleColBandSize w:val="3"/>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style>
  <w:style w:type="table" w:customStyle="1" w:styleId="afffffff2">
    <w:name w:val="Заголовок вставляемой таблицы"/>
    <w:basedOn w:val="afffffff1"/>
    <w:rsid w:val="00950C83"/>
    <w:pPr>
      <w:jc w:val="center"/>
    </w:pP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3">
    <w:name w:val="Заголовок по центру"/>
    <w:basedOn w:val="a9"/>
    <w:next w:val="a9"/>
    <w:semiHidden/>
    <w:rsid w:val="00950C83"/>
    <w:pPr>
      <w:spacing w:before="40" w:after="40"/>
      <w:ind w:firstLine="709"/>
      <w:jc w:val="center"/>
    </w:pPr>
    <w:rPr>
      <w:rFonts w:eastAsia="Times New Roman" w:cs="Times New Roman"/>
      <w:b/>
      <w:sz w:val="28"/>
      <w:szCs w:val="24"/>
      <w:lang w:eastAsia="ru-RU"/>
    </w:rPr>
  </w:style>
  <w:style w:type="table" w:styleId="afffffff4">
    <w:name w:val="Table Elegant"/>
    <w:basedOn w:val="ab"/>
    <w:rsid w:val="00950C8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b"/>
    <w:rsid w:val="00950C8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b"/>
    <w:rsid w:val="00950C8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950C8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5">
    <w:name w:val="НАЗВАНИЕ БОЛЬШОЕ ПО ЦЕНТРУ не жирное курсив"/>
    <w:basedOn w:val="a9"/>
    <w:next w:val="a9"/>
    <w:semiHidden/>
    <w:rsid w:val="00950C83"/>
    <w:pPr>
      <w:spacing w:before="120" w:after="120"/>
      <w:jc w:val="center"/>
    </w:pPr>
    <w:rPr>
      <w:rFonts w:eastAsia="Times New Roman" w:cs="Times New Roman"/>
      <w:i/>
      <w:caps/>
      <w:spacing w:val="20"/>
      <w:sz w:val="28"/>
      <w:szCs w:val="28"/>
      <w:lang w:eastAsia="ru-RU"/>
    </w:rPr>
  </w:style>
  <w:style w:type="paragraph" w:customStyle="1" w:styleId="afffffff6">
    <w:name w:val="Название обычное по центру"/>
    <w:basedOn w:val="a9"/>
    <w:semiHidden/>
    <w:rsid w:val="00950C83"/>
    <w:pPr>
      <w:spacing w:before="120" w:after="120"/>
      <w:jc w:val="center"/>
    </w:pPr>
    <w:rPr>
      <w:rFonts w:eastAsia="Times New Roman" w:cs="Times New Roman"/>
      <w:b/>
      <w:sz w:val="20"/>
      <w:szCs w:val="24"/>
      <w:lang w:eastAsia="ru-RU"/>
    </w:rPr>
  </w:style>
  <w:style w:type="table" w:customStyle="1" w:styleId="afffffff7">
    <w:name w:val="Невидимая таблица"/>
    <w:basedOn w:val="ab"/>
    <w:semiHidden/>
    <w:rsid w:val="00950C83"/>
    <w:pPr>
      <w:spacing w:before="60" w:after="60" w:line="240" w:lineRule="auto"/>
    </w:pPr>
    <w:rPr>
      <w:rFonts w:ascii="Times New Roman" w:eastAsia="Times New Roman" w:hAnsi="Times New Roman" w:cs="Times New Roman"/>
      <w:sz w:val="20"/>
      <w:szCs w:val="20"/>
      <w:lang w:eastAsia="ru-RU"/>
    </w:rPr>
    <w:tblPr/>
  </w:style>
  <w:style w:type="table" w:styleId="19">
    <w:name w:val="Table 3D effects 1"/>
    <w:basedOn w:val="ab"/>
    <w:rsid w:val="00950C8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rsid w:val="00950C8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b"/>
    <w:rsid w:val="00950C8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a">
    <w:name w:val="оглавление 1"/>
    <w:basedOn w:val="a9"/>
    <w:semiHidden/>
    <w:rsid w:val="00950C83"/>
    <w:pPr>
      <w:tabs>
        <w:tab w:val="right" w:leader="dot" w:pos="9922"/>
      </w:tabs>
      <w:jc w:val="both"/>
    </w:pPr>
    <w:rPr>
      <w:rFonts w:eastAsia="Times New Roman" w:cs="Times New Roman"/>
      <w:b/>
      <w:sz w:val="24"/>
      <w:szCs w:val="24"/>
      <w:lang w:eastAsia="ru-RU"/>
    </w:rPr>
  </w:style>
  <w:style w:type="paragraph" w:customStyle="1" w:styleId="2f6">
    <w:name w:val="оглавление 2"/>
    <w:basedOn w:val="a9"/>
    <w:semiHidden/>
    <w:rsid w:val="00950C83"/>
    <w:pPr>
      <w:tabs>
        <w:tab w:val="right" w:leader="dot" w:pos="9922"/>
      </w:tabs>
      <w:ind w:left="198"/>
      <w:jc w:val="both"/>
    </w:pPr>
    <w:rPr>
      <w:rFonts w:eastAsia="Times New Roman" w:cs="Times New Roman"/>
      <w:sz w:val="24"/>
      <w:szCs w:val="24"/>
      <w:lang w:eastAsia="ru-RU"/>
    </w:rPr>
  </w:style>
  <w:style w:type="paragraph" w:customStyle="1" w:styleId="3f5">
    <w:name w:val="оглавление 3"/>
    <w:basedOn w:val="a9"/>
    <w:semiHidden/>
    <w:rsid w:val="00950C83"/>
    <w:pPr>
      <w:tabs>
        <w:tab w:val="right" w:leader="dot" w:pos="9922"/>
      </w:tabs>
      <w:ind w:left="403"/>
      <w:jc w:val="both"/>
    </w:pPr>
    <w:rPr>
      <w:rFonts w:eastAsia="Times New Roman" w:cs="Times New Roman"/>
      <w:sz w:val="24"/>
      <w:szCs w:val="24"/>
      <w:lang w:eastAsia="ru-RU"/>
    </w:rPr>
  </w:style>
  <w:style w:type="table" w:styleId="1b">
    <w:name w:val="Table Simple 1"/>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950C8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rsid w:val="00950C8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b"/>
    <w:rsid w:val="00950C8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c">
    <w:name w:val="Table Grid 5"/>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b"/>
    <w:rsid w:val="00950C8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d">
    <w:name w:val="Сетка таблицы1"/>
    <w:basedOn w:val="ab"/>
    <w:next w:val="aff1"/>
    <w:rsid w:val="00950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8">
    <w:name w:val="Table Contemporary"/>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9">
    <w:name w:val="List"/>
    <w:basedOn w:val="a9"/>
    <w:rsid w:val="00950C83"/>
    <w:pPr>
      <w:widowControl w:val="0"/>
      <w:autoSpaceDN w:val="0"/>
      <w:adjustRightInd w:val="0"/>
      <w:spacing w:line="360" w:lineRule="auto"/>
      <w:ind w:left="283" w:hanging="283"/>
      <w:jc w:val="both"/>
      <w:textAlignment w:val="baseline"/>
    </w:pPr>
    <w:rPr>
      <w:rFonts w:eastAsia="Times New Roman" w:cs="Times New Roman"/>
      <w:sz w:val="24"/>
      <w:szCs w:val="24"/>
      <w:lang w:eastAsia="ru-RU"/>
    </w:rPr>
  </w:style>
  <w:style w:type="paragraph" w:styleId="2f9">
    <w:name w:val="List 2"/>
    <w:basedOn w:val="a9"/>
    <w:rsid w:val="00950C83"/>
    <w:pPr>
      <w:widowControl w:val="0"/>
      <w:autoSpaceDN w:val="0"/>
      <w:adjustRightInd w:val="0"/>
      <w:spacing w:line="360" w:lineRule="auto"/>
      <w:ind w:left="566" w:hanging="283"/>
      <w:jc w:val="both"/>
      <w:textAlignment w:val="baseline"/>
    </w:pPr>
    <w:rPr>
      <w:rFonts w:eastAsia="Times New Roman" w:cs="Times New Roman"/>
      <w:sz w:val="24"/>
      <w:szCs w:val="24"/>
      <w:lang w:eastAsia="ru-RU"/>
    </w:rPr>
  </w:style>
  <w:style w:type="paragraph" w:styleId="3f8">
    <w:name w:val="List 3"/>
    <w:basedOn w:val="a9"/>
    <w:rsid w:val="00950C83"/>
    <w:pPr>
      <w:widowControl w:val="0"/>
      <w:autoSpaceDN w:val="0"/>
      <w:adjustRightInd w:val="0"/>
      <w:spacing w:line="360" w:lineRule="auto"/>
      <w:ind w:left="849" w:hanging="283"/>
      <w:jc w:val="both"/>
      <w:textAlignment w:val="baseline"/>
    </w:pPr>
    <w:rPr>
      <w:rFonts w:eastAsia="Times New Roman" w:cs="Times New Roman"/>
      <w:sz w:val="24"/>
      <w:szCs w:val="24"/>
      <w:lang w:eastAsia="ru-RU"/>
    </w:rPr>
  </w:style>
  <w:style w:type="table" w:styleId="afffffffa">
    <w:name w:val="Table Professional"/>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c"/>
    <w:rsid w:val="00950C83"/>
    <w:pPr>
      <w:numPr>
        <w:numId w:val="19"/>
      </w:numPr>
    </w:pPr>
  </w:style>
  <w:style w:type="numbering" w:customStyle="1" w:styleId="a7">
    <w:name w:val="Стиль маркированный"/>
    <w:basedOn w:val="ac"/>
    <w:rsid w:val="00950C83"/>
    <w:pPr>
      <w:numPr>
        <w:numId w:val="20"/>
      </w:numPr>
    </w:pPr>
  </w:style>
  <w:style w:type="numbering" w:customStyle="1" w:styleId="a3">
    <w:name w:val="Стиль многоуровневый"/>
    <w:basedOn w:val="ac"/>
    <w:rsid w:val="00950C83"/>
    <w:pPr>
      <w:numPr>
        <w:numId w:val="21"/>
      </w:numPr>
    </w:pPr>
  </w:style>
  <w:style w:type="numbering" w:customStyle="1" w:styleId="a4">
    <w:name w:val="Стиль многоуровневый полужирный"/>
    <w:basedOn w:val="ac"/>
    <w:rsid w:val="00950C83"/>
    <w:pPr>
      <w:numPr>
        <w:numId w:val="22"/>
      </w:numPr>
    </w:pPr>
  </w:style>
  <w:style w:type="numbering" w:customStyle="1" w:styleId="a5">
    <w:name w:val="Стиль нумерованный"/>
    <w:basedOn w:val="ac"/>
    <w:semiHidden/>
    <w:rsid w:val="00950C83"/>
    <w:pPr>
      <w:numPr>
        <w:numId w:val="23"/>
      </w:numPr>
    </w:pPr>
  </w:style>
  <w:style w:type="numbering" w:customStyle="1" w:styleId="53">
    <w:name w:val="Стиль5"/>
    <w:rsid w:val="00950C83"/>
    <w:pPr>
      <w:numPr>
        <w:numId w:val="24"/>
      </w:numPr>
    </w:pPr>
  </w:style>
  <w:style w:type="table" w:styleId="1e">
    <w:name w:val="Table Columns 1"/>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b"/>
    <w:rsid w:val="00950C8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b"/>
    <w:rsid w:val="00950C8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b"/>
    <w:rsid w:val="00950C8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b">
    <w:name w:val="Document Map"/>
    <w:basedOn w:val="a9"/>
    <w:link w:val="afffffffc"/>
    <w:rsid w:val="00950C83"/>
    <w:pPr>
      <w:widowControl w:val="0"/>
      <w:autoSpaceDN w:val="0"/>
      <w:adjustRightInd w:val="0"/>
      <w:spacing w:line="360" w:lineRule="auto"/>
      <w:jc w:val="both"/>
      <w:textAlignment w:val="baseline"/>
    </w:pPr>
    <w:rPr>
      <w:rFonts w:ascii="Tahoma" w:eastAsia="Times New Roman" w:hAnsi="Tahoma" w:cs="Tahoma"/>
      <w:sz w:val="16"/>
      <w:szCs w:val="16"/>
      <w:lang w:eastAsia="ru-RU"/>
    </w:rPr>
  </w:style>
  <w:style w:type="character" w:customStyle="1" w:styleId="afffffffc">
    <w:name w:val="Схема документа Знак"/>
    <w:basedOn w:val="aa"/>
    <w:link w:val="afffffffb"/>
    <w:rsid w:val="00950C83"/>
    <w:rPr>
      <w:rFonts w:ascii="Tahoma" w:eastAsia="Times New Roman" w:hAnsi="Tahoma" w:cs="Tahoma"/>
      <w:sz w:val="16"/>
      <w:szCs w:val="16"/>
      <w:lang w:eastAsia="ru-RU"/>
    </w:rPr>
  </w:style>
  <w:style w:type="table" w:customStyle="1" w:styleId="afffffffd">
    <w:name w:val="Таблица"/>
    <w:basedOn w:val="ab"/>
    <w:semiHidden/>
    <w:rsid w:val="00950C83"/>
    <w:pPr>
      <w:spacing w:after="0" w:line="240" w:lineRule="auto"/>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table" w:styleId="-10">
    <w:name w:val="Table List 1"/>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rsid w:val="00950C8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950C8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950C8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950C8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0">
    <w:name w:val="Текущий список1"/>
    <w:rsid w:val="00950C83"/>
    <w:pPr>
      <w:numPr>
        <w:numId w:val="25"/>
      </w:numPr>
    </w:pPr>
  </w:style>
  <w:style w:type="paragraph" w:customStyle="1" w:styleId="afffffffe">
    <w:name w:val="Титул"/>
    <w:basedOn w:val="a9"/>
    <w:semiHidden/>
    <w:rsid w:val="00950C83"/>
    <w:pPr>
      <w:spacing w:before="120" w:after="120"/>
      <w:jc w:val="center"/>
    </w:pPr>
    <w:rPr>
      <w:rFonts w:eastAsia="Calibri" w:cs="Times New Roman"/>
      <w:sz w:val="28"/>
    </w:rPr>
  </w:style>
  <w:style w:type="paragraph" w:styleId="2fb">
    <w:name w:val="index 2"/>
    <w:basedOn w:val="a9"/>
    <w:next w:val="a9"/>
    <w:autoRedefine/>
    <w:rsid w:val="00950C83"/>
    <w:pPr>
      <w:widowControl w:val="0"/>
      <w:autoSpaceDN w:val="0"/>
      <w:adjustRightInd w:val="0"/>
      <w:spacing w:line="360" w:lineRule="auto"/>
      <w:ind w:left="480" w:hanging="240"/>
      <w:jc w:val="both"/>
      <w:textAlignment w:val="baseline"/>
    </w:pPr>
    <w:rPr>
      <w:rFonts w:eastAsia="Times New Roman" w:cs="Times New Roman"/>
      <w:sz w:val="24"/>
      <w:szCs w:val="24"/>
      <w:lang w:eastAsia="ru-RU"/>
    </w:rPr>
  </w:style>
  <w:style w:type="paragraph" w:styleId="3fa">
    <w:name w:val="index 3"/>
    <w:basedOn w:val="a9"/>
    <w:next w:val="a9"/>
    <w:autoRedefine/>
    <w:rsid w:val="00950C83"/>
    <w:pPr>
      <w:widowControl w:val="0"/>
      <w:autoSpaceDN w:val="0"/>
      <w:adjustRightInd w:val="0"/>
      <w:spacing w:line="360" w:lineRule="auto"/>
      <w:ind w:left="720" w:hanging="240"/>
      <w:jc w:val="both"/>
      <w:textAlignment w:val="baseline"/>
    </w:pPr>
    <w:rPr>
      <w:rFonts w:eastAsia="Times New Roman" w:cs="Times New Roman"/>
      <w:sz w:val="24"/>
      <w:szCs w:val="24"/>
      <w:lang w:eastAsia="ru-RU"/>
    </w:rPr>
  </w:style>
  <w:style w:type="paragraph" w:styleId="4f0">
    <w:name w:val="index 4"/>
    <w:basedOn w:val="a9"/>
    <w:next w:val="a9"/>
    <w:autoRedefine/>
    <w:rsid w:val="00950C83"/>
    <w:pPr>
      <w:widowControl w:val="0"/>
      <w:autoSpaceDN w:val="0"/>
      <w:adjustRightInd w:val="0"/>
      <w:spacing w:line="360" w:lineRule="auto"/>
      <w:ind w:left="960" w:hanging="240"/>
      <w:jc w:val="both"/>
      <w:textAlignment w:val="baseline"/>
    </w:pPr>
    <w:rPr>
      <w:rFonts w:eastAsia="Times New Roman" w:cs="Times New Roman"/>
      <w:sz w:val="24"/>
      <w:szCs w:val="24"/>
      <w:lang w:eastAsia="ru-RU"/>
    </w:rPr>
  </w:style>
  <w:style w:type="paragraph" w:styleId="5e">
    <w:name w:val="index 5"/>
    <w:basedOn w:val="a9"/>
    <w:next w:val="a9"/>
    <w:autoRedefine/>
    <w:rsid w:val="00950C83"/>
    <w:pPr>
      <w:widowControl w:val="0"/>
      <w:autoSpaceDN w:val="0"/>
      <w:adjustRightInd w:val="0"/>
      <w:spacing w:line="360" w:lineRule="auto"/>
      <w:ind w:left="1200" w:hanging="240"/>
      <w:jc w:val="both"/>
      <w:textAlignment w:val="baseline"/>
    </w:pPr>
    <w:rPr>
      <w:rFonts w:eastAsia="Times New Roman" w:cs="Times New Roman"/>
      <w:sz w:val="24"/>
      <w:szCs w:val="24"/>
      <w:lang w:eastAsia="ru-RU"/>
    </w:rPr>
  </w:style>
  <w:style w:type="paragraph" w:styleId="65">
    <w:name w:val="index 6"/>
    <w:basedOn w:val="a9"/>
    <w:next w:val="a9"/>
    <w:autoRedefine/>
    <w:rsid w:val="00950C83"/>
    <w:pPr>
      <w:widowControl w:val="0"/>
      <w:autoSpaceDN w:val="0"/>
      <w:adjustRightInd w:val="0"/>
      <w:spacing w:line="360" w:lineRule="auto"/>
      <w:ind w:left="1440" w:hanging="240"/>
      <w:jc w:val="both"/>
      <w:textAlignment w:val="baseline"/>
    </w:pPr>
    <w:rPr>
      <w:rFonts w:eastAsia="Times New Roman" w:cs="Times New Roman"/>
      <w:sz w:val="24"/>
      <w:szCs w:val="24"/>
      <w:lang w:eastAsia="ru-RU"/>
    </w:rPr>
  </w:style>
  <w:style w:type="table" w:styleId="1f">
    <w:name w:val="Table Colorful 1"/>
    <w:basedOn w:val="ab"/>
    <w:rsid w:val="00950C8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b"/>
    <w:rsid w:val="00950C8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b"/>
    <w:rsid w:val="00950C8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
    <w:name w:val="Чертежный"/>
    <w:rsid w:val="00950C83"/>
    <w:pPr>
      <w:spacing w:after="0" w:line="240" w:lineRule="auto"/>
      <w:jc w:val="both"/>
    </w:pPr>
    <w:rPr>
      <w:rFonts w:ascii="ISOCPEUR" w:eastAsia="Times New Roman" w:hAnsi="ISOCPEUR" w:cs="Times New Roman"/>
      <w:i/>
      <w:sz w:val="28"/>
      <w:szCs w:val="20"/>
      <w:lang w:val="uk-UA" w:eastAsia="ru-RU"/>
    </w:rPr>
  </w:style>
  <w:style w:type="paragraph" w:customStyle="1" w:styleId="affffffff0">
    <w:name w:val="Штамп"/>
    <w:basedOn w:val="a9"/>
    <w:rsid w:val="00950C83"/>
    <w:pPr>
      <w:jc w:val="center"/>
    </w:pPr>
    <w:rPr>
      <w:rFonts w:ascii="ГОСТ тип А" w:eastAsia="Times New Roman" w:hAnsi="ГОСТ тип А" w:cs="Times New Roman"/>
      <w:i/>
      <w:noProof/>
      <w:sz w:val="18"/>
      <w:szCs w:val="20"/>
      <w:lang w:eastAsia="ru-RU"/>
    </w:rPr>
  </w:style>
  <w:style w:type="paragraph" w:customStyle="1" w:styleId="affffffff1">
    <w:name w:val="ТЕКСТ"/>
    <w:basedOn w:val="a9"/>
    <w:link w:val="affffffff2"/>
    <w:qFormat/>
    <w:rsid w:val="00950C83"/>
    <w:pPr>
      <w:ind w:firstLine="720"/>
      <w:jc w:val="both"/>
    </w:pPr>
    <w:rPr>
      <w:rFonts w:eastAsia="SimSun" w:cs="Times New Roman"/>
      <w:szCs w:val="26"/>
      <w:lang w:val="x-none" w:eastAsia="x-none"/>
    </w:rPr>
  </w:style>
  <w:style w:type="character" w:customStyle="1" w:styleId="affffffff2">
    <w:name w:val="ТЕКСТ Знак"/>
    <w:link w:val="affffffff1"/>
    <w:rsid w:val="00950C83"/>
    <w:rPr>
      <w:rFonts w:ascii="Times New Roman" w:eastAsia="SimSun" w:hAnsi="Times New Roman" w:cs="Times New Roman"/>
      <w:sz w:val="26"/>
      <w:szCs w:val="26"/>
      <w:lang w:val="x-none" w:eastAsia="x-none"/>
    </w:rPr>
  </w:style>
  <w:style w:type="paragraph" w:customStyle="1" w:styleId="affffffff3">
    <w:name w:val="Таблица.Текст"/>
    <w:basedOn w:val="a9"/>
    <w:link w:val="affffffff4"/>
    <w:autoRedefine/>
    <w:rsid w:val="00950C83"/>
    <w:pPr>
      <w:spacing w:before="120" w:after="120" w:line="276" w:lineRule="auto"/>
      <w:jc w:val="center"/>
    </w:pPr>
    <w:rPr>
      <w:rFonts w:eastAsia="SimSun" w:cs="Times New Roman"/>
      <w:sz w:val="28"/>
      <w:szCs w:val="20"/>
      <w:lang w:eastAsia="ru-RU"/>
    </w:rPr>
  </w:style>
  <w:style w:type="character" w:customStyle="1" w:styleId="affffffff4">
    <w:name w:val="Таблица.Текст Знак"/>
    <w:link w:val="affffffff3"/>
    <w:rsid w:val="00950C83"/>
    <w:rPr>
      <w:rFonts w:ascii="Times New Roman" w:eastAsia="SimSun" w:hAnsi="Times New Roman" w:cs="Times New Roman"/>
      <w:sz w:val="28"/>
      <w:szCs w:val="20"/>
      <w:lang w:eastAsia="ru-RU"/>
    </w:rPr>
  </w:style>
  <w:style w:type="paragraph" w:customStyle="1" w:styleId="affffffff5">
    <w:name w:val="Столбец"/>
    <w:basedOn w:val="a9"/>
    <w:rsid w:val="00950C83"/>
    <w:pPr>
      <w:widowControl w:val="0"/>
      <w:suppressLineNumbers/>
      <w:suppressAutoHyphens/>
      <w:spacing w:line="312" w:lineRule="auto"/>
      <w:jc w:val="center"/>
    </w:pPr>
    <w:rPr>
      <w:rFonts w:eastAsia="Times New Roman" w:cs="Times New Roman"/>
      <w:b/>
      <w:sz w:val="24"/>
      <w:szCs w:val="20"/>
      <w:lang w:eastAsia="ru-RU"/>
    </w:rPr>
  </w:style>
  <w:style w:type="paragraph" w:customStyle="1" w:styleId="3fc">
    <w:name w:val="С3"/>
    <w:basedOn w:val="a9"/>
    <w:link w:val="3fd"/>
    <w:rsid w:val="00950C83"/>
    <w:pPr>
      <w:ind w:firstLine="708"/>
      <w:jc w:val="both"/>
    </w:pPr>
    <w:rPr>
      <w:rFonts w:eastAsia="Times New Roman" w:cs="Times New Roman"/>
      <w:sz w:val="24"/>
      <w:szCs w:val="20"/>
      <w:lang w:eastAsia="ru-RU"/>
    </w:rPr>
  </w:style>
  <w:style w:type="character" w:customStyle="1" w:styleId="3fd">
    <w:name w:val="С3 Знак"/>
    <w:link w:val="3fc"/>
    <w:locked/>
    <w:rsid w:val="00950C83"/>
    <w:rPr>
      <w:rFonts w:ascii="Times New Roman" w:eastAsia="Times New Roman" w:hAnsi="Times New Roman" w:cs="Times New Roman"/>
      <w:sz w:val="24"/>
      <w:szCs w:val="20"/>
      <w:lang w:eastAsia="ru-RU"/>
    </w:rPr>
  </w:style>
  <w:style w:type="paragraph" w:customStyle="1" w:styleId="affffffff6">
    <w:name w:val="Приложение"/>
    <w:basedOn w:val="1"/>
    <w:next w:val="a9"/>
    <w:qFormat/>
    <w:rsid w:val="00950C83"/>
    <w:pPr>
      <w:numPr>
        <w:numId w:val="0"/>
      </w:numPr>
      <w:spacing w:before="480" w:after="0"/>
    </w:pPr>
    <w:rPr>
      <w:rFonts w:eastAsia="Times New Roman" w:cs="Times New Roman"/>
      <w:bCs/>
      <w:caps/>
      <w:sz w:val="28"/>
      <w:szCs w:val="28"/>
      <w:lang w:val="en-US"/>
    </w:rPr>
  </w:style>
  <w:style w:type="character" w:customStyle="1" w:styleId="affd">
    <w:name w:val="Абзац списка Знак"/>
    <w:link w:val="affc"/>
    <w:uiPriority w:val="34"/>
    <w:locked/>
    <w:rsid w:val="00950C83"/>
    <w:rPr>
      <w:rFonts w:ascii="Times New Roman" w:hAnsi="Times New Roman"/>
      <w:sz w:val="26"/>
    </w:rPr>
  </w:style>
  <w:style w:type="paragraph" w:customStyle="1" w:styleId="affffffff7">
    <w:name w:val="ТЗ.Таблица.Текст"/>
    <w:basedOn w:val="a9"/>
    <w:uiPriority w:val="29"/>
    <w:qFormat/>
    <w:rsid w:val="00950C83"/>
    <w:pPr>
      <w:spacing w:before="60" w:after="60" w:line="276" w:lineRule="auto"/>
      <w:jc w:val="both"/>
    </w:pPr>
    <w:rPr>
      <w:rFonts w:eastAsia="Calibri" w:cs="Times New Roman"/>
      <w:bCs/>
      <w:iCs/>
      <w:sz w:val="22"/>
      <w:szCs w:val="24"/>
      <w:lang w:eastAsia="ru-RU"/>
    </w:rPr>
  </w:style>
  <w:style w:type="paragraph" w:customStyle="1" w:styleId="affffffff8">
    <w:name w:val="Абзац"/>
    <w:basedOn w:val="a9"/>
    <w:rsid w:val="00950C83"/>
    <w:pPr>
      <w:spacing w:before="120" w:after="60"/>
      <w:ind w:firstLine="567"/>
      <w:jc w:val="both"/>
    </w:pPr>
    <w:rPr>
      <w:rFonts w:eastAsia="Times New Roman" w:cs="Times New Roman"/>
      <w:sz w:val="24"/>
      <w:szCs w:val="24"/>
      <w:lang w:eastAsia="ru-RU"/>
    </w:rPr>
  </w:style>
  <w:style w:type="paragraph" w:customStyle="1" w:styleId="affffffff9">
    <w:name w:val="Название посередине"/>
    <w:basedOn w:val="a9"/>
    <w:rsid w:val="00950C83"/>
    <w:pPr>
      <w:widowControl w:val="0"/>
      <w:suppressLineNumbers/>
      <w:suppressAutoHyphens/>
      <w:spacing w:before="120" w:after="120"/>
      <w:jc w:val="center"/>
    </w:pPr>
    <w:rPr>
      <w:rFonts w:eastAsia="Times New Roman" w:cs="Times New Roman"/>
      <w:b/>
      <w:sz w:val="22"/>
      <w:szCs w:val="20"/>
    </w:rPr>
  </w:style>
  <w:style w:type="paragraph" w:customStyle="1" w:styleId="affffffffa">
    <w:name w:val="Табличный_заголовки"/>
    <w:basedOn w:val="a9"/>
    <w:rsid w:val="00950C83"/>
    <w:pPr>
      <w:keepNext/>
      <w:keepLines/>
      <w:jc w:val="center"/>
    </w:pPr>
    <w:rPr>
      <w:rFonts w:eastAsia="Times New Roman" w:cs="Times New Roman"/>
      <w:b/>
      <w:sz w:val="22"/>
      <w:lang w:eastAsia="ru-RU"/>
    </w:rPr>
  </w:style>
  <w:style w:type="paragraph" w:customStyle="1" w:styleId="affffffffb">
    <w:name w:val="Приложение А"/>
    <w:basedOn w:val="a9"/>
    <w:link w:val="affffffffc"/>
    <w:qFormat/>
    <w:rsid w:val="00950C83"/>
    <w:pPr>
      <w:spacing w:line="360" w:lineRule="auto"/>
      <w:jc w:val="center"/>
    </w:pPr>
    <w:rPr>
      <w:rFonts w:eastAsia="Times New Roman" w:cs="Times New Roman"/>
      <w:b/>
      <w:bCs/>
      <w:sz w:val="24"/>
      <w:szCs w:val="24"/>
      <w:lang w:val="x-none"/>
    </w:rPr>
  </w:style>
  <w:style w:type="character" w:customStyle="1" w:styleId="affffffffc">
    <w:name w:val="Приложение А Знак"/>
    <w:link w:val="affffffffb"/>
    <w:rsid w:val="00950C83"/>
    <w:rPr>
      <w:rFonts w:ascii="Times New Roman" w:eastAsia="Times New Roman" w:hAnsi="Times New Roman" w:cs="Times New Roman"/>
      <w:b/>
      <w:bCs/>
      <w:sz w:val="24"/>
      <w:szCs w:val="24"/>
      <w:lang w:val="x-none"/>
    </w:rPr>
  </w:style>
  <w:style w:type="table" w:customStyle="1" w:styleId="340">
    <w:name w:val="Стиль 34 ТЗ"/>
    <w:basedOn w:val="ab"/>
    <w:rsid w:val="00950C83"/>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d">
    <w:name w:val="Таблица_заголовок"/>
    <w:basedOn w:val="a9"/>
    <w:link w:val="affffffffe"/>
    <w:qFormat/>
    <w:rsid w:val="00950C83"/>
    <w:pPr>
      <w:widowControl w:val="0"/>
      <w:spacing w:beforeLines="60" w:before="144" w:afterLines="60" w:after="144"/>
      <w:jc w:val="center"/>
    </w:pPr>
    <w:rPr>
      <w:rFonts w:eastAsia="Times New Roman" w:cs="Times New Roman"/>
      <w:b/>
      <w:sz w:val="24"/>
    </w:rPr>
  </w:style>
  <w:style w:type="character" w:customStyle="1" w:styleId="affffffffe">
    <w:name w:val="Таблица_заголовок Знак"/>
    <w:link w:val="affffffffd"/>
    <w:rsid w:val="00950C83"/>
    <w:rPr>
      <w:rFonts w:ascii="Times New Roman" w:eastAsia="Times New Roman" w:hAnsi="Times New Roman" w:cs="Times New Roman"/>
      <w:b/>
      <w:sz w:val="24"/>
    </w:rPr>
  </w:style>
  <w:style w:type="paragraph" w:styleId="HTML9">
    <w:name w:val="HTML Preformatted"/>
    <w:basedOn w:val="a9"/>
    <w:link w:val="HTMLa"/>
    <w:uiPriority w:val="99"/>
    <w:unhideWhenUsed/>
    <w:rsid w:val="00F6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a">
    <w:name w:val="Стандартный HTML Знак"/>
    <w:basedOn w:val="aa"/>
    <w:link w:val="HTML9"/>
    <w:uiPriority w:val="99"/>
    <w:rsid w:val="00F6629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234">
      <w:bodyDiv w:val="1"/>
      <w:marLeft w:val="0"/>
      <w:marRight w:val="0"/>
      <w:marTop w:val="0"/>
      <w:marBottom w:val="0"/>
      <w:divBdr>
        <w:top w:val="none" w:sz="0" w:space="0" w:color="auto"/>
        <w:left w:val="none" w:sz="0" w:space="0" w:color="auto"/>
        <w:bottom w:val="none" w:sz="0" w:space="0" w:color="auto"/>
        <w:right w:val="none" w:sz="0" w:space="0" w:color="auto"/>
      </w:divBdr>
    </w:div>
    <w:div w:id="16809570">
      <w:bodyDiv w:val="1"/>
      <w:marLeft w:val="0"/>
      <w:marRight w:val="0"/>
      <w:marTop w:val="0"/>
      <w:marBottom w:val="0"/>
      <w:divBdr>
        <w:top w:val="none" w:sz="0" w:space="0" w:color="auto"/>
        <w:left w:val="none" w:sz="0" w:space="0" w:color="auto"/>
        <w:bottom w:val="none" w:sz="0" w:space="0" w:color="auto"/>
        <w:right w:val="none" w:sz="0" w:space="0" w:color="auto"/>
      </w:divBdr>
    </w:div>
    <w:div w:id="39089602">
      <w:bodyDiv w:val="1"/>
      <w:marLeft w:val="0"/>
      <w:marRight w:val="0"/>
      <w:marTop w:val="0"/>
      <w:marBottom w:val="0"/>
      <w:divBdr>
        <w:top w:val="none" w:sz="0" w:space="0" w:color="auto"/>
        <w:left w:val="none" w:sz="0" w:space="0" w:color="auto"/>
        <w:bottom w:val="none" w:sz="0" w:space="0" w:color="auto"/>
        <w:right w:val="none" w:sz="0" w:space="0" w:color="auto"/>
      </w:divBdr>
    </w:div>
    <w:div w:id="41830856">
      <w:bodyDiv w:val="1"/>
      <w:marLeft w:val="0"/>
      <w:marRight w:val="0"/>
      <w:marTop w:val="0"/>
      <w:marBottom w:val="0"/>
      <w:divBdr>
        <w:top w:val="none" w:sz="0" w:space="0" w:color="auto"/>
        <w:left w:val="none" w:sz="0" w:space="0" w:color="auto"/>
        <w:bottom w:val="none" w:sz="0" w:space="0" w:color="auto"/>
        <w:right w:val="none" w:sz="0" w:space="0" w:color="auto"/>
      </w:divBdr>
    </w:div>
    <w:div w:id="44957854">
      <w:bodyDiv w:val="1"/>
      <w:marLeft w:val="0"/>
      <w:marRight w:val="0"/>
      <w:marTop w:val="0"/>
      <w:marBottom w:val="0"/>
      <w:divBdr>
        <w:top w:val="none" w:sz="0" w:space="0" w:color="auto"/>
        <w:left w:val="none" w:sz="0" w:space="0" w:color="auto"/>
        <w:bottom w:val="none" w:sz="0" w:space="0" w:color="auto"/>
        <w:right w:val="none" w:sz="0" w:space="0" w:color="auto"/>
      </w:divBdr>
    </w:div>
    <w:div w:id="71006860">
      <w:bodyDiv w:val="1"/>
      <w:marLeft w:val="0"/>
      <w:marRight w:val="0"/>
      <w:marTop w:val="0"/>
      <w:marBottom w:val="0"/>
      <w:divBdr>
        <w:top w:val="none" w:sz="0" w:space="0" w:color="auto"/>
        <w:left w:val="none" w:sz="0" w:space="0" w:color="auto"/>
        <w:bottom w:val="none" w:sz="0" w:space="0" w:color="auto"/>
        <w:right w:val="none" w:sz="0" w:space="0" w:color="auto"/>
      </w:divBdr>
    </w:div>
    <w:div w:id="98183453">
      <w:bodyDiv w:val="1"/>
      <w:marLeft w:val="0"/>
      <w:marRight w:val="0"/>
      <w:marTop w:val="0"/>
      <w:marBottom w:val="0"/>
      <w:divBdr>
        <w:top w:val="none" w:sz="0" w:space="0" w:color="auto"/>
        <w:left w:val="none" w:sz="0" w:space="0" w:color="auto"/>
        <w:bottom w:val="none" w:sz="0" w:space="0" w:color="auto"/>
        <w:right w:val="none" w:sz="0" w:space="0" w:color="auto"/>
      </w:divBdr>
    </w:div>
    <w:div w:id="99108291">
      <w:bodyDiv w:val="1"/>
      <w:marLeft w:val="0"/>
      <w:marRight w:val="0"/>
      <w:marTop w:val="0"/>
      <w:marBottom w:val="0"/>
      <w:divBdr>
        <w:top w:val="none" w:sz="0" w:space="0" w:color="auto"/>
        <w:left w:val="none" w:sz="0" w:space="0" w:color="auto"/>
        <w:bottom w:val="none" w:sz="0" w:space="0" w:color="auto"/>
        <w:right w:val="none" w:sz="0" w:space="0" w:color="auto"/>
      </w:divBdr>
    </w:div>
    <w:div w:id="105270211">
      <w:bodyDiv w:val="1"/>
      <w:marLeft w:val="0"/>
      <w:marRight w:val="0"/>
      <w:marTop w:val="0"/>
      <w:marBottom w:val="0"/>
      <w:divBdr>
        <w:top w:val="none" w:sz="0" w:space="0" w:color="auto"/>
        <w:left w:val="none" w:sz="0" w:space="0" w:color="auto"/>
        <w:bottom w:val="none" w:sz="0" w:space="0" w:color="auto"/>
        <w:right w:val="none" w:sz="0" w:space="0" w:color="auto"/>
      </w:divBdr>
    </w:div>
    <w:div w:id="115683755">
      <w:bodyDiv w:val="1"/>
      <w:marLeft w:val="0"/>
      <w:marRight w:val="0"/>
      <w:marTop w:val="0"/>
      <w:marBottom w:val="0"/>
      <w:divBdr>
        <w:top w:val="none" w:sz="0" w:space="0" w:color="auto"/>
        <w:left w:val="none" w:sz="0" w:space="0" w:color="auto"/>
        <w:bottom w:val="none" w:sz="0" w:space="0" w:color="auto"/>
        <w:right w:val="none" w:sz="0" w:space="0" w:color="auto"/>
      </w:divBdr>
    </w:div>
    <w:div w:id="127211032">
      <w:bodyDiv w:val="1"/>
      <w:marLeft w:val="0"/>
      <w:marRight w:val="0"/>
      <w:marTop w:val="0"/>
      <w:marBottom w:val="0"/>
      <w:divBdr>
        <w:top w:val="none" w:sz="0" w:space="0" w:color="auto"/>
        <w:left w:val="none" w:sz="0" w:space="0" w:color="auto"/>
        <w:bottom w:val="none" w:sz="0" w:space="0" w:color="auto"/>
        <w:right w:val="none" w:sz="0" w:space="0" w:color="auto"/>
      </w:divBdr>
    </w:div>
    <w:div w:id="127821509">
      <w:bodyDiv w:val="1"/>
      <w:marLeft w:val="0"/>
      <w:marRight w:val="0"/>
      <w:marTop w:val="0"/>
      <w:marBottom w:val="0"/>
      <w:divBdr>
        <w:top w:val="none" w:sz="0" w:space="0" w:color="auto"/>
        <w:left w:val="none" w:sz="0" w:space="0" w:color="auto"/>
        <w:bottom w:val="none" w:sz="0" w:space="0" w:color="auto"/>
        <w:right w:val="none" w:sz="0" w:space="0" w:color="auto"/>
      </w:divBdr>
    </w:div>
    <w:div w:id="147283021">
      <w:bodyDiv w:val="1"/>
      <w:marLeft w:val="0"/>
      <w:marRight w:val="0"/>
      <w:marTop w:val="0"/>
      <w:marBottom w:val="0"/>
      <w:divBdr>
        <w:top w:val="none" w:sz="0" w:space="0" w:color="auto"/>
        <w:left w:val="none" w:sz="0" w:space="0" w:color="auto"/>
        <w:bottom w:val="none" w:sz="0" w:space="0" w:color="auto"/>
        <w:right w:val="none" w:sz="0" w:space="0" w:color="auto"/>
      </w:divBdr>
      <w:divsChild>
        <w:div w:id="2083138814">
          <w:marLeft w:val="0"/>
          <w:marRight w:val="0"/>
          <w:marTop w:val="100"/>
          <w:marBottom w:val="0"/>
          <w:divBdr>
            <w:top w:val="none" w:sz="0" w:space="0" w:color="auto"/>
            <w:left w:val="none" w:sz="0" w:space="0" w:color="auto"/>
            <w:bottom w:val="none" w:sz="0" w:space="0" w:color="auto"/>
            <w:right w:val="none" w:sz="0" w:space="0" w:color="auto"/>
          </w:divBdr>
          <w:divsChild>
            <w:div w:id="600071831">
              <w:marLeft w:val="0"/>
              <w:marRight w:val="0"/>
              <w:marTop w:val="60"/>
              <w:marBottom w:val="0"/>
              <w:divBdr>
                <w:top w:val="none" w:sz="0" w:space="0" w:color="auto"/>
                <w:left w:val="none" w:sz="0" w:space="0" w:color="auto"/>
                <w:bottom w:val="none" w:sz="0" w:space="0" w:color="auto"/>
                <w:right w:val="none" w:sz="0" w:space="0" w:color="auto"/>
              </w:divBdr>
            </w:div>
          </w:divsChild>
        </w:div>
        <w:div w:id="20010334">
          <w:marLeft w:val="0"/>
          <w:marRight w:val="0"/>
          <w:marTop w:val="0"/>
          <w:marBottom w:val="0"/>
          <w:divBdr>
            <w:top w:val="none" w:sz="0" w:space="0" w:color="auto"/>
            <w:left w:val="none" w:sz="0" w:space="0" w:color="auto"/>
            <w:bottom w:val="none" w:sz="0" w:space="0" w:color="auto"/>
            <w:right w:val="none" w:sz="0" w:space="0" w:color="auto"/>
          </w:divBdr>
          <w:divsChild>
            <w:div w:id="1667325738">
              <w:marLeft w:val="0"/>
              <w:marRight w:val="0"/>
              <w:marTop w:val="0"/>
              <w:marBottom w:val="0"/>
              <w:divBdr>
                <w:top w:val="none" w:sz="0" w:space="0" w:color="auto"/>
                <w:left w:val="none" w:sz="0" w:space="0" w:color="auto"/>
                <w:bottom w:val="none" w:sz="0" w:space="0" w:color="auto"/>
                <w:right w:val="none" w:sz="0" w:space="0" w:color="auto"/>
              </w:divBdr>
              <w:divsChild>
                <w:div w:id="3104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2858">
      <w:bodyDiv w:val="1"/>
      <w:marLeft w:val="0"/>
      <w:marRight w:val="0"/>
      <w:marTop w:val="0"/>
      <w:marBottom w:val="0"/>
      <w:divBdr>
        <w:top w:val="none" w:sz="0" w:space="0" w:color="auto"/>
        <w:left w:val="none" w:sz="0" w:space="0" w:color="auto"/>
        <w:bottom w:val="none" w:sz="0" w:space="0" w:color="auto"/>
        <w:right w:val="none" w:sz="0" w:space="0" w:color="auto"/>
      </w:divBdr>
    </w:div>
    <w:div w:id="162202773">
      <w:bodyDiv w:val="1"/>
      <w:marLeft w:val="0"/>
      <w:marRight w:val="0"/>
      <w:marTop w:val="0"/>
      <w:marBottom w:val="0"/>
      <w:divBdr>
        <w:top w:val="none" w:sz="0" w:space="0" w:color="auto"/>
        <w:left w:val="none" w:sz="0" w:space="0" w:color="auto"/>
        <w:bottom w:val="none" w:sz="0" w:space="0" w:color="auto"/>
        <w:right w:val="none" w:sz="0" w:space="0" w:color="auto"/>
      </w:divBdr>
    </w:div>
    <w:div w:id="172765968">
      <w:bodyDiv w:val="1"/>
      <w:marLeft w:val="0"/>
      <w:marRight w:val="0"/>
      <w:marTop w:val="0"/>
      <w:marBottom w:val="0"/>
      <w:divBdr>
        <w:top w:val="none" w:sz="0" w:space="0" w:color="auto"/>
        <w:left w:val="none" w:sz="0" w:space="0" w:color="auto"/>
        <w:bottom w:val="none" w:sz="0" w:space="0" w:color="auto"/>
        <w:right w:val="none" w:sz="0" w:space="0" w:color="auto"/>
      </w:divBdr>
    </w:div>
    <w:div w:id="205677962">
      <w:bodyDiv w:val="1"/>
      <w:marLeft w:val="0"/>
      <w:marRight w:val="0"/>
      <w:marTop w:val="0"/>
      <w:marBottom w:val="0"/>
      <w:divBdr>
        <w:top w:val="none" w:sz="0" w:space="0" w:color="auto"/>
        <w:left w:val="none" w:sz="0" w:space="0" w:color="auto"/>
        <w:bottom w:val="none" w:sz="0" w:space="0" w:color="auto"/>
        <w:right w:val="none" w:sz="0" w:space="0" w:color="auto"/>
      </w:divBdr>
    </w:div>
    <w:div w:id="212281058">
      <w:bodyDiv w:val="1"/>
      <w:marLeft w:val="0"/>
      <w:marRight w:val="0"/>
      <w:marTop w:val="0"/>
      <w:marBottom w:val="0"/>
      <w:divBdr>
        <w:top w:val="none" w:sz="0" w:space="0" w:color="auto"/>
        <w:left w:val="none" w:sz="0" w:space="0" w:color="auto"/>
        <w:bottom w:val="none" w:sz="0" w:space="0" w:color="auto"/>
        <w:right w:val="none" w:sz="0" w:space="0" w:color="auto"/>
      </w:divBdr>
    </w:div>
    <w:div w:id="232587870">
      <w:bodyDiv w:val="1"/>
      <w:marLeft w:val="0"/>
      <w:marRight w:val="0"/>
      <w:marTop w:val="0"/>
      <w:marBottom w:val="0"/>
      <w:divBdr>
        <w:top w:val="none" w:sz="0" w:space="0" w:color="auto"/>
        <w:left w:val="none" w:sz="0" w:space="0" w:color="auto"/>
        <w:bottom w:val="none" w:sz="0" w:space="0" w:color="auto"/>
        <w:right w:val="none" w:sz="0" w:space="0" w:color="auto"/>
      </w:divBdr>
    </w:div>
    <w:div w:id="237640683">
      <w:bodyDiv w:val="1"/>
      <w:marLeft w:val="0"/>
      <w:marRight w:val="0"/>
      <w:marTop w:val="0"/>
      <w:marBottom w:val="0"/>
      <w:divBdr>
        <w:top w:val="none" w:sz="0" w:space="0" w:color="auto"/>
        <w:left w:val="none" w:sz="0" w:space="0" w:color="auto"/>
        <w:bottom w:val="none" w:sz="0" w:space="0" w:color="auto"/>
        <w:right w:val="none" w:sz="0" w:space="0" w:color="auto"/>
      </w:divBdr>
    </w:div>
    <w:div w:id="239951371">
      <w:bodyDiv w:val="1"/>
      <w:marLeft w:val="0"/>
      <w:marRight w:val="0"/>
      <w:marTop w:val="0"/>
      <w:marBottom w:val="0"/>
      <w:divBdr>
        <w:top w:val="none" w:sz="0" w:space="0" w:color="auto"/>
        <w:left w:val="none" w:sz="0" w:space="0" w:color="auto"/>
        <w:bottom w:val="none" w:sz="0" w:space="0" w:color="auto"/>
        <w:right w:val="none" w:sz="0" w:space="0" w:color="auto"/>
      </w:divBdr>
    </w:div>
    <w:div w:id="243875955">
      <w:bodyDiv w:val="1"/>
      <w:marLeft w:val="0"/>
      <w:marRight w:val="0"/>
      <w:marTop w:val="0"/>
      <w:marBottom w:val="0"/>
      <w:divBdr>
        <w:top w:val="none" w:sz="0" w:space="0" w:color="auto"/>
        <w:left w:val="none" w:sz="0" w:space="0" w:color="auto"/>
        <w:bottom w:val="none" w:sz="0" w:space="0" w:color="auto"/>
        <w:right w:val="none" w:sz="0" w:space="0" w:color="auto"/>
      </w:divBdr>
    </w:div>
    <w:div w:id="250090899">
      <w:bodyDiv w:val="1"/>
      <w:marLeft w:val="0"/>
      <w:marRight w:val="0"/>
      <w:marTop w:val="0"/>
      <w:marBottom w:val="0"/>
      <w:divBdr>
        <w:top w:val="none" w:sz="0" w:space="0" w:color="auto"/>
        <w:left w:val="none" w:sz="0" w:space="0" w:color="auto"/>
        <w:bottom w:val="none" w:sz="0" w:space="0" w:color="auto"/>
        <w:right w:val="none" w:sz="0" w:space="0" w:color="auto"/>
      </w:divBdr>
    </w:div>
    <w:div w:id="250312616">
      <w:bodyDiv w:val="1"/>
      <w:marLeft w:val="0"/>
      <w:marRight w:val="0"/>
      <w:marTop w:val="0"/>
      <w:marBottom w:val="0"/>
      <w:divBdr>
        <w:top w:val="none" w:sz="0" w:space="0" w:color="auto"/>
        <w:left w:val="none" w:sz="0" w:space="0" w:color="auto"/>
        <w:bottom w:val="none" w:sz="0" w:space="0" w:color="auto"/>
        <w:right w:val="none" w:sz="0" w:space="0" w:color="auto"/>
      </w:divBdr>
      <w:divsChild>
        <w:div w:id="1685935040">
          <w:marLeft w:val="0"/>
          <w:marRight w:val="0"/>
          <w:marTop w:val="0"/>
          <w:marBottom w:val="0"/>
          <w:divBdr>
            <w:top w:val="none" w:sz="0" w:space="0" w:color="auto"/>
            <w:left w:val="none" w:sz="0" w:space="0" w:color="auto"/>
            <w:bottom w:val="none" w:sz="0" w:space="0" w:color="auto"/>
            <w:right w:val="none" w:sz="0" w:space="0" w:color="auto"/>
          </w:divBdr>
          <w:divsChild>
            <w:div w:id="476997782">
              <w:marLeft w:val="0"/>
              <w:marRight w:val="0"/>
              <w:marTop w:val="75"/>
              <w:marBottom w:val="0"/>
              <w:divBdr>
                <w:top w:val="none" w:sz="0" w:space="0" w:color="auto"/>
                <w:left w:val="none" w:sz="0" w:space="0" w:color="auto"/>
                <w:bottom w:val="none" w:sz="0" w:space="0" w:color="auto"/>
                <w:right w:val="none" w:sz="0" w:space="0" w:color="auto"/>
              </w:divBdr>
              <w:divsChild>
                <w:div w:id="1417364482">
                  <w:marLeft w:val="0"/>
                  <w:marRight w:val="0"/>
                  <w:marTop w:val="0"/>
                  <w:marBottom w:val="0"/>
                  <w:divBdr>
                    <w:top w:val="none" w:sz="0" w:space="0" w:color="auto"/>
                    <w:left w:val="none" w:sz="0" w:space="0" w:color="auto"/>
                    <w:bottom w:val="none" w:sz="0" w:space="0" w:color="auto"/>
                    <w:right w:val="none" w:sz="0" w:space="0" w:color="auto"/>
                  </w:divBdr>
                  <w:divsChild>
                    <w:div w:id="1375470885">
                      <w:marLeft w:val="0"/>
                      <w:marRight w:val="0"/>
                      <w:marTop w:val="0"/>
                      <w:marBottom w:val="0"/>
                      <w:divBdr>
                        <w:top w:val="none" w:sz="0" w:space="0" w:color="auto"/>
                        <w:left w:val="none" w:sz="0" w:space="0" w:color="auto"/>
                        <w:bottom w:val="none" w:sz="0" w:space="0" w:color="auto"/>
                        <w:right w:val="none" w:sz="0" w:space="0" w:color="auto"/>
                      </w:divBdr>
                      <w:divsChild>
                        <w:div w:id="117768754">
                          <w:marLeft w:val="0"/>
                          <w:marRight w:val="0"/>
                          <w:marTop w:val="0"/>
                          <w:marBottom w:val="0"/>
                          <w:divBdr>
                            <w:top w:val="none" w:sz="0" w:space="0" w:color="auto"/>
                            <w:left w:val="none" w:sz="0" w:space="0" w:color="auto"/>
                            <w:bottom w:val="none" w:sz="0" w:space="0" w:color="auto"/>
                            <w:right w:val="none" w:sz="0" w:space="0" w:color="auto"/>
                          </w:divBdr>
                          <w:divsChild>
                            <w:div w:id="1610047935">
                              <w:marLeft w:val="0"/>
                              <w:marRight w:val="0"/>
                              <w:marTop w:val="0"/>
                              <w:marBottom w:val="0"/>
                              <w:divBdr>
                                <w:top w:val="none" w:sz="0" w:space="0" w:color="auto"/>
                                <w:left w:val="none" w:sz="0" w:space="0" w:color="auto"/>
                                <w:bottom w:val="none" w:sz="0" w:space="0" w:color="auto"/>
                                <w:right w:val="none" w:sz="0" w:space="0" w:color="auto"/>
                              </w:divBdr>
                              <w:divsChild>
                                <w:div w:id="2531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376335">
      <w:bodyDiv w:val="1"/>
      <w:marLeft w:val="0"/>
      <w:marRight w:val="0"/>
      <w:marTop w:val="0"/>
      <w:marBottom w:val="0"/>
      <w:divBdr>
        <w:top w:val="none" w:sz="0" w:space="0" w:color="auto"/>
        <w:left w:val="none" w:sz="0" w:space="0" w:color="auto"/>
        <w:bottom w:val="none" w:sz="0" w:space="0" w:color="auto"/>
        <w:right w:val="none" w:sz="0" w:space="0" w:color="auto"/>
      </w:divBdr>
    </w:div>
    <w:div w:id="266083414">
      <w:bodyDiv w:val="1"/>
      <w:marLeft w:val="0"/>
      <w:marRight w:val="0"/>
      <w:marTop w:val="0"/>
      <w:marBottom w:val="0"/>
      <w:divBdr>
        <w:top w:val="none" w:sz="0" w:space="0" w:color="auto"/>
        <w:left w:val="none" w:sz="0" w:space="0" w:color="auto"/>
        <w:bottom w:val="none" w:sz="0" w:space="0" w:color="auto"/>
        <w:right w:val="none" w:sz="0" w:space="0" w:color="auto"/>
      </w:divBdr>
    </w:div>
    <w:div w:id="273561813">
      <w:bodyDiv w:val="1"/>
      <w:marLeft w:val="0"/>
      <w:marRight w:val="0"/>
      <w:marTop w:val="0"/>
      <w:marBottom w:val="0"/>
      <w:divBdr>
        <w:top w:val="none" w:sz="0" w:space="0" w:color="auto"/>
        <w:left w:val="none" w:sz="0" w:space="0" w:color="auto"/>
        <w:bottom w:val="none" w:sz="0" w:space="0" w:color="auto"/>
        <w:right w:val="none" w:sz="0" w:space="0" w:color="auto"/>
      </w:divBdr>
    </w:div>
    <w:div w:id="280647396">
      <w:bodyDiv w:val="1"/>
      <w:marLeft w:val="0"/>
      <w:marRight w:val="0"/>
      <w:marTop w:val="0"/>
      <w:marBottom w:val="0"/>
      <w:divBdr>
        <w:top w:val="none" w:sz="0" w:space="0" w:color="auto"/>
        <w:left w:val="none" w:sz="0" w:space="0" w:color="auto"/>
        <w:bottom w:val="none" w:sz="0" w:space="0" w:color="auto"/>
        <w:right w:val="none" w:sz="0" w:space="0" w:color="auto"/>
      </w:divBdr>
    </w:div>
    <w:div w:id="292441854">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14573396">
      <w:bodyDiv w:val="1"/>
      <w:marLeft w:val="0"/>
      <w:marRight w:val="0"/>
      <w:marTop w:val="0"/>
      <w:marBottom w:val="0"/>
      <w:divBdr>
        <w:top w:val="none" w:sz="0" w:space="0" w:color="auto"/>
        <w:left w:val="none" w:sz="0" w:space="0" w:color="auto"/>
        <w:bottom w:val="none" w:sz="0" w:space="0" w:color="auto"/>
        <w:right w:val="none" w:sz="0" w:space="0" w:color="auto"/>
      </w:divBdr>
    </w:div>
    <w:div w:id="315425043">
      <w:bodyDiv w:val="1"/>
      <w:marLeft w:val="0"/>
      <w:marRight w:val="0"/>
      <w:marTop w:val="0"/>
      <w:marBottom w:val="0"/>
      <w:divBdr>
        <w:top w:val="none" w:sz="0" w:space="0" w:color="auto"/>
        <w:left w:val="none" w:sz="0" w:space="0" w:color="auto"/>
        <w:bottom w:val="none" w:sz="0" w:space="0" w:color="auto"/>
        <w:right w:val="none" w:sz="0" w:space="0" w:color="auto"/>
      </w:divBdr>
    </w:div>
    <w:div w:id="328213812">
      <w:bodyDiv w:val="1"/>
      <w:marLeft w:val="0"/>
      <w:marRight w:val="0"/>
      <w:marTop w:val="0"/>
      <w:marBottom w:val="0"/>
      <w:divBdr>
        <w:top w:val="none" w:sz="0" w:space="0" w:color="auto"/>
        <w:left w:val="none" w:sz="0" w:space="0" w:color="auto"/>
        <w:bottom w:val="none" w:sz="0" w:space="0" w:color="auto"/>
        <w:right w:val="none" w:sz="0" w:space="0" w:color="auto"/>
      </w:divBdr>
    </w:div>
    <w:div w:id="330450276">
      <w:bodyDiv w:val="1"/>
      <w:marLeft w:val="0"/>
      <w:marRight w:val="0"/>
      <w:marTop w:val="0"/>
      <w:marBottom w:val="0"/>
      <w:divBdr>
        <w:top w:val="none" w:sz="0" w:space="0" w:color="auto"/>
        <w:left w:val="none" w:sz="0" w:space="0" w:color="auto"/>
        <w:bottom w:val="none" w:sz="0" w:space="0" w:color="auto"/>
        <w:right w:val="none" w:sz="0" w:space="0" w:color="auto"/>
      </w:divBdr>
    </w:div>
    <w:div w:id="340546205">
      <w:bodyDiv w:val="1"/>
      <w:marLeft w:val="0"/>
      <w:marRight w:val="0"/>
      <w:marTop w:val="0"/>
      <w:marBottom w:val="0"/>
      <w:divBdr>
        <w:top w:val="none" w:sz="0" w:space="0" w:color="auto"/>
        <w:left w:val="none" w:sz="0" w:space="0" w:color="auto"/>
        <w:bottom w:val="none" w:sz="0" w:space="0" w:color="auto"/>
        <w:right w:val="none" w:sz="0" w:space="0" w:color="auto"/>
      </w:divBdr>
    </w:div>
    <w:div w:id="343939527">
      <w:bodyDiv w:val="1"/>
      <w:marLeft w:val="0"/>
      <w:marRight w:val="0"/>
      <w:marTop w:val="0"/>
      <w:marBottom w:val="0"/>
      <w:divBdr>
        <w:top w:val="none" w:sz="0" w:space="0" w:color="auto"/>
        <w:left w:val="none" w:sz="0" w:space="0" w:color="auto"/>
        <w:bottom w:val="none" w:sz="0" w:space="0" w:color="auto"/>
        <w:right w:val="none" w:sz="0" w:space="0" w:color="auto"/>
      </w:divBdr>
    </w:div>
    <w:div w:id="349139556">
      <w:bodyDiv w:val="1"/>
      <w:marLeft w:val="0"/>
      <w:marRight w:val="0"/>
      <w:marTop w:val="0"/>
      <w:marBottom w:val="0"/>
      <w:divBdr>
        <w:top w:val="none" w:sz="0" w:space="0" w:color="auto"/>
        <w:left w:val="none" w:sz="0" w:space="0" w:color="auto"/>
        <w:bottom w:val="none" w:sz="0" w:space="0" w:color="auto"/>
        <w:right w:val="none" w:sz="0" w:space="0" w:color="auto"/>
      </w:divBdr>
    </w:div>
    <w:div w:id="358049410">
      <w:bodyDiv w:val="1"/>
      <w:marLeft w:val="0"/>
      <w:marRight w:val="0"/>
      <w:marTop w:val="0"/>
      <w:marBottom w:val="0"/>
      <w:divBdr>
        <w:top w:val="none" w:sz="0" w:space="0" w:color="auto"/>
        <w:left w:val="none" w:sz="0" w:space="0" w:color="auto"/>
        <w:bottom w:val="none" w:sz="0" w:space="0" w:color="auto"/>
        <w:right w:val="none" w:sz="0" w:space="0" w:color="auto"/>
      </w:divBdr>
    </w:div>
    <w:div w:id="361824258">
      <w:bodyDiv w:val="1"/>
      <w:marLeft w:val="0"/>
      <w:marRight w:val="0"/>
      <w:marTop w:val="0"/>
      <w:marBottom w:val="0"/>
      <w:divBdr>
        <w:top w:val="none" w:sz="0" w:space="0" w:color="auto"/>
        <w:left w:val="none" w:sz="0" w:space="0" w:color="auto"/>
        <w:bottom w:val="none" w:sz="0" w:space="0" w:color="auto"/>
        <w:right w:val="none" w:sz="0" w:space="0" w:color="auto"/>
      </w:divBdr>
    </w:div>
    <w:div w:id="369763760">
      <w:bodyDiv w:val="1"/>
      <w:marLeft w:val="0"/>
      <w:marRight w:val="0"/>
      <w:marTop w:val="0"/>
      <w:marBottom w:val="0"/>
      <w:divBdr>
        <w:top w:val="none" w:sz="0" w:space="0" w:color="auto"/>
        <w:left w:val="none" w:sz="0" w:space="0" w:color="auto"/>
        <w:bottom w:val="none" w:sz="0" w:space="0" w:color="auto"/>
        <w:right w:val="none" w:sz="0" w:space="0" w:color="auto"/>
      </w:divBdr>
    </w:div>
    <w:div w:id="373116753">
      <w:bodyDiv w:val="1"/>
      <w:marLeft w:val="0"/>
      <w:marRight w:val="0"/>
      <w:marTop w:val="0"/>
      <w:marBottom w:val="0"/>
      <w:divBdr>
        <w:top w:val="none" w:sz="0" w:space="0" w:color="auto"/>
        <w:left w:val="none" w:sz="0" w:space="0" w:color="auto"/>
        <w:bottom w:val="none" w:sz="0" w:space="0" w:color="auto"/>
        <w:right w:val="none" w:sz="0" w:space="0" w:color="auto"/>
      </w:divBdr>
    </w:div>
    <w:div w:id="386875093">
      <w:bodyDiv w:val="1"/>
      <w:marLeft w:val="0"/>
      <w:marRight w:val="0"/>
      <w:marTop w:val="0"/>
      <w:marBottom w:val="0"/>
      <w:divBdr>
        <w:top w:val="none" w:sz="0" w:space="0" w:color="auto"/>
        <w:left w:val="none" w:sz="0" w:space="0" w:color="auto"/>
        <w:bottom w:val="none" w:sz="0" w:space="0" w:color="auto"/>
        <w:right w:val="none" w:sz="0" w:space="0" w:color="auto"/>
      </w:divBdr>
    </w:div>
    <w:div w:id="392388985">
      <w:bodyDiv w:val="1"/>
      <w:marLeft w:val="0"/>
      <w:marRight w:val="0"/>
      <w:marTop w:val="0"/>
      <w:marBottom w:val="0"/>
      <w:divBdr>
        <w:top w:val="none" w:sz="0" w:space="0" w:color="auto"/>
        <w:left w:val="none" w:sz="0" w:space="0" w:color="auto"/>
        <w:bottom w:val="none" w:sz="0" w:space="0" w:color="auto"/>
        <w:right w:val="none" w:sz="0" w:space="0" w:color="auto"/>
      </w:divBdr>
    </w:div>
    <w:div w:id="399908534">
      <w:bodyDiv w:val="1"/>
      <w:marLeft w:val="0"/>
      <w:marRight w:val="0"/>
      <w:marTop w:val="0"/>
      <w:marBottom w:val="0"/>
      <w:divBdr>
        <w:top w:val="none" w:sz="0" w:space="0" w:color="auto"/>
        <w:left w:val="none" w:sz="0" w:space="0" w:color="auto"/>
        <w:bottom w:val="none" w:sz="0" w:space="0" w:color="auto"/>
        <w:right w:val="none" w:sz="0" w:space="0" w:color="auto"/>
      </w:divBdr>
    </w:div>
    <w:div w:id="413204579">
      <w:bodyDiv w:val="1"/>
      <w:marLeft w:val="0"/>
      <w:marRight w:val="0"/>
      <w:marTop w:val="0"/>
      <w:marBottom w:val="0"/>
      <w:divBdr>
        <w:top w:val="none" w:sz="0" w:space="0" w:color="auto"/>
        <w:left w:val="none" w:sz="0" w:space="0" w:color="auto"/>
        <w:bottom w:val="none" w:sz="0" w:space="0" w:color="auto"/>
        <w:right w:val="none" w:sz="0" w:space="0" w:color="auto"/>
      </w:divBdr>
    </w:div>
    <w:div w:id="433481172">
      <w:bodyDiv w:val="1"/>
      <w:marLeft w:val="0"/>
      <w:marRight w:val="0"/>
      <w:marTop w:val="0"/>
      <w:marBottom w:val="0"/>
      <w:divBdr>
        <w:top w:val="none" w:sz="0" w:space="0" w:color="auto"/>
        <w:left w:val="none" w:sz="0" w:space="0" w:color="auto"/>
        <w:bottom w:val="none" w:sz="0" w:space="0" w:color="auto"/>
        <w:right w:val="none" w:sz="0" w:space="0" w:color="auto"/>
      </w:divBdr>
    </w:div>
    <w:div w:id="442386607">
      <w:bodyDiv w:val="1"/>
      <w:marLeft w:val="0"/>
      <w:marRight w:val="0"/>
      <w:marTop w:val="0"/>
      <w:marBottom w:val="0"/>
      <w:divBdr>
        <w:top w:val="none" w:sz="0" w:space="0" w:color="auto"/>
        <w:left w:val="none" w:sz="0" w:space="0" w:color="auto"/>
        <w:bottom w:val="none" w:sz="0" w:space="0" w:color="auto"/>
        <w:right w:val="none" w:sz="0" w:space="0" w:color="auto"/>
      </w:divBdr>
    </w:div>
    <w:div w:id="455754360">
      <w:bodyDiv w:val="1"/>
      <w:marLeft w:val="0"/>
      <w:marRight w:val="0"/>
      <w:marTop w:val="0"/>
      <w:marBottom w:val="0"/>
      <w:divBdr>
        <w:top w:val="none" w:sz="0" w:space="0" w:color="auto"/>
        <w:left w:val="none" w:sz="0" w:space="0" w:color="auto"/>
        <w:bottom w:val="none" w:sz="0" w:space="0" w:color="auto"/>
        <w:right w:val="none" w:sz="0" w:space="0" w:color="auto"/>
      </w:divBdr>
    </w:div>
    <w:div w:id="481891198">
      <w:bodyDiv w:val="1"/>
      <w:marLeft w:val="0"/>
      <w:marRight w:val="0"/>
      <w:marTop w:val="0"/>
      <w:marBottom w:val="0"/>
      <w:divBdr>
        <w:top w:val="none" w:sz="0" w:space="0" w:color="auto"/>
        <w:left w:val="none" w:sz="0" w:space="0" w:color="auto"/>
        <w:bottom w:val="none" w:sz="0" w:space="0" w:color="auto"/>
        <w:right w:val="none" w:sz="0" w:space="0" w:color="auto"/>
      </w:divBdr>
    </w:div>
    <w:div w:id="499975186">
      <w:bodyDiv w:val="1"/>
      <w:marLeft w:val="0"/>
      <w:marRight w:val="0"/>
      <w:marTop w:val="0"/>
      <w:marBottom w:val="0"/>
      <w:divBdr>
        <w:top w:val="none" w:sz="0" w:space="0" w:color="auto"/>
        <w:left w:val="none" w:sz="0" w:space="0" w:color="auto"/>
        <w:bottom w:val="none" w:sz="0" w:space="0" w:color="auto"/>
        <w:right w:val="none" w:sz="0" w:space="0" w:color="auto"/>
      </w:divBdr>
    </w:div>
    <w:div w:id="500435329">
      <w:bodyDiv w:val="1"/>
      <w:marLeft w:val="0"/>
      <w:marRight w:val="0"/>
      <w:marTop w:val="0"/>
      <w:marBottom w:val="0"/>
      <w:divBdr>
        <w:top w:val="none" w:sz="0" w:space="0" w:color="auto"/>
        <w:left w:val="none" w:sz="0" w:space="0" w:color="auto"/>
        <w:bottom w:val="none" w:sz="0" w:space="0" w:color="auto"/>
        <w:right w:val="none" w:sz="0" w:space="0" w:color="auto"/>
      </w:divBdr>
    </w:div>
    <w:div w:id="519123822">
      <w:bodyDiv w:val="1"/>
      <w:marLeft w:val="0"/>
      <w:marRight w:val="0"/>
      <w:marTop w:val="0"/>
      <w:marBottom w:val="0"/>
      <w:divBdr>
        <w:top w:val="none" w:sz="0" w:space="0" w:color="auto"/>
        <w:left w:val="none" w:sz="0" w:space="0" w:color="auto"/>
        <w:bottom w:val="none" w:sz="0" w:space="0" w:color="auto"/>
        <w:right w:val="none" w:sz="0" w:space="0" w:color="auto"/>
      </w:divBdr>
    </w:div>
    <w:div w:id="528955951">
      <w:bodyDiv w:val="1"/>
      <w:marLeft w:val="0"/>
      <w:marRight w:val="0"/>
      <w:marTop w:val="0"/>
      <w:marBottom w:val="0"/>
      <w:divBdr>
        <w:top w:val="none" w:sz="0" w:space="0" w:color="auto"/>
        <w:left w:val="none" w:sz="0" w:space="0" w:color="auto"/>
        <w:bottom w:val="none" w:sz="0" w:space="0" w:color="auto"/>
        <w:right w:val="none" w:sz="0" w:space="0" w:color="auto"/>
      </w:divBdr>
    </w:div>
    <w:div w:id="529727505">
      <w:bodyDiv w:val="1"/>
      <w:marLeft w:val="0"/>
      <w:marRight w:val="0"/>
      <w:marTop w:val="0"/>
      <w:marBottom w:val="0"/>
      <w:divBdr>
        <w:top w:val="none" w:sz="0" w:space="0" w:color="auto"/>
        <w:left w:val="none" w:sz="0" w:space="0" w:color="auto"/>
        <w:bottom w:val="none" w:sz="0" w:space="0" w:color="auto"/>
        <w:right w:val="none" w:sz="0" w:space="0" w:color="auto"/>
      </w:divBdr>
    </w:div>
    <w:div w:id="529800292">
      <w:bodyDiv w:val="1"/>
      <w:marLeft w:val="0"/>
      <w:marRight w:val="0"/>
      <w:marTop w:val="0"/>
      <w:marBottom w:val="0"/>
      <w:divBdr>
        <w:top w:val="none" w:sz="0" w:space="0" w:color="auto"/>
        <w:left w:val="none" w:sz="0" w:space="0" w:color="auto"/>
        <w:bottom w:val="none" w:sz="0" w:space="0" w:color="auto"/>
        <w:right w:val="none" w:sz="0" w:space="0" w:color="auto"/>
      </w:divBdr>
    </w:div>
    <w:div w:id="531647203">
      <w:bodyDiv w:val="1"/>
      <w:marLeft w:val="0"/>
      <w:marRight w:val="0"/>
      <w:marTop w:val="0"/>
      <w:marBottom w:val="0"/>
      <w:divBdr>
        <w:top w:val="none" w:sz="0" w:space="0" w:color="auto"/>
        <w:left w:val="none" w:sz="0" w:space="0" w:color="auto"/>
        <w:bottom w:val="none" w:sz="0" w:space="0" w:color="auto"/>
        <w:right w:val="none" w:sz="0" w:space="0" w:color="auto"/>
      </w:divBdr>
    </w:div>
    <w:div w:id="544103919">
      <w:bodyDiv w:val="1"/>
      <w:marLeft w:val="0"/>
      <w:marRight w:val="0"/>
      <w:marTop w:val="0"/>
      <w:marBottom w:val="0"/>
      <w:divBdr>
        <w:top w:val="none" w:sz="0" w:space="0" w:color="auto"/>
        <w:left w:val="none" w:sz="0" w:space="0" w:color="auto"/>
        <w:bottom w:val="none" w:sz="0" w:space="0" w:color="auto"/>
        <w:right w:val="none" w:sz="0" w:space="0" w:color="auto"/>
      </w:divBdr>
    </w:div>
    <w:div w:id="544634961">
      <w:bodyDiv w:val="1"/>
      <w:marLeft w:val="0"/>
      <w:marRight w:val="0"/>
      <w:marTop w:val="0"/>
      <w:marBottom w:val="0"/>
      <w:divBdr>
        <w:top w:val="none" w:sz="0" w:space="0" w:color="auto"/>
        <w:left w:val="none" w:sz="0" w:space="0" w:color="auto"/>
        <w:bottom w:val="none" w:sz="0" w:space="0" w:color="auto"/>
        <w:right w:val="none" w:sz="0" w:space="0" w:color="auto"/>
      </w:divBdr>
    </w:div>
    <w:div w:id="560558485">
      <w:bodyDiv w:val="1"/>
      <w:marLeft w:val="0"/>
      <w:marRight w:val="0"/>
      <w:marTop w:val="0"/>
      <w:marBottom w:val="0"/>
      <w:divBdr>
        <w:top w:val="none" w:sz="0" w:space="0" w:color="auto"/>
        <w:left w:val="none" w:sz="0" w:space="0" w:color="auto"/>
        <w:bottom w:val="none" w:sz="0" w:space="0" w:color="auto"/>
        <w:right w:val="none" w:sz="0" w:space="0" w:color="auto"/>
      </w:divBdr>
    </w:div>
    <w:div w:id="579218129">
      <w:bodyDiv w:val="1"/>
      <w:marLeft w:val="0"/>
      <w:marRight w:val="0"/>
      <w:marTop w:val="0"/>
      <w:marBottom w:val="0"/>
      <w:divBdr>
        <w:top w:val="none" w:sz="0" w:space="0" w:color="auto"/>
        <w:left w:val="none" w:sz="0" w:space="0" w:color="auto"/>
        <w:bottom w:val="none" w:sz="0" w:space="0" w:color="auto"/>
        <w:right w:val="none" w:sz="0" w:space="0" w:color="auto"/>
      </w:divBdr>
    </w:div>
    <w:div w:id="586422170">
      <w:bodyDiv w:val="1"/>
      <w:marLeft w:val="0"/>
      <w:marRight w:val="0"/>
      <w:marTop w:val="0"/>
      <w:marBottom w:val="0"/>
      <w:divBdr>
        <w:top w:val="none" w:sz="0" w:space="0" w:color="auto"/>
        <w:left w:val="none" w:sz="0" w:space="0" w:color="auto"/>
        <w:bottom w:val="none" w:sz="0" w:space="0" w:color="auto"/>
        <w:right w:val="none" w:sz="0" w:space="0" w:color="auto"/>
      </w:divBdr>
    </w:div>
    <w:div w:id="594289777">
      <w:bodyDiv w:val="1"/>
      <w:marLeft w:val="0"/>
      <w:marRight w:val="0"/>
      <w:marTop w:val="0"/>
      <w:marBottom w:val="0"/>
      <w:divBdr>
        <w:top w:val="none" w:sz="0" w:space="0" w:color="auto"/>
        <w:left w:val="none" w:sz="0" w:space="0" w:color="auto"/>
        <w:bottom w:val="none" w:sz="0" w:space="0" w:color="auto"/>
        <w:right w:val="none" w:sz="0" w:space="0" w:color="auto"/>
      </w:divBdr>
    </w:div>
    <w:div w:id="596065424">
      <w:bodyDiv w:val="1"/>
      <w:marLeft w:val="0"/>
      <w:marRight w:val="0"/>
      <w:marTop w:val="0"/>
      <w:marBottom w:val="0"/>
      <w:divBdr>
        <w:top w:val="none" w:sz="0" w:space="0" w:color="auto"/>
        <w:left w:val="none" w:sz="0" w:space="0" w:color="auto"/>
        <w:bottom w:val="none" w:sz="0" w:space="0" w:color="auto"/>
        <w:right w:val="none" w:sz="0" w:space="0" w:color="auto"/>
      </w:divBdr>
    </w:div>
    <w:div w:id="627704316">
      <w:bodyDiv w:val="1"/>
      <w:marLeft w:val="0"/>
      <w:marRight w:val="0"/>
      <w:marTop w:val="0"/>
      <w:marBottom w:val="0"/>
      <w:divBdr>
        <w:top w:val="none" w:sz="0" w:space="0" w:color="auto"/>
        <w:left w:val="none" w:sz="0" w:space="0" w:color="auto"/>
        <w:bottom w:val="none" w:sz="0" w:space="0" w:color="auto"/>
        <w:right w:val="none" w:sz="0" w:space="0" w:color="auto"/>
      </w:divBdr>
      <w:divsChild>
        <w:div w:id="1580090480">
          <w:marLeft w:val="0"/>
          <w:marRight w:val="0"/>
          <w:marTop w:val="0"/>
          <w:marBottom w:val="0"/>
          <w:divBdr>
            <w:top w:val="none" w:sz="0" w:space="0" w:color="auto"/>
            <w:left w:val="none" w:sz="0" w:space="0" w:color="auto"/>
            <w:bottom w:val="none" w:sz="0" w:space="0" w:color="auto"/>
            <w:right w:val="none" w:sz="0" w:space="0" w:color="auto"/>
          </w:divBdr>
          <w:divsChild>
            <w:div w:id="303051902">
              <w:marLeft w:val="0"/>
              <w:marRight w:val="0"/>
              <w:marTop w:val="0"/>
              <w:marBottom w:val="0"/>
              <w:divBdr>
                <w:top w:val="none" w:sz="0" w:space="0" w:color="auto"/>
                <w:left w:val="none" w:sz="0" w:space="0" w:color="auto"/>
                <w:bottom w:val="none" w:sz="0" w:space="0" w:color="auto"/>
                <w:right w:val="none" w:sz="0" w:space="0" w:color="auto"/>
              </w:divBdr>
              <w:divsChild>
                <w:div w:id="141237801">
                  <w:marLeft w:val="0"/>
                  <w:marRight w:val="0"/>
                  <w:marTop w:val="0"/>
                  <w:marBottom w:val="0"/>
                  <w:divBdr>
                    <w:top w:val="none" w:sz="0" w:space="0" w:color="auto"/>
                    <w:left w:val="none" w:sz="0" w:space="0" w:color="auto"/>
                    <w:bottom w:val="none" w:sz="0" w:space="0" w:color="auto"/>
                    <w:right w:val="none" w:sz="0" w:space="0" w:color="auto"/>
                  </w:divBdr>
                  <w:divsChild>
                    <w:div w:id="1786384018">
                      <w:marLeft w:val="7935"/>
                      <w:marRight w:val="0"/>
                      <w:marTop w:val="600"/>
                      <w:marBottom w:val="0"/>
                      <w:divBdr>
                        <w:top w:val="none" w:sz="0" w:space="0" w:color="auto"/>
                        <w:left w:val="none" w:sz="0" w:space="0" w:color="auto"/>
                        <w:bottom w:val="none" w:sz="0" w:space="0" w:color="auto"/>
                        <w:right w:val="none" w:sz="0" w:space="0" w:color="auto"/>
                      </w:divBdr>
                      <w:divsChild>
                        <w:div w:id="1357006462">
                          <w:marLeft w:val="0"/>
                          <w:marRight w:val="0"/>
                          <w:marTop w:val="0"/>
                          <w:marBottom w:val="0"/>
                          <w:divBdr>
                            <w:top w:val="none" w:sz="0" w:space="0" w:color="auto"/>
                            <w:left w:val="none" w:sz="0" w:space="0" w:color="auto"/>
                            <w:bottom w:val="none" w:sz="0" w:space="0" w:color="auto"/>
                            <w:right w:val="none" w:sz="0" w:space="0" w:color="auto"/>
                          </w:divBdr>
                          <w:divsChild>
                            <w:div w:id="100414423">
                              <w:marLeft w:val="0"/>
                              <w:marRight w:val="0"/>
                              <w:marTop w:val="0"/>
                              <w:marBottom w:val="0"/>
                              <w:divBdr>
                                <w:top w:val="none" w:sz="0" w:space="0" w:color="auto"/>
                                <w:left w:val="none" w:sz="0" w:space="0" w:color="auto"/>
                                <w:bottom w:val="none" w:sz="0" w:space="0" w:color="auto"/>
                                <w:right w:val="none" w:sz="0" w:space="0" w:color="auto"/>
                              </w:divBdr>
                              <w:divsChild>
                                <w:div w:id="1352029700">
                                  <w:marLeft w:val="0"/>
                                  <w:marRight w:val="0"/>
                                  <w:marTop w:val="0"/>
                                  <w:marBottom w:val="0"/>
                                  <w:divBdr>
                                    <w:top w:val="none" w:sz="0" w:space="0" w:color="auto"/>
                                    <w:left w:val="none" w:sz="0" w:space="0" w:color="auto"/>
                                    <w:bottom w:val="none" w:sz="0" w:space="0" w:color="auto"/>
                                    <w:right w:val="none" w:sz="0" w:space="0" w:color="auto"/>
                                  </w:divBdr>
                                  <w:divsChild>
                                    <w:div w:id="1244338717">
                                      <w:marLeft w:val="0"/>
                                      <w:marRight w:val="0"/>
                                      <w:marTop w:val="0"/>
                                      <w:marBottom w:val="120"/>
                                      <w:divBdr>
                                        <w:top w:val="none" w:sz="0" w:space="0" w:color="auto"/>
                                        <w:left w:val="none" w:sz="0" w:space="0" w:color="auto"/>
                                        <w:bottom w:val="none" w:sz="0" w:space="0" w:color="auto"/>
                                        <w:right w:val="none" w:sz="0" w:space="0" w:color="auto"/>
                                      </w:divBdr>
                                      <w:divsChild>
                                        <w:div w:id="1290433823">
                                          <w:marLeft w:val="0"/>
                                          <w:marRight w:val="0"/>
                                          <w:marTop w:val="120"/>
                                          <w:marBottom w:val="120"/>
                                          <w:divBdr>
                                            <w:top w:val="none" w:sz="0" w:space="0" w:color="auto"/>
                                            <w:left w:val="none" w:sz="0" w:space="0" w:color="auto"/>
                                            <w:bottom w:val="none" w:sz="0" w:space="0" w:color="auto"/>
                                            <w:right w:val="none" w:sz="0" w:space="0" w:color="auto"/>
                                          </w:divBdr>
                                          <w:divsChild>
                                            <w:div w:id="5507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750325">
      <w:bodyDiv w:val="1"/>
      <w:marLeft w:val="0"/>
      <w:marRight w:val="0"/>
      <w:marTop w:val="0"/>
      <w:marBottom w:val="0"/>
      <w:divBdr>
        <w:top w:val="none" w:sz="0" w:space="0" w:color="auto"/>
        <w:left w:val="none" w:sz="0" w:space="0" w:color="auto"/>
        <w:bottom w:val="none" w:sz="0" w:space="0" w:color="auto"/>
        <w:right w:val="none" w:sz="0" w:space="0" w:color="auto"/>
      </w:divBdr>
    </w:div>
    <w:div w:id="632180868">
      <w:bodyDiv w:val="1"/>
      <w:marLeft w:val="0"/>
      <w:marRight w:val="0"/>
      <w:marTop w:val="0"/>
      <w:marBottom w:val="0"/>
      <w:divBdr>
        <w:top w:val="none" w:sz="0" w:space="0" w:color="auto"/>
        <w:left w:val="none" w:sz="0" w:space="0" w:color="auto"/>
        <w:bottom w:val="none" w:sz="0" w:space="0" w:color="auto"/>
        <w:right w:val="none" w:sz="0" w:space="0" w:color="auto"/>
      </w:divBdr>
    </w:div>
    <w:div w:id="651831157">
      <w:bodyDiv w:val="1"/>
      <w:marLeft w:val="0"/>
      <w:marRight w:val="0"/>
      <w:marTop w:val="0"/>
      <w:marBottom w:val="0"/>
      <w:divBdr>
        <w:top w:val="none" w:sz="0" w:space="0" w:color="auto"/>
        <w:left w:val="none" w:sz="0" w:space="0" w:color="auto"/>
        <w:bottom w:val="none" w:sz="0" w:space="0" w:color="auto"/>
        <w:right w:val="none" w:sz="0" w:space="0" w:color="auto"/>
      </w:divBdr>
    </w:div>
    <w:div w:id="665133170">
      <w:bodyDiv w:val="1"/>
      <w:marLeft w:val="0"/>
      <w:marRight w:val="0"/>
      <w:marTop w:val="0"/>
      <w:marBottom w:val="0"/>
      <w:divBdr>
        <w:top w:val="none" w:sz="0" w:space="0" w:color="auto"/>
        <w:left w:val="none" w:sz="0" w:space="0" w:color="auto"/>
        <w:bottom w:val="none" w:sz="0" w:space="0" w:color="auto"/>
        <w:right w:val="none" w:sz="0" w:space="0" w:color="auto"/>
      </w:divBdr>
    </w:div>
    <w:div w:id="672219615">
      <w:bodyDiv w:val="1"/>
      <w:marLeft w:val="0"/>
      <w:marRight w:val="0"/>
      <w:marTop w:val="0"/>
      <w:marBottom w:val="0"/>
      <w:divBdr>
        <w:top w:val="none" w:sz="0" w:space="0" w:color="auto"/>
        <w:left w:val="none" w:sz="0" w:space="0" w:color="auto"/>
        <w:bottom w:val="none" w:sz="0" w:space="0" w:color="auto"/>
        <w:right w:val="none" w:sz="0" w:space="0" w:color="auto"/>
      </w:divBdr>
    </w:div>
    <w:div w:id="672689061">
      <w:bodyDiv w:val="1"/>
      <w:marLeft w:val="0"/>
      <w:marRight w:val="0"/>
      <w:marTop w:val="0"/>
      <w:marBottom w:val="0"/>
      <w:divBdr>
        <w:top w:val="none" w:sz="0" w:space="0" w:color="auto"/>
        <w:left w:val="none" w:sz="0" w:space="0" w:color="auto"/>
        <w:bottom w:val="none" w:sz="0" w:space="0" w:color="auto"/>
        <w:right w:val="none" w:sz="0" w:space="0" w:color="auto"/>
      </w:divBdr>
    </w:div>
    <w:div w:id="679239376">
      <w:bodyDiv w:val="1"/>
      <w:marLeft w:val="0"/>
      <w:marRight w:val="0"/>
      <w:marTop w:val="0"/>
      <w:marBottom w:val="0"/>
      <w:divBdr>
        <w:top w:val="none" w:sz="0" w:space="0" w:color="auto"/>
        <w:left w:val="none" w:sz="0" w:space="0" w:color="auto"/>
        <w:bottom w:val="none" w:sz="0" w:space="0" w:color="auto"/>
        <w:right w:val="none" w:sz="0" w:space="0" w:color="auto"/>
      </w:divBdr>
    </w:div>
    <w:div w:id="703596930">
      <w:bodyDiv w:val="1"/>
      <w:marLeft w:val="0"/>
      <w:marRight w:val="0"/>
      <w:marTop w:val="0"/>
      <w:marBottom w:val="0"/>
      <w:divBdr>
        <w:top w:val="none" w:sz="0" w:space="0" w:color="auto"/>
        <w:left w:val="none" w:sz="0" w:space="0" w:color="auto"/>
        <w:bottom w:val="none" w:sz="0" w:space="0" w:color="auto"/>
        <w:right w:val="none" w:sz="0" w:space="0" w:color="auto"/>
      </w:divBdr>
    </w:div>
    <w:div w:id="704063707">
      <w:bodyDiv w:val="1"/>
      <w:marLeft w:val="0"/>
      <w:marRight w:val="0"/>
      <w:marTop w:val="0"/>
      <w:marBottom w:val="0"/>
      <w:divBdr>
        <w:top w:val="none" w:sz="0" w:space="0" w:color="auto"/>
        <w:left w:val="none" w:sz="0" w:space="0" w:color="auto"/>
        <w:bottom w:val="none" w:sz="0" w:space="0" w:color="auto"/>
        <w:right w:val="none" w:sz="0" w:space="0" w:color="auto"/>
      </w:divBdr>
    </w:div>
    <w:div w:id="709450547">
      <w:bodyDiv w:val="1"/>
      <w:marLeft w:val="0"/>
      <w:marRight w:val="0"/>
      <w:marTop w:val="0"/>
      <w:marBottom w:val="0"/>
      <w:divBdr>
        <w:top w:val="none" w:sz="0" w:space="0" w:color="auto"/>
        <w:left w:val="none" w:sz="0" w:space="0" w:color="auto"/>
        <w:bottom w:val="none" w:sz="0" w:space="0" w:color="auto"/>
        <w:right w:val="none" w:sz="0" w:space="0" w:color="auto"/>
      </w:divBdr>
    </w:div>
    <w:div w:id="713382172">
      <w:bodyDiv w:val="1"/>
      <w:marLeft w:val="0"/>
      <w:marRight w:val="0"/>
      <w:marTop w:val="0"/>
      <w:marBottom w:val="0"/>
      <w:divBdr>
        <w:top w:val="none" w:sz="0" w:space="0" w:color="auto"/>
        <w:left w:val="none" w:sz="0" w:space="0" w:color="auto"/>
        <w:bottom w:val="none" w:sz="0" w:space="0" w:color="auto"/>
        <w:right w:val="none" w:sz="0" w:space="0" w:color="auto"/>
      </w:divBdr>
      <w:divsChild>
        <w:div w:id="1553998408">
          <w:marLeft w:val="0"/>
          <w:marRight w:val="0"/>
          <w:marTop w:val="0"/>
          <w:marBottom w:val="0"/>
          <w:divBdr>
            <w:top w:val="none" w:sz="0" w:space="0" w:color="auto"/>
            <w:left w:val="none" w:sz="0" w:space="0" w:color="auto"/>
            <w:bottom w:val="none" w:sz="0" w:space="0" w:color="auto"/>
            <w:right w:val="none" w:sz="0" w:space="0" w:color="auto"/>
          </w:divBdr>
          <w:divsChild>
            <w:div w:id="215237639">
              <w:marLeft w:val="0"/>
              <w:marRight w:val="0"/>
              <w:marTop w:val="75"/>
              <w:marBottom w:val="0"/>
              <w:divBdr>
                <w:top w:val="none" w:sz="0" w:space="0" w:color="auto"/>
                <w:left w:val="none" w:sz="0" w:space="0" w:color="auto"/>
                <w:bottom w:val="none" w:sz="0" w:space="0" w:color="auto"/>
                <w:right w:val="none" w:sz="0" w:space="0" w:color="auto"/>
              </w:divBdr>
              <w:divsChild>
                <w:div w:id="152721037">
                  <w:marLeft w:val="0"/>
                  <w:marRight w:val="0"/>
                  <w:marTop w:val="0"/>
                  <w:marBottom w:val="0"/>
                  <w:divBdr>
                    <w:top w:val="none" w:sz="0" w:space="0" w:color="auto"/>
                    <w:left w:val="none" w:sz="0" w:space="0" w:color="auto"/>
                    <w:bottom w:val="none" w:sz="0" w:space="0" w:color="auto"/>
                    <w:right w:val="none" w:sz="0" w:space="0" w:color="auto"/>
                  </w:divBdr>
                  <w:divsChild>
                    <w:div w:id="1256396908">
                      <w:marLeft w:val="0"/>
                      <w:marRight w:val="0"/>
                      <w:marTop w:val="0"/>
                      <w:marBottom w:val="0"/>
                      <w:divBdr>
                        <w:top w:val="none" w:sz="0" w:space="0" w:color="auto"/>
                        <w:left w:val="none" w:sz="0" w:space="0" w:color="auto"/>
                        <w:bottom w:val="none" w:sz="0" w:space="0" w:color="auto"/>
                        <w:right w:val="none" w:sz="0" w:space="0" w:color="auto"/>
                      </w:divBdr>
                      <w:divsChild>
                        <w:div w:id="75901907">
                          <w:marLeft w:val="0"/>
                          <w:marRight w:val="0"/>
                          <w:marTop w:val="0"/>
                          <w:marBottom w:val="0"/>
                          <w:divBdr>
                            <w:top w:val="none" w:sz="0" w:space="0" w:color="auto"/>
                            <w:left w:val="none" w:sz="0" w:space="0" w:color="auto"/>
                            <w:bottom w:val="none" w:sz="0" w:space="0" w:color="auto"/>
                            <w:right w:val="none" w:sz="0" w:space="0" w:color="auto"/>
                          </w:divBdr>
                          <w:divsChild>
                            <w:div w:id="1954749125">
                              <w:marLeft w:val="0"/>
                              <w:marRight w:val="0"/>
                              <w:marTop w:val="0"/>
                              <w:marBottom w:val="0"/>
                              <w:divBdr>
                                <w:top w:val="none" w:sz="0" w:space="0" w:color="auto"/>
                                <w:left w:val="none" w:sz="0" w:space="0" w:color="auto"/>
                                <w:bottom w:val="none" w:sz="0" w:space="0" w:color="auto"/>
                                <w:right w:val="none" w:sz="0" w:space="0" w:color="auto"/>
                              </w:divBdr>
                              <w:divsChild>
                                <w:div w:id="8092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301939">
      <w:bodyDiv w:val="1"/>
      <w:marLeft w:val="0"/>
      <w:marRight w:val="0"/>
      <w:marTop w:val="0"/>
      <w:marBottom w:val="0"/>
      <w:divBdr>
        <w:top w:val="none" w:sz="0" w:space="0" w:color="auto"/>
        <w:left w:val="none" w:sz="0" w:space="0" w:color="auto"/>
        <w:bottom w:val="none" w:sz="0" w:space="0" w:color="auto"/>
        <w:right w:val="none" w:sz="0" w:space="0" w:color="auto"/>
      </w:divBdr>
    </w:div>
    <w:div w:id="729890896">
      <w:bodyDiv w:val="1"/>
      <w:marLeft w:val="0"/>
      <w:marRight w:val="0"/>
      <w:marTop w:val="0"/>
      <w:marBottom w:val="0"/>
      <w:divBdr>
        <w:top w:val="none" w:sz="0" w:space="0" w:color="auto"/>
        <w:left w:val="none" w:sz="0" w:space="0" w:color="auto"/>
        <w:bottom w:val="none" w:sz="0" w:space="0" w:color="auto"/>
        <w:right w:val="none" w:sz="0" w:space="0" w:color="auto"/>
      </w:divBdr>
    </w:div>
    <w:div w:id="736128949">
      <w:bodyDiv w:val="1"/>
      <w:marLeft w:val="0"/>
      <w:marRight w:val="0"/>
      <w:marTop w:val="0"/>
      <w:marBottom w:val="0"/>
      <w:divBdr>
        <w:top w:val="none" w:sz="0" w:space="0" w:color="auto"/>
        <w:left w:val="none" w:sz="0" w:space="0" w:color="auto"/>
        <w:bottom w:val="none" w:sz="0" w:space="0" w:color="auto"/>
        <w:right w:val="none" w:sz="0" w:space="0" w:color="auto"/>
      </w:divBdr>
    </w:div>
    <w:div w:id="739209801">
      <w:bodyDiv w:val="1"/>
      <w:marLeft w:val="0"/>
      <w:marRight w:val="0"/>
      <w:marTop w:val="0"/>
      <w:marBottom w:val="0"/>
      <w:divBdr>
        <w:top w:val="none" w:sz="0" w:space="0" w:color="auto"/>
        <w:left w:val="none" w:sz="0" w:space="0" w:color="auto"/>
        <w:bottom w:val="none" w:sz="0" w:space="0" w:color="auto"/>
        <w:right w:val="none" w:sz="0" w:space="0" w:color="auto"/>
      </w:divBdr>
    </w:div>
    <w:div w:id="743726018">
      <w:bodyDiv w:val="1"/>
      <w:marLeft w:val="0"/>
      <w:marRight w:val="0"/>
      <w:marTop w:val="0"/>
      <w:marBottom w:val="0"/>
      <w:divBdr>
        <w:top w:val="none" w:sz="0" w:space="0" w:color="auto"/>
        <w:left w:val="none" w:sz="0" w:space="0" w:color="auto"/>
        <w:bottom w:val="none" w:sz="0" w:space="0" w:color="auto"/>
        <w:right w:val="none" w:sz="0" w:space="0" w:color="auto"/>
      </w:divBdr>
    </w:div>
    <w:div w:id="750736825">
      <w:bodyDiv w:val="1"/>
      <w:marLeft w:val="0"/>
      <w:marRight w:val="0"/>
      <w:marTop w:val="0"/>
      <w:marBottom w:val="0"/>
      <w:divBdr>
        <w:top w:val="none" w:sz="0" w:space="0" w:color="auto"/>
        <w:left w:val="none" w:sz="0" w:space="0" w:color="auto"/>
        <w:bottom w:val="none" w:sz="0" w:space="0" w:color="auto"/>
        <w:right w:val="none" w:sz="0" w:space="0" w:color="auto"/>
      </w:divBdr>
    </w:div>
    <w:div w:id="787044488">
      <w:bodyDiv w:val="1"/>
      <w:marLeft w:val="0"/>
      <w:marRight w:val="0"/>
      <w:marTop w:val="0"/>
      <w:marBottom w:val="0"/>
      <w:divBdr>
        <w:top w:val="none" w:sz="0" w:space="0" w:color="auto"/>
        <w:left w:val="none" w:sz="0" w:space="0" w:color="auto"/>
        <w:bottom w:val="none" w:sz="0" w:space="0" w:color="auto"/>
        <w:right w:val="none" w:sz="0" w:space="0" w:color="auto"/>
      </w:divBdr>
    </w:div>
    <w:div w:id="792942548">
      <w:bodyDiv w:val="1"/>
      <w:marLeft w:val="0"/>
      <w:marRight w:val="0"/>
      <w:marTop w:val="0"/>
      <w:marBottom w:val="0"/>
      <w:divBdr>
        <w:top w:val="none" w:sz="0" w:space="0" w:color="auto"/>
        <w:left w:val="none" w:sz="0" w:space="0" w:color="auto"/>
        <w:bottom w:val="none" w:sz="0" w:space="0" w:color="auto"/>
        <w:right w:val="none" w:sz="0" w:space="0" w:color="auto"/>
      </w:divBdr>
    </w:div>
    <w:div w:id="794904322">
      <w:bodyDiv w:val="1"/>
      <w:marLeft w:val="0"/>
      <w:marRight w:val="0"/>
      <w:marTop w:val="0"/>
      <w:marBottom w:val="0"/>
      <w:divBdr>
        <w:top w:val="none" w:sz="0" w:space="0" w:color="auto"/>
        <w:left w:val="none" w:sz="0" w:space="0" w:color="auto"/>
        <w:bottom w:val="none" w:sz="0" w:space="0" w:color="auto"/>
        <w:right w:val="none" w:sz="0" w:space="0" w:color="auto"/>
      </w:divBdr>
    </w:div>
    <w:div w:id="794904615">
      <w:bodyDiv w:val="1"/>
      <w:marLeft w:val="0"/>
      <w:marRight w:val="0"/>
      <w:marTop w:val="0"/>
      <w:marBottom w:val="0"/>
      <w:divBdr>
        <w:top w:val="none" w:sz="0" w:space="0" w:color="auto"/>
        <w:left w:val="none" w:sz="0" w:space="0" w:color="auto"/>
        <w:bottom w:val="none" w:sz="0" w:space="0" w:color="auto"/>
        <w:right w:val="none" w:sz="0" w:space="0" w:color="auto"/>
      </w:divBdr>
    </w:div>
    <w:div w:id="795610023">
      <w:bodyDiv w:val="1"/>
      <w:marLeft w:val="0"/>
      <w:marRight w:val="0"/>
      <w:marTop w:val="0"/>
      <w:marBottom w:val="0"/>
      <w:divBdr>
        <w:top w:val="none" w:sz="0" w:space="0" w:color="auto"/>
        <w:left w:val="none" w:sz="0" w:space="0" w:color="auto"/>
        <w:bottom w:val="none" w:sz="0" w:space="0" w:color="auto"/>
        <w:right w:val="none" w:sz="0" w:space="0" w:color="auto"/>
      </w:divBdr>
    </w:div>
    <w:div w:id="801113818">
      <w:bodyDiv w:val="1"/>
      <w:marLeft w:val="0"/>
      <w:marRight w:val="0"/>
      <w:marTop w:val="0"/>
      <w:marBottom w:val="0"/>
      <w:divBdr>
        <w:top w:val="none" w:sz="0" w:space="0" w:color="auto"/>
        <w:left w:val="none" w:sz="0" w:space="0" w:color="auto"/>
        <w:bottom w:val="none" w:sz="0" w:space="0" w:color="auto"/>
        <w:right w:val="none" w:sz="0" w:space="0" w:color="auto"/>
      </w:divBdr>
    </w:div>
    <w:div w:id="804472720">
      <w:bodyDiv w:val="1"/>
      <w:marLeft w:val="0"/>
      <w:marRight w:val="0"/>
      <w:marTop w:val="0"/>
      <w:marBottom w:val="0"/>
      <w:divBdr>
        <w:top w:val="none" w:sz="0" w:space="0" w:color="auto"/>
        <w:left w:val="none" w:sz="0" w:space="0" w:color="auto"/>
        <w:bottom w:val="none" w:sz="0" w:space="0" w:color="auto"/>
        <w:right w:val="none" w:sz="0" w:space="0" w:color="auto"/>
      </w:divBdr>
    </w:div>
    <w:div w:id="816605920">
      <w:bodyDiv w:val="1"/>
      <w:marLeft w:val="0"/>
      <w:marRight w:val="0"/>
      <w:marTop w:val="0"/>
      <w:marBottom w:val="0"/>
      <w:divBdr>
        <w:top w:val="none" w:sz="0" w:space="0" w:color="auto"/>
        <w:left w:val="none" w:sz="0" w:space="0" w:color="auto"/>
        <w:bottom w:val="none" w:sz="0" w:space="0" w:color="auto"/>
        <w:right w:val="none" w:sz="0" w:space="0" w:color="auto"/>
      </w:divBdr>
    </w:div>
    <w:div w:id="818037543">
      <w:bodyDiv w:val="1"/>
      <w:marLeft w:val="0"/>
      <w:marRight w:val="0"/>
      <w:marTop w:val="0"/>
      <w:marBottom w:val="0"/>
      <w:divBdr>
        <w:top w:val="none" w:sz="0" w:space="0" w:color="auto"/>
        <w:left w:val="none" w:sz="0" w:space="0" w:color="auto"/>
        <w:bottom w:val="none" w:sz="0" w:space="0" w:color="auto"/>
        <w:right w:val="none" w:sz="0" w:space="0" w:color="auto"/>
      </w:divBdr>
    </w:div>
    <w:div w:id="837618598">
      <w:bodyDiv w:val="1"/>
      <w:marLeft w:val="0"/>
      <w:marRight w:val="0"/>
      <w:marTop w:val="0"/>
      <w:marBottom w:val="0"/>
      <w:divBdr>
        <w:top w:val="none" w:sz="0" w:space="0" w:color="auto"/>
        <w:left w:val="none" w:sz="0" w:space="0" w:color="auto"/>
        <w:bottom w:val="none" w:sz="0" w:space="0" w:color="auto"/>
        <w:right w:val="none" w:sz="0" w:space="0" w:color="auto"/>
      </w:divBdr>
    </w:div>
    <w:div w:id="838546752">
      <w:bodyDiv w:val="1"/>
      <w:marLeft w:val="0"/>
      <w:marRight w:val="0"/>
      <w:marTop w:val="0"/>
      <w:marBottom w:val="0"/>
      <w:divBdr>
        <w:top w:val="none" w:sz="0" w:space="0" w:color="auto"/>
        <w:left w:val="none" w:sz="0" w:space="0" w:color="auto"/>
        <w:bottom w:val="none" w:sz="0" w:space="0" w:color="auto"/>
        <w:right w:val="none" w:sz="0" w:space="0" w:color="auto"/>
      </w:divBdr>
    </w:div>
    <w:div w:id="840199888">
      <w:bodyDiv w:val="1"/>
      <w:marLeft w:val="0"/>
      <w:marRight w:val="0"/>
      <w:marTop w:val="0"/>
      <w:marBottom w:val="0"/>
      <w:divBdr>
        <w:top w:val="none" w:sz="0" w:space="0" w:color="auto"/>
        <w:left w:val="none" w:sz="0" w:space="0" w:color="auto"/>
        <w:bottom w:val="none" w:sz="0" w:space="0" w:color="auto"/>
        <w:right w:val="none" w:sz="0" w:space="0" w:color="auto"/>
      </w:divBdr>
    </w:div>
    <w:div w:id="864246712">
      <w:bodyDiv w:val="1"/>
      <w:marLeft w:val="0"/>
      <w:marRight w:val="0"/>
      <w:marTop w:val="0"/>
      <w:marBottom w:val="0"/>
      <w:divBdr>
        <w:top w:val="none" w:sz="0" w:space="0" w:color="auto"/>
        <w:left w:val="none" w:sz="0" w:space="0" w:color="auto"/>
        <w:bottom w:val="none" w:sz="0" w:space="0" w:color="auto"/>
        <w:right w:val="none" w:sz="0" w:space="0" w:color="auto"/>
      </w:divBdr>
    </w:div>
    <w:div w:id="869801729">
      <w:bodyDiv w:val="1"/>
      <w:marLeft w:val="0"/>
      <w:marRight w:val="0"/>
      <w:marTop w:val="0"/>
      <w:marBottom w:val="0"/>
      <w:divBdr>
        <w:top w:val="none" w:sz="0" w:space="0" w:color="auto"/>
        <w:left w:val="none" w:sz="0" w:space="0" w:color="auto"/>
        <w:bottom w:val="none" w:sz="0" w:space="0" w:color="auto"/>
        <w:right w:val="none" w:sz="0" w:space="0" w:color="auto"/>
      </w:divBdr>
    </w:div>
    <w:div w:id="872621302">
      <w:bodyDiv w:val="1"/>
      <w:marLeft w:val="0"/>
      <w:marRight w:val="0"/>
      <w:marTop w:val="0"/>
      <w:marBottom w:val="0"/>
      <w:divBdr>
        <w:top w:val="none" w:sz="0" w:space="0" w:color="auto"/>
        <w:left w:val="none" w:sz="0" w:space="0" w:color="auto"/>
        <w:bottom w:val="none" w:sz="0" w:space="0" w:color="auto"/>
        <w:right w:val="none" w:sz="0" w:space="0" w:color="auto"/>
      </w:divBdr>
    </w:div>
    <w:div w:id="877666449">
      <w:bodyDiv w:val="1"/>
      <w:marLeft w:val="0"/>
      <w:marRight w:val="0"/>
      <w:marTop w:val="0"/>
      <w:marBottom w:val="0"/>
      <w:divBdr>
        <w:top w:val="none" w:sz="0" w:space="0" w:color="auto"/>
        <w:left w:val="none" w:sz="0" w:space="0" w:color="auto"/>
        <w:bottom w:val="none" w:sz="0" w:space="0" w:color="auto"/>
        <w:right w:val="none" w:sz="0" w:space="0" w:color="auto"/>
      </w:divBdr>
    </w:div>
    <w:div w:id="879365629">
      <w:bodyDiv w:val="1"/>
      <w:marLeft w:val="0"/>
      <w:marRight w:val="0"/>
      <w:marTop w:val="0"/>
      <w:marBottom w:val="0"/>
      <w:divBdr>
        <w:top w:val="none" w:sz="0" w:space="0" w:color="auto"/>
        <w:left w:val="none" w:sz="0" w:space="0" w:color="auto"/>
        <w:bottom w:val="none" w:sz="0" w:space="0" w:color="auto"/>
        <w:right w:val="none" w:sz="0" w:space="0" w:color="auto"/>
      </w:divBdr>
      <w:divsChild>
        <w:div w:id="759252234">
          <w:marLeft w:val="0"/>
          <w:marRight w:val="0"/>
          <w:marTop w:val="0"/>
          <w:marBottom w:val="0"/>
          <w:divBdr>
            <w:top w:val="none" w:sz="0" w:space="0" w:color="auto"/>
            <w:left w:val="none" w:sz="0" w:space="0" w:color="auto"/>
            <w:bottom w:val="none" w:sz="0" w:space="0" w:color="auto"/>
            <w:right w:val="none" w:sz="0" w:space="0" w:color="auto"/>
          </w:divBdr>
          <w:divsChild>
            <w:div w:id="1280726854">
              <w:marLeft w:val="0"/>
              <w:marRight w:val="0"/>
              <w:marTop w:val="0"/>
              <w:marBottom w:val="0"/>
              <w:divBdr>
                <w:top w:val="none" w:sz="0" w:space="0" w:color="auto"/>
                <w:left w:val="none" w:sz="0" w:space="0" w:color="auto"/>
                <w:bottom w:val="none" w:sz="0" w:space="0" w:color="auto"/>
                <w:right w:val="none" w:sz="0" w:space="0" w:color="auto"/>
              </w:divBdr>
              <w:divsChild>
                <w:div w:id="33966771">
                  <w:marLeft w:val="0"/>
                  <w:marRight w:val="0"/>
                  <w:marTop w:val="0"/>
                  <w:marBottom w:val="0"/>
                  <w:divBdr>
                    <w:top w:val="none" w:sz="0" w:space="0" w:color="auto"/>
                    <w:left w:val="none" w:sz="0" w:space="0" w:color="auto"/>
                    <w:bottom w:val="none" w:sz="0" w:space="0" w:color="auto"/>
                    <w:right w:val="none" w:sz="0" w:space="0" w:color="auto"/>
                  </w:divBdr>
                  <w:divsChild>
                    <w:div w:id="1665474385">
                      <w:marLeft w:val="6210"/>
                      <w:marRight w:val="0"/>
                      <w:marTop w:val="615"/>
                      <w:marBottom w:val="0"/>
                      <w:divBdr>
                        <w:top w:val="none" w:sz="0" w:space="0" w:color="auto"/>
                        <w:left w:val="none" w:sz="0" w:space="0" w:color="auto"/>
                        <w:bottom w:val="none" w:sz="0" w:space="0" w:color="auto"/>
                        <w:right w:val="none" w:sz="0" w:space="0" w:color="auto"/>
                      </w:divBdr>
                      <w:divsChild>
                        <w:div w:id="1525090978">
                          <w:marLeft w:val="0"/>
                          <w:marRight w:val="0"/>
                          <w:marTop w:val="0"/>
                          <w:marBottom w:val="0"/>
                          <w:divBdr>
                            <w:top w:val="none" w:sz="0" w:space="0" w:color="auto"/>
                            <w:left w:val="none" w:sz="0" w:space="0" w:color="auto"/>
                            <w:bottom w:val="none" w:sz="0" w:space="0" w:color="auto"/>
                            <w:right w:val="none" w:sz="0" w:space="0" w:color="auto"/>
                          </w:divBdr>
                          <w:divsChild>
                            <w:div w:id="1062023117">
                              <w:marLeft w:val="0"/>
                              <w:marRight w:val="0"/>
                              <w:marTop w:val="0"/>
                              <w:marBottom w:val="0"/>
                              <w:divBdr>
                                <w:top w:val="none" w:sz="0" w:space="0" w:color="auto"/>
                                <w:left w:val="none" w:sz="0" w:space="0" w:color="auto"/>
                                <w:bottom w:val="none" w:sz="0" w:space="0" w:color="auto"/>
                                <w:right w:val="none" w:sz="0" w:space="0" w:color="auto"/>
                              </w:divBdr>
                              <w:divsChild>
                                <w:div w:id="1087578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511732">
      <w:bodyDiv w:val="1"/>
      <w:marLeft w:val="0"/>
      <w:marRight w:val="0"/>
      <w:marTop w:val="0"/>
      <w:marBottom w:val="0"/>
      <w:divBdr>
        <w:top w:val="none" w:sz="0" w:space="0" w:color="auto"/>
        <w:left w:val="none" w:sz="0" w:space="0" w:color="auto"/>
        <w:bottom w:val="none" w:sz="0" w:space="0" w:color="auto"/>
        <w:right w:val="none" w:sz="0" w:space="0" w:color="auto"/>
      </w:divBdr>
    </w:div>
    <w:div w:id="882641338">
      <w:bodyDiv w:val="1"/>
      <w:marLeft w:val="0"/>
      <w:marRight w:val="0"/>
      <w:marTop w:val="0"/>
      <w:marBottom w:val="0"/>
      <w:divBdr>
        <w:top w:val="none" w:sz="0" w:space="0" w:color="auto"/>
        <w:left w:val="none" w:sz="0" w:space="0" w:color="auto"/>
        <w:bottom w:val="none" w:sz="0" w:space="0" w:color="auto"/>
        <w:right w:val="none" w:sz="0" w:space="0" w:color="auto"/>
      </w:divBdr>
    </w:div>
    <w:div w:id="883520517">
      <w:bodyDiv w:val="1"/>
      <w:marLeft w:val="0"/>
      <w:marRight w:val="0"/>
      <w:marTop w:val="0"/>
      <w:marBottom w:val="0"/>
      <w:divBdr>
        <w:top w:val="none" w:sz="0" w:space="0" w:color="auto"/>
        <w:left w:val="none" w:sz="0" w:space="0" w:color="auto"/>
        <w:bottom w:val="none" w:sz="0" w:space="0" w:color="auto"/>
        <w:right w:val="none" w:sz="0" w:space="0" w:color="auto"/>
      </w:divBdr>
    </w:div>
    <w:div w:id="889416196">
      <w:bodyDiv w:val="1"/>
      <w:marLeft w:val="0"/>
      <w:marRight w:val="0"/>
      <w:marTop w:val="0"/>
      <w:marBottom w:val="0"/>
      <w:divBdr>
        <w:top w:val="none" w:sz="0" w:space="0" w:color="auto"/>
        <w:left w:val="none" w:sz="0" w:space="0" w:color="auto"/>
        <w:bottom w:val="none" w:sz="0" w:space="0" w:color="auto"/>
        <w:right w:val="none" w:sz="0" w:space="0" w:color="auto"/>
      </w:divBdr>
      <w:divsChild>
        <w:div w:id="1753503988">
          <w:marLeft w:val="0"/>
          <w:marRight w:val="0"/>
          <w:marTop w:val="0"/>
          <w:marBottom w:val="0"/>
          <w:divBdr>
            <w:top w:val="none" w:sz="0" w:space="0" w:color="auto"/>
            <w:left w:val="none" w:sz="0" w:space="0" w:color="auto"/>
            <w:bottom w:val="none" w:sz="0" w:space="0" w:color="auto"/>
            <w:right w:val="none" w:sz="0" w:space="0" w:color="auto"/>
          </w:divBdr>
          <w:divsChild>
            <w:div w:id="446389390">
              <w:marLeft w:val="0"/>
              <w:marRight w:val="0"/>
              <w:marTop w:val="0"/>
              <w:marBottom w:val="0"/>
              <w:divBdr>
                <w:top w:val="none" w:sz="0" w:space="0" w:color="auto"/>
                <w:left w:val="none" w:sz="0" w:space="0" w:color="auto"/>
                <w:bottom w:val="none" w:sz="0" w:space="0" w:color="auto"/>
                <w:right w:val="none" w:sz="0" w:space="0" w:color="auto"/>
              </w:divBdr>
              <w:divsChild>
                <w:div w:id="926495581">
                  <w:marLeft w:val="0"/>
                  <w:marRight w:val="0"/>
                  <w:marTop w:val="0"/>
                  <w:marBottom w:val="0"/>
                  <w:divBdr>
                    <w:top w:val="none" w:sz="0" w:space="0" w:color="auto"/>
                    <w:left w:val="none" w:sz="0" w:space="0" w:color="auto"/>
                    <w:bottom w:val="none" w:sz="0" w:space="0" w:color="auto"/>
                    <w:right w:val="none" w:sz="0" w:space="0" w:color="auto"/>
                  </w:divBdr>
                  <w:divsChild>
                    <w:div w:id="773282380">
                      <w:marLeft w:val="0"/>
                      <w:marRight w:val="0"/>
                      <w:marTop w:val="0"/>
                      <w:marBottom w:val="0"/>
                      <w:divBdr>
                        <w:top w:val="none" w:sz="0" w:space="0" w:color="auto"/>
                        <w:left w:val="none" w:sz="0" w:space="0" w:color="auto"/>
                        <w:bottom w:val="none" w:sz="0" w:space="0" w:color="auto"/>
                        <w:right w:val="none" w:sz="0" w:space="0" w:color="auto"/>
                      </w:divBdr>
                      <w:divsChild>
                        <w:div w:id="885142242">
                          <w:marLeft w:val="0"/>
                          <w:marRight w:val="0"/>
                          <w:marTop w:val="0"/>
                          <w:marBottom w:val="0"/>
                          <w:divBdr>
                            <w:top w:val="none" w:sz="0" w:space="0" w:color="auto"/>
                            <w:left w:val="none" w:sz="0" w:space="0" w:color="auto"/>
                            <w:bottom w:val="none" w:sz="0" w:space="0" w:color="auto"/>
                            <w:right w:val="none" w:sz="0" w:space="0" w:color="auto"/>
                          </w:divBdr>
                          <w:divsChild>
                            <w:div w:id="621545741">
                              <w:marLeft w:val="0"/>
                              <w:marRight w:val="0"/>
                              <w:marTop w:val="0"/>
                              <w:marBottom w:val="0"/>
                              <w:divBdr>
                                <w:top w:val="none" w:sz="0" w:space="0" w:color="auto"/>
                                <w:left w:val="none" w:sz="0" w:space="0" w:color="auto"/>
                                <w:bottom w:val="none" w:sz="0" w:space="0" w:color="auto"/>
                                <w:right w:val="none" w:sz="0" w:space="0" w:color="auto"/>
                              </w:divBdr>
                              <w:divsChild>
                                <w:div w:id="914585559">
                                  <w:marLeft w:val="0"/>
                                  <w:marRight w:val="0"/>
                                  <w:marTop w:val="0"/>
                                  <w:marBottom w:val="0"/>
                                  <w:divBdr>
                                    <w:top w:val="none" w:sz="0" w:space="0" w:color="auto"/>
                                    <w:left w:val="none" w:sz="0" w:space="0" w:color="auto"/>
                                    <w:bottom w:val="none" w:sz="0" w:space="0" w:color="auto"/>
                                    <w:right w:val="none" w:sz="0" w:space="0" w:color="auto"/>
                                  </w:divBdr>
                                  <w:divsChild>
                                    <w:div w:id="1278609827">
                                      <w:marLeft w:val="0"/>
                                      <w:marRight w:val="0"/>
                                      <w:marTop w:val="0"/>
                                      <w:marBottom w:val="0"/>
                                      <w:divBdr>
                                        <w:top w:val="none" w:sz="0" w:space="0" w:color="auto"/>
                                        <w:left w:val="none" w:sz="0" w:space="0" w:color="auto"/>
                                        <w:bottom w:val="none" w:sz="0" w:space="0" w:color="auto"/>
                                        <w:right w:val="none" w:sz="0" w:space="0" w:color="auto"/>
                                      </w:divBdr>
                                      <w:divsChild>
                                        <w:div w:id="1698045879">
                                          <w:marLeft w:val="0"/>
                                          <w:marRight w:val="0"/>
                                          <w:marTop w:val="0"/>
                                          <w:marBottom w:val="0"/>
                                          <w:divBdr>
                                            <w:top w:val="none" w:sz="0" w:space="0" w:color="auto"/>
                                            <w:left w:val="none" w:sz="0" w:space="0" w:color="auto"/>
                                            <w:bottom w:val="none" w:sz="0" w:space="0" w:color="auto"/>
                                            <w:right w:val="none" w:sz="0" w:space="0" w:color="auto"/>
                                          </w:divBdr>
                                          <w:divsChild>
                                            <w:div w:id="1407875093">
                                              <w:marLeft w:val="0"/>
                                              <w:marRight w:val="0"/>
                                              <w:marTop w:val="0"/>
                                              <w:marBottom w:val="495"/>
                                              <w:divBdr>
                                                <w:top w:val="none" w:sz="0" w:space="0" w:color="auto"/>
                                                <w:left w:val="none" w:sz="0" w:space="0" w:color="auto"/>
                                                <w:bottom w:val="none" w:sz="0" w:space="0" w:color="auto"/>
                                                <w:right w:val="none" w:sz="0" w:space="0" w:color="auto"/>
                                              </w:divBdr>
                                              <w:divsChild>
                                                <w:div w:id="13022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88273">
      <w:bodyDiv w:val="1"/>
      <w:marLeft w:val="0"/>
      <w:marRight w:val="0"/>
      <w:marTop w:val="0"/>
      <w:marBottom w:val="0"/>
      <w:divBdr>
        <w:top w:val="none" w:sz="0" w:space="0" w:color="auto"/>
        <w:left w:val="none" w:sz="0" w:space="0" w:color="auto"/>
        <w:bottom w:val="none" w:sz="0" w:space="0" w:color="auto"/>
        <w:right w:val="none" w:sz="0" w:space="0" w:color="auto"/>
      </w:divBdr>
    </w:div>
    <w:div w:id="922373914">
      <w:bodyDiv w:val="1"/>
      <w:marLeft w:val="0"/>
      <w:marRight w:val="0"/>
      <w:marTop w:val="0"/>
      <w:marBottom w:val="0"/>
      <w:divBdr>
        <w:top w:val="none" w:sz="0" w:space="0" w:color="auto"/>
        <w:left w:val="none" w:sz="0" w:space="0" w:color="auto"/>
        <w:bottom w:val="none" w:sz="0" w:space="0" w:color="auto"/>
        <w:right w:val="none" w:sz="0" w:space="0" w:color="auto"/>
      </w:divBdr>
    </w:div>
    <w:div w:id="922955975">
      <w:bodyDiv w:val="1"/>
      <w:marLeft w:val="0"/>
      <w:marRight w:val="0"/>
      <w:marTop w:val="0"/>
      <w:marBottom w:val="0"/>
      <w:divBdr>
        <w:top w:val="none" w:sz="0" w:space="0" w:color="auto"/>
        <w:left w:val="none" w:sz="0" w:space="0" w:color="auto"/>
        <w:bottom w:val="none" w:sz="0" w:space="0" w:color="auto"/>
        <w:right w:val="none" w:sz="0" w:space="0" w:color="auto"/>
      </w:divBdr>
    </w:div>
    <w:div w:id="956908023">
      <w:bodyDiv w:val="1"/>
      <w:marLeft w:val="0"/>
      <w:marRight w:val="0"/>
      <w:marTop w:val="0"/>
      <w:marBottom w:val="0"/>
      <w:divBdr>
        <w:top w:val="none" w:sz="0" w:space="0" w:color="auto"/>
        <w:left w:val="none" w:sz="0" w:space="0" w:color="auto"/>
        <w:bottom w:val="none" w:sz="0" w:space="0" w:color="auto"/>
        <w:right w:val="none" w:sz="0" w:space="0" w:color="auto"/>
      </w:divBdr>
    </w:div>
    <w:div w:id="959915959">
      <w:bodyDiv w:val="1"/>
      <w:marLeft w:val="0"/>
      <w:marRight w:val="0"/>
      <w:marTop w:val="0"/>
      <w:marBottom w:val="0"/>
      <w:divBdr>
        <w:top w:val="none" w:sz="0" w:space="0" w:color="auto"/>
        <w:left w:val="none" w:sz="0" w:space="0" w:color="auto"/>
        <w:bottom w:val="none" w:sz="0" w:space="0" w:color="auto"/>
        <w:right w:val="none" w:sz="0" w:space="0" w:color="auto"/>
      </w:divBdr>
    </w:div>
    <w:div w:id="978605574">
      <w:bodyDiv w:val="1"/>
      <w:marLeft w:val="0"/>
      <w:marRight w:val="0"/>
      <w:marTop w:val="0"/>
      <w:marBottom w:val="0"/>
      <w:divBdr>
        <w:top w:val="none" w:sz="0" w:space="0" w:color="auto"/>
        <w:left w:val="none" w:sz="0" w:space="0" w:color="auto"/>
        <w:bottom w:val="none" w:sz="0" w:space="0" w:color="auto"/>
        <w:right w:val="none" w:sz="0" w:space="0" w:color="auto"/>
      </w:divBdr>
    </w:div>
    <w:div w:id="984241723">
      <w:bodyDiv w:val="1"/>
      <w:marLeft w:val="0"/>
      <w:marRight w:val="0"/>
      <w:marTop w:val="0"/>
      <w:marBottom w:val="0"/>
      <w:divBdr>
        <w:top w:val="none" w:sz="0" w:space="0" w:color="auto"/>
        <w:left w:val="none" w:sz="0" w:space="0" w:color="auto"/>
        <w:bottom w:val="none" w:sz="0" w:space="0" w:color="auto"/>
        <w:right w:val="none" w:sz="0" w:space="0" w:color="auto"/>
      </w:divBdr>
    </w:div>
    <w:div w:id="994724413">
      <w:bodyDiv w:val="1"/>
      <w:marLeft w:val="0"/>
      <w:marRight w:val="0"/>
      <w:marTop w:val="0"/>
      <w:marBottom w:val="0"/>
      <w:divBdr>
        <w:top w:val="none" w:sz="0" w:space="0" w:color="auto"/>
        <w:left w:val="none" w:sz="0" w:space="0" w:color="auto"/>
        <w:bottom w:val="none" w:sz="0" w:space="0" w:color="auto"/>
        <w:right w:val="none" w:sz="0" w:space="0" w:color="auto"/>
      </w:divBdr>
    </w:div>
    <w:div w:id="1020856896">
      <w:bodyDiv w:val="1"/>
      <w:marLeft w:val="0"/>
      <w:marRight w:val="0"/>
      <w:marTop w:val="0"/>
      <w:marBottom w:val="0"/>
      <w:divBdr>
        <w:top w:val="none" w:sz="0" w:space="0" w:color="auto"/>
        <w:left w:val="none" w:sz="0" w:space="0" w:color="auto"/>
        <w:bottom w:val="none" w:sz="0" w:space="0" w:color="auto"/>
        <w:right w:val="none" w:sz="0" w:space="0" w:color="auto"/>
      </w:divBdr>
    </w:div>
    <w:div w:id="1027563558">
      <w:bodyDiv w:val="1"/>
      <w:marLeft w:val="0"/>
      <w:marRight w:val="0"/>
      <w:marTop w:val="0"/>
      <w:marBottom w:val="0"/>
      <w:divBdr>
        <w:top w:val="none" w:sz="0" w:space="0" w:color="auto"/>
        <w:left w:val="none" w:sz="0" w:space="0" w:color="auto"/>
        <w:bottom w:val="none" w:sz="0" w:space="0" w:color="auto"/>
        <w:right w:val="none" w:sz="0" w:space="0" w:color="auto"/>
      </w:divBdr>
    </w:div>
    <w:div w:id="1030913969">
      <w:bodyDiv w:val="1"/>
      <w:marLeft w:val="0"/>
      <w:marRight w:val="0"/>
      <w:marTop w:val="0"/>
      <w:marBottom w:val="0"/>
      <w:divBdr>
        <w:top w:val="none" w:sz="0" w:space="0" w:color="auto"/>
        <w:left w:val="none" w:sz="0" w:space="0" w:color="auto"/>
        <w:bottom w:val="none" w:sz="0" w:space="0" w:color="auto"/>
        <w:right w:val="none" w:sz="0" w:space="0" w:color="auto"/>
      </w:divBdr>
    </w:div>
    <w:div w:id="1032615093">
      <w:bodyDiv w:val="1"/>
      <w:marLeft w:val="0"/>
      <w:marRight w:val="0"/>
      <w:marTop w:val="0"/>
      <w:marBottom w:val="0"/>
      <w:divBdr>
        <w:top w:val="none" w:sz="0" w:space="0" w:color="auto"/>
        <w:left w:val="none" w:sz="0" w:space="0" w:color="auto"/>
        <w:bottom w:val="none" w:sz="0" w:space="0" w:color="auto"/>
        <w:right w:val="none" w:sz="0" w:space="0" w:color="auto"/>
      </w:divBdr>
    </w:div>
    <w:div w:id="1037046850">
      <w:bodyDiv w:val="1"/>
      <w:marLeft w:val="0"/>
      <w:marRight w:val="0"/>
      <w:marTop w:val="0"/>
      <w:marBottom w:val="0"/>
      <w:divBdr>
        <w:top w:val="none" w:sz="0" w:space="0" w:color="auto"/>
        <w:left w:val="none" w:sz="0" w:space="0" w:color="auto"/>
        <w:bottom w:val="none" w:sz="0" w:space="0" w:color="auto"/>
        <w:right w:val="none" w:sz="0" w:space="0" w:color="auto"/>
      </w:divBdr>
    </w:div>
    <w:div w:id="1043870315">
      <w:bodyDiv w:val="1"/>
      <w:marLeft w:val="0"/>
      <w:marRight w:val="0"/>
      <w:marTop w:val="0"/>
      <w:marBottom w:val="0"/>
      <w:divBdr>
        <w:top w:val="none" w:sz="0" w:space="0" w:color="auto"/>
        <w:left w:val="none" w:sz="0" w:space="0" w:color="auto"/>
        <w:bottom w:val="none" w:sz="0" w:space="0" w:color="auto"/>
        <w:right w:val="none" w:sz="0" w:space="0" w:color="auto"/>
      </w:divBdr>
    </w:div>
    <w:div w:id="1049113650">
      <w:bodyDiv w:val="1"/>
      <w:marLeft w:val="0"/>
      <w:marRight w:val="0"/>
      <w:marTop w:val="0"/>
      <w:marBottom w:val="0"/>
      <w:divBdr>
        <w:top w:val="none" w:sz="0" w:space="0" w:color="auto"/>
        <w:left w:val="none" w:sz="0" w:space="0" w:color="auto"/>
        <w:bottom w:val="none" w:sz="0" w:space="0" w:color="auto"/>
        <w:right w:val="none" w:sz="0" w:space="0" w:color="auto"/>
      </w:divBdr>
    </w:div>
    <w:div w:id="1050422118">
      <w:bodyDiv w:val="1"/>
      <w:marLeft w:val="0"/>
      <w:marRight w:val="0"/>
      <w:marTop w:val="0"/>
      <w:marBottom w:val="0"/>
      <w:divBdr>
        <w:top w:val="none" w:sz="0" w:space="0" w:color="auto"/>
        <w:left w:val="none" w:sz="0" w:space="0" w:color="auto"/>
        <w:bottom w:val="none" w:sz="0" w:space="0" w:color="auto"/>
        <w:right w:val="none" w:sz="0" w:space="0" w:color="auto"/>
      </w:divBdr>
    </w:div>
    <w:div w:id="1062825358">
      <w:bodyDiv w:val="1"/>
      <w:marLeft w:val="0"/>
      <w:marRight w:val="0"/>
      <w:marTop w:val="0"/>
      <w:marBottom w:val="0"/>
      <w:divBdr>
        <w:top w:val="none" w:sz="0" w:space="0" w:color="auto"/>
        <w:left w:val="none" w:sz="0" w:space="0" w:color="auto"/>
        <w:bottom w:val="none" w:sz="0" w:space="0" w:color="auto"/>
        <w:right w:val="none" w:sz="0" w:space="0" w:color="auto"/>
      </w:divBdr>
    </w:div>
    <w:div w:id="1069885541">
      <w:bodyDiv w:val="1"/>
      <w:marLeft w:val="0"/>
      <w:marRight w:val="0"/>
      <w:marTop w:val="0"/>
      <w:marBottom w:val="0"/>
      <w:divBdr>
        <w:top w:val="none" w:sz="0" w:space="0" w:color="auto"/>
        <w:left w:val="none" w:sz="0" w:space="0" w:color="auto"/>
        <w:bottom w:val="none" w:sz="0" w:space="0" w:color="auto"/>
        <w:right w:val="none" w:sz="0" w:space="0" w:color="auto"/>
      </w:divBdr>
      <w:divsChild>
        <w:div w:id="25058504">
          <w:marLeft w:val="0"/>
          <w:marRight w:val="0"/>
          <w:marTop w:val="0"/>
          <w:marBottom w:val="0"/>
          <w:divBdr>
            <w:top w:val="none" w:sz="0" w:space="0" w:color="auto"/>
            <w:left w:val="none" w:sz="0" w:space="0" w:color="auto"/>
            <w:bottom w:val="none" w:sz="0" w:space="0" w:color="auto"/>
            <w:right w:val="none" w:sz="0" w:space="0" w:color="auto"/>
          </w:divBdr>
        </w:div>
        <w:div w:id="60519009">
          <w:marLeft w:val="0"/>
          <w:marRight w:val="0"/>
          <w:marTop w:val="0"/>
          <w:marBottom w:val="0"/>
          <w:divBdr>
            <w:top w:val="none" w:sz="0" w:space="0" w:color="auto"/>
            <w:left w:val="none" w:sz="0" w:space="0" w:color="auto"/>
            <w:bottom w:val="none" w:sz="0" w:space="0" w:color="auto"/>
            <w:right w:val="none" w:sz="0" w:space="0" w:color="auto"/>
          </w:divBdr>
        </w:div>
        <w:div w:id="95834824">
          <w:marLeft w:val="0"/>
          <w:marRight w:val="0"/>
          <w:marTop w:val="0"/>
          <w:marBottom w:val="0"/>
          <w:divBdr>
            <w:top w:val="none" w:sz="0" w:space="0" w:color="auto"/>
            <w:left w:val="none" w:sz="0" w:space="0" w:color="auto"/>
            <w:bottom w:val="none" w:sz="0" w:space="0" w:color="auto"/>
            <w:right w:val="none" w:sz="0" w:space="0" w:color="auto"/>
          </w:divBdr>
        </w:div>
        <w:div w:id="114368079">
          <w:marLeft w:val="0"/>
          <w:marRight w:val="0"/>
          <w:marTop w:val="0"/>
          <w:marBottom w:val="0"/>
          <w:divBdr>
            <w:top w:val="none" w:sz="0" w:space="0" w:color="auto"/>
            <w:left w:val="none" w:sz="0" w:space="0" w:color="auto"/>
            <w:bottom w:val="none" w:sz="0" w:space="0" w:color="auto"/>
            <w:right w:val="none" w:sz="0" w:space="0" w:color="auto"/>
          </w:divBdr>
        </w:div>
        <w:div w:id="117336380">
          <w:marLeft w:val="0"/>
          <w:marRight w:val="0"/>
          <w:marTop w:val="0"/>
          <w:marBottom w:val="0"/>
          <w:divBdr>
            <w:top w:val="none" w:sz="0" w:space="0" w:color="auto"/>
            <w:left w:val="none" w:sz="0" w:space="0" w:color="auto"/>
            <w:bottom w:val="none" w:sz="0" w:space="0" w:color="auto"/>
            <w:right w:val="none" w:sz="0" w:space="0" w:color="auto"/>
          </w:divBdr>
        </w:div>
        <w:div w:id="155927671">
          <w:marLeft w:val="0"/>
          <w:marRight w:val="0"/>
          <w:marTop w:val="0"/>
          <w:marBottom w:val="0"/>
          <w:divBdr>
            <w:top w:val="none" w:sz="0" w:space="0" w:color="auto"/>
            <w:left w:val="none" w:sz="0" w:space="0" w:color="auto"/>
            <w:bottom w:val="none" w:sz="0" w:space="0" w:color="auto"/>
            <w:right w:val="none" w:sz="0" w:space="0" w:color="auto"/>
          </w:divBdr>
        </w:div>
        <w:div w:id="196432268">
          <w:marLeft w:val="0"/>
          <w:marRight w:val="0"/>
          <w:marTop w:val="0"/>
          <w:marBottom w:val="0"/>
          <w:divBdr>
            <w:top w:val="none" w:sz="0" w:space="0" w:color="auto"/>
            <w:left w:val="none" w:sz="0" w:space="0" w:color="auto"/>
            <w:bottom w:val="none" w:sz="0" w:space="0" w:color="auto"/>
            <w:right w:val="none" w:sz="0" w:space="0" w:color="auto"/>
          </w:divBdr>
        </w:div>
        <w:div w:id="249965996">
          <w:marLeft w:val="0"/>
          <w:marRight w:val="0"/>
          <w:marTop w:val="0"/>
          <w:marBottom w:val="0"/>
          <w:divBdr>
            <w:top w:val="none" w:sz="0" w:space="0" w:color="auto"/>
            <w:left w:val="none" w:sz="0" w:space="0" w:color="auto"/>
            <w:bottom w:val="none" w:sz="0" w:space="0" w:color="auto"/>
            <w:right w:val="none" w:sz="0" w:space="0" w:color="auto"/>
          </w:divBdr>
        </w:div>
        <w:div w:id="255942821">
          <w:marLeft w:val="0"/>
          <w:marRight w:val="0"/>
          <w:marTop w:val="0"/>
          <w:marBottom w:val="0"/>
          <w:divBdr>
            <w:top w:val="none" w:sz="0" w:space="0" w:color="auto"/>
            <w:left w:val="none" w:sz="0" w:space="0" w:color="auto"/>
            <w:bottom w:val="none" w:sz="0" w:space="0" w:color="auto"/>
            <w:right w:val="none" w:sz="0" w:space="0" w:color="auto"/>
          </w:divBdr>
        </w:div>
        <w:div w:id="321088063">
          <w:marLeft w:val="0"/>
          <w:marRight w:val="0"/>
          <w:marTop w:val="0"/>
          <w:marBottom w:val="0"/>
          <w:divBdr>
            <w:top w:val="none" w:sz="0" w:space="0" w:color="auto"/>
            <w:left w:val="none" w:sz="0" w:space="0" w:color="auto"/>
            <w:bottom w:val="none" w:sz="0" w:space="0" w:color="auto"/>
            <w:right w:val="none" w:sz="0" w:space="0" w:color="auto"/>
          </w:divBdr>
        </w:div>
        <w:div w:id="407654572">
          <w:marLeft w:val="0"/>
          <w:marRight w:val="0"/>
          <w:marTop w:val="0"/>
          <w:marBottom w:val="0"/>
          <w:divBdr>
            <w:top w:val="none" w:sz="0" w:space="0" w:color="auto"/>
            <w:left w:val="none" w:sz="0" w:space="0" w:color="auto"/>
            <w:bottom w:val="none" w:sz="0" w:space="0" w:color="auto"/>
            <w:right w:val="none" w:sz="0" w:space="0" w:color="auto"/>
          </w:divBdr>
        </w:div>
        <w:div w:id="408387336">
          <w:marLeft w:val="0"/>
          <w:marRight w:val="0"/>
          <w:marTop w:val="0"/>
          <w:marBottom w:val="0"/>
          <w:divBdr>
            <w:top w:val="none" w:sz="0" w:space="0" w:color="auto"/>
            <w:left w:val="none" w:sz="0" w:space="0" w:color="auto"/>
            <w:bottom w:val="none" w:sz="0" w:space="0" w:color="auto"/>
            <w:right w:val="none" w:sz="0" w:space="0" w:color="auto"/>
          </w:divBdr>
        </w:div>
        <w:div w:id="497813981">
          <w:marLeft w:val="0"/>
          <w:marRight w:val="0"/>
          <w:marTop w:val="0"/>
          <w:marBottom w:val="0"/>
          <w:divBdr>
            <w:top w:val="none" w:sz="0" w:space="0" w:color="auto"/>
            <w:left w:val="none" w:sz="0" w:space="0" w:color="auto"/>
            <w:bottom w:val="none" w:sz="0" w:space="0" w:color="auto"/>
            <w:right w:val="none" w:sz="0" w:space="0" w:color="auto"/>
          </w:divBdr>
        </w:div>
        <w:div w:id="513497793">
          <w:marLeft w:val="0"/>
          <w:marRight w:val="0"/>
          <w:marTop w:val="0"/>
          <w:marBottom w:val="0"/>
          <w:divBdr>
            <w:top w:val="none" w:sz="0" w:space="0" w:color="auto"/>
            <w:left w:val="none" w:sz="0" w:space="0" w:color="auto"/>
            <w:bottom w:val="none" w:sz="0" w:space="0" w:color="auto"/>
            <w:right w:val="none" w:sz="0" w:space="0" w:color="auto"/>
          </w:divBdr>
        </w:div>
        <w:div w:id="542794263">
          <w:marLeft w:val="0"/>
          <w:marRight w:val="0"/>
          <w:marTop w:val="0"/>
          <w:marBottom w:val="0"/>
          <w:divBdr>
            <w:top w:val="none" w:sz="0" w:space="0" w:color="auto"/>
            <w:left w:val="none" w:sz="0" w:space="0" w:color="auto"/>
            <w:bottom w:val="none" w:sz="0" w:space="0" w:color="auto"/>
            <w:right w:val="none" w:sz="0" w:space="0" w:color="auto"/>
          </w:divBdr>
        </w:div>
        <w:div w:id="581064868">
          <w:marLeft w:val="0"/>
          <w:marRight w:val="0"/>
          <w:marTop w:val="0"/>
          <w:marBottom w:val="0"/>
          <w:divBdr>
            <w:top w:val="none" w:sz="0" w:space="0" w:color="auto"/>
            <w:left w:val="none" w:sz="0" w:space="0" w:color="auto"/>
            <w:bottom w:val="none" w:sz="0" w:space="0" w:color="auto"/>
            <w:right w:val="none" w:sz="0" w:space="0" w:color="auto"/>
          </w:divBdr>
        </w:div>
        <w:div w:id="583799614">
          <w:marLeft w:val="0"/>
          <w:marRight w:val="0"/>
          <w:marTop w:val="0"/>
          <w:marBottom w:val="0"/>
          <w:divBdr>
            <w:top w:val="none" w:sz="0" w:space="0" w:color="auto"/>
            <w:left w:val="none" w:sz="0" w:space="0" w:color="auto"/>
            <w:bottom w:val="none" w:sz="0" w:space="0" w:color="auto"/>
            <w:right w:val="none" w:sz="0" w:space="0" w:color="auto"/>
          </w:divBdr>
        </w:div>
        <w:div w:id="629937250">
          <w:marLeft w:val="0"/>
          <w:marRight w:val="0"/>
          <w:marTop w:val="0"/>
          <w:marBottom w:val="0"/>
          <w:divBdr>
            <w:top w:val="none" w:sz="0" w:space="0" w:color="auto"/>
            <w:left w:val="none" w:sz="0" w:space="0" w:color="auto"/>
            <w:bottom w:val="none" w:sz="0" w:space="0" w:color="auto"/>
            <w:right w:val="none" w:sz="0" w:space="0" w:color="auto"/>
          </w:divBdr>
        </w:div>
        <w:div w:id="652369232">
          <w:marLeft w:val="0"/>
          <w:marRight w:val="0"/>
          <w:marTop w:val="0"/>
          <w:marBottom w:val="0"/>
          <w:divBdr>
            <w:top w:val="none" w:sz="0" w:space="0" w:color="auto"/>
            <w:left w:val="none" w:sz="0" w:space="0" w:color="auto"/>
            <w:bottom w:val="none" w:sz="0" w:space="0" w:color="auto"/>
            <w:right w:val="none" w:sz="0" w:space="0" w:color="auto"/>
          </w:divBdr>
        </w:div>
        <w:div w:id="673915393">
          <w:marLeft w:val="0"/>
          <w:marRight w:val="0"/>
          <w:marTop w:val="0"/>
          <w:marBottom w:val="0"/>
          <w:divBdr>
            <w:top w:val="none" w:sz="0" w:space="0" w:color="auto"/>
            <w:left w:val="none" w:sz="0" w:space="0" w:color="auto"/>
            <w:bottom w:val="none" w:sz="0" w:space="0" w:color="auto"/>
            <w:right w:val="none" w:sz="0" w:space="0" w:color="auto"/>
          </w:divBdr>
        </w:div>
        <w:div w:id="715662045">
          <w:marLeft w:val="0"/>
          <w:marRight w:val="0"/>
          <w:marTop w:val="0"/>
          <w:marBottom w:val="0"/>
          <w:divBdr>
            <w:top w:val="none" w:sz="0" w:space="0" w:color="auto"/>
            <w:left w:val="none" w:sz="0" w:space="0" w:color="auto"/>
            <w:bottom w:val="none" w:sz="0" w:space="0" w:color="auto"/>
            <w:right w:val="none" w:sz="0" w:space="0" w:color="auto"/>
          </w:divBdr>
        </w:div>
        <w:div w:id="753169606">
          <w:marLeft w:val="0"/>
          <w:marRight w:val="0"/>
          <w:marTop w:val="0"/>
          <w:marBottom w:val="0"/>
          <w:divBdr>
            <w:top w:val="none" w:sz="0" w:space="0" w:color="auto"/>
            <w:left w:val="none" w:sz="0" w:space="0" w:color="auto"/>
            <w:bottom w:val="none" w:sz="0" w:space="0" w:color="auto"/>
            <w:right w:val="none" w:sz="0" w:space="0" w:color="auto"/>
          </w:divBdr>
        </w:div>
        <w:div w:id="838738674">
          <w:marLeft w:val="0"/>
          <w:marRight w:val="0"/>
          <w:marTop w:val="0"/>
          <w:marBottom w:val="0"/>
          <w:divBdr>
            <w:top w:val="none" w:sz="0" w:space="0" w:color="auto"/>
            <w:left w:val="none" w:sz="0" w:space="0" w:color="auto"/>
            <w:bottom w:val="none" w:sz="0" w:space="0" w:color="auto"/>
            <w:right w:val="none" w:sz="0" w:space="0" w:color="auto"/>
          </w:divBdr>
        </w:div>
        <w:div w:id="880096730">
          <w:marLeft w:val="0"/>
          <w:marRight w:val="0"/>
          <w:marTop w:val="0"/>
          <w:marBottom w:val="0"/>
          <w:divBdr>
            <w:top w:val="none" w:sz="0" w:space="0" w:color="auto"/>
            <w:left w:val="none" w:sz="0" w:space="0" w:color="auto"/>
            <w:bottom w:val="none" w:sz="0" w:space="0" w:color="auto"/>
            <w:right w:val="none" w:sz="0" w:space="0" w:color="auto"/>
          </w:divBdr>
        </w:div>
        <w:div w:id="880442069">
          <w:marLeft w:val="0"/>
          <w:marRight w:val="0"/>
          <w:marTop w:val="0"/>
          <w:marBottom w:val="0"/>
          <w:divBdr>
            <w:top w:val="none" w:sz="0" w:space="0" w:color="auto"/>
            <w:left w:val="none" w:sz="0" w:space="0" w:color="auto"/>
            <w:bottom w:val="none" w:sz="0" w:space="0" w:color="auto"/>
            <w:right w:val="none" w:sz="0" w:space="0" w:color="auto"/>
          </w:divBdr>
        </w:div>
        <w:div w:id="900140632">
          <w:marLeft w:val="0"/>
          <w:marRight w:val="0"/>
          <w:marTop w:val="0"/>
          <w:marBottom w:val="0"/>
          <w:divBdr>
            <w:top w:val="none" w:sz="0" w:space="0" w:color="auto"/>
            <w:left w:val="none" w:sz="0" w:space="0" w:color="auto"/>
            <w:bottom w:val="none" w:sz="0" w:space="0" w:color="auto"/>
            <w:right w:val="none" w:sz="0" w:space="0" w:color="auto"/>
          </w:divBdr>
        </w:div>
        <w:div w:id="914172230">
          <w:marLeft w:val="0"/>
          <w:marRight w:val="0"/>
          <w:marTop w:val="0"/>
          <w:marBottom w:val="0"/>
          <w:divBdr>
            <w:top w:val="none" w:sz="0" w:space="0" w:color="auto"/>
            <w:left w:val="none" w:sz="0" w:space="0" w:color="auto"/>
            <w:bottom w:val="none" w:sz="0" w:space="0" w:color="auto"/>
            <w:right w:val="none" w:sz="0" w:space="0" w:color="auto"/>
          </w:divBdr>
        </w:div>
        <w:div w:id="935865112">
          <w:marLeft w:val="0"/>
          <w:marRight w:val="0"/>
          <w:marTop w:val="0"/>
          <w:marBottom w:val="0"/>
          <w:divBdr>
            <w:top w:val="none" w:sz="0" w:space="0" w:color="auto"/>
            <w:left w:val="none" w:sz="0" w:space="0" w:color="auto"/>
            <w:bottom w:val="none" w:sz="0" w:space="0" w:color="auto"/>
            <w:right w:val="none" w:sz="0" w:space="0" w:color="auto"/>
          </w:divBdr>
        </w:div>
        <w:div w:id="978460248">
          <w:marLeft w:val="0"/>
          <w:marRight w:val="0"/>
          <w:marTop w:val="0"/>
          <w:marBottom w:val="0"/>
          <w:divBdr>
            <w:top w:val="none" w:sz="0" w:space="0" w:color="auto"/>
            <w:left w:val="none" w:sz="0" w:space="0" w:color="auto"/>
            <w:bottom w:val="none" w:sz="0" w:space="0" w:color="auto"/>
            <w:right w:val="none" w:sz="0" w:space="0" w:color="auto"/>
          </w:divBdr>
        </w:div>
        <w:div w:id="1031228742">
          <w:marLeft w:val="0"/>
          <w:marRight w:val="0"/>
          <w:marTop w:val="0"/>
          <w:marBottom w:val="0"/>
          <w:divBdr>
            <w:top w:val="none" w:sz="0" w:space="0" w:color="auto"/>
            <w:left w:val="none" w:sz="0" w:space="0" w:color="auto"/>
            <w:bottom w:val="none" w:sz="0" w:space="0" w:color="auto"/>
            <w:right w:val="none" w:sz="0" w:space="0" w:color="auto"/>
          </w:divBdr>
        </w:div>
        <w:div w:id="1054278072">
          <w:marLeft w:val="0"/>
          <w:marRight w:val="0"/>
          <w:marTop w:val="0"/>
          <w:marBottom w:val="0"/>
          <w:divBdr>
            <w:top w:val="none" w:sz="0" w:space="0" w:color="auto"/>
            <w:left w:val="none" w:sz="0" w:space="0" w:color="auto"/>
            <w:bottom w:val="none" w:sz="0" w:space="0" w:color="auto"/>
            <w:right w:val="none" w:sz="0" w:space="0" w:color="auto"/>
          </w:divBdr>
        </w:div>
        <w:div w:id="1059749141">
          <w:marLeft w:val="0"/>
          <w:marRight w:val="0"/>
          <w:marTop w:val="0"/>
          <w:marBottom w:val="0"/>
          <w:divBdr>
            <w:top w:val="none" w:sz="0" w:space="0" w:color="auto"/>
            <w:left w:val="none" w:sz="0" w:space="0" w:color="auto"/>
            <w:bottom w:val="none" w:sz="0" w:space="0" w:color="auto"/>
            <w:right w:val="none" w:sz="0" w:space="0" w:color="auto"/>
          </w:divBdr>
        </w:div>
        <w:div w:id="1107427794">
          <w:marLeft w:val="0"/>
          <w:marRight w:val="0"/>
          <w:marTop w:val="0"/>
          <w:marBottom w:val="0"/>
          <w:divBdr>
            <w:top w:val="none" w:sz="0" w:space="0" w:color="auto"/>
            <w:left w:val="none" w:sz="0" w:space="0" w:color="auto"/>
            <w:bottom w:val="none" w:sz="0" w:space="0" w:color="auto"/>
            <w:right w:val="none" w:sz="0" w:space="0" w:color="auto"/>
          </w:divBdr>
        </w:div>
        <w:div w:id="1115095378">
          <w:marLeft w:val="0"/>
          <w:marRight w:val="0"/>
          <w:marTop w:val="0"/>
          <w:marBottom w:val="0"/>
          <w:divBdr>
            <w:top w:val="none" w:sz="0" w:space="0" w:color="auto"/>
            <w:left w:val="none" w:sz="0" w:space="0" w:color="auto"/>
            <w:bottom w:val="none" w:sz="0" w:space="0" w:color="auto"/>
            <w:right w:val="none" w:sz="0" w:space="0" w:color="auto"/>
          </w:divBdr>
        </w:div>
        <w:div w:id="1141727783">
          <w:marLeft w:val="0"/>
          <w:marRight w:val="0"/>
          <w:marTop w:val="0"/>
          <w:marBottom w:val="0"/>
          <w:divBdr>
            <w:top w:val="none" w:sz="0" w:space="0" w:color="auto"/>
            <w:left w:val="none" w:sz="0" w:space="0" w:color="auto"/>
            <w:bottom w:val="none" w:sz="0" w:space="0" w:color="auto"/>
            <w:right w:val="none" w:sz="0" w:space="0" w:color="auto"/>
          </w:divBdr>
        </w:div>
        <w:div w:id="1149783971">
          <w:marLeft w:val="0"/>
          <w:marRight w:val="0"/>
          <w:marTop w:val="0"/>
          <w:marBottom w:val="0"/>
          <w:divBdr>
            <w:top w:val="none" w:sz="0" w:space="0" w:color="auto"/>
            <w:left w:val="none" w:sz="0" w:space="0" w:color="auto"/>
            <w:bottom w:val="none" w:sz="0" w:space="0" w:color="auto"/>
            <w:right w:val="none" w:sz="0" w:space="0" w:color="auto"/>
          </w:divBdr>
        </w:div>
        <w:div w:id="1167406796">
          <w:marLeft w:val="0"/>
          <w:marRight w:val="0"/>
          <w:marTop w:val="0"/>
          <w:marBottom w:val="0"/>
          <w:divBdr>
            <w:top w:val="none" w:sz="0" w:space="0" w:color="auto"/>
            <w:left w:val="none" w:sz="0" w:space="0" w:color="auto"/>
            <w:bottom w:val="none" w:sz="0" w:space="0" w:color="auto"/>
            <w:right w:val="none" w:sz="0" w:space="0" w:color="auto"/>
          </w:divBdr>
        </w:div>
        <w:div w:id="1213423564">
          <w:marLeft w:val="0"/>
          <w:marRight w:val="0"/>
          <w:marTop w:val="0"/>
          <w:marBottom w:val="0"/>
          <w:divBdr>
            <w:top w:val="none" w:sz="0" w:space="0" w:color="auto"/>
            <w:left w:val="none" w:sz="0" w:space="0" w:color="auto"/>
            <w:bottom w:val="none" w:sz="0" w:space="0" w:color="auto"/>
            <w:right w:val="none" w:sz="0" w:space="0" w:color="auto"/>
          </w:divBdr>
        </w:div>
        <w:div w:id="1328828407">
          <w:marLeft w:val="0"/>
          <w:marRight w:val="0"/>
          <w:marTop w:val="0"/>
          <w:marBottom w:val="0"/>
          <w:divBdr>
            <w:top w:val="none" w:sz="0" w:space="0" w:color="auto"/>
            <w:left w:val="none" w:sz="0" w:space="0" w:color="auto"/>
            <w:bottom w:val="none" w:sz="0" w:space="0" w:color="auto"/>
            <w:right w:val="none" w:sz="0" w:space="0" w:color="auto"/>
          </w:divBdr>
        </w:div>
        <w:div w:id="1370302884">
          <w:marLeft w:val="0"/>
          <w:marRight w:val="0"/>
          <w:marTop w:val="0"/>
          <w:marBottom w:val="0"/>
          <w:divBdr>
            <w:top w:val="none" w:sz="0" w:space="0" w:color="auto"/>
            <w:left w:val="none" w:sz="0" w:space="0" w:color="auto"/>
            <w:bottom w:val="none" w:sz="0" w:space="0" w:color="auto"/>
            <w:right w:val="none" w:sz="0" w:space="0" w:color="auto"/>
          </w:divBdr>
        </w:div>
        <w:div w:id="1395273418">
          <w:marLeft w:val="0"/>
          <w:marRight w:val="0"/>
          <w:marTop w:val="0"/>
          <w:marBottom w:val="0"/>
          <w:divBdr>
            <w:top w:val="none" w:sz="0" w:space="0" w:color="auto"/>
            <w:left w:val="none" w:sz="0" w:space="0" w:color="auto"/>
            <w:bottom w:val="none" w:sz="0" w:space="0" w:color="auto"/>
            <w:right w:val="none" w:sz="0" w:space="0" w:color="auto"/>
          </w:divBdr>
        </w:div>
        <w:div w:id="1446460410">
          <w:marLeft w:val="0"/>
          <w:marRight w:val="0"/>
          <w:marTop w:val="0"/>
          <w:marBottom w:val="0"/>
          <w:divBdr>
            <w:top w:val="none" w:sz="0" w:space="0" w:color="auto"/>
            <w:left w:val="none" w:sz="0" w:space="0" w:color="auto"/>
            <w:bottom w:val="none" w:sz="0" w:space="0" w:color="auto"/>
            <w:right w:val="none" w:sz="0" w:space="0" w:color="auto"/>
          </w:divBdr>
        </w:div>
        <w:div w:id="1456021264">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 w:id="1490101472">
          <w:marLeft w:val="0"/>
          <w:marRight w:val="0"/>
          <w:marTop w:val="0"/>
          <w:marBottom w:val="0"/>
          <w:divBdr>
            <w:top w:val="none" w:sz="0" w:space="0" w:color="auto"/>
            <w:left w:val="none" w:sz="0" w:space="0" w:color="auto"/>
            <w:bottom w:val="none" w:sz="0" w:space="0" w:color="auto"/>
            <w:right w:val="none" w:sz="0" w:space="0" w:color="auto"/>
          </w:divBdr>
        </w:div>
        <w:div w:id="1494179165">
          <w:marLeft w:val="0"/>
          <w:marRight w:val="0"/>
          <w:marTop w:val="0"/>
          <w:marBottom w:val="0"/>
          <w:divBdr>
            <w:top w:val="none" w:sz="0" w:space="0" w:color="auto"/>
            <w:left w:val="none" w:sz="0" w:space="0" w:color="auto"/>
            <w:bottom w:val="none" w:sz="0" w:space="0" w:color="auto"/>
            <w:right w:val="none" w:sz="0" w:space="0" w:color="auto"/>
          </w:divBdr>
        </w:div>
        <w:div w:id="1521626301">
          <w:marLeft w:val="0"/>
          <w:marRight w:val="0"/>
          <w:marTop w:val="0"/>
          <w:marBottom w:val="0"/>
          <w:divBdr>
            <w:top w:val="none" w:sz="0" w:space="0" w:color="auto"/>
            <w:left w:val="none" w:sz="0" w:space="0" w:color="auto"/>
            <w:bottom w:val="none" w:sz="0" w:space="0" w:color="auto"/>
            <w:right w:val="none" w:sz="0" w:space="0" w:color="auto"/>
          </w:divBdr>
        </w:div>
        <w:div w:id="1555267223">
          <w:marLeft w:val="0"/>
          <w:marRight w:val="0"/>
          <w:marTop w:val="0"/>
          <w:marBottom w:val="0"/>
          <w:divBdr>
            <w:top w:val="none" w:sz="0" w:space="0" w:color="auto"/>
            <w:left w:val="none" w:sz="0" w:space="0" w:color="auto"/>
            <w:bottom w:val="none" w:sz="0" w:space="0" w:color="auto"/>
            <w:right w:val="none" w:sz="0" w:space="0" w:color="auto"/>
          </w:divBdr>
        </w:div>
        <w:div w:id="1599947625">
          <w:marLeft w:val="0"/>
          <w:marRight w:val="0"/>
          <w:marTop w:val="0"/>
          <w:marBottom w:val="0"/>
          <w:divBdr>
            <w:top w:val="none" w:sz="0" w:space="0" w:color="auto"/>
            <w:left w:val="none" w:sz="0" w:space="0" w:color="auto"/>
            <w:bottom w:val="none" w:sz="0" w:space="0" w:color="auto"/>
            <w:right w:val="none" w:sz="0" w:space="0" w:color="auto"/>
          </w:divBdr>
        </w:div>
        <w:div w:id="1614315412">
          <w:marLeft w:val="0"/>
          <w:marRight w:val="0"/>
          <w:marTop w:val="0"/>
          <w:marBottom w:val="0"/>
          <w:divBdr>
            <w:top w:val="none" w:sz="0" w:space="0" w:color="auto"/>
            <w:left w:val="none" w:sz="0" w:space="0" w:color="auto"/>
            <w:bottom w:val="none" w:sz="0" w:space="0" w:color="auto"/>
            <w:right w:val="none" w:sz="0" w:space="0" w:color="auto"/>
          </w:divBdr>
        </w:div>
        <w:div w:id="1692099146">
          <w:marLeft w:val="0"/>
          <w:marRight w:val="0"/>
          <w:marTop w:val="0"/>
          <w:marBottom w:val="0"/>
          <w:divBdr>
            <w:top w:val="none" w:sz="0" w:space="0" w:color="auto"/>
            <w:left w:val="none" w:sz="0" w:space="0" w:color="auto"/>
            <w:bottom w:val="none" w:sz="0" w:space="0" w:color="auto"/>
            <w:right w:val="none" w:sz="0" w:space="0" w:color="auto"/>
          </w:divBdr>
        </w:div>
        <w:div w:id="1716350939">
          <w:marLeft w:val="0"/>
          <w:marRight w:val="0"/>
          <w:marTop w:val="0"/>
          <w:marBottom w:val="0"/>
          <w:divBdr>
            <w:top w:val="none" w:sz="0" w:space="0" w:color="auto"/>
            <w:left w:val="none" w:sz="0" w:space="0" w:color="auto"/>
            <w:bottom w:val="none" w:sz="0" w:space="0" w:color="auto"/>
            <w:right w:val="none" w:sz="0" w:space="0" w:color="auto"/>
          </w:divBdr>
        </w:div>
        <w:div w:id="1723364733">
          <w:marLeft w:val="0"/>
          <w:marRight w:val="0"/>
          <w:marTop w:val="0"/>
          <w:marBottom w:val="0"/>
          <w:divBdr>
            <w:top w:val="none" w:sz="0" w:space="0" w:color="auto"/>
            <w:left w:val="none" w:sz="0" w:space="0" w:color="auto"/>
            <w:bottom w:val="none" w:sz="0" w:space="0" w:color="auto"/>
            <w:right w:val="none" w:sz="0" w:space="0" w:color="auto"/>
          </w:divBdr>
        </w:div>
        <w:div w:id="1725788209">
          <w:marLeft w:val="0"/>
          <w:marRight w:val="0"/>
          <w:marTop w:val="0"/>
          <w:marBottom w:val="0"/>
          <w:divBdr>
            <w:top w:val="none" w:sz="0" w:space="0" w:color="auto"/>
            <w:left w:val="none" w:sz="0" w:space="0" w:color="auto"/>
            <w:bottom w:val="none" w:sz="0" w:space="0" w:color="auto"/>
            <w:right w:val="none" w:sz="0" w:space="0" w:color="auto"/>
          </w:divBdr>
        </w:div>
        <w:div w:id="1748500599">
          <w:marLeft w:val="0"/>
          <w:marRight w:val="0"/>
          <w:marTop w:val="0"/>
          <w:marBottom w:val="0"/>
          <w:divBdr>
            <w:top w:val="none" w:sz="0" w:space="0" w:color="auto"/>
            <w:left w:val="none" w:sz="0" w:space="0" w:color="auto"/>
            <w:bottom w:val="none" w:sz="0" w:space="0" w:color="auto"/>
            <w:right w:val="none" w:sz="0" w:space="0" w:color="auto"/>
          </w:divBdr>
        </w:div>
        <w:div w:id="175893876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 w:id="1993024137">
          <w:marLeft w:val="0"/>
          <w:marRight w:val="0"/>
          <w:marTop w:val="0"/>
          <w:marBottom w:val="0"/>
          <w:divBdr>
            <w:top w:val="none" w:sz="0" w:space="0" w:color="auto"/>
            <w:left w:val="none" w:sz="0" w:space="0" w:color="auto"/>
            <w:bottom w:val="none" w:sz="0" w:space="0" w:color="auto"/>
            <w:right w:val="none" w:sz="0" w:space="0" w:color="auto"/>
          </w:divBdr>
        </w:div>
        <w:div w:id="2046829821">
          <w:marLeft w:val="0"/>
          <w:marRight w:val="0"/>
          <w:marTop w:val="0"/>
          <w:marBottom w:val="0"/>
          <w:divBdr>
            <w:top w:val="none" w:sz="0" w:space="0" w:color="auto"/>
            <w:left w:val="none" w:sz="0" w:space="0" w:color="auto"/>
            <w:bottom w:val="none" w:sz="0" w:space="0" w:color="auto"/>
            <w:right w:val="none" w:sz="0" w:space="0" w:color="auto"/>
          </w:divBdr>
        </w:div>
        <w:div w:id="2052608978">
          <w:marLeft w:val="0"/>
          <w:marRight w:val="0"/>
          <w:marTop w:val="0"/>
          <w:marBottom w:val="0"/>
          <w:divBdr>
            <w:top w:val="none" w:sz="0" w:space="0" w:color="auto"/>
            <w:left w:val="none" w:sz="0" w:space="0" w:color="auto"/>
            <w:bottom w:val="none" w:sz="0" w:space="0" w:color="auto"/>
            <w:right w:val="none" w:sz="0" w:space="0" w:color="auto"/>
          </w:divBdr>
        </w:div>
        <w:div w:id="2090273751">
          <w:marLeft w:val="0"/>
          <w:marRight w:val="0"/>
          <w:marTop w:val="0"/>
          <w:marBottom w:val="0"/>
          <w:divBdr>
            <w:top w:val="none" w:sz="0" w:space="0" w:color="auto"/>
            <w:left w:val="none" w:sz="0" w:space="0" w:color="auto"/>
            <w:bottom w:val="none" w:sz="0" w:space="0" w:color="auto"/>
            <w:right w:val="none" w:sz="0" w:space="0" w:color="auto"/>
          </w:divBdr>
        </w:div>
      </w:divsChild>
    </w:div>
    <w:div w:id="1077172521">
      <w:bodyDiv w:val="1"/>
      <w:marLeft w:val="0"/>
      <w:marRight w:val="0"/>
      <w:marTop w:val="0"/>
      <w:marBottom w:val="0"/>
      <w:divBdr>
        <w:top w:val="none" w:sz="0" w:space="0" w:color="auto"/>
        <w:left w:val="none" w:sz="0" w:space="0" w:color="auto"/>
        <w:bottom w:val="none" w:sz="0" w:space="0" w:color="auto"/>
        <w:right w:val="none" w:sz="0" w:space="0" w:color="auto"/>
      </w:divBdr>
    </w:div>
    <w:div w:id="1079713750">
      <w:bodyDiv w:val="1"/>
      <w:marLeft w:val="0"/>
      <w:marRight w:val="0"/>
      <w:marTop w:val="0"/>
      <w:marBottom w:val="0"/>
      <w:divBdr>
        <w:top w:val="none" w:sz="0" w:space="0" w:color="auto"/>
        <w:left w:val="none" w:sz="0" w:space="0" w:color="auto"/>
        <w:bottom w:val="none" w:sz="0" w:space="0" w:color="auto"/>
        <w:right w:val="none" w:sz="0" w:space="0" w:color="auto"/>
      </w:divBdr>
    </w:div>
    <w:div w:id="1081294397">
      <w:bodyDiv w:val="1"/>
      <w:marLeft w:val="0"/>
      <w:marRight w:val="0"/>
      <w:marTop w:val="0"/>
      <w:marBottom w:val="0"/>
      <w:divBdr>
        <w:top w:val="none" w:sz="0" w:space="0" w:color="auto"/>
        <w:left w:val="none" w:sz="0" w:space="0" w:color="auto"/>
        <w:bottom w:val="none" w:sz="0" w:space="0" w:color="auto"/>
        <w:right w:val="none" w:sz="0" w:space="0" w:color="auto"/>
      </w:divBdr>
    </w:div>
    <w:div w:id="1084761949">
      <w:bodyDiv w:val="1"/>
      <w:marLeft w:val="0"/>
      <w:marRight w:val="0"/>
      <w:marTop w:val="0"/>
      <w:marBottom w:val="0"/>
      <w:divBdr>
        <w:top w:val="none" w:sz="0" w:space="0" w:color="auto"/>
        <w:left w:val="none" w:sz="0" w:space="0" w:color="auto"/>
        <w:bottom w:val="none" w:sz="0" w:space="0" w:color="auto"/>
        <w:right w:val="none" w:sz="0" w:space="0" w:color="auto"/>
      </w:divBdr>
    </w:div>
    <w:div w:id="1097168945">
      <w:bodyDiv w:val="1"/>
      <w:marLeft w:val="0"/>
      <w:marRight w:val="0"/>
      <w:marTop w:val="0"/>
      <w:marBottom w:val="0"/>
      <w:divBdr>
        <w:top w:val="none" w:sz="0" w:space="0" w:color="auto"/>
        <w:left w:val="none" w:sz="0" w:space="0" w:color="auto"/>
        <w:bottom w:val="none" w:sz="0" w:space="0" w:color="auto"/>
        <w:right w:val="none" w:sz="0" w:space="0" w:color="auto"/>
      </w:divBdr>
    </w:div>
    <w:div w:id="1105230048">
      <w:bodyDiv w:val="1"/>
      <w:marLeft w:val="0"/>
      <w:marRight w:val="0"/>
      <w:marTop w:val="0"/>
      <w:marBottom w:val="0"/>
      <w:divBdr>
        <w:top w:val="none" w:sz="0" w:space="0" w:color="auto"/>
        <w:left w:val="none" w:sz="0" w:space="0" w:color="auto"/>
        <w:bottom w:val="none" w:sz="0" w:space="0" w:color="auto"/>
        <w:right w:val="none" w:sz="0" w:space="0" w:color="auto"/>
      </w:divBdr>
    </w:div>
    <w:div w:id="1108698732">
      <w:bodyDiv w:val="1"/>
      <w:marLeft w:val="0"/>
      <w:marRight w:val="0"/>
      <w:marTop w:val="0"/>
      <w:marBottom w:val="0"/>
      <w:divBdr>
        <w:top w:val="none" w:sz="0" w:space="0" w:color="auto"/>
        <w:left w:val="none" w:sz="0" w:space="0" w:color="auto"/>
        <w:bottom w:val="none" w:sz="0" w:space="0" w:color="auto"/>
        <w:right w:val="none" w:sz="0" w:space="0" w:color="auto"/>
      </w:divBdr>
    </w:div>
    <w:div w:id="1123306782">
      <w:bodyDiv w:val="1"/>
      <w:marLeft w:val="0"/>
      <w:marRight w:val="0"/>
      <w:marTop w:val="0"/>
      <w:marBottom w:val="0"/>
      <w:divBdr>
        <w:top w:val="none" w:sz="0" w:space="0" w:color="auto"/>
        <w:left w:val="none" w:sz="0" w:space="0" w:color="auto"/>
        <w:bottom w:val="none" w:sz="0" w:space="0" w:color="auto"/>
        <w:right w:val="none" w:sz="0" w:space="0" w:color="auto"/>
      </w:divBdr>
    </w:div>
    <w:div w:id="1132409146">
      <w:bodyDiv w:val="1"/>
      <w:marLeft w:val="0"/>
      <w:marRight w:val="0"/>
      <w:marTop w:val="0"/>
      <w:marBottom w:val="0"/>
      <w:divBdr>
        <w:top w:val="none" w:sz="0" w:space="0" w:color="auto"/>
        <w:left w:val="none" w:sz="0" w:space="0" w:color="auto"/>
        <w:bottom w:val="none" w:sz="0" w:space="0" w:color="auto"/>
        <w:right w:val="none" w:sz="0" w:space="0" w:color="auto"/>
      </w:divBdr>
    </w:div>
    <w:div w:id="1162893875">
      <w:bodyDiv w:val="1"/>
      <w:marLeft w:val="0"/>
      <w:marRight w:val="0"/>
      <w:marTop w:val="0"/>
      <w:marBottom w:val="0"/>
      <w:divBdr>
        <w:top w:val="none" w:sz="0" w:space="0" w:color="auto"/>
        <w:left w:val="none" w:sz="0" w:space="0" w:color="auto"/>
        <w:bottom w:val="none" w:sz="0" w:space="0" w:color="auto"/>
        <w:right w:val="none" w:sz="0" w:space="0" w:color="auto"/>
      </w:divBdr>
      <w:divsChild>
        <w:div w:id="1857305419">
          <w:marLeft w:val="0"/>
          <w:marRight w:val="0"/>
          <w:marTop w:val="0"/>
          <w:marBottom w:val="0"/>
          <w:divBdr>
            <w:top w:val="none" w:sz="0" w:space="0" w:color="auto"/>
            <w:left w:val="none" w:sz="0" w:space="0" w:color="auto"/>
            <w:bottom w:val="none" w:sz="0" w:space="0" w:color="auto"/>
            <w:right w:val="none" w:sz="0" w:space="0" w:color="auto"/>
          </w:divBdr>
          <w:divsChild>
            <w:div w:id="1023828608">
              <w:marLeft w:val="0"/>
              <w:marRight w:val="0"/>
              <w:marTop w:val="0"/>
              <w:marBottom w:val="0"/>
              <w:divBdr>
                <w:top w:val="none" w:sz="0" w:space="0" w:color="auto"/>
                <w:left w:val="none" w:sz="0" w:space="0" w:color="auto"/>
                <w:bottom w:val="none" w:sz="0" w:space="0" w:color="auto"/>
                <w:right w:val="none" w:sz="0" w:space="0" w:color="auto"/>
              </w:divBdr>
              <w:divsChild>
                <w:div w:id="1020543209">
                  <w:marLeft w:val="0"/>
                  <w:marRight w:val="0"/>
                  <w:marTop w:val="0"/>
                  <w:marBottom w:val="0"/>
                  <w:divBdr>
                    <w:top w:val="none" w:sz="0" w:space="0" w:color="auto"/>
                    <w:left w:val="none" w:sz="0" w:space="0" w:color="auto"/>
                    <w:bottom w:val="none" w:sz="0" w:space="0" w:color="auto"/>
                    <w:right w:val="none" w:sz="0" w:space="0" w:color="auto"/>
                  </w:divBdr>
                  <w:divsChild>
                    <w:div w:id="2130511427">
                      <w:marLeft w:val="7905"/>
                      <w:marRight w:val="0"/>
                      <w:marTop w:val="600"/>
                      <w:marBottom w:val="0"/>
                      <w:divBdr>
                        <w:top w:val="none" w:sz="0" w:space="0" w:color="auto"/>
                        <w:left w:val="none" w:sz="0" w:space="0" w:color="auto"/>
                        <w:bottom w:val="none" w:sz="0" w:space="0" w:color="auto"/>
                        <w:right w:val="none" w:sz="0" w:space="0" w:color="auto"/>
                      </w:divBdr>
                      <w:divsChild>
                        <w:div w:id="639653053">
                          <w:marLeft w:val="0"/>
                          <w:marRight w:val="0"/>
                          <w:marTop w:val="0"/>
                          <w:marBottom w:val="0"/>
                          <w:divBdr>
                            <w:top w:val="none" w:sz="0" w:space="0" w:color="auto"/>
                            <w:left w:val="none" w:sz="0" w:space="0" w:color="auto"/>
                            <w:bottom w:val="none" w:sz="0" w:space="0" w:color="auto"/>
                            <w:right w:val="none" w:sz="0" w:space="0" w:color="auto"/>
                          </w:divBdr>
                          <w:divsChild>
                            <w:div w:id="1744598429">
                              <w:marLeft w:val="0"/>
                              <w:marRight w:val="0"/>
                              <w:marTop w:val="0"/>
                              <w:marBottom w:val="0"/>
                              <w:divBdr>
                                <w:top w:val="none" w:sz="0" w:space="0" w:color="auto"/>
                                <w:left w:val="none" w:sz="0" w:space="0" w:color="auto"/>
                                <w:bottom w:val="none" w:sz="0" w:space="0" w:color="auto"/>
                                <w:right w:val="none" w:sz="0" w:space="0" w:color="auto"/>
                              </w:divBdr>
                              <w:divsChild>
                                <w:div w:id="6676363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633425">
      <w:bodyDiv w:val="1"/>
      <w:marLeft w:val="0"/>
      <w:marRight w:val="0"/>
      <w:marTop w:val="0"/>
      <w:marBottom w:val="0"/>
      <w:divBdr>
        <w:top w:val="none" w:sz="0" w:space="0" w:color="auto"/>
        <w:left w:val="none" w:sz="0" w:space="0" w:color="auto"/>
        <w:bottom w:val="none" w:sz="0" w:space="0" w:color="auto"/>
        <w:right w:val="none" w:sz="0" w:space="0" w:color="auto"/>
      </w:divBdr>
    </w:div>
    <w:div w:id="1173640507">
      <w:bodyDiv w:val="1"/>
      <w:marLeft w:val="0"/>
      <w:marRight w:val="0"/>
      <w:marTop w:val="0"/>
      <w:marBottom w:val="0"/>
      <w:divBdr>
        <w:top w:val="none" w:sz="0" w:space="0" w:color="auto"/>
        <w:left w:val="none" w:sz="0" w:space="0" w:color="auto"/>
        <w:bottom w:val="none" w:sz="0" w:space="0" w:color="auto"/>
        <w:right w:val="none" w:sz="0" w:space="0" w:color="auto"/>
      </w:divBdr>
    </w:div>
    <w:div w:id="1178349789">
      <w:bodyDiv w:val="1"/>
      <w:marLeft w:val="0"/>
      <w:marRight w:val="0"/>
      <w:marTop w:val="0"/>
      <w:marBottom w:val="0"/>
      <w:divBdr>
        <w:top w:val="none" w:sz="0" w:space="0" w:color="auto"/>
        <w:left w:val="none" w:sz="0" w:space="0" w:color="auto"/>
        <w:bottom w:val="none" w:sz="0" w:space="0" w:color="auto"/>
        <w:right w:val="none" w:sz="0" w:space="0" w:color="auto"/>
      </w:divBdr>
    </w:div>
    <w:div w:id="1181704627">
      <w:bodyDiv w:val="1"/>
      <w:marLeft w:val="0"/>
      <w:marRight w:val="0"/>
      <w:marTop w:val="0"/>
      <w:marBottom w:val="0"/>
      <w:divBdr>
        <w:top w:val="none" w:sz="0" w:space="0" w:color="auto"/>
        <w:left w:val="none" w:sz="0" w:space="0" w:color="auto"/>
        <w:bottom w:val="none" w:sz="0" w:space="0" w:color="auto"/>
        <w:right w:val="none" w:sz="0" w:space="0" w:color="auto"/>
      </w:divBdr>
    </w:div>
    <w:div w:id="1187406800">
      <w:bodyDiv w:val="1"/>
      <w:marLeft w:val="0"/>
      <w:marRight w:val="0"/>
      <w:marTop w:val="0"/>
      <w:marBottom w:val="0"/>
      <w:divBdr>
        <w:top w:val="none" w:sz="0" w:space="0" w:color="auto"/>
        <w:left w:val="none" w:sz="0" w:space="0" w:color="auto"/>
        <w:bottom w:val="none" w:sz="0" w:space="0" w:color="auto"/>
        <w:right w:val="none" w:sz="0" w:space="0" w:color="auto"/>
      </w:divBdr>
      <w:divsChild>
        <w:div w:id="1755009532">
          <w:marLeft w:val="0"/>
          <w:marRight w:val="0"/>
          <w:marTop w:val="0"/>
          <w:marBottom w:val="0"/>
          <w:divBdr>
            <w:top w:val="none" w:sz="0" w:space="0" w:color="auto"/>
            <w:left w:val="none" w:sz="0" w:space="0" w:color="auto"/>
            <w:bottom w:val="none" w:sz="0" w:space="0" w:color="auto"/>
            <w:right w:val="none" w:sz="0" w:space="0" w:color="auto"/>
          </w:divBdr>
          <w:divsChild>
            <w:div w:id="493642278">
              <w:marLeft w:val="0"/>
              <w:marRight w:val="0"/>
              <w:marTop w:val="0"/>
              <w:marBottom w:val="0"/>
              <w:divBdr>
                <w:top w:val="none" w:sz="0" w:space="0" w:color="auto"/>
                <w:left w:val="none" w:sz="0" w:space="0" w:color="auto"/>
                <w:bottom w:val="none" w:sz="0" w:space="0" w:color="auto"/>
                <w:right w:val="none" w:sz="0" w:space="0" w:color="auto"/>
              </w:divBdr>
              <w:divsChild>
                <w:div w:id="163322042">
                  <w:marLeft w:val="0"/>
                  <w:marRight w:val="0"/>
                  <w:marTop w:val="0"/>
                  <w:marBottom w:val="0"/>
                  <w:divBdr>
                    <w:top w:val="none" w:sz="0" w:space="0" w:color="auto"/>
                    <w:left w:val="none" w:sz="0" w:space="0" w:color="auto"/>
                    <w:bottom w:val="none" w:sz="0" w:space="0" w:color="auto"/>
                    <w:right w:val="none" w:sz="0" w:space="0" w:color="auto"/>
                  </w:divBdr>
                  <w:divsChild>
                    <w:div w:id="447435532">
                      <w:marLeft w:val="0"/>
                      <w:marRight w:val="0"/>
                      <w:marTop w:val="0"/>
                      <w:marBottom w:val="0"/>
                      <w:divBdr>
                        <w:top w:val="none" w:sz="0" w:space="0" w:color="auto"/>
                        <w:left w:val="none" w:sz="0" w:space="0" w:color="auto"/>
                        <w:bottom w:val="none" w:sz="0" w:space="0" w:color="auto"/>
                        <w:right w:val="none" w:sz="0" w:space="0" w:color="auto"/>
                      </w:divBdr>
                      <w:divsChild>
                        <w:div w:id="964656744">
                          <w:marLeft w:val="0"/>
                          <w:marRight w:val="0"/>
                          <w:marTop w:val="0"/>
                          <w:marBottom w:val="0"/>
                          <w:divBdr>
                            <w:top w:val="none" w:sz="0" w:space="0" w:color="auto"/>
                            <w:left w:val="none" w:sz="0" w:space="0" w:color="auto"/>
                            <w:bottom w:val="none" w:sz="0" w:space="0" w:color="auto"/>
                            <w:right w:val="none" w:sz="0" w:space="0" w:color="auto"/>
                          </w:divBdr>
                          <w:divsChild>
                            <w:div w:id="2031101606">
                              <w:marLeft w:val="0"/>
                              <w:marRight w:val="0"/>
                              <w:marTop w:val="0"/>
                              <w:marBottom w:val="0"/>
                              <w:divBdr>
                                <w:top w:val="none" w:sz="0" w:space="0" w:color="auto"/>
                                <w:left w:val="none" w:sz="0" w:space="0" w:color="auto"/>
                                <w:bottom w:val="none" w:sz="0" w:space="0" w:color="auto"/>
                                <w:right w:val="none" w:sz="0" w:space="0" w:color="auto"/>
                              </w:divBdr>
                              <w:divsChild>
                                <w:div w:id="1192648787">
                                  <w:marLeft w:val="0"/>
                                  <w:marRight w:val="0"/>
                                  <w:marTop w:val="0"/>
                                  <w:marBottom w:val="0"/>
                                  <w:divBdr>
                                    <w:top w:val="none" w:sz="0" w:space="0" w:color="auto"/>
                                    <w:left w:val="none" w:sz="0" w:space="0" w:color="auto"/>
                                    <w:bottom w:val="none" w:sz="0" w:space="0" w:color="auto"/>
                                    <w:right w:val="none" w:sz="0" w:space="0" w:color="auto"/>
                                  </w:divBdr>
                                  <w:divsChild>
                                    <w:div w:id="1007949213">
                                      <w:marLeft w:val="0"/>
                                      <w:marRight w:val="0"/>
                                      <w:marTop w:val="0"/>
                                      <w:marBottom w:val="0"/>
                                      <w:divBdr>
                                        <w:top w:val="none" w:sz="0" w:space="0" w:color="auto"/>
                                        <w:left w:val="none" w:sz="0" w:space="0" w:color="auto"/>
                                        <w:bottom w:val="none" w:sz="0" w:space="0" w:color="auto"/>
                                        <w:right w:val="none" w:sz="0" w:space="0" w:color="auto"/>
                                      </w:divBdr>
                                      <w:divsChild>
                                        <w:div w:id="278801402">
                                          <w:marLeft w:val="0"/>
                                          <w:marRight w:val="0"/>
                                          <w:marTop w:val="0"/>
                                          <w:marBottom w:val="0"/>
                                          <w:divBdr>
                                            <w:top w:val="none" w:sz="0" w:space="0" w:color="auto"/>
                                            <w:left w:val="none" w:sz="0" w:space="0" w:color="auto"/>
                                            <w:bottom w:val="none" w:sz="0" w:space="0" w:color="auto"/>
                                            <w:right w:val="none" w:sz="0" w:space="0" w:color="auto"/>
                                          </w:divBdr>
                                          <w:divsChild>
                                            <w:div w:id="1825319360">
                                              <w:marLeft w:val="0"/>
                                              <w:marRight w:val="0"/>
                                              <w:marTop w:val="0"/>
                                              <w:marBottom w:val="0"/>
                                              <w:divBdr>
                                                <w:top w:val="none" w:sz="0" w:space="0" w:color="auto"/>
                                                <w:left w:val="none" w:sz="0" w:space="0" w:color="auto"/>
                                                <w:bottom w:val="none" w:sz="0" w:space="0" w:color="auto"/>
                                                <w:right w:val="none" w:sz="0" w:space="0" w:color="auto"/>
                                              </w:divBdr>
                                              <w:divsChild>
                                                <w:div w:id="165173581">
                                                  <w:marLeft w:val="0"/>
                                                  <w:marRight w:val="0"/>
                                                  <w:marTop w:val="0"/>
                                                  <w:marBottom w:val="0"/>
                                                  <w:divBdr>
                                                    <w:top w:val="none" w:sz="0" w:space="0" w:color="auto"/>
                                                    <w:left w:val="none" w:sz="0" w:space="0" w:color="auto"/>
                                                    <w:bottom w:val="single" w:sz="6" w:space="0" w:color="DADCE0"/>
                                                    <w:right w:val="none" w:sz="0" w:space="0" w:color="auto"/>
                                                  </w:divBdr>
                                                  <w:divsChild>
                                                    <w:div w:id="1769931099">
                                                      <w:marLeft w:val="0"/>
                                                      <w:marRight w:val="0"/>
                                                      <w:marTop w:val="0"/>
                                                      <w:marBottom w:val="0"/>
                                                      <w:divBdr>
                                                        <w:top w:val="none" w:sz="0" w:space="0" w:color="auto"/>
                                                        <w:left w:val="none" w:sz="0" w:space="0" w:color="auto"/>
                                                        <w:bottom w:val="none" w:sz="0" w:space="0" w:color="auto"/>
                                                        <w:right w:val="none" w:sz="0" w:space="0" w:color="auto"/>
                                                      </w:divBdr>
                                                      <w:divsChild>
                                                        <w:div w:id="1521973502">
                                                          <w:marLeft w:val="0"/>
                                                          <w:marRight w:val="0"/>
                                                          <w:marTop w:val="0"/>
                                                          <w:marBottom w:val="0"/>
                                                          <w:divBdr>
                                                            <w:top w:val="none" w:sz="0" w:space="0" w:color="auto"/>
                                                            <w:left w:val="none" w:sz="0" w:space="0" w:color="auto"/>
                                                            <w:bottom w:val="none" w:sz="0" w:space="0" w:color="auto"/>
                                                            <w:right w:val="none" w:sz="0" w:space="0" w:color="auto"/>
                                                          </w:divBdr>
                                                        </w:div>
                                                        <w:div w:id="13512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4697">
                                                  <w:marLeft w:val="0"/>
                                                  <w:marRight w:val="0"/>
                                                  <w:marTop w:val="0"/>
                                                  <w:marBottom w:val="0"/>
                                                  <w:divBdr>
                                                    <w:top w:val="none" w:sz="0" w:space="0" w:color="auto"/>
                                                    <w:left w:val="none" w:sz="0" w:space="0" w:color="auto"/>
                                                    <w:bottom w:val="single" w:sz="6" w:space="0" w:color="DADCE0"/>
                                                    <w:right w:val="none" w:sz="0" w:space="0" w:color="auto"/>
                                                  </w:divBdr>
                                                  <w:divsChild>
                                                    <w:div w:id="967516894">
                                                      <w:marLeft w:val="0"/>
                                                      <w:marRight w:val="0"/>
                                                      <w:marTop w:val="0"/>
                                                      <w:marBottom w:val="0"/>
                                                      <w:divBdr>
                                                        <w:top w:val="none" w:sz="0" w:space="0" w:color="auto"/>
                                                        <w:left w:val="none" w:sz="0" w:space="0" w:color="auto"/>
                                                        <w:bottom w:val="none" w:sz="0" w:space="0" w:color="auto"/>
                                                        <w:right w:val="none" w:sz="0" w:space="0" w:color="auto"/>
                                                      </w:divBdr>
                                                      <w:divsChild>
                                                        <w:div w:id="16977514">
                                                          <w:marLeft w:val="0"/>
                                                          <w:marRight w:val="0"/>
                                                          <w:marTop w:val="0"/>
                                                          <w:marBottom w:val="0"/>
                                                          <w:divBdr>
                                                            <w:top w:val="none" w:sz="0" w:space="0" w:color="auto"/>
                                                            <w:left w:val="none" w:sz="0" w:space="0" w:color="auto"/>
                                                            <w:bottom w:val="none" w:sz="0" w:space="0" w:color="auto"/>
                                                            <w:right w:val="none" w:sz="0" w:space="0" w:color="auto"/>
                                                          </w:divBdr>
                                                        </w:div>
                                                        <w:div w:id="19334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3380">
                                                  <w:marLeft w:val="0"/>
                                                  <w:marRight w:val="0"/>
                                                  <w:marTop w:val="0"/>
                                                  <w:marBottom w:val="0"/>
                                                  <w:divBdr>
                                                    <w:top w:val="none" w:sz="0" w:space="0" w:color="auto"/>
                                                    <w:left w:val="none" w:sz="0" w:space="0" w:color="auto"/>
                                                    <w:bottom w:val="none" w:sz="0" w:space="0" w:color="auto"/>
                                                    <w:right w:val="none" w:sz="0" w:space="0" w:color="auto"/>
                                                  </w:divBdr>
                                                  <w:divsChild>
                                                    <w:div w:id="1050567196">
                                                      <w:marLeft w:val="0"/>
                                                      <w:marRight w:val="0"/>
                                                      <w:marTop w:val="0"/>
                                                      <w:marBottom w:val="0"/>
                                                      <w:divBdr>
                                                        <w:top w:val="none" w:sz="0" w:space="0" w:color="auto"/>
                                                        <w:left w:val="none" w:sz="0" w:space="0" w:color="auto"/>
                                                        <w:bottom w:val="none" w:sz="0" w:space="0" w:color="auto"/>
                                                        <w:right w:val="none" w:sz="0" w:space="0" w:color="auto"/>
                                                      </w:divBdr>
                                                      <w:divsChild>
                                                        <w:div w:id="2060936899">
                                                          <w:marLeft w:val="0"/>
                                                          <w:marRight w:val="0"/>
                                                          <w:marTop w:val="0"/>
                                                          <w:marBottom w:val="0"/>
                                                          <w:divBdr>
                                                            <w:top w:val="none" w:sz="0" w:space="0" w:color="auto"/>
                                                            <w:left w:val="none" w:sz="0" w:space="0" w:color="auto"/>
                                                            <w:bottom w:val="none" w:sz="0" w:space="0" w:color="auto"/>
                                                            <w:right w:val="none" w:sz="0" w:space="0" w:color="auto"/>
                                                          </w:divBdr>
                                                        </w:div>
                                                        <w:div w:id="15220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5697">
                                                  <w:marLeft w:val="0"/>
                                                  <w:marRight w:val="0"/>
                                                  <w:marTop w:val="0"/>
                                                  <w:marBottom w:val="0"/>
                                                  <w:divBdr>
                                                    <w:top w:val="none" w:sz="0" w:space="0" w:color="auto"/>
                                                    <w:left w:val="none" w:sz="0" w:space="0" w:color="auto"/>
                                                    <w:bottom w:val="none" w:sz="0" w:space="0" w:color="auto"/>
                                                    <w:right w:val="none" w:sz="0" w:space="0" w:color="auto"/>
                                                  </w:divBdr>
                                                  <w:divsChild>
                                                    <w:div w:id="1172524580">
                                                      <w:marLeft w:val="0"/>
                                                      <w:marRight w:val="0"/>
                                                      <w:marTop w:val="0"/>
                                                      <w:marBottom w:val="0"/>
                                                      <w:divBdr>
                                                        <w:top w:val="none" w:sz="0" w:space="0" w:color="auto"/>
                                                        <w:left w:val="none" w:sz="0" w:space="0" w:color="auto"/>
                                                        <w:bottom w:val="none" w:sz="0" w:space="0" w:color="auto"/>
                                                        <w:right w:val="none" w:sz="0" w:space="0" w:color="auto"/>
                                                      </w:divBdr>
                                                      <w:divsChild>
                                                        <w:div w:id="758791471">
                                                          <w:marLeft w:val="0"/>
                                                          <w:marRight w:val="0"/>
                                                          <w:marTop w:val="0"/>
                                                          <w:marBottom w:val="0"/>
                                                          <w:divBdr>
                                                            <w:top w:val="none" w:sz="0" w:space="0" w:color="auto"/>
                                                            <w:left w:val="none" w:sz="0" w:space="0" w:color="auto"/>
                                                            <w:bottom w:val="none" w:sz="0" w:space="0" w:color="auto"/>
                                                            <w:right w:val="none" w:sz="0" w:space="0" w:color="auto"/>
                                                          </w:divBdr>
                                                          <w:divsChild>
                                                            <w:div w:id="16876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61441">
                                              <w:marLeft w:val="0"/>
                                              <w:marRight w:val="0"/>
                                              <w:marTop w:val="0"/>
                                              <w:marBottom w:val="0"/>
                                              <w:divBdr>
                                                <w:top w:val="none" w:sz="0" w:space="0" w:color="auto"/>
                                                <w:left w:val="none" w:sz="0" w:space="0" w:color="auto"/>
                                                <w:bottom w:val="none" w:sz="0" w:space="0" w:color="auto"/>
                                                <w:right w:val="none" w:sz="0" w:space="0" w:color="auto"/>
                                              </w:divBdr>
                                              <w:divsChild>
                                                <w:div w:id="879393135">
                                                  <w:marLeft w:val="0"/>
                                                  <w:marRight w:val="0"/>
                                                  <w:marTop w:val="0"/>
                                                  <w:marBottom w:val="0"/>
                                                  <w:divBdr>
                                                    <w:top w:val="none" w:sz="0" w:space="0" w:color="auto"/>
                                                    <w:left w:val="none" w:sz="0" w:space="0" w:color="auto"/>
                                                    <w:bottom w:val="none" w:sz="0" w:space="0" w:color="auto"/>
                                                    <w:right w:val="none" w:sz="0" w:space="0" w:color="auto"/>
                                                  </w:divBdr>
                                                  <w:divsChild>
                                                    <w:div w:id="274756444">
                                                      <w:marLeft w:val="0"/>
                                                      <w:marRight w:val="0"/>
                                                      <w:marTop w:val="0"/>
                                                      <w:marBottom w:val="0"/>
                                                      <w:divBdr>
                                                        <w:top w:val="none" w:sz="0" w:space="0" w:color="auto"/>
                                                        <w:left w:val="none" w:sz="0" w:space="0" w:color="auto"/>
                                                        <w:bottom w:val="none" w:sz="0" w:space="0" w:color="auto"/>
                                                        <w:right w:val="none" w:sz="0" w:space="0" w:color="auto"/>
                                                      </w:divBdr>
                                                      <w:divsChild>
                                                        <w:div w:id="1000156181">
                                                          <w:marLeft w:val="0"/>
                                                          <w:marRight w:val="0"/>
                                                          <w:marTop w:val="0"/>
                                                          <w:marBottom w:val="0"/>
                                                          <w:divBdr>
                                                            <w:top w:val="none" w:sz="0" w:space="0" w:color="auto"/>
                                                            <w:left w:val="none" w:sz="0" w:space="0" w:color="auto"/>
                                                            <w:bottom w:val="none" w:sz="0" w:space="0" w:color="auto"/>
                                                            <w:right w:val="none" w:sz="0" w:space="0" w:color="auto"/>
                                                          </w:divBdr>
                                                        </w:div>
                                                        <w:div w:id="12072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3193">
                                                  <w:marLeft w:val="0"/>
                                                  <w:marRight w:val="0"/>
                                                  <w:marTop w:val="0"/>
                                                  <w:marBottom w:val="0"/>
                                                  <w:divBdr>
                                                    <w:top w:val="none" w:sz="0" w:space="0" w:color="auto"/>
                                                    <w:left w:val="none" w:sz="0" w:space="0" w:color="auto"/>
                                                    <w:bottom w:val="none" w:sz="0" w:space="0" w:color="auto"/>
                                                    <w:right w:val="none" w:sz="0" w:space="0" w:color="auto"/>
                                                  </w:divBdr>
                                                  <w:divsChild>
                                                    <w:div w:id="1794521392">
                                                      <w:marLeft w:val="0"/>
                                                      <w:marRight w:val="0"/>
                                                      <w:marTop w:val="0"/>
                                                      <w:marBottom w:val="0"/>
                                                      <w:divBdr>
                                                        <w:top w:val="none" w:sz="0" w:space="0" w:color="auto"/>
                                                        <w:left w:val="none" w:sz="0" w:space="0" w:color="auto"/>
                                                        <w:bottom w:val="none" w:sz="0" w:space="0" w:color="auto"/>
                                                        <w:right w:val="none" w:sz="0" w:space="0" w:color="auto"/>
                                                      </w:divBdr>
                                                      <w:divsChild>
                                                        <w:div w:id="970087066">
                                                          <w:marLeft w:val="0"/>
                                                          <w:marRight w:val="0"/>
                                                          <w:marTop w:val="0"/>
                                                          <w:marBottom w:val="0"/>
                                                          <w:divBdr>
                                                            <w:top w:val="none" w:sz="0" w:space="0" w:color="auto"/>
                                                            <w:left w:val="none" w:sz="0" w:space="0" w:color="auto"/>
                                                            <w:bottom w:val="none" w:sz="0" w:space="0" w:color="auto"/>
                                                            <w:right w:val="none" w:sz="0" w:space="0" w:color="auto"/>
                                                          </w:divBdr>
                                                          <w:divsChild>
                                                            <w:div w:id="11577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30659">
                                              <w:marLeft w:val="0"/>
                                              <w:marRight w:val="0"/>
                                              <w:marTop w:val="0"/>
                                              <w:marBottom w:val="0"/>
                                              <w:divBdr>
                                                <w:top w:val="none" w:sz="0" w:space="0" w:color="auto"/>
                                                <w:left w:val="none" w:sz="0" w:space="0" w:color="auto"/>
                                                <w:bottom w:val="none" w:sz="0" w:space="0" w:color="auto"/>
                                                <w:right w:val="none" w:sz="0" w:space="0" w:color="auto"/>
                                              </w:divBdr>
                                              <w:divsChild>
                                                <w:div w:id="1006791542">
                                                  <w:marLeft w:val="0"/>
                                                  <w:marRight w:val="0"/>
                                                  <w:marTop w:val="0"/>
                                                  <w:marBottom w:val="0"/>
                                                  <w:divBdr>
                                                    <w:top w:val="none" w:sz="0" w:space="0" w:color="auto"/>
                                                    <w:left w:val="none" w:sz="0" w:space="0" w:color="auto"/>
                                                    <w:bottom w:val="single" w:sz="6" w:space="0" w:color="DADCE0"/>
                                                    <w:right w:val="none" w:sz="0" w:space="0" w:color="auto"/>
                                                  </w:divBdr>
                                                  <w:divsChild>
                                                    <w:div w:id="1174150388">
                                                      <w:marLeft w:val="0"/>
                                                      <w:marRight w:val="0"/>
                                                      <w:marTop w:val="0"/>
                                                      <w:marBottom w:val="0"/>
                                                      <w:divBdr>
                                                        <w:top w:val="none" w:sz="0" w:space="0" w:color="auto"/>
                                                        <w:left w:val="none" w:sz="0" w:space="0" w:color="auto"/>
                                                        <w:bottom w:val="none" w:sz="0" w:space="0" w:color="auto"/>
                                                        <w:right w:val="none" w:sz="0" w:space="0" w:color="auto"/>
                                                      </w:divBdr>
                                                      <w:divsChild>
                                                        <w:div w:id="575744147">
                                                          <w:marLeft w:val="0"/>
                                                          <w:marRight w:val="0"/>
                                                          <w:marTop w:val="0"/>
                                                          <w:marBottom w:val="0"/>
                                                          <w:divBdr>
                                                            <w:top w:val="none" w:sz="0" w:space="0" w:color="auto"/>
                                                            <w:left w:val="none" w:sz="0" w:space="0" w:color="auto"/>
                                                            <w:bottom w:val="none" w:sz="0" w:space="0" w:color="auto"/>
                                                            <w:right w:val="none" w:sz="0" w:space="0" w:color="auto"/>
                                                          </w:divBdr>
                                                        </w:div>
                                                        <w:div w:id="684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5198">
                                                  <w:marLeft w:val="0"/>
                                                  <w:marRight w:val="0"/>
                                                  <w:marTop w:val="0"/>
                                                  <w:marBottom w:val="0"/>
                                                  <w:divBdr>
                                                    <w:top w:val="none" w:sz="0" w:space="0" w:color="auto"/>
                                                    <w:left w:val="none" w:sz="0" w:space="0" w:color="auto"/>
                                                    <w:bottom w:val="single" w:sz="6" w:space="0" w:color="DADCE0"/>
                                                    <w:right w:val="none" w:sz="0" w:space="0" w:color="auto"/>
                                                  </w:divBdr>
                                                  <w:divsChild>
                                                    <w:div w:id="267397759">
                                                      <w:marLeft w:val="0"/>
                                                      <w:marRight w:val="0"/>
                                                      <w:marTop w:val="0"/>
                                                      <w:marBottom w:val="0"/>
                                                      <w:divBdr>
                                                        <w:top w:val="none" w:sz="0" w:space="0" w:color="auto"/>
                                                        <w:left w:val="none" w:sz="0" w:space="0" w:color="auto"/>
                                                        <w:bottom w:val="none" w:sz="0" w:space="0" w:color="auto"/>
                                                        <w:right w:val="none" w:sz="0" w:space="0" w:color="auto"/>
                                                      </w:divBdr>
                                                      <w:divsChild>
                                                        <w:div w:id="999499751">
                                                          <w:marLeft w:val="0"/>
                                                          <w:marRight w:val="0"/>
                                                          <w:marTop w:val="0"/>
                                                          <w:marBottom w:val="0"/>
                                                          <w:divBdr>
                                                            <w:top w:val="none" w:sz="0" w:space="0" w:color="auto"/>
                                                            <w:left w:val="none" w:sz="0" w:space="0" w:color="auto"/>
                                                            <w:bottom w:val="none" w:sz="0" w:space="0" w:color="auto"/>
                                                            <w:right w:val="none" w:sz="0" w:space="0" w:color="auto"/>
                                                          </w:divBdr>
                                                        </w:div>
                                                        <w:div w:id="18377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8486">
                                                  <w:marLeft w:val="0"/>
                                                  <w:marRight w:val="0"/>
                                                  <w:marTop w:val="0"/>
                                                  <w:marBottom w:val="0"/>
                                                  <w:divBdr>
                                                    <w:top w:val="none" w:sz="0" w:space="0" w:color="auto"/>
                                                    <w:left w:val="none" w:sz="0" w:space="0" w:color="auto"/>
                                                    <w:bottom w:val="none" w:sz="0" w:space="0" w:color="auto"/>
                                                    <w:right w:val="none" w:sz="0" w:space="0" w:color="auto"/>
                                                  </w:divBdr>
                                                  <w:divsChild>
                                                    <w:div w:id="1889874259">
                                                      <w:marLeft w:val="0"/>
                                                      <w:marRight w:val="0"/>
                                                      <w:marTop w:val="0"/>
                                                      <w:marBottom w:val="0"/>
                                                      <w:divBdr>
                                                        <w:top w:val="none" w:sz="0" w:space="0" w:color="auto"/>
                                                        <w:left w:val="none" w:sz="0" w:space="0" w:color="auto"/>
                                                        <w:bottom w:val="none" w:sz="0" w:space="0" w:color="auto"/>
                                                        <w:right w:val="none" w:sz="0" w:space="0" w:color="auto"/>
                                                      </w:divBdr>
                                                      <w:divsChild>
                                                        <w:div w:id="1644039177">
                                                          <w:marLeft w:val="0"/>
                                                          <w:marRight w:val="0"/>
                                                          <w:marTop w:val="0"/>
                                                          <w:marBottom w:val="0"/>
                                                          <w:divBdr>
                                                            <w:top w:val="none" w:sz="0" w:space="0" w:color="auto"/>
                                                            <w:left w:val="none" w:sz="0" w:space="0" w:color="auto"/>
                                                            <w:bottom w:val="none" w:sz="0" w:space="0" w:color="auto"/>
                                                            <w:right w:val="none" w:sz="0" w:space="0" w:color="auto"/>
                                                          </w:divBdr>
                                                        </w:div>
                                                        <w:div w:id="7861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6120">
                                                  <w:marLeft w:val="0"/>
                                                  <w:marRight w:val="0"/>
                                                  <w:marTop w:val="0"/>
                                                  <w:marBottom w:val="0"/>
                                                  <w:divBdr>
                                                    <w:top w:val="none" w:sz="0" w:space="0" w:color="auto"/>
                                                    <w:left w:val="none" w:sz="0" w:space="0" w:color="auto"/>
                                                    <w:bottom w:val="none" w:sz="0" w:space="0" w:color="auto"/>
                                                    <w:right w:val="none" w:sz="0" w:space="0" w:color="auto"/>
                                                  </w:divBdr>
                                                  <w:divsChild>
                                                    <w:div w:id="2143839786">
                                                      <w:marLeft w:val="0"/>
                                                      <w:marRight w:val="0"/>
                                                      <w:marTop w:val="0"/>
                                                      <w:marBottom w:val="0"/>
                                                      <w:divBdr>
                                                        <w:top w:val="none" w:sz="0" w:space="0" w:color="auto"/>
                                                        <w:left w:val="none" w:sz="0" w:space="0" w:color="auto"/>
                                                        <w:bottom w:val="none" w:sz="0" w:space="0" w:color="auto"/>
                                                        <w:right w:val="none" w:sz="0" w:space="0" w:color="auto"/>
                                                      </w:divBdr>
                                                      <w:divsChild>
                                                        <w:div w:id="1671251332">
                                                          <w:marLeft w:val="0"/>
                                                          <w:marRight w:val="0"/>
                                                          <w:marTop w:val="0"/>
                                                          <w:marBottom w:val="0"/>
                                                          <w:divBdr>
                                                            <w:top w:val="none" w:sz="0" w:space="0" w:color="auto"/>
                                                            <w:left w:val="none" w:sz="0" w:space="0" w:color="auto"/>
                                                            <w:bottom w:val="none" w:sz="0" w:space="0" w:color="auto"/>
                                                            <w:right w:val="none" w:sz="0" w:space="0" w:color="auto"/>
                                                          </w:divBdr>
                                                          <w:divsChild>
                                                            <w:div w:id="21291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6531">
                                              <w:marLeft w:val="0"/>
                                              <w:marRight w:val="0"/>
                                              <w:marTop w:val="0"/>
                                              <w:marBottom w:val="0"/>
                                              <w:divBdr>
                                                <w:top w:val="none" w:sz="0" w:space="0" w:color="auto"/>
                                                <w:left w:val="none" w:sz="0" w:space="0" w:color="auto"/>
                                                <w:bottom w:val="none" w:sz="0" w:space="0" w:color="auto"/>
                                                <w:right w:val="none" w:sz="0" w:space="0" w:color="auto"/>
                                              </w:divBdr>
                                              <w:divsChild>
                                                <w:div w:id="1639266649">
                                                  <w:marLeft w:val="0"/>
                                                  <w:marRight w:val="0"/>
                                                  <w:marTop w:val="0"/>
                                                  <w:marBottom w:val="0"/>
                                                  <w:divBdr>
                                                    <w:top w:val="none" w:sz="0" w:space="0" w:color="auto"/>
                                                    <w:left w:val="none" w:sz="0" w:space="0" w:color="auto"/>
                                                    <w:bottom w:val="none" w:sz="0" w:space="0" w:color="auto"/>
                                                    <w:right w:val="none" w:sz="0" w:space="0" w:color="auto"/>
                                                  </w:divBdr>
                                                  <w:divsChild>
                                                    <w:div w:id="929391552">
                                                      <w:marLeft w:val="0"/>
                                                      <w:marRight w:val="0"/>
                                                      <w:marTop w:val="0"/>
                                                      <w:marBottom w:val="0"/>
                                                      <w:divBdr>
                                                        <w:top w:val="none" w:sz="0" w:space="0" w:color="auto"/>
                                                        <w:left w:val="none" w:sz="0" w:space="0" w:color="auto"/>
                                                        <w:bottom w:val="none" w:sz="0" w:space="0" w:color="auto"/>
                                                        <w:right w:val="none" w:sz="0" w:space="0" w:color="auto"/>
                                                      </w:divBdr>
                                                      <w:divsChild>
                                                        <w:div w:id="1175536042">
                                                          <w:marLeft w:val="0"/>
                                                          <w:marRight w:val="0"/>
                                                          <w:marTop w:val="0"/>
                                                          <w:marBottom w:val="0"/>
                                                          <w:divBdr>
                                                            <w:top w:val="none" w:sz="0" w:space="0" w:color="auto"/>
                                                            <w:left w:val="none" w:sz="0" w:space="0" w:color="auto"/>
                                                            <w:bottom w:val="none" w:sz="0" w:space="0" w:color="auto"/>
                                                            <w:right w:val="none" w:sz="0" w:space="0" w:color="auto"/>
                                                          </w:divBdr>
                                                        </w:div>
                                                        <w:div w:id="10350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933">
                                                  <w:marLeft w:val="0"/>
                                                  <w:marRight w:val="0"/>
                                                  <w:marTop w:val="0"/>
                                                  <w:marBottom w:val="0"/>
                                                  <w:divBdr>
                                                    <w:top w:val="none" w:sz="0" w:space="0" w:color="auto"/>
                                                    <w:left w:val="none" w:sz="0" w:space="0" w:color="auto"/>
                                                    <w:bottom w:val="none" w:sz="0" w:space="0" w:color="auto"/>
                                                    <w:right w:val="none" w:sz="0" w:space="0" w:color="auto"/>
                                                  </w:divBdr>
                                                  <w:divsChild>
                                                    <w:div w:id="815150760">
                                                      <w:marLeft w:val="0"/>
                                                      <w:marRight w:val="0"/>
                                                      <w:marTop w:val="0"/>
                                                      <w:marBottom w:val="0"/>
                                                      <w:divBdr>
                                                        <w:top w:val="none" w:sz="0" w:space="0" w:color="auto"/>
                                                        <w:left w:val="none" w:sz="0" w:space="0" w:color="auto"/>
                                                        <w:bottom w:val="none" w:sz="0" w:space="0" w:color="auto"/>
                                                        <w:right w:val="none" w:sz="0" w:space="0" w:color="auto"/>
                                                      </w:divBdr>
                                                      <w:divsChild>
                                                        <w:div w:id="1400127253">
                                                          <w:marLeft w:val="0"/>
                                                          <w:marRight w:val="0"/>
                                                          <w:marTop w:val="0"/>
                                                          <w:marBottom w:val="0"/>
                                                          <w:divBdr>
                                                            <w:top w:val="none" w:sz="0" w:space="0" w:color="auto"/>
                                                            <w:left w:val="none" w:sz="0" w:space="0" w:color="auto"/>
                                                            <w:bottom w:val="none" w:sz="0" w:space="0" w:color="auto"/>
                                                            <w:right w:val="none" w:sz="0" w:space="0" w:color="auto"/>
                                                          </w:divBdr>
                                                          <w:divsChild>
                                                            <w:div w:id="5891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6810">
                                              <w:marLeft w:val="0"/>
                                              <w:marRight w:val="0"/>
                                              <w:marTop w:val="0"/>
                                              <w:marBottom w:val="0"/>
                                              <w:divBdr>
                                                <w:top w:val="none" w:sz="0" w:space="0" w:color="auto"/>
                                                <w:left w:val="none" w:sz="0" w:space="0" w:color="auto"/>
                                                <w:bottom w:val="none" w:sz="0" w:space="0" w:color="auto"/>
                                                <w:right w:val="none" w:sz="0" w:space="0" w:color="auto"/>
                                              </w:divBdr>
                                              <w:divsChild>
                                                <w:div w:id="1422994527">
                                                  <w:marLeft w:val="0"/>
                                                  <w:marRight w:val="0"/>
                                                  <w:marTop w:val="0"/>
                                                  <w:marBottom w:val="0"/>
                                                  <w:divBdr>
                                                    <w:top w:val="none" w:sz="0" w:space="0" w:color="auto"/>
                                                    <w:left w:val="none" w:sz="0" w:space="0" w:color="auto"/>
                                                    <w:bottom w:val="single" w:sz="6" w:space="0" w:color="DADCE0"/>
                                                    <w:right w:val="none" w:sz="0" w:space="0" w:color="auto"/>
                                                  </w:divBdr>
                                                  <w:divsChild>
                                                    <w:div w:id="403794673">
                                                      <w:marLeft w:val="0"/>
                                                      <w:marRight w:val="0"/>
                                                      <w:marTop w:val="0"/>
                                                      <w:marBottom w:val="0"/>
                                                      <w:divBdr>
                                                        <w:top w:val="none" w:sz="0" w:space="0" w:color="auto"/>
                                                        <w:left w:val="none" w:sz="0" w:space="0" w:color="auto"/>
                                                        <w:bottom w:val="none" w:sz="0" w:space="0" w:color="auto"/>
                                                        <w:right w:val="none" w:sz="0" w:space="0" w:color="auto"/>
                                                      </w:divBdr>
                                                      <w:divsChild>
                                                        <w:div w:id="2109348463">
                                                          <w:marLeft w:val="0"/>
                                                          <w:marRight w:val="0"/>
                                                          <w:marTop w:val="0"/>
                                                          <w:marBottom w:val="0"/>
                                                          <w:divBdr>
                                                            <w:top w:val="none" w:sz="0" w:space="0" w:color="auto"/>
                                                            <w:left w:val="none" w:sz="0" w:space="0" w:color="auto"/>
                                                            <w:bottom w:val="none" w:sz="0" w:space="0" w:color="auto"/>
                                                            <w:right w:val="none" w:sz="0" w:space="0" w:color="auto"/>
                                                          </w:divBdr>
                                                        </w:div>
                                                        <w:div w:id="8487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2239">
                                                  <w:marLeft w:val="0"/>
                                                  <w:marRight w:val="0"/>
                                                  <w:marTop w:val="0"/>
                                                  <w:marBottom w:val="0"/>
                                                  <w:divBdr>
                                                    <w:top w:val="none" w:sz="0" w:space="0" w:color="auto"/>
                                                    <w:left w:val="none" w:sz="0" w:space="0" w:color="auto"/>
                                                    <w:bottom w:val="none" w:sz="0" w:space="0" w:color="auto"/>
                                                    <w:right w:val="none" w:sz="0" w:space="0" w:color="auto"/>
                                                  </w:divBdr>
                                                  <w:divsChild>
                                                    <w:div w:id="1982230527">
                                                      <w:marLeft w:val="0"/>
                                                      <w:marRight w:val="0"/>
                                                      <w:marTop w:val="0"/>
                                                      <w:marBottom w:val="0"/>
                                                      <w:divBdr>
                                                        <w:top w:val="none" w:sz="0" w:space="0" w:color="auto"/>
                                                        <w:left w:val="none" w:sz="0" w:space="0" w:color="auto"/>
                                                        <w:bottom w:val="none" w:sz="0" w:space="0" w:color="auto"/>
                                                        <w:right w:val="none" w:sz="0" w:space="0" w:color="auto"/>
                                                      </w:divBdr>
                                                      <w:divsChild>
                                                        <w:div w:id="1586186679">
                                                          <w:marLeft w:val="0"/>
                                                          <w:marRight w:val="0"/>
                                                          <w:marTop w:val="0"/>
                                                          <w:marBottom w:val="0"/>
                                                          <w:divBdr>
                                                            <w:top w:val="none" w:sz="0" w:space="0" w:color="auto"/>
                                                            <w:left w:val="none" w:sz="0" w:space="0" w:color="auto"/>
                                                            <w:bottom w:val="none" w:sz="0" w:space="0" w:color="auto"/>
                                                            <w:right w:val="none" w:sz="0" w:space="0" w:color="auto"/>
                                                          </w:divBdr>
                                                        </w:div>
                                                        <w:div w:id="2861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8701">
                                                  <w:marLeft w:val="0"/>
                                                  <w:marRight w:val="0"/>
                                                  <w:marTop w:val="0"/>
                                                  <w:marBottom w:val="0"/>
                                                  <w:divBdr>
                                                    <w:top w:val="none" w:sz="0" w:space="0" w:color="auto"/>
                                                    <w:left w:val="none" w:sz="0" w:space="0" w:color="auto"/>
                                                    <w:bottom w:val="none" w:sz="0" w:space="0" w:color="auto"/>
                                                    <w:right w:val="none" w:sz="0" w:space="0" w:color="auto"/>
                                                  </w:divBdr>
                                                  <w:divsChild>
                                                    <w:div w:id="1306856550">
                                                      <w:marLeft w:val="0"/>
                                                      <w:marRight w:val="0"/>
                                                      <w:marTop w:val="0"/>
                                                      <w:marBottom w:val="0"/>
                                                      <w:divBdr>
                                                        <w:top w:val="none" w:sz="0" w:space="0" w:color="auto"/>
                                                        <w:left w:val="none" w:sz="0" w:space="0" w:color="auto"/>
                                                        <w:bottom w:val="none" w:sz="0" w:space="0" w:color="auto"/>
                                                        <w:right w:val="none" w:sz="0" w:space="0" w:color="auto"/>
                                                      </w:divBdr>
                                                      <w:divsChild>
                                                        <w:div w:id="569121602">
                                                          <w:marLeft w:val="0"/>
                                                          <w:marRight w:val="0"/>
                                                          <w:marTop w:val="0"/>
                                                          <w:marBottom w:val="0"/>
                                                          <w:divBdr>
                                                            <w:top w:val="none" w:sz="0" w:space="0" w:color="auto"/>
                                                            <w:left w:val="none" w:sz="0" w:space="0" w:color="auto"/>
                                                            <w:bottom w:val="none" w:sz="0" w:space="0" w:color="auto"/>
                                                            <w:right w:val="none" w:sz="0" w:space="0" w:color="auto"/>
                                                          </w:divBdr>
                                                          <w:divsChild>
                                                            <w:div w:id="20826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70715">
                                              <w:marLeft w:val="0"/>
                                              <w:marRight w:val="0"/>
                                              <w:marTop w:val="0"/>
                                              <w:marBottom w:val="0"/>
                                              <w:divBdr>
                                                <w:top w:val="none" w:sz="0" w:space="0" w:color="auto"/>
                                                <w:left w:val="none" w:sz="0" w:space="0" w:color="auto"/>
                                                <w:bottom w:val="none" w:sz="0" w:space="0" w:color="auto"/>
                                                <w:right w:val="none" w:sz="0" w:space="0" w:color="auto"/>
                                              </w:divBdr>
                                              <w:divsChild>
                                                <w:div w:id="700672273">
                                                  <w:marLeft w:val="0"/>
                                                  <w:marRight w:val="0"/>
                                                  <w:marTop w:val="0"/>
                                                  <w:marBottom w:val="0"/>
                                                  <w:divBdr>
                                                    <w:top w:val="none" w:sz="0" w:space="0" w:color="auto"/>
                                                    <w:left w:val="none" w:sz="0" w:space="0" w:color="auto"/>
                                                    <w:bottom w:val="none" w:sz="0" w:space="0" w:color="auto"/>
                                                    <w:right w:val="none" w:sz="0" w:space="0" w:color="auto"/>
                                                  </w:divBdr>
                                                  <w:divsChild>
                                                    <w:div w:id="1003119844">
                                                      <w:marLeft w:val="0"/>
                                                      <w:marRight w:val="0"/>
                                                      <w:marTop w:val="0"/>
                                                      <w:marBottom w:val="0"/>
                                                      <w:divBdr>
                                                        <w:top w:val="none" w:sz="0" w:space="0" w:color="auto"/>
                                                        <w:left w:val="none" w:sz="0" w:space="0" w:color="auto"/>
                                                        <w:bottom w:val="none" w:sz="0" w:space="0" w:color="auto"/>
                                                        <w:right w:val="none" w:sz="0" w:space="0" w:color="auto"/>
                                                      </w:divBdr>
                                                      <w:divsChild>
                                                        <w:div w:id="1295404686">
                                                          <w:marLeft w:val="0"/>
                                                          <w:marRight w:val="0"/>
                                                          <w:marTop w:val="0"/>
                                                          <w:marBottom w:val="0"/>
                                                          <w:divBdr>
                                                            <w:top w:val="none" w:sz="0" w:space="0" w:color="auto"/>
                                                            <w:left w:val="none" w:sz="0" w:space="0" w:color="auto"/>
                                                            <w:bottom w:val="none" w:sz="0" w:space="0" w:color="auto"/>
                                                            <w:right w:val="none" w:sz="0" w:space="0" w:color="auto"/>
                                                          </w:divBdr>
                                                        </w:div>
                                                        <w:div w:id="7216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650">
                                                  <w:marLeft w:val="0"/>
                                                  <w:marRight w:val="0"/>
                                                  <w:marTop w:val="0"/>
                                                  <w:marBottom w:val="0"/>
                                                  <w:divBdr>
                                                    <w:top w:val="none" w:sz="0" w:space="0" w:color="auto"/>
                                                    <w:left w:val="none" w:sz="0" w:space="0" w:color="auto"/>
                                                    <w:bottom w:val="none" w:sz="0" w:space="0" w:color="auto"/>
                                                    <w:right w:val="none" w:sz="0" w:space="0" w:color="auto"/>
                                                  </w:divBdr>
                                                  <w:divsChild>
                                                    <w:div w:id="547953020">
                                                      <w:marLeft w:val="0"/>
                                                      <w:marRight w:val="0"/>
                                                      <w:marTop w:val="0"/>
                                                      <w:marBottom w:val="0"/>
                                                      <w:divBdr>
                                                        <w:top w:val="none" w:sz="0" w:space="0" w:color="auto"/>
                                                        <w:left w:val="none" w:sz="0" w:space="0" w:color="auto"/>
                                                        <w:bottom w:val="none" w:sz="0" w:space="0" w:color="auto"/>
                                                        <w:right w:val="none" w:sz="0" w:space="0" w:color="auto"/>
                                                      </w:divBdr>
                                                      <w:divsChild>
                                                        <w:div w:id="1020744227">
                                                          <w:marLeft w:val="0"/>
                                                          <w:marRight w:val="0"/>
                                                          <w:marTop w:val="0"/>
                                                          <w:marBottom w:val="0"/>
                                                          <w:divBdr>
                                                            <w:top w:val="none" w:sz="0" w:space="0" w:color="auto"/>
                                                            <w:left w:val="none" w:sz="0" w:space="0" w:color="auto"/>
                                                            <w:bottom w:val="none" w:sz="0" w:space="0" w:color="auto"/>
                                                            <w:right w:val="none" w:sz="0" w:space="0" w:color="auto"/>
                                                          </w:divBdr>
                                                          <w:divsChild>
                                                            <w:div w:id="15513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5125">
                                              <w:marLeft w:val="0"/>
                                              <w:marRight w:val="0"/>
                                              <w:marTop w:val="0"/>
                                              <w:marBottom w:val="0"/>
                                              <w:divBdr>
                                                <w:top w:val="none" w:sz="0" w:space="0" w:color="auto"/>
                                                <w:left w:val="none" w:sz="0" w:space="0" w:color="auto"/>
                                                <w:bottom w:val="none" w:sz="0" w:space="0" w:color="auto"/>
                                                <w:right w:val="none" w:sz="0" w:space="0" w:color="auto"/>
                                              </w:divBdr>
                                              <w:divsChild>
                                                <w:div w:id="1052925394">
                                                  <w:marLeft w:val="0"/>
                                                  <w:marRight w:val="0"/>
                                                  <w:marTop w:val="0"/>
                                                  <w:marBottom w:val="0"/>
                                                  <w:divBdr>
                                                    <w:top w:val="none" w:sz="0" w:space="0" w:color="auto"/>
                                                    <w:left w:val="none" w:sz="0" w:space="0" w:color="auto"/>
                                                    <w:bottom w:val="single" w:sz="6" w:space="0" w:color="DADCE0"/>
                                                    <w:right w:val="none" w:sz="0" w:space="0" w:color="auto"/>
                                                  </w:divBdr>
                                                  <w:divsChild>
                                                    <w:div w:id="1155299948">
                                                      <w:marLeft w:val="0"/>
                                                      <w:marRight w:val="0"/>
                                                      <w:marTop w:val="0"/>
                                                      <w:marBottom w:val="0"/>
                                                      <w:divBdr>
                                                        <w:top w:val="none" w:sz="0" w:space="0" w:color="auto"/>
                                                        <w:left w:val="none" w:sz="0" w:space="0" w:color="auto"/>
                                                        <w:bottom w:val="none" w:sz="0" w:space="0" w:color="auto"/>
                                                        <w:right w:val="none" w:sz="0" w:space="0" w:color="auto"/>
                                                      </w:divBdr>
                                                      <w:divsChild>
                                                        <w:div w:id="721173396">
                                                          <w:marLeft w:val="0"/>
                                                          <w:marRight w:val="0"/>
                                                          <w:marTop w:val="0"/>
                                                          <w:marBottom w:val="0"/>
                                                          <w:divBdr>
                                                            <w:top w:val="none" w:sz="0" w:space="0" w:color="auto"/>
                                                            <w:left w:val="none" w:sz="0" w:space="0" w:color="auto"/>
                                                            <w:bottom w:val="none" w:sz="0" w:space="0" w:color="auto"/>
                                                            <w:right w:val="none" w:sz="0" w:space="0" w:color="auto"/>
                                                          </w:divBdr>
                                                        </w:div>
                                                        <w:div w:id="7545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7868">
                                                  <w:marLeft w:val="0"/>
                                                  <w:marRight w:val="0"/>
                                                  <w:marTop w:val="0"/>
                                                  <w:marBottom w:val="0"/>
                                                  <w:divBdr>
                                                    <w:top w:val="none" w:sz="0" w:space="0" w:color="auto"/>
                                                    <w:left w:val="none" w:sz="0" w:space="0" w:color="auto"/>
                                                    <w:bottom w:val="single" w:sz="6" w:space="0" w:color="DADCE0"/>
                                                    <w:right w:val="none" w:sz="0" w:space="0" w:color="auto"/>
                                                  </w:divBdr>
                                                  <w:divsChild>
                                                    <w:div w:id="619729803">
                                                      <w:marLeft w:val="0"/>
                                                      <w:marRight w:val="0"/>
                                                      <w:marTop w:val="0"/>
                                                      <w:marBottom w:val="0"/>
                                                      <w:divBdr>
                                                        <w:top w:val="none" w:sz="0" w:space="0" w:color="auto"/>
                                                        <w:left w:val="none" w:sz="0" w:space="0" w:color="auto"/>
                                                        <w:bottom w:val="none" w:sz="0" w:space="0" w:color="auto"/>
                                                        <w:right w:val="none" w:sz="0" w:space="0" w:color="auto"/>
                                                      </w:divBdr>
                                                      <w:divsChild>
                                                        <w:div w:id="1582444089">
                                                          <w:marLeft w:val="0"/>
                                                          <w:marRight w:val="0"/>
                                                          <w:marTop w:val="0"/>
                                                          <w:marBottom w:val="0"/>
                                                          <w:divBdr>
                                                            <w:top w:val="none" w:sz="0" w:space="0" w:color="auto"/>
                                                            <w:left w:val="none" w:sz="0" w:space="0" w:color="auto"/>
                                                            <w:bottom w:val="none" w:sz="0" w:space="0" w:color="auto"/>
                                                            <w:right w:val="none" w:sz="0" w:space="0" w:color="auto"/>
                                                          </w:divBdr>
                                                        </w:div>
                                                        <w:div w:id="17429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826">
                                                  <w:marLeft w:val="0"/>
                                                  <w:marRight w:val="0"/>
                                                  <w:marTop w:val="0"/>
                                                  <w:marBottom w:val="0"/>
                                                  <w:divBdr>
                                                    <w:top w:val="none" w:sz="0" w:space="0" w:color="auto"/>
                                                    <w:left w:val="none" w:sz="0" w:space="0" w:color="auto"/>
                                                    <w:bottom w:val="none" w:sz="0" w:space="0" w:color="auto"/>
                                                    <w:right w:val="none" w:sz="0" w:space="0" w:color="auto"/>
                                                  </w:divBdr>
                                                  <w:divsChild>
                                                    <w:div w:id="977153596">
                                                      <w:marLeft w:val="0"/>
                                                      <w:marRight w:val="0"/>
                                                      <w:marTop w:val="0"/>
                                                      <w:marBottom w:val="0"/>
                                                      <w:divBdr>
                                                        <w:top w:val="none" w:sz="0" w:space="0" w:color="auto"/>
                                                        <w:left w:val="none" w:sz="0" w:space="0" w:color="auto"/>
                                                        <w:bottom w:val="none" w:sz="0" w:space="0" w:color="auto"/>
                                                        <w:right w:val="none" w:sz="0" w:space="0" w:color="auto"/>
                                                      </w:divBdr>
                                                      <w:divsChild>
                                                        <w:div w:id="583026151">
                                                          <w:marLeft w:val="0"/>
                                                          <w:marRight w:val="0"/>
                                                          <w:marTop w:val="0"/>
                                                          <w:marBottom w:val="0"/>
                                                          <w:divBdr>
                                                            <w:top w:val="none" w:sz="0" w:space="0" w:color="auto"/>
                                                            <w:left w:val="none" w:sz="0" w:space="0" w:color="auto"/>
                                                            <w:bottom w:val="none" w:sz="0" w:space="0" w:color="auto"/>
                                                            <w:right w:val="none" w:sz="0" w:space="0" w:color="auto"/>
                                                          </w:divBdr>
                                                        </w:div>
                                                        <w:div w:id="1232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4437">
                                                  <w:marLeft w:val="0"/>
                                                  <w:marRight w:val="0"/>
                                                  <w:marTop w:val="0"/>
                                                  <w:marBottom w:val="0"/>
                                                  <w:divBdr>
                                                    <w:top w:val="none" w:sz="0" w:space="0" w:color="auto"/>
                                                    <w:left w:val="none" w:sz="0" w:space="0" w:color="auto"/>
                                                    <w:bottom w:val="none" w:sz="0" w:space="0" w:color="auto"/>
                                                    <w:right w:val="none" w:sz="0" w:space="0" w:color="auto"/>
                                                  </w:divBdr>
                                                  <w:divsChild>
                                                    <w:div w:id="1861700635">
                                                      <w:marLeft w:val="0"/>
                                                      <w:marRight w:val="0"/>
                                                      <w:marTop w:val="0"/>
                                                      <w:marBottom w:val="0"/>
                                                      <w:divBdr>
                                                        <w:top w:val="none" w:sz="0" w:space="0" w:color="auto"/>
                                                        <w:left w:val="none" w:sz="0" w:space="0" w:color="auto"/>
                                                        <w:bottom w:val="none" w:sz="0" w:space="0" w:color="auto"/>
                                                        <w:right w:val="none" w:sz="0" w:space="0" w:color="auto"/>
                                                      </w:divBdr>
                                                      <w:divsChild>
                                                        <w:div w:id="1684477086">
                                                          <w:marLeft w:val="0"/>
                                                          <w:marRight w:val="0"/>
                                                          <w:marTop w:val="0"/>
                                                          <w:marBottom w:val="0"/>
                                                          <w:divBdr>
                                                            <w:top w:val="none" w:sz="0" w:space="0" w:color="auto"/>
                                                            <w:left w:val="none" w:sz="0" w:space="0" w:color="auto"/>
                                                            <w:bottom w:val="none" w:sz="0" w:space="0" w:color="auto"/>
                                                            <w:right w:val="none" w:sz="0" w:space="0" w:color="auto"/>
                                                          </w:divBdr>
                                                          <w:divsChild>
                                                            <w:div w:id="628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81438">
                                              <w:marLeft w:val="0"/>
                                              <w:marRight w:val="0"/>
                                              <w:marTop w:val="0"/>
                                              <w:marBottom w:val="0"/>
                                              <w:divBdr>
                                                <w:top w:val="none" w:sz="0" w:space="0" w:color="auto"/>
                                                <w:left w:val="none" w:sz="0" w:space="0" w:color="auto"/>
                                                <w:bottom w:val="none" w:sz="0" w:space="0" w:color="auto"/>
                                                <w:right w:val="none" w:sz="0" w:space="0" w:color="auto"/>
                                              </w:divBdr>
                                              <w:divsChild>
                                                <w:div w:id="774985540">
                                                  <w:marLeft w:val="0"/>
                                                  <w:marRight w:val="0"/>
                                                  <w:marTop w:val="0"/>
                                                  <w:marBottom w:val="0"/>
                                                  <w:divBdr>
                                                    <w:top w:val="none" w:sz="0" w:space="0" w:color="auto"/>
                                                    <w:left w:val="none" w:sz="0" w:space="0" w:color="auto"/>
                                                    <w:bottom w:val="none" w:sz="0" w:space="0" w:color="auto"/>
                                                    <w:right w:val="none" w:sz="0" w:space="0" w:color="auto"/>
                                                  </w:divBdr>
                                                  <w:divsChild>
                                                    <w:div w:id="1171723730">
                                                      <w:marLeft w:val="0"/>
                                                      <w:marRight w:val="0"/>
                                                      <w:marTop w:val="0"/>
                                                      <w:marBottom w:val="0"/>
                                                      <w:divBdr>
                                                        <w:top w:val="none" w:sz="0" w:space="0" w:color="auto"/>
                                                        <w:left w:val="none" w:sz="0" w:space="0" w:color="auto"/>
                                                        <w:bottom w:val="none" w:sz="0" w:space="0" w:color="auto"/>
                                                        <w:right w:val="none" w:sz="0" w:space="0" w:color="auto"/>
                                                      </w:divBdr>
                                                      <w:divsChild>
                                                        <w:div w:id="519588689">
                                                          <w:marLeft w:val="0"/>
                                                          <w:marRight w:val="0"/>
                                                          <w:marTop w:val="0"/>
                                                          <w:marBottom w:val="0"/>
                                                          <w:divBdr>
                                                            <w:top w:val="none" w:sz="0" w:space="0" w:color="auto"/>
                                                            <w:left w:val="none" w:sz="0" w:space="0" w:color="auto"/>
                                                            <w:bottom w:val="none" w:sz="0" w:space="0" w:color="auto"/>
                                                            <w:right w:val="none" w:sz="0" w:space="0" w:color="auto"/>
                                                          </w:divBdr>
                                                        </w:div>
                                                        <w:div w:id="27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3077">
                                                  <w:marLeft w:val="0"/>
                                                  <w:marRight w:val="0"/>
                                                  <w:marTop w:val="0"/>
                                                  <w:marBottom w:val="0"/>
                                                  <w:divBdr>
                                                    <w:top w:val="none" w:sz="0" w:space="0" w:color="auto"/>
                                                    <w:left w:val="none" w:sz="0" w:space="0" w:color="auto"/>
                                                    <w:bottom w:val="none" w:sz="0" w:space="0" w:color="auto"/>
                                                    <w:right w:val="none" w:sz="0" w:space="0" w:color="auto"/>
                                                  </w:divBdr>
                                                  <w:divsChild>
                                                    <w:div w:id="696734750">
                                                      <w:marLeft w:val="0"/>
                                                      <w:marRight w:val="0"/>
                                                      <w:marTop w:val="0"/>
                                                      <w:marBottom w:val="0"/>
                                                      <w:divBdr>
                                                        <w:top w:val="none" w:sz="0" w:space="0" w:color="auto"/>
                                                        <w:left w:val="none" w:sz="0" w:space="0" w:color="auto"/>
                                                        <w:bottom w:val="none" w:sz="0" w:space="0" w:color="auto"/>
                                                        <w:right w:val="none" w:sz="0" w:space="0" w:color="auto"/>
                                                      </w:divBdr>
                                                      <w:divsChild>
                                                        <w:div w:id="186137722">
                                                          <w:marLeft w:val="0"/>
                                                          <w:marRight w:val="0"/>
                                                          <w:marTop w:val="0"/>
                                                          <w:marBottom w:val="0"/>
                                                          <w:divBdr>
                                                            <w:top w:val="none" w:sz="0" w:space="0" w:color="auto"/>
                                                            <w:left w:val="none" w:sz="0" w:space="0" w:color="auto"/>
                                                            <w:bottom w:val="none" w:sz="0" w:space="0" w:color="auto"/>
                                                            <w:right w:val="none" w:sz="0" w:space="0" w:color="auto"/>
                                                          </w:divBdr>
                                                          <w:divsChild>
                                                            <w:div w:id="17182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320">
                                              <w:marLeft w:val="0"/>
                                              <w:marRight w:val="0"/>
                                              <w:marTop w:val="0"/>
                                              <w:marBottom w:val="0"/>
                                              <w:divBdr>
                                                <w:top w:val="none" w:sz="0" w:space="0" w:color="auto"/>
                                                <w:left w:val="none" w:sz="0" w:space="0" w:color="auto"/>
                                                <w:bottom w:val="none" w:sz="0" w:space="0" w:color="auto"/>
                                                <w:right w:val="none" w:sz="0" w:space="0" w:color="auto"/>
                                              </w:divBdr>
                                              <w:divsChild>
                                                <w:div w:id="562330868">
                                                  <w:marLeft w:val="0"/>
                                                  <w:marRight w:val="0"/>
                                                  <w:marTop w:val="0"/>
                                                  <w:marBottom w:val="0"/>
                                                  <w:divBdr>
                                                    <w:top w:val="none" w:sz="0" w:space="0" w:color="auto"/>
                                                    <w:left w:val="none" w:sz="0" w:space="0" w:color="auto"/>
                                                    <w:bottom w:val="single" w:sz="6" w:space="0" w:color="DADCE0"/>
                                                    <w:right w:val="none" w:sz="0" w:space="0" w:color="auto"/>
                                                  </w:divBdr>
                                                  <w:divsChild>
                                                    <w:div w:id="1203057972">
                                                      <w:marLeft w:val="0"/>
                                                      <w:marRight w:val="0"/>
                                                      <w:marTop w:val="0"/>
                                                      <w:marBottom w:val="0"/>
                                                      <w:divBdr>
                                                        <w:top w:val="none" w:sz="0" w:space="0" w:color="auto"/>
                                                        <w:left w:val="none" w:sz="0" w:space="0" w:color="auto"/>
                                                        <w:bottom w:val="none" w:sz="0" w:space="0" w:color="auto"/>
                                                        <w:right w:val="none" w:sz="0" w:space="0" w:color="auto"/>
                                                      </w:divBdr>
                                                      <w:divsChild>
                                                        <w:div w:id="853498836">
                                                          <w:marLeft w:val="0"/>
                                                          <w:marRight w:val="0"/>
                                                          <w:marTop w:val="0"/>
                                                          <w:marBottom w:val="0"/>
                                                          <w:divBdr>
                                                            <w:top w:val="none" w:sz="0" w:space="0" w:color="auto"/>
                                                            <w:left w:val="none" w:sz="0" w:space="0" w:color="auto"/>
                                                            <w:bottom w:val="none" w:sz="0" w:space="0" w:color="auto"/>
                                                            <w:right w:val="none" w:sz="0" w:space="0" w:color="auto"/>
                                                          </w:divBdr>
                                                        </w:div>
                                                        <w:div w:id="17079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5579">
                                                  <w:marLeft w:val="0"/>
                                                  <w:marRight w:val="0"/>
                                                  <w:marTop w:val="0"/>
                                                  <w:marBottom w:val="0"/>
                                                  <w:divBdr>
                                                    <w:top w:val="none" w:sz="0" w:space="0" w:color="auto"/>
                                                    <w:left w:val="none" w:sz="0" w:space="0" w:color="auto"/>
                                                    <w:bottom w:val="none" w:sz="0" w:space="0" w:color="auto"/>
                                                    <w:right w:val="none" w:sz="0" w:space="0" w:color="auto"/>
                                                  </w:divBdr>
                                                  <w:divsChild>
                                                    <w:div w:id="1571188711">
                                                      <w:marLeft w:val="0"/>
                                                      <w:marRight w:val="0"/>
                                                      <w:marTop w:val="0"/>
                                                      <w:marBottom w:val="0"/>
                                                      <w:divBdr>
                                                        <w:top w:val="none" w:sz="0" w:space="0" w:color="auto"/>
                                                        <w:left w:val="none" w:sz="0" w:space="0" w:color="auto"/>
                                                        <w:bottom w:val="none" w:sz="0" w:space="0" w:color="auto"/>
                                                        <w:right w:val="none" w:sz="0" w:space="0" w:color="auto"/>
                                                      </w:divBdr>
                                                      <w:divsChild>
                                                        <w:div w:id="1557162717">
                                                          <w:marLeft w:val="0"/>
                                                          <w:marRight w:val="0"/>
                                                          <w:marTop w:val="0"/>
                                                          <w:marBottom w:val="0"/>
                                                          <w:divBdr>
                                                            <w:top w:val="none" w:sz="0" w:space="0" w:color="auto"/>
                                                            <w:left w:val="none" w:sz="0" w:space="0" w:color="auto"/>
                                                            <w:bottom w:val="none" w:sz="0" w:space="0" w:color="auto"/>
                                                            <w:right w:val="none" w:sz="0" w:space="0" w:color="auto"/>
                                                          </w:divBdr>
                                                        </w:div>
                                                        <w:div w:id="9626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1023">
                                                  <w:marLeft w:val="0"/>
                                                  <w:marRight w:val="0"/>
                                                  <w:marTop w:val="0"/>
                                                  <w:marBottom w:val="0"/>
                                                  <w:divBdr>
                                                    <w:top w:val="none" w:sz="0" w:space="0" w:color="auto"/>
                                                    <w:left w:val="none" w:sz="0" w:space="0" w:color="auto"/>
                                                    <w:bottom w:val="none" w:sz="0" w:space="0" w:color="auto"/>
                                                    <w:right w:val="none" w:sz="0" w:space="0" w:color="auto"/>
                                                  </w:divBdr>
                                                  <w:divsChild>
                                                    <w:div w:id="724528018">
                                                      <w:marLeft w:val="0"/>
                                                      <w:marRight w:val="0"/>
                                                      <w:marTop w:val="0"/>
                                                      <w:marBottom w:val="0"/>
                                                      <w:divBdr>
                                                        <w:top w:val="none" w:sz="0" w:space="0" w:color="auto"/>
                                                        <w:left w:val="none" w:sz="0" w:space="0" w:color="auto"/>
                                                        <w:bottom w:val="none" w:sz="0" w:space="0" w:color="auto"/>
                                                        <w:right w:val="none" w:sz="0" w:space="0" w:color="auto"/>
                                                      </w:divBdr>
                                                      <w:divsChild>
                                                        <w:div w:id="1764108562">
                                                          <w:marLeft w:val="0"/>
                                                          <w:marRight w:val="0"/>
                                                          <w:marTop w:val="0"/>
                                                          <w:marBottom w:val="0"/>
                                                          <w:divBdr>
                                                            <w:top w:val="none" w:sz="0" w:space="0" w:color="auto"/>
                                                            <w:left w:val="none" w:sz="0" w:space="0" w:color="auto"/>
                                                            <w:bottom w:val="none" w:sz="0" w:space="0" w:color="auto"/>
                                                            <w:right w:val="none" w:sz="0" w:space="0" w:color="auto"/>
                                                          </w:divBdr>
                                                          <w:divsChild>
                                                            <w:div w:id="5509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9763">
                                              <w:marLeft w:val="0"/>
                                              <w:marRight w:val="0"/>
                                              <w:marTop w:val="0"/>
                                              <w:marBottom w:val="0"/>
                                              <w:divBdr>
                                                <w:top w:val="none" w:sz="0" w:space="0" w:color="auto"/>
                                                <w:left w:val="none" w:sz="0" w:space="0" w:color="auto"/>
                                                <w:bottom w:val="none" w:sz="0" w:space="0" w:color="auto"/>
                                                <w:right w:val="none" w:sz="0" w:space="0" w:color="auto"/>
                                              </w:divBdr>
                                              <w:divsChild>
                                                <w:div w:id="525413615">
                                                  <w:marLeft w:val="0"/>
                                                  <w:marRight w:val="0"/>
                                                  <w:marTop w:val="0"/>
                                                  <w:marBottom w:val="0"/>
                                                  <w:divBdr>
                                                    <w:top w:val="none" w:sz="0" w:space="0" w:color="auto"/>
                                                    <w:left w:val="none" w:sz="0" w:space="0" w:color="auto"/>
                                                    <w:bottom w:val="none" w:sz="0" w:space="0" w:color="auto"/>
                                                    <w:right w:val="none" w:sz="0" w:space="0" w:color="auto"/>
                                                  </w:divBdr>
                                                  <w:divsChild>
                                                    <w:div w:id="148837415">
                                                      <w:marLeft w:val="0"/>
                                                      <w:marRight w:val="0"/>
                                                      <w:marTop w:val="0"/>
                                                      <w:marBottom w:val="0"/>
                                                      <w:divBdr>
                                                        <w:top w:val="none" w:sz="0" w:space="0" w:color="auto"/>
                                                        <w:left w:val="none" w:sz="0" w:space="0" w:color="auto"/>
                                                        <w:bottom w:val="none" w:sz="0" w:space="0" w:color="auto"/>
                                                        <w:right w:val="none" w:sz="0" w:space="0" w:color="auto"/>
                                                      </w:divBdr>
                                                      <w:divsChild>
                                                        <w:div w:id="2054306660">
                                                          <w:marLeft w:val="0"/>
                                                          <w:marRight w:val="0"/>
                                                          <w:marTop w:val="0"/>
                                                          <w:marBottom w:val="0"/>
                                                          <w:divBdr>
                                                            <w:top w:val="none" w:sz="0" w:space="0" w:color="auto"/>
                                                            <w:left w:val="none" w:sz="0" w:space="0" w:color="auto"/>
                                                            <w:bottom w:val="none" w:sz="0" w:space="0" w:color="auto"/>
                                                            <w:right w:val="none" w:sz="0" w:space="0" w:color="auto"/>
                                                          </w:divBdr>
                                                        </w:div>
                                                        <w:div w:id="1645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1262">
                                                  <w:marLeft w:val="0"/>
                                                  <w:marRight w:val="0"/>
                                                  <w:marTop w:val="0"/>
                                                  <w:marBottom w:val="0"/>
                                                  <w:divBdr>
                                                    <w:top w:val="none" w:sz="0" w:space="0" w:color="auto"/>
                                                    <w:left w:val="none" w:sz="0" w:space="0" w:color="auto"/>
                                                    <w:bottom w:val="none" w:sz="0" w:space="0" w:color="auto"/>
                                                    <w:right w:val="none" w:sz="0" w:space="0" w:color="auto"/>
                                                  </w:divBdr>
                                                  <w:divsChild>
                                                    <w:div w:id="302078999">
                                                      <w:marLeft w:val="0"/>
                                                      <w:marRight w:val="0"/>
                                                      <w:marTop w:val="0"/>
                                                      <w:marBottom w:val="0"/>
                                                      <w:divBdr>
                                                        <w:top w:val="none" w:sz="0" w:space="0" w:color="auto"/>
                                                        <w:left w:val="none" w:sz="0" w:space="0" w:color="auto"/>
                                                        <w:bottom w:val="none" w:sz="0" w:space="0" w:color="auto"/>
                                                        <w:right w:val="none" w:sz="0" w:space="0" w:color="auto"/>
                                                      </w:divBdr>
                                                      <w:divsChild>
                                                        <w:div w:id="2134712359">
                                                          <w:marLeft w:val="0"/>
                                                          <w:marRight w:val="0"/>
                                                          <w:marTop w:val="0"/>
                                                          <w:marBottom w:val="0"/>
                                                          <w:divBdr>
                                                            <w:top w:val="none" w:sz="0" w:space="0" w:color="auto"/>
                                                            <w:left w:val="none" w:sz="0" w:space="0" w:color="auto"/>
                                                            <w:bottom w:val="none" w:sz="0" w:space="0" w:color="auto"/>
                                                            <w:right w:val="none" w:sz="0" w:space="0" w:color="auto"/>
                                                          </w:divBdr>
                                                          <w:divsChild>
                                                            <w:div w:id="15965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414">
                                              <w:marLeft w:val="0"/>
                                              <w:marRight w:val="0"/>
                                              <w:marTop w:val="0"/>
                                              <w:marBottom w:val="0"/>
                                              <w:divBdr>
                                                <w:top w:val="none" w:sz="0" w:space="0" w:color="auto"/>
                                                <w:left w:val="none" w:sz="0" w:space="0" w:color="auto"/>
                                                <w:bottom w:val="none" w:sz="0" w:space="0" w:color="auto"/>
                                                <w:right w:val="none" w:sz="0" w:space="0" w:color="auto"/>
                                              </w:divBdr>
                                              <w:divsChild>
                                                <w:div w:id="499541053">
                                                  <w:marLeft w:val="0"/>
                                                  <w:marRight w:val="0"/>
                                                  <w:marTop w:val="0"/>
                                                  <w:marBottom w:val="0"/>
                                                  <w:divBdr>
                                                    <w:top w:val="none" w:sz="0" w:space="0" w:color="auto"/>
                                                    <w:left w:val="none" w:sz="0" w:space="0" w:color="auto"/>
                                                    <w:bottom w:val="single" w:sz="6" w:space="0" w:color="DADCE0"/>
                                                    <w:right w:val="none" w:sz="0" w:space="0" w:color="auto"/>
                                                  </w:divBdr>
                                                  <w:divsChild>
                                                    <w:div w:id="1267232770">
                                                      <w:marLeft w:val="0"/>
                                                      <w:marRight w:val="0"/>
                                                      <w:marTop w:val="0"/>
                                                      <w:marBottom w:val="0"/>
                                                      <w:divBdr>
                                                        <w:top w:val="none" w:sz="0" w:space="0" w:color="auto"/>
                                                        <w:left w:val="none" w:sz="0" w:space="0" w:color="auto"/>
                                                        <w:bottom w:val="none" w:sz="0" w:space="0" w:color="auto"/>
                                                        <w:right w:val="none" w:sz="0" w:space="0" w:color="auto"/>
                                                      </w:divBdr>
                                                      <w:divsChild>
                                                        <w:div w:id="1334990091">
                                                          <w:marLeft w:val="0"/>
                                                          <w:marRight w:val="0"/>
                                                          <w:marTop w:val="0"/>
                                                          <w:marBottom w:val="0"/>
                                                          <w:divBdr>
                                                            <w:top w:val="none" w:sz="0" w:space="0" w:color="auto"/>
                                                            <w:left w:val="none" w:sz="0" w:space="0" w:color="auto"/>
                                                            <w:bottom w:val="none" w:sz="0" w:space="0" w:color="auto"/>
                                                            <w:right w:val="none" w:sz="0" w:space="0" w:color="auto"/>
                                                          </w:divBdr>
                                                        </w:div>
                                                        <w:div w:id="9053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4176">
                                                  <w:marLeft w:val="0"/>
                                                  <w:marRight w:val="0"/>
                                                  <w:marTop w:val="0"/>
                                                  <w:marBottom w:val="0"/>
                                                  <w:divBdr>
                                                    <w:top w:val="none" w:sz="0" w:space="0" w:color="auto"/>
                                                    <w:left w:val="none" w:sz="0" w:space="0" w:color="auto"/>
                                                    <w:bottom w:val="single" w:sz="6" w:space="0" w:color="DADCE0"/>
                                                    <w:right w:val="none" w:sz="0" w:space="0" w:color="auto"/>
                                                  </w:divBdr>
                                                  <w:divsChild>
                                                    <w:div w:id="1936551349">
                                                      <w:marLeft w:val="0"/>
                                                      <w:marRight w:val="0"/>
                                                      <w:marTop w:val="0"/>
                                                      <w:marBottom w:val="0"/>
                                                      <w:divBdr>
                                                        <w:top w:val="none" w:sz="0" w:space="0" w:color="auto"/>
                                                        <w:left w:val="none" w:sz="0" w:space="0" w:color="auto"/>
                                                        <w:bottom w:val="none" w:sz="0" w:space="0" w:color="auto"/>
                                                        <w:right w:val="none" w:sz="0" w:space="0" w:color="auto"/>
                                                      </w:divBdr>
                                                      <w:divsChild>
                                                        <w:div w:id="273556553">
                                                          <w:marLeft w:val="0"/>
                                                          <w:marRight w:val="0"/>
                                                          <w:marTop w:val="0"/>
                                                          <w:marBottom w:val="0"/>
                                                          <w:divBdr>
                                                            <w:top w:val="none" w:sz="0" w:space="0" w:color="auto"/>
                                                            <w:left w:val="none" w:sz="0" w:space="0" w:color="auto"/>
                                                            <w:bottom w:val="none" w:sz="0" w:space="0" w:color="auto"/>
                                                            <w:right w:val="none" w:sz="0" w:space="0" w:color="auto"/>
                                                          </w:divBdr>
                                                        </w:div>
                                                        <w:div w:id="1937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604">
                                                  <w:marLeft w:val="0"/>
                                                  <w:marRight w:val="0"/>
                                                  <w:marTop w:val="0"/>
                                                  <w:marBottom w:val="0"/>
                                                  <w:divBdr>
                                                    <w:top w:val="none" w:sz="0" w:space="0" w:color="auto"/>
                                                    <w:left w:val="none" w:sz="0" w:space="0" w:color="auto"/>
                                                    <w:bottom w:val="none" w:sz="0" w:space="0" w:color="auto"/>
                                                    <w:right w:val="none" w:sz="0" w:space="0" w:color="auto"/>
                                                  </w:divBdr>
                                                  <w:divsChild>
                                                    <w:div w:id="1736245964">
                                                      <w:marLeft w:val="0"/>
                                                      <w:marRight w:val="0"/>
                                                      <w:marTop w:val="0"/>
                                                      <w:marBottom w:val="0"/>
                                                      <w:divBdr>
                                                        <w:top w:val="none" w:sz="0" w:space="0" w:color="auto"/>
                                                        <w:left w:val="none" w:sz="0" w:space="0" w:color="auto"/>
                                                        <w:bottom w:val="none" w:sz="0" w:space="0" w:color="auto"/>
                                                        <w:right w:val="none" w:sz="0" w:space="0" w:color="auto"/>
                                                      </w:divBdr>
                                                      <w:divsChild>
                                                        <w:div w:id="1801535244">
                                                          <w:marLeft w:val="0"/>
                                                          <w:marRight w:val="0"/>
                                                          <w:marTop w:val="0"/>
                                                          <w:marBottom w:val="0"/>
                                                          <w:divBdr>
                                                            <w:top w:val="none" w:sz="0" w:space="0" w:color="auto"/>
                                                            <w:left w:val="none" w:sz="0" w:space="0" w:color="auto"/>
                                                            <w:bottom w:val="none" w:sz="0" w:space="0" w:color="auto"/>
                                                            <w:right w:val="none" w:sz="0" w:space="0" w:color="auto"/>
                                                          </w:divBdr>
                                                        </w:div>
                                                        <w:div w:id="14032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5578">
                                                  <w:marLeft w:val="0"/>
                                                  <w:marRight w:val="0"/>
                                                  <w:marTop w:val="0"/>
                                                  <w:marBottom w:val="0"/>
                                                  <w:divBdr>
                                                    <w:top w:val="none" w:sz="0" w:space="0" w:color="auto"/>
                                                    <w:left w:val="none" w:sz="0" w:space="0" w:color="auto"/>
                                                    <w:bottom w:val="none" w:sz="0" w:space="0" w:color="auto"/>
                                                    <w:right w:val="none" w:sz="0" w:space="0" w:color="auto"/>
                                                  </w:divBdr>
                                                  <w:divsChild>
                                                    <w:div w:id="517080731">
                                                      <w:marLeft w:val="0"/>
                                                      <w:marRight w:val="0"/>
                                                      <w:marTop w:val="0"/>
                                                      <w:marBottom w:val="0"/>
                                                      <w:divBdr>
                                                        <w:top w:val="none" w:sz="0" w:space="0" w:color="auto"/>
                                                        <w:left w:val="none" w:sz="0" w:space="0" w:color="auto"/>
                                                        <w:bottom w:val="none" w:sz="0" w:space="0" w:color="auto"/>
                                                        <w:right w:val="none" w:sz="0" w:space="0" w:color="auto"/>
                                                      </w:divBdr>
                                                      <w:divsChild>
                                                        <w:div w:id="815683064">
                                                          <w:marLeft w:val="0"/>
                                                          <w:marRight w:val="0"/>
                                                          <w:marTop w:val="0"/>
                                                          <w:marBottom w:val="0"/>
                                                          <w:divBdr>
                                                            <w:top w:val="none" w:sz="0" w:space="0" w:color="auto"/>
                                                            <w:left w:val="none" w:sz="0" w:space="0" w:color="auto"/>
                                                            <w:bottom w:val="none" w:sz="0" w:space="0" w:color="auto"/>
                                                            <w:right w:val="none" w:sz="0" w:space="0" w:color="auto"/>
                                                          </w:divBdr>
                                                          <w:divsChild>
                                                            <w:div w:id="885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525">
                                              <w:marLeft w:val="0"/>
                                              <w:marRight w:val="0"/>
                                              <w:marTop w:val="0"/>
                                              <w:marBottom w:val="0"/>
                                              <w:divBdr>
                                                <w:top w:val="none" w:sz="0" w:space="0" w:color="auto"/>
                                                <w:left w:val="none" w:sz="0" w:space="0" w:color="auto"/>
                                                <w:bottom w:val="none" w:sz="0" w:space="0" w:color="auto"/>
                                                <w:right w:val="none" w:sz="0" w:space="0" w:color="auto"/>
                                              </w:divBdr>
                                              <w:divsChild>
                                                <w:div w:id="786847593">
                                                  <w:marLeft w:val="0"/>
                                                  <w:marRight w:val="0"/>
                                                  <w:marTop w:val="0"/>
                                                  <w:marBottom w:val="0"/>
                                                  <w:divBdr>
                                                    <w:top w:val="none" w:sz="0" w:space="0" w:color="auto"/>
                                                    <w:left w:val="none" w:sz="0" w:space="0" w:color="auto"/>
                                                    <w:bottom w:val="none" w:sz="0" w:space="0" w:color="auto"/>
                                                    <w:right w:val="none" w:sz="0" w:space="0" w:color="auto"/>
                                                  </w:divBdr>
                                                  <w:divsChild>
                                                    <w:div w:id="1520125474">
                                                      <w:marLeft w:val="0"/>
                                                      <w:marRight w:val="0"/>
                                                      <w:marTop w:val="0"/>
                                                      <w:marBottom w:val="0"/>
                                                      <w:divBdr>
                                                        <w:top w:val="none" w:sz="0" w:space="0" w:color="auto"/>
                                                        <w:left w:val="none" w:sz="0" w:space="0" w:color="auto"/>
                                                        <w:bottom w:val="none" w:sz="0" w:space="0" w:color="auto"/>
                                                        <w:right w:val="none" w:sz="0" w:space="0" w:color="auto"/>
                                                      </w:divBdr>
                                                      <w:divsChild>
                                                        <w:div w:id="869344051">
                                                          <w:marLeft w:val="0"/>
                                                          <w:marRight w:val="0"/>
                                                          <w:marTop w:val="0"/>
                                                          <w:marBottom w:val="0"/>
                                                          <w:divBdr>
                                                            <w:top w:val="none" w:sz="0" w:space="0" w:color="auto"/>
                                                            <w:left w:val="none" w:sz="0" w:space="0" w:color="auto"/>
                                                            <w:bottom w:val="none" w:sz="0" w:space="0" w:color="auto"/>
                                                            <w:right w:val="none" w:sz="0" w:space="0" w:color="auto"/>
                                                          </w:divBdr>
                                                        </w:div>
                                                        <w:div w:id="1974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8297">
                                                  <w:marLeft w:val="0"/>
                                                  <w:marRight w:val="0"/>
                                                  <w:marTop w:val="0"/>
                                                  <w:marBottom w:val="0"/>
                                                  <w:divBdr>
                                                    <w:top w:val="none" w:sz="0" w:space="0" w:color="auto"/>
                                                    <w:left w:val="none" w:sz="0" w:space="0" w:color="auto"/>
                                                    <w:bottom w:val="none" w:sz="0" w:space="0" w:color="auto"/>
                                                    <w:right w:val="none" w:sz="0" w:space="0" w:color="auto"/>
                                                  </w:divBdr>
                                                  <w:divsChild>
                                                    <w:div w:id="223641582">
                                                      <w:marLeft w:val="0"/>
                                                      <w:marRight w:val="0"/>
                                                      <w:marTop w:val="0"/>
                                                      <w:marBottom w:val="0"/>
                                                      <w:divBdr>
                                                        <w:top w:val="none" w:sz="0" w:space="0" w:color="auto"/>
                                                        <w:left w:val="none" w:sz="0" w:space="0" w:color="auto"/>
                                                        <w:bottom w:val="none" w:sz="0" w:space="0" w:color="auto"/>
                                                        <w:right w:val="none" w:sz="0" w:space="0" w:color="auto"/>
                                                      </w:divBdr>
                                                      <w:divsChild>
                                                        <w:div w:id="928929642">
                                                          <w:marLeft w:val="0"/>
                                                          <w:marRight w:val="0"/>
                                                          <w:marTop w:val="0"/>
                                                          <w:marBottom w:val="0"/>
                                                          <w:divBdr>
                                                            <w:top w:val="none" w:sz="0" w:space="0" w:color="auto"/>
                                                            <w:left w:val="none" w:sz="0" w:space="0" w:color="auto"/>
                                                            <w:bottom w:val="none" w:sz="0" w:space="0" w:color="auto"/>
                                                            <w:right w:val="none" w:sz="0" w:space="0" w:color="auto"/>
                                                          </w:divBdr>
                                                          <w:divsChild>
                                                            <w:div w:id="1840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3928">
                                              <w:marLeft w:val="0"/>
                                              <w:marRight w:val="0"/>
                                              <w:marTop w:val="0"/>
                                              <w:marBottom w:val="0"/>
                                              <w:divBdr>
                                                <w:top w:val="none" w:sz="0" w:space="0" w:color="auto"/>
                                                <w:left w:val="none" w:sz="0" w:space="0" w:color="auto"/>
                                                <w:bottom w:val="none" w:sz="0" w:space="0" w:color="auto"/>
                                                <w:right w:val="none" w:sz="0" w:space="0" w:color="auto"/>
                                              </w:divBdr>
                                              <w:divsChild>
                                                <w:div w:id="429469194">
                                                  <w:marLeft w:val="0"/>
                                                  <w:marRight w:val="0"/>
                                                  <w:marTop w:val="0"/>
                                                  <w:marBottom w:val="0"/>
                                                  <w:divBdr>
                                                    <w:top w:val="none" w:sz="0" w:space="0" w:color="auto"/>
                                                    <w:left w:val="none" w:sz="0" w:space="0" w:color="auto"/>
                                                    <w:bottom w:val="single" w:sz="6" w:space="0" w:color="DADCE0"/>
                                                    <w:right w:val="none" w:sz="0" w:space="0" w:color="auto"/>
                                                  </w:divBdr>
                                                  <w:divsChild>
                                                    <w:div w:id="4023334">
                                                      <w:marLeft w:val="0"/>
                                                      <w:marRight w:val="0"/>
                                                      <w:marTop w:val="0"/>
                                                      <w:marBottom w:val="0"/>
                                                      <w:divBdr>
                                                        <w:top w:val="none" w:sz="0" w:space="0" w:color="auto"/>
                                                        <w:left w:val="none" w:sz="0" w:space="0" w:color="auto"/>
                                                        <w:bottom w:val="none" w:sz="0" w:space="0" w:color="auto"/>
                                                        <w:right w:val="none" w:sz="0" w:space="0" w:color="auto"/>
                                                      </w:divBdr>
                                                      <w:divsChild>
                                                        <w:div w:id="890919481">
                                                          <w:marLeft w:val="0"/>
                                                          <w:marRight w:val="0"/>
                                                          <w:marTop w:val="0"/>
                                                          <w:marBottom w:val="0"/>
                                                          <w:divBdr>
                                                            <w:top w:val="none" w:sz="0" w:space="0" w:color="auto"/>
                                                            <w:left w:val="none" w:sz="0" w:space="0" w:color="auto"/>
                                                            <w:bottom w:val="none" w:sz="0" w:space="0" w:color="auto"/>
                                                            <w:right w:val="none" w:sz="0" w:space="0" w:color="auto"/>
                                                          </w:divBdr>
                                                        </w:div>
                                                        <w:div w:id="17666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341">
                                                  <w:marLeft w:val="0"/>
                                                  <w:marRight w:val="0"/>
                                                  <w:marTop w:val="0"/>
                                                  <w:marBottom w:val="0"/>
                                                  <w:divBdr>
                                                    <w:top w:val="none" w:sz="0" w:space="0" w:color="auto"/>
                                                    <w:left w:val="none" w:sz="0" w:space="0" w:color="auto"/>
                                                    <w:bottom w:val="none" w:sz="0" w:space="0" w:color="auto"/>
                                                    <w:right w:val="none" w:sz="0" w:space="0" w:color="auto"/>
                                                  </w:divBdr>
                                                  <w:divsChild>
                                                    <w:div w:id="1655259964">
                                                      <w:marLeft w:val="0"/>
                                                      <w:marRight w:val="0"/>
                                                      <w:marTop w:val="0"/>
                                                      <w:marBottom w:val="0"/>
                                                      <w:divBdr>
                                                        <w:top w:val="none" w:sz="0" w:space="0" w:color="auto"/>
                                                        <w:left w:val="none" w:sz="0" w:space="0" w:color="auto"/>
                                                        <w:bottom w:val="none" w:sz="0" w:space="0" w:color="auto"/>
                                                        <w:right w:val="none" w:sz="0" w:space="0" w:color="auto"/>
                                                      </w:divBdr>
                                                      <w:divsChild>
                                                        <w:div w:id="1324814830">
                                                          <w:marLeft w:val="0"/>
                                                          <w:marRight w:val="0"/>
                                                          <w:marTop w:val="0"/>
                                                          <w:marBottom w:val="0"/>
                                                          <w:divBdr>
                                                            <w:top w:val="none" w:sz="0" w:space="0" w:color="auto"/>
                                                            <w:left w:val="none" w:sz="0" w:space="0" w:color="auto"/>
                                                            <w:bottom w:val="none" w:sz="0" w:space="0" w:color="auto"/>
                                                            <w:right w:val="none" w:sz="0" w:space="0" w:color="auto"/>
                                                          </w:divBdr>
                                                        </w:div>
                                                        <w:div w:id="16730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088">
                                                  <w:marLeft w:val="0"/>
                                                  <w:marRight w:val="0"/>
                                                  <w:marTop w:val="0"/>
                                                  <w:marBottom w:val="0"/>
                                                  <w:divBdr>
                                                    <w:top w:val="none" w:sz="0" w:space="0" w:color="auto"/>
                                                    <w:left w:val="none" w:sz="0" w:space="0" w:color="auto"/>
                                                    <w:bottom w:val="none" w:sz="0" w:space="0" w:color="auto"/>
                                                    <w:right w:val="none" w:sz="0" w:space="0" w:color="auto"/>
                                                  </w:divBdr>
                                                  <w:divsChild>
                                                    <w:div w:id="1097289523">
                                                      <w:marLeft w:val="0"/>
                                                      <w:marRight w:val="0"/>
                                                      <w:marTop w:val="0"/>
                                                      <w:marBottom w:val="0"/>
                                                      <w:divBdr>
                                                        <w:top w:val="none" w:sz="0" w:space="0" w:color="auto"/>
                                                        <w:left w:val="none" w:sz="0" w:space="0" w:color="auto"/>
                                                        <w:bottom w:val="none" w:sz="0" w:space="0" w:color="auto"/>
                                                        <w:right w:val="none" w:sz="0" w:space="0" w:color="auto"/>
                                                      </w:divBdr>
                                                      <w:divsChild>
                                                        <w:div w:id="462315171">
                                                          <w:marLeft w:val="0"/>
                                                          <w:marRight w:val="0"/>
                                                          <w:marTop w:val="0"/>
                                                          <w:marBottom w:val="0"/>
                                                          <w:divBdr>
                                                            <w:top w:val="none" w:sz="0" w:space="0" w:color="auto"/>
                                                            <w:left w:val="none" w:sz="0" w:space="0" w:color="auto"/>
                                                            <w:bottom w:val="none" w:sz="0" w:space="0" w:color="auto"/>
                                                            <w:right w:val="none" w:sz="0" w:space="0" w:color="auto"/>
                                                          </w:divBdr>
                                                          <w:divsChild>
                                                            <w:div w:id="1177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4202">
                                              <w:marLeft w:val="0"/>
                                              <w:marRight w:val="0"/>
                                              <w:marTop w:val="0"/>
                                              <w:marBottom w:val="0"/>
                                              <w:divBdr>
                                                <w:top w:val="none" w:sz="0" w:space="0" w:color="auto"/>
                                                <w:left w:val="none" w:sz="0" w:space="0" w:color="auto"/>
                                                <w:bottom w:val="none" w:sz="0" w:space="0" w:color="auto"/>
                                                <w:right w:val="none" w:sz="0" w:space="0" w:color="auto"/>
                                              </w:divBdr>
                                              <w:divsChild>
                                                <w:div w:id="1083800137">
                                                  <w:marLeft w:val="0"/>
                                                  <w:marRight w:val="0"/>
                                                  <w:marTop w:val="0"/>
                                                  <w:marBottom w:val="0"/>
                                                  <w:divBdr>
                                                    <w:top w:val="none" w:sz="0" w:space="0" w:color="auto"/>
                                                    <w:left w:val="none" w:sz="0" w:space="0" w:color="auto"/>
                                                    <w:bottom w:val="none" w:sz="0" w:space="0" w:color="auto"/>
                                                    <w:right w:val="none" w:sz="0" w:space="0" w:color="auto"/>
                                                  </w:divBdr>
                                                  <w:divsChild>
                                                    <w:div w:id="219177168">
                                                      <w:marLeft w:val="0"/>
                                                      <w:marRight w:val="0"/>
                                                      <w:marTop w:val="0"/>
                                                      <w:marBottom w:val="0"/>
                                                      <w:divBdr>
                                                        <w:top w:val="none" w:sz="0" w:space="0" w:color="auto"/>
                                                        <w:left w:val="none" w:sz="0" w:space="0" w:color="auto"/>
                                                        <w:bottom w:val="none" w:sz="0" w:space="0" w:color="auto"/>
                                                        <w:right w:val="none" w:sz="0" w:space="0" w:color="auto"/>
                                                      </w:divBdr>
                                                      <w:divsChild>
                                                        <w:div w:id="1518234903">
                                                          <w:marLeft w:val="0"/>
                                                          <w:marRight w:val="0"/>
                                                          <w:marTop w:val="0"/>
                                                          <w:marBottom w:val="0"/>
                                                          <w:divBdr>
                                                            <w:top w:val="none" w:sz="0" w:space="0" w:color="auto"/>
                                                            <w:left w:val="none" w:sz="0" w:space="0" w:color="auto"/>
                                                            <w:bottom w:val="none" w:sz="0" w:space="0" w:color="auto"/>
                                                            <w:right w:val="none" w:sz="0" w:space="0" w:color="auto"/>
                                                          </w:divBdr>
                                                        </w:div>
                                                        <w:div w:id="623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5893">
                                                  <w:marLeft w:val="0"/>
                                                  <w:marRight w:val="0"/>
                                                  <w:marTop w:val="0"/>
                                                  <w:marBottom w:val="0"/>
                                                  <w:divBdr>
                                                    <w:top w:val="none" w:sz="0" w:space="0" w:color="auto"/>
                                                    <w:left w:val="none" w:sz="0" w:space="0" w:color="auto"/>
                                                    <w:bottom w:val="none" w:sz="0" w:space="0" w:color="auto"/>
                                                    <w:right w:val="none" w:sz="0" w:space="0" w:color="auto"/>
                                                  </w:divBdr>
                                                  <w:divsChild>
                                                    <w:div w:id="271203690">
                                                      <w:marLeft w:val="0"/>
                                                      <w:marRight w:val="0"/>
                                                      <w:marTop w:val="0"/>
                                                      <w:marBottom w:val="0"/>
                                                      <w:divBdr>
                                                        <w:top w:val="none" w:sz="0" w:space="0" w:color="auto"/>
                                                        <w:left w:val="none" w:sz="0" w:space="0" w:color="auto"/>
                                                        <w:bottom w:val="none" w:sz="0" w:space="0" w:color="auto"/>
                                                        <w:right w:val="none" w:sz="0" w:space="0" w:color="auto"/>
                                                      </w:divBdr>
                                                      <w:divsChild>
                                                        <w:div w:id="1015963535">
                                                          <w:marLeft w:val="0"/>
                                                          <w:marRight w:val="0"/>
                                                          <w:marTop w:val="0"/>
                                                          <w:marBottom w:val="0"/>
                                                          <w:divBdr>
                                                            <w:top w:val="none" w:sz="0" w:space="0" w:color="auto"/>
                                                            <w:left w:val="none" w:sz="0" w:space="0" w:color="auto"/>
                                                            <w:bottom w:val="none" w:sz="0" w:space="0" w:color="auto"/>
                                                            <w:right w:val="none" w:sz="0" w:space="0" w:color="auto"/>
                                                          </w:divBdr>
                                                          <w:divsChild>
                                                            <w:div w:id="1848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815">
                                              <w:marLeft w:val="0"/>
                                              <w:marRight w:val="0"/>
                                              <w:marTop w:val="0"/>
                                              <w:marBottom w:val="0"/>
                                              <w:divBdr>
                                                <w:top w:val="none" w:sz="0" w:space="0" w:color="auto"/>
                                                <w:left w:val="none" w:sz="0" w:space="0" w:color="auto"/>
                                                <w:bottom w:val="none" w:sz="0" w:space="0" w:color="auto"/>
                                                <w:right w:val="none" w:sz="0" w:space="0" w:color="auto"/>
                                              </w:divBdr>
                                              <w:divsChild>
                                                <w:div w:id="1384712804">
                                                  <w:marLeft w:val="0"/>
                                                  <w:marRight w:val="0"/>
                                                  <w:marTop w:val="0"/>
                                                  <w:marBottom w:val="0"/>
                                                  <w:divBdr>
                                                    <w:top w:val="none" w:sz="0" w:space="0" w:color="auto"/>
                                                    <w:left w:val="none" w:sz="0" w:space="0" w:color="auto"/>
                                                    <w:bottom w:val="single" w:sz="6" w:space="0" w:color="DADCE0"/>
                                                    <w:right w:val="none" w:sz="0" w:space="0" w:color="auto"/>
                                                  </w:divBdr>
                                                  <w:divsChild>
                                                    <w:div w:id="2135832168">
                                                      <w:marLeft w:val="0"/>
                                                      <w:marRight w:val="0"/>
                                                      <w:marTop w:val="0"/>
                                                      <w:marBottom w:val="0"/>
                                                      <w:divBdr>
                                                        <w:top w:val="none" w:sz="0" w:space="0" w:color="auto"/>
                                                        <w:left w:val="none" w:sz="0" w:space="0" w:color="auto"/>
                                                        <w:bottom w:val="none" w:sz="0" w:space="0" w:color="auto"/>
                                                        <w:right w:val="none" w:sz="0" w:space="0" w:color="auto"/>
                                                      </w:divBdr>
                                                      <w:divsChild>
                                                        <w:div w:id="2112777525">
                                                          <w:marLeft w:val="0"/>
                                                          <w:marRight w:val="0"/>
                                                          <w:marTop w:val="0"/>
                                                          <w:marBottom w:val="0"/>
                                                          <w:divBdr>
                                                            <w:top w:val="none" w:sz="0" w:space="0" w:color="auto"/>
                                                            <w:left w:val="none" w:sz="0" w:space="0" w:color="auto"/>
                                                            <w:bottom w:val="none" w:sz="0" w:space="0" w:color="auto"/>
                                                            <w:right w:val="none" w:sz="0" w:space="0" w:color="auto"/>
                                                          </w:divBdr>
                                                        </w:div>
                                                        <w:div w:id="8777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1635">
                                                  <w:marLeft w:val="0"/>
                                                  <w:marRight w:val="0"/>
                                                  <w:marTop w:val="0"/>
                                                  <w:marBottom w:val="0"/>
                                                  <w:divBdr>
                                                    <w:top w:val="none" w:sz="0" w:space="0" w:color="auto"/>
                                                    <w:left w:val="none" w:sz="0" w:space="0" w:color="auto"/>
                                                    <w:bottom w:val="single" w:sz="6" w:space="0" w:color="DADCE0"/>
                                                    <w:right w:val="none" w:sz="0" w:space="0" w:color="auto"/>
                                                  </w:divBdr>
                                                  <w:divsChild>
                                                    <w:div w:id="2042196810">
                                                      <w:marLeft w:val="0"/>
                                                      <w:marRight w:val="0"/>
                                                      <w:marTop w:val="0"/>
                                                      <w:marBottom w:val="0"/>
                                                      <w:divBdr>
                                                        <w:top w:val="none" w:sz="0" w:space="0" w:color="auto"/>
                                                        <w:left w:val="none" w:sz="0" w:space="0" w:color="auto"/>
                                                        <w:bottom w:val="none" w:sz="0" w:space="0" w:color="auto"/>
                                                        <w:right w:val="none" w:sz="0" w:space="0" w:color="auto"/>
                                                      </w:divBdr>
                                                      <w:divsChild>
                                                        <w:div w:id="987637473">
                                                          <w:marLeft w:val="0"/>
                                                          <w:marRight w:val="0"/>
                                                          <w:marTop w:val="0"/>
                                                          <w:marBottom w:val="0"/>
                                                          <w:divBdr>
                                                            <w:top w:val="none" w:sz="0" w:space="0" w:color="auto"/>
                                                            <w:left w:val="none" w:sz="0" w:space="0" w:color="auto"/>
                                                            <w:bottom w:val="none" w:sz="0" w:space="0" w:color="auto"/>
                                                            <w:right w:val="none" w:sz="0" w:space="0" w:color="auto"/>
                                                          </w:divBdr>
                                                        </w:div>
                                                        <w:div w:id="1421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0871">
                                                  <w:marLeft w:val="0"/>
                                                  <w:marRight w:val="0"/>
                                                  <w:marTop w:val="0"/>
                                                  <w:marBottom w:val="0"/>
                                                  <w:divBdr>
                                                    <w:top w:val="none" w:sz="0" w:space="0" w:color="auto"/>
                                                    <w:left w:val="none" w:sz="0" w:space="0" w:color="auto"/>
                                                    <w:bottom w:val="none" w:sz="0" w:space="0" w:color="auto"/>
                                                    <w:right w:val="none" w:sz="0" w:space="0" w:color="auto"/>
                                                  </w:divBdr>
                                                  <w:divsChild>
                                                    <w:div w:id="1364206515">
                                                      <w:marLeft w:val="0"/>
                                                      <w:marRight w:val="0"/>
                                                      <w:marTop w:val="0"/>
                                                      <w:marBottom w:val="0"/>
                                                      <w:divBdr>
                                                        <w:top w:val="none" w:sz="0" w:space="0" w:color="auto"/>
                                                        <w:left w:val="none" w:sz="0" w:space="0" w:color="auto"/>
                                                        <w:bottom w:val="none" w:sz="0" w:space="0" w:color="auto"/>
                                                        <w:right w:val="none" w:sz="0" w:space="0" w:color="auto"/>
                                                      </w:divBdr>
                                                      <w:divsChild>
                                                        <w:div w:id="329871952">
                                                          <w:marLeft w:val="0"/>
                                                          <w:marRight w:val="0"/>
                                                          <w:marTop w:val="0"/>
                                                          <w:marBottom w:val="0"/>
                                                          <w:divBdr>
                                                            <w:top w:val="none" w:sz="0" w:space="0" w:color="auto"/>
                                                            <w:left w:val="none" w:sz="0" w:space="0" w:color="auto"/>
                                                            <w:bottom w:val="none" w:sz="0" w:space="0" w:color="auto"/>
                                                            <w:right w:val="none" w:sz="0" w:space="0" w:color="auto"/>
                                                          </w:divBdr>
                                                        </w:div>
                                                        <w:div w:id="4370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4782">
                                                  <w:marLeft w:val="0"/>
                                                  <w:marRight w:val="0"/>
                                                  <w:marTop w:val="0"/>
                                                  <w:marBottom w:val="0"/>
                                                  <w:divBdr>
                                                    <w:top w:val="none" w:sz="0" w:space="0" w:color="auto"/>
                                                    <w:left w:val="none" w:sz="0" w:space="0" w:color="auto"/>
                                                    <w:bottom w:val="none" w:sz="0" w:space="0" w:color="auto"/>
                                                    <w:right w:val="none" w:sz="0" w:space="0" w:color="auto"/>
                                                  </w:divBdr>
                                                  <w:divsChild>
                                                    <w:div w:id="1019160538">
                                                      <w:marLeft w:val="0"/>
                                                      <w:marRight w:val="0"/>
                                                      <w:marTop w:val="0"/>
                                                      <w:marBottom w:val="0"/>
                                                      <w:divBdr>
                                                        <w:top w:val="none" w:sz="0" w:space="0" w:color="auto"/>
                                                        <w:left w:val="none" w:sz="0" w:space="0" w:color="auto"/>
                                                        <w:bottom w:val="none" w:sz="0" w:space="0" w:color="auto"/>
                                                        <w:right w:val="none" w:sz="0" w:space="0" w:color="auto"/>
                                                      </w:divBdr>
                                                      <w:divsChild>
                                                        <w:div w:id="826899263">
                                                          <w:marLeft w:val="0"/>
                                                          <w:marRight w:val="0"/>
                                                          <w:marTop w:val="0"/>
                                                          <w:marBottom w:val="0"/>
                                                          <w:divBdr>
                                                            <w:top w:val="none" w:sz="0" w:space="0" w:color="auto"/>
                                                            <w:left w:val="none" w:sz="0" w:space="0" w:color="auto"/>
                                                            <w:bottom w:val="none" w:sz="0" w:space="0" w:color="auto"/>
                                                            <w:right w:val="none" w:sz="0" w:space="0" w:color="auto"/>
                                                          </w:divBdr>
                                                          <w:divsChild>
                                                            <w:div w:id="1081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1059">
                                              <w:marLeft w:val="0"/>
                                              <w:marRight w:val="0"/>
                                              <w:marTop w:val="0"/>
                                              <w:marBottom w:val="0"/>
                                              <w:divBdr>
                                                <w:top w:val="none" w:sz="0" w:space="0" w:color="auto"/>
                                                <w:left w:val="none" w:sz="0" w:space="0" w:color="auto"/>
                                                <w:bottom w:val="none" w:sz="0" w:space="0" w:color="auto"/>
                                                <w:right w:val="none" w:sz="0" w:space="0" w:color="auto"/>
                                              </w:divBdr>
                                              <w:divsChild>
                                                <w:div w:id="722405854">
                                                  <w:marLeft w:val="0"/>
                                                  <w:marRight w:val="0"/>
                                                  <w:marTop w:val="0"/>
                                                  <w:marBottom w:val="0"/>
                                                  <w:divBdr>
                                                    <w:top w:val="none" w:sz="0" w:space="0" w:color="auto"/>
                                                    <w:left w:val="none" w:sz="0" w:space="0" w:color="auto"/>
                                                    <w:bottom w:val="none" w:sz="0" w:space="0" w:color="auto"/>
                                                    <w:right w:val="none" w:sz="0" w:space="0" w:color="auto"/>
                                                  </w:divBdr>
                                                  <w:divsChild>
                                                    <w:div w:id="2090080149">
                                                      <w:marLeft w:val="0"/>
                                                      <w:marRight w:val="0"/>
                                                      <w:marTop w:val="0"/>
                                                      <w:marBottom w:val="0"/>
                                                      <w:divBdr>
                                                        <w:top w:val="none" w:sz="0" w:space="0" w:color="auto"/>
                                                        <w:left w:val="none" w:sz="0" w:space="0" w:color="auto"/>
                                                        <w:bottom w:val="none" w:sz="0" w:space="0" w:color="auto"/>
                                                        <w:right w:val="none" w:sz="0" w:space="0" w:color="auto"/>
                                                      </w:divBdr>
                                                      <w:divsChild>
                                                        <w:div w:id="1169370902">
                                                          <w:marLeft w:val="0"/>
                                                          <w:marRight w:val="0"/>
                                                          <w:marTop w:val="0"/>
                                                          <w:marBottom w:val="0"/>
                                                          <w:divBdr>
                                                            <w:top w:val="none" w:sz="0" w:space="0" w:color="auto"/>
                                                            <w:left w:val="none" w:sz="0" w:space="0" w:color="auto"/>
                                                            <w:bottom w:val="none" w:sz="0" w:space="0" w:color="auto"/>
                                                            <w:right w:val="none" w:sz="0" w:space="0" w:color="auto"/>
                                                          </w:divBdr>
                                                        </w:div>
                                                        <w:div w:id="20435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279">
                                                  <w:marLeft w:val="0"/>
                                                  <w:marRight w:val="0"/>
                                                  <w:marTop w:val="0"/>
                                                  <w:marBottom w:val="0"/>
                                                  <w:divBdr>
                                                    <w:top w:val="none" w:sz="0" w:space="0" w:color="auto"/>
                                                    <w:left w:val="none" w:sz="0" w:space="0" w:color="auto"/>
                                                    <w:bottom w:val="none" w:sz="0" w:space="0" w:color="auto"/>
                                                    <w:right w:val="none" w:sz="0" w:space="0" w:color="auto"/>
                                                  </w:divBdr>
                                                  <w:divsChild>
                                                    <w:div w:id="1782215938">
                                                      <w:marLeft w:val="0"/>
                                                      <w:marRight w:val="0"/>
                                                      <w:marTop w:val="0"/>
                                                      <w:marBottom w:val="0"/>
                                                      <w:divBdr>
                                                        <w:top w:val="none" w:sz="0" w:space="0" w:color="auto"/>
                                                        <w:left w:val="none" w:sz="0" w:space="0" w:color="auto"/>
                                                        <w:bottom w:val="none" w:sz="0" w:space="0" w:color="auto"/>
                                                        <w:right w:val="none" w:sz="0" w:space="0" w:color="auto"/>
                                                      </w:divBdr>
                                                      <w:divsChild>
                                                        <w:div w:id="835415737">
                                                          <w:marLeft w:val="0"/>
                                                          <w:marRight w:val="0"/>
                                                          <w:marTop w:val="0"/>
                                                          <w:marBottom w:val="0"/>
                                                          <w:divBdr>
                                                            <w:top w:val="none" w:sz="0" w:space="0" w:color="auto"/>
                                                            <w:left w:val="none" w:sz="0" w:space="0" w:color="auto"/>
                                                            <w:bottom w:val="none" w:sz="0" w:space="0" w:color="auto"/>
                                                            <w:right w:val="none" w:sz="0" w:space="0" w:color="auto"/>
                                                          </w:divBdr>
                                                          <w:divsChild>
                                                            <w:div w:id="5392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1151">
                                              <w:marLeft w:val="0"/>
                                              <w:marRight w:val="0"/>
                                              <w:marTop w:val="0"/>
                                              <w:marBottom w:val="0"/>
                                              <w:divBdr>
                                                <w:top w:val="none" w:sz="0" w:space="0" w:color="auto"/>
                                                <w:left w:val="none" w:sz="0" w:space="0" w:color="auto"/>
                                                <w:bottom w:val="none" w:sz="0" w:space="0" w:color="auto"/>
                                                <w:right w:val="none" w:sz="0" w:space="0" w:color="auto"/>
                                              </w:divBdr>
                                              <w:divsChild>
                                                <w:div w:id="644361210">
                                                  <w:marLeft w:val="0"/>
                                                  <w:marRight w:val="0"/>
                                                  <w:marTop w:val="0"/>
                                                  <w:marBottom w:val="0"/>
                                                  <w:divBdr>
                                                    <w:top w:val="none" w:sz="0" w:space="0" w:color="auto"/>
                                                    <w:left w:val="none" w:sz="0" w:space="0" w:color="auto"/>
                                                    <w:bottom w:val="single" w:sz="6" w:space="0" w:color="DADCE0"/>
                                                    <w:right w:val="none" w:sz="0" w:space="0" w:color="auto"/>
                                                  </w:divBdr>
                                                  <w:divsChild>
                                                    <w:div w:id="1548838433">
                                                      <w:marLeft w:val="0"/>
                                                      <w:marRight w:val="0"/>
                                                      <w:marTop w:val="0"/>
                                                      <w:marBottom w:val="0"/>
                                                      <w:divBdr>
                                                        <w:top w:val="none" w:sz="0" w:space="0" w:color="auto"/>
                                                        <w:left w:val="none" w:sz="0" w:space="0" w:color="auto"/>
                                                        <w:bottom w:val="none" w:sz="0" w:space="0" w:color="auto"/>
                                                        <w:right w:val="none" w:sz="0" w:space="0" w:color="auto"/>
                                                      </w:divBdr>
                                                      <w:divsChild>
                                                        <w:div w:id="40330342">
                                                          <w:marLeft w:val="0"/>
                                                          <w:marRight w:val="0"/>
                                                          <w:marTop w:val="0"/>
                                                          <w:marBottom w:val="0"/>
                                                          <w:divBdr>
                                                            <w:top w:val="none" w:sz="0" w:space="0" w:color="auto"/>
                                                            <w:left w:val="none" w:sz="0" w:space="0" w:color="auto"/>
                                                            <w:bottom w:val="none" w:sz="0" w:space="0" w:color="auto"/>
                                                            <w:right w:val="none" w:sz="0" w:space="0" w:color="auto"/>
                                                          </w:divBdr>
                                                        </w:div>
                                                        <w:div w:id="11315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53375">
                                                  <w:marLeft w:val="0"/>
                                                  <w:marRight w:val="0"/>
                                                  <w:marTop w:val="0"/>
                                                  <w:marBottom w:val="0"/>
                                                  <w:divBdr>
                                                    <w:top w:val="none" w:sz="0" w:space="0" w:color="auto"/>
                                                    <w:left w:val="none" w:sz="0" w:space="0" w:color="auto"/>
                                                    <w:bottom w:val="single" w:sz="6" w:space="0" w:color="DADCE0"/>
                                                    <w:right w:val="none" w:sz="0" w:space="0" w:color="auto"/>
                                                  </w:divBdr>
                                                  <w:divsChild>
                                                    <w:div w:id="498010537">
                                                      <w:marLeft w:val="0"/>
                                                      <w:marRight w:val="0"/>
                                                      <w:marTop w:val="0"/>
                                                      <w:marBottom w:val="0"/>
                                                      <w:divBdr>
                                                        <w:top w:val="none" w:sz="0" w:space="0" w:color="auto"/>
                                                        <w:left w:val="none" w:sz="0" w:space="0" w:color="auto"/>
                                                        <w:bottom w:val="none" w:sz="0" w:space="0" w:color="auto"/>
                                                        <w:right w:val="none" w:sz="0" w:space="0" w:color="auto"/>
                                                      </w:divBdr>
                                                      <w:divsChild>
                                                        <w:div w:id="1019626216">
                                                          <w:marLeft w:val="0"/>
                                                          <w:marRight w:val="0"/>
                                                          <w:marTop w:val="0"/>
                                                          <w:marBottom w:val="0"/>
                                                          <w:divBdr>
                                                            <w:top w:val="none" w:sz="0" w:space="0" w:color="auto"/>
                                                            <w:left w:val="none" w:sz="0" w:space="0" w:color="auto"/>
                                                            <w:bottom w:val="none" w:sz="0" w:space="0" w:color="auto"/>
                                                            <w:right w:val="none" w:sz="0" w:space="0" w:color="auto"/>
                                                          </w:divBdr>
                                                        </w:div>
                                                        <w:div w:id="18036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911">
                                                  <w:marLeft w:val="0"/>
                                                  <w:marRight w:val="0"/>
                                                  <w:marTop w:val="0"/>
                                                  <w:marBottom w:val="0"/>
                                                  <w:divBdr>
                                                    <w:top w:val="none" w:sz="0" w:space="0" w:color="auto"/>
                                                    <w:left w:val="none" w:sz="0" w:space="0" w:color="auto"/>
                                                    <w:bottom w:val="none" w:sz="0" w:space="0" w:color="auto"/>
                                                    <w:right w:val="none" w:sz="0" w:space="0" w:color="auto"/>
                                                  </w:divBdr>
                                                  <w:divsChild>
                                                    <w:div w:id="781346236">
                                                      <w:marLeft w:val="0"/>
                                                      <w:marRight w:val="0"/>
                                                      <w:marTop w:val="0"/>
                                                      <w:marBottom w:val="0"/>
                                                      <w:divBdr>
                                                        <w:top w:val="none" w:sz="0" w:space="0" w:color="auto"/>
                                                        <w:left w:val="none" w:sz="0" w:space="0" w:color="auto"/>
                                                        <w:bottom w:val="none" w:sz="0" w:space="0" w:color="auto"/>
                                                        <w:right w:val="none" w:sz="0" w:space="0" w:color="auto"/>
                                                      </w:divBdr>
                                                      <w:divsChild>
                                                        <w:div w:id="825903360">
                                                          <w:marLeft w:val="0"/>
                                                          <w:marRight w:val="0"/>
                                                          <w:marTop w:val="0"/>
                                                          <w:marBottom w:val="0"/>
                                                          <w:divBdr>
                                                            <w:top w:val="none" w:sz="0" w:space="0" w:color="auto"/>
                                                            <w:left w:val="none" w:sz="0" w:space="0" w:color="auto"/>
                                                            <w:bottom w:val="none" w:sz="0" w:space="0" w:color="auto"/>
                                                            <w:right w:val="none" w:sz="0" w:space="0" w:color="auto"/>
                                                          </w:divBdr>
                                                        </w:div>
                                                        <w:div w:id="6310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183">
                                                  <w:marLeft w:val="0"/>
                                                  <w:marRight w:val="0"/>
                                                  <w:marTop w:val="0"/>
                                                  <w:marBottom w:val="0"/>
                                                  <w:divBdr>
                                                    <w:top w:val="none" w:sz="0" w:space="0" w:color="auto"/>
                                                    <w:left w:val="none" w:sz="0" w:space="0" w:color="auto"/>
                                                    <w:bottom w:val="none" w:sz="0" w:space="0" w:color="auto"/>
                                                    <w:right w:val="none" w:sz="0" w:space="0" w:color="auto"/>
                                                  </w:divBdr>
                                                  <w:divsChild>
                                                    <w:div w:id="1262951144">
                                                      <w:marLeft w:val="0"/>
                                                      <w:marRight w:val="0"/>
                                                      <w:marTop w:val="0"/>
                                                      <w:marBottom w:val="0"/>
                                                      <w:divBdr>
                                                        <w:top w:val="none" w:sz="0" w:space="0" w:color="auto"/>
                                                        <w:left w:val="none" w:sz="0" w:space="0" w:color="auto"/>
                                                        <w:bottom w:val="none" w:sz="0" w:space="0" w:color="auto"/>
                                                        <w:right w:val="none" w:sz="0" w:space="0" w:color="auto"/>
                                                      </w:divBdr>
                                                      <w:divsChild>
                                                        <w:div w:id="2037654262">
                                                          <w:marLeft w:val="0"/>
                                                          <w:marRight w:val="0"/>
                                                          <w:marTop w:val="0"/>
                                                          <w:marBottom w:val="0"/>
                                                          <w:divBdr>
                                                            <w:top w:val="none" w:sz="0" w:space="0" w:color="auto"/>
                                                            <w:left w:val="none" w:sz="0" w:space="0" w:color="auto"/>
                                                            <w:bottom w:val="none" w:sz="0" w:space="0" w:color="auto"/>
                                                            <w:right w:val="none" w:sz="0" w:space="0" w:color="auto"/>
                                                          </w:divBdr>
                                                          <w:divsChild>
                                                            <w:div w:id="2123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47284">
                                              <w:marLeft w:val="0"/>
                                              <w:marRight w:val="0"/>
                                              <w:marTop w:val="0"/>
                                              <w:marBottom w:val="0"/>
                                              <w:divBdr>
                                                <w:top w:val="none" w:sz="0" w:space="0" w:color="auto"/>
                                                <w:left w:val="none" w:sz="0" w:space="0" w:color="auto"/>
                                                <w:bottom w:val="none" w:sz="0" w:space="0" w:color="auto"/>
                                                <w:right w:val="none" w:sz="0" w:space="0" w:color="auto"/>
                                              </w:divBdr>
                                              <w:divsChild>
                                                <w:div w:id="1412852841">
                                                  <w:marLeft w:val="0"/>
                                                  <w:marRight w:val="0"/>
                                                  <w:marTop w:val="0"/>
                                                  <w:marBottom w:val="0"/>
                                                  <w:divBdr>
                                                    <w:top w:val="none" w:sz="0" w:space="0" w:color="auto"/>
                                                    <w:left w:val="none" w:sz="0" w:space="0" w:color="auto"/>
                                                    <w:bottom w:val="none" w:sz="0" w:space="0" w:color="auto"/>
                                                    <w:right w:val="none" w:sz="0" w:space="0" w:color="auto"/>
                                                  </w:divBdr>
                                                  <w:divsChild>
                                                    <w:div w:id="20672272">
                                                      <w:marLeft w:val="0"/>
                                                      <w:marRight w:val="0"/>
                                                      <w:marTop w:val="0"/>
                                                      <w:marBottom w:val="0"/>
                                                      <w:divBdr>
                                                        <w:top w:val="none" w:sz="0" w:space="0" w:color="auto"/>
                                                        <w:left w:val="none" w:sz="0" w:space="0" w:color="auto"/>
                                                        <w:bottom w:val="none" w:sz="0" w:space="0" w:color="auto"/>
                                                        <w:right w:val="none" w:sz="0" w:space="0" w:color="auto"/>
                                                      </w:divBdr>
                                                      <w:divsChild>
                                                        <w:div w:id="2068412979">
                                                          <w:marLeft w:val="0"/>
                                                          <w:marRight w:val="0"/>
                                                          <w:marTop w:val="0"/>
                                                          <w:marBottom w:val="0"/>
                                                          <w:divBdr>
                                                            <w:top w:val="none" w:sz="0" w:space="0" w:color="auto"/>
                                                            <w:left w:val="none" w:sz="0" w:space="0" w:color="auto"/>
                                                            <w:bottom w:val="none" w:sz="0" w:space="0" w:color="auto"/>
                                                            <w:right w:val="none" w:sz="0" w:space="0" w:color="auto"/>
                                                          </w:divBdr>
                                                        </w:div>
                                                        <w:div w:id="8921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4259">
                                                  <w:marLeft w:val="0"/>
                                                  <w:marRight w:val="0"/>
                                                  <w:marTop w:val="0"/>
                                                  <w:marBottom w:val="0"/>
                                                  <w:divBdr>
                                                    <w:top w:val="none" w:sz="0" w:space="0" w:color="auto"/>
                                                    <w:left w:val="none" w:sz="0" w:space="0" w:color="auto"/>
                                                    <w:bottom w:val="none" w:sz="0" w:space="0" w:color="auto"/>
                                                    <w:right w:val="none" w:sz="0" w:space="0" w:color="auto"/>
                                                  </w:divBdr>
                                                  <w:divsChild>
                                                    <w:div w:id="1601529320">
                                                      <w:marLeft w:val="0"/>
                                                      <w:marRight w:val="0"/>
                                                      <w:marTop w:val="0"/>
                                                      <w:marBottom w:val="0"/>
                                                      <w:divBdr>
                                                        <w:top w:val="none" w:sz="0" w:space="0" w:color="auto"/>
                                                        <w:left w:val="none" w:sz="0" w:space="0" w:color="auto"/>
                                                        <w:bottom w:val="none" w:sz="0" w:space="0" w:color="auto"/>
                                                        <w:right w:val="none" w:sz="0" w:space="0" w:color="auto"/>
                                                      </w:divBdr>
                                                      <w:divsChild>
                                                        <w:div w:id="1918712405">
                                                          <w:marLeft w:val="0"/>
                                                          <w:marRight w:val="0"/>
                                                          <w:marTop w:val="0"/>
                                                          <w:marBottom w:val="0"/>
                                                          <w:divBdr>
                                                            <w:top w:val="none" w:sz="0" w:space="0" w:color="auto"/>
                                                            <w:left w:val="none" w:sz="0" w:space="0" w:color="auto"/>
                                                            <w:bottom w:val="none" w:sz="0" w:space="0" w:color="auto"/>
                                                            <w:right w:val="none" w:sz="0" w:space="0" w:color="auto"/>
                                                          </w:divBdr>
                                                          <w:divsChild>
                                                            <w:div w:id="322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69011">
                                              <w:marLeft w:val="0"/>
                                              <w:marRight w:val="0"/>
                                              <w:marTop w:val="0"/>
                                              <w:marBottom w:val="0"/>
                                              <w:divBdr>
                                                <w:top w:val="none" w:sz="0" w:space="0" w:color="auto"/>
                                                <w:left w:val="none" w:sz="0" w:space="0" w:color="auto"/>
                                                <w:bottom w:val="none" w:sz="0" w:space="0" w:color="auto"/>
                                                <w:right w:val="none" w:sz="0" w:space="0" w:color="auto"/>
                                              </w:divBdr>
                                              <w:divsChild>
                                                <w:div w:id="1144395189">
                                                  <w:marLeft w:val="0"/>
                                                  <w:marRight w:val="0"/>
                                                  <w:marTop w:val="0"/>
                                                  <w:marBottom w:val="0"/>
                                                  <w:divBdr>
                                                    <w:top w:val="none" w:sz="0" w:space="0" w:color="auto"/>
                                                    <w:left w:val="none" w:sz="0" w:space="0" w:color="auto"/>
                                                    <w:bottom w:val="single" w:sz="6" w:space="0" w:color="DADCE0"/>
                                                    <w:right w:val="none" w:sz="0" w:space="0" w:color="auto"/>
                                                  </w:divBdr>
                                                  <w:divsChild>
                                                    <w:div w:id="862867009">
                                                      <w:marLeft w:val="0"/>
                                                      <w:marRight w:val="0"/>
                                                      <w:marTop w:val="0"/>
                                                      <w:marBottom w:val="0"/>
                                                      <w:divBdr>
                                                        <w:top w:val="none" w:sz="0" w:space="0" w:color="auto"/>
                                                        <w:left w:val="none" w:sz="0" w:space="0" w:color="auto"/>
                                                        <w:bottom w:val="none" w:sz="0" w:space="0" w:color="auto"/>
                                                        <w:right w:val="none" w:sz="0" w:space="0" w:color="auto"/>
                                                      </w:divBdr>
                                                      <w:divsChild>
                                                        <w:div w:id="298188916">
                                                          <w:marLeft w:val="0"/>
                                                          <w:marRight w:val="0"/>
                                                          <w:marTop w:val="0"/>
                                                          <w:marBottom w:val="0"/>
                                                          <w:divBdr>
                                                            <w:top w:val="none" w:sz="0" w:space="0" w:color="auto"/>
                                                            <w:left w:val="none" w:sz="0" w:space="0" w:color="auto"/>
                                                            <w:bottom w:val="none" w:sz="0" w:space="0" w:color="auto"/>
                                                            <w:right w:val="none" w:sz="0" w:space="0" w:color="auto"/>
                                                          </w:divBdr>
                                                        </w:div>
                                                        <w:div w:id="17491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84789">
                                                  <w:marLeft w:val="0"/>
                                                  <w:marRight w:val="0"/>
                                                  <w:marTop w:val="0"/>
                                                  <w:marBottom w:val="0"/>
                                                  <w:divBdr>
                                                    <w:top w:val="none" w:sz="0" w:space="0" w:color="auto"/>
                                                    <w:left w:val="none" w:sz="0" w:space="0" w:color="auto"/>
                                                    <w:bottom w:val="none" w:sz="0" w:space="0" w:color="auto"/>
                                                    <w:right w:val="none" w:sz="0" w:space="0" w:color="auto"/>
                                                  </w:divBdr>
                                                  <w:divsChild>
                                                    <w:div w:id="1432505704">
                                                      <w:marLeft w:val="0"/>
                                                      <w:marRight w:val="0"/>
                                                      <w:marTop w:val="0"/>
                                                      <w:marBottom w:val="0"/>
                                                      <w:divBdr>
                                                        <w:top w:val="none" w:sz="0" w:space="0" w:color="auto"/>
                                                        <w:left w:val="none" w:sz="0" w:space="0" w:color="auto"/>
                                                        <w:bottom w:val="none" w:sz="0" w:space="0" w:color="auto"/>
                                                        <w:right w:val="none" w:sz="0" w:space="0" w:color="auto"/>
                                                      </w:divBdr>
                                                      <w:divsChild>
                                                        <w:div w:id="1319071935">
                                                          <w:marLeft w:val="0"/>
                                                          <w:marRight w:val="0"/>
                                                          <w:marTop w:val="0"/>
                                                          <w:marBottom w:val="0"/>
                                                          <w:divBdr>
                                                            <w:top w:val="none" w:sz="0" w:space="0" w:color="auto"/>
                                                            <w:left w:val="none" w:sz="0" w:space="0" w:color="auto"/>
                                                            <w:bottom w:val="none" w:sz="0" w:space="0" w:color="auto"/>
                                                            <w:right w:val="none" w:sz="0" w:space="0" w:color="auto"/>
                                                          </w:divBdr>
                                                        </w:div>
                                                        <w:div w:id="20240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0054">
                                                  <w:marLeft w:val="0"/>
                                                  <w:marRight w:val="0"/>
                                                  <w:marTop w:val="0"/>
                                                  <w:marBottom w:val="0"/>
                                                  <w:divBdr>
                                                    <w:top w:val="none" w:sz="0" w:space="0" w:color="auto"/>
                                                    <w:left w:val="none" w:sz="0" w:space="0" w:color="auto"/>
                                                    <w:bottom w:val="none" w:sz="0" w:space="0" w:color="auto"/>
                                                    <w:right w:val="none" w:sz="0" w:space="0" w:color="auto"/>
                                                  </w:divBdr>
                                                  <w:divsChild>
                                                    <w:div w:id="1817841408">
                                                      <w:marLeft w:val="0"/>
                                                      <w:marRight w:val="0"/>
                                                      <w:marTop w:val="0"/>
                                                      <w:marBottom w:val="0"/>
                                                      <w:divBdr>
                                                        <w:top w:val="none" w:sz="0" w:space="0" w:color="auto"/>
                                                        <w:left w:val="none" w:sz="0" w:space="0" w:color="auto"/>
                                                        <w:bottom w:val="none" w:sz="0" w:space="0" w:color="auto"/>
                                                        <w:right w:val="none" w:sz="0" w:space="0" w:color="auto"/>
                                                      </w:divBdr>
                                                      <w:divsChild>
                                                        <w:div w:id="40832300">
                                                          <w:marLeft w:val="0"/>
                                                          <w:marRight w:val="0"/>
                                                          <w:marTop w:val="0"/>
                                                          <w:marBottom w:val="0"/>
                                                          <w:divBdr>
                                                            <w:top w:val="none" w:sz="0" w:space="0" w:color="auto"/>
                                                            <w:left w:val="none" w:sz="0" w:space="0" w:color="auto"/>
                                                            <w:bottom w:val="none" w:sz="0" w:space="0" w:color="auto"/>
                                                            <w:right w:val="none" w:sz="0" w:space="0" w:color="auto"/>
                                                          </w:divBdr>
                                                          <w:divsChild>
                                                            <w:div w:id="11988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257">
                                              <w:marLeft w:val="0"/>
                                              <w:marRight w:val="0"/>
                                              <w:marTop w:val="0"/>
                                              <w:marBottom w:val="0"/>
                                              <w:divBdr>
                                                <w:top w:val="none" w:sz="0" w:space="0" w:color="auto"/>
                                                <w:left w:val="none" w:sz="0" w:space="0" w:color="auto"/>
                                                <w:bottom w:val="none" w:sz="0" w:space="0" w:color="auto"/>
                                                <w:right w:val="none" w:sz="0" w:space="0" w:color="auto"/>
                                              </w:divBdr>
                                              <w:divsChild>
                                                <w:div w:id="2096243770">
                                                  <w:marLeft w:val="0"/>
                                                  <w:marRight w:val="0"/>
                                                  <w:marTop w:val="0"/>
                                                  <w:marBottom w:val="0"/>
                                                  <w:divBdr>
                                                    <w:top w:val="none" w:sz="0" w:space="0" w:color="auto"/>
                                                    <w:left w:val="none" w:sz="0" w:space="0" w:color="auto"/>
                                                    <w:bottom w:val="single" w:sz="6" w:space="0" w:color="DADCE0"/>
                                                    <w:right w:val="none" w:sz="0" w:space="0" w:color="auto"/>
                                                  </w:divBdr>
                                                  <w:divsChild>
                                                    <w:div w:id="354115304">
                                                      <w:marLeft w:val="0"/>
                                                      <w:marRight w:val="0"/>
                                                      <w:marTop w:val="0"/>
                                                      <w:marBottom w:val="0"/>
                                                      <w:divBdr>
                                                        <w:top w:val="none" w:sz="0" w:space="0" w:color="auto"/>
                                                        <w:left w:val="none" w:sz="0" w:space="0" w:color="auto"/>
                                                        <w:bottom w:val="none" w:sz="0" w:space="0" w:color="auto"/>
                                                        <w:right w:val="none" w:sz="0" w:space="0" w:color="auto"/>
                                                      </w:divBdr>
                                                      <w:divsChild>
                                                        <w:div w:id="1943299470">
                                                          <w:marLeft w:val="0"/>
                                                          <w:marRight w:val="0"/>
                                                          <w:marTop w:val="0"/>
                                                          <w:marBottom w:val="0"/>
                                                          <w:divBdr>
                                                            <w:top w:val="none" w:sz="0" w:space="0" w:color="auto"/>
                                                            <w:left w:val="none" w:sz="0" w:space="0" w:color="auto"/>
                                                            <w:bottom w:val="none" w:sz="0" w:space="0" w:color="auto"/>
                                                            <w:right w:val="none" w:sz="0" w:space="0" w:color="auto"/>
                                                          </w:divBdr>
                                                        </w:div>
                                                        <w:div w:id="563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5">
                                                  <w:marLeft w:val="0"/>
                                                  <w:marRight w:val="0"/>
                                                  <w:marTop w:val="0"/>
                                                  <w:marBottom w:val="0"/>
                                                  <w:divBdr>
                                                    <w:top w:val="none" w:sz="0" w:space="0" w:color="auto"/>
                                                    <w:left w:val="none" w:sz="0" w:space="0" w:color="auto"/>
                                                    <w:bottom w:val="none" w:sz="0" w:space="0" w:color="auto"/>
                                                    <w:right w:val="none" w:sz="0" w:space="0" w:color="auto"/>
                                                  </w:divBdr>
                                                  <w:divsChild>
                                                    <w:div w:id="562722202">
                                                      <w:marLeft w:val="0"/>
                                                      <w:marRight w:val="0"/>
                                                      <w:marTop w:val="0"/>
                                                      <w:marBottom w:val="0"/>
                                                      <w:divBdr>
                                                        <w:top w:val="none" w:sz="0" w:space="0" w:color="auto"/>
                                                        <w:left w:val="none" w:sz="0" w:space="0" w:color="auto"/>
                                                        <w:bottom w:val="none" w:sz="0" w:space="0" w:color="auto"/>
                                                        <w:right w:val="none" w:sz="0" w:space="0" w:color="auto"/>
                                                      </w:divBdr>
                                                      <w:divsChild>
                                                        <w:div w:id="1450781990">
                                                          <w:marLeft w:val="0"/>
                                                          <w:marRight w:val="0"/>
                                                          <w:marTop w:val="0"/>
                                                          <w:marBottom w:val="0"/>
                                                          <w:divBdr>
                                                            <w:top w:val="none" w:sz="0" w:space="0" w:color="auto"/>
                                                            <w:left w:val="none" w:sz="0" w:space="0" w:color="auto"/>
                                                            <w:bottom w:val="none" w:sz="0" w:space="0" w:color="auto"/>
                                                            <w:right w:val="none" w:sz="0" w:space="0" w:color="auto"/>
                                                          </w:divBdr>
                                                        </w:div>
                                                        <w:div w:id="677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67947">
                                                  <w:marLeft w:val="0"/>
                                                  <w:marRight w:val="0"/>
                                                  <w:marTop w:val="0"/>
                                                  <w:marBottom w:val="0"/>
                                                  <w:divBdr>
                                                    <w:top w:val="none" w:sz="0" w:space="0" w:color="auto"/>
                                                    <w:left w:val="none" w:sz="0" w:space="0" w:color="auto"/>
                                                    <w:bottom w:val="none" w:sz="0" w:space="0" w:color="auto"/>
                                                    <w:right w:val="none" w:sz="0" w:space="0" w:color="auto"/>
                                                  </w:divBdr>
                                                  <w:divsChild>
                                                    <w:div w:id="1871531891">
                                                      <w:marLeft w:val="0"/>
                                                      <w:marRight w:val="0"/>
                                                      <w:marTop w:val="0"/>
                                                      <w:marBottom w:val="0"/>
                                                      <w:divBdr>
                                                        <w:top w:val="none" w:sz="0" w:space="0" w:color="auto"/>
                                                        <w:left w:val="none" w:sz="0" w:space="0" w:color="auto"/>
                                                        <w:bottom w:val="none" w:sz="0" w:space="0" w:color="auto"/>
                                                        <w:right w:val="none" w:sz="0" w:space="0" w:color="auto"/>
                                                      </w:divBdr>
                                                      <w:divsChild>
                                                        <w:div w:id="319381774">
                                                          <w:marLeft w:val="0"/>
                                                          <w:marRight w:val="0"/>
                                                          <w:marTop w:val="0"/>
                                                          <w:marBottom w:val="0"/>
                                                          <w:divBdr>
                                                            <w:top w:val="none" w:sz="0" w:space="0" w:color="auto"/>
                                                            <w:left w:val="none" w:sz="0" w:space="0" w:color="auto"/>
                                                            <w:bottom w:val="none" w:sz="0" w:space="0" w:color="auto"/>
                                                            <w:right w:val="none" w:sz="0" w:space="0" w:color="auto"/>
                                                          </w:divBdr>
                                                          <w:divsChild>
                                                            <w:div w:id="11711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4790">
                                              <w:marLeft w:val="0"/>
                                              <w:marRight w:val="0"/>
                                              <w:marTop w:val="0"/>
                                              <w:marBottom w:val="0"/>
                                              <w:divBdr>
                                                <w:top w:val="none" w:sz="0" w:space="0" w:color="auto"/>
                                                <w:left w:val="none" w:sz="0" w:space="0" w:color="auto"/>
                                                <w:bottom w:val="none" w:sz="0" w:space="0" w:color="auto"/>
                                                <w:right w:val="none" w:sz="0" w:space="0" w:color="auto"/>
                                              </w:divBdr>
                                              <w:divsChild>
                                                <w:div w:id="759520935">
                                                  <w:marLeft w:val="0"/>
                                                  <w:marRight w:val="0"/>
                                                  <w:marTop w:val="0"/>
                                                  <w:marBottom w:val="0"/>
                                                  <w:divBdr>
                                                    <w:top w:val="none" w:sz="0" w:space="0" w:color="auto"/>
                                                    <w:left w:val="none" w:sz="0" w:space="0" w:color="auto"/>
                                                    <w:bottom w:val="none" w:sz="0" w:space="0" w:color="auto"/>
                                                    <w:right w:val="none" w:sz="0" w:space="0" w:color="auto"/>
                                                  </w:divBdr>
                                                  <w:divsChild>
                                                    <w:div w:id="2114469486">
                                                      <w:marLeft w:val="0"/>
                                                      <w:marRight w:val="0"/>
                                                      <w:marTop w:val="0"/>
                                                      <w:marBottom w:val="0"/>
                                                      <w:divBdr>
                                                        <w:top w:val="none" w:sz="0" w:space="0" w:color="auto"/>
                                                        <w:left w:val="none" w:sz="0" w:space="0" w:color="auto"/>
                                                        <w:bottom w:val="none" w:sz="0" w:space="0" w:color="auto"/>
                                                        <w:right w:val="none" w:sz="0" w:space="0" w:color="auto"/>
                                                      </w:divBdr>
                                                      <w:divsChild>
                                                        <w:div w:id="2827745">
                                                          <w:marLeft w:val="0"/>
                                                          <w:marRight w:val="0"/>
                                                          <w:marTop w:val="0"/>
                                                          <w:marBottom w:val="0"/>
                                                          <w:divBdr>
                                                            <w:top w:val="none" w:sz="0" w:space="0" w:color="auto"/>
                                                            <w:left w:val="none" w:sz="0" w:space="0" w:color="auto"/>
                                                            <w:bottom w:val="none" w:sz="0" w:space="0" w:color="auto"/>
                                                            <w:right w:val="none" w:sz="0" w:space="0" w:color="auto"/>
                                                          </w:divBdr>
                                                        </w:div>
                                                        <w:div w:id="10923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7904">
                                                  <w:marLeft w:val="0"/>
                                                  <w:marRight w:val="0"/>
                                                  <w:marTop w:val="0"/>
                                                  <w:marBottom w:val="0"/>
                                                  <w:divBdr>
                                                    <w:top w:val="none" w:sz="0" w:space="0" w:color="auto"/>
                                                    <w:left w:val="none" w:sz="0" w:space="0" w:color="auto"/>
                                                    <w:bottom w:val="none" w:sz="0" w:space="0" w:color="auto"/>
                                                    <w:right w:val="none" w:sz="0" w:space="0" w:color="auto"/>
                                                  </w:divBdr>
                                                  <w:divsChild>
                                                    <w:div w:id="1265455593">
                                                      <w:marLeft w:val="0"/>
                                                      <w:marRight w:val="0"/>
                                                      <w:marTop w:val="0"/>
                                                      <w:marBottom w:val="0"/>
                                                      <w:divBdr>
                                                        <w:top w:val="none" w:sz="0" w:space="0" w:color="auto"/>
                                                        <w:left w:val="none" w:sz="0" w:space="0" w:color="auto"/>
                                                        <w:bottom w:val="none" w:sz="0" w:space="0" w:color="auto"/>
                                                        <w:right w:val="none" w:sz="0" w:space="0" w:color="auto"/>
                                                      </w:divBdr>
                                                      <w:divsChild>
                                                        <w:div w:id="1123572110">
                                                          <w:marLeft w:val="0"/>
                                                          <w:marRight w:val="0"/>
                                                          <w:marTop w:val="0"/>
                                                          <w:marBottom w:val="0"/>
                                                          <w:divBdr>
                                                            <w:top w:val="none" w:sz="0" w:space="0" w:color="auto"/>
                                                            <w:left w:val="none" w:sz="0" w:space="0" w:color="auto"/>
                                                            <w:bottom w:val="none" w:sz="0" w:space="0" w:color="auto"/>
                                                            <w:right w:val="none" w:sz="0" w:space="0" w:color="auto"/>
                                                          </w:divBdr>
                                                          <w:divsChild>
                                                            <w:div w:id="16160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9504">
                                              <w:marLeft w:val="0"/>
                                              <w:marRight w:val="0"/>
                                              <w:marTop w:val="0"/>
                                              <w:marBottom w:val="0"/>
                                              <w:divBdr>
                                                <w:top w:val="none" w:sz="0" w:space="0" w:color="auto"/>
                                                <w:left w:val="none" w:sz="0" w:space="0" w:color="auto"/>
                                                <w:bottom w:val="none" w:sz="0" w:space="0" w:color="auto"/>
                                                <w:right w:val="none" w:sz="0" w:space="0" w:color="auto"/>
                                              </w:divBdr>
                                              <w:divsChild>
                                                <w:div w:id="657655208">
                                                  <w:marLeft w:val="0"/>
                                                  <w:marRight w:val="0"/>
                                                  <w:marTop w:val="0"/>
                                                  <w:marBottom w:val="0"/>
                                                  <w:divBdr>
                                                    <w:top w:val="none" w:sz="0" w:space="0" w:color="auto"/>
                                                    <w:left w:val="none" w:sz="0" w:space="0" w:color="auto"/>
                                                    <w:bottom w:val="single" w:sz="6" w:space="0" w:color="DADCE0"/>
                                                    <w:right w:val="none" w:sz="0" w:space="0" w:color="auto"/>
                                                  </w:divBdr>
                                                  <w:divsChild>
                                                    <w:div w:id="857889339">
                                                      <w:marLeft w:val="0"/>
                                                      <w:marRight w:val="0"/>
                                                      <w:marTop w:val="0"/>
                                                      <w:marBottom w:val="0"/>
                                                      <w:divBdr>
                                                        <w:top w:val="none" w:sz="0" w:space="0" w:color="auto"/>
                                                        <w:left w:val="none" w:sz="0" w:space="0" w:color="auto"/>
                                                        <w:bottom w:val="none" w:sz="0" w:space="0" w:color="auto"/>
                                                        <w:right w:val="none" w:sz="0" w:space="0" w:color="auto"/>
                                                      </w:divBdr>
                                                      <w:divsChild>
                                                        <w:div w:id="151678706">
                                                          <w:marLeft w:val="0"/>
                                                          <w:marRight w:val="0"/>
                                                          <w:marTop w:val="0"/>
                                                          <w:marBottom w:val="0"/>
                                                          <w:divBdr>
                                                            <w:top w:val="none" w:sz="0" w:space="0" w:color="auto"/>
                                                            <w:left w:val="none" w:sz="0" w:space="0" w:color="auto"/>
                                                            <w:bottom w:val="none" w:sz="0" w:space="0" w:color="auto"/>
                                                            <w:right w:val="none" w:sz="0" w:space="0" w:color="auto"/>
                                                          </w:divBdr>
                                                        </w:div>
                                                        <w:div w:id="18611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7146">
                                                  <w:marLeft w:val="0"/>
                                                  <w:marRight w:val="0"/>
                                                  <w:marTop w:val="0"/>
                                                  <w:marBottom w:val="0"/>
                                                  <w:divBdr>
                                                    <w:top w:val="none" w:sz="0" w:space="0" w:color="auto"/>
                                                    <w:left w:val="none" w:sz="0" w:space="0" w:color="auto"/>
                                                    <w:bottom w:val="single" w:sz="6" w:space="0" w:color="DADCE0"/>
                                                    <w:right w:val="none" w:sz="0" w:space="0" w:color="auto"/>
                                                  </w:divBdr>
                                                  <w:divsChild>
                                                    <w:div w:id="1767143975">
                                                      <w:marLeft w:val="0"/>
                                                      <w:marRight w:val="0"/>
                                                      <w:marTop w:val="0"/>
                                                      <w:marBottom w:val="0"/>
                                                      <w:divBdr>
                                                        <w:top w:val="none" w:sz="0" w:space="0" w:color="auto"/>
                                                        <w:left w:val="none" w:sz="0" w:space="0" w:color="auto"/>
                                                        <w:bottom w:val="none" w:sz="0" w:space="0" w:color="auto"/>
                                                        <w:right w:val="none" w:sz="0" w:space="0" w:color="auto"/>
                                                      </w:divBdr>
                                                      <w:divsChild>
                                                        <w:div w:id="149172828">
                                                          <w:marLeft w:val="0"/>
                                                          <w:marRight w:val="0"/>
                                                          <w:marTop w:val="0"/>
                                                          <w:marBottom w:val="0"/>
                                                          <w:divBdr>
                                                            <w:top w:val="none" w:sz="0" w:space="0" w:color="auto"/>
                                                            <w:left w:val="none" w:sz="0" w:space="0" w:color="auto"/>
                                                            <w:bottom w:val="none" w:sz="0" w:space="0" w:color="auto"/>
                                                            <w:right w:val="none" w:sz="0" w:space="0" w:color="auto"/>
                                                          </w:divBdr>
                                                        </w:div>
                                                        <w:div w:id="3469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9542">
                                                  <w:marLeft w:val="0"/>
                                                  <w:marRight w:val="0"/>
                                                  <w:marTop w:val="0"/>
                                                  <w:marBottom w:val="0"/>
                                                  <w:divBdr>
                                                    <w:top w:val="none" w:sz="0" w:space="0" w:color="auto"/>
                                                    <w:left w:val="none" w:sz="0" w:space="0" w:color="auto"/>
                                                    <w:bottom w:val="none" w:sz="0" w:space="0" w:color="auto"/>
                                                    <w:right w:val="none" w:sz="0" w:space="0" w:color="auto"/>
                                                  </w:divBdr>
                                                  <w:divsChild>
                                                    <w:div w:id="1879664024">
                                                      <w:marLeft w:val="0"/>
                                                      <w:marRight w:val="0"/>
                                                      <w:marTop w:val="0"/>
                                                      <w:marBottom w:val="0"/>
                                                      <w:divBdr>
                                                        <w:top w:val="none" w:sz="0" w:space="0" w:color="auto"/>
                                                        <w:left w:val="none" w:sz="0" w:space="0" w:color="auto"/>
                                                        <w:bottom w:val="none" w:sz="0" w:space="0" w:color="auto"/>
                                                        <w:right w:val="none" w:sz="0" w:space="0" w:color="auto"/>
                                                      </w:divBdr>
                                                      <w:divsChild>
                                                        <w:div w:id="150607695">
                                                          <w:marLeft w:val="0"/>
                                                          <w:marRight w:val="0"/>
                                                          <w:marTop w:val="0"/>
                                                          <w:marBottom w:val="0"/>
                                                          <w:divBdr>
                                                            <w:top w:val="none" w:sz="0" w:space="0" w:color="auto"/>
                                                            <w:left w:val="none" w:sz="0" w:space="0" w:color="auto"/>
                                                            <w:bottom w:val="none" w:sz="0" w:space="0" w:color="auto"/>
                                                            <w:right w:val="none" w:sz="0" w:space="0" w:color="auto"/>
                                                          </w:divBdr>
                                                        </w:div>
                                                        <w:div w:id="11381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3200">
                                                  <w:marLeft w:val="0"/>
                                                  <w:marRight w:val="0"/>
                                                  <w:marTop w:val="0"/>
                                                  <w:marBottom w:val="0"/>
                                                  <w:divBdr>
                                                    <w:top w:val="none" w:sz="0" w:space="0" w:color="auto"/>
                                                    <w:left w:val="none" w:sz="0" w:space="0" w:color="auto"/>
                                                    <w:bottom w:val="none" w:sz="0" w:space="0" w:color="auto"/>
                                                    <w:right w:val="none" w:sz="0" w:space="0" w:color="auto"/>
                                                  </w:divBdr>
                                                  <w:divsChild>
                                                    <w:div w:id="698165953">
                                                      <w:marLeft w:val="0"/>
                                                      <w:marRight w:val="0"/>
                                                      <w:marTop w:val="0"/>
                                                      <w:marBottom w:val="0"/>
                                                      <w:divBdr>
                                                        <w:top w:val="none" w:sz="0" w:space="0" w:color="auto"/>
                                                        <w:left w:val="none" w:sz="0" w:space="0" w:color="auto"/>
                                                        <w:bottom w:val="none" w:sz="0" w:space="0" w:color="auto"/>
                                                        <w:right w:val="none" w:sz="0" w:space="0" w:color="auto"/>
                                                      </w:divBdr>
                                                      <w:divsChild>
                                                        <w:div w:id="1939483398">
                                                          <w:marLeft w:val="0"/>
                                                          <w:marRight w:val="0"/>
                                                          <w:marTop w:val="0"/>
                                                          <w:marBottom w:val="0"/>
                                                          <w:divBdr>
                                                            <w:top w:val="none" w:sz="0" w:space="0" w:color="auto"/>
                                                            <w:left w:val="none" w:sz="0" w:space="0" w:color="auto"/>
                                                            <w:bottom w:val="none" w:sz="0" w:space="0" w:color="auto"/>
                                                            <w:right w:val="none" w:sz="0" w:space="0" w:color="auto"/>
                                                          </w:divBdr>
                                                          <w:divsChild>
                                                            <w:div w:id="1624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8982">
                                              <w:marLeft w:val="0"/>
                                              <w:marRight w:val="0"/>
                                              <w:marTop w:val="0"/>
                                              <w:marBottom w:val="0"/>
                                              <w:divBdr>
                                                <w:top w:val="none" w:sz="0" w:space="0" w:color="auto"/>
                                                <w:left w:val="none" w:sz="0" w:space="0" w:color="auto"/>
                                                <w:bottom w:val="none" w:sz="0" w:space="0" w:color="auto"/>
                                                <w:right w:val="none" w:sz="0" w:space="0" w:color="auto"/>
                                              </w:divBdr>
                                              <w:divsChild>
                                                <w:div w:id="418257776">
                                                  <w:marLeft w:val="0"/>
                                                  <w:marRight w:val="0"/>
                                                  <w:marTop w:val="0"/>
                                                  <w:marBottom w:val="0"/>
                                                  <w:divBdr>
                                                    <w:top w:val="none" w:sz="0" w:space="0" w:color="auto"/>
                                                    <w:left w:val="none" w:sz="0" w:space="0" w:color="auto"/>
                                                    <w:bottom w:val="none" w:sz="0" w:space="0" w:color="auto"/>
                                                    <w:right w:val="none" w:sz="0" w:space="0" w:color="auto"/>
                                                  </w:divBdr>
                                                  <w:divsChild>
                                                    <w:div w:id="1739983379">
                                                      <w:marLeft w:val="0"/>
                                                      <w:marRight w:val="0"/>
                                                      <w:marTop w:val="0"/>
                                                      <w:marBottom w:val="0"/>
                                                      <w:divBdr>
                                                        <w:top w:val="none" w:sz="0" w:space="0" w:color="auto"/>
                                                        <w:left w:val="none" w:sz="0" w:space="0" w:color="auto"/>
                                                        <w:bottom w:val="none" w:sz="0" w:space="0" w:color="auto"/>
                                                        <w:right w:val="none" w:sz="0" w:space="0" w:color="auto"/>
                                                      </w:divBdr>
                                                      <w:divsChild>
                                                        <w:div w:id="2002850406">
                                                          <w:marLeft w:val="0"/>
                                                          <w:marRight w:val="0"/>
                                                          <w:marTop w:val="0"/>
                                                          <w:marBottom w:val="0"/>
                                                          <w:divBdr>
                                                            <w:top w:val="none" w:sz="0" w:space="0" w:color="auto"/>
                                                            <w:left w:val="none" w:sz="0" w:space="0" w:color="auto"/>
                                                            <w:bottom w:val="none" w:sz="0" w:space="0" w:color="auto"/>
                                                            <w:right w:val="none" w:sz="0" w:space="0" w:color="auto"/>
                                                          </w:divBdr>
                                                        </w:div>
                                                        <w:div w:id="1741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900">
                                                  <w:marLeft w:val="0"/>
                                                  <w:marRight w:val="0"/>
                                                  <w:marTop w:val="0"/>
                                                  <w:marBottom w:val="0"/>
                                                  <w:divBdr>
                                                    <w:top w:val="none" w:sz="0" w:space="0" w:color="auto"/>
                                                    <w:left w:val="none" w:sz="0" w:space="0" w:color="auto"/>
                                                    <w:bottom w:val="none" w:sz="0" w:space="0" w:color="auto"/>
                                                    <w:right w:val="none" w:sz="0" w:space="0" w:color="auto"/>
                                                  </w:divBdr>
                                                  <w:divsChild>
                                                    <w:div w:id="663821151">
                                                      <w:marLeft w:val="0"/>
                                                      <w:marRight w:val="0"/>
                                                      <w:marTop w:val="0"/>
                                                      <w:marBottom w:val="0"/>
                                                      <w:divBdr>
                                                        <w:top w:val="none" w:sz="0" w:space="0" w:color="auto"/>
                                                        <w:left w:val="none" w:sz="0" w:space="0" w:color="auto"/>
                                                        <w:bottom w:val="none" w:sz="0" w:space="0" w:color="auto"/>
                                                        <w:right w:val="none" w:sz="0" w:space="0" w:color="auto"/>
                                                      </w:divBdr>
                                                      <w:divsChild>
                                                        <w:div w:id="25182490">
                                                          <w:marLeft w:val="0"/>
                                                          <w:marRight w:val="0"/>
                                                          <w:marTop w:val="0"/>
                                                          <w:marBottom w:val="0"/>
                                                          <w:divBdr>
                                                            <w:top w:val="none" w:sz="0" w:space="0" w:color="auto"/>
                                                            <w:left w:val="none" w:sz="0" w:space="0" w:color="auto"/>
                                                            <w:bottom w:val="none" w:sz="0" w:space="0" w:color="auto"/>
                                                            <w:right w:val="none" w:sz="0" w:space="0" w:color="auto"/>
                                                          </w:divBdr>
                                                          <w:divsChild>
                                                            <w:div w:id="8885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4742">
                                              <w:marLeft w:val="0"/>
                                              <w:marRight w:val="0"/>
                                              <w:marTop w:val="0"/>
                                              <w:marBottom w:val="0"/>
                                              <w:divBdr>
                                                <w:top w:val="none" w:sz="0" w:space="0" w:color="auto"/>
                                                <w:left w:val="none" w:sz="0" w:space="0" w:color="auto"/>
                                                <w:bottom w:val="none" w:sz="0" w:space="0" w:color="auto"/>
                                                <w:right w:val="none" w:sz="0" w:space="0" w:color="auto"/>
                                              </w:divBdr>
                                              <w:divsChild>
                                                <w:div w:id="1685281852">
                                                  <w:marLeft w:val="0"/>
                                                  <w:marRight w:val="0"/>
                                                  <w:marTop w:val="0"/>
                                                  <w:marBottom w:val="0"/>
                                                  <w:divBdr>
                                                    <w:top w:val="none" w:sz="0" w:space="0" w:color="auto"/>
                                                    <w:left w:val="none" w:sz="0" w:space="0" w:color="auto"/>
                                                    <w:bottom w:val="single" w:sz="6" w:space="0" w:color="DADCE0"/>
                                                    <w:right w:val="none" w:sz="0" w:space="0" w:color="auto"/>
                                                  </w:divBdr>
                                                  <w:divsChild>
                                                    <w:div w:id="229074283">
                                                      <w:marLeft w:val="0"/>
                                                      <w:marRight w:val="0"/>
                                                      <w:marTop w:val="0"/>
                                                      <w:marBottom w:val="0"/>
                                                      <w:divBdr>
                                                        <w:top w:val="none" w:sz="0" w:space="0" w:color="auto"/>
                                                        <w:left w:val="none" w:sz="0" w:space="0" w:color="auto"/>
                                                        <w:bottom w:val="none" w:sz="0" w:space="0" w:color="auto"/>
                                                        <w:right w:val="none" w:sz="0" w:space="0" w:color="auto"/>
                                                      </w:divBdr>
                                                      <w:divsChild>
                                                        <w:div w:id="1866400767">
                                                          <w:marLeft w:val="0"/>
                                                          <w:marRight w:val="0"/>
                                                          <w:marTop w:val="0"/>
                                                          <w:marBottom w:val="0"/>
                                                          <w:divBdr>
                                                            <w:top w:val="none" w:sz="0" w:space="0" w:color="auto"/>
                                                            <w:left w:val="none" w:sz="0" w:space="0" w:color="auto"/>
                                                            <w:bottom w:val="none" w:sz="0" w:space="0" w:color="auto"/>
                                                            <w:right w:val="none" w:sz="0" w:space="0" w:color="auto"/>
                                                          </w:divBdr>
                                                        </w:div>
                                                        <w:div w:id="14488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783">
                                                  <w:marLeft w:val="0"/>
                                                  <w:marRight w:val="0"/>
                                                  <w:marTop w:val="0"/>
                                                  <w:marBottom w:val="0"/>
                                                  <w:divBdr>
                                                    <w:top w:val="none" w:sz="0" w:space="0" w:color="auto"/>
                                                    <w:left w:val="none" w:sz="0" w:space="0" w:color="auto"/>
                                                    <w:bottom w:val="single" w:sz="6" w:space="0" w:color="DADCE0"/>
                                                    <w:right w:val="none" w:sz="0" w:space="0" w:color="auto"/>
                                                  </w:divBdr>
                                                  <w:divsChild>
                                                    <w:div w:id="1092551760">
                                                      <w:marLeft w:val="0"/>
                                                      <w:marRight w:val="0"/>
                                                      <w:marTop w:val="0"/>
                                                      <w:marBottom w:val="0"/>
                                                      <w:divBdr>
                                                        <w:top w:val="none" w:sz="0" w:space="0" w:color="auto"/>
                                                        <w:left w:val="none" w:sz="0" w:space="0" w:color="auto"/>
                                                        <w:bottom w:val="none" w:sz="0" w:space="0" w:color="auto"/>
                                                        <w:right w:val="none" w:sz="0" w:space="0" w:color="auto"/>
                                                      </w:divBdr>
                                                      <w:divsChild>
                                                        <w:div w:id="440806511">
                                                          <w:marLeft w:val="0"/>
                                                          <w:marRight w:val="0"/>
                                                          <w:marTop w:val="0"/>
                                                          <w:marBottom w:val="0"/>
                                                          <w:divBdr>
                                                            <w:top w:val="none" w:sz="0" w:space="0" w:color="auto"/>
                                                            <w:left w:val="none" w:sz="0" w:space="0" w:color="auto"/>
                                                            <w:bottom w:val="none" w:sz="0" w:space="0" w:color="auto"/>
                                                            <w:right w:val="none" w:sz="0" w:space="0" w:color="auto"/>
                                                          </w:divBdr>
                                                        </w:div>
                                                        <w:div w:id="8023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861">
                                                  <w:marLeft w:val="0"/>
                                                  <w:marRight w:val="0"/>
                                                  <w:marTop w:val="0"/>
                                                  <w:marBottom w:val="0"/>
                                                  <w:divBdr>
                                                    <w:top w:val="none" w:sz="0" w:space="0" w:color="auto"/>
                                                    <w:left w:val="none" w:sz="0" w:space="0" w:color="auto"/>
                                                    <w:bottom w:val="none" w:sz="0" w:space="0" w:color="auto"/>
                                                    <w:right w:val="none" w:sz="0" w:space="0" w:color="auto"/>
                                                  </w:divBdr>
                                                  <w:divsChild>
                                                    <w:div w:id="766579871">
                                                      <w:marLeft w:val="0"/>
                                                      <w:marRight w:val="0"/>
                                                      <w:marTop w:val="0"/>
                                                      <w:marBottom w:val="0"/>
                                                      <w:divBdr>
                                                        <w:top w:val="none" w:sz="0" w:space="0" w:color="auto"/>
                                                        <w:left w:val="none" w:sz="0" w:space="0" w:color="auto"/>
                                                        <w:bottom w:val="none" w:sz="0" w:space="0" w:color="auto"/>
                                                        <w:right w:val="none" w:sz="0" w:space="0" w:color="auto"/>
                                                      </w:divBdr>
                                                      <w:divsChild>
                                                        <w:div w:id="174225616">
                                                          <w:marLeft w:val="0"/>
                                                          <w:marRight w:val="0"/>
                                                          <w:marTop w:val="0"/>
                                                          <w:marBottom w:val="0"/>
                                                          <w:divBdr>
                                                            <w:top w:val="none" w:sz="0" w:space="0" w:color="auto"/>
                                                            <w:left w:val="none" w:sz="0" w:space="0" w:color="auto"/>
                                                            <w:bottom w:val="none" w:sz="0" w:space="0" w:color="auto"/>
                                                            <w:right w:val="none" w:sz="0" w:space="0" w:color="auto"/>
                                                          </w:divBdr>
                                                        </w:div>
                                                        <w:div w:id="18368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2999">
                                                  <w:marLeft w:val="0"/>
                                                  <w:marRight w:val="0"/>
                                                  <w:marTop w:val="0"/>
                                                  <w:marBottom w:val="0"/>
                                                  <w:divBdr>
                                                    <w:top w:val="none" w:sz="0" w:space="0" w:color="auto"/>
                                                    <w:left w:val="none" w:sz="0" w:space="0" w:color="auto"/>
                                                    <w:bottom w:val="none" w:sz="0" w:space="0" w:color="auto"/>
                                                    <w:right w:val="none" w:sz="0" w:space="0" w:color="auto"/>
                                                  </w:divBdr>
                                                  <w:divsChild>
                                                    <w:div w:id="1091583392">
                                                      <w:marLeft w:val="0"/>
                                                      <w:marRight w:val="0"/>
                                                      <w:marTop w:val="0"/>
                                                      <w:marBottom w:val="0"/>
                                                      <w:divBdr>
                                                        <w:top w:val="none" w:sz="0" w:space="0" w:color="auto"/>
                                                        <w:left w:val="none" w:sz="0" w:space="0" w:color="auto"/>
                                                        <w:bottom w:val="none" w:sz="0" w:space="0" w:color="auto"/>
                                                        <w:right w:val="none" w:sz="0" w:space="0" w:color="auto"/>
                                                      </w:divBdr>
                                                      <w:divsChild>
                                                        <w:div w:id="1886596314">
                                                          <w:marLeft w:val="0"/>
                                                          <w:marRight w:val="0"/>
                                                          <w:marTop w:val="0"/>
                                                          <w:marBottom w:val="0"/>
                                                          <w:divBdr>
                                                            <w:top w:val="none" w:sz="0" w:space="0" w:color="auto"/>
                                                            <w:left w:val="none" w:sz="0" w:space="0" w:color="auto"/>
                                                            <w:bottom w:val="none" w:sz="0" w:space="0" w:color="auto"/>
                                                            <w:right w:val="none" w:sz="0" w:space="0" w:color="auto"/>
                                                          </w:divBdr>
                                                          <w:divsChild>
                                                            <w:div w:id="1051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8016">
                                              <w:marLeft w:val="0"/>
                                              <w:marRight w:val="0"/>
                                              <w:marTop w:val="0"/>
                                              <w:marBottom w:val="0"/>
                                              <w:divBdr>
                                                <w:top w:val="none" w:sz="0" w:space="0" w:color="auto"/>
                                                <w:left w:val="none" w:sz="0" w:space="0" w:color="auto"/>
                                                <w:bottom w:val="none" w:sz="0" w:space="0" w:color="auto"/>
                                                <w:right w:val="none" w:sz="0" w:space="0" w:color="auto"/>
                                              </w:divBdr>
                                              <w:divsChild>
                                                <w:div w:id="438182556">
                                                  <w:marLeft w:val="0"/>
                                                  <w:marRight w:val="0"/>
                                                  <w:marTop w:val="0"/>
                                                  <w:marBottom w:val="0"/>
                                                  <w:divBdr>
                                                    <w:top w:val="none" w:sz="0" w:space="0" w:color="auto"/>
                                                    <w:left w:val="none" w:sz="0" w:space="0" w:color="auto"/>
                                                    <w:bottom w:val="none" w:sz="0" w:space="0" w:color="auto"/>
                                                    <w:right w:val="none" w:sz="0" w:space="0" w:color="auto"/>
                                                  </w:divBdr>
                                                  <w:divsChild>
                                                    <w:div w:id="531847645">
                                                      <w:marLeft w:val="0"/>
                                                      <w:marRight w:val="0"/>
                                                      <w:marTop w:val="0"/>
                                                      <w:marBottom w:val="0"/>
                                                      <w:divBdr>
                                                        <w:top w:val="none" w:sz="0" w:space="0" w:color="auto"/>
                                                        <w:left w:val="none" w:sz="0" w:space="0" w:color="auto"/>
                                                        <w:bottom w:val="none" w:sz="0" w:space="0" w:color="auto"/>
                                                        <w:right w:val="none" w:sz="0" w:space="0" w:color="auto"/>
                                                      </w:divBdr>
                                                      <w:divsChild>
                                                        <w:div w:id="1302996410">
                                                          <w:marLeft w:val="0"/>
                                                          <w:marRight w:val="0"/>
                                                          <w:marTop w:val="0"/>
                                                          <w:marBottom w:val="0"/>
                                                          <w:divBdr>
                                                            <w:top w:val="none" w:sz="0" w:space="0" w:color="auto"/>
                                                            <w:left w:val="none" w:sz="0" w:space="0" w:color="auto"/>
                                                            <w:bottom w:val="none" w:sz="0" w:space="0" w:color="auto"/>
                                                            <w:right w:val="none" w:sz="0" w:space="0" w:color="auto"/>
                                                          </w:divBdr>
                                                        </w:div>
                                                        <w:div w:id="18819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3401">
                                                  <w:marLeft w:val="0"/>
                                                  <w:marRight w:val="0"/>
                                                  <w:marTop w:val="0"/>
                                                  <w:marBottom w:val="0"/>
                                                  <w:divBdr>
                                                    <w:top w:val="none" w:sz="0" w:space="0" w:color="auto"/>
                                                    <w:left w:val="none" w:sz="0" w:space="0" w:color="auto"/>
                                                    <w:bottom w:val="none" w:sz="0" w:space="0" w:color="auto"/>
                                                    <w:right w:val="none" w:sz="0" w:space="0" w:color="auto"/>
                                                  </w:divBdr>
                                                  <w:divsChild>
                                                    <w:div w:id="1482577700">
                                                      <w:marLeft w:val="0"/>
                                                      <w:marRight w:val="0"/>
                                                      <w:marTop w:val="0"/>
                                                      <w:marBottom w:val="0"/>
                                                      <w:divBdr>
                                                        <w:top w:val="none" w:sz="0" w:space="0" w:color="auto"/>
                                                        <w:left w:val="none" w:sz="0" w:space="0" w:color="auto"/>
                                                        <w:bottom w:val="none" w:sz="0" w:space="0" w:color="auto"/>
                                                        <w:right w:val="none" w:sz="0" w:space="0" w:color="auto"/>
                                                      </w:divBdr>
                                                      <w:divsChild>
                                                        <w:div w:id="943801701">
                                                          <w:marLeft w:val="0"/>
                                                          <w:marRight w:val="0"/>
                                                          <w:marTop w:val="0"/>
                                                          <w:marBottom w:val="0"/>
                                                          <w:divBdr>
                                                            <w:top w:val="none" w:sz="0" w:space="0" w:color="auto"/>
                                                            <w:left w:val="none" w:sz="0" w:space="0" w:color="auto"/>
                                                            <w:bottom w:val="none" w:sz="0" w:space="0" w:color="auto"/>
                                                            <w:right w:val="none" w:sz="0" w:space="0" w:color="auto"/>
                                                          </w:divBdr>
                                                          <w:divsChild>
                                                            <w:div w:id="12718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345496">
      <w:bodyDiv w:val="1"/>
      <w:marLeft w:val="0"/>
      <w:marRight w:val="0"/>
      <w:marTop w:val="0"/>
      <w:marBottom w:val="0"/>
      <w:divBdr>
        <w:top w:val="none" w:sz="0" w:space="0" w:color="auto"/>
        <w:left w:val="none" w:sz="0" w:space="0" w:color="auto"/>
        <w:bottom w:val="none" w:sz="0" w:space="0" w:color="auto"/>
        <w:right w:val="none" w:sz="0" w:space="0" w:color="auto"/>
      </w:divBdr>
    </w:div>
    <w:div w:id="1217814601">
      <w:bodyDiv w:val="1"/>
      <w:marLeft w:val="0"/>
      <w:marRight w:val="0"/>
      <w:marTop w:val="0"/>
      <w:marBottom w:val="0"/>
      <w:divBdr>
        <w:top w:val="none" w:sz="0" w:space="0" w:color="auto"/>
        <w:left w:val="none" w:sz="0" w:space="0" w:color="auto"/>
        <w:bottom w:val="none" w:sz="0" w:space="0" w:color="auto"/>
        <w:right w:val="none" w:sz="0" w:space="0" w:color="auto"/>
      </w:divBdr>
    </w:div>
    <w:div w:id="1219584533">
      <w:bodyDiv w:val="1"/>
      <w:marLeft w:val="0"/>
      <w:marRight w:val="0"/>
      <w:marTop w:val="0"/>
      <w:marBottom w:val="0"/>
      <w:divBdr>
        <w:top w:val="none" w:sz="0" w:space="0" w:color="auto"/>
        <w:left w:val="none" w:sz="0" w:space="0" w:color="auto"/>
        <w:bottom w:val="none" w:sz="0" w:space="0" w:color="auto"/>
        <w:right w:val="none" w:sz="0" w:space="0" w:color="auto"/>
      </w:divBdr>
    </w:div>
    <w:div w:id="1227956045">
      <w:bodyDiv w:val="1"/>
      <w:marLeft w:val="0"/>
      <w:marRight w:val="0"/>
      <w:marTop w:val="0"/>
      <w:marBottom w:val="0"/>
      <w:divBdr>
        <w:top w:val="none" w:sz="0" w:space="0" w:color="auto"/>
        <w:left w:val="none" w:sz="0" w:space="0" w:color="auto"/>
        <w:bottom w:val="none" w:sz="0" w:space="0" w:color="auto"/>
        <w:right w:val="none" w:sz="0" w:space="0" w:color="auto"/>
      </w:divBdr>
    </w:div>
    <w:div w:id="1244490371">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68392310">
      <w:bodyDiv w:val="1"/>
      <w:marLeft w:val="0"/>
      <w:marRight w:val="0"/>
      <w:marTop w:val="0"/>
      <w:marBottom w:val="0"/>
      <w:divBdr>
        <w:top w:val="none" w:sz="0" w:space="0" w:color="auto"/>
        <w:left w:val="none" w:sz="0" w:space="0" w:color="auto"/>
        <w:bottom w:val="none" w:sz="0" w:space="0" w:color="auto"/>
        <w:right w:val="none" w:sz="0" w:space="0" w:color="auto"/>
      </w:divBdr>
    </w:div>
    <w:div w:id="1273630833">
      <w:bodyDiv w:val="1"/>
      <w:marLeft w:val="0"/>
      <w:marRight w:val="0"/>
      <w:marTop w:val="0"/>
      <w:marBottom w:val="0"/>
      <w:divBdr>
        <w:top w:val="none" w:sz="0" w:space="0" w:color="auto"/>
        <w:left w:val="none" w:sz="0" w:space="0" w:color="auto"/>
        <w:bottom w:val="none" w:sz="0" w:space="0" w:color="auto"/>
        <w:right w:val="none" w:sz="0" w:space="0" w:color="auto"/>
      </w:divBdr>
    </w:div>
    <w:div w:id="1282759811">
      <w:bodyDiv w:val="1"/>
      <w:marLeft w:val="0"/>
      <w:marRight w:val="0"/>
      <w:marTop w:val="0"/>
      <w:marBottom w:val="0"/>
      <w:divBdr>
        <w:top w:val="none" w:sz="0" w:space="0" w:color="auto"/>
        <w:left w:val="none" w:sz="0" w:space="0" w:color="auto"/>
        <w:bottom w:val="none" w:sz="0" w:space="0" w:color="auto"/>
        <w:right w:val="none" w:sz="0" w:space="0" w:color="auto"/>
      </w:divBdr>
    </w:div>
    <w:div w:id="1285229369">
      <w:bodyDiv w:val="1"/>
      <w:marLeft w:val="0"/>
      <w:marRight w:val="0"/>
      <w:marTop w:val="0"/>
      <w:marBottom w:val="0"/>
      <w:divBdr>
        <w:top w:val="none" w:sz="0" w:space="0" w:color="auto"/>
        <w:left w:val="none" w:sz="0" w:space="0" w:color="auto"/>
        <w:bottom w:val="none" w:sz="0" w:space="0" w:color="auto"/>
        <w:right w:val="none" w:sz="0" w:space="0" w:color="auto"/>
      </w:divBdr>
    </w:div>
    <w:div w:id="1290894628">
      <w:bodyDiv w:val="1"/>
      <w:marLeft w:val="0"/>
      <w:marRight w:val="0"/>
      <w:marTop w:val="0"/>
      <w:marBottom w:val="0"/>
      <w:divBdr>
        <w:top w:val="none" w:sz="0" w:space="0" w:color="auto"/>
        <w:left w:val="none" w:sz="0" w:space="0" w:color="auto"/>
        <w:bottom w:val="none" w:sz="0" w:space="0" w:color="auto"/>
        <w:right w:val="none" w:sz="0" w:space="0" w:color="auto"/>
      </w:divBdr>
    </w:div>
    <w:div w:id="1304310489">
      <w:bodyDiv w:val="1"/>
      <w:marLeft w:val="0"/>
      <w:marRight w:val="0"/>
      <w:marTop w:val="0"/>
      <w:marBottom w:val="0"/>
      <w:divBdr>
        <w:top w:val="none" w:sz="0" w:space="0" w:color="auto"/>
        <w:left w:val="none" w:sz="0" w:space="0" w:color="auto"/>
        <w:bottom w:val="none" w:sz="0" w:space="0" w:color="auto"/>
        <w:right w:val="none" w:sz="0" w:space="0" w:color="auto"/>
      </w:divBdr>
    </w:div>
    <w:div w:id="1308437633">
      <w:bodyDiv w:val="1"/>
      <w:marLeft w:val="0"/>
      <w:marRight w:val="0"/>
      <w:marTop w:val="0"/>
      <w:marBottom w:val="0"/>
      <w:divBdr>
        <w:top w:val="none" w:sz="0" w:space="0" w:color="auto"/>
        <w:left w:val="none" w:sz="0" w:space="0" w:color="auto"/>
        <w:bottom w:val="none" w:sz="0" w:space="0" w:color="auto"/>
        <w:right w:val="none" w:sz="0" w:space="0" w:color="auto"/>
      </w:divBdr>
    </w:div>
    <w:div w:id="1314674867">
      <w:bodyDiv w:val="1"/>
      <w:marLeft w:val="0"/>
      <w:marRight w:val="0"/>
      <w:marTop w:val="0"/>
      <w:marBottom w:val="0"/>
      <w:divBdr>
        <w:top w:val="none" w:sz="0" w:space="0" w:color="auto"/>
        <w:left w:val="none" w:sz="0" w:space="0" w:color="auto"/>
        <w:bottom w:val="none" w:sz="0" w:space="0" w:color="auto"/>
        <w:right w:val="none" w:sz="0" w:space="0" w:color="auto"/>
      </w:divBdr>
    </w:div>
    <w:div w:id="1332487925">
      <w:bodyDiv w:val="1"/>
      <w:marLeft w:val="0"/>
      <w:marRight w:val="0"/>
      <w:marTop w:val="0"/>
      <w:marBottom w:val="0"/>
      <w:divBdr>
        <w:top w:val="none" w:sz="0" w:space="0" w:color="auto"/>
        <w:left w:val="none" w:sz="0" w:space="0" w:color="auto"/>
        <w:bottom w:val="none" w:sz="0" w:space="0" w:color="auto"/>
        <w:right w:val="none" w:sz="0" w:space="0" w:color="auto"/>
      </w:divBdr>
      <w:divsChild>
        <w:div w:id="663823298">
          <w:marLeft w:val="0"/>
          <w:marRight w:val="0"/>
          <w:marTop w:val="0"/>
          <w:marBottom w:val="0"/>
          <w:divBdr>
            <w:top w:val="none" w:sz="0" w:space="0" w:color="auto"/>
            <w:left w:val="none" w:sz="0" w:space="0" w:color="auto"/>
            <w:bottom w:val="none" w:sz="0" w:space="0" w:color="auto"/>
            <w:right w:val="none" w:sz="0" w:space="0" w:color="auto"/>
          </w:divBdr>
          <w:divsChild>
            <w:div w:id="1225214368">
              <w:marLeft w:val="0"/>
              <w:marRight w:val="0"/>
              <w:marTop w:val="0"/>
              <w:marBottom w:val="0"/>
              <w:divBdr>
                <w:top w:val="none" w:sz="0" w:space="0" w:color="auto"/>
                <w:left w:val="none" w:sz="0" w:space="0" w:color="auto"/>
                <w:bottom w:val="none" w:sz="0" w:space="0" w:color="auto"/>
                <w:right w:val="none" w:sz="0" w:space="0" w:color="auto"/>
              </w:divBdr>
              <w:divsChild>
                <w:div w:id="800420580">
                  <w:marLeft w:val="0"/>
                  <w:marRight w:val="0"/>
                  <w:marTop w:val="0"/>
                  <w:marBottom w:val="0"/>
                  <w:divBdr>
                    <w:top w:val="none" w:sz="0" w:space="0" w:color="auto"/>
                    <w:left w:val="none" w:sz="0" w:space="0" w:color="auto"/>
                    <w:bottom w:val="none" w:sz="0" w:space="0" w:color="auto"/>
                    <w:right w:val="none" w:sz="0" w:space="0" w:color="auto"/>
                  </w:divBdr>
                  <w:divsChild>
                    <w:div w:id="1269117113">
                      <w:marLeft w:val="0"/>
                      <w:marRight w:val="0"/>
                      <w:marTop w:val="0"/>
                      <w:marBottom w:val="0"/>
                      <w:divBdr>
                        <w:top w:val="none" w:sz="0" w:space="0" w:color="auto"/>
                        <w:left w:val="none" w:sz="0" w:space="0" w:color="auto"/>
                        <w:bottom w:val="none" w:sz="0" w:space="0" w:color="auto"/>
                        <w:right w:val="none" w:sz="0" w:space="0" w:color="auto"/>
                      </w:divBdr>
                      <w:divsChild>
                        <w:div w:id="2082746944">
                          <w:marLeft w:val="0"/>
                          <w:marRight w:val="0"/>
                          <w:marTop w:val="0"/>
                          <w:marBottom w:val="0"/>
                          <w:divBdr>
                            <w:top w:val="none" w:sz="0" w:space="0" w:color="auto"/>
                            <w:left w:val="none" w:sz="0" w:space="0" w:color="auto"/>
                            <w:bottom w:val="none" w:sz="0" w:space="0" w:color="auto"/>
                            <w:right w:val="none" w:sz="0" w:space="0" w:color="auto"/>
                          </w:divBdr>
                          <w:divsChild>
                            <w:div w:id="292370913">
                              <w:marLeft w:val="0"/>
                              <w:marRight w:val="0"/>
                              <w:marTop w:val="0"/>
                              <w:marBottom w:val="0"/>
                              <w:divBdr>
                                <w:top w:val="none" w:sz="0" w:space="0" w:color="auto"/>
                                <w:left w:val="none" w:sz="0" w:space="0" w:color="auto"/>
                                <w:bottom w:val="none" w:sz="0" w:space="0" w:color="auto"/>
                                <w:right w:val="none" w:sz="0" w:space="0" w:color="auto"/>
                              </w:divBdr>
                              <w:divsChild>
                                <w:div w:id="1514875003">
                                  <w:marLeft w:val="0"/>
                                  <w:marRight w:val="0"/>
                                  <w:marTop w:val="0"/>
                                  <w:marBottom w:val="0"/>
                                  <w:divBdr>
                                    <w:top w:val="none" w:sz="0" w:space="0" w:color="auto"/>
                                    <w:left w:val="none" w:sz="0" w:space="0" w:color="auto"/>
                                    <w:bottom w:val="none" w:sz="0" w:space="0" w:color="auto"/>
                                    <w:right w:val="none" w:sz="0" w:space="0" w:color="auto"/>
                                  </w:divBdr>
                                  <w:divsChild>
                                    <w:div w:id="1259220390">
                                      <w:marLeft w:val="0"/>
                                      <w:marRight w:val="0"/>
                                      <w:marTop w:val="0"/>
                                      <w:marBottom w:val="0"/>
                                      <w:divBdr>
                                        <w:top w:val="none" w:sz="0" w:space="0" w:color="auto"/>
                                        <w:left w:val="none" w:sz="0" w:space="0" w:color="auto"/>
                                        <w:bottom w:val="none" w:sz="0" w:space="0" w:color="auto"/>
                                        <w:right w:val="none" w:sz="0" w:space="0" w:color="auto"/>
                                      </w:divBdr>
                                      <w:divsChild>
                                        <w:div w:id="1481532225">
                                          <w:marLeft w:val="0"/>
                                          <w:marRight w:val="0"/>
                                          <w:marTop w:val="0"/>
                                          <w:marBottom w:val="0"/>
                                          <w:divBdr>
                                            <w:top w:val="none" w:sz="0" w:space="0" w:color="auto"/>
                                            <w:left w:val="none" w:sz="0" w:space="0" w:color="auto"/>
                                            <w:bottom w:val="none" w:sz="0" w:space="0" w:color="auto"/>
                                            <w:right w:val="none" w:sz="0" w:space="0" w:color="auto"/>
                                          </w:divBdr>
                                          <w:divsChild>
                                            <w:div w:id="213583691">
                                              <w:marLeft w:val="0"/>
                                              <w:marRight w:val="0"/>
                                              <w:marTop w:val="0"/>
                                              <w:marBottom w:val="0"/>
                                              <w:divBdr>
                                                <w:top w:val="none" w:sz="0" w:space="0" w:color="auto"/>
                                                <w:left w:val="none" w:sz="0" w:space="0" w:color="auto"/>
                                                <w:bottom w:val="none" w:sz="0" w:space="0" w:color="auto"/>
                                                <w:right w:val="none" w:sz="0" w:space="0" w:color="auto"/>
                                              </w:divBdr>
                                              <w:divsChild>
                                                <w:div w:id="2108455183">
                                                  <w:marLeft w:val="0"/>
                                                  <w:marRight w:val="0"/>
                                                  <w:marTop w:val="0"/>
                                                  <w:marBottom w:val="0"/>
                                                  <w:divBdr>
                                                    <w:top w:val="none" w:sz="0" w:space="0" w:color="auto"/>
                                                    <w:left w:val="none" w:sz="0" w:space="0" w:color="auto"/>
                                                    <w:bottom w:val="single" w:sz="6" w:space="0" w:color="DADCE0"/>
                                                    <w:right w:val="none" w:sz="0" w:space="0" w:color="auto"/>
                                                  </w:divBdr>
                                                  <w:divsChild>
                                                    <w:div w:id="850606681">
                                                      <w:marLeft w:val="0"/>
                                                      <w:marRight w:val="0"/>
                                                      <w:marTop w:val="0"/>
                                                      <w:marBottom w:val="0"/>
                                                      <w:divBdr>
                                                        <w:top w:val="none" w:sz="0" w:space="0" w:color="auto"/>
                                                        <w:left w:val="none" w:sz="0" w:space="0" w:color="auto"/>
                                                        <w:bottom w:val="none" w:sz="0" w:space="0" w:color="auto"/>
                                                        <w:right w:val="none" w:sz="0" w:space="0" w:color="auto"/>
                                                      </w:divBdr>
                                                      <w:divsChild>
                                                        <w:div w:id="1535539173">
                                                          <w:marLeft w:val="0"/>
                                                          <w:marRight w:val="0"/>
                                                          <w:marTop w:val="0"/>
                                                          <w:marBottom w:val="0"/>
                                                          <w:divBdr>
                                                            <w:top w:val="none" w:sz="0" w:space="0" w:color="auto"/>
                                                            <w:left w:val="none" w:sz="0" w:space="0" w:color="auto"/>
                                                            <w:bottom w:val="none" w:sz="0" w:space="0" w:color="auto"/>
                                                            <w:right w:val="none" w:sz="0" w:space="0" w:color="auto"/>
                                                          </w:divBdr>
                                                        </w:div>
                                                        <w:div w:id="10202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550">
                                                  <w:marLeft w:val="0"/>
                                                  <w:marRight w:val="0"/>
                                                  <w:marTop w:val="0"/>
                                                  <w:marBottom w:val="0"/>
                                                  <w:divBdr>
                                                    <w:top w:val="none" w:sz="0" w:space="0" w:color="auto"/>
                                                    <w:left w:val="none" w:sz="0" w:space="0" w:color="auto"/>
                                                    <w:bottom w:val="single" w:sz="6" w:space="0" w:color="DADCE0"/>
                                                    <w:right w:val="none" w:sz="0" w:space="0" w:color="auto"/>
                                                  </w:divBdr>
                                                  <w:divsChild>
                                                    <w:div w:id="76290758">
                                                      <w:marLeft w:val="0"/>
                                                      <w:marRight w:val="0"/>
                                                      <w:marTop w:val="0"/>
                                                      <w:marBottom w:val="0"/>
                                                      <w:divBdr>
                                                        <w:top w:val="none" w:sz="0" w:space="0" w:color="auto"/>
                                                        <w:left w:val="none" w:sz="0" w:space="0" w:color="auto"/>
                                                        <w:bottom w:val="none" w:sz="0" w:space="0" w:color="auto"/>
                                                        <w:right w:val="none" w:sz="0" w:space="0" w:color="auto"/>
                                                      </w:divBdr>
                                                      <w:divsChild>
                                                        <w:div w:id="1365864752">
                                                          <w:marLeft w:val="0"/>
                                                          <w:marRight w:val="0"/>
                                                          <w:marTop w:val="0"/>
                                                          <w:marBottom w:val="0"/>
                                                          <w:divBdr>
                                                            <w:top w:val="none" w:sz="0" w:space="0" w:color="auto"/>
                                                            <w:left w:val="none" w:sz="0" w:space="0" w:color="auto"/>
                                                            <w:bottom w:val="none" w:sz="0" w:space="0" w:color="auto"/>
                                                            <w:right w:val="none" w:sz="0" w:space="0" w:color="auto"/>
                                                          </w:divBdr>
                                                        </w:div>
                                                        <w:div w:id="17118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6755">
                                                  <w:marLeft w:val="0"/>
                                                  <w:marRight w:val="0"/>
                                                  <w:marTop w:val="0"/>
                                                  <w:marBottom w:val="0"/>
                                                  <w:divBdr>
                                                    <w:top w:val="none" w:sz="0" w:space="0" w:color="auto"/>
                                                    <w:left w:val="none" w:sz="0" w:space="0" w:color="auto"/>
                                                    <w:bottom w:val="single" w:sz="6" w:space="0" w:color="DADCE0"/>
                                                    <w:right w:val="none" w:sz="0" w:space="0" w:color="auto"/>
                                                  </w:divBdr>
                                                  <w:divsChild>
                                                    <w:div w:id="1412773528">
                                                      <w:marLeft w:val="0"/>
                                                      <w:marRight w:val="0"/>
                                                      <w:marTop w:val="0"/>
                                                      <w:marBottom w:val="0"/>
                                                      <w:divBdr>
                                                        <w:top w:val="none" w:sz="0" w:space="0" w:color="auto"/>
                                                        <w:left w:val="none" w:sz="0" w:space="0" w:color="auto"/>
                                                        <w:bottom w:val="none" w:sz="0" w:space="0" w:color="auto"/>
                                                        <w:right w:val="none" w:sz="0" w:space="0" w:color="auto"/>
                                                      </w:divBdr>
                                                      <w:divsChild>
                                                        <w:div w:id="878707939">
                                                          <w:marLeft w:val="0"/>
                                                          <w:marRight w:val="0"/>
                                                          <w:marTop w:val="0"/>
                                                          <w:marBottom w:val="0"/>
                                                          <w:divBdr>
                                                            <w:top w:val="none" w:sz="0" w:space="0" w:color="auto"/>
                                                            <w:left w:val="none" w:sz="0" w:space="0" w:color="auto"/>
                                                            <w:bottom w:val="none" w:sz="0" w:space="0" w:color="auto"/>
                                                            <w:right w:val="none" w:sz="0" w:space="0" w:color="auto"/>
                                                          </w:divBdr>
                                                        </w:div>
                                                        <w:div w:id="20731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0492">
                                                  <w:marLeft w:val="0"/>
                                                  <w:marRight w:val="0"/>
                                                  <w:marTop w:val="0"/>
                                                  <w:marBottom w:val="0"/>
                                                  <w:divBdr>
                                                    <w:top w:val="none" w:sz="0" w:space="0" w:color="auto"/>
                                                    <w:left w:val="none" w:sz="0" w:space="0" w:color="auto"/>
                                                    <w:bottom w:val="none" w:sz="0" w:space="0" w:color="auto"/>
                                                    <w:right w:val="none" w:sz="0" w:space="0" w:color="auto"/>
                                                  </w:divBdr>
                                                  <w:divsChild>
                                                    <w:div w:id="1124424786">
                                                      <w:marLeft w:val="0"/>
                                                      <w:marRight w:val="0"/>
                                                      <w:marTop w:val="0"/>
                                                      <w:marBottom w:val="0"/>
                                                      <w:divBdr>
                                                        <w:top w:val="none" w:sz="0" w:space="0" w:color="auto"/>
                                                        <w:left w:val="none" w:sz="0" w:space="0" w:color="auto"/>
                                                        <w:bottom w:val="none" w:sz="0" w:space="0" w:color="auto"/>
                                                        <w:right w:val="none" w:sz="0" w:space="0" w:color="auto"/>
                                                      </w:divBdr>
                                                      <w:divsChild>
                                                        <w:div w:id="1461876861">
                                                          <w:marLeft w:val="0"/>
                                                          <w:marRight w:val="0"/>
                                                          <w:marTop w:val="0"/>
                                                          <w:marBottom w:val="0"/>
                                                          <w:divBdr>
                                                            <w:top w:val="none" w:sz="0" w:space="0" w:color="auto"/>
                                                            <w:left w:val="none" w:sz="0" w:space="0" w:color="auto"/>
                                                            <w:bottom w:val="none" w:sz="0" w:space="0" w:color="auto"/>
                                                            <w:right w:val="none" w:sz="0" w:space="0" w:color="auto"/>
                                                          </w:divBdr>
                                                        </w:div>
                                                        <w:div w:id="2086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5235">
                                                  <w:marLeft w:val="0"/>
                                                  <w:marRight w:val="0"/>
                                                  <w:marTop w:val="0"/>
                                                  <w:marBottom w:val="0"/>
                                                  <w:divBdr>
                                                    <w:top w:val="none" w:sz="0" w:space="0" w:color="auto"/>
                                                    <w:left w:val="none" w:sz="0" w:space="0" w:color="auto"/>
                                                    <w:bottom w:val="none" w:sz="0" w:space="0" w:color="auto"/>
                                                    <w:right w:val="none" w:sz="0" w:space="0" w:color="auto"/>
                                                  </w:divBdr>
                                                  <w:divsChild>
                                                    <w:div w:id="156699043">
                                                      <w:marLeft w:val="0"/>
                                                      <w:marRight w:val="0"/>
                                                      <w:marTop w:val="0"/>
                                                      <w:marBottom w:val="0"/>
                                                      <w:divBdr>
                                                        <w:top w:val="none" w:sz="0" w:space="0" w:color="auto"/>
                                                        <w:left w:val="none" w:sz="0" w:space="0" w:color="auto"/>
                                                        <w:bottom w:val="none" w:sz="0" w:space="0" w:color="auto"/>
                                                        <w:right w:val="none" w:sz="0" w:space="0" w:color="auto"/>
                                                      </w:divBdr>
                                                      <w:divsChild>
                                                        <w:div w:id="1550261083">
                                                          <w:marLeft w:val="0"/>
                                                          <w:marRight w:val="0"/>
                                                          <w:marTop w:val="0"/>
                                                          <w:marBottom w:val="0"/>
                                                          <w:divBdr>
                                                            <w:top w:val="none" w:sz="0" w:space="0" w:color="auto"/>
                                                            <w:left w:val="none" w:sz="0" w:space="0" w:color="auto"/>
                                                            <w:bottom w:val="none" w:sz="0" w:space="0" w:color="auto"/>
                                                            <w:right w:val="none" w:sz="0" w:space="0" w:color="auto"/>
                                                          </w:divBdr>
                                                          <w:divsChild>
                                                            <w:div w:id="150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411136">
      <w:bodyDiv w:val="1"/>
      <w:marLeft w:val="0"/>
      <w:marRight w:val="0"/>
      <w:marTop w:val="0"/>
      <w:marBottom w:val="0"/>
      <w:divBdr>
        <w:top w:val="none" w:sz="0" w:space="0" w:color="auto"/>
        <w:left w:val="none" w:sz="0" w:space="0" w:color="auto"/>
        <w:bottom w:val="none" w:sz="0" w:space="0" w:color="auto"/>
        <w:right w:val="none" w:sz="0" w:space="0" w:color="auto"/>
      </w:divBdr>
    </w:div>
    <w:div w:id="1337731997">
      <w:bodyDiv w:val="1"/>
      <w:marLeft w:val="0"/>
      <w:marRight w:val="0"/>
      <w:marTop w:val="0"/>
      <w:marBottom w:val="0"/>
      <w:divBdr>
        <w:top w:val="none" w:sz="0" w:space="0" w:color="auto"/>
        <w:left w:val="none" w:sz="0" w:space="0" w:color="auto"/>
        <w:bottom w:val="none" w:sz="0" w:space="0" w:color="auto"/>
        <w:right w:val="none" w:sz="0" w:space="0" w:color="auto"/>
      </w:divBdr>
    </w:div>
    <w:div w:id="1345210796">
      <w:bodyDiv w:val="1"/>
      <w:marLeft w:val="0"/>
      <w:marRight w:val="0"/>
      <w:marTop w:val="0"/>
      <w:marBottom w:val="0"/>
      <w:divBdr>
        <w:top w:val="none" w:sz="0" w:space="0" w:color="auto"/>
        <w:left w:val="none" w:sz="0" w:space="0" w:color="auto"/>
        <w:bottom w:val="none" w:sz="0" w:space="0" w:color="auto"/>
        <w:right w:val="none" w:sz="0" w:space="0" w:color="auto"/>
      </w:divBdr>
    </w:div>
    <w:div w:id="1346786113">
      <w:bodyDiv w:val="1"/>
      <w:marLeft w:val="0"/>
      <w:marRight w:val="0"/>
      <w:marTop w:val="0"/>
      <w:marBottom w:val="0"/>
      <w:divBdr>
        <w:top w:val="none" w:sz="0" w:space="0" w:color="auto"/>
        <w:left w:val="none" w:sz="0" w:space="0" w:color="auto"/>
        <w:bottom w:val="none" w:sz="0" w:space="0" w:color="auto"/>
        <w:right w:val="none" w:sz="0" w:space="0" w:color="auto"/>
      </w:divBdr>
    </w:div>
    <w:div w:id="1348287466">
      <w:bodyDiv w:val="1"/>
      <w:marLeft w:val="0"/>
      <w:marRight w:val="0"/>
      <w:marTop w:val="0"/>
      <w:marBottom w:val="0"/>
      <w:divBdr>
        <w:top w:val="none" w:sz="0" w:space="0" w:color="auto"/>
        <w:left w:val="none" w:sz="0" w:space="0" w:color="auto"/>
        <w:bottom w:val="none" w:sz="0" w:space="0" w:color="auto"/>
        <w:right w:val="none" w:sz="0" w:space="0" w:color="auto"/>
      </w:divBdr>
    </w:div>
    <w:div w:id="1351301580">
      <w:bodyDiv w:val="1"/>
      <w:marLeft w:val="0"/>
      <w:marRight w:val="0"/>
      <w:marTop w:val="0"/>
      <w:marBottom w:val="0"/>
      <w:divBdr>
        <w:top w:val="none" w:sz="0" w:space="0" w:color="auto"/>
        <w:left w:val="none" w:sz="0" w:space="0" w:color="auto"/>
        <w:bottom w:val="none" w:sz="0" w:space="0" w:color="auto"/>
        <w:right w:val="none" w:sz="0" w:space="0" w:color="auto"/>
      </w:divBdr>
      <w:divsChild>
        <w:div w:id="445202589">
          <w:marLeft w:val="0"/>
          <w:marRight w:val="0"/>
          <w:marTop w:val="0"/>
          <w:marBottom w:val="0"/>
          <w:divBdr>
            <w:top w:val="none" w:sz="0" w:space="0" w:color="auto"/>
            <w:left w:val="none" w:sz="0" w:space="0" w:color="auto"/>
            <w:bottom w:val="none" w:sz="0" w:space="0" w:color="auto"/>
            <w:right w:val="none" w:sz="0" w:space="0" w:color="auto"/>
          </w:divBdr>
          <w:divsChild>
            <w:div w:id="592713066">
              <w:marLeft w:val="0"/>
              <w:marRight w:val="0"/>
              <w:marTop w:val="75"/>
              <w:marBottom w:val="0"/>
              <w:divBdr>
                <w:top w:val="none" w:sz="0" w:space="0" w:color="auto"/>
                <w:left w:val="none" w:sz="0" w:space="0" w:color="auto"/>
                <w:bottom w:val="none" w:sz="0" w:space="0" w:color="auto"/>
                <w:right w:val="none" w:sz="0" w:space="0" w:color="auto"/>
              </w:divBdr>
              <w:divsChild>
                <w:div w:id="533271187">
                  <w:marLeft w:val="0"/>
                  <w:marRight w:val="0"/>
                  <w:marTop w:val="0"/>
                  <w:marBottom w:val="0"/>
                  <w:divBdr>
                    <w:top w:val="none" w:sz="0" w:space="0" w:color="auto"/>
                    <w:left w:val="none" w:sz="0" w:space="0" w:color="auto"/>
                    <w:bottom w:val="none" w:sz="0" w:space="0" w:color="auto"/>
                    <w:right w:val="none" w:sz="0" w:space="0" w:color="auto"/>
                  </w:divBdr>
                  <w:divsChild>
                    <w:div w:id="1209489905">
                      <w:marLeft w:val="0"/>
                      <w:marRight w:val="0"/>
                      <w:marTop w:val="0"/>
                      <w:marBottom w:val="0"/>
                      <w:divBdr>
                        <w:top w:val="none" w:sz="0" w:space="0" w:color="auto"/>
                        <w:left w:val="none" w:sz="0" w:space="0" w:color="auto"/>
                        <w:bottom w:val="none" w:sz="0" w:space="0" w:color="auto"/>
                        <w:right w:val="none" w:sz="0" w:space="0" w:color="auto"/>
                      </w:divBdr>
                      <w:divsChild>
                        <w:div w:id="381297421">
                          <w:marLeft w:val="0"/>
                          <w:marRight w:val="0"/>
                          <w:marTop w:val="0"/>
                          <w:marBottom w:val="0"/>
                          <w:divBdr>
                            <w:top w:val="none" w:sz="0" w:space="0" w:color="auto"/>
                            <w:left w:val="none" w:sz="0" w:space="0" w:color="auto"/>
                            <w:bottom w:val="none" w:sz="0" w:space="0" w:color="auto"/>
                            <w:right w:val="none" w:sz="0" w:space="0" w:color="auto"/>
                          </w:divBdr>
                          <w:divsChild>
                            <w:div w:id="1175731378">
                              <w:marLeft w:val="0"/>
                              <w:marRight w:val="0"/>
                              <w:marTop w:val="0"/>
                              <w:marBottom w:val="0"/>
                              <w:divBdr>
                                <w:top w:val="none" w:sz="0" w:space="0" w:color="auto"/>
                                <w:left w:val="none" w:sz="0" w:space="0" w:color="auto"/>
                                <w:bottom w:val="none" w:sz="0" w:space="0" w:color="auto"/>
                                <w:right w:val="none" w:sz="0" w:space="0" w:color="auto"/>
                              </w:divBdr>
                              <w:divsChild>
                                <w:div w:id="15768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490068">
      <w:bodyDiv w:val="1"/>
      <w:marLeft w:val="0"/>
      <w:marRight w:val="0"/>
      <w:marTop w:val="0"/>
      <w:marBottom w:val="0"/>
      <w:divBdr>
        <w:top w:val="none" w:sz="0" w:space="0" w:color="auto"/>
        <w:left w:val="none" w:sz="0" w:space="0" w:color="auto"/>
        <w:bottom w:val="none" w:sz="0" w:space="0" w:color="auto"/>
        <w:right w:val="none" w:sz="0" w:space="0" w:color="auto"/>
      </w:divBdr>
    </w:div>
    <w:div w:id="1375619739">
      <w:bodyDiv w:val="1"/>
      <w:marLeft w:val="0"/>
      <w:marRight w:val="0"/>
      <w:marTop w:val="0"/>
      <w:marBottom w:val="0"/>
      <w:divBdr>
        <w:top w:val="none" w:sz="0" w:space="0" w:color="auto"/>
        <w:left w:val="none" w:sz="0" w:space="0" w:color="auto"/>
        <w:bottom w:val="none" w:sz="0" w:space="0" w:color="auto"/>
        <w:right w:val="none" w:sz="0" w:space="0" w:color="auto"/>
      </w:divBdr>
    </w:div>
    <w:div w:id="1388721052">
      <w:bodyDiv w:val="1"/>
      <w:marLeft w:val="0"/>
      <w:marRight w:val="0"/>
      <w:marTop w:val="0"/>
      <w:marBottom w:val="0"/>
      <w:divBdr>
        <w:top w:val="none" w:sz="0" w:space="0" w:color="auto"/>
        <w:left w:val="none" w:sz="0" w:space="0" w:color="auto"/>
        <w:bottom w:val="none" w:sz="0" w:space="0" w:color="auto"/>
        <w:right w:val="none" w:sz="0" w:space="0" w:color="auto"/>
      </w:divBdr>
    </w:div>
    <w:div w:id="1398673170">
      <w:bodyDiv w:val="1"/>
      <w:marLeft w:val="0"/>
      <w:marRight w:val="0"/>
      <w:marTop w:val="0"/>
      <w:marBottom w:val="0"/>
      <w:divBdr>
        <w:top w:val="none" w:sz="0" w:space="0" w:color="auto"/>
        <w:left w:val="none" w:sz="0" w:space="0" w:color="auto"/>
        <w:bottom w:val="none" w:sz="0" w:space="0" w:color="auto"/>
        <w:right w:val="none" w:sz="0" w:space="0" w:color="auto"/>
      </w:divBdr>
      <w:divsChild>
        <w:div w:id="827937480">
          <w:marLeft w:val="0"/>
          <w:marRight w:val="0"/>
          <w:marTop w:val="0"/>
          <w:marBottom w:val="0"/>
          <w:divBdr>
            <w:top w:val="none" w:sz="0" w:space="0" w:color="auto"/>
            <w:left w:val="none" w:sz="0" w:space="0" w:color="auto"/>
            <w:bottom w:val="none" w:sz="0" w:space="0" w:color="auto"/>
            <w:right w:val="none" w:sz="0" w:space="0" w:color="auto"/>
          </w:divBdr>
          <w:divsChild>
            <w:div w:id="1706327377">
              <w:marLeft w:val="0"/>
              <w:marRight w:val="0"/>
              <w:marTop w:val="0"/>
              <w:marBottom w:val="0"/>
              <w:divBdr>
                <w:top w:val="none" w:sz="0" w:space="0" w:color="auto"/>
                <w:left w:val="none" w:sz="0" w:space="0" w:color="auto"/>
                <w:bottom w:val="none" w:sz="0" w:space="0" w:color="auto"/>
                <w:right w:val="none" w:sz="0" w:space="0" w:color="auto"/>
              </w:divBdr>
              <w:divsChild>
                <w:div w:id="785737444">
                  <w:marLeft w:val="0"/>
                  <w:marRight w:val="0"/>
                  <w:marTop w:val="0"/>
                  <w:marBottom w:val="0"/>
                  <w:divBdr>
                    <w:top w:val="none" w:sz="0" w:space="0" w:color="auto"/>
                    <w:left w:val="none" w:sz="0" w:space="0" w:color="auto"/>
                    <w:bottom w:val="none" w:sz="0" w:space="0" w:color="auto"/>
                    <w:right w:val="none" w:sz="0" w:space="0" w:color="auto"/>
                  </w:divBdr>
                  <w:divsChild>
                    <w:div w:id="578028095">
                      <w:marLeft w:val="0"/>
                      <w:marRight w:val="0"/>
                      <w:marTop w:val="0"/>
                      <w:marBottom w:val="0"/>
                      <w:divBdr>
                        <w:top w:val="none" w:sz="0" w:space="0" w:color="auto"/>
                        <w:left w:val="none" w:sz="0" w:space="0" w:color="auto"/>
                        <w:bottom w:val="none" w:sz="0" w:space="0" w:color="auto"/>
                        <w:right w:val="none" w:sz="0" w:space="0" w:color="auto"/>
                      </w:divBdr>
                      <w:divsChild>
                        <w:div w:id="68307784">
                          <w:marLeft w:val="0"/>
                          <w:marRight w:val="0"/>
                          <w:marTop w:val="0"/>
                          <w:marBottom w:val="0"/>
                          <w:divBdr>
                            <w:top w:val="none" w:sz="0" w:space="0" w:color="auto"/>
                            <w:left w:val="none" w:sz="0" w:space="0" w:color="auto"/>
                            <w:bottom w:val="none" w:sz="0" w:space="0" w:color="auto"/>
                            <w:right w:val="none" w:sz="0" w:space="0" w:color="auto"/>
                          </w:divBdr>
                          <w:divsChild>
                            <w:div w:id="1203519936">
                              <w:marLeft w:val="0"/>
                              <w:marRight w:val="0"/>
                              <w:marTop w:val="0"/>
                              <w:marBottom w:val="0"/>
                              <w:divBdr>
                                <w:top w:val="none" w:sz="0" w:space="0" w:color="auto"/>
                                <w:left w:val="none" w:sz="0" w:space="0" w:color="auto"/>
                                <w:bottom w:val="none" w:sz="0" w:space="0" w:color="auto"/>
                                <w:right w:val="none" w:sz="0" w:space="0" w:color="auto"/>
                              </w:divBdr>
                              <w:divsChild>
                                <w:div w:id="314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924113">
      <w:bodyDiv w:val="1"/>
      <w:marLeft w:val="0"/>
      <w:marRight w:val="0"/>
      <w:marTop w:val="0"/>
      <w:marBottom w:val="0"/>
      <w:divBdr>
        <w:top w:val="none" w:sz="0" w:space="0" w:color="auto"/>
        <w:left w:val="none" w:sz="0" w:space="0" w:color="auto"/>
        <w:bottom w:val="none" w:sz="0" w:space="0" w:color="auto"/>
        <w:right w:val="none" w:sz="0" w:space="0" w:color="auto"/>
      </w:divBdr>
    </w:div>
    <w:div w:id="1413821259">
      <w:bodyDiv w:val="1"/>
      <w:marLeft w:val="0"/>
      <w:marRight w:val="0"/>
      <w:marTop w:val="0"/>
      <w:marBottom w:val="0"/>
      <w:divBdr>
        <w:top w:val="none" w:sz="0" w:space="0" w:color="auto"/>
        <w:left w:val="none" w:sz="0" w:space="0" w:color="auto"/>
        <w:bottom w:val="none" w:sz="0" w:space="0" w:color="auto"/>
        <w:right w:val="none" w:sz="0" w:space="0" w:color="auto"/>
      </w:divBdr>
    </w:div>
    <w:div w:id="1416049425">
      <w:bodyDiv w:val="1"/>
      <w:marLeft w:val="0"/>
      <w:marRight w:val="0"/>
      <w:marTop w:val="0"/>
      <w:marBottom w:val="0"/>
      <w:divBdr>
        <w:top w:val="none" w:sz="0" w:space="0" w:color="auto"/>
        <w:left w:val="none" w:sz="0" w:space="0" w:color="auto"/>
        <w:bottom w:val="none" w:sz="0" w:space="0" w:color="auto"/>
        <w:right w:val="none" w:sz="0" w:space="0" w:color="auto"/>
      </w:divBdr>
    </w:div>
    <w:div w:id="1425303308">
      <w:bodyDiv w:val="1"/>
      <w:marLeft w:val="0"/>
      <w:marRight w:val="0"/>
      <w:marTop w:val="0"/>
      <w:marBottom w:val="0"/>
      <w:divBdr>
        <w:top w:val="none" w:sz="0" w:space="0" w:color="auto"/>
        <w:left w:val="none" w:sz="0" w:space="0" w:color="auto"/>
        <w:bottom w:val="none" w:sz="0" w:space="0" w:color="auto"/>
        <w:right w:val="none" w:sz="0" w:space="0" w:color="auto"/>
      </w:divBdr>
    </w:div>
    <w:div w:id="1435325335">
      <w:bodyDiv w:val="1"/>
      <w:marLeft w:val="0"/>
      <w:marRight w:val="0"/>
      <w:marTop w:val="0"/>
      <w:marBottom w:val="0"/>
      <w:divBdr>
        <w:top w:val="none" w:sz="0" w:space="0" w:color="auto"/>
        <w:left w:val="none" w:sz="0" w:space="0" w:color="auto"/>
        <w:bottom w:val="none" w:sz="0" w:space="0" w:color="auto"/>
        <w:right w:val="none" w:sz="0" w:space="0" w:color="auto"/>
      </w:divBdr>
    </w:div>
    <w:div w:id="1438674094">
      <w:bodyDiv w:val="1"/>
      <w:marLeft w:val="0"/>
      <w:marRight w:val="0"/>
      <w:marTop w:val="0"/>
      <w:marBottom w:val="0"/>
      <w:divBdr>
        <w:top w:val="none" w:sz="0" w:space="0" w:color="auto"/>
        <w:left w:val="none" w:sz="0" w:space="0" w:color="auto"/>
        <w:bottom w:val="none" w:sz="0" w:space="0" w:color="auto"/>
        <w:right w:val="none" w:sz="0" w:space="0" w:color="auto"/>
      </w:divBdr>
    </w:div>
    <w:div w:id="1443038896">
      <w:bodyDiv w:val="1"/>
      <w:marLeft w:val="0"/>
      <w:marRight w:val="0"/>
      <w:marTop w:val="0"/>
      <w:marBottom w:val="0"/>
      <w:divBdr>
        <w:top w:val="none" w:sz="0" w:space="0" w:color="auto"/>
        <w:left w:val="none" w:sz="0" w:space="0" w:color="auto"/>
        <w:bottom w:val="none" w:sz="0" w:space="0" w:color="auto"/>
        <w:right w:val="none" w:sz="0" w:space="0" w:color="auto"/>
      </w:divBdr>
    </w:div>
    <w:div w:id="1455171175">
      <w:bodyDiv w:val="1"/>
      <w:marLeft w:val="0"/>
      <w:marRight w:val="0"/>
      <w:marTop w:val="0"/>
      <w:marBottom w:val="0"/>
      <w:divBdr>
        <w:top w:val="none" w:sz="0" w:space="0" w:color="auto"/>
        <w:left w:val="none" w:sz="0" w:space="0" w:color="auto"/>
        <w:bottom w:val="none" w:sz="0" w:space="0" w:color="auto"/>
        <w:right w:val="none" w:sz="0" w:space="0" w:color="auto"/>
      </w:divBdr>
    </w:div>
    <w:div w:id="1458911339">
      <w:bodyDiv w:val="1"/>
      <w:marLeft w:val="0"/>
      <w:marRight w:val="0"/>
      <w:marTop w:val="0"/>
      <w:marBottom w:val="0"/>
      <w:divBdr>
        <w:top w:val="none" w:sz="0" w:space="0" w:color="auto"/>
        <w:left w:val="none" w:sz="0" w:space="0" w:color="auto"/>
        <w:bottom w:val="none" w:sz="0" w:space="0" w:color="auto"/>
        <w:right w:val="none" w:sz="0" w:space="0" w:color="auto"/>
      </w:divBdr>
      <w:divsChild>
        <w:div w:id="681128469">
          <w:marLeft w:val="0"/>
          <w:marRight w:val="0"/>
          <w:marTop w:val="0"/>
          <w:marBottom w:val="0"/>
          <w:divBdr>
            <w:top w:val="none" w:sz="0" w:space="0" w:color="auto"/>
            <w:left w:val="none" w:sz="0" w:space="0" w:color="auto"/>
            <w:bottom w:val="none" w:sz="0" w:space="0" w:color="auto"/>
            <w:right w:val="none" w:sz="0" w:space="0" w:color="auto"/>
          </w:divBdr>
          <w:divsChild>
            <w:div w:id="1664165758">
              <w:marLeft w:val="0"/>
              <w:marRight w:val="0"/>
              <w:marTop w:val="75"/>
              <w:marBottom w:val="0"/>
              <w:divBdr>
                <w:top w:val="none" w:sz="0" w:space="0" w:color="auto"/>
                <w:left w:val="none" w:sz="0" w:space="0" w:color="auto"/>
                <w:bottom w:val="none" w:sz="0" w:space="0" w:color="auto"/>
                <w:right w:val="none" w:sz="0" w:space="0" w:color="auto"/>
              </w:divBdr>
              <w:divsChild>
                <w:div w:id="142504257">
                  <w:marLeft w:val="0"/>
                  <w:marRight w:val="0"/>
                  <w:marTop w:val="0"/>
                  <w:marBottom w:val="0"/>
                  <w:divBdr>
                    <w:top w:val="none" w:sz="0" w:space="0" w:color="auto"/>
                    <w:left w:val="none" w:sz="0" w:space="0" w:color="auto"/>
                    <w:bottom w:val="none" w:sz="0" w:space="0" w:color="auto"/>
                    <w:right w:val="none" w:sz="0" w:space="0" w:color="auto"/>
                  </w:divBdr>
                  <w:divsChild>
                    <w:div w:id="1029842630">
                      <w:marLeft w:val="0"/>
                      <w:marRight w:val="0"/>
                      <w:marTop w:val="0"/>
                      <w:marBottom w:val="0"/>
                      <w:divBdr>
                        <w:top w:val="none" w:sz="0" w:space="0" w:color="auto"/>
                        <w:left w:val="none" w:sz="0" w:space="0" w:color="auto"/>
                        <w:bottom w:val="none" w:sz="0" w:space="0" w:color="auto"/>
                        <w:right w:val="none" w:sz="0" w:space="0" w:color="auto"/>
                      </w:divBdr>
                      <w:divsChild>
                        <w:div w:id="70390213">
                          <w:marLeft w:val="0"/>
                          <w:marRight w:val="0"/>
                          <w:marTop w:val="0"/>
                          <w:marBottom w:val="0"/>
                          <w:divBdr>
                            <w:top w:val="none" w:sz="0" w:space="0" w:color="auto"/>
                            <w:left w:val="none" w:sz="0" w:space="0" w:color="auto"/>
                            <w:bottom w:val="none" w:sz="0" w:space="0" w:color="auto"/>
                            <w:right w:val="none" w:sz="0" w:space="0" w:color="auto"/>
                          </w:divBdr>
                          <w:divsChild>
                            <w:div w:id="1235971326">
                              <w:marLeft w:val="0"/>
                              <w:marRight w:val="0"/>
                              <w:marTop w:val="0"/>
                              <w:marBottom w:val="0"/>
                              <w:divBdr>
                                <w:top w:val="none" w:sz="0" w:space="0" w:color="auto"/>
                                <w:left w:val="none" w:sz="0" w:space="0" w:color="auto"/>
                                <w:bottom w:val="none" w:sz="0" w:space="0" w:color="auto"/>
                                <w:right w:val="none" w:sz="0" w:space="0" w:color="auto"/>
                              </w:divBdr>
                              <w:divsChild>
                                <w:div w:id="160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27316">
      <w:bodyDiv w:val="1"/>
      <w:marLeft w:val="0"/>
      <w:marRight w:val="0"/>
      <w:marTop w:val="0"/>
      <w:marBottom w:val="0"/>
      <w:divBdr>
        <w:top w:val="none" w:sz="0" w:space="0" w:color="auto"/>
        <w:left w:val="none" w:sz="0" w:space="0" w:color="auto"/>
        <w:bottom w:val="none" w:sz="0" w:space="0" w:color="auto"/>
        <w:right w:val="none" w:sz="0" w:space="0" w:color="auto"/>
      </w:divBdr>
    </w:div>
    <w:div w:id="1471677057">
      <w:bodyDiv w:val="1"/>
      <w:marLeft w:val="0"/>
      <w:marRight w:val="0"/>
      <w:marTop w:val="0"/>
      <w:marBottom w:val="0"/>
      <w:divBdr>
        <w:top w:val="none" w:sz="0" w:space="0" w:color="auto"/>
        <w:left w:val="none" w:sz="0" w:space="0" w:color="auto"/>
        <w:bottom w:val="none" w:sz="0" w:space="0" w:color="auto"/>
        <w:right w:val="none" w:sz="0" w:space="0" w:color="auto"/>
      </w:divBdr>
    </w:div>
    <w:div w:id="1479541858">
      <w:bodyDiv w:val="1"/>
      <w:marLeft w:val="0"/>
      <w:marRight w:val="0"/>
      <w:marTop w:val="0"/>
      <w:marBottom w:val="0"/>
      <w:divBdr>
        <w:top w:val="none" w:sz="0" w:space="0" w:color="auto"/>
        <w:left w:val="none" w:sz="0" w:space="0" w:color="auto"/>
        <w:bottom w:val="none" w:sz="0" w:space="0" w:color="auto"/>
        <w:right w:val="none" w:sz="0" w:space="0" w:color="auto"/>
      </w:divBdr>
    </w:div>
    <w:div w:id="1479616310">
      <w:bodyDiv w:val="1"/>
      <w:marLeft w:val="0"/>
      <w:marRight w:val="0"/>
      <w:marTop w:val="0"/>
      <w:marBottom w:val="0"/>
      <w:divBdr>
        <w:top w:val="none" w:sz="0" w:space="0" w:color="auto"/>
        <w:left w:val="none" w:sz="0" w:space="0" w:color="auto"/>
        <w:bottom w:val="none" w:sz="0" w:space="0" w:color="auto"/>
        <w:right w:val="none" w:sz="0" w:space="0" w:color="auto"/>
      </w:divBdr>
    </w:div>
    <w:div w:id="1481267117">
      <w:bodyDiv w:val="1"/>
      <w:marLeft w:val="0"/>
      <w:marRight w:val="0"/>
      <w:marTop w:val="0"/>
      <w:marBottom w:val="0"/>
      <w:divBdr>
        <w:top w:val="none" w:sz="0" w:space="0" w:color="auto"/>
        <w:left w:val="none" w:sz="0" w:space="0" w:color="auto"/>
        <w:bottom w:val="none" w:sz="0" w:space="0" w:color="auto"/>
        <w:right w:val="none" w:sz="0" w:space="0" w:color="auto"/>
      </w:divBdr>
      <w:divsChild>
        <w:div w:id="1913007439">
          <w:marLeft w:val="0"/>
          <w:marRight w:val="0"/>
          <w:marTop w:val="0"/>
          <w:marBottom w:val="0"/>
          <w:divBdr>
            <w:top w:val="none" w:sz="0" w:space="0" w:color="auto"/>
            <w:left w:val="none" w:sz="0" w:space="0" w:color="auto"/>
            <w:bottom w:val="none" w:sz="0" w:space="0" w:color="auto"/>
            <w:right w:val="none" w:sz="0" w:space="0" w:color="auto"/>
          </w:divBdr>
          <w:divsChild>
            <w:div w:id="791485008">
              <w:marLeft w:val="0"/>
              <w:marRight w:val="0"/>
              <w:marTop w:val="0"/>
              <w:marBottom w:val="0"/>
              <w:divBdr>
                <w:top w:val="none" w:sz="0" w:space="0" w:color="auto"/>
                <w:left w:val="none" w:sz="0" w:space="0" w:color="auto"/>
                <w:bottom w:val="none" w:sz="0" w:space="0" w:color="auto"/>
                <w:right w:val="none" w:sz="0" w:space="0" w:color="auto"/>
              </w:divBdr>
              <w:divsChild>
                <w:div w:id="79177829">
                  <w:marLeft w:val="0"/>
                  <w:marRight w:val="0"/>
                  <w:marTop w:val="0"/>
                  <w:marBottom w:val="0"/>
                  <w:divBdr>
                    <w:top w:val="none" w:sz="0" w:space="0" w:color="auto"/>
                    <w:left w:val="none" w:sz="0" w:space="0" w:color="auto"/>
                    <w:bottom w:val="none" w:sz="0" w:space="0" w:color="auto"/>
                    <w:right w:val="none" w:sz="0" w:space="0" w:color="auto"/>
                  </w:divBdr>
                  <w:divsChild>
                    <w:div w:id="1892031173">
                      <w:marLeft w:val="0"/>
                      <w:marRight w:val="0"/>
                      <w:marTop w:val="0"/>
                      <w:marBottom w:val="0"/>
                      <w:divBdr>
                        <w:top w:val="none" w:sz="0" w:space="0" w:color="auto"/>
                        <w:left w:val="none" w:sz="0" w:space="0" w:color="auto"/>
                        <w:bottom w:val="none" w:sz="0" w:space="0" w:color="auto"/>
                        <w:right w:val="none" w:sz="0" w:space="0" w:color="auto"/>
                      </w:divBdr>
                      <w:divsChild>
                        <w:div w:id="610362638">
                          <w:marLeft w:val="0"/>
                          <w:marRight w:val="0"/>
                          <w:marTop w:val="0"/>
                          <w:marBottom w:val="0"/>
                          <w:divBdr>
                            <w:top w:val="none" w:sz="0" w:space="0" w:color="auto"/>
                            <w:left w:val="none" w:sz="0" w:space="0" w:color="auto"/>
                            <w:bottom w:val="none" w:sz="0" w:space="0" w:color="auto"/>
                            <w:right w:val="none" w:sz="0" w:space="0" w:color="auto"/>
                          </w:divBdr>
                          <w:divsChild>
                            <w:div w:id="198906045">
                              <w:marLeft w:val="0"/>
                              <w:marRight w:val="0"/>
                              <w:marTop w:val="15"/>
                              <w:marBottom w:val="0"/>
                              <w:divBdr>
                                <w:top w:val="none" w:sz="0" w:space="0" w:color="auto"/>
                                <w:left w:val="none" w:sz="0" w:space="0" w:color="auto"/>
                                <w:bottom w:val="none" w:sz="0" w:space="0" w:color="auto"/>
                                <w:right w:val="none" w:sz="0" w:space="0" w:color="auto"/>
                              </w:divBdr>
                              <w:divsChild>
                                <w:div w:id="207911121">
                                  <w:marLeft w:val="0"/>
                                  <w:marRight w:val="0"/>
                                  <w:marTop w:val="0"/>
                                  <w:marBottom w:val="0"/>
                                  <w:divBdr>
                                    <w:top w:val="none" w:sz="0" w:space="0" w:color="auto"/>
                                    <w:left w:val="none" w:sz="0" w:space="0" w:color="auto"/>
                                    <w:bottom w:val="none" w:sz="0" w:space="0" w:color="auto"/>
                                    <w:right w:val="none" w:sz="0" w:space="0" w:color="auto"/>
                                  </w:divBdr>
                                  <w:divsChild>
                                    <w:div w:id="221064556">
                                      <w:marLeft w:val="0"/>
                                      <w:marRight w:val="0"/>
                                      <w:marTop w:val="0"/>
                                      <w:marBottom w:val="0"/>
                                      <w:divBdr>
                                        <w:top w:val="none" w:sz="0" w:space="0" w:color="auto"/>
                                        <w:left w:val="none" w:sz="0" w:space="0" w:color="auto"/>
                                        <w:bottom w:val="none" w:sz="0" w:space="0" w:color="auto"/>
                                        <w:right w:val="none" w:sz="0" w:space="0" w:color="auto"/>
                                      </w:divBdr>
                                    </w:div>
                                    <w:div w:id="442503386">
                                      <w:marLeft w:val="0"/>
                                      <w:marRight w:val="0"/>
                                      <w:marTop w:val="0"/>
                                      <w:marBottom w:val="0"/>
                                      <w:divBdr>
                                        <w:top w:val="none" w:sz="0" w:space="0" w:color="auto"/>
                                        <w:left w:val="none" w:sz="0" w:space="0" w:color="auto"/>
                                        <w:bottom w:val="none" w:sz="0" w:space="0" w:color="auto"/>
                                        <w:right w:val="none" w:sz="0" w:space="0" w:color="auto"/>
                                      </w:divBdr>
                                    </w:div>
                                    <w:div w:id="541749525">
                                      <w:marLeft w:val="0"/>
                                      <w:marRight w:val="0"/>
                                      <w:marTop w:val="0"/>
                                      <w:marBottom w:val="0"/>
                                      <w:divBdr>
                                        <w:top w:val="none" w:sz="0" w:space="0" w:color="auto"/>
                                        <w:left w:val="none" w:sz="0" w:space="0" w:color="auto"/>
                                        <w:bottom w:val="none" w:sz="0" w:space="0" w:color="auto"/>
                                        <w:right w:val="none" w:sz="0" w:space="0" w:color="auto"/>
                                      </w:divBdr>
                                    </w:div>
                                    <w:div w:id="1110009174">
                                      <w:marLeft w:val="0"/>
                                      <w:marRight w:val="0"/>
                                      <w:marTop w:val="0"/>
                                      <w:marBottom w:val="0"/>
                                      <w:divBdr>
                                        <w:top w:val="none" w:sz="0" w:space="0" w:color="auto"/>
                                        <w:left w:val="none" w:sz="0" w:space="0" w:color="auto"/>
                                        <w:bottom w:val="none" w:sz="0" w:space="0" w:color="auto"/>
                                        <w:right w:val="none" w:sz="0" w:space="0" w:color="auto"/>
                                      </w:divBdr>
                                    </w:div>
                                    <w:div w:id="1210340314">
                                      <w:marLeft w:val="0"/>
                                      <w:marRight w:val="0"/>
                                      <w:marTop w:val="0"/>
                                      <w:marBottom w:val="0"/>
                                      <w:divBdr>
                                        <w:top w:val="none" w:sz="0" w:space="0" w:color="auto"/>
                                        <w:left w:val="none" w:sz="0" w:space="0" w:color="auto"/>
                                        <w:bottom w:val="none" w:sz="0" w:space="0" w:color="auto"/>
                                        <w:right w:val="none" w:sz="0" w:space="0" w:color="auto"/>
                                      </w:divBdr>
                                    </w:div>
                                    <w:div w:id="1280532185">
                                      <w:marLeft w:val="0"/>
                                      <w:marRight w:val="0"/>
                                      <w:marTop w:val="0"/>
                                      <w:marBottom w:val="0"/>
                                      <w:divBdr>
                                        <w:top w:val="none" w:sz="0" w:space="0" w:color="auto"/>
                                        <w:left w:val="none" w:sz="0" w:space="0" w:color="auto"/>
                                        <w:bottom w:val="none" w:sz="0" w:space="0" w:color="auto"/>
                                        <w:right w:val="none" w:sz="0" w:space="0" w:color="auto"/>
                                      </w:divBdr>
                                    </w:div>
                                    <w:div w:id="1314214218">
                                      <w:marLeft w:val="0"/>
                                      <w:marRight w:val="0"/>
                                      <w:marTop w:val="0"/>
                                      <w:marBottom w:val="0"/>
                                      <w:divBdr>
                                        <w:top w:val="none" w:sz="0" w:space="0" w:color="auto"/>
                                        <w:left w:val="none" w:sz="0" w:space="0" w:color="auto"/>
                                        <w:bottom w:val="none" w:sz="0" w:space="0" w:color="auto"/>
                                        <w:right w:val="none" w:sz="0" w:space="0" w:color="auto"/>
                                      </w:divBdr>
                                    </w:div>
                                    <w:div w:id="1415710520">
                                      <w:marLeft w:val="0"/>
                                      <w:marRight w:val="0"/>
                                      <w:marTop w:val="0"/>
                                      <w:marBottom w:val="0"/>
                                      <w:divBdr>
                                        <w:top w:val="none" w:sz="0" w:space="0" w:color="auto"/>
                                        <w:left w:val="none" w:sz="0" w:space="0" w:color="auto"/>
                                        <w:bottom w:val="none" w:sz="0" w:space="0" w:color="auto"/>
                                        <w:right w:val="none" w:sz="0" w:space="0" w:color="auto"/>
                                      </w:divBdr>
                                    </w:div>
                                    <w:div w:id="1582444459">
                                      <w:marLeft w:val="0"/>
                                      <w:marRight w:val="0"/>
                                      <w:marTop w:val="0"/>
                                      <w:marBottom w:val="0"/>
                                      <w:divBdr>
                                        <w:top w:val="none" w:sz="0" w:space="0" w:color="auto"/>
                                        <w:left w:val="none" w:sz="0" w:space="0" w:color="auto"/>
                                        <w:bottom w:val="none" w:sz="0" w:space="0" w:color="auto"/>
                                        <w:right w:val="none" w:sz="0" w:space="0" w:color="auto"/>
                                      </w:divBdr>
                                    </w:div>
                                    <w:div w:id="1718814093">
                                      <w:marLeft w:val="0"/>
                                      <w:marRight w:val="0"/>
                                      <w:marTop w:val="0"/>
                                      <w:marBottom w:val="0"/>
                                      <w:divBdr>
                                        <w:top w:val="none" w:sz="0" w:space="0" w:color="auto"/>
                                        <w:left w:val="none" w:sz="0" w:space="0" w:color="auto"/>
                                        <w:bottom w:val="none" w:sz="0" w:space="0" w:color="auto"/>
                                        <w:right w:val="none" w:sz="0" w:space="0" w:color="auto"/>
                                      </w:divBdr>
                                    </w:div>
                                    <w:div w:id="17651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98520">
      <w:bodyDiv w:val="1"/>
      <w:marLeft w:val="0"/>
      <w:marRight w:val="0"/>
      <w:marTop w:val="0"/>
      <w:marBottom w:val="0"/>
      <w:divBdr>
        <w:top w:val="none" w:sz="0" w:space="0" w:color="auto"/>
        <w:left w:val="none" w:sz="0" w:space="0" w:color="auto"/>
        <w:bottom w:val="none" w:sz="0" w:space="0" w:color="auto"/>
        <w:right w:val="none" w:sz="0" w:space="0" w:color="auto"/>
      </w:divBdr>
    </w:div>
    <w:div w:id="1497066156">
      <w:bodyDiv w:val="1"/>
      <w:marLeft w:val="0"/>
      <w:marRight w:val="0"/>
      <w:marTop w:val="0"/>
      <w:marBottom w:val="0"/>
      <w:divBdr>
        <w:top w:val="none" w:sz="0" w:space="0" w:color="auto"/>
        <w:left w:val="none" w:sz="0" w:space="0" w:color="auto"/>
        <w:bottom w:val="none" w:sz="0" w:space="0" w:color="auto"/>
        <w:right w:val="none" w:sz="0" w:space="0" w:color="auto"/>
      </w:divBdr>
    </w:div>
    <w:div w:id="1497186052">
      <w:bodyDiv w:val="1"/>
      <w:marLeft w:val="0"/>
      <w:marRight w:val="0"/>
      <w:marTop w:val="0"/>
      <w:marBottom w:val="0"/>
      <w:divBdr>
        <w:top w:val="none" w:sz="0" w:space="0" w:color="auto"/>
        <w:left w:val="none" w:sz="0" w:space="0" w:color="auto"/>
        <w:bottom w:val="none" w:sz="0" w:space="0" w:color="auto"/>
        <w:right w:val="none" w:sz="0" w:space="0" w:color="auto"/>
      </w:divBdr>
    </w:div>
    <w:div w:id="1536692608">
      <w:bodyDiv w:val="1"/>
      <w:marLeft w:val="0"/>
      <w:marRight w:val="0"/>
      <w:marTop w:val="0"/>
      <w:marBottom w:val="0"/>
      <w:divBdr>
        <w:top w:val="none" w:sz="0" w:space="0" w:color="auto"/>
        <w:left w:val="none" w:sz="0" w:space="0" w:color="auto"/>
        <w:bottom w:val="none" w:sz="0" w:space="0" w:color="auto"/>
        <w:right w:val="none" w:sz="0" w:space="0" w:color="auto"/>
      </w:divBdr>
    </w:div>
    <w:div w:id="1537044108">
      <w:bodyDiv w:val="1"/>
      <w:marLeft w:val="0"/>
      <w:marRight w:val="0"/>
      <w:marTop w:val="0"/>
      <w:marBottom w:val="0"/>
      <w:divBdr>
        <w:top w:val="none" w:sz="0" w:space="0" w:color="auto"/>
        <w:left w:val="none" w:sz="0" w:space="0" w:color="auto"/>
        <w:bottom w:val="none" w:sz="0" w:space="0" w:color="auto"/>
        <w:right w:val="none" w:sz="0" w:space="0" w:color="auto"/>
      </w:divBdr>
    </w:div>
    <w:div w:id="1538157115">
      <w:bodyDiv w:val="1"/>
      <w:marLeft w:val="0"/>
      <w:marRight w:val="0"/>
      <w:marTop w:val="0"/>
      <w:marBottom w:val="0"/>
      <w:divBdr>
        <w:top w:val="none" w:sz="0" w:space="0" w:color="auto"/>
        <w:left w:val="none" w:sz="0" w:space="0" w:color="auto"/>
        <w:bottom w:val="none" w:sz="0" w:space="0" w:color="auto"/>
        <w:right w:val="none" w:sz="0" w:space="0" w:color="auto"/>
      </w:divBdr>
    </w:div>
    <w:div w:id="1545289126">
      <w:bodyDiv w:val="1"/>
      <w:marLeft w:val="0"/>
      <w:marRight w:val="0"/>
      <w:marTop w:val="0"/>
      <w:marBottom w:val="0"/>
      <w:divBdr>
        <w:top w:val="none" w:sz="0" w:space="0" w:color="auto"/>
        <w:left w:val="none" w:sz="0" w:space="0" w:color="auto"/>
        <w:bottom w:val="none" w:sz="0" w:space="0" w:color="auto"/>
        <w:right w:val="none" w:sz="0" w:space="0" w:color="auto"/>
      </w:divBdr>
    </w:div>
    <w:div w:id="1546285728">
      <w:bodyDiv w:val="1"/>
      <w:marLeft w:val="0"/>
      <w:marRight w:val="0"/>
      <w:marTop w:val="0"/>
      <w:marBottom w:val="0"/>
      <w:divBdr>
        <w:top w:val="none" w:sz="0" w:space="0" w:color="auto"/>
        <w:left w:val="none" w:sz="0" w:space="0" w:color="auto"/>
        <w:bottom w:val="none" w:sz="0" w:space="0" w:color="auto"/>
        <w:right w:val="none" w:sz="0" w:space="0" w:color="auto"/>
      </w:divBdr>
    </w:div>
    <w:div w:id="1553692424">
      <w:bodyDiv w:val="1"/>
      <w:marLeft w:val="0"/>
      <w:marRight w:val="0"/>
      <w:marTop w:val="0"/>
      <w:marBottom w:val="0"/>
      <w:divBdr>
        <w:top w:val="none" w:sz="0" w:space="0" w:color="auto"/>
        <w:left w:val="none" w:sz="0" w:space="0" w:color="auto"/>
        <w:bottom w:val="none" w:sz="0" w:space="0" w:color="auto"/>
        <w:right w:val="none" w:sz="0" w:space="0" w:color="auto"/>
      </w:divBdr>
    </w:div>
    <w:div w:id="1558054234">
      <w:bodyDiv w:val="1"/>
      <w:marLeft w:val="0"/>
      <w:marRight w:val="0"/>
      <w:marTop w:val="0"/>
      <w:marBottom w:val="0"/>
      <w:divBdr>
        <w:top w:val="none" w:sz="0" w:space="0" w:color="auto"/>
        <w:left w:val="none" w:sz="0" w:space="0" w:color="auto"/>
        <w:bottom w:val="none" w:sz="0" w:space="0" w:color="auto"/>
        <w:right w:val="none" w:sz="0" w:space="0" w:color="auto"/>
      </w:divBdr>
    </w:div>
    <w:div w:id="1561599295">
      <w:bodyDiv w:val="1"/>
      <w:marLeft w:val="0"/>
      <w:marRight w:val="0"/>
      <w:marTop w:val="0"/>
      <w:marBottom w:val="0"/>
      <w:divBdr>
        <w:top w:val="none" w:sz="0" w:space="0" w:color="auto"/>
        <w:left w:val="none" w:sz="0" w:space="0" w:color="auto"/>
        <w:bottom w:val="none" w:sz="0" w:space="0" w:color="auto"/>
        <w:right w:val="none" w:sz="0" w:space="0" w:color="auto"/>
      </w:divBdr>
    </w:div>
    <w:div w:id="1562328460">
      <w:bodyDiv w:val="1"/>
      <w:marLeft w:val="0"/>
      <w:marRight w:val="0"/>
      <w:marTop w:val="0"/>
      <w:marBottom w:val="0"/>
      <w:divBdr>
        <w:top w:val="none" w:sz="0" w:space="0" w:color="auto"/>
        <w:left w:val="none" w:sz="0" w:space="0" w:color="auto"/>
        <w:bottom w:val="none" w:sz="0" w:space="0" w:color="auto"/>
        <w:right w:val="none" w:sz="0" w:space="0" w:color="auto"/>
      </w:divBdr>
    </w:div>
    <w:div w:id="1564755631">
      <w:bodyDiv w:val="1"/>
      <w:marLeft w:val="0"/>
      <w:marRight w:val="0"/>
      <w:marTop w:val="0"/>
      <w:marBottom w:val="0"/>
      <w:divBdr>
        <w:top w:val="none" w:sz="0" w:space="0" w:color="auto"/>
        <w:left w:val="none" w:sz="0" w:space="0" w:color="auto"/>
        <w:bottom w:val="none" w:sz="0" w:space="0" w:color="auto"/>
        <w:right w:val="none" w:sz="0" w:space="0" w:color="auto"/>
      </w:divBdr>
    </w:div>
    <w:div w:id="1565606463">
      <w:bodyDiv w:val="1"/>
      <w:marLeft w:val="0"/>
      <w:marRight w:val="0"/>
      <w:marTop w:val="0"/>
      <w:marBottom w:val="0"/>
      <w:divBdr>
        <w:top w:val="none" w:sz="0" w:space="0" w:color="auto"/>
        <w:left w:val="none" w:sz="0" w:space="0" w:color="auto"/>
        <w:bottom w:val="none" w:sz="0" w:space="0" w:color="auto"/>
        <w:right w:val="none" w:sz="0" w:space="0" w:color="auto"/>
      </w:divBdr>
    </w:div>
    <w:div w:id="1571228274">
      <w:bodyDiv w:val="1"/>
      <w:marLeft w:val="0"/>
      <w:marRight w:val="0"/>
      <w:marTop w:val="0"/>
      <w:marBottom w:val="0"/>
      <w:divBdr>
        <w:top w:val="none" w:sz="0" w:space="0" w:color="auto"/>
        <w:left w:val="none" w:sz="0" w:space="0" w:color="auto"/>
        <w:bottom w:val="none" w:sz="0" w:space="0" w:color="auto"/>
        <w:right w:val="none" w:sz="0" w:space="0" w:color="auto"/>
      </w:divBdr>
    </w:div>
    <w:div w:id="1601723260">
      <w:bodyDiv w:val="1"/>
      <w:marLeft w:val="0"/>
      <w:marRight w:val="0"/>
      <w:marTop w:val="0"/>
      <w:marBottom w:val="0"/>
      <w:divBdr>
        <w:top w:val="none" w:sz="0" w:space="0" w:color="auto"/>
        <w:left w:val="none" w:sz="0" w:space="0" w:color="auto"/>
        <w:bottom w:val="none" w:sz="0" w:space="0" w:color="auto"/>
        <w:right w:val="none" w:sz="0" w:space="0" w:color="auto"/>
      </w:divBdr>
    </w:div>
    <w:div w:id="1612396255">
      <w:bodyDiv w:val="1"/>
      <w:marLeft w:val="0"/>
      <w:marRight w:val="0"/>
      <w:marTop w:val="0"/>
      <w:marBottom w:val="0"/>
      <w:divBdr>
        <w:top w:val="none" w:sz="0" w:space="0" w:color="auto"/>
        <w:left w:val="none" w:sz="0" w:space="0" w:color="auto"/>
        <w:bottom w:val="none" w:sz="0" w:space="0" w:color="auto"/>
        <w:right w:val="none" w:sz="0" w:space="0" w:color="auto"/>
      </w:divBdr>
    </w:div>
    <w:div w:id="1625035409">
      <w:bodyDiv w:val="1"/>
      <w:marLeft w:val="0"/>
      <w:marRight w:val="0"/>
      <w:marTop w:val="0"/>
      <w:marBottom w:val="0"/>
      <w:divBdr>
        <w:top w:val="none" w:sz="0" w:space="0" w:color="auto"/>
        <w:left w:val="none" w:sz="0" w:space="0" w:color="auto"/>
        <w:bottom w:val="none" w:sz="0" w:space="0" w:color="auto"/>
        <w:right w:val="none" w:sz="0" w:space="0" w:color="auto"/>
      </w:divBdr>
    </w:div>
    <w:div w:id="1629823234">
      <w:bodyDiv w:val="1"/>
      <w:marLeft w:val="0"/>
      <w:marRight w:val="0"/>
      <w:marTop w:val="0"/>
      <w:marBottom w:val="0"/>
      <w:divBdr>
        <w:top w:val="none" w:sz="0" w:space="0" w:color="auto"/>
        <w:left w:val="none" w:sz="0" w:space="0" w:color="auto"/>
        <w:bottom w:val="none" w:sz="0" w:space="0" w:color="auto"/>
        <w:right w:val="none" w:sz="0" w:space="0" w:color="auto"/>
      </w:divBdr>
    </w:div>
    <w:div w:id="1630161781">
      <w:bodyDiv w:val="1"/>
      <w:marLeft w:val="0"/>
      <w:marRight w:val="0"/>
      <w:marTop w:val="0"/>
      <w:marBottom w:val="0"/>
      <w:divBdr>
        <w:top w:val="none" w:sz="0" w:space="0" w:color="auto"/>
        <w:left w:val="none" w:sz="0" w:space="0" w:color="auto"/>
        <w:bottom w:val="none" w:sz="0" w:space="0" w:color="auto"/>
        <w:right w:val="none" w:sz="0" w:space="0" w:color="auto"/>
      </w:divBdr>
    </w:div>
    <w:div w:id="1650862759">
      <w:bodyDiv w:val="1"/>
      <w:marLeft w:val="0"/>
      <w:marRight w:val="0"/>
      <w:marTop w:val="0"/>
      <w:marBottom w:val="0"/>
      <w:divBdr>
        <w:top w:val="none" w:sz="0" w:space="0" w:color="auto"/>
        <w:left w:val="none" w:sz="0" w:space="0" w:color="auto"/>
        <w:bottom w:val="none" w:sz="0" w:space="0" w:color="auto"/>
        <w:right w:val="none" w:sz="0" w:space="0" w:color="auto"/>
      </w:divBdr>
    </w:div>
    <w:div w:id="1652904437">
      <w:bodyDiv w:val="1"/>
      <w:marLeft w:val="0"/>
      <w:marRight w:val="0"/>
      <w:marTop w:val="0"/>
      <w:marBottom w:val="0"/>
      <w:divBdr>
        <w:top w:val="none" w:sz="0" w:space="0" w:color="auto"/>
        <w:left w:val="none" w:sz="0" w:space="0" w:color="auto"/>
        <w:bottom w:val="none" w:sz="0" w:space="0" w:color="auto"/>
        <w:right w:val="none" w:sz="0" w:space="0" w:color="auto"/>
      </w:divBdr>
    </w:div>
    <w:div w:id="1672105459">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90789860">
      <w:bodyDiv w:val="1"/>
      <w:marLeft w:val="0"/>
      <w:marRight w:val="0"/>
      <w:marTop w:val="0"/>
      <w:marBottom w:val="0"/>
      <w:divBdr>
        <w:top w:val="none" w:sz="0" w:space="0" w:color="auto"/>
        <w:left w:val="none" w:sz="0" w:space="0" w:color="auto"/>
        <w:bottom w:val="none" w:sz="0" w:space="0" w:color="auto"/>
        <w:right w:val="none" w:sz="0" w:space="0" w:color="auto"/>
      </w:divBdr>
    </w:div>
    <w:div w:id="1696812626">
      <w:bodyDiv w:val="1"/>
      <w:marLeft w:val="0"/>
      <w:marRight w:val="0"/>
      <w:marTop w:val="0"/>
      <w:marBottom w:val="0"/>
      <w:divBdr>
        <w:top w:val="none" w:sz="0" w:space="0" w:color="auto"/>
        <w:left w:val="none" w:sz="0" w:space="0" w:color="auto"/>
        <w:bottom w:val="none" w:sz="0" w:space="0" w:color="auto"/>
        <w:right w:val="none" w:sz="0" w:space="0" w:color="auto"/>
      </w:divBdr>
    </w:div>
    <w:div w:id="1702433221">
      <w:bodyDiv w:val="1"/>
      <w:marLeft w:val="0"/>
      <w:marRight w:val="0"/>
      <w:marTop w:val="0"/>
      <w:marBottom w:val="0"/>
      <w:divBdr>
        <w:top w:val="none" w:sz="0" w:space="0" w:color="auto"/>
        <w:left w:val="none" w:sz="0" w:space="0" w:color="auto"/>
        <w:bottom w:val="none" w:sz="0" w:space="0" w:color="auto"/>
        <w:right w:val="none" w:sz="0" w:space="0" w:color="auto"/>
      </w:divBdr>
    </w:div>
    <w:div w:id="1706982208">
      <w:bodyDiv w:val="1"/>
      <w:marLeft w:val="0"/>
      <w:marRight w:val="0"/>
      <w:marTop w:val="0"/>
      <w:marBottom w:val="0"/>
      <w:divBdr>
        <w:top w:val="none" w:sz="0" w:space="0" w:color="auto"/>
        <w:left w:val="none" w:sz="0" w:space="0" w:color="auto"/>
        <w:bottom w:val="none" w:sz="0" w:space="0" w:color="auto"/>
        <w:right w:val="none" w:sz="0" w:space="0" w:color="auto"/>
      </w:divBdr>
    </w:div>
    <w:div w:id="171226095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
    <w:div w:id="1713653701">
      <w:bodyDiv w:val="1"/>
      <w:marLeft w:val="0"/>
      <w:marRight w:val="0"/>
      <w:marTop w:val="0"/>
      <w:marBottom w:val="0"/>
      <w:divBdr>
        <w:top w:val="none" w:sz="0" w:space="0" w:color="auto"/>
        <w:left w:val="none" w:sz="0" w:space="0" w:color="auto"/>
        <w:bottom w:val="none" w:sz="0" w:space="0" w:color="auto"/>
        <w:right w:val="none" w:sz="0" w:space="0" w:color="auto"/>
      </w:divBdr>
    </w:div>
    <w:div w:id="1774739727">
      <w:bodyDiv w:val="1"/>
      <w:marLeft w:val="0"/>
      <w:marRight w:val="0"/>
      <w:marTop w:val="0"/>
      <w:marBottom w:val="0"/>
      <w:divBdr>
        <w:top w:val="none" w:sz="0" w:space="0" w:color="auto"/>
        <w:left w:val="none" w:sz="0" w:space="0" w:color="auto"/>
        <w:bottom w:val="none" w:sz="0" w:space="0" w:color="auto"/>
        <w:right w:val="none" w:sz="0" w:space="0" w:color="auto"/>
      </w:divBdr>
    </w:div>
    <w:div w:id="1778482586">
      <w:bodyDiv w:val="1"/>
      <w:marLeft w:val="0"/>
      <w:marRight w:val="0"/>
      <w:marTop w:val="0"/>
      <w:marBottom w:val="0"/>
      <w:divBdr>
        <w:top w:val="none" w:sz="0" w:space="0" w:color="auto"/>
        <w:left w:val="none" w:sz="0" w:space="0" w:color="auto"/>
        <w:bottom w:val="none" w:sz="0" w:space="0" w:color="auto"/>
        <w:right w:val="none" w:sz="0" w:space="0" w:color="auto"/>
      </w:divBdr>
    </w:div>
    <w:div w:id="1782525880">
      <w:bodyDiv w:val="1"/>
      <w:marLeft w:val="0"/>
      <w:marRight w:val="0"/>
      <w:marTop w:val="0"/>
      <w:marBottom w:val="0"/>
      <w:divBdr>
        <w:top w:val="none" w:sz="0" w:space="0" w:color="auto"/>
        <w:left w:val="none" w:sz="0" w:space="0" w:color="auto"/>
        <w:bottom w:val="none" w:sz="0" w:space="0" w:color="auto"/>
        <w:right w:val="none" w:sz="0" w:space="0" w:color="auto"/>
      </w:divBdr>
    </w:div>
    <w:div w:id="1784836165">
      <w:bodyDiv w:val="1"/>
      <w:marLeft w:val="0"/>
      <w:marRight w:val="0"/>
      <w:marTop w:val="0"/>
      <w:marBottom w:val="0"/>
      <w:divBdr>
        <w:top w:val="none" w:sz="0" w:space="0" w:color="auto"/>
        <w:left w:val="none" w:sz="0" w:space="0" w:color="auto"/>
        <w:bottom w:val="none" w:sz="0" w:space="0" w:color="auto"/>
        <w:right w:val="none" w:sz="0" w:space="0" w:color="auto"/>
      </w:divBdr>
    </w:div>
    <w:div w:id="1791826178">
      <w:bodyDiv w:val="1"/>
      <w:marLeft w:val="0"/>
      <w:marRight w:val="0"/>
      <w:marTop w:val="0"/>
      <w:marBottom w:val="0"/>
      <w:divBdr>
        <w:top w:val="none" w:sz="0" w:space="0" w:color="auto"/>
        <w:left w:val="none" w:sz="0" w:space="0" w:color="auto"/>
        <w:bottom w:val="none" w:sz="0" w:space="0" w:color="auto"/>
        <w:right w:val="none" w:sz="0" w:space="0" w:color="auto"/>
      </w:divBdr>
    </w:div>
    <w:div w:id="1801796903">
      <w:bodyDiv w:val="1"/>
      <w:marLeft w:val="0"/>
      <w:marRight w:val="0"/>
      <w:marTop w:val="0"/>
      <w:marBottom w:val="0"/>
      <w:divBdr>
        <w:top w:val="none" w:sz="0" w:space="0" w:color="auto"/>
        <w:left w:val="none" w:sz="0" w:space="0" w:color="auto"/>
        <w:bottom w:val="none" w:sz="0" w:space="0" w:color="auto"/>
        <w:right w:val="none" w:sz="0" w:space="0" w:color="auto"/>
      </w:divBdr>
      <w:divsChild>
        <w:div w:id="407118646">
          <w:marLeft w:val="0"/>
          <w:marRight w:val="0"/>
          <w:marTop w:val="0"/>
          <w:marBottom w:val="0"/>
          <w:divBdr>
            <w:top w:val="none" w:sz="0" w:space="0" w:color="auto"/>
            <w:left w:val="none" w:sz="0" w:space="0" w:color="auto"/>
            <w:bottom w:val="none" w:sz="0" w:space="0" w:color="auto"/>
            <w:right w:val="none" w:sz="0" w:space="0" w:color="auto"/>
          </w:divBdr>
          <w:divsChild>
            <w:div w:id="401634856">
              <w:marLeft w:val="0"/>
              <w:marRight w:val="0"/>
              <w:marTop w:val="0"/>
              <w:marBottom w:val="0"/>
              <w:divBdr>
                <w:top w:val="none" w:sz="0" w:space="0" w:color="auto"/>
                <w:left w:val="none" w:sz="0" w:space="0" w:color="auto"/>
                <w:bottom w:val="none" w:sz="0" w:space="0" w:color="auto"/>
                <w:right w:val="none" w:sz="0" w:space="0" w:color="auto"/>
              </w:divBdr>
              <w:divsChild>
                <w:div w:id="1038896911">
                  <w:marLeft w:val="0"/>
                  <w:marRight w:val="0"/>
                  <w:marTop w:val="0"/>
                  <w:marBottom w:val="0"/>
                  <w:divBdr>
                    <w:top w:val="none" w:sz="0" w:space="0" w:color="auto"/>
                    <w:left w:val="none" w:sz="0" w:space="0" w:color="auto"/>
                    <w:bottom w:val="none" w:sz="0" w:space="0" w:color="auto"/>
                    <w:right w:val="none" w:sz="0" w:space="0" w:color="auto"/>
                  </w:divBdr>
                  <w:divsChild>
                    <w:div w:id="333924555">
                      <w:marLeft w:val="0"/>
                      <w:marRight w:val="0"/>
                      <w:marTop w:val="0"/>
                      <w:marBottom w:val="0"/>
                      <w:divBdr>
                        <w:top w:val="none" w:sz="0" w:space="0" w:color="auto"/>
                        <w:left w:val="none" w:sz="0" w:space="0" w:color="auto"/>
                        <w:bottom w:val="none" w:sz="0" w:space="0" w:color="auto"/>
                        <w:right w:val="none" w:sz="0" w:space="0" w:color="auto"/>
                      </w:divBdr>
                      <w:divsChild>
                        <w:div w:id="654646171">
                          <w:marLeft w:val="0"/>
                          <w:marRight w:val="0"/>
                          <w:marTop w:val="0"/>
                          <w:marBottom w:val="0"/>
                          <w:divBdr>
                            <w:top w:val="none" w:sz="0" w:space="0" w:color="auto"/>
                            <w:left w:val="none" w:sz="0" w:space="0" w:color="auto"/>
                            <w:bottom w:val="none" w:sz="0" w:space="0" w:color="auto"/>
                            <w:right w:val="none" w:sz="0" w:space="0" w:color="auto"/>
                          </w:divBdr>
                          <w:divsChild>
                            <w:div w:id="332225897">
                              <w:marLeft w:val="0"/>
                              <w:marRight w:val="0"/>
                              <w:marTop w:val="0"/>
                              <w:marBottom w:val="0"/>
                              <w:divBdr>
                                <w:top w:val="none" w:sz="0" w:space="0" w:color="auto"/>
                                <w:left w:val="none" w:sz="0" w:space="0" w:color="auto"/>
                                <w:bottom w:val="none" w:sz="0" w:space="0" w:color="auto"/>
                                <w:right w:val="none" w:sz="0" w:space="0" w:color="auto"/>
                              </w:divBdr>
                              <w:divsChild>
                                <w:div w:id="1492989636">
                                  <w:marLeft w:val="0"/>
                                  <w:marRight w:val="0"/>
                                  <w:marTop w:val="0"/>
                                  <w:marBottom w:val="0"/>
                                  <w:divBdr>
                                    <w:top w:val="none" w:sz="0" w:space="0" w:color="auto"/>
                                    <w:left w:val="none" w:sz="0" w:space="0" w:color="auto"/>
                                    <w:bottom w:val="none" w:sz="0" w:space="0" w:color="auto"/>
                                    <w:right w:val="none" w:sz="0" w:space="0" w:color="auto"/>
                                  </w:divBdr>
                                  <w:divsChild>
                                    <w:div w:id="1189489546">
                                      <w:marLeft w:val="0"/>
                                      <w:marRight w:val="0"/>
                                      <w:marTop w:val="0"/>
                                      <w:marBottom w:val="0"/>
                                      <w:divBdr>
                                        <w:top w:val="none" w:sz="0" w:space="0" w:color="auto"/>
                                        <w:left w:val="none" w:sz="0" w:space="0" w:color="auto"/>
                                        <w:bottom w:val="none" w:sz="0" w:space="0" w:color="auto"/>
                                        <w:right w:val="none" w:sz="0" w:space="0" w:color="auto"/>
                                      </w:divBdr>
                                      <w:divsChild>
                                        <w:div w:id="1895895950">
                                          <w:marLeft w:val="0"/>
                                          <w:marRight w:val="0"/>
                                          <w:marTop w:val="0"/>
                                          <w:marBottom w:val="0"/>
                                          <w:divBdr>
                                            <w:top w:val="none" w:sz="0" w:space="0" w:color="auto"/>
                                            <w:left w:val="none" w:sz="0" w:space="0" w:color="auto"/>
                                            <w:bottom w:val="none" w:sz="0" w:space="0" w:color="auto"/>
                                            <w:right w:val="none" w:sz="0" w:space="0" w:color="auto"/>
                                          </w:divBdr>
                                          <w:divsChild>
                                            <w:div w:id="871186135">
                                              <w:marLeft w:val="0"/>
                                              <w:marRight w:val="0"/>
                                              <w:marTop w:val="0"/>
                                              <w:marBottom w:val="0"/>
                                              <w:divBdr>
                                                <w:top w:val="none" w:sz="0" w:space="0" w:color="auto"/>
                                                <w:left w:val="none" w:sz="0" w:space="0" w:color="auto"/>
                                                <w:bottom w:val="none" w:sz="0" w:space="0" w:color="auto"/>
                                                <w:right w:val="none" w:sz="0" w:space="0" w:color="auto"/>
                                              </w:divBdr>
                                              <w:divsChild>
                                                <w:div w:id="1828784350">
                                                  <w:marLeft w:val="0"/>
                                                  <w:marRight w:val="0"/>
                                                  <w:marTop w:val="0"/>
                                                  <w:marBottom w:val="0"/>
                                                  <w:divBdr>
                                                    <w:top w:val="none" w:sz="0" w:space="0" w:color="auto"/>
                                                    <w:left w:val="none" w:sz="0" w:space="0" w:color="auto"/>
                                                    <w:bottom w:val="single" w:sz="6" w:space="0" w:color="DADCE0"/>
                                                    <w:right w:val="none" w:sz="0" w:space="0" w:color="auto"/>
                                                  </w:divBdr>
                                                  <w:divsChild>
                                                    <w:div w:id="324549005">
                                                      <w:marLeft w:val="0"/>
                                                      <w:marRight w:val="0"/>
                                                      <w:marTop w:val="0"/>
                                                      <w:marBottom w:val="0"/>
                                                      <w:divBdr>
                                                        <w:top w:val="none" w:sz="0" w:space="0" w:color="auto"/>
                                                        <w:left w:val="none" w:sz="0" w:space="0" w:color="auto"/>
                                                        <w:bottom w:val="none" w:sz="0" w:space="0" w:color="auto"/>
                                                        <w:right w:val="none" w:sz="0" w:space="0" w:color="auto"/>
                                                      </w:divBdr>
                                                      <w:divsChild>
                                                        <w:div w:id="1987780860">
                                                          <w:marLeft w:val="0"/>
                                                          <w:marRight w:val="0"/>
                                                          <w:marTop w:val="0"/>
                                                          <w:marBottom w:val="0"/>
                                                          <w:divBdr>
                                                            <w:top w:val="none" w:sz="0" w:space="0" w:color="auto"/>
                                                            <w:left w:val="none" w:sz="0" w:space="0" w:color="auto"/>
                                                            <w:bottom w:val="none" w:sz="0" w:space="0" w:color="auto"/>
                                                            <w:right w:val="none" w:sz="0" w:space="0" w:color="auto"/>
                                                          </w:divBdr>
                                                        </w:div>
                                                        <w:div w:id="20370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9283">
                                                  <w:marLeft w:val="0"/>
                                                  <w:marRight w:val="0"/>
                                                  <w:marTop w:val="0"/>
                                                  <w:marBottom w:val="0"/>
                                                  <w:divBdr>
                                                    <w:top w:val="none" w:sz="0" w:space="0" w:color="auto"/>
                                                    <w:left w:val="none" w:sz="0" w:space="0" w:color="auto"/>
                                                    <w:bottom w:val="single" w:sz="6" w:space="0" w:color="DADCE0"/>
                                                    <w:right w:val="none" w:sz="0" w:space="0" w:color="auto"/>
                                                  </w:divBdr>
                                                  <w:divsChild>
                                                    <w:div w:id="956988730">
                                                      <w:marLeft w:val="0"/>
                                                      <w:marRight w:val="0"/>
                                                      <w:marTop w:val="0"/>
                                                      <w:marBottom w:val="0"/>
                                                      <w:divBdr>
                                                        <w:top w:val="none" w:sz="0" w:space="0" w:color="auto"/>
                                                        <w:left w:val="none" w:sz="0" w:space="0" w:color="auto"/>
                                                        <w:bottom w:val="none" w:sz="0" w:space="0" w:color="auto"/>
                                                        <w:right w:val="none" w:sz="0" w:space="0" w:color="auto"/>
                                                      </w:divBdr>
                                                      <w:divsChild>
                                                        <w:div w:id="743263859">
                                                          <w:marLeft w:val="0"/>
                                                          <w:marRight w:val="0"/>
                                                          <w:marTop w:val="0"/>
                                                          <w:marBottom w:val="0"/>
                                                          <w:divBdr>
                                                            <w:top w:val="none" w:sz="0" w:space="0" w:color="auto"/>
                                                            <w:left w:val="none" w:sz="0" w:space="0" w:color="auto"/>
                                                            <w:bottom w:val="none" w:sz="0" w:space="0" w:color="auto"/>
                                                            <w:right w:val="none" w:sz="0" w:space="0" w:color="auto"/>
                                                          </w:divBdr>
                                                        </w:div>
                                                        <w:div w:id="5591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990">
                                                  <w:marLeft w:val="0"/>
                                                  <w:marRight w:val="0"/>
                                                  <w:marTop w:val="0"/>
                                                  <w:marBottom w:val="0"/>
                                                  <w:divBdr>
                                                    <w:top w:val="none" w:sz="0" w:space="0" w:color="auto"/>
                                                    <w:left w:val="none" w:sz="0" w:space="0" w:color="auto"/>
                                                    <w:bottom w:val="single" w:sz="6" w:space="0" w:color="DADCE0"/>
                                                    <w:right w:val="none" w:sz="0" w:space="0" w:color="auto"/>
                                                  </w:divBdr>
                                                  <w:divsChild>
                                                    <w:div w:id="464158611">
                                                      <w:marLeft w:val="0"/>
                                                      <w:marRight w:val="0"/>
                                                      <w:marTop w:val="0"/>
                                                      <w:marBottom w:val="0"/>
                                                      <w:divBdr>
                                                        <w:top w:val="none" w:sz="0" w:space="0" w:color="auto"/>
                                                        <w:left w:val="none" w:sz="0" w:space="0" w:color="auto"/>
                                                        <w:bottom w:val="none" w:sz="0" w:space="0" w:color="auto"/>
                                                        <w:right w:val="none" w:sz="0" w:space="0" w:color="auto"/>
                                                      </w:divBdr>
                                                      <w:divsChild>
                                                        <w:div w:id="1066301296">
                                                          <w:marLeft w:val="0"/>
                                                          <w:marRight w:val="0"/>
                                                          <w:marTop w:val="0"/>
                                                          <w:marBottom w:val="0"/>
                                                          <w:divBdr>
                                                            <w:top w:val="none" w:sz="0" w:space="0" w:color="auto"/>
                                                            <w:left w:val="none" w:sz="0" w:space="0" w:color="auto"/>
                                                            <w:bottom w:val="none" w:sz="0" w:space="0" w:color="auto"/>
                                                            <w:right w:val="none" w:sz="0" w:space="0" w:color="auto"/>
                                                          </w:divBdr>
                                                        </w:div>
                                                        <w:div w:id="9408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781">
                                                  <w:marLeft w:val="0"/>
                                                  <w:marRight w:val="0"/>
                                                  <w:marTop w:val="0"/>
                                                  <w:marBottom w:val="0"/>
                                                  <w:divBdr>
                                                    <w:top w:val="none" w:sz="0" w:space="0" w:color="auto"/>
                                                    <w:left w:val="none" w:sz="0" w:space="0" w:color="auto"/>
                                                    <w:bottom w:val="single" w:sz="6" w:space="0" w:color="DADCE0"/>
                                                    <w:right w:val="none" w:sz="0" w:space="0" w:color="auto"/>
                                                  </w:divBdr>
                                                  <w:divsChild>
                                                    <w:div w:id="731929982">
                                                      <w:marLeft w:val="0"/>
                                                      <w:marRight w:val="0"/>
                                                      <w:marTop w:val="0"/>
                                                      <w:marBottom w:val="0"/>
                                                      <w:divBdr>
                                                        <w:top w:val="none" w:sz="0" w:space="0" w:color="auto"/>
                                                        <w:left w:val="none" w:sz="0" w:space="0" w:color="auto"/>
                                                        <w:bottom w:val="none" w:sz="0" w:space="0" w:color="auto"/>
                                                        <w:right w:val="none" w:sz="0" w:space="0" w:color="auto"/>
                                                      </w:divBdr>
                                                      <w:divsChild>
                                                        <w:div w:id="1978949040">
                                                          <w:marLeft w:val="0"/>
                                                          <w:marRight w:val="0"/>
                                                          <w:marTop w:val="0"/>
                                                          <w:marBottom w:val="0"/>
                                                          <w:divBdr>
                                                            <w:top w:val="none" w:sz="0" w:space="0" w:color="auto"/>
                                                            <w:left w:val="none" w:sz="0" w:space="0" w:color="auto"/>
                                                            <w:bottom w:val="none" w:sz="0" w:space="0" w:color="auto"/>
                                                            <w:right w:val="none" w:sz="0" w:space="0" w:color="auto"/>
                                                          </w:divBdr>
                                                        </w:div>
                                                        <w:div w:id="12752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775">
                                                  <w:marLeft w:val="0"/>
                                                  <w:marRight w:val="0"/>
                                                  <w:marTop w:val="0"/>
                                                  <w:marBottom w:val="0"/>
                                                  <w:divBdr>
                                                    <w:top w:val="none" w:sz="0" w:space="0" w:color="auto"/>
                                                    <w:left w:val="none" w:sz="0" w:space="0" w:color="auto"/>
                                                    <w:bottom w:val="single" w:sz="6" w:space="0" w:color="DADCE0"/>
                                                    <w:right w:val="none" w:sz="0" w:space="0" w:color="auto"/>
                                                  </w:divBdr>
                                                  <w:divsChild>
                                                    <w:div w:id="1394231997">
                                                      <w:marLeft w:val="0"/>
                                                      <w:marRight w:val="0"/>
                                                      <w:marTop w:val="0"/>
                                                      <w:marBottom w:val="0"/>
                                                      <w:divBdr>
                                                        <w:top w:val="none" w:sz="0" w:space="0" w:color="auto"/>
                                                        <w:left w:val="none" w:sz="0" w:space="0" w:color="auto"/>
                                                        <w:bottom w:val="none" w:sz="0" w:space="0" w:color="auto"/>
                                                        <w:right w:val="none" w:sz="0" w:space="0" w:color="auto"/>
                                                      </w:divBdr>
                                                      <w:divsChild>
                                                        <w:div w:id="1657494991">
                                                          <w:marLeft w:val="0"/>
                                                          <w:marRight w:val="0"/>
                                                          <w:marTop w:val="0"/>
                                                          <w:marBottom w:val="0"/>
                                                          <w:divBdr>
                                                            <w:top w:val="none" w:sz="0" w:space="0" w:color="auto"/>
                                                            <w:left w:val="none" w:sz="0" w:space="0" w:color="auto"/>
                                                            <w:bottom w:val="none" w:sz="0" w:space="0" w:color="auto"/>
                                                            <w:right w:val="none" w:sz="0" w:space="0" w:color="auto"/>
                                                          </w:divBdr>
                                                        </w:div>
                                                        <w:div w:id="19256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376">
                                                  <w:marLeft w:val="0"/>
                                                  <w:marRight w:val="0"/>
                                                  <w:marTop w:val="0"/>
                                                  <w:marBottom w:val="0"/>
                                                  <w:divBdr>
                                                    <w:top w:val="none" w:sz="0" w:space="0" w:color="auto"/>
                                                    <w:left w:val="none" w:sz="0" w:space="0" w:color="auto"/>
                                                    <w:bottom w:val="none" w:sz="0" w:space="0" w:color="auto"/>
                                                    <w:right w:val="none" w:sz="0" w:space="0" w:color="auto"/>
                                                  </w:divBdr>
                                                  <w:divsChild>
                                                    <w:div w:id="1703169682">
                                                      <w:marLeft w:val="0"/>
                                                      <w:marRight w:val="0"/>
                                                      <w:marTop w:val="0"/>
                                                      <w:marBottom w:val="0"/>
                                                      <w:divBdr>
                                                        <w:top w:val="none" w:sz="0" w:space="0" w:color="auto"/>
                                                        <w:left w:val="none" w:sz="0" w:space="0" w:color="auto"/>
                                                        <w:bottom w:val="none" w:sz="0" w:space="0" w:color="auto"/>
                                                        <w:right w:val="none" w:sz="0" w:space="0" w:color="auto"/>
                                                      </w:divBdr>
                                                      <w:divsChild>
                                                        <w:div w:id="210044932">
                                                          <w:marLeft w:val="0"/>
                                                          <w:marRight w:val="0"/>
                                                          <w:marTop w:val="0"/>
                                                          <w:marBottom w:val="0"/>
                                                          <w:divBdr>
                                                            <w:top w:val="none" w:sz="0" w:space="0" w:color="auto"/>
                                                            <w:left w:val="none" w:sz="0" w:space="0" w:color="auto"/>
                                                            <w:bottom w:val="none" w:sz="0" w:space="0" w:color="auto"/>
                                                            <w:right w:val="none" w:sz="0" w:space="0" w:color="auto"/>
                                                          </w:divBdr>
                                                        </w:div>
                                                        <w:div w:id="2893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5908">
                                                  <w:marLeft w:val="0"/>
                                                  <w:marRight w:val="0"/>
                                                  <w:marTop w:val="0"/>
                                                  <w:marBottom w:val="0"/>
                                                  <w:divBdr>
                                                    <w:top w:val="none" w:sz="0" w:space="0" w:color="auto"/>
                                                    <w:left w:val="none" w:sz="0" w:space="0" w:color="auto"/>
                                                    <w:bottom w:val="none" w:sz="0" w:space="0" w:color="auto"/>
                                                    <w:right w:val="none" w:sz="0" w:space="0" w:color="auto"/>
                                                  </w:divBdr>
                                                  <w:divsChild>
                                                    <w:div w:id="2047948728">
                                                      <w:marLeft w:val="0"/>
                                                      <w:marRight w:val="0"/>
                                                      <w:marTop w:val="0"/>
                                                      <w:marBottom w:val="0"/>
                                                      <w:divBdr>
                                                        <w:top w:val="none" w:sz="0" w:space="0" w:color="auto"/>
                                                        <w:left w:val="none" w:sz="0" w:space="0" w:color="auto"/>
                                                        <w:bottom w:val="none" w:sz="0" w:space="0" w:color="auto"/>
                                                        <w:right w:val="none" w:sz="0" w:space="0" w:color="auto"/>
                                                      </w:divBdr>
                                                      <w:divsChild>
                                                        <w:div w:id="1263993028">
                                                          <w:marLeft w:val="0"/>
                                                          <w:marRight w:val="0"/>
                                                          <w:marTop w:val="0"/>
                                                          <w:marBottom w:val="0"/>
                                                          <w:divBdr>
                                                            <w:top w:val="none" w:sz="0" w:space="0" w:color="auto"/>
                                                            <w:left w:val="none" w:sz="0" w:space="0" w:color="auto"/>
                                                            <w:bottom w:val="none" w:sz="0" w:space="0" w:color="auto"/>
                                                            <w:right w:val="none" w:sz="0" w:space="0" w:color="auto"/>
                                                          </w:divBdr>
                                                          <w:divsChild>
                                                            <w:div w:id="1517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2760">
                                              <w:marLeft w:val="0"/>
                                              <w:marRight w:val="0"/>
                                              <w:marTop w:val="0"/>
                                              <w:marBottom w:val="0"/>
                                              <w:divBdr>
                                                <w:top w:val="none" w:sz="0" w:space="0" w:color="auto"/>
                                                <w:left w:val="none" w:sz="0" w:space="0" w:color="auto"/>
                                                <w:bottom w:val="none" w:sz="0" w:space="0" w:color="auto"/>
                                                <w:right w:val="none" w:sz="0" w:space="0" w:color="auto"/>
                                              </w:divBdr>
                                              <w:divsChild>
                                                <w:div w:id="2048529188">
                                                  <w:marLeft w:val="0"/>
                                                  <w:marRight w:val="0"/>
                                                  <w:marTop w:val="0"/>
                                                  <w:marBottom w:val="0"/>
                                                  <w:divBdr>
                                                    <w:top w:val="none" w:sz="0" w:space="0" w:color="auto"/>
                                                    <w:left w:val="none" w:sz="0" w:space="0" w:color="auto"/>
                                                    <w:bottom w:val="single" w:sz="6" w:space="0" w:color="DADCE0"/>
                                                    <w:right w:val="none" w:sz="0" w:space="0" w:color="auto"/>
                                                  </w:divBdr>
                                                  <w:divsChild>
                                                    <w:div w:id="304243852">
                                                      <w:marLeft w:val="0"/>
                                                      <w:marRight w:val="0"/>
                                                      <w:marTop w:val="0"/>
                                                      <w:marBottom w:val="0"/>
                                                      <w:divBdr>
                                                        <w:top w:val="none" w:sz="0" w:space="0" w:color="auto"/>
                                                        <w:left w:val="none" w:sz="0" w:space="0" w:color="auto"/>
                                                        <w:bottom w:val="none" w:sz="0" w:space="0" w:color="auto"/>
                                                        <w:right w:val="none" w:sz="0" w:space="0" w:color="auto"/>
                                                      </w:divBdr>
                                                      <w:divsChild>
                                                        <w:div w:id="1345396637">
                                                          <w:marLeft w:val="0"/>
                                                          <w:marRight w:val="0"/>
                                                          <w:marTop w:val="0"/>
                                                          <w:marBottom w:val="0"/>
                                                          <w:divBdr>
                                                            <w:top w:val="none" w:sz="0" w:space="0" w:color="auto"/>
                                                            <w:left w:val="none" w:sz="0" w:space="0" w:color="auto"/>
                                                            <w:bottom w:val="none" w:sz="0" w:space="0" w:color="auto"/>
                                                            <w:right w:val="none" w:sz="0" w:space="0" w:color="auto"/>
                                                          </w:divBdr>
                                                        </w:div>
                                                        <w:div w:id="16014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0142">
                                                  <w:marLeft w:val="0"/>
                                                  <w:marRight w:val="0"/>
                                                  <w:marTop w:val="0"/>
                                                  <w:marBottom w:val="0"/>
                                                  <w:divBdr>
                                                    <w:top w:val="none" w:sz="0" w:space="0" w:color="auto"/>
                                                    <w:left w:val="none" w:sz="0" w:space="0" w:color="auto"/>
                                                    <w:bottom w:val="single" w:sz="6" w:space="0" w:color="DADCE0"/>
                                                    <w:right w:val="none" w:sz="0" w:space="0" w:color="auto"/>
                                                  </w:divBdr>
                                                  <w:divsChild>
                                                    <w:div w:id="187373991">
                                                      <w:marLeft w:val="0"/>
                                                      <w:marRight w:val="0"/>
                                                      <w:marTop w:val="0"/>
                                                      <w:marBottom w:val="0"/>
                                                      <w:divBdr>
                                                        <w:top w:val="none" w:sz="0" w:space="0" w:color="auto"/>
                                                        <w:left w:val="none" w:sz="0" w:space="0" w:color="auto"/>
                                                        <w:bottom w:val="none" w:sz="0" w:space="0" w:color="auto"/>
                                                        <w:right w:val="none" w:sz="0" w:space="0" w:color="auto"/>
                                                      </w:divBdr>
                                                      <w:divsChild>
                                                        <w:div w:id="1780879679">
                                                          <w:marLeft w:val="0"/>
                                                          <w:marRight w:val="0"/>
                                                          <w:marTop w:val="0"/>
                                                          <w:marBottom w:val="0"/>
                                                          <w:divBdr>
                                                            <w:top w:val="none" w:sz="0" w:space="0" w:color="auto"/>
                                                            <w:left w:val="none" w:sz="0" w:space="0" w:color="auto"/>
                                                            <w:bottom w:val="none" w:sz="0" w:space="0" w:color="auto"/>
                                                            <w:right w:val="none" w:sz="0" w:space="0" w:color="auto"/>
                                                          </w:divBdr>
                                                        </w:div>
                                                        <w:div w:id="750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8555">
                                                  <w:marLeft w:val="0"/>
                                                  <w:marRight w:val="0"/>
                                                  <w:marTop w:val="0"/>
                                                  <w:marBottom w:val="0"/>
                                                  <w:divBdr>
                                                    <w:top w:val="none" w:sz="0" w:space="0" w:color="auto"/>
                                                    <w:left w:val="none" w:sz="0" w:space="0" w:color="auto"/>
                                                    <w:bottom w:val="none" w:sz="0" w:space="0" w:color="auto"/>
                                                    <w:right w:val="none" w:sz="0" w:space="0" w:color="auto"/>
                                                  </w:divBdr>
                                                  <w:divsChild>
                                                    <w:div w:id="1594122489">
                                                      <w:marLeft w:val="0"/>
                                                      <w:marRight w:val="0"/>
                                                      <w:marTop w:val="0"/>
                                                      <w:marBottom w:val="0"/>
                                                      <w:divBdr>
                                                        <w:top w:val="none" w:sz="0" w:space="0" w:color="auto"/>
                                                        <w:left w:val="none" w:sz="0" w:space="0" w:color="auto"/>
                                                        <w:bottom w:val="none" w:sz="0" w:space="0" w:color="auto"/>
                                                        <w:right w:val="none" w:sz="0" w:space="0" w:color="auto"/>
                                                      </w:divBdr>
                                                      <w:divsChild>
                                                        <w:div w:id="1579709269">
                                                          <w:marLeft w:val="0"/>
                                                          <w:marRight w:val="0"/>
                                                          <w:marTop w:val="0"/>
                                                          <w:marBottom w:val="0"/>
                                                          <w:divBdr>
                                                            <w:top w:val="none" w:sz="0" w:space="0" w:color="auto"/>
                                                            <w:left w:val="none" w:sz="0" w:space="0" w:color="auto"/>
                                                            <w:bottom w:val="none" w:sz="0" w:space="0" w:color="auto"/>
                                                            <w:right w:val="none" w:sz="0" w:space="0" w:color="auto"/>
                                                          </w:divBdr>
                                                        </w:div>
                                                        <w:div w:id="10166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180">
                                                  <w:marLeft w:val="0"/>
                                                  <w:marRight w:val="0"/>
                                                  <w:marTop w:val="0"/>
                                                  <w:marBottom w:val="0"/>
                                                  <w:divBdr>
                                                    <w:top w:val="none" w:sz="0" w:space="0" w:color="auto"/>
                                                    <w:left w:val="none" w:sz="0" w:space="0" w:color="auto"/>
                                                    <w:bottom w:val="none" w:sz="0" w:space="0" w:color="auto"/>
                                                    <w:right w:val="none" w:sz="0" w:space="0" w:color="auto"/>
                                                  </w:divBdr>
                                                  <w:divsChild>
                                                    <w:div w:id="948010407">
                                                      <w:marLeft w:val="0"/>
                                                      <w:marRight w:val="0"/>
                                                      <w:marTop w:val="0"/>
                                                      <w:marBottom w:val="0"/>
                                                      <w:divBdr>
                                                        <w:top w:val="none" w:sz="0" w:space="0" w:color="auto"/>
                                                        <w:left w:val="none" w:sz="0" w:space="0" w:color="auto"/>
                                                        <w:bottom w:val="none" w:sz="0" w:space="0" w:color="auto"/>
                                                        <w:right w:val="none" w:sz="0" w:space="0" w:color="auto"/>
                                                      </w:divBdr>
                                                      <w:divsChild>
                                                        <w:div w:id="546532124">
                                                          <w:marLeft w:val="0"/>
                                                          <w:marRight w:val="0"/>
                                                          <w:marTop w:val="0"/>
                                                          <w:marBottom w:val="0"/>
                                                          <w:divBdr>
                                                            <w:top w:val="none" w:sz="0" w:space="0" w:color="auto"/>
                                                            <w:left w:val="none" w:sz="0" w:space="0" w:color="auto"/>
                                                            <w:bottom w:val="none" w:sz="0" w:space="0" w:color="auto"/>
                                                            <w:right w:val="none" w:sz="0" w:space="0" w:color="auto"/>
                                                          </w:divBdr>
                                                          <w:divsChild>
                                                            <w:div w:id="1047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1334">
                                              <w:marLeft w:val="0"/>
                                              <w:marRight w:val="0"/>
                                              <w:marTop w:val="0"/>
                                              <w:marBottom w:val="0"/>
                                              <w:divBdr>
                                                <w:top w:val="none" w:sz="0" w:space="0" w:color="auto"/>
                                                <w:left w:val="none" w:sz="0" w:space="0" w:color="auto"/>
                                                <w:bottom w:val="none" w:sz="0" w:space="0" w:color="auto"/>
                                                <w:right w:val="none" w:sz="0" w:space="0" w:color="auto"/>
                                              </w:divBdr>
                                              <w:divsChild>
                                                <w:div w:id="460270566">
                                                  <w:marLeft w:val="0"/>
                                                  <w:marRight w:val="0"/>
                                                  <w:marTop w:val="0"/>
                                                  <w:marBottom w:val="0"/>
                                                  <w:divBdr>
                                                    <w:top w:val="none" w:sz="0" w:space="0" w:color="auto"/>
                                                    <w:left w:val="none" w:sz="0" w:space="0" w:color="auto"/>
                                                    <w:bottom w:val="single" w:sz="6" w:space="0" w:color="DADCE0"/>
                                                    <w:right w:val="none" w:sz="0" w:space="0" w:color="auto"/>
                                                  </w:divBdr>
                                                  <w:divsChild>
                                                    <w:div w:id="1867790637">
                                                      <w:marLeft w:val="0"/>
                                                      <w:marRight w:val="0"/>
                                                      <w:marTop w:val="0"/>
                                                      <w:marBottom w:val="0"/>
                                                      <w:divBdr>
                                                        <w:top w:val="none" w:sz="0" w:space="0" w:color="auto"/>
                                                        <w:left w:val="none" w:sz="0" w:space="0" w:color="auto"/>
                                                        <w:bottom w:val="none" w:sz="0" w:space="0" w:color="auto"/>
                                                        <w:right w:val="none" w:sz="0" w:space="0" w:color="auto"/>
                                                      </w:divBdr>
                                                      <w:divsChild>
                                                        <w:div w:id="507527655">
                                                          <w:marLeft w:val="0"/>
                                                          <w:marRight w:val="0"/>
                                                          <w:marTop w:val="0"/>
                                                          <w:marBottom w:val="0"/>
                                                          <w:divBdr>
                                                            <w:top w:val="none" w:sz="0" w:space="0" w:color="auto"/>
                                                            <w:left w:val="none" w:sz="0" w:space="0" w:color="auto"/>
                                                            <w:bottom w:val="none" w:sz="0" w:space="0" w:color="auto"/>
                                                            <w:right w:val="none" w:sz="0" w:space="0" w:color="auto"/>
                                                          </w:divBdr>
                                                        </w:div>
                                                        <w:div w:id="15901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452">
                                                  <w:marLeft w:val="0"/>
                                                  <w:marRight w:val="0"/>
                                                  <w:marTop w:val="0"/>
                                                  <w:marBottom w:val="0"/>
                                                  <w:divBdr>
                                                    <w:top w:val="none" w:sz="0" w:space="0" w:color="auto"/>
                                                    <w:left w:val="none" w:sz="0" w:space="0" w:color="auto"/>
                                                    <w:bottom w:val="single" w:sz="6" w:space="0" w:color="DADCE0"/>
                                                    <w:right w:val="none" w:sz="0" w:space="0" w:color="auto"/>
                                                  </w:divBdr>
                                                  <w:divsChild>
                                                    <w:div w:id="1971209742">
                                                      <w:marLeft w:val="0"/>
                                                      <w:marRight w:val="0"/>
                                                      <w:marTop w:val="0"/>
                                                      <w:marBottom w:val="0"/>
                                                      <w:divBdr>
                                                        <w:top w:val="none" w:sz="0" w:space="0" w:color="auto"/>
                                                        <w:left w:val="none" w:sz="0" w:space="0" w:color="auto"/>
                                                        <w:bottom w:val="none" w:sz="0" w:space="0" w:color="auto"/>
                                                        <w:right w:val="none" w:sz="0" w:space="0" w:color="auto"/>
                                                      </w:divBdr>
                                                      <w:divsChild>
                                                        <w:div w:id="541485022">
                                                          <w:marLeft w:val="0"/>
                                                          <w:marRight w:val="0"/>
                                                          <w:marTop w:val="0"/>
                                                          <w:marBottom w:val="0"/>
                                                          <w:divBdr>
                                                            <w:top w:val="none" w:sz="0" w:space="0" w:color="auto"/>
                                                            <w:left w:val="none" w:sz="0" w:space="0" w:color="auto"/>
                                                            <w:bottom w:val="none" w:sz="0" w:space="0" w:color="auto"/>
                                                            <w:right w:val="none" w:sz="0" w:space="0" w:color="auto"/>
                                                          </w:divBdr>
                                                        </w:div>
                                                        <w:div w:id="15570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4464">
                                                  <w:marLeft w:val="0"/>
                                                  <w:marRight w:val="0"/>
                                                  <w:marTop w:val="0"/>
                                                  <w:marBottom w:val="0"/>
                                                  <w:divBdr>
                                                    <w:top w:val="none" w:sz="0" w:space="0" w:color="auto"/>
                                                    <w:left w:val="none" w:sz="0" w:space="0" w:color="auto"/>
                                                    <w:bottom w:val="none" w:sz="0" w:space="0" w:color="auto"/>
                                                    <w:right w:val="none" w:sz="0" w:space="0" w:color="auto"/>
                                                  </w:divBdr>
                                                  <w:divsChild>
                                                    <w:div w:id="901065772">
                                                      <w:marLeft w:val="0"/>
                                                      <w:marRight w:val="0"/>
                                                      <w:marTop w:val="0"/>
                                                      <w:marBottom w:val="0"/>
                                                      <w:divBdr>
                                                        <w:top w:val="none" w:sz="0" w:space="0" w:color="auto"/>
                                                        <w:left w:val="none" w:sz="0" w:space="0" w:color="auto"/>
                                                        <w:bottom w:val="none" w:sz="0" w:space="0" w:color="auto"/>
                                                        <w:right w:val="none" w:sz="0" w:space="0" w:color="auto"/>
                                                      </w:divBdr>
                                                      <w:divsChild>
                                                        <w:div w:id="339502231">
                                                          <w:marLeft w:val="0"/>
                                                          <w:marRight w:val="0"/>
                                                          <w:marTop w:val="0"/>
                                                          <w:marBottom w:val="0"/>
                                                          <w:divBdr>
                                                            <w:top w:val="none" w:sz="0" w:space="0" w:color="auto"/>
                                                            <w:left w:val="none" w:sz="0" w:space="0" w:color="auto"/>
                                                            <w:bottom w:val="none" w:sz="0" w:space="0" w:color="auto"/>
                                                            <w:right w:val="none" w:sz="0" w:space="0" w:color="auto"/>
                                                          </w:divBdr>
                                                        </w:div>
                                                        <w:div w:id="6876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2894">
                                                  <w:marLeft w:val="0"/>
                                                  <w:marRight w:val="0"/>
                                                  <w:marTop w:val="0"/>
                                                  <w:marBottom w:val="0"/>
                                                  <w:divBdr>
                                                    <w:top w:val="none" w:sz="0" w:space="0" w:color="auto"/>
                                                    <w:left w:val="none" w:sz="0" w:space="0" w:color="auto"/>
                                                    <w:bottom w:val="none" w:sz="0" w:space="0" w:color="auto"/>
                                                    <w:right w:val="none" w:sz="0" w:space="0" w:color="auto"/>
                                                  </w:divBdr>
                                                  <w:divsChild>
                                                    <w:div w:id="732043127">
                                                      <w:marLeft w:val="0"/>
                                                      <w:marRight w:val="0"/>
                                                      <w:marTop w:val="0"/>
                                                      <w:marBottom w:val="0"/>
                                                      <w:divBdr>
                                                        <w:top w:val="none" w:sz="0" w:space="0" w:color="auto"/>
                                                        <w:left w:val="none" w:sz="0" w:space="0" w:color="auto"/>
                                                        <w:bottom w:val="none" w:sz="0" w:space="0" w:color="auto"/>
                                                        <w:right w:val="none" w:sz="0" w:space="0" w:color="auto"/>
                                                      </w:divBdr>
                                                      <w:divsChild>
                                                        <w:div w:id="392853767">
                                                          <w:marLeft w:val="0"/>
                                                          <w:marRight w:val="0"/>
                                                          <w:marTop w:val="0"/>
                                                          <w:marBottom w:val="0"/>
                                                          <w:divBdr>
                                                            <w:top w:val="none" w:sz="0" w:space="0" w:color="auto"/>
                                                            <w:left w:val="none" w:sz="0" w:space="0" w:color="auto"/>
                                                            <w:bottom w:val="none" w:sz="0" w:space="0" w:color="auto"/>
                                                            <w:right w:val="none" w:sz="0" w:space="0" w:color="auto"/>
                                                          </w:divBdr>
                                                          <w:divsChild>
                                                            <w:div w:id="1268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6475">
                                              <w:marLeft w:val="0"/>
                                              <w:marRight w:val="0"/>
                                              <w:marTop w:val="0"/>
                                              <w:marBottom w:val="0"/>
                                              <w:divBdr>
                                                <w:top w:val="none" w:sz="0" w:space="0" w:color="auto"/>
                                                <w:left w:val="none" w:sz="0" w:space="0" w:color="auto"/>
                                                <w:bottom w:val="none" w:sz="0" w:space="0" w:color="auto"/>
                                                <w:right w:val="none" w:sz="0" w:space="0" w:color="auto"/>
                                              </w:divBdr>
                                              <w:divsChild>
                                                <w:div w:id="1835535604">
                                                  <w:marLeft w:val="0"/>
                                                  <w:marRight w:val="0"/>
                                                  <w:marTop w:val="0"/>
                                                  <w:marBottom w:val="0"/>
                                                  <w:divBdr>
                                                    <w:top w:val="none" w:sz="0" w:space="0" w:color="auto"/>
                                                    <w:left w:val="none" w:sz="0" w:space="0" w:color="auto"/>
                                                    <w:bottom w:val="single" w:sz="6" w:space="0" w:color="DADCE0"/>
                                                    <w:right w:val="none" w:sz="0" w:space="0" w:color="auto"/>
                                                  </w:divBdr>
                                                  <w:divsChild>
                                                    <w:div w:id="1702784214">
                                                      <w:marLeft w:val="0"/>
                                                      <w:marRight w:val="0"/>
                                                      <w:marTop w:val="0"/>
                                                      <w:marBottom w:val="0"/>
                                                      <w:divBdr>
                                                        <w:top w:val="none" w:sz="0" w:space="0" w:color="auto"/>
                                                        <w:left w:val="none" w:sz="0" w:space="0" w:color="auto"/>
                                                        <w:bottom w:val="none" w:sz="0" w:space="0" w:color="auto"/>
                                                        <w:right w:val="none" w:sz="0" w:space="0" w:color="auto"/>
                                                      </w:divBdr>
                                                      <w:divsChild>
                                                        <w:div w:id="1073157408">
                                                          <w:marLeft w:val="0"/>
                                                          <w:marRight w:val="0"/>
                                                          <w:marTop w:val="0"/>
                                                          <w:marBottom w:val="0"/>
                                                          <w:divBdr>
                                                            <w:top w:val="none" w:sz="0" w:space="0" w:color="auto"/>
                                                            <w:left w:val="none" w:sz="0" w:space="0" w:color="auto"/>
                                                            <w:bottom w:val="none" w:sz="0" w:space="0" w:color="auto"/>
                                                            <w:right w:val="none" w:sz="0" w:space="0" w:color="auto"/>
                                                          </w:divBdr>
                                                        </w:div>
                                                        <w:div w:id="19735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856">
                                                  <w:marLeft w:val="0"/>
                                                  <w:marRight w:val="0"/>
                                                  <w:marTop w:val="0"/>
                                                  <w:marBottom w:val="0"/>
                                                  <w:divBdr>
                                                    <w:top w:val="none" w:sz="0" w:space="0" w:color="auto"/>
                                                    <w:left w:val="none" w:sz="0" w:space="0" w:color="auto"/>
                                                    <w:bottom w:val="single" w:sz="6" w:space="0" w:color="DADCE0"/>
                                                    <w:right w:val="none" w:sz="0" w:space="0" w:color="auto"/>
                                                  </w:divBdr>
                                                  <w:divsChild>
                                                    <w:div w:id="676149868">
                                                      <w:marLeft w:val="0"/>
                                                      <w:marRight w:val="0"/>
                                                      <w:marTop w:val="0"/>
                                                      <w:marBottom w:val="0"/>
                                                      <w:divBdr>
                                                        <w:top w:val="none" w:sz="0" w:space="0" w:color="auto"/>
                                                        <w:left w:val="none" w:sz="0" w:space="0" w:color="auto"/>
                                                        <w:bottom w:val="none" w:sz="0" w:space="0" w:color="auto"/>
                                                        <w:right w:val="none" w:sz="0" w:space="0" w:color="auto"/>
                                                      </w:divBdr>
                                                      <w:divsChild>
                                                        <w:div w:id="2078819001">
                                                          <w:marLeft w:val="0"/>
                                                          <w:marRight w:val="0"/>
                                                          <w:marTop w:val="0"/>
                                                          <w:marBottom w:val="0"/>
                                                          <w:divBdr>
                                                            <w:top w:val="none" w:sz="0" w:space="0" w:color="auto"/>
                                                            <w:left w:val="none" w:sz="0" w:space="0" w:color="auto"/>
                                                            <w:bottom w:val="none" w:sz="0" w:space="0" w:color="auto"/>
                                                            <w:right w:val="none" w:sz="0" w:space="0" w:color="auto"/>
                                                          </w:divBdr>
                                                        </w:div>
                                                        <w:div w:id="13667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932">
                                                  <w:marLeft w:val="0"/>
                                                  <w:marRight w:val="0"/>
                                                  <w:marTop w:val="0"/>
                                                  <w:marBottom w:val="0"/>
                                                  <w:divBdr>
                                                    <w:top w:val="none" w:sz="0" w:space="0" w:color="auto"/>
                                                    <w:left w:val="none" w:sz="0" w:space="0" w:color="auto"/>
                                                    <w:bottom w:val="none" w:sz="0" w:space="0" w:color="auto"/>
                                                    <w:right w:val="none" w:sz="0" w:space="0" w:color="auto"/>
                                                  </w:divBdr>
                                                  <w:divsChild>
                                                    <w:div w:id="1051268920">
                                                      <w:marLeft w:val="0"/>
                                                      <w:marRight w:val="0"/>
                                                      <w:marTop w:val="0"/>
                                                      <w:marBottom w:val="0"/>
                                                      <w:divBdr>
                                                        <w:top w:val="none" w:sz="0" w:space="0" w:color="auto"/>
                                                        <w:left w:val="none" w:sz="0" w:space="0" w:color="auto"/>
                                                        <w:bottom w:val="none" w:sz="0" w:space="0" w:color="auto"/>
                                                        <w:right w:val="none" w:sz="0" w:space="0" w:color="auto"/>
                                                      </w:divBdr>
                                                      <w:divsChild>
                                                        <w:div w:id="885682274">
                                                          <w:marLeft w:val="0"/>
                                                          <w:marRight w:val="0"/>
                                                          <w:marTop w:val="0"/>
                                                          <w:marBottom w:val="0"/>
                                                          <w:divBdr>
                                                            <w:top w:val="none" w:sz="0" w:space="0" w:color="auto"/>
                                                            <w:left w:val="none" w:sz="0" w:space="0" w:color="auto"/>
                                                            <w:bottom w:val="none" w:sz="0" w:space="0" w:color="auto"/>
                                                            <w:right w:val="none" w:sz="0" w:space="0" w:color="auto"/>
                                                          </w:divBdr>
                                                        </w:div>
                                                        <w:div w:id="628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170">
                                                  <w:marLeft w:val="0"/>
                                                  <w:marRight w:val="0"/>
                                                  <w:marTop w:val="0"/>
                                                  <w:marBottom w:val="0"/>
                                                  <w:divBdr>
                                                    <w:top w:val="none" w:sz="0" w:space="0" w:color="auto"/>
                                                    <w:left w:val="none" w:sz="0" w:space="0" w:color="auto"/>
                                                    <w:bottom w:val="none" w:sz="0" w:space="0" w:color="auto"/>
                                                    <w:right w:val="none" w:sz="0" w:space="0" w:color="auto"/>
                                                  </w:divBdr>
                                                  <w:divsChild>
                                                    <w:div w:id="1879732998">
                                                      <w:marLeft w:val="0"/>
                                                      <w:marRight w:val="0"/>
                                                      <w:marTop w:val="0"/>
                                                      <w:marBottom w:val="0"/>
                                                      <w:divBdr>
                                                        <w:top w:val="none" w:sz="0" w:space="0" w:color="auto"/>
                                                        <w:left w:val="none" w:sz="0" w:space="0" w:color="auto"/>
                                                        <w:bottom w:val="none" w:sz="0" w:space="0" w:color="auto"/>
                                                        <w:right w:val="none" w:sz="0" w:space="0" w:color="auto"/>
                                                      </w:divBdr>
                                                      <w:divsChild>
                                                        <w:div w:id="92827051">
                                                          <w:marLeft w:val="0"/>
                                                          <w:marRight w:val="0"/>
                                                          <w:marTop w:val="0"/>
                                                          <w:marBottom w:val="0"/>
                                                          <w:divBdr>
                                                            <w:top w:val="none" w:sz="0" w:space="0" w:color="auto"/>
                                                            <w:left w:val="none" w:sz="0" w:space="0" w:color="auto"/>
                                                            <w:bottom w:val="none" w:sz="0" w:space="0" w:color="auto"/>
                                                            <w:right w:val="none" w:sz="0" w:space="0" w:color="auto"/>
                                                          </w:divBdr>
                                                          <w:divsChild>
                                                            <w:div w:id="4364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8624">
                                              <w:marLeft w:val="0"/>
                                              <w:marRight w:val="0"/>
                                              <w:marTop w:val="0"/>
                                              <w:marBottom w:val="0"/>
                                              <w:divBdr>
                                                <w:top w:val="none" w:sz="0" w:space="0" w:color="auto"/>
                                                <w:left w:val="none" w:sz="0" w:space="0" w:color="auto"/>
                                                <w:bottom w:val="none" w:sz="0" w:space="0" w:color="auto"/>
                                                <w:right w:val="none" w:sz="0" w:space="0" w:color="auto"/>
                                              </w:divBdr>
                                              <w:divsChild>
                                                <w:div w:id="1727294016">
                                                  <w:marLeft w:val="0"/>
                                                  <w:marRight w:val="0"/>
                                                  <w:marTop w:val="0"/>
                                                  <w:marBottom w:val="0"/>
                                                  <w:divBdr>
                                                    <w:top w:val="none" w:sz="0" w:space="0" w:color="auto"/>
                                                    <w:left w:val="none" w:sz="0" w:space="0" w:color="auto"/>
                                                    <w:bottom w:val="single" w:sz="6" w:space="0" w:color="DADCE0"/>
                                                    <w:right w:val="none" w:sz="0" w:space="0" w:color="auto"/>
                                                  </w:divBdr>
                                                  <w:divsChild>
                                                    <w:div w:id="1289242698">
                                                      <w:marLeft w:val="0"/>
                                                      <w:marRight w:val="0"/>
                                                      <w:marTop w:val="0"/>
                                                      <w:marBottom w:val="0"/>
                                                      <w:divBdr>
                                                        <w:top w:val="none" w:sz="0" w:space="0" w:color="auto"/>
                                                        <w:left w:val="none" w:sz="0" w:space="0" w:color="auto"/>
                                                        <w:bottom w:val="none" w:sz="0" w:space="0" w:color="auto"/>
                                                        <w:right w:val="none" w:sz="0" w:space="0" w:color="auto"/>
                                                      </w:divBdr>
                                                      <w:divsChild>
                                                        <w:div w:id="241528385">
                                                          <w:marLeft w:val="0"/>
                                                          <w:marRight w:val="0"/>
                                                          <w:marTop w:val="0"/>
                                                          <w:marBottom w:val="0"/>
                                                          <w:divBdr>
                                                            <w:top w:val="none" w:sz="0" w:space="0" w:color="auto"/>
                                                            <w:left w:val="none" w:sz="0" w:space="0" w:color="auto"/>
                                                            <w:bottom w:val="none" w:sz="0" w:space="0" w:color="auto"/>
                                                            <w:right w:val="none" w:sz="0" w:space="0" w:color="auto"/>
                                                          </w:divBdr>
                                                        </w:div>
                                                        <w:div w:id="16955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7970">
                                                  <w:marLeft w:val="0"/>
                                                  <w:marRight w:val="0"/>
                                                  <w:marTop w:val="0"/>
                                                  <w:marBottom w:val="0"/>
                                                  <w:divBdr>
                                                    <w:top w:val="none" w:sz="0" w:space="0" w:color="auto"/>
                                                    <w:left w:val="none" w:sz="0" w:space="0" w:color="auto"/>
                                                    <w:bottom w:val="single" w:sz="6" w:space="0" w:color="DADCE0"/>
                                                    <w:right w:val="none" w:sz="0" w:space="0" w:color="auto"/>
                                                  </w:divBdr>
                                                  <w:divsChild>
                                                    <w:div w:id="371003490">
                                                      <w:marLeft w:val="0"/>
                                                      <w:marRight w:val="0"/>
                                                      <w:marTop w:val="0"/>
                                                      <w:marBottom w:val="0"/>
                                                      <w:divBdr>
                                                        <w:top w:val="none" w:sz="0" w:space="0" w:color="auto"/>
                                                        <w:left w:val="none" w:sz="0" w:space="0" w:color="auto"/>
                                                        <w:bottom w:val="none" w:sz="0" w:space="0" w:color="auto"/>
                                                        <w:right w:val="none" w:sz="0" w:space="0" w:color="auto"/>
                                                      </w:divBdr>
                                                      <w:divsChild>
                                                        <w:div w:id="1077437681">
                                                          <w:marLeft w:val="0"/>
                                                          <w:marRight w:val="0"/>
                                                          <w:marTop w:val="0"/>
                                                          <w:marBottom w:val="0"/>
                                                          <w:divBdr>
                                                            <w:top w:val="none" w:sz="0" w:space="0" w:color="auto"/>
                                                            <w:left w:val="none" w:sz="0" w:space="0" w:color="auto"/>
                                                            <w:bottom w:val="none" w:sz="0" w:space="0" w:color="auto"/>
                                                            <w:right w:val="none" w:sz="0" w:space="0" w:color="auto"/>
                                                          </w:divBdr>
                                                        </w:div>
                                                        <w:div w:id="3960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0542">
                                                  <w:marLeft w:val="0"/>
                                                  <w:marRight w:val="0"/>
                                                  <w:marTop w:val="0"/>
                                                  <w:marBottom w:val="0"/>
                                                  <w:divBdr>
                                                    <w:top w:val="none" w:sz="0" w:space="0" w:color="auto"/>
                                                    <w:left w:val="none" w:sz="0" w:space="0" w:color="auto"/>
                                                    <w:bottom w:val="none" w:sz="0" w:space="0" w:color="auto"/>
                                                    <w:right w:val="none" w:sz="0" w:space="0" w:color="auto"/>
                                                  </w:divBdr>
                                                  <w:divsChild>
                                                    <w:div w:id="176777468">
                                                      <w:marLeft w:val="0"/>
                                                      <w:marRight w:val="0"/>
                                                      <w:marTop w:val="0"/>
                                                      <w:marBottom w:val="0"/>
                                                      <w:divBdr>
                                                        <w:top w:val="none" w:sz="0" w:space="0" w:color="auto"/>
                                                        <w:left w:val="none" w:sz="0" w:space="0" w:color="auto"/>
                                                        <w:bottom w:val="none" w:sz="0" w:space="0" w:color="auto"/>
                                                        <w:right w:val="none" w:sz="0" w:space="0" w:color="auto"/>
                                                      </w:divBdr>
                                                      <w:divsChild>
                                                        <w:div w:id="1117604723">
                                                          <w:marLeft w:val="0"/>
                                                          <w:marRight w:val="0"/>
                                                          <w:marTop w:val="0"/>
                                                          <w:marBottom w:val="0"/>
                                                          <w:divBdr>
                                                            <w:top w:val="none" w:sz="0" w:space="0" w:color="auto"/>
                                                            <w:left w:val="none" w:sz="0" w:space="0" w:color="auto"/>
                                                            <w:bottom w:val="none" w:sz="0" w:space="0" w:color="auto"/>
                                                            <w:right w:val="none" w:sz="0" w:space="0" w:color="auto"/>
                                                          </w:divBdr>
                                                        </w:div>
                                                        <w:div w:id="577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5472">
                                                  <w:marLeft w:val="0"/>
                                                  <w:marRight w:val="0"/>
                                                  <w:marTop w:val="0"/>
                                                  <w:marBottom w:val="0"/>
                                                  <w:divBdr>
                                                    <w:top w:val="none" w:sz="0" w:space="0" w:color="auto"/>
                                                    <w:left w:val="none" w:sz="0" w:space="0" w:color="auto"/>
                                                    <w:bottom w:val="none" w:sz="0" w:space="0" w:color="auto"/>
                                                    <w:right w:val="none" w:sz="0" w:space="0" w:color="auto"/>
                                                  </w:divBdr>
                                                  <w:divsChild>
                                                    <w:div w:id="381248154">
                                                      <w:marLeft w:val="0"/>
                                                      <w:marRight w:val="0"/>
                                                      <w:marTop w:val="0"/>
                                                      <w:marBottom w:val="0"/>
                                                      <w:divBdr>
                                                        <w:top w:val="none" w:sz="0" w:space="0" w:color="auto"/>
                                                        <w:left w:val="none" w:sz="0" w:space="0" w:color="auto"/>
                                                        <w:bottom w:val="none" w:sz="0" w:space="0" w:color="auto"/>
                                                        <w:right w:val="none" w:sz="0" w:space="0" w:color="auto"/>
                                                      </w:divBdr>
                                                      <w:divsChild>
                                                        <w:div w:id="1213230181">
                                                          <w:marLeft w:val="0"/>
                                                          <w:marRight w:val="0"/>
                                                          <w:marTop w:val="0"/>
                                                          <w:marBottom w:val="0"/>
                                                          <w:divBdr>
                                                            <w:top w:val="none" w:sz="0" w:space="0" w:color="auto"/>
                                                            <w:left w:val="none" w:sz="0" w:space="0" w:color="auto"/>
                                                            <w:bottom w:val="none" w:sz="0" w:space="0" w:color="auto"/>
                                                            <w:right w:val="none" w:sz="0" w:space="0" w:color="auto"/>
                                                          </w:divBdr>
                                                          <w:divsChild>
                                                            <w:div w:id="1149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6531">
      <w:bodyDiv w:val="1"/>
      <w:marLeft w:val="0"/>
      <w:marRight w:val="0"/>
      <w:marTop w:val="0"/>
      <w:marBottom w:val="0"/>
      <w:divBdr>
        <w:top w:val="none" w:sz="0" w:space="0" w:color="auto"/>
        <w:left w:val="none" w:sz="0" w:space="0" w:color="auto"/>
        <w:bottom w:val="none" w:sz="0" w:space="0" w:color="auto"/>
        <w:right w:val="none" w:sz="0" w:space="0" w:color="auto"/>
      </w:divBdr>
      <w:divsChild>
        <w:div w:id="840849670">
          <w:marLeft w:val="0"/>
          <w:marRight w:val="0"/>
          <w:marTop w:val="0"/>
          <w:marBottom w:val="0"/>
          <w:divBdr>
            <w:top w:val="none" w:sz="0" w:space="0" w:color="auto"/>
            <w:left w:val="none" w:sz="0" w:space="0" w:color="auto"/>
            <w:bottom w:val="none" w:sz="0" w:space="0" w:color="auto"/>
            <w:right w:val="none" w:sz="0" w:space="0" w:color="auto"/>
          </w:divBdr>
          <w:divsChild>
            <w:div w:id="175000896">
              <w:marLeft w:val="0"/>
              <w:marRight w:val="0"/>
              <w:marTop w:val="0"/>
              <w:marBottom w:val="0"/>
              <w:divBdr>
                <w:top w:val="none" w:sz="0" w:space="0" w:color="auto"/>
                <w:left w:val="none" w:sz="0" w:space="0" w:color="auto"/>
                <w:bottom w:val="none" w:sz="0" w:space="0" w:color="auto"/>
                <w:right w:val="none" w:sz="0" w:space="0" w:color="auto"/>
              </w:divBdr>
              <w:divsChild>
                <w:div w:id="1995910975">
                  <w:marLeft w:val="0"/>
                  <w:marRight w:val="0"/>
                  <w:marTop w:val="0"/>
                  <w:marBottom w:val="0"/>
                  <w:divBdr>
                    <w:top w:val="none" w:sz="0" w:space="0" w:color="auto"/>
                    <w:left w:val="none" w:sz="0" w:space="0" w:color="auto"/>
                    <w:bottom w:val="none" w:sz="0" w:space="0" w:color="auto"/>
                    <w:right w:val="none" w:sz="0" w:space="0" w:color="auto"/>
                  </w:divBdr>
                  <w:divsChild>
                    <w:div w:id="783111751">
                      <w:marLeft w:val="0"/>
                      <w:marRight w:val="0"/>
                      <w:marTop w:val="0"/>
                      <w:marBottom w:val="0"/>
                      <w:divBdr>
                        <w:top w:val="none" w:sz="0" w:space="0" w:color="auto"/>
                        <w:left w:val="none" w:sz="0" w:space="0" w:color="auto"/>
                        <w:bottom w:val="none" w:sz="0" w:space="0" w:color="auto"/>
                        <w:right w:val="none" w:sz="0" w:space="0" w:color="auto"/>
                      </w:divBdr>
                      <w:divsChild>
                        <w:div w:id="1343313640">
                          <w:marLeft w:val="0"/>
                          <w:marRight w:val="0"/>
                          <w:marTop w:val="0"/>
                          <w:marBottom w:val="0"/>
                          <w:divBdr>
                            <w:top w:val="none" w:sz="0" w:space="0" w:color="auto"/>
                            <w:left w:val="none" w:sz="0" w:space="0" w:color="auto"/>
                            <w:bottom w:val="none" w:sz="0" w:space="0" w:color="auto"/>
                            <w:right w:val="none" w:sz="0" w:space="0" w:color="auto"/>
                          </w:divBdr>
                          <w:divsChild>
                            <w:div w:id="1433475623">
                              <w:marLeft w:val="0"/>
                              <w:marRight w:val="0"/>
                              <w:marTop w:val="0"/>
                              <w:marBottom w:val="0"/>
                              <w:divBdr>
                                <w:top w:val="none" w:sz="0" w:space="0" w:color="auto"/>
                                <w:left w:val="none" w:sz="0" w:space="0" w:color="auto"/>
                                <w:bottom w:val="none" w:sz="0" w:space="0" w:color="auto"/>
                                <w:right w:val="none" w:sz="0" w:space="0" w:color="auto"/>
                              </w:divBdr>
                              <w:divsChild>
                                <w:div w:id="1997218223">
                                  <w:marLeft w:val="0"/>
                                  <w:marRight w:val="0"/>
                                  <w:marTop w:val="0"/>
                                  <w:marBottom w:val="0"/>
                                  <w:divBdr>
                                    <w:top w:val="none" w:sz="0" w:space="0" w:color="auto"/>
                                    <w:left w:val="none" w:sz="0" w:space="0" w:color="auto"/>
                                    <w:bottom w:val="none" w:sz="0" w:space="0" w:color="auto"/>
                                    <w:right w:val="none" w:sz="0" w:space="0" w:color="auto"/>
                                  </w:divBdr>
                                  <w:divsChild>
                                    <w:div w:id="1250888865">
                                      <w:marLeft w:val="0"/>
                                      <w:marRight w:val="0"/>
                                      <w:marTop w:val="0"/>
                                      <w:marBottom w:val="0"/>
                                      <w:divBdr>
                                        <w:top w:val="none" w:sz="0" w:space="0" w:color="auto"/>
                                        <w:left w:val="none" w:sz="0" w:space="0" w:color="auto"/>
                                        <w:bottom w:val="none" w:sz="0" w:space="0" w:color="auto"/>
                                        <w:right w:val="none" w:sz="0" w:space="0" w:color="auto"/>
                                      </w:divBdr>
                                      <w:divsChild>
                                        <w:div w:id="319580903">
                                          <w:marLeft w:val="0"/>
                                          <w:marRight w:val="0"/>
                                          <w:marTop w:val="0"/>
                                          <w:marBottom w:val="0"/>
                                          <w:divBdr>
                                            <w:top w:val="none" w:sz="0" w:space="0" w:color="auto"/>
                                            <w:left w:val="none" w:sz="0" w:space="0" w:color="auto"/>
                                            <w:bottom w:val="none" w:sz="0" w:space="0" w:color="auto"/>
                                            <w:right w:val="none" w:sz="0" w:space="0" w:color="auto"/>
                                          </w:divBdr>
                                          <w:divsChild>
                                            <w:div w:id="210387803">
                                              <w:marLeft w:val="0"/>
                                              <w:marRight w:val="0"/>
                                              <w:marTop w:val="0"/>
                                              <w:marBottom w:val="495"/>
                                              <w:divBdr>
                                                <w:top w:val="none" w:sz="0" w:space="0" w:color="auto"/>
                                                <w:left w:val="none" w:sz="0" w:space="0" w:color="auto"/>
                                                <w:bottom w:val="none" w:sz="0" w:space="0" w:color="auto"/>
                                                <w:right w:val="none" w:sz="0" w:space="0" w:color="auto"/>
                                              </w:divBdr>
                                              <w:divsChild>
                                                <w:div w:id="20442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113526">
      <w:bodyDiv w:val="1"/>
      <w:marLeft w:val="0"/>
      <w:marRight w:val="0"/>
      <w:marTop w:val="0"/>
      <w:marBottom w:val="0"/>
      <w:divBdr>
        <w:top w:val="none" w:sz="0" w:space="0" w:color="auto"/>
        <w:left w:val="none" w:sz="0" w:space="0" w:color="auto"/>
        <w:bottom w:val="none" w:sz="0" w:space="0" w:color="auto"/>
        <w:right w:val="none" w:sz="0" w:space="0" w:color="auto"/>
      </w:divBdr>
    </w:div>
    <w:div w:id="1822195016">
      <w:bodyDiv w:val="1"/>
      <w:marLeft w:val="0"/>
      <w:marRight w:val="0"/>
      <w:marTop w:val="0"/>
      <w:marBottom w:val="0"/>
      <w:divBdr>
        <w:top w:val="none" w:sz="0" w:space="0" w:color="auto"/>
        <w:left w:val="none" w:sz="0" w:space="0" w:color="auto"/>
        <w:bottom w:val="none" w:sz="0" w:space="0" w:color="auto"/>
        <w:right w:val="none" w:sz="0" w:space="0" w:color="auto"/>
      </w:divBdr>
    </w:div>
    <w:div w:id="1857765846">
      <w:bodyDiv w:val="1"/>
      <w:marLeft w:val="0"/>
      <w:marRight w:val="0"/>
      <w:marTop w:val="0"/>
      <w:marBottom w:val="0"/>
      <w:divBdr>
        <w:top w:val="none" w:sz="0" w:space="0" w:color="auto"/>
        <w:left w:val="none" w:sz="0" w:space="0" w:color="auto"/>
        <w:bottom w:val="none" w:sz="0" w:space="0" w:color="auto"/>
        <w:right w:val="none" w:sz="0" w:space="0" w:color="auto"/>
      </w:divBdr>
    </w:div>
    <w:div w:id="1863280438">
      <w:bodyDiv w:val="1"/>
      <w:marLeft w:val="0"/>
      <w:marRight w:val="0"/>
      <w:marTop w:val="0"/>
      <w:marBottom w:val="0"/>
      <w:divBdr>
        <w:top w:val="none" w:sz="0" w:space="0" w:color="auto"/>
        <w:left w:val="none" w:sz="0" w:space="0" w:color="auto"/>
        <w:bottom w:val="none" w:sz="0" w:space="0" w:color="auto"/>
        <w:right w:val="none" w:sz="0" w:space="0" w:color="auto"/>
      </w:divBdr>
    </w:div>
    <w:div w:id="1873037198">
      <w:bodyDiv w:val="1"/>
      <w:marLeft w:val="0"/>
      <w:marRight w:val="0"/>
      <w:marTop w:val="0"/>
      <w:marBottom w:val="0"/>
      <w:divBdr>
        <w:top w:val="none" w:sz="0" w:space="0" w:color="auto"/>
        <w:left w:val="none" w:sz="0" w:space="0" w:color="auto"/>
        <w:bottom w:val="none" w:sz="0" w:space="0" w:color="auto"/>
        <w:right w:val="none" w:sz="0" w:space="0" w:color="auto"/>
      </w:divBdr>
    </w:div>
    <w:div w:id="1890721383">
      <w:bodyDiv w:val="1"/>
      <w:marLeft w:val="0"/>
      <w:marRight w:val="0"/>
      <w:marTop w:val="0"/>
      <w:marBottom w:val="0"/>
      <w:divBdr>
        <w:top w:val="none" w:sz="0" w:space="0" w:color="auto"/>
        <w:left w:val="none" w:sz="0" w:space="0" w:color="auto"/>
        <w:bottom w:val="none" w:sz="0" w:space="0" w:color="auto"/>
        <w:right w:val="none" w:sz="0" w:space="0" w:color="auto"/>
      </w:divBdr>
    </w:div>
    <w:div w:id="1897424872">
      <w:bodyDiv w:val="1"/>
      <w:marLeft w:val="0"/>
      <w:marRight w:val="0"/>
      <w:marTop w:val="0"/>
      <w:marBottom w:val="0"/>
      <w:divBdr>
        <w:top w:val="none" w:sz="0" w:space="0" w:color="auto"/>
        <w:left w:val="none" w:sz="0" w:space="0" w:color="auto"/>
        <w:bottom w:val="none" w:sz="0" w:space="0" w:color="auto"/>
        <w:right w:val="none" w:sz="0" w:space="0" w:color="auto"/>
      </w:divBdr>
    </w:div>
    <w:div w:id="1897888582">
      <w:bodyDiv w:val="1"/>
      <w:marLeft w:val="0"/>
      <w:marRight w:val="0"/>
      <w:marTop w:val="0"/>
      <w:marBottom w:val="0"/>
      <w:divBdr>
        <w:top w:val="none" w:sz="0" w:space="0" w:color="auto"/>
        <w:left w:val="none" w:sz="0" w:space="0" w:color="auto"/>
        <w:bottom w:val="none" w:sz="0" w:space="0" w:color="auto"/>
        <w:right w:val="none" w:sz="0" w:space="0" w:color="auto"/>
      </w:divBdr>
    </w:div>
    <w:div w:id="1918443777">
      <w:bodyDiv w:val="1"/>
      <w:marLeft w:val="0"/>
      <w:marRight w:val="0"/>
      <w:marTop w:val="0"/>
      <w:marBottom w:val="0"/>
      <w:divBdr>
        <w:top w:val="none" w:sz="0" w:space="0" w:color="auto"/>
        <w:left w:val="none" w:sz="0" w:space="0" w:color="auto"/>
        <w:bottom w:val="none" w:sz="0" w:space="0" w:color="auto"/>
        <w:right w:val="none" w:sz="0" w:space="0" w:color="auto"/>
      </w:divBdr>
    </w:div>
    <w:div w:id="1929776411">
      <w:bodyDiv w:val="1"/>
      <w:marLeft w:val="0"/>
      <w:marRight w:val="0"/>
      <w:marTop w:val="0"/>
      <w:marBottom w:val="0"/>
      <w:divBdr>
        <w:top w:val="none" w:sz="0" w:space="0" w:color="auto"/>
        <w:left w:val="none" w:sz="0" w:space="0" w:color="auto"/>
        <w:bottom w:val="none" w:sz="0" w:space="0" w:color="auto"/>
        <w:right w:val="none" w:sz="0" w:space="0" w:color="auto"/>
      </w:divBdr>
    </w:div>
    <w:div w:id="1959140164">
      <w:bodyDiv w:val="1"/>
      <w:marLeft w:val="0"/>
      <w:marRight w:val="0"/>
      <w:marTop w:val="0"/>
      <w:marBottom w:val="0"/>
      <w:divBdr>
        <w:top w:val="none" w:sz="0" w:space="0" w:color="auto"/>
        <w:left w:val="none" w:sz="0" w:space="0" w:color="auto"/>
        <w:bottom w:val="none" w:sz="0" w:space="0" w:color="auto"/>
        <w:right w:val="none" w:sz="0" w:space="0" w:color="auto"/>
      </w:divBdr>
    </w:div>
    <w:div w:id="1967809699">
      <w:bodyDiv w:val="1"/>
      <w:marLeft w:val="0"/>
      <w:marRight w:val="0"/>
      <w:marTop w:val="0"/>
      <w:marBottom w:val="0"/>
      <w:divBdr>
        <w:top w:val="none" w:sz="0" w:space="0" w:color="auto"/>
        <w:left w:val="none" w:sz="0" w:space="0" w:color="auto"/>
        <w:bottom w:val="none" w:sz="0" w:space="0" w:color="auto"/>
        <w:right w:val="none" w:sz="0" w:space="0" w:color="auto"/>
      </w:divBdr>
    </w:div>
    <w:div w:id="1975023644">
      <w:bodyDiv w:val="1"/>
      <w:marLeft w:val="0"/>
      <w:marRight w:val="0"/>
      <w:marTop w:val="0"/>
      <w:marBottom w:val="0"/>
      <w:divBdr>
        <w:top w:val="none" w:sz="0" w:space="0" w:color="auto"/>
        <w:left w:val="none" w:sz="0" w:space="0" w:color="auto"/>
        <w:bottom w:val="none" w:sz="0" w:space="0" w:color="auto"/>
        <w:right w:val="none" w:sz="0" w:space="0" w:color="auto"/>
      </w:divBdr>
    </w:div>
    <w:div w:id="1988244382">
      <w:bodyDiv w:val="1"/>
      <w:marLeft w:val="0"/>
      <w:marRight w:val="0"/>
      <w:marTop w:val="0"/>
      <w:marBottom w:val="0"/>
      <w:divBdr>
        <w:top w:val="none" w:sz="0" w:space="0" w:color="auto"/>
        <w:left w:val="none" w:sz="0" w:space="0" w:color="auto"/>
        <w:bottom w:val="none" w:sz="0" w:space="0" w:color="auto"/>
        <w:right w:val="none" w:sz="0" w:space="0" w:color="auto"/>
      </w:divBdr>
    </w:div>
    <w:div w:id="2002200371">
      <w:bodyDiv w:val="1"/>
      <w:marLeft w:val="0"/>
      <w:marRight w:val="0"/>
      <w:marTop w:val="0"/>
      <w:marBottom w:val="0"/>
      <w:divBdr>
        <w:top w:val="none" w:sz="0" w:space="0" w:color="auto"/>
        <w:left w:val="none" w:sz="0" w:space="0" w:color="auto"/>
        <w:bottom w:val="none" w:sz="0" w:space="0" w:color="auto"/>
        <w:right w:val="none" w:sz="0" w:space="0" w:color="auto"/>
      </w:divBdr>
    </w:div>
    <w:div w:id="2004115882">
      <w:bodyDiv w:val="1"/>
      <w:marLeft w:val="0"/>
      <w:marRight w:val="0"/>
      <w:marTop w:val="0"/>
      <w:marBottom w:val="0"/>
      <w:divBdr>
        <w:top w:val="none" w:sz="0" w:space="0" w:color="auto"/>
        <w:left w:val="none" w:sz="0" w:space="0" w:color="auto"/>
        <w:bottom w:val="none" w:sz="0" w:space="0" w:color="auto"/>
        <w:right w:val="none" w:sz="0" w:space="0" w:color="auto"/>
      </w:divBdr>
    </w:div>
    <w:div w:id="2031711657">
      <w:bodyDiv w:val="1"/>
      <w:marLeft w:val="0"/>
      <w:marRight w:val="0"/>
      <w:marTop w:val="0"/>
      <w:marBottom w:val="0"/>
      <w:divBdr>
        <w:top w:val="none" w:sz="0" w:space="0" w:color="auto"/>
        <w:left w:val="none" w:sz="0" w:space="0" w:color="auto"/>
        <w:bottom w:val="none" w:sz="0" w:space="0" w:color="auto"/>
        <w:right w:val="none" w:sz="0" w:space="0" w:color="auto"/>
      </w:divBdr>
      <w:divsChild>
        <w:div w:id="1926062670">
          <w:marLeft w:val="0"/>
          <w:marRight w:val="0"/>
          <w:marTop w:val="0"/>
          <w:marBottom w:val="0"/>
          <w:divBdr>
            <w:top w:val="none" w:sz="0" w:space="0" w:color="auto"/>
            <w:left w:val="none" w:sz="0" w:space="0" w:color="auto"/>
            <w:bottom w:val="none" w:sz="0" w:space="0" w:color="auto"/>
            <w:right w:val="none" w:sz="0" w:space="0" w:color="auto"/>
          </w:divBdr>
          <w:divsChild>
            <w:div w:id="1273706963">
              <w:marLeft w:val="0"/>
              <w:marRight w:val="0"/>
              <w:marTop w:val="0"/>
              <w:marBottom w:val="0"/>
              <w:divBdr>
                <w:top w:val="none" w:sz="0" w:space="0" w:color="auto"/>
                <w:left w:val="none" w:sz="0" w:space="0" w:color="auto"/>
                <w:bottom w:val="none" w:sz="0" w:space="0" w:color="auto"/>
                <w:right w:val="none" w:sz="0" w:space="0" w:color="auto"/>
              </w:divBdr>
              <w:divsChild>
                <w:div w:id="638148727">
                  <w:marLeft w:val="0"/>
                  <w:marRight w:val="0"/>
                  <w:marTop w:val="0"/>
                  <w:marBottom w:val="0"/>
                  <w:divBdr>
                    <w:top w:val="none" w:sz="0" w:space="0" w:color="auto"/>
                    <w:left w:val="none" w:sz="0" w:space="0" w:color="auto"/>
                    <w:bottom w:val="none" w:sz="0" w:space="0" w:color="auto"/>
                    <w:right w:val="none" w:sz="0" w:space="0" w:color="auto"/>
                  </w:divBdr>
                  <w:divsChild>
                    <w:div w:id="1696078550">
                      <w:marLeft w:val="0"/>
                      <w:marRight w:val="0"/>
                      <w:marTop w:val="0"/>
                      <w:marBottom w:val="0"/>
                      <w:divBdr>
                        <w:top w:val="none" w:sz="0" w:space="0" w:color="auto"/>
                        <w:left w:val="none" w:sz="0" w:space="0" w:color="auto"/>
                        <w:bottom w:val="none" w:sz="0" w:space="0" w:color="auto"/>
                        <w:right w:val="none" w:sz="0" w:space="0" w:color="auto"/>
                      </w:divBdr>
                      <w:divsChild>
                        <w:div w:id="769469122">
                          <w:marLeft w:val="0"/>
                          <w:marRight w:val="0"/>
                          <w:marTop w:val="0"/>
                          <w:marBottom w:val="0"/>
                          <w:divBdr>
                            <w:top w:val="none" w:sz="0" w:space="0" w:color="auto"/>
                            <w:left w:val="none" w:sz="0" w:space="0" w:color="auto"/>
                            <w:bottom w:val="none" w:sz="0" w:space="0" w:color="auto"/>
                            <w:right w:val="none" w:sz="0" w:space="0" w:color="auto"/>
                          </w:divBdr>
                          <w:divsChild>
                            <w:div w:id="1722249852">
                              <w:marLeft w:val="0"/>
                              <w:marRight w:val="0"/>
                              <w:marTop w:val="0"/>
                              <w:marBottom w:val="0"/>
                              <w:divBdr>
                                <w:top w:val="none" w:sz="0" w:space="0" w:color="auto"/>
                                <w:left w:val="none" w:sz="0" w:space="0" w:color="auto"/>
                                <w:bottom w:val="none" w:sz="0" w:space="0" w:color="auto"/>
                                <w:right w:val="none" w:sz="0" w:space="0" w:color="auto"/>
                              </w:divBdr>
                              <w:divsChild>
                                <w:div w:id="1663967310">
                                  <w:marLeft w:val="0"/>
                                  <w:marRight w:val="0"/>
                                  <w:marTop w:val="0"/>
                                  <w:marBottom w:val="0"/>
                                  <w:divBdr>
                                    <w:top w:val="none" w:sz="0" w:space="0" w:color="auto"/>
                                    <w:left w:val="none" w:sz="0" w:space="0" w:color="auto"/>
                                    <w:bottom w:val="none" w:sz="0" w:space="0" w:color="auto"/>
                                    <w:right w:val="none" w:sz="0" w:space="0" w:color="auto"/>
                                  </w:divBdr>
                                  <w:divsChild>
                                    <w:div w:id="1766655980">
                                      <w:marLeft w:val="0"/>
                                      <w:marRight w:val="0"/>
                                      <w:marTop w:val="0"/>
                                      <w:marBottom w:val="0"/>
                                      <w:divBdr>
                                        <w:top w:val="none" w:sz="0" w:space="0" w:color="auto"/>
                                        <w:left w:val="none" w:sz="0" w:space="0" w:color="auto"/>
                                        <w:bottom w:val="none" w:sz="0" w:space="0" w:color="auto"/>
                                        <w:right w:val="none" w:sz="0" w:space="0" w:color="auto"/>
                                      </w:divBdr>
                                      <w:divsChild>
                                        <w:div w:id="2057582055">
                                          <w:marLeft w:val="0"/>
                                          <w:marRight w:val="0"/>
                                          <w:marTop w:val="0"/>
                                          <w:marBottom w:val="0"/>
                                          <w:divBdr>
                                            <w:top w:val="none" w:sz="0" w:space="0" w:color="auto"/>
                                            <w:left w:val="none" w:sz="0" w:space="0" w:color="auto"/>
                                            <w:bottom w:val="none" w:sz="0" w:space="0" w:color="auto"/>
                                            <w:right w:val="none" w:sz="0" w:space="0" w:color="auto"/>
                                          </w:divBdr>
                                          <w:divsChild>
                                            <w:div w:id="1467896464">
                                              <w:marLeft w:val="0"/>
                                              <w:marRight w:val="0"/>
                                              <w:marTop w:val="0"/>
                                              <w:marBottom w:val="0"/>
                                              <w:divBdr>
                                                <w:top w:val="none" w:sz="0" w:space="0" w:color="auto"/>
                                                <w:left w:val="none" w:sz="0" w:space="0" w:color="auto"/>
                                                <w:bottom w:val="none" w:sz="0" w:space="0" w:color="auto"/>
                                                <w:right w:val="none" w:sz="0" w:space="0" w:color="auto"/>
                                              </w:divBdr>
                                              <w:divsChild>
                                                <w:div w:id="1645888019">
                                                  <w:marLeft w:val="0"/>
                                                  <w:marRight w:val="0"/>
                                                  <w:marTop w:val="0"/>
                                                  <w:marBottom w:val="0"/>
                                                  <w:divBdr>
                                                    <w:top w:val="none" w:sz="0" w:space="0" w:color="auto"/>
                                                    <w:left w:val="none" w:sz="0" w:space="0" w:color="auto"/>
                                                    <w:bottom w:val="single" w:sz="6" w:space="0" w:color="DADCE0"/>
                                                    <w:right w:val="none" w:sz="0" w:space="0" w:color="auto"/>
                                                  </w:divBdr>
                                                  <w:divsChild>
                                                    <w:div w:id="1230504452">
                                                      <w:marLeft w:val="0"/>
                                                      <w:marRight w:val="0"/>
                                                      <w:marTop w:val="0"/>
                                                      <w:marBottom w:val="0"/>
                                                      <w:divBdr>
                                                        <w:top w:val="none" w:sz="0" w:space="0" w:color="auto"/>
                                                        <w:left w:val="none" w:sz="0" w:space="0" w:color="auto"/>
                                                        <w:bottom w:val="none" w:sz="0" w:space="0" w:color="auto"/>
                                                        <w:right w:val="none" w:sz="0" w:space="0" w:color="auto"/>
                                                      </w:divBdr>
                                                      <w:divsChild>
                                                        <w:div w:id="2028673541">
                                                          <w:marLeft w:val="0"/>
                                                          <w:marRight w:val="0"/>
                                                          <w:marTop w:val="0"/>
                                                          <w:marBottom w:val="0"/>
                                                          <w:divBdr>
                                                            <w:top w:val="none" w:sz="0" w:space="0" w:color="auto"/>
                                                            <w:left w:val="none" w:sz="0" w:space="0" w:color="auto"/>
                                                            <w:bottom w:val="none" w:sz="0" w:space="0" w:color="auto"/>
                                                            <w:right w:val="none" w:sz="0" w:space="0" w:color="auto"/>
                                                          </w:divBdr>
                                                        </w:div>
                                                        <w:div w:id="11864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381">
                                                  <w:marLeft w:val="0"/>
                                                  <w:marRight w:val="0"/>
                                                  <w:marTop w:val="0"/>
                                                  <w:marBottom w:val="0"/>
                                                  <w:divBdr>
                                                    <w:top w:val="none" w:sz="0" w:space="0" w:color="auto"/>
                                                    <w:left w:val="none" w:sz="0" w:space="0" w:color="auto"/>
                                                    <w:bottom w:val="single" w:sz="6" w:space="0" w:color="DADCE0"/>
                                                    <w:right w:val="none" w:sz="0" w:space="0" w:color="auto"/>
                                                  </w:divBdr>
                                                  <w:divsChild>
                                                    <w:div w:id="653992801">
                                                      <w:marLeft w:val="0"/>
                                                      <w:marRight w:val="0"/>
                                                      <w:marTop w:val="0"/>
                                                      <w:marBottom w:val="0"/>
                                                      <w:divBdr>
                                                        <w:top w:val="none" w:sz="0" w:space="0" w:color="auto"/>
                                                        <w:left w:val="none" w:sz="0" w:space="0" w:color="auto"/>
                                                        <w:bottom w:val="none" w:sz="0" w:space="0" w:color="auto"/>
                                                        <w:right w:val="none" w:sz="0" w:space="0" w:color="auto"/>
                                                      </w:divBdr>
                                                      <w:divsChild>
                                                        <w:div w:id="1759256309">
                                                          <w:marLeft w:val="0"/>
                                                          <w:marRight w:val="0"/>
                                                          <w:marTop w:val="0"/>
                                                          <w:marBottom w:val="0"/>
                                                          <w:divBdr>
                                                            <w:top w:val="none" w:sz="0" w:space="0" w:color="auto"/>
                                                            <w:left w:val="none" w:sz="0" w:space="0" w:color="auto"/>
                                                            <w:bottom w:val="none" w:sz="0" w:space="0" w:color="auto"/>
                                                            <w:right w:val="none" w:sz="0" w:space="0" w:color="auto"/>
                                                          </w:divBdr>
                                                        </w:div>
                                                        <w:div w:id="7004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0827">
                                                  <w:marLeft w:val="0"/>
                                                  <w:marRight w:val="0"/>
                                                  <w:marTop w:val="0"/>
                                                  <w:marBottom w:val="0"/>
                                                  <w:divBdr>
                                                    <w:top w:val="none" w:sz="0" w:space="0" w:color="auto"/>
                                                    <w:left w:val="none" w:sz="0" w:space="0" w:color="auto"/>
                                                    <w:bottom w:val="none" w:sz="0" w:space="0" w:color="auto"/>
                                                    <w:right w:val="none" w:sz="0" w:space="0" w:color="auto"/>
                                                  </w:divBdr>
                                                  <w:divsChild>
                                                    <w:div w:id="1578053610">
                                                      <w:marLeft w:val="0"/>
                                                      <w:marRight w:val="0"/>
                                                      <w:marTop w:val="0"/>
                                                      <w:marBottom w:val="0"/>
                                                      <w:divBdr>
                                                        <w:top w:val="none" w:sz="0" w:space="0" w:color="auto"/>
                                                        <w:left w:val="none" w:sz="0" w:space="0" w:color="auto"/>
                                                        <w:bottom w:val="none" w:sz="0" w:space="0" w:color="auto"/>
                                                        <w:right w:val="none" w:sz="0" w:space="0" w:color="auto"/>
                                                      </w:divBdr>
                                                      <w:divsChild>
                                                        <w:div w:id="142089634">
                                                          <w:marLeft w:val="0"/>
                                                          <w:marRight w:val="0"/>
                                                          <w:marTop w:val="0"/>
                                                          <w:marBottom w:val="0"/>
                                                          <w:divBdr>
                                                            <w:top w:val="none" w:sz="0" w:space="0" w:color="auto"/>
                                                            <w:left w:val="none" w:sz="0" w:space="0" w:color="auto"/>
                                                            <w:bottom w:val="none" w:sz="0" w:space="0" w:color="auto"/>
                                                            <w:right w:val="none" w:sz="0" w:space="0" w:color="auto"/>
                                                          </w:divBdr>
                                                        </w:div>
                                                        <w:div w:id="15123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3810">
                                                  <w:marLeft w:val="0"/>
                                                  <w:marRight w:val="0"/>
                                                  <w:marTop w:val="0"/>
                                                  <w:marBottom w:val="0"/>
                                                  <w:divBdr>
                                                    <w:top w:val="none" w:sz="0" w:space="0" w:color="auto"/>
                                                    <w:left w:val="none" w:sz="0" w:space="0" w:color="auto"/>
                                                    <w:bottom w:val="none" w:sz="0" w:space="0" w:color="auto"/>
                                                    <w:right w:val="none" w:sz="0" w:space="0" w:color="auto"/>
                                                  </w:divBdr>
                                                  <w:divsChild>
                                                    <w:div w:id="1722947799">
                                                      <w:marLeft w:val="0"/>
                                                      <w:marRight w:val="0"/>
                                                      <w:marTop w:val="0"/>
                                                      <w:marBottom w:val="0"/>
                                                      <w:divBdr>
                                                        <w:top w:val="none" w:sz="0" w:space="0" w:color="auto"/>
                                                        <w:left w:val="none" w:sz="0" w:space="0" w:color="auto"/>
                                                        <w:bottom w:val="none" w:sz="0" w:space="0" w:color="auto"/>
                                                        <w:right w:val="none" w:sz="0" w:space="0" w:color="auto"/>
                                                      </w:divBdr>
                                                      <w:divsChild>
                                                        <w:div w:id="597569101">
                                                          <w:marLeft w:val="0"/>
                                                          <w:marRight w:val="0"/>
                                                          <w:marTop w:val="0"/>
                                                          <w:marBottom w:val="0"/>
                                                          <w:divBdr>
                                                            <w:top w:val="none" w:sz="0" w:space="0" w:color="auto"/>
                                                            <w:left w:val="none" w:sz="0" w:space="0" w:color="auto"/>
                                                            <w:bottom w:val="none" w:sz="0" w:space="0" w:color="auto"/>
                                                            <w:right w:val="none" w:sz="0" w:space="0" w:color="auto"/>
                                                          </w:divBdr>
                                                          <w:divsChild>
                                                            <w:div w:id="11048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273760">
      <w:bodyDiv w:val="1"/>
      <w:marLeft w:val="0"/>
      <w:marRight w:val="0"/>
      <w:marTop w:val="0"/>
      <w:marBottom w:val="0"/>
      <w:divBdr>
        <w:top w:val="none" w:sz="0" w:space="0" w:color="auto"/>
        <w:left w:val="none" w:sz="0" w:space="0" w:color="auto"/>
        <w:bottom w:val="none" w:sz="0" w:space="0" w:color="auto"/>
        <w:right w:val="none" w:sz="0" w:space="0" w:color="auto"/>
      </w:divBdr>
    </w:div>
    <w:div w:id="2060400410">
      <w:bodyDiv w:val="1"/>
      <w:marLeft w:val="0"/>
      <w:marRight w:val="0"/>
      <w:marTop w:val="0"/>
      <w:marBottom w:val="0"/>
      <w:divBdr>
        <w:top w:val="none" w:sz="0" w:space="0" w:color="auto"/>
        <w:left w:val="none" w:sz="0" w:space="0" w:color="auto"/>
        <w:bottom w:val="none" w:sz="0" w:space="0" w:color="auto"/>
        <w:right w:val="none" w:sz="0" w:space="0" w:color="auto"/>
      </w:divBdr>
    </w:div>
    <w:div w:id="2062555944">
      <w:bodyDiv w:val="1"/>
      <w:marLeft w:val="0"/>
      <w:marRight w:val="0"/>
      <w:marTop w:val="0"/>
      <w:marBottom w:val="0"/>
      <w:divBdr>
        <w:top w:val="none" w:sz="0" w:space="0" w:color="auto"/>
        <w:left w:val="none" w:sz="0" w:space="0" w:color="auto"/>
        <w:bottom w:val="none" w:sz="0" w:space="0" w:color="auto"/>
        <w:right w:val="none" w:sz="0" w:space="0" w:color="auto"/>
      </w:divBdr>
    </w:div>
    <w:div w:id="2064669879">
      <w:bodyDiv w:val="1"/>
      <w:marLeft w:val="0"/>
      <w:marRight w:val="0"/>
      <w:marTop w:val="0"/>
      <w:marBottom w:val="0"/>
      <w:divBdr>
        <w:top w:val="none" w:sz="0" w:space="0" w:color="auto"/>
        <w:left w:val="none" w:sz="0" w:space="0" w:color="auto"/>
        <w:bottom w:val="none" w:sz="0" w:space="0" w:color="auto"/>
        <w:right w:val="none" w:sz="0" w:space="0" w:color="auto"/>
      </w:divBdr>
    </w:div>
    <w:div w:id="2078937162">
      <w:bodyDiv w:val="1"/>
      <w:marLeft w:val="0"/>
      <w:marRight w:val="0"/>
      <w:marTop w:val="0"/>
      <w:marBottom w:val="0"/>
      <w:divBdr>
        <w:top w:val="none" w:sz="0" w:space="0" w:color="auto"/>
        <w:left w:val="none" w:sz="0" w:space="0" w:color="auto"/>
        <w:bottom w:val="none" w:sz="0" w:space="0" w:color="auto"/>
        <w:right w:val="none" w:sz="0" w:space="0" w:color="auto"/>
      </w:divBdr>
      <w:divsChild>
        <w:div w:id="1447892970">
          <w:marLeft w:val="0"/>
          <w:marRight w:val="0"/>
          <w:marTop w:val="0"/>
          <w:marBottom w:val="0"/>
          <w:divBdr>
            <w:top w:val="none" w:sz="0" w:space="0" w:color="auto"/>
            <w:left w:val="none" w:sz="0" w:space="0" w:color="auto"/>
            <w:bottom w:val="none" w:sz="0" w:space="0" w:color="auto"/>
            <w:right w:val="none" w:sz="0" w:space="0" w:color="auto"/>
          </w:divBdr>
          <w:divsChild>
            <w:div w:id="380860713">
              <w:marLeft w:val="0"/>
              <w:marRight w:val="0"/>
              <w:marTop w:val="0"/>
              <w:marBottom w:val="0"/>
              <w:divBdr>
                <w:top w:val="none" w:sz="0" w:space="0" w:color="auto"/>
                <w:left w:val="none" w:sz="0" w:space="0" w:color="auto"/>
                <w:bottom w:val="none" w:sz="0" w:space="0" w:color="auto"/>
                <w:right w:val="none" w:sz="0" w:space="0" w:color="auto"/>
              </w:divBdr>
              <w:divsChild>
                <w:div w:id="735468181">
                  <w:marLeft w:val="0"/>
                  <w:marRight w:val="0"/>
                  <w:marTop w:val="0"/>
                  <w:marBottom w:val="0"/>
                  <w:divBdr>
                    <w:top w:val="none" w:sz="0" w:space="0" w:color="auto"/>
                    <w:left w:val="none" w:sz="0" w:space="0" w:color="auto"/>
                    <w:bottom w:val="none" w:sz="0" w:space="0" w:color="auto"/>
                    <w:right w:val="none" w:sz="0" w:space="0" w:color="auto"/>
                  </w:divBdr>
                  <w:divsChild>
                    <w:div w:id="1442646374">
                      <w:marLeft w:val="0"/>
                      <w:marRight w:val="0"/>
                      <w:marTop w:val="0"/>
                      <w:marBottom w:val="0"/>
                      <w:divBdr>
                        <w:top w:val="none" w:sz="0" w:space="0" w:color="auto"/>
                        <w:left w:val="none" w:sz="0" w:space="0" w:color="auto"/>
                        <w:bottom w:val="none" w:sz="0" w:space="0" w:color="auto"/>
                        <w:right w:val="none" w:sz="0" w:space="0" w:color="auto"/>
                      </w:divBdr>
                      <w:divsChild>
                        <w:div w:id="2058629065">
                          <w:marLeft w:val="0"/>
                          <w:marRight w:val="0"/>
                          <w:marTop w:val="0"/>
                          <w:marBottom w:val="0"/>
                          <w:divBdr>
                            <w:top w:val="none" w:sz="0" w:space="0" w:color="auto"/>
                            <w:left w:val="none" w:sz="0" w:space="0" w:color="auto"/>
                            <w:bottom w:val="none" w:sz="0" w:space="0" w:color="auto"/>
                            <w:right w:val="none" w:sz="0" w:space="0" w:color="auto"/>
                          </w:divBdr>
                          <w:divsChild>
                            <w:div w:id="210194017">
                              <w:marLeft w:val="0"/>
                              <w:marRight w:val="0"/>
                              <w:marTop w:val="0"/>
                              <w:marBottom w:val="0"/>
                              <w:divBdr>
                                <w:top w:val="none" w:sz="0" w:space="0" w:color="auto"/>
                                <w:left w:val="none" w:sz="0" w:space="0" w:color="auto"/>
                                <w:bottom w:val="none" w:sz="0" w:space="0" w:color="auto"/>
                                <w:right w:val="none" w:sz="0" w:space="0" w:color="auto"/>
                              </w:divBdr>
                              <w:divsChild>
                                <w:div w:id="1416050669">
                                  <w:marLeft w:val="0"/>
                                  <w:marRight w:val="0"/>
                                  <w:marTop w:val="0"/>
                                  <w:marBottom w:val="0"/>
                                  <w:divBdr>
                                    <w:top w:val="none" w:sz="0" w:space="0" w:color="auto"/>
                                    <w:left w:val="none" w:sz="0" w:space="0" w:color="auto"/>
                                    <w:bottom w:val="none" w:sz="0" w:space="0" w:color="auto"/>
                                    <w:right w:val="none" w:sz="0" w:space="0" w:color="auto"/>
                                  </w:divBdr>
                                  <w:divsChild>
                                    <w:div w:id="525024573">
                                      <w:marLeft w:val="0"/>
                                      <w:marRight w:val="0"/>
                                      <w:marTop w:val="0"/>
                                      <w:marBottom w:val="0"/>
                                      <w:divBdr>
                                        <w:top w:val="none" w:sz="0" w:space="0" w:color="auto"/>
                                        <w:left w:val="none" w:sz="0" w:space="0" w:color="auto"/>
                                        <w:bottom w:val="none" w:sz="0" w:space="0" w:color="auto"/>
                                        <w:right w:val="none" w:sz="0" w:space="0" w:color="auto"/>
                                      </w:divBdr>
                                      <w:divsChild>
                                        <w:div w:id="1657218345">
                                          <w:marLeft w:val="0"/>
                                          <w:marRight w:val="0"/>
                                          <w:marTop w:val="0"/>
                                          <w:marBottom w:val="0"/>
                                          <w:divBdr>
                                            <w:top w:val="none" w:sz="0" w:space="0" w:color="auto"/>
                                            <w:left w:val="none" w:sz="0" w:space="0" w:color="auto"/>
                                            <w:bottom w:val="none" w:sz="0" w:space="0" w:color="auto"/>
                                            <w:right w:val="none" w:sz="0" w:space="0" w:color="auto"/>
                                          </w:divBdr>
                                          <w:divsChild>
                                            <w:div w:id="13593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75977">
      <w:bodyDiv w:val="1"/>
      <w:marLeft w:val="0"/>
      <w:marRight w:val="0"/>
      <w:marTop w:val="0"/>
      <w:marBottom w:val="0"/>
      <w:divBdr>
        <w:top w:val="none" w:sz="0" w:space="0" w:color="auto"/>
        <w:left w:val="none" w:sz="0" w:space="0" w:color="auto"/>
        <w:bottom w:val="none" w:sz="0" w:space="0" w:color="auto"/>
        <w:right w:val="none" w:sz="0" w:space="0" w:color="auto"/>
      </w:divBdr>
      <w:divsChild>
        <w:div w:id="617640491">
          <w:marLeft w:val="0"/>
          <w:marRight w:val="0"/>
          <w:marTop w:val="0"/>
          <w:marBottom w:val="0"/>
          <w:divBdr>
            <w:top w:val="none" w:sz="0" w:space="0" w:color="auto"/>
            <w:left w:val="none" w:sz="0" w:space="0" w:color="auto"/>
            <w:bottom w:val="none" w:sz="0" w:space="0" w:color="auto"/>
            <w:right w:val="none" w:sz="0" w:space="0" w:color="auto"/>
          </w:divBdr>
          <w:divsChild>
            <w:div w:id="1385331291">
              <w:marLeft w:val="0"/>
              <w:marRight w:val="0"/>
              <w:marTop w:val="0"/>
              <w:marBottom w:val="0"/>
              <w:divBdr>
                <w:top w:val="none" w:sz="0" w:space="0" w:color="auto"/>
                <w:left w:val="none" w:sz="0" w:space="0" w:color="auto"/>
                <w:bottom w:val="none" w:sz="0" w:space="0" w:color="auto"/>
                <w:right w:val="none" w:sz="0" w:space="0" w:color="auto"/>
              </w:divBdr>
              <w:divsChild>
                <w:div w:id="1349791723">
                  <w:marLeft w:val="0"/>
                  <w:marRight w:val="0"/>
                  <w:marTop w:val="0"/>
                  <w:marBottom w:val="0"/>
                  <w:divBdr>
                    <w:top w:val="none" w:sz="0" w:space="0" w:color="auto"/>
                    <w:left w:val="none" w:sz="0" w:space="0" w:color="auto"/>
                    <w:bottom w:val="none" w:sz="0" w:space="0" w:color="auto"/>
                    <w:right w:val="none" w:sz="0" w:space="0" w:color="auto"/>
                  </w:divBdr>
                  <w:divsChild>
                    <w:div w:id="876507409">
                      <w:marLeft w:val="0"/>
                      <w:marRight w:val="0"/>
                      <w:marTop w:val="0"/>
                      <w:marBottom w:val="0"/>
                      <w:divBdr>
                        <w:top w:val="none" w:sz="0" w:space="0" w:color="auto"/>
                        <w:left w:val="none" w:sz="0" w:space="0" w:color="auto"/>
                        <w:bottom w:val="none" w:sz="0" w:space="0" w:color="auto"/>
                        <w:right w:val="none" w:sz="0" w:space="0" w:color="auto"/>
                      </w:divBdr>
                      <w:divsChild>
                        <w:div w:id="1829252117">
                          <w:marLeft w:val="0"/>
                          <w:marRight w:val="0"/>
                          <w:marTop w:val="0"/>
                          <w:marBottom w:val="0"/>
                          <w:divBdr>
                            <w:top w:val="none" w:sz="0" w:space="0" w:color="auto"/>
                            <w:left w:val="none" w:sz="0" w:space="0" w:color="auto"/>
                            <w:bottom w:val="none" w:sz="0" w:space="0" w:color="auto"/>
                            <w:right w:val="none" w:sz="0" w:space="0" w:color="auto"/>
                          </w:divBdr>
                          <w:divsChild>
                            <w:div w:id="1272321785">
                              <w:marLeft w:val="0"/>
                              <w:marRight w:val="0"/>
                              <w:marTop w:val="0"/>
                              <w:marBottom w:val="0"/>
                              <w:divBdr>
                                <w:top w:val="none" w:sz="0" w:space="0" w:color="auto"/>
                                <w:left w:val="none" w:sz="0" w:space="0" w:color="auto"/>
                                <w:bottom w:val="none" w:sz="0" w:space="0" w:color="auto"/>
                                <w:right w:val="none" w:sz="0" w:space="0" w:color="auto"/>
                              </w:divBdr>
                              <w:divsChild>
                                <w:div w:id="46413406">
                                  <w:marLeft w:val="0"/>
                                  <w:marRight w:val="0"/>
                                  <w:marTop w:val="0"/>
                                  <w:marBottom w:val="0"/>
                                  <w:divBdr>
                                    <w:top w:val="none" w:sz="0" w:space="0" w:color="auto"/>
                                    <w:left w:val="none" w:sz="0" w:space="0" w:color="auto"/>
                                    <w:bottom w:val="none" w:sz="0" w:space="0" w:color="auto"/>
                                    <w:right w:val="none" w:sz="0" w:space="0" w:color="auto"/>
                                  </w:divBdr>
                                  <w:divsChild>
                                    <w:div w:id="1407337623">
                                      <w:marLeft w:val="0"/>
                                      <w:marRight w:val="0"/>
                                      <w:marTop w:val="0"/>
                                      <w:marBottom w:val="0"/>
                                      <w:divBdr>
                                        <w:top w:val="none" w:sz="0" w:space="0" w:color="auto"/>
                                        <w:left w:val="none" w:sz="0" w:space="0" w:color="auto"/>
                                        <w:bottom w:val="none" w:sz="0" w:space="0" w:color="auto"/>
                                        <w:right w:val="none" w:sz="0" w:space="0" w:color="auto"/>
                                      </w:divBdr>
                                      <w:divsChild>
                                        <w:div w:id="2045012581">
                                          <w:marLeft w:val="0"/>
                                          <w:marRight w:val="0"/>
                                          <w:marTop w:val="0"/>
                                          <w:marBottom w:val="0"/>
                                          <w:divBdr>
                                            <w:top w:val="none" w:sz="0" w:space="0" w:color="auto"/>
                                            <w:left w:val="none" w:sz="0" w:space="0" w:color="auto"/>
                                            <w:bottom w:val="none" w:sz="0" w:space="0" w:color="auto"/>
                                            <w:right w:val="none" w:sz="0" w:space="0" w:color="auto"/>
                                          </w:divBdr>
                                          <w:divsChild>
                                            <w:div w:id="54620995">
                                              <w:marLeft w:val="0"/>
                                              <w:marRight w:val="0"/>
                                              <w:marTop w:val="0"/>
                                              <w:marBottom w:val="495"/>
                                              <w:divBdr>
                                                <w:top w:val="none" w:sz="0" w:space="0" w:color="auto"/>
                                                <w:left w:val="none" w:sz="0" w:space="0" w:color="auto"/>
                                                <w:bottom w:val="none" w:sz="0" w:space="0" w:color="auto"/>
                                                <w:right w:val="none" w:sz="0" w:space="0" w:color="auto"/>
                                              </w:divBdr>
                                              <w:divsChild>
                                                <w:div w:id="693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036385">
      <w:bodyDiv w:val="1"/>
      <w:marLeft w:val="0"/>
      <w:marRight w:val="0"/>
      <w:marTop w:val="0"/>
      <w:marBottom w:val="0"/>
      <w:divBdr>
        <w:top w:val="none" w:sz="0" w:space="0" w:color="auto"/>
        <w:left w:val="none" w:sz="0" w:space="0" w:color="auto"/>
        <w:bottom w:val="none" w:sz="0" w:space="0" w:color="auto"/>
        <w:right w:val="none" w:sz="0" w:space="0" w:color="auto"/>
      </w:divBdr>
    </w:div>
    <w:div w:id="2107774135">
      <w:bodyDiv w:val="1"/>
      <w:marLeft w:val="0"/>
      <w:marRight w:val="0"/>
      <w:marTop w:val="0"/>
      <w:marBottom w:val="0"/>
      <w:divBdr>
        <w:top w:val="none" w:sz="0" w:space="0" w:color="auto"/>
        <w:left w:val="none" w:sz="0" w:space="0" w:color="auto"/>
        <w:bottom w:val="none" w:sz="0" w:space="0" w:color="auto"/>
        <w:right w:val="none" w:sz="0" w:space="0" w:color="auto"/>
      </w:divBdr>
    </w:div>
    <w:div w:id="2110805656">
      <w:bodyDiv w:val="1"/>
      <w:marLeft w:val="0"/>
      <w:marRight w:val="0"/>
      <w:marTop w:val="0"/>
      <w:marBottom w:val="0"/>
      <w:divBdr>
        <w:top w:val="none" w:sz="0" w:space="0" w:color="auto"/>
        <w:left w:val="none" w:sz="0" w:space="0" w:color="auto"/>
        <w:bottom w:val="none" w:sz="0" w:space="0" w:color="auto"/>
        <w:right w:val="none" w:sz="0" w:space="0" w:color="auto"/>
      </w:divBdr>
    </w:div>
    <w:div w:id="2110923993">
      <w:bodyDiv w:val="1"/>
      <w:marLeft w:val="0"/>
      <w:marRight w:val="0"/>
      <w:marTop w:val="0"/>
      <w:marBottom w:val="0"/>
      <w:divBdr>
        <w:top w:val="none" w:sz="0" w:space="0" w:color="auto"/>
        <w:left w:val="none" w:sz="0" w:space="0" w:color="auto"/>
        <w:bottom w:val="none" w:sz="0" w:space="0" w:color="auto"/>
        <w:right w:val="none" w:sz="0" w:space="0" w:color="auto"/>
      </w:divBdr>
    </w:div>
    <w:div w:id="2126658535">
      <w:bodyDiv w:val="1"/>
      <w:marLeft w:val="0"/>
      <w:marRight w:val="0"/>
      <w:marTop w:val="0"/>
      <w:marBottom w:val="0"/>
      <w:divBdr>
        <w:top w:val="none" w:sz="0" w:space="0" w:color="auto"/>
        <w:left w:val="none" w:sz="0" w:space="0" w:color="auto"/>
        <w:bottom w:val="none" w:sz="0" w:space="0" w:color="auto"/>
        <w:right w:val="none" w:sz="0" w:space="0" w:color="auto"/>
      </w:divBdr>
    </w:div>
    <w:div w:id="2126802758">
      <w:bodyDiv w:val="1"/>
      <w:marLeft w:val="0"/>
      <w:marRight w:val="0"/>
      <w:marTop w:val="0"/>
      <w:marBottom w:val="0"/>
      <w:divBdr>
        <w:top w:val="none" w:sz="0" w:space="0" w:color="auto"/>
        <w:left w:val="none" w:sz="0" w:space="0" w:color="auto"/>
        <w:bottom w:val="none" w:sz="0" w:space="0" w:color="auto"/>
        <w:right w:val="none" w:sz="0" w:space="0" w:color="auto"/>
      </w:divBdr>
    </w:div>
    <w:div w:id="2141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bouncer.github.io/" TargetMode="External"/><Relationship Id="rId13" Type="http://schemas.openxmlformats.org/officeDocument/2006/relationships/hyperlink" Target="http://www.pygresql.org/" TargetMode="External"/><Relationship Id="rId18" Type="http://schemas.openxmlformats.org/officeDocument/2006/relationships/hyperlink" Target="https://docs.python.org/library/re.html" TargetMode="External"/><Relationship Id="rId26" Type="http://schemas.openxmlformats.org/officeDocument/2006/relationships/hyperlink" Target="https://www.postgresql.org/docs/9.4/libpq-connect.html" TargetMode="External"/><Relationship Id="rId3" Type="http://schemas.openxmlformats.org/officeDocument/2006/relationships/styles" Target="styles.xml"/><Relationship Id="rId21" Type="http://schemas.openxmlformats.org/officeDocument/2006/relationships/hyperlink" Target="https://www.postgresql.org/docs/9.4/libpq-connec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tacpan.org/release/DBD-Pg" TargetMode="External"/><Relationship Id="rId17" Type="http://schemas.openxmlformats.org/officeDocument/2006/relationships/hyperlink" Target="https://www.python.org" TargetMode="External"/><Relationship Id="rId25" Type="http://schemas.openxmlformats.org/officeDocument/2006/relationships/hyperlink" Target="https://www.postgresql.org/docs/9.4/libpq-ldap.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tperf.org" TargetMode="External"/><Relationship Id="rId20" Type="http://schemas.openxmlformats.org/officeDocument/2006/relationships/hyperlink" Target="https://www.postgresql.org/docs/9.4/largeobjects.html" TargetMode="External"/><Relationship Id="rId29" Type="http://schemas.openxmlformats.org/officeDocument/2006/relationships/hyperlink" Target="https://www.postgresql.org/docs/9.4/libpq-connec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dbc.postgresql.org/" TargetMode="External"/><Relationship Id="rId24" Type="http://schemas.openxmlformats.org/officeDocument/2006/relationships/hyperlink" Target="https://www.postgresql.org/docs/9.4/libpq-connect.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tperf.org" TargetMode="External"/><Relationship Id="rId23" Type="http://schemas.openxmlformats.org/officeDocument/2006/relationships/hyperlink" Target="https://pgbouncer.github.io/config.html" TargetMode="External"/><Relationship Id="rId28" Type="http://schemas.openxmlformats.org/officeDocument/2006/relationships/hyperlink" Target="https://docs.greenplum.org/6-0/utility_guide/ref/psql.html" TargetMode="External"/><Relationship Id="rId10" Type="http://schemas.openxmlformats.org/officeDocument/2006/relationships/hyperlink" Target="https://odbc.postgresql.org/" TargetMode="External"/><Relationship Id="rId19" Type="http://schemas.openxmlformats.org/officeDocument/2006/relationships/hyperlink" Target="https://docs.python.org/library/re.html" TargetMode="External"/><Relationship Id="rId31" Type="http://schemas.openxmlformats.org/officeDocument/2006/relationships/hyperlink" Target="https://docs.greenplum.org/6-0/utility_guide/ref/psql.html" TargetMode="External"/><Relationship Id="rId4" Type="http://schemas.openxmlformats.org/officeDocument/2006/relationships/settings" Target="settings.xml"/><Relationship Id="rId9" Type="http://schemas.openxmlformats.org/officeDocument/2006/relationships/hyperlink" Target="https://pgbouncer.github.io/config.html" TargetMode="External"/><Relationship Id="rId14" Type="http://schemas.openxmlformats.org/officeDocument/2006/relationships/hyperlink" Target="https://www.postgresql.org/docs/9.4/libpq.html" TargetMode="External"/><Relationship Id="rId22" Type="http://schemas.openxmlformats.org/officeDocument/2006/relationships/hyperlink" Target="https://pgbouncer.github.io/faq.html" TargetMode="External"/><Relationship Id="rId27" Type="http://schemas.openxmlformats.org/officeDocument/2006/relationships/hyperlink" Target="https://www.postgresql.org/docs/9.4/ddl-schemas.html" TargetMode="External"/><Relationship Id="rId30" Type="http://schemas.openxmlformats.org/officeDocument/2006/relationships/hyperlink" Target="https://www.postgresql.org/docs/9.4/functions-match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CD952-E7E8-465C-A6F9-148CF5E6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264</Pages>
  <Words>78765</Words>
  <Characters>448967</Characters>
  <Application>Microsoft Office Word</Application>
  <DocSecurity>0</DocSecurity>
  <Lines>3741</Lines>
  <Paragraphs>1053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Алиса Валерьевна</dc:creator>
  <cp:keywords/>
  <dc:description/>
  <cp:lastModifiedBy>Лебедева Алиса Валерьевна</cp:lastModifiedBy>
  <cp:revision>5</cp:revision>
  <dcterms:created xsi:type="dcterms:W3CDTF">2021-05-17T09:56:00Z</dcterms:created>
  <dcterms:modified xsi:type="dcterms:W3CDTF">2021-06-16T10:49:00Z</dcterms:modified>
</cp:coreProperties>
</file>